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3B5" w:rsidRDefault="00D470B6" w:rsidP="00816E6A">
      <w:pPr>
        <w:tabs>
          <w:tab w:val="left" w:pos="0"/>
        </w:tabs>
        <w:spacing w:line="240" w:lineRule="auto"/>
        <w:ind w:left="90"/>
        <w:jc w:val="center"/>
        <w:rPr>
          <w:rFonts w:ascii="Times New Roman" w:hAnsi="Times New Roman" w:cs="Times New Roman"/>
          <w:b/>
          <w:sz w:val="24"/>
          <w:szCs w:val="24"/>
        </w:rPr>
      </w:pPr>
      <w:r>
        <w:rPr>
          <w:rFonts w:ascii="Times New Roman" w:hAnsi="Times New Roman" w:cs="Times New Roman"/>
          <w:b/>
          <w:sz w:val="24"/>
          <w:szCs w:val="24"/>
        </w:rPr>
        <w:t>Elementary</w:t>
      </w:r>
      <w:r w:rsidR="00796DD2">
        <w:rPr>
          <w:rFonts w:ascii="Times New Roman" w:hAnsi="Times New Roman" w:cs="Times New Roman"/>
          <w:b/>
          <w:sz w:val="24"/>
          <w:szCs w:val="24"/>
        </w:rPr>
        <w:t xml:space="preserve"> and Seco</w:t>
      </w:r>
      <w:r w:rsidR="006B6D87">
        <w:rPr>
          <w:rFonts w:ascii="Times New Roman" w:hAnsi="Times New Roman" w:cs="Times New Roman"/>
          <w:b/>
          <w:sz w:val="24"/>
          <w:szCs w:val="24"/>
        </w:rPr>
        <w:t>ndary Science Teachers Negotiation of</w:t>
      </w:r>
      <w:r w:rsidR="00796DD2">
        <w:rPr>
          <w:rFonts w:ascii="Times New Roman" w:hAnsi="Times New Roman" w:cs="Times New Roman"/>
          <w:b/>
          <w:sz w:val="24"/>
          <w:szCs w:val="24"/>
        </w:rPr>
        <w:t xml:space="preserve"> Controversial Scie</w:t>
      </w:r>
      <w:r w:rsidR="006B6D87">
        <w:rPr>
          <w:rFonts w:ascii="Times New Roman" w:hAnsi="Times New Roman" w:cs="Times New Roman"/>
          <w:b/>
          <w:sz w:val="24"/>
          <w:szCs w:val="24"/>
        </w:rPr>
        <w:t>nce Content:</w:t>
      </w:r>
      <w:r w:rsidR="00134390">
        <w:rPr>
          <w:rFonts w:ascii="Times New Roman" w:hAnsi="Times New Roman" w:cs="Times New Roman"/>
          <w:b/>
          <w:sz w:val="24"/>
          <w:szCs w:val="24"/>
        </w:rPr>
        <w:t xml:space="preserve"> The Relationships a</w:t>
      </w:r>
      <w:r w:rsidR="00BD7B94">
        <w:rPr>
          <w:rFonts w:ascii="Times New Roman" w:hAnsi="Times New Roman" w:cs="Times New Roman"/>
          <w:b/>
          <w:sz w:val="24"/>
          <w:szCs w:val="24"/>
        </w:rPr>
        <w:t>mong Prior</w:t>
      </w:r>
      <w:r w:rsidR="00796DD2">
        <w:rPr>
          <w:rFonts w:ascii="Times New Roman" w:hAnsi="Times New Roman" w:cs="Times New Roman"/>
          <w:b/>
          <w:sz w:val="24"/>
          <w:szCs w:val="24"/>
        </w:rPr>
        <w:t xml:space="preserve"> Conception Appropriation, Thin</w:t>
      </w:r>
      <w:r w:rsidR="00BD7B94">
        <w:rPr>
          <w:rFonts w:ascii="Times New Roman" w:hAnsi="Times New Roman" w:cs="Times New Roman"/>
          <w:b/>
          <w:sz w:val="24"/>
          <w:szCs w:val="24"/>
        </w:rPr>
        <w:t>king Disposition, and Learning a</w:t>
      </w:r>
      <w:r w:rsidR="00796DD2">
        <w:rPr>
          <w:rFonts w:ascii="Times New Roman" w:hAnsi="Times New Roman" w:cs="Times New Roman"/>
          <w:b/>
          <w:sz w:val="24"/>
          <w:szCs w:val="24"/>
        </w:rPr>
        <w:t>bout Geologic Time</w:t>
      </w:r>
    </w:p>
    <w:p w:rsidR="006B53B5" w:rsidRPr="00AE2E1F" w:rsidRDefault="006B53B5" w:rsidP="006B53B5">
      <w:pPr>
        <w:spacing w:after="0" w:line="480" w:lineRule="auto"/>
        <w:jc w:val="center"/>
        <w:rPr>
          <w:rFonts w:ascii="Times New Roman" w:hAnsi="Times New Roman" w:cs="Times New Roman"/>
          <w:sz w:val="24"/>
          <w:szCs w:val="24"/>
        </w:rPr>
      </w:pPr>
    </w:p>
    <w:p w:rsidR="006B53B5" w:rsidRPr="00AE2E1F" w:rsidRDefault="006B53B5" w:rsidP="006B53B5">
      <w:pPr>
        <w:spacing w:after="0" w:line="480" w:lineRule="auto"/>
        <w:jc w:val="center"/>
        <w:rPr>
          <w:rFonts w:ascii="Times New Roman" w:hAnsi="Times New Roman" w:cs="Times New Roman"/>
          <w:sz w:val="24"/>
          <w:szCs w:val="24"/>
        </w:rPr>
      </w:pPr>
    </w:p>
    <w:p w:rsidR="006B53B5" w:rsidRPr="00AE2E1F" w:rsidRDefault="006B53B5" w:rsidP="006B53B5">
      <w:pPr>
        <w:spacing w:after="0" w:line="480" w:lineRule="auto"/>
        <w:jc w:val="center"/>
        <w:rPr>
          <w:rFonts w:ascii="Times New Roman" w:hAnsi="Times New Roman" w:cs="Times New Roman"/>
          <w:sz w:val="24"/>
          <w:szCs w:val="24"/>
        </w:rPr>
      </w:pPr>
    </w:p>
    <w:p w:rsidR="006B53B5" w:rsidRPr="00AE2E1F" w:rsidRDefault="006B53B5" w:rsidP="006B53B5">
      <w:pPr>
        <w:spacing w:after="0" w:line="480" w:lineRule="auto"/>
        <w:jc w:val="center"/>
        <w:rPr>
          <w:rFonts w:ascii="Times New Roman" w:hAnsi="Times New Roman" w:cs="Times New Roman"/>
          <w:sz w:val="24"/>
          <w:szCs w:val="24"/>
        </w:rPr>
      </w:pPr>
    </w:p>
    <w:p w:rsidR="00D470B6" w:rsidRPr="00AE2E1F" w:rsidRDefault="00D470B6" w:rsidP="006B53B5">
      <w:pPr>
        <w:spacing w:after="0" w:line="480" w:lineRule="auto"/>
        <w:jc w:val="center"/>
        <w:rPr>
          <w:rFonts w:ascii="Times New Roman" w:hAnsi="Times New Roman" w:cs="Times New Roman"/>
          <w:sz w:val="24"/>
          <w:szCs w:val="24"/>
        </w:rPr>
      </w:pPr>
    </w:p>
    <w:p w:rsidR="00D470B6" w:rsidRPr="00AE2E1F" w:rsidRDefault="00D470B6" w:rsidP="006B53B5">
      <w:pPr>
        <w:spacing w:after="0" w:line="480" w:lineRule="auto"/>
        <w:jc w:val="center"/>
        <w:rPr>
          <w:rFonts w:ascii="Times New Roman" w:hAnsi="Times New Roman" w:cs="Times New Roman"/>
          <w:sz w:val="24"/>
          <w:szCs w:val="24"/>
        </w:rPr>
      </w:pPr>
    </w:p>
    <w:p w:rsidR="00D470B6" w:rsidRPr="00AE2E1F" w:rsidRDefault="00D470B6" w:rsidP="006B53B5">
      <w:pPr>
        <w:spacing w:after="0" w:line="480" w:lineRule="auto"/>
        <w:jc w:val="center"/>
        <w:rPr>
          <w:rFonts w:ascii="Times New Roman" w:hAnsi="Times New Roman" w:cs="Times New Roman"/>
          <w:sz w:val="24"/>
          <w:szCs w:val="24"/>
        </w:rPr>
      </w:pPr>
    </w:p>
    <w:p w:rsidR="00D470B6" w:rsidRPr="00AE2E1F" w:rsidRDefault="00D470B6" w:rsidP="006B53B5">
      <w:pPr>
        <w:spacing w:after="0" w:line="480" w:lineRule="auto"/>
        <w:jc w:val="center"/>
        <w:rPr>
          <w:rFonts w:ascii="Times New Roman" w:hAnsi="Times New Roman" w:cs="Times New Roman"/>
          <w:sz w:val="24"/>
          <w:szCs w:val="24"/>
        </w:rPr>
      </w:pPr>
    </w:p>
    <w:p w:rsidR="00D470B6" w:rsidRPr="00AE2E1F" w:rsidRDefault="00D470B6" w:rsidP="006B53B5">
      <w:pPr>
        <w:spacing w:after="0" w:line="480" w:lineRule="auto"/>
        <w:jc w:val="center"/>
        <w:rPr>
          <w:rFonts w:ascii="Times New Roman" w:hAnsi="Times New Roman" w:cs="Times New Roman"/>
          <w:sz w:val="24"/>
          <w:szCs w:val="24"/>
        </w:rPr>
      </w:pPr>
    </w:p>
    <w:p w:rsidR="006B53B5" w:rsidRPr="00AE2E1F" w:rsidRDefault="006B53B5" w:rsidP="006B53B5">
      <w:pPr>
        <w:spacing w:after="0" w:line="480" w:lineRule="auto"/>
        <w:jc w:val="center"/>
        <w:rPr>
          <w:rFonts w:ascii="Times New Roman" w:hAnsi="Times New Roman" w:cs="Times New Roman"/>
          <w:sz w:val="24"/>
          <w:szCs w:val="24"/>
        </w:rPr>
      </w:pPr>
    </w:p>
    <w:p w:rsidR="006B53B5" w:rsidRDefault="00D470B6" w:rsidP="00C57D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Presented for the Doctor of Philosophy Degree</w:t>
      </w:r>
    </w:p>
    <w:p w:rsidR="00D470B6" w:rsidRPr="00D470B6" w:rsidRDefault="00D470B6" w:rsidP="00C57D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University of Tennessee</w:t>
      </w:r>
      <w:r w:rsidR="002A3E0D">
        <w:rPr>
          <w:rFonts w:ascii="Times New Roman" w:hAnsi="Times New Roman" w:cs="Times New Roman"/>
          <w:sz w:val="24"/>
          <w:szCs w:val="24"/>
        </w:rPr>
        <w:t>, Knoxville</w:t>
      </w: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Pr="00D470B6" w:rsidRDefault="006B53B5" w:rsidP="006B53B5">
      <w:pPr>
        <w:spacing w:after="0" w:line="480" w:lineRule="auto"/>
        <w:jc w:val="center"/>
        <w:rPr>
          <w:rFonts w:ascii="Times New Roman" w:hAnsi="Times New Roman" w:cs="Times New Roman"/>
          <w:sz w:val="24"/>
          <w:szCs w:val="24"/>
        </w:rPr>
      </w:pPr>
    </w:p>
    <w:p w:rsidR="006B53B5" w:rsidRDefault="00BF49E5" w:rsidP="00D47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James Harold</w:t>
      </w:r>
      <w:r w:rsidR="00D470B6">
        <w:rPr>
          <w:rFonts w:ascii="Times New Roman" w:hAnsi="Times New Roman" w:cs="Times New Roman"/>
          <w:sz w:val="24"/>
          <w:szCs w:val="24"/>
        </w:rPr>
        <w:t xml:space="preserve"> Roberson</w:t>
      </w:r>
    </w:p>
    <w:p w:rsidR="00D470B6" w:rsidRPr="00D470B6" w:rsidRDefault="00796DD2" w:rsidP="00D47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2011</w:t>
      </w:r>
    </w:p>
    <w:p w:rsidR="006B53B5" w:rsidRPr="00D470B6" w:rsidRDefault="006B53B5" w:rsidP="006B53B5">
      <w:pPr>
        <w:spacing w:after="0" w:line="480" w:lineRule="auto"/>
        <w:jc w:val="center"/>
        <w:rPr>
          <w:rFonts w:ascii="Times New Roman" w:hAnsi="Times New Roman" w:cs="Times New Roman"/>
          <w:sz w:val="24"/>
          <w:szCs w:val="24"/>
        </w:rPr>
      </w:pPr>
    </w:p>
    <w:p w:rsidR="006B53B5" w:rsidRDefault="006B53B5" w:rsidP="006B53B5">
      <w:pPr>
        <w:spacing w:after="0" w:line="480" w:lineRule="auto"/>
        <w:jc w:val="center"/>
        <w:rPr>
          <w:rFonts w:ascii="Times New Roman" w:hAnsi="Times New Roman" w:cs="Times New Roman"/>
          <w:b/>
          <w:sz w:val="24"/>
          <w:szCs w:val="24"/>
        </w:rPr>
      </w:pPr>
    </w:p>
    <w:p w:rsidR="00816E6A" w:rsidRDefault="00816E6A" w:rsidP="006B53B5">
      <w:pPr>
        <w:spacing w:after="0" w:line="480" w:lineRule="auto"/>
        <w:jc w:val="center"/>
        <w:rPr>
          <w:rFonts w:ascii="Times New Roman" w:hAnsi="Times New Roman" w:cs="Times New Roman"/>
          <w:b/>
          <w:sz w:val="24"/>
          <w:szCs w:val="24"/>
        </w:rPr>
        <w:sectPr w:rsidR="00816E6A">
          <w:headerReference w:type="default" r:id="rId8"/>
          <w:headerReference w:type="first" r:id="rId9"/>
          <w:footerReference w:type="first" r:id="rId10"/>
          <w:pgSz w:w="12240" w:h="15840"/>
          <w:pgMar w:top="1440" w:right="1440" w:bottom="1440" w:left="1440" w:header="720" w:footer="720" w:gutter="0"/>
          <w:pgNumType w:fmt="lowerRoman" w:start="1"/>
          <w:cols w:space="720"/>
          <w:docGrid w:linePitch="360"/>
        </w:sectPr>
      </w:pPr>
    </w:p>
    <w:p w:rsidR="006B53B5" w:rsidRDefault="006B53B5" w:rsidP="006B53B5">
      <w:pPr>
        <w:spacing w:after="0" w:line="480" w:lineRule="auto"/>
        <w:jc w:val="center"/>
        <w:rPr>
          <w:rFonts w:ascii="Times New Roman" w:hAnsi="Times New Roman" w:cs="Times New Roman"/>
          <w:b/>
          <w:sz w:val="24"/>
          <w:szCs w:val="24"/>
        </w:rPr>
      </w:pPr>
    </w:p>
    <w:p w:rsidR="006B53B5" w:rsidRDefault="00AE2E1F" w:rsidP="006B53B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DEDICATION</w:t>
      </w:r>
    </w:p>
    <w:p w:rsidR="006B53B5" w:rsidRPr="00AE2E1F" w:rsidRDefault="006B53B5" w:rsidP="006B53B5">
      <w:pPr>
        <w:spacing w:after="0" w:line="480" w:lineRule="auto"/>
        <w:jc w:val="center"/>
        <w:rPr>
          <w:rFonts w:ascii="Times New Roman" w:hAnsi="Times New Roman" w:cs="Times New Roman"/>
          <w:sz w:val="24"/>
          <w:szCs w:val="24"/>
        </w:rPr>
      </w:pPr>
    </w:p>
    <w:p w:rsidR="006B53B5" w:rsidRPr="00AE2E1F" w:rsidRDefault="000741E0" w:rsidP="00134390">
      <w:pPr>
        <w:spacing w:after="0" w:line="480" w:lineRule="auto"/>
        <w:rPr>
          <w:rFonts w:ascii="Times New Roman" w:hAnsi="Times New Roman" w:cs="Times New Roman"/>
          <w:sz w:val="24"/>
          <w:szCs w:val="24"/>
        </w:rPr>
      </w:pPr>
      <w:r>
        <w:rPr>
          <w:rFonts w:ascii="Times New Roman" w:hAnsi="Times New Roman" w:cs="Times New Roman"/>
          <w:sz w:val="24"/>
          <w:szCs w:val="24"/>
        </w:rPr>
        <w:tab/>
        <w:t>This dissertation is dedicated to Terri, Rachel, and Olivia for their</w:t>
      </w:r>
      <w:r w:rsidR="00620882">
        <w:rPr>
          <w:rFonts w:ascii="Times New Roman" w:hAnsi="Times New Roman" w:cs="Times New Roman"/>
          <w:sz w:val="24"/>
          <w:szCs w:val="24"/>
        </w:rPr>
        <w:t xml:space="preserve"> love,</w:t>
      </w:r>
      <w:r>
        <w:rPr>
          <w:rFonts w:ascii="Times New Roman" w:hAnsi="Times New Roman" w:cs="Times New Roman"/>
          <w:sz w:val="24"/>
          <w:szCs w:val="24"/>
        </w:rPr>
        <w:t xml:space="preserve"> support, understanding, and patience.</w:t>
      </w:r>
    </w:p>
    <w:p w:rsidR="006B53B5" w:rsidRPr="00AE2E1F" w:rsidRDefault="006B53B5"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6B53B5" w:rsidRPr="00AE2E1F" w:rsidRDefault="006B53B5"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3211CA" w:rsidRPr="00AE2E1F" w:rsidRDefault="003211CA" w:rsidP="006B53B5">
      <w:pPr>
        <w:spacing w:after="0" w:line="480" w:lineRule="auto"/>
        <w:jc w:val="center"/>
        <w:rPr>
          <w:rFonts w:ascii="Times New Roman" w:hAnsi="Times New Roman" w:cs="Times New Roman"/>
          <w:sz w:val="24"/>
          <w:szCs w:val="24"/>
        </w:rPr>
      </w:pPr>
    </w:p>
    <w:p w:rsidR="00C57D3A" w:rsidRPr="000741E0" w:rsidRDefault="00AE2E1F" w:rsidP="006B53B5">
      <w:pPr>
        <w:spacing w:after="0" w:line="480" w:lineRule="auto"/>
        <w:jc w:val="center"/>
        <w:rPr>
          <w:rFonts w:ascii="Times New Roman" w:hAnsi="Times New Roman" w:cs="Times New Roman"/>
          <w:b/>
          <w:sz w:val="24"/>
          <w:szCs w:val="24"/>
        </w:rPr>
      </w:pPr>
      <w:r w:rsidRPr="000741E0">
        <w:rPr>
          <w:rFonts w:ascii="Times New Roman" w:hAnsi="Times New Roman" w:cs="Times New Roman"/>
          <w:b/>
          <w:sz w:val="24"/>
          <w:szCs w:val="24"/>
        </w:rPr>
        <w:t>ACKNOWLEDGMENTS</w:t>
      </w:r>
    </w:p>
    <w:p w:rsidR="00C57D3A" w:rsidRPr="00AE2E1F" w:rsidRDefault="00C57D3A" w:rsidP="006B53B5">
      <w:pPr>
        <w:spacing w:after="0" w:line="480" w:lineRule="auto"/>
        <w:jc w:val="center"/>
        <w:rPr>
          <w:rFonts w:ascii="Times New Roman" w:hAnsi="Times New Roman" w:cs="Times New Roman"/>
          <w:sz w:val="24"/>
          <w:szCs w:val="24"/>
        </w:rPr>
      </w:pPr>
    </w:p>
    <w:p w:rsidR="00C57D3A" w:rsidRDefault="000741E0" w:rsidP="00134390">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00F5555D">
        <w:rPr>
          <w:rFonts w:ascii="Times New Roman" w:hAnsi="Times New Roman" w:cs="Times New Roman"/>
          <w:sz w:val="24"/>
          <w:szCs w:val="24"/>
        </w:rPr>
        <w:t xml:space="preserve">o Dr. Rita </w:t>
      </w:r>
      <w:proofErr w:type="spellStart"/>
      <w:r w:rsidR="00F5555D">
        <w:rPr>
          <w:rFonts w:ascii="Times New Roman" w:hAnsi="Times New Roman" w:cs="Times New Roman"/>
          <w:sz w:val="24"/>
          <w:szCs w:val="24"/>
        </w:rPr>
        <w:t>Hagevik</w:t>
      </w:r>
      <w:proofErr w:type="spellEnd"/>
      <w:r w:rsidR="00F5555D">
        <w:rPr>
          <w:rFonts w:ascii="Times New Roman" w:hAnsi="Times New Roman" w:cs="Times New Roman"/>
          <w:sz w:val="24"/>
          <w:szCs w:val="24"/>
        </w:rPr>
        <w:t>, I want to expr</w:t>
      </w:r>
      <w:r w:rsidR="00E93BA8">
        <w:rPr>
          <w:rFonts w:ascii="Times New Roman" w:hAnsi="Times New Roman" w:cs="Times New Roman"/>
          <w:sz w:val="24"/>
          <w:szCs w:val="24"/>
        </w:rPr>
        <w:t xml:space="preserve">ess my thanks for presenting </w:t>
      </w:r>
      <w:r w:rsidR="00F5555D">
        <w:rPr>
          <w:rFonts w:ascii="Times New Roman" w:hAnsi="Times New Roman" w:cs="Times New Roman"/>
          <w:sz w:val="24"/>
          <w:szCs w:val="24"/>
        </w:rPr>
        <w:t>me the opport</w:t>
      </w:r>
      <w:r w:rsidR="00E93BA8">
        <w:rPr>
          <w:rFonts w:ascii="Times New Roman" w:hAnsi="Times New Roman" w:cs="Times New Roman"/>
          <w:sz w:val="24"/>
          <w:szCs w:val="24"/>
        </w:rPr>
        <w:t>unity to carry out doctoral studies</w:t>
      </w:r>
      <w:r w:rsidR="00F5555D">
        <w:rPr>
          <w:rFonts w:ascii="Times New Roman" w:hAnsi="Times New Roman" w:cs="Times New Roman"/>
          <w:sz w:val="24"/>
          <w:szCs w:val="24"/>
        </w:rPr>
        <w:t xml:space="preserve"> full-time.  In addition, I want to thank Dr. Michael Clark and William Deane for allowing me to be a part of the TENNMAPS program so that I could accomplish the dissertation.</w:t>
      </w:r>
    </w:p>
    <w:p w:rsidR="00F5555D" w:rsidRPr="00AE2E1F" w:rsidRDefault="00F5555D" w:rsidP="00134390">
      <w:pPr>
        <w:spacing w:after="0" w:line="480" w:lineRule="auto"/>
        <w:rPr>
          <w:rFonts w:ascii="Times New Roman" w:hAnsi="Times New Roman" w:cs="Times New Roman"/>
          <w:sz w:val="24"/>
          <w:szCs w:val="24"/>
        </w:rPr>
      </w:pPr>
      <w:r>
        <w:rPr>
          <w:rFonts w:ascii="Times New Roman" w:hAnsi="Times New Roman" w:cs="Times New Roman"/>
          <w:sz w:val="24"/>
          <w:szCs w:val="24"/>
        </w:rPr>
        <w:tab/>
        <w:t>I want to recognize all of the wonderful educators that were a part of the TENNMAPS program.  I learned a great deal about science teaching and education through our formal and informal interactions.</w:t>
      </w:r>
    </w:p>
    <w:p w:rsidR="00C57D3A" w:rsidRPr="00AE2E1F" w:rsidRDefault="00F5555D" w:rsidP="00F5555D">
      <w:pPr>
        <w:spacing w:after="0" w:line="480" w:lineRule="auto"/>
        <w:rPr>
          <w:rFonts w:ascii="Times New Roman" w:hAnsi="Times New Roman" w:cs="Times New Roman"/>
          <w:sz w:val="24"/>
          <w:szCs w:val="24"/>
        </w:rPr>
      </w:pPr>
      <w:r>
        <w:rPr>
          <w:rFonts w:ascii="Times New Roman" w:hAnsi="Times New Roman" w:cs="Times New Roman"/>
          <w:sz w:val="24"/>
          <w:szCs w:val="24"/>
        </w:rPr>
        <w:tab/>
        <w:t>I am grateful to my commi</w:t>
      </w:r>
      <w:r w:rsidR="003B2359">
        <w:rPr>
          <w:rFonts w:ascii="Times New Roman" w:hAnsi="Times New Roman" w:cs="Times New Roman"/>
          <w:sz w:val="24"/>
          <w:szCs w:val="24"/>
        </w:rPr>
        <w:t xml:space="preserve">ttee: </w:t>
      </w:r>
      <w:r>
        <w:rPr>
          <w:rFonts w:ascii="Times New Roman" w:hAnsi="Times New Roman" w:cs="Times New Roman"/>
          <w:sz w:val="24"/>
          <w:szCs w:val="24"/>
        </w:rPr>
        <w:t xml:space="preserve">Dr. </w:t>
      </w:r>
      <w:r w:rsidR="003B2359">
        <w:rPr>
          <w:rFonts w:ascii="Times New Roman" w:hAnsi="Times New Roman" w:cs="Times New Roman"/>
          <w:sz w:val="24"/>
          <w:szCs w:val="24"/>
        </w:rPr>
        <w:t xml:space="preserve">Rita </w:t>
      </w:r>
      <w:proofErr w:type="spellStart"/>
      <w:r w:rsidR="003B2359">
        <w:rPr>
          <w:rFonts w:ascii="Times New Roman" w:hAnsi="Times New Roman" w:cs="Times New Roman"/>
          <w:sz w:val="24"/>
          <w:szCs w:val="24"/>
        </w:rPr>
        <w:t>Hagevik</w:t>
      </w:r>
      <w:proofErr w:type="spellEnd"/>
      <w:r w:rsidR="003B2359">
        <w:rPr>
          <w:rFonts w:ascii="Times New Roman" w:hAnsi="Times New Roman" w:cs="Times New Roman"/>
          <w:sz w:val="24"/>
          <w:szCs w:val="24"/>
        </w:rPr>
        <w:t xml:space="preserve">, </w:t>
      </w:r>
      <w:r>
        <w:rPr>
          <w:rFonts w:ascii="Times New Roman" w:hAnsi="Times New Roman" w:cs="Times New Roman"/>
          <w:sz w:val="24"/>
          <w:szCs w:val="24"/>
        </w:rPr>
        <w:t>my chair</w:t>
      </w:r>
      <w:r w:rsidR="003B2359">
        <w:rPr>
          <w:rFonts w:ascii="Times New Roman" w:hAnsi="Times New Roman" w:cs="Times New Roman"/>
          <w:sz w:val="24"/>
          <w:szCs w:val="24"/>
        </w:rPr>
        <w:t xml:space="preserve">, Dr. Gary </w:t>
      </w:r>
      <w:proofErr w:type="spellStart"/>
      <w:r w:rsidR="003B2359">
        <w:rPr>
          <w:rFonts w:ascii="Times New Roman" w:hAnsi="Times New Roman" w:cs="Times New Roman"/>
          <w:sz w:val="24"/>
          <w:szCs w:val="24"/>
        </w:rPr>
        <w:t>Skolits</w:t>
      </w:r>
      <w:proofErr w:type="spellEnd"/>
      <w:r w:rsidR="003B2359">
        <w:rPr>
          <w:rFonts w:ascii="Times New Roman" w:hAnsi="Times New Roman" w:cs="Times New Roman"/>
          <w:sz w:val="24"/>
          <w:szCs w:val="24"/>
        </w:rPr>
        <w:t>, Dr. Gina Barclay-</w:t>
      </w:r>
      <w:proofErr w:type="spellStart"/>
      <w:r w:rsidR="003B2359">
        <w:rPr>
          <w:rFonts w:ascii="Times New Roman" w:hAnsi="Times New Roman" w:cs="Times New Roman"/>
          <w:sz w:val="24"/>
          <w:szCs w:val="24"/>
        </w:rPr>
        <w:t>Mclaughlin</w:t>
      </w:r>
      <w:proofErr w:type="spellEnd"/>
      <w:r w:rsidR="003B2359">
        <w:rPr>
          <w:rFonts w:ascii="Times New Roman" w:hAnsi="Times New Roman" w:cs="Times New Roman"/>
          <w:sz w:val="24"/>
          <w:szCs w:val="24"/>
        </w:rPr>
        <w:t xml:space="preserve">, and Dr. </w:t>
      </w:r>
      <w:proofErr w:type="spellStart"/>
      <w:r w:rsidR="003B2359">
        <w:rPr>
          <w:rFonts w:ascii="Times New Roman" w:hAnsi="Times New Roman" w:cs="Times New Roman"/>
          <w:sz w:val="24"/>
          <w:szCs w:val="24"/>
        </w:rPr>
        <w:t>Mehmet</w:t>
      </w:r>
      <w:proofErr w:type="spellEnd"/>
      <w:r w:rsidR="003B2359">
        <w:rPr>
          <w:rFonts w:ascii="Times New Roman" w:hAnsi="Times New Roman" w:cs="Times New Roman"/>
          <w:sz w:val="24"/>
          <w:szCs w:val="24"/>
        </w:rPr>
        <w:t xml:space="preserve"> </w:t>
      </w:r>
      <w:proofErr w:type="spellStart"/>
      <w:r w:rsidR="003B2359">
        <w:rPr>
          <w:rFonts w:ascii="Times New Roman" w:hAnsi="Times New Roman" w:cs="Times New Roman"/>
          <w:sz w:val="24"/>
          <w:szCs w:val="24"/>
        </w:rPr>
        <w:t>Aydeniz</w:t>
      </w:r>
      <w:proofErr w:type="spellEnd"/>
      <w:r>
        <w:rPr>
          <w:rFonts w:ascii="Times New Roman" w:hAnsi="Times New Roman" w:cs="Times New Roman"/>
          <w:sz w:val="24"/>
          <w:szCs w:val="24"/>
        </w:rPr>
        <w:t>.  The many talks and discussions provided the catalyst for deeper thought, reflection, and analysis.</w:t>
      </w:r>
      <w:r w:rsidR="00E93BA8">
        <w:rPr>
          <w:rFonts w:ascii="Times New Roman" w:hAnsi="Times New Roman" w:cs="Times New Roman"/>
          <w:sz w:val="24"/>
          <w:szCs w:val="24"/>
        </w:rPr>
        <w:t xml:space="preserve">  I deeply appreciate</w:t>
      </w:r>
      <w:r w:rsidR="003B2359">
        <w:rPr>
          <w:rFonts w:ascii="Times New Roman" w:hAnsi="Times New Roman" w:cs="Times New Roman"/>
          <w:sz w:val="24"/>
          <w:szCs w:val="24"/>
        </w:rPr>
        <w:t xml:space="preserve"> of their time and patience from my comprehensive exams and p</w:t>
      </w:r>
      <w:r w:rsidR="00E93BA8">
        <w:rPr>
          <w:rFonts w:ascii="Times New Roman" w:hAnsi="Times New Roman" w:cs="Times New Roman"/>
          <w:sz w:val="24"/>
          <w:szCs w:val="24"/>
        </w:rPr>
        <w:t>rospectus, to the defense of this</w:t>
      </w:r>
      <w:r w:rsidR="003B2359">
        <w:rPr>
          <w:rFonts w:ascii="Times New Roman" w:hAnsi="Times New Roman" w:cs="Times New Roman"/>
          <w:sz w:val="24"/>
          <w:szCs w:val="24"/>
        </w:rPr>
        <w:t xml:space="preserve"> dissertation.</w:t>
      </w: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C57D3A" w:rsidRPr="00AE2E1F" w:rsidRDefault="00C57D3A" w:rsidP="006B53B5">
      <w:pPr>
        <w:spacing w:after="0" w:line="480" w:lineRule="auto"/>
        <w:jc w:val="center"/>
        <w:rPr>
          <w:rFonts w:ascii="Times New Roman" w:hAnsi="Times New Roman" w:cs="Times New Roman"/>
          <w:sz w:val="24"/>
          <w:szCs w:val="24"/>
        </w:rPr>
      </w:pPr>
    </w:p>
    <w:p w:rsidR="003211CA" w:rsidRPr="00AE2E1F" w:rsidRDefault="003211CA" w:rsidP="005473CC">
      <w:pPr>
        <w:spacing w:after="0" w:line="480" w:lineRule="auto"/>
        <w:rPr>
          <w:rFonts w:ascii="Times New Roman" w:hAnsi="Times New Roman" w:cs="Times New Roman"/>
          <w:sz w:val="24"/>
          <w:szCs w:val="24"/>
        </w:rPr>
      </w:pPr>
    </w:p>
    <w:p w:rsidR="002A3E0D" w:rsidRDefault="002A3E0D" w:rsidP="006B53B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277C5E" w:rsidRPr="00D87126" w:rsidRDefault="001A736B" w:rsidP="00D871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individual’s values and attitudes become integrally connected to their prior knowledge and conceptions regarding </w:t>
      </w:r>
      <w:r w:rsidR="00942895">
        <w:rPr>
          <w:rFonts w:ascii="Times New Roman" w:hAnsi="Times New Roman" w:cs="Times New Roman"/>
          <w:sz w:val="24"/>
          <w:szCs w:val="24"/>
        </w:rPr>
        <w:t xml:space="preserve">science and science content.  </w:t>
      </w:r>
      <w:r w:rsidR="004130ED">
        <w:rPr>
          <w:rFonts w:ascii="Times New Roman" w:hAnsi="Times New Roman" w:cs="Times New Roman"/>
          <w:sz w:val="24"/>
          <w:szCs w:val="24"/>
        </w:rPr>
        <w:t>Sometimes t</w:t>
      </w:r>
      <w:r>
        <w:rPr>
          <w:rFonts w:ascii="Times New Roman" w:hAnsi="Times New Roman" w:cs="Times New Roman"/>
          <w:sz w:val="24"/>
          <w:szCs w:val="24"/>
        </w:rPr>
        <w:t>he nature of a natural phenomenon and the scientific expla</w:t>
      </w:r>
      <w:r w:rsidR="006F6D26">
        <w:rPr>
          <w:rFonts w:ascii="Times New Roman" w:hAnsi="Times New Roman" w:cs="Times New Roman"/>
          <w:sz w:val="24"/>
          <w:szCs w:val="24"/>
        </w:rPr>
        <w:t>nation for the phenomenon is controversial</w:t>
      </w:r>
      <w:r>
        <w:rPr>
          <w:rFonts w:ascii="Times New Roman" w:hAnsi="Times New Roman" w:cs="Times New Roman"/>
          <w:sz w:val="24"/>
          <w:szCs w:val="24"/>
        </w:rPr>
        <w:t xml:space="preserve">.  </w:t>
      </w:r>
      <w:r w:rsidR="004130ED">
        <w:rPr>
          <w:rFonts w:ascii="Times New Roman" w:hAnsi="Times New Roman" w:cs="Times New Roman"/>
          <w:sz w:val="24"/>
          <w:szCs w:val="24"/>
        </w:rPr>
        <w:t xml:space="preserve">A controversial scientific concept is one that </w:t>
      </w:r>
      <w:r w:rsidR="009E18B0">
        <w:rPr>
          <w:rFonts w:ascii="Times New Roman" w:hAnsi="Times New Roman" w:cs="Times New Roman"/>
          <w:sz w:val="24"/>
          <w:szCs w:val="24"/>
        </w:rPr>
        <w:t xml:space="preserve">evokes emotion and </w:t>
      </w:r>
      <w:r>
        <w:rPr>
          <w:rFonts w:ascii="Times New Roman" w:hAnsi="Times New Roman" w:cs="Times New Roman"/>
          <w:sz w:val="24"/>
          <w:szCs w:val="24"/>
        </w:rPr>
        <w:t>forces individuals to assess the values associated with this content and make assessments of their attitudes toward it.  This is especial</w:t>
      </w:r>
      <w:r w:rsidR="006F6D26">
        <w:rPr>
          <w:rFonts w:ascii="Times New Roman" w:hAnsi="Times New Roman" w:cs="Times New Roman"/>
          <w:sz w:val="24"/>
          <w:szCs w:val="24"/>
        </w:rPr>
        <w:t>ly true during learning</w:t>
      </w:r>
      <w:r>
        <w:rPr>
          <w:rFonts w:ascii="Times New Roman" w:hAnsi="Times New Roman" w:cs="Times New Roman"/>
          <w:sz w:val="24"/>
          <w:szCs w:val="24"/>
        </w:rPr>
        <w:t>.</w:t>
      </w:r>
      <w:r w:rsidR="00D87126">
        <w:rPr>
          <w:rFonts w:ascii="Times New Roman" w:hAnsi="Times New Roman" w:cs="Times New Roman"/>
          <w:sz w:val="24"/>
          <w:szCs w:val="24"/>
        </w:rPr>
        <w:t xml:space="preserve">  </w:t>
      </w:r>
      <w:r w:rsidR="00942895">
        <w:rPr>
          <w:rFonts w:ascii="Times New Roman" w:hAnsi="Times New Roman" w:cs="Times New Roman"/>
          <w:sz w:val="24"/>
          <w:szCs w:val="24"/>
        </w:rPr>
        <w:t>T</w:t>
      </w:r>
      <w:r>
        <w:rPr>
          <w:rFonts w:ascii="Times New Roman" w:hAnsi="Times New Roman" w:cs="Times New Roman"/>
          <w:sz w:val="24"/>
          <w:szCs w:val="24"/>
        </w:rPr>
        <w:t>he purpose of this study was to pro</w:t>
      </w:r>
      <w:r w:rsidR="00753CF0">
        <w:rPr>
          <w:rFonts w:ascii="Times New Roman" w:hAnsi="Times New Roman" w:cs="Times New Roman"/>
          <w:sz w:val="24"/>
          <w:szCs w:val="24"/>
        </w:rPr>
        <w:t xml:space="preserve">vide evidence on how </w:t>
      </w:r>
      <w:r>
        <w:rPr>
          <w:rFonts w:ascii="Times New Roman" w:hAnsi="Times New Roman" w:cs="Times New Roman"/>
          <w:sz w:val="24"/>
          <w:szCs w:val="24"/>
        </w:rPr>
        <w:t>prior knowle</w:t>
      </w:r>
      <w:r w:rsidR="00753CF0">
        <w:rPr>
          <w:rFonts w:ascii="Times New Roman" w:hAnsi="Times New Roman" w:cs="Times New Roman"/>
          <w:sz w:val="24"/>
          <w:szCs w:val="24"/>
        </w:rPr>
        <w:t xml:space="preserve">dge and existing conceptions are related to </w:t>
      </w:r>
      <w:r>
        <w:rPr>
          <w:rFonts w:ascii="Times New Roman" w:hAnsi="Times New Roman" w:cs="Times New Roman"/>
          <w:sz w:val="24"/>
          <w:szCs w:val="24"/>
        </w:rPr>
        <w:t>open-mindedness when learning science content that</w:t>
      </w:r>
      <w:r w:rsidR="007F1C17">
        <w:rPr>
          <w:rFonts w:ascii="Times New Roman" w:hAnsi="Times New Roman" w:cs="Times New Roman"/>
          <w:sz w:val="24"/>
          <w:szCs w:val="24"/>
        </w:rPr>
        <w:t xml:space="preserve"> is regarded as controversial.</w:t>
      </w:r>
      <w:r w:rsidR="00753CF0">
        <w:rPr>
          <w:rFonts w:ascii="Times New Roman" w:hAnsi="Times New Roman" w:cs="Times New Roman"/>
          <w:sz w:val="24"/>
          <w:szCs w:val="24"/>
        </w:rPr>
        <w:t xml:space="preserve"> </w:t>
      </w:r>
      <w:r w:rsidR="00BA42EF">
        <w:rPr>
          <w:rFonts w:ascii="Times New Roman" w:hAnsi="Times New Roman" w:cs="Times New Roman"/>
          <w:sz w:val="24"/>
          <w:szCs w:val="24"/>
        </w:rPr>
        <w:t>The participants for this study consisted of</w:t>
      </w:r>
      <w:r w:rsidR="004C2544">
        <w:rPr>
          <w:rFonts w:ascii="Times New Roman" w:hAnsi="Times New Roman" w:cs="Times New Roman"/>
          <w:sz w:val="24"/>
          <w:szCs w:val="24"/>
        </w:rPr>
        <w:t xml:space="preserve"> 7 elementary science teachers and 8 secondary science teachers</w:t>
      </w:r>
      <w:r w:rsidR="00BA42EF">
        <w:rPr>
          <w:rFonts w:ascii="Times New Roman" w:hAnsi="Times New Roman" w:cs="Times New Roman"/>
          <w:sz w:val="24"/>
          <w:szCs w:val="24"/>
        </w:rPr>
        <w:t xml:space="preserve"> that attended a year-long professional development program designed to build content knowledge in geology and the geosciences and provide pedagogical information and support for teaching science.</w:t>
      </w:r>
      <w:r w:rsidR="00F6577E">
        <w:rPr>
          <w:rFonts w:ascii="Times New Roman" w:hAnsi="Times New Roman" w:cs="Times New Roman"/>
          <w:sz w:val="24"/>
          <w:szCs w:val="24"/>
        </w:rPr>
        <w:t xml:space="preserve">  </w:t>
      </w:r>
      <w:r w:rsidR="00700F19">
        <w:rPr>
          <w:rFonts w:ascii="Times New Roman" w:hAnsi="Times New Roman" w:cs="Times New Roman"/>
          <w:sz w:val="24"/>
          <w:szCs w:val="24"/>
        </w:rPr>
        <w:t xml:space="preserve">The </w:t>
      </w:r>
      <w:r w:rsidR="00B67B49">
        <w:rPr>
          <w:rFonts w:ascii="Times New Roman" w:hAnsi="Times New Roman" w:cs="Times New Roman"/>
          <w:sz w:val="24"/>
          <w:szCs w:val="24"/>
        </w:rPr>
        <w:t>teachers’ use of</w:t>
      </w:r>
      <w:r w:rsidR="00277C5E">
        <w:rPr>
          <w:rFonts w:ascii="Times New Roman" w:hAnsi="Times New Roman" w:cs="Times New Roman"/>
          <w:sz w:val="24"/>
          <w:szCs w:val="24"/>
        </w:rPr>
        <w:t xml:space="preserve"> </w:t>
      </w:r>
      <w:r w:rsidR="00B67B49">
        <w:rPr>
          <w:rFonts w:ascii="Times New Roman" w:hAnsi="Times New Roman" w:cs="Times New Roman"/>
          <w:sz w:val="24"/>
          <w:szCs w:val="24"/>
        </w:rPr>
        <w:t>their prior conceptions was determined through the coding of interviews based on the four appropriation modes of Integration, Differentiation, Exchange, and Bridging.</w:t>
      </w:r>
      <w:r w:rsidR="00D87126">
        <w:rPr>
          <w:rFonts w:ascii="Times New Roman" w:hAnsi="Times New Roman" w:cs="Times New Roman"/>
          <w:sz w:val="24"/>
          <w:szCs w:val="24"/>
        </w:rPr>
        <w:t xml:space="preserve">  Analysis revealed </w:t>
      </w:r>
      <w:r w:rsidR="00C33131">
        <w:rPr>
          <w:rFonts w:ascii="Times New Roman" w:hAnsi="Times New Roman" w:cs="Times New Roman"/>
          <w:sz w:val="24"/>
          <w:szCs w:val="24"/>
        </w:rPr>
        <w:t>53% of the teachers differentiated their existing conceptions from new geologic time conceptions, while 47% integrated new conceptions with their prior conceptions.</w:t>
      </w:r>
      <w:r w:rsidR="00FF3205">
        <w:rPr>
          <w:rFonts w:ascii="Times New Roman" w:hAnsi="Times New Roman" w:cs="Times New Roman"/>
          <w:sz w:val="24"/>
          <w:szCs w:val="24"/>
        </w:rPr>
        <w:t xml:space="preserve">  In addition, 40% of the teachers exhibited a bimodal appropriation </w:t>
      </w:r>
      <w:r w:rsidR="00EC42C0">
        <w:rPr>
          <w:rFonts w:ascii="Times New Roman" w:hAnsi="Times New Roman" w:cs="Times New Roman"/>
          <w:sz w:val="24"/>
          <w:szCs w:val="24"/>
        </w:rPr>
        <w:t xml:space="preserve">of their existing conceptions.  </w:t>
      </w:r>
      <w:r w:rsidR="00B67B49">
        <w:rPr>
          <w:rFonts w:ascii="Times New Roman" w:hAnsi="Times New Roman" w:cs="Times New Roman"/>
          <w:sz w:val="24"/>
          <w:szCs w:val="24"/>
        </w:rPr>
        <w:t xml:space="preserve">Bridging and exchange were the secondary appropriation modes observed among bimodal appropriators. </w:t>
      </w:r>
      <w:r w:rsidR="00FF3205">
        <w:rPr>
          <w:rFonts w:ascii="Times New Roman" w:hAnsi="Times New Roman" w:cs="Times New Roman"/>
          <w:sz w:val="24"/>
          <w:szCs w:val="24"/>
        </w:rPr>
        <w:t xml:space="preserve"> The teachers’</w:t>
      </w:r>
      <w:r w:rsidR="00CD5567">
        <w:rPr>
          <w:rFonts w:ascii="Times New Roman" w:hAnsi="Times New Roman" w:cs="Times New Roman"/>
          <w:sz w:val="24"/>
          <w:szCs w:val="24"/>
        </w:rPr>
        <w:t xml:space="preserve"> overall</w:t>
      </w:r>
      <w:r w:rsidR="00FF3205">
        <w:rPr>
          <w:rFonts w:ascii="Times New Roman" w:hAnsi="Times New Roman" w:cs="Times New Roman"/>
          <w:sz w:val="24"/>
          <w:szCs w:val="24"/>
        </w:rPr>
        <w:t xml:space="preserve"> level of open-mindedness, as deter</w:t>
      </w:r>
      <w:r w:rsidR="00CD5567">
        <w:rPr>
          <w:rFonts w:ascii="Times New Roman" w:hAnsi="Times New Roman" w:cs="Times New Roman"/>
          <w:sz w:val="24"/>
          <w:szCs w:val="24"/>
        </w:rPr>
        <w:t>mined by the AOT</w:t>
      </w:r>
      <w:r w:rsidR="00D87126">
        <w:rPr>
          <w:rFonts w:ascii="Times New Roman" w:hAnsi="Times New Roman" w:cs="Times New Roman"/>
          <w:sz w:val="24"/>
          <w:szCs w:val="24"/>
        </w:rPr>
        <w:t xml:space="preserve"> </w:t>
      </w:r>
      <w:r w:rsidR="00CD5567">
        <w:rPr>
          <w:rFonts w:ascii="Times New Roman" w:hAnsi="Times New Roman" w:cs="Times New Roman"/>
          <w:sz w:val="24"/>
          <w:szCs w:val="24"/>
        </w:rPr>
        <w:t xml:space="preserve">was categorized as high.  </w:t>
      </w:r>
      <w:r w:rsidR="00FA5837">
        <w:rPr>
          <w:rFonts w:ascii="Times New Roman" w:hAnsi="Times New Roman" w:cs="Times New Roman"/>
          <w:sz w:val="24"/>
          <w:szCs w:val="24"/>
        </w:rPr>
        <w:t>However, the teachers’ level of open-mindedness as determined by their interview responses was predominantly low.  There was no change in the level of geologic time knowledge possessed by the teachers from pre to post to post-post-program activities.  No relationships were found between the teachers’ thinking disposition</w:t>
      </w:r>
      <w:r w:rsidR="00D87126">
        <w:rPr>
          <w:rFonts w:ascii="Times New Roman" w:hAnsi="Times New Roman" w:cs="Times New Roman"/>
          <w:sz w:val="24"/>
          <w:szCs w:val="24"/>
        </w:rPr>
        <w:t xml:space="preserve"> </w:t>
      </w:r>
      <w:r w:rsidR="00FA5837">
        <w:rPr>
          <w:rFonts w:ascii="Times New Roman" w:hAnsi="Times New Roman" w:cs="Times New Roman"/>
          <w:sz w:val="24"/>
          <w:szCs w:val="24"/>
        </w:rPr>
        <w:t xml:space="preserve">and their level of geologic time knowledge, nor </w:t>
      </w:r>
      <w:r w:rsidR="00FA5837">
        <w:rPr>
          <w:rFonts w:ascii="Times New Roman" w:hAnsi="Times New Roman" w:cs="Times New Roman"/>
          <w:sz w:val="24"/>
          <w:szCs w:val="24"/>
        </w:rPr>
        <w:lastRenderedPageBreak/>
        <w:t xml:space="preserve">where there any relationships found between </w:t>
      </w:r>
      <w:r w:rsidR="00E4409B">
        <w:rPr>
          <w:rFonts w:ascii="Times New Roman" w:hAnsi="Times New Roman" w:cs="Times New Roman"/>
          <w:sz w:val="24"/>
          <w:szCs w:val="24"/>
        </w:rPr>
        <w:t>the teachers’ prior conception appropriation and their geologic time knowledge or their appropriation and thinking disposition.</w:t>
      </w:r>
    </w:p>
    <w:p w:rsidR="00753CF0" w:rsidRPr="00550320" w:rsidRDefault="00550320" w:rsidP="00942895">
      <w:pPr>
        <w:spacing w:after="0" w:line="480" w:lineRule="auto"/>
        <w:ind w:firstLine="720"/>
        <w:rPr>
          <w:rFonts w:ascii="Times New Roman" w:hAnsi="Times New Roman" w:cs="Times New Roman"/>
          <w:sz w:val="24"/>
          <w:szCs w:val="24"/>
        </w:rPr>
      </w:pPr>
      <w:r w:rsidRPr="00550320">
        <w:rPr>
          <w:rFonts w:ascii="Times New Roman" w:hAnsi="Times New Roman" w:cs="Times New Roman"/>
          <w:i/>
          <w:sz w:val="24"/>
          <w:szCs w:val="24"/>
        </w:rPr>
        <w:t xml:space="preserve">Keywords: </w:t>
      </w:r>
      <w:r>
        <w:rPr>
          <w:rFonts w:ascii="Times New Roman" w:hAnsi="Times New Roman" w:cs="Times New Roman"/>
          <w:sz w:val="24"/>
          <w:szCs w:val="24"/>
        </w:rPr>
        <w:t>conceptual change, controversial concepts, existing conceptions, open-minded, prior knowledge, geologic time</w:t>
      </w:r>
    </w:p>
    <w:p w:rsidR="002A3E0D" w:rsidRPr="00AE2E1F" w:rsidRDefault="002A3E0D" w:rsidP="000E5C7F">
      <w:pPr>
        <w:spacing w:after="0" w:line="480" w:lineRule="auto"/>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6B53B5">
      <w:pPr>
        <w:spacing w:after="0" w:line="480" w:lineRule="auto"/>
        <w:jc w:val="center"/>
        <w:rPr>
          <w:rFonts w:ascii="Times New Roman" w:hAnsi="Times New Roman" w:cs="Times New Roman"/>
          <w:sz w:val="24"/>
          <w:szCs w:val="24"/>
        </w:rPr>
      </w:pPr>
    </w:p>
    <w:p w:rsidR="002A3E0D" w:rsidRPr="00AE2E1F" w:rsidRDefault="002A3E0D" w:rsidP="00134390">
      <w:pPr>
        <w:spacing w:after="0" w:line="480" w:lineRule="auto"/>
        <w:rPr>
          <w:rFonts w:ascii="Times New Roman" w:hAnsi="Times New Roman" w:cs="Times New Roman"/>
          <w:sz w:val="24"/>
          <w:szCs w:val="24"/>
        </w:rPr>
      </w:pPr>
    </w:p>
    <w:p w:rsidR="007E37AA" w:rsidRDefault="007E37AA" w:rsidP="002C2E18">
      <w:pPr>
        <w:spacing w:after="0" w:line="480" w:lineRule="auto"/>
        <w:jc w:val="center"/>
        <w:rPr>
          <w:rFonts w:ascii="Times New Roman" w:hAnsi="Times New Roman" w:cs="Times New Roman"/>
          <w:b/>
          <w:sz w:val="24"/>
          <w:szCs w:val="24"/>
        </w:rPr>
      </w:pPr>
    </w:p>
    <w:p w:rsidR="007E37AA" w:rsidRDefault="007E37AA" w:rsidP="002C2E18">
      <w:pPr>
        <w:spacing w:after="0" w:line="480" w:lineRule="auto"/>
        <w:jc w:val="center"/>
        <w:rPr>
          <w:rFonts w:ascii="Times New Roman" w:hAnsi="Times New Roman" w:cs="Times New Roman"/>
          <w:b/>
          <w:sz w:val="24"/>
          <w:szCs w:val="24"/>
        </w:rPr>
      </w:pPr>
    </w:p>
    <w:p w:rsidR="007E37AA" w:rsidRDefault="007E37AA" w:rsidP="002C2E18">
      <w:pPr>
        <w:spacing w:after="0" w:line="480" w:lineRule="auto"/>
        <w:jc w:val="center"/>
        <w:rPr>
          <w:rFonts w:ascii="Times New Roman" w:hAnsi="Times New Roman" w:cs="Times New Roman"/>
          <w:b/>
          <w:sz w:val="24"/>
          <w:szCs w:val="24"/>
        </w:rPr>
      </w:pPr>
    </w:p>
    <w:p w:rsidR="002C2E18" w:rsidRDefault="0058048F" w:rsidP="0055032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08656C" w:rsidRPr="002C2E18" w:rsidRDefault="002C2E18" w:rsidP="002C2E18">
      <w:pPr>
        <w:spacing w:after="0" w:line="480" w:lineRule="auto"/>
        <w:jc w:val="center"/>
        <w:rPr>
          <w:rFonts w:ascii="Times New Roman" w:hAnsi="Times New Roman" w:cs="Times New Roman"/>
          <w:b/>
          <w:sz w:val="24"/>
          <w:szCs w:val="24"/>
        </w:rPr>
      </w:pPr>
      <w:r>
        <w:rPr>
          <w:rFonts w:ascii="Times New Roman" w:hAnsi="Times New Roman" w:cs="Times New Roman"/>
          <w:sz w:val="24"/>
          <w:szCs w:val="24"/>
        </w:rPr>
        <w:t>CHAPTER</w:t>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r>
      <w:r w:rsidR="00BD7B94">
        <w:rPr>
          <w:rFonts w:ascii="Times New Roman" w:hAnsi="Times New Roman" w:cs="Times New Roman"/>
          <w:sz w:val="24"/>
          <w:szCs w:val="24"/>
        </w:rPr>
        <w:tab/>
        <w:t>PAGE</w:t>
      </w:r>
    </w:p>
    <w:p w:rsidR="00BD7B94" w:rsidRPr="00BD7B94" w:rsidRDefault="00BD7B94" w:rsidP="00083D49">
      <w:pPr>
        <w:spacing w:after="0" w:line="240" w:lineRule="auto"/>
        <w:jc w:val="right"/>
        <w:rPr>
          <w:rFonts w:ascii="Times New Roman" w:hAnsi="Times New Roman" w:cs="Times New Roman"/>
          <w:sz w:val="24"/>
          <w:szCs w:val="24"/>
        </w:rPr>
      </w:pPr>
      <w:r w:rsidRPr="00BD7B94">
        <w:rPr>
          <w:rFonts w:ascii="Times New Roman" w:hAnsi="Times New Roman" w:cs="Times New Roman"/>
          <w:sz w:val="24"/>
          <w:szCs w:val="24"/>
        </w:rPr>
        <w:t>I.</w:t>
      </w:r>
      <w:r>
        <w:rPr>
          <w:rFonts w:ascii="Times New Roman" w:hAnsi="Times New Roman" w:cs="Times New Roman"/>
          <w:sz w:val="24"/>
          <w:szCs w:val="24"/>
        </w:rPr>
        <w:t xml:space="preserve"> </w:t>
      </w:r>
      <w:r w:rsidRPr="00BD7B94">
        <w:rPr>
          <w:rFonts w:ascii="Times New Roman" w:hAnsi="Times New Roman" w:cs="Times New Roman"/>
          <w:sz w:val="24"/>
          <w:szCs w:val="24"/>
        </w:rPr>
        <w:t>I</w:t>
      </w:r>
      <w:r w:rsidR="00083D49">
        <w:rPr>
          <w:rFonts w:ascii="Times New Roman" w:hAnsi="Times New Roman" w:cs="Times New Roman"/>
          <w:sz w:val="24"/>
          <w:szCs w:val="24"/>
        </w:rPr>
        <w:t>NTRODUCTION….</w:t>
      </w:r>
      <w:r>
        <w:rPr>
          <w:rFonts w:ascii="Times New Roman" w:hAnsi="Times New Roman" w:cs="Times New Roman"/>
          <w:sz w:val="24"/>
          <w:szCs w:val="24"/>
        </w:rPr>
        <w:t>………………………………</w:t>
      </w:r>
      <w:r w:rsidR="00622ABF">
        <w:rPr>
          <w:rFonts w:ascii="Times New Roman" w:hAnsi="Times New Roman" w:cs="Times New Roman"/>
          <w:sz w:val="24"/>
          <w:szCs w:val="24"/>
        </w:rPr>
        <w:t>…………………………………………</w:t>
      </w:r>
      <w:r w:rsidR="00083D49">
        <w:rPr>
          <w:rFonts w:ascii="Times New Roman" w:hAnsi="Times New Roman" w:cs="Times New Roman"/>
          <w:sz w:val="24"/>
          <w:szCs w:val="24"/>
        </w:rPr>
        <w:t>...</w:t>
      </w:r>
      <w:r>
        <w:rPr>
          <w:rFonts w:ascii="Times New Roman" w:hAnsi="Times New Roman" w:cs="Times New Roman"/>
          <w:sz w:val="24"/>
          <w:szCs w:val="24"/>
        </w:rPr>
        <w:t>1</w:t>
      </w:r>
    </w:p>
    <w:p w:rsidR="0008656C" w:rsidRPr="00AE2E1F" w:rsidRDefault="00BD7B94"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Statement of the Prob</w:t>
      </w:r>
      <w:r w:rsidR="00083D49">
        <w:rPr>
          <w:rFonts w:ascii="Times New Roman" w:hAnsi="Times New Roman" w:cs="Times New Roman"/>
          <w:sz w:val="24"/>
          <w:szCs w:val="24"/>
        </w:rPr>
        <w:t>lem…</w:t>
      </w:r>
      <w:r w:rsidR="00A8029E">
        <w:rPr>
          <w:rFonts w:ascii="Times New Roman" w:hAnsi="Times New Roman" w:cs="Times New Roman"/>
          <w:sz w:val="24"/>
          <w:szCs w:val="24"/>
        </w:rPr>
        <w:t>…………………………………………………………………</w:t>
      </w:r>
      <w:r w:rsidR="00083D49">
        <w:rPr>
          <w:rFonts w:ascii="Times New Roman" w:hAnsi="Times New Roman" w:cs="Times New Roman"/>
          <w:sz w:val="24"/>
          <w:szCs w:val="24"/>
        </w:rPr>
        <w:t>...</w:t>
      </w:r>
      <w:r w:rsidR="00A8029E">
        <w:rPr>
          <w:rFonts w:ascii="Times New Roman" w:hAnsi="Times New Roman" w:cs="Times New Roman"/>
          <w:sz w:val="24"/>
          <w:szCs w:val="24"/>
        </w:rPr>
        <w:t>5</w:t>
      </w:r>
    </w:p>
    <w:p w:rsidR="0008656C" w:rsidRPr="00AE2E1F" w:rsidRDefault="00083D49"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Statement of the Purpose....</w:t>
      </w:r>
      <w:r w:rsidR="00BD7B94">
        <w:rPr>
          <w:rFonts w:ascii="Times New Roman" w:hAnsi="Times New Roman" w:cs="Times New Roman"/>
          <w:sz w:val="24"/>
          <w:szCs w:val="24"/>
        </w:rPr>
        <w:t>………</w:t>
      </w:r>
      <w:r w:rsidR="00A8029E">
        <w:rPr>
          <w:rFonts w:ascii="Times New Roman" w:hAnsi="Times New Roman" w:cs="Times New Roman"/>
          <w:sz w:val="24"/>
          <w:szCs w:val="24"/>
        </w:rPr>
        <w:t>……………………………………………………</w:t>
      </w:r>
      <w:r w:rsidR="00622ABF">
        <w:rPr>
          <w:rFonts w:ascii="Times New Roman" w:hAnsi="Times New Roman" w:cs="Times New Roman"/>
          <w:sz w:val="24"/>
          <w:szCs w:val="24"/>
        </w:rPr>
        <w:t>……</w:t>
      </w:r>
      <w:r>
        <w:rPr>
          <w:rFonts w:ascii="Times New Roman" w:hAnsi="Times New Roman" w:cs="Times New Roman"/>
          <w:sz w:val="24"/>
          <w:szCs w:val="24"/>
        </w:rPr>
        <w:t>…</w:t>
      </w:r>
      <w:r w:rsidR="00620882">
        <w:rPr>
          <w:rFonts w:ascii="Times New Roman" w:hAnsi="Times New Roman" w:cs="Times New Roman"/>
          <w:sz w:val="24"/>
          <w:szCs w:val="24"/>
        </w:rPr>
        <w:t>6</w:t>
      </w:r>
    </w:p>
    <w:p w:rsidR="0008656C" w:rsidRPr="00AE2E1F" w:rsidRDefault="00BD7B94"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Research </w:t>
      </w:r>
      <w:proofErr w:type="gramStart"/>
      <w:r>
        <w:rPr>
          <w:rFonts w:ascii="Times New Roman" w:hAnsi="Times New Roman" w:cs="Times New Roman"/>
          <w:sz w:val="24"/>
          <w:szCs w:val="24"/>
        </w:rPr>
        <w:t>Desi</w:t>
      </w:r>
      <w:r w:rsidR="00A8029E">
        <w:rPr>
          <w:rFonts w:ascii="Times New Roman" w:hAnsi="Times New Roman" w:cs="Times New Roman"/>
          <w:sz w:val="24"/>
          <w:szCs w:val="24"/>
        </w:rPr>
        <w:t>g</w:t>
      </w:r>
      <w:r w:rsidR="009473A9">
        <w:rPr>
          <w:rFonts w:ascii="Times New Roman" w:hAnsi="Times New Roman" w:cs="Times New Roman"/>
          <w:sz w:val="24"/>
          <w:szCs w:val="24"/>
        </w:rPr>
        <w:t>n</w:t>
      </w:r>
      <w:r w:rsidR="00083D49">
        <w:rPr>
          <w:rFonts w:ascii="Times New Roman" w:hAnsi="Times New Roman" w:cs="Times New Roman"/>
          <w:sz w:val="24"/>
          <w:szCs w:val="24"/>
        </w:rPr>
        <w:t>.</w:t>
      </w:r>
      <w:r w:rsidR="009473A9">
        <w:rPr>
          <w:rFonts w:ascii="Times New Roman" w:hAnsi="Times New Roman" w:cs="Times New Roman"/>
          <w:sz w:val="24"/>
          <w:szCs w:val="24"/>
        </w:rPr>
        <w:t>………………………………………………………………………………</w:t>
      </w:r>
      <w:r w:rsidR="00A8029E">
        <w:rPr>
          <w:rFonts w:ascii="Times New Roman" w:hAnsi="Times New Roman" w:cs="Times New Roman"/>
          <w:sz w:val="24"/>
          <w:szCs w:val="24"/>
        </w:rPr>
        <w:t>7</w:t>
      </w:r>
      <w:proofErr w:type="gramEnd"/>
    </w:p>
    <w:p w:rsidR="0008656C" w:rsidRPr="00AE2E1F" w:rsidRDefault="00BD7B94"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5C667B">
        <w:rPr>
          <w:rFonts w:ascii="Times New Roman" w:hAnsi="Times New Roman" w:cs="Times New Roman"/>
          <w:sz w:val="24"/>
          <w:szCs w:val="24"/>
        </w:rPr>
        <w:t xml:space="preserve"> </w:t>
      </w:r>
      <w:proofErr w:type="gramStart"/>
      <w:r w:rsidR="005C667B">
        <w:rPr>
          <w:rFonts w:ascii="Times New Roman" w:hAnsi="Times New Roman" w:cs="Times New Roman"/>
          <w:sz w:val="24"/>
          <w:szCs w:val="24"/>
        </w:rPr>
        <w:t>Backgroun</w:t>
      </w:r>
      <w:r w:rsidR="00A8029E">
        <w:rPr>
          <w:rFonts w:ascii="Times New Roman" w:hAnsi="Times New Roman" w:cs="Times New Roman"/>
          <w:sz w:val="24"/>
          <w:szCs w:val="24"/>
        </w:rPr>
        <w:t>d</w:t>
      </w:r>
      <w:r w:rsidR="00083D49">
        <w:rPr>
          <w:rFonts w:ascii="Times New Roman" w:hAnsi="Times New Roman" w:cs="Times New Roman"/>
          <w:sz w:val="24"/>
          <w:szCs w:val="24"/>
        </w:rPr>
        <w:t>.</w:t>
      </w:r>
      <w:r w:rsidR="00A8029E">
        <w:rPr>
          <w:rFonts w:ascii="Times New Roman" w:hAnsi="Times New Roman" w:cs="Times New Roman"/>
          <w:sz w:val="24"/>
          <w:szCs w:val="24"/>
        </w:rPr>
        <w:t>………………………………………………………………………………</w:t>
      </w:r>
      <w:r w:rsidR="009473A9">
        <w:rPr>
          <w:rFonts w:ascii="Times New Roman" w:hAnsi="Times New Roman" w:cs="Times New Roman"/>
          <w:sz w:val="24"/>
          <w:szCs w:val="24"/>
        </w:rPr>
        <w:t>...</w:t>
      </w:r>
      <w:proofErr w:type="gramEnd"/>
      <w:r w:rsidR="00083D49">
        <w:rPr>
          <w:rFonts w:ascii="Times New Roman" w:hAnsi="Times New Roman" w:cs="Times New Roman"/>
          <w:sz w:val="24"/>
          <w:szCs w:val="24"/>
        </w:rPr>
        <w:t xml:space="preserve"> </w:t>
      </w:r>
      <w:r w:rsidR="00A8029E">
        <w:rPr>
          <w:rFonts w:ascii="Times New Roman" w:hAnsi="Times New Roman" w:cs="Times New Roman"/>
          <w:sz w:val="24"/>
          <w:szCs w:val="24"/>
        </w:rPr>
        <w:t>7</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Study Sampl</w:t>
      </w:r>
      <w:r w:rsidR="00A8029E">
        <w:rPr>
          <w:rFonts w:ascii="Times New Roman" w:hAnsi="Times New Roman" w:cs="Times New Roman"/>
          <w:sz w:val="24"/>
          <w:szCs w:val="24"/>
        </w:rPr>
        <w:t>e</w:t>
      </w:r>
      <w:r w:rsidR="009473A9">
        <w:rPr>
          <w:rFonts w:ascii="Times New Roman" w:hAnsi="Times New Roman" w:cs="Times New Roman"/>
          <w:sz w:val="24"/>
          <w:szCs w:val="24"/>
        </w:rPr>
        <w:t>………</w:t>
      </w:r>
      <w:r w:rsidR="00083D49">
        <w:rPr>
          <w:rFonts w:ascii="Times New Roman" w:hAnsi="Times New Roman" w:cs="Times New Roman"/>
          <w:sz w:val="24"/>
          <w:szCs w:val="24"/>
        </w:rPr>
        <w:t>.</w:t>
      </w:r>
      <w:r w:rsidR="009473A9">
        <w:rPr>
          <w:rFonts w:ascii="Times New Roman" w:hAnsi="Times New Roman" w:cs="Times New Roman"/>
          <w:sz w:val="24"/>
          <w:szCs w:val="24"/>
        </w:rPr>
        <w:t>……………………………………………………………………..</w:t>
      </w:r>
      <w:r w:rsidR="00083D49">
        <w:rPr>
          <w:rFonts w:ascii="Times New Roman" w:hAnsi="Times New Roman" w:cs="Times New Roman"/>
          <w:sz w:val="24"/>
          <w:szCs w:val="24"/>
        </w:rPr>
        <w:t xml:space="preserve"> </w:t>
      </w:r>
      <w:r w:rsidR="009473A9">
        <w:rPr>
          <w:rFonts w:ascii="Times New Roman" w:hAnsi="Times New Roman" w:cs="Times New Roman"/>
          <w:sz w:val="24"/>
          <w:szCs w:val="24"/>
        </w:rPr>
        <w:t>10</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Research Quest</w:t>
      </w:r>
      <w:r w:rsidR="00A8029E">
        <w:rPr>
          <w:rFonts w:ascii="Times New Roman" w:hAnsi="Times New Roman" w:cs="Times New Roman"/>
          <w:sz w:val="24"/>
          <w:szCs w:val="24"/>
        </w:rPr>
        <w:t>i</w:t>
      </w:r>
      <w:r w:rsidR="009473A9">
        <w:rPr>
          <w:rFonts w:ascii="Times New Roman" w:hAnsi="Times New Roman" w:cs="Times New Roman"/>
          <w:sz w:val="24"/>
          <w:szCs w:val="24"/>
        </w:rPr>
        <w:t>ons……</w:t>
      </w:r>
      <w:r w:rsidR="00083D49">
        <w:rPr>
          <w:rFonts w:ascii="Times New Roman" w:hAnsi="Times New Roman" w:cs="Times New Roman"/>
          <w:sz w:val="24"/>
          <w:szCs w:val="24"/>
        </w:rPr>
        <w:t>.</w:t>
      </w:r>
      <w:r w:rsidR="009473A9">
        <w:rPr>
          <w:rFonts w:ascii="Times New Roman" w:hAnsi="Times New Roman" w:cs="Times New Roman"/>
          <w:sz w:val="24"/>
          <w:szCs w:val="24"/>
        </w:rPr>
        <w:t>………………………………………………………………….</w:t>
      </w:r>
      <w:r w:rsidR="00083D49">
        <w:rPr>
          <w:rFonts w:ascii="Times New Roman" w:hAnsi="Times New Roman" w:cs="Times New Roman"/>
          <w:sz w:val="24"/>
          <w:szCs w:val="24"/>
        </w:rPr>
        <w:t xml:space="preserve"> </w:t>
      </w:r>
      <w:r w:rsidR="00620882">
        <w:rPr>
          <w:rFonts w:ascii="Times New Roman" w:hAnsi="Times New Roman" w:cs="Times New Roman"/>
          <w:sz w:val="24"/>
          <w:szCs w:val="24"/>
        </w:rPr>
        <w:t>10</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Methods and Proc</w:t>
      </w:r>
      <w:r w:rsidR="00A8029E">
        <w:rPr>
          <w:rFonts w:ascii="Times New Roman" w:hAnsi="Times New Roman" w:cs="Times New Roman"/>
          <w:sz w:val="24"/>
          <w:szCs w:val="24"/>
        </w:rPr>
        <w:t>edures…</w:t>
      </w:r>
      <w:r w:rsidR="00083D49">
        <w:rPr>
          <w:rFonts w:ascii="Times New Roman" w:hAnsi="Times New Roman" w:cs="Times New Roman"/>
          <w:sz w:val="24"/>
          <w:szCs w:val="24"/>
        </w:rPr>
        <w:t>.</w:t>
      </w:r>
      <w:r w:rsidR="00A8029E">
        <w:rPr>
          <w:rFonts w:ascii="Times New Roman" w:hAnsi="Times New Roman" w:cs="Times New Roman"/>
          <w:sz w:val="24"/>
          <w:szCs w:val="24"/>
        </w:rPr>
        <w:t>………………………………………………………………</w:t>
      </w:r>
      <w:r w:rsidR="009473A9">
        <w:rPr>
          <w:rFonts w:ascii="Times New Roman" w:hAnsi="Times New Roman" w:cs="Times New Roman"/>
          <w:sz w:val="24"/>
          <w:szCs w:val="24"/>
        </w:rPr>
        <w:t>.</w:t>
      </w:r>
      <w:r w:rsidR="00083D49">
        <w:rPr>
          <w:rFonts w:ascii="Times New Roman" w:hAnsi="Times New Roman" w:cs="Times New Roman"/>
          <w:sz w:val="24"/>
          <w:szCs w:val="24"/>
        </w:rPr>
        <w:t xml:space="preserve"> </w:t>
      </w:r>
      <w:r w:rsidR="00A8029E">
        <w:rPr>
          <w:rFonts w:ascii="Times New Roman" w:hAnsi="Times New Roman" w:cs="Times New Roman"/>
          <w:sz w:val="24"/>
          <w:szCs w:val="24"/>
        </w:rPr>
        <w:t>11</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Assumptions of the S</w:t>
      </w:r>
      <w:r w:rsidR="00A8029E">
        <w:rPr>
          <w:rFonts w:ascii="Times New Roman" w:hAnsi="Times New Roman" w:cs="Times New Roman"/>
          <w:sz w:val="24"/>
          <w:szCs w:val="24"/>
        </w:rPr>
        <w:t>t</w:t>
      </w:r>
      <w:r w:rsidR="009473A9">
        <w:rPr>
          <w:rFonts w:ascii="Times New Roman" w:hAnsi="Times New Roman" w:cs="Times New Roman"/>
          <w:sz w:val="24"/>
          <w:szCs w:val="24"/>
        </w:rPr>
        <w:t>udy………</w:t>
      </w:r>
      <w:r w:rsidR="00083D49">
        <w:rPr>
          <w:rFonts w:ascii="Times New Roman" w:hAnsi="Times New Roman" w:cs="Times New Roman"/>
          <w:sz w:val="24"/>
          <w:szCs w:val="24"/>
        </w:rPr>
        <w:t>.</w:t>
      </w:r>
      <w:r w:rsidR="009473A9">
        <w:rPr>
          <w:rFonts w:ascii="Times New Roman" w:hAnsi="Times New Roman" w:cs="Times New Roman"/>
          <w:sz w:val="24"/>
          <w:szCs w:val="24"/>
        </w:rPr>
        <w:t>…………………………………………………………...</w:t>
      </w:r>
      <w:r w:rsidR="00083D49">
        <w:rPr>
          <w:rFonts w:ascii="Times New Roman" w:hAnsi="Times New Roman" w:cs="Times New Roman"/>
          <w:sz w:val="24"/>
          <w:szCs w:val="24"/>
        </w:rPr>
        <w:t xml:space="preserve"> </w:t>
      </w:r>
      <w:r w:rsidR="009473A9">
        <w:rPr>
          <w:rFonts w:ascii="Times New Roman" w:hAnsi="Times New Roman" w:cs="Times New Roman"/>
          <w:sz w:val="24"/>
          <w:szCs w:val="24"/>
        </w:rPr>
        <w:t>14</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Limitations of the </w:t>
      </w:r>
      <w:r w:rsidR="00A8029E">
        <w:rPr>
          <w:rFonts w:ascii="Times New Roman" w:hAnsi="Times New Roman" w:cs="Times New Roman"/>
          <w:sz w:val="24"/>
          <w:szCs w:val="24"/>
        </w:rPr>
        <w:t>Study……</w:t>
      </w:r>
      <w:r w:rsidR="00083D49">
        <w:rPr>
          <w:rFonts w:ascii="Times New Roman" w:hAnsi="Times New Roman" w:cs="Times New Roman"/>
          <w:sz w:val="24"/>
          <w:szCs w:val="24"/>
        </w:rPr>
        <w:t>.</w:t>
      </w:r>
      <w:r w:rsidR="00A8029E">
        <w:rPr>
          <w:rFonts w:ascii="Times New Roman" w:hAnsi="Times New Roman" w:cs="Times New Roman"/>
          <w:sz w:val="24"/>
          <w:szCs w:val="24"/>
        </w:rPr>
        <w:t>…………………………</w:t>
      </w:r>
      <w:r w:rsidR="009473A9">
        <w:rPr>
          <w:rFonts w:ascii="Times New Roman" w:hAnsi="Times New Roman" w:cs="Times New Roman"/>
          <w:sz w:val="24"/>
          <w:szCs w:val="24"/>
        </w:rPr>
        <w:t>……………………………………..15</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Importance of the S</w:t>
      </w:r>
      <w:r w:rsidR="00A8029E">
        <w:rPr>
          <w:rFonts w:ascii="Times New Roman" w:hAnsi="Times New Roman" w:cs="Times New Roman"/>
          <w:sz w:val="24"/>
          <w:szCs w:val="24"/>
        </w:rPr>
        <w:t>t</w:t>
      </w:r>
      <w:r w:rsidR="009473A9">
        <w:rPr>
          <w:rFonts w:ascii="Times New Roman" w:hAnsi="Times New Roman" w:cs="Times New Roman"/>
          <w:sz w:val="24"/>
          <w:szCs w:val="24"/>
        </w:rPr>
        <w:t>udy……</w:t>
      </w:r>
      <w:r w:rsidR="00083D49">
        <w:rPr>
          <w:rFonts w:ascii="Times New Roman" w:hAnsi="Times New Roman" w:cs="Times New Roman"/>
          <w:sz w:val="24"/>
          <w:szCs w:val="24"/>
        </w:rPr>
        <w:t>.</w:t>
      </w:r>
      <w:r w:rsidR="009473A9">
        <w:rPr>
          <w:rFonts w:ascii="Times New Roman" w:hAnsi="Times New Roman" w:cs="Times New Roman"/>
          <w:sz w:val="24"/>
          <w:szCs w:val="24"/>
        </w:rPr>
        <w:t>………………………………………………………………..15</w:t>
      </w:r>
    </w:p>
    <w:p w:rsidR="0008656C" w:rsidRPr="00AE2E1F" w:rsidRDefault="005C667B"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Definition of Key Terms……</w:t>
      </w:r>
      <w:r w:rsidR="00083D49">
        <w:rPr>
          <w:rFonts w:ascii="Times New Roman" w:hAnsi="Times New Roman" w:cs="Times New Roman"/>
          <w:sz w:val="24"/>
          <w:szCs w:val="24"/>
        </w:rPr>
        <w:t>.</w:t>
      </w:r>
      <w:r>
        <w:rPr>
          <w:rFonts w:ascii="Times New Roman" w:hAnsi="Times New Roman" w:cs="Times New Roman"/>
          <w:sz w:val="24"/>
          <w:szCs w:val="24"/>
        </w:rPr>
        <w:t>………………………………………………</w:t>
      </w:r>
      <w:r w:rsidR="009473A9">
        <w:rPr>
          <w:rFonts w:ascii="Times New Roman" w:hAnsi="Times New Roman" w:cs="Times New Roman"/>
          <w:sz w:val="24"/>
          <w:szCs w:val="24"/>
        </w:rPr>
        <w:t>……………….17</w:t>
      </w:r>
    </w:p>
    <w:p w:rsidR="0008656C" w:rsidRPr="00AE2E1F" w:rsidRDefault="005C667B" w:rsidP="00083D49">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Organization of the Diss</w:t>
      </w:r>
      <w:r w:rsidR="00A8029E">
        <w:rPr>
          <w:rFonts w:ascii="Times New Roman" w:hAnsi="Times New Roman" w:cs="Times New Roman"/>
          <w:sz w:val="24"/>
          <w:szCs w:val="24"/>
        </w:rPr>
        <w:t>e</w:t>
      </w:r>
      <w:r w:rsidR="009473A9">
        <w:rPr>
          <w:rFonts w:ascii="Times New Roman" w:hAnsi="Times New Roman" w:cs="Times New Roman"/>
          <w:sz w:val="24"/>
          <w:szCs w:val="24"/>
        </w:rPr>
        <w:t>rtation……</w:t>
      </w:r>
      <w:r w:rsidR="00083D49">
        <w:rPr>
          <w:rFonts w:ascii="Times New Roman" w:hAnsi="Times New Roman" w:cs="Times New Roman"/>
          <w:sz w:val="24"/>
          <w:szCs w:val="24"/>
        </w:rPr>
        <w:t>.</w:t>
      </w:r>
      <w:r w:rsidR="009473A9">
        <w:rPr>
          <w:rFonts w:ascii="Times New Roman" w:hAnsi="Times New Roman" w:cs="Times New Roman"/>
          <w:sz w:val="24"/>
          <w:szCs w:val="24"/>
        </w:rPr>
        <w:t>……………………………………………………….18</w:t>
      </w:r>
    </w:p>
    <w:p w:rsidR="0008656C" w:rsidRPr="00AE2E1F" w:rsidRDefault="0008656C" w:rsidP="00BD7B94">
      <w:pPr>
        <w:spacing w:after="0" w:line="240" w:lineRule="auto"/>
        <w:rPr>
          <w:rFonts w:ascii="Times New Roman" w:hAnsi="Times New Roman" w:cs="Times New Roman"/>
          <w:sz w:val="24"/>
          <w:szCs w:val="24"/>
        </w:rPr>
      </w:pPr>
    </w:p>
    <w:p w:rsidR="0008656C" w:rsidRPr="00AE2E1F" w:rsidRDefault="00AE447E" w:rsidP="00083D49">
      <w:pPr>
        <w:tabs>
          <w:tab w:val="left" w:pos="90"/>
          <w:tab w:val="left" w:pos="27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II. REVIEW OF THE LITERATURE</w:t>
      </w:r>
      <w:r w:rsidR="00AA3362">
        <w:rPr>
          <w:rFonts w:ascii="Times New Roman" w:hAnsi="Times New Roman" w:cs="Times New Roman"/>
          <w:sz w:val="24"/>
          <w:szCs w:val="24"/>
        </w:rPr>
        <w:t>……</w:t>
      </w:r>
      <w:r w:rsidR="00083D49">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20</w:t>
      </w:r>
    </w:p>
    <w:p w:rsidR="0008656C" w:rsidRPr="00AE2E1F" w:rsidRDefault="00AE447E" w:rsidP="00B44FB8">
      <w:pPr>
        <w:tabs>
          <w:tab w:val="left" w:pos="270"/>
          <w:tab w:val="left" w:pos="360"/>
          <w:tab w:val="left" w:pos="540"/>
          <w:tab w:val="left" w:pos="63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Conceptual Change Le</w:t>
      </w:r>
      <w:r w:rsidR="00A8029E">
        <w:rPr>
          <w:rFonts w:ascii="Times New Roman" w:hAnsi="Times New Roman" w:cs="Times New Roman"/>
          <w:sz w:val="24"/>
          <w:szCs w:val="24"/>
        </w:rPr>
        <w:t>arnin</w:t>
      </w:r>
      <w:r w:rsidR="00AA3362">
        <w:rPr>
          <w:rFonts w:ascii="Times New Roman" w:hAnsi="Times New Roman" w:cs="Times New Roman"/>
          <w:sz w:val="24"/>
          <w:szCs w:val="24"/>
        </w:rPr>
        <w:t>g……</w:t>
      </w:r>
      <w:r w:rsidR="00083D49">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22</w:t>
      </w:r>
    </w:p>
    <w:p w:rsidR="0008656C" w:rsidRPr="00AE2E1F" w:rsidRDefault="00AE447E" w:rsidP="00083D49">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Introductio</w:t>
      </w:r>
      <w:r w:rsidR="00A8029E">
        <w:rPr>
          <w:rFonts w:ascii="Times New Roman" w:hAnsi="Times New Roman" w:cs="Times New Roman"/>
          <w:sz w:val="24"/>
          <w:szCs w:val="24"/>
        </w:rPr>
        <w:t>n</w:t>
      </w:r>
      <w:r w:rsidR="00AA3362">
        <w:rPr>
          <w:rFonts w:ascii="Times New Roman" w:hAnsi="Times New Roman" w:cs="Times New Roman"/>
          <w:sz w:val="24"/>
          <w:szCs w:val="24"/>
        </w:rPr>
        <w:t>…………</w:t>
      </w:r>
      <w:r w:rsidR="00083D49">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22</w:t>
      </w:r>
    </w:p>
    <w:p w:rsidR="0008656C" w:rsidRPr="00AE2E1F" w:rsidRDefault="00AE447E"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Conceptual Change Process</w:t>
      </w:r>
      <w:proofErr w:type="gramStart"/>
      <w:r>
        <w:rPr>
          <w:rFonts w:ascii="Times New Roman" w:hAnsi="Times New Roman" w:cs="Times New Roman"/>
          <w:sz w:val="24"/>
          <w:szCs w:val="24"/>
        </w:rPr>
        <w:t>……</w:t>
      </w:r>
      <w:r w:rsidR="00083D49">
        <w:rPr>
          <w:rFonts w:ascii="Times New Roman" w:hAnsi="Times New Roman" w:cs="Times New Roman"/>
          <w:sz w:val="24"/>
          <w:szCs w:val="24"/>
        </w:rPr>
        <w:t>..</w:t>
      </w:r>
      <w:r>
        <w:rPr>
          <w:rFonts w:ascii="Times New Roman" w:hAnsi="Times New Roman" w:cs="Times New Roman"/>
          <w:sz w:val="24"/>
          <w:szCs w:val="24"/>
        </w:rPr>
        <w:t>………………………</w:t>
      </w:r>
      <w:r w:rsidR="00AA3362">
        <w:rPr>
          <w:rFonts w:ascii="Times New Roman" w:hAnsi="Times New Roman" w:cs="Times New Roman"/>
          <w:sz w:val="24"/>
          <w:szCs w:val="24"/>
        </w:rPr>
        <w:t>………………………………...</w:t>
      </w:r>
      <w:proofErr w:type="gramEnd"/>
      <w:r w:rsidR="00083D49">
        <w:rPr>
          <w:rFonts w:ascii="Times New Roman" w:hAnsi="Times New Roman" w:cs="Times New Roman"/>
          <w:sz w:val="24"/>
          <w:szCs w:val="24"/>
        </w:rPr>
        <w:t xml:space="preserve"> </w:t>
      </w:r>
      <w:r w:rsidR="00AA3362">
        <w:rPr>
          <w:rFonts w:ascii="Times New Roman" w:hAnsi="Times New Roman" w:cs="Times New Roman"/>
          <w:sz w:val="24"/>
          <w:szCs w:val="24"/>
        </w:rPr>
        <w:t>27</w:t>
      </w:r>
    </w:p>
    <w:p w:rsidR="0008656C" w:rsidRPr="00AE2E1F" w:rsidRDefault="00AE447E"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Changes in a Learner’s Scienc</w:t>
      </w:r>
      <w:r w:rsidR="00AA3362">
        <w:rPr>
          <w:rFonts w:ascii="Times New Roman" w:hAnsi="Times New Roman" w:cs="Times New Roman"/>
          <w:sz w:val="24"/>
          <w:szCs w:val="24"/>
        </w:rPr>
        <w:t>e Conceptions…</w:t>
      </w:r>
      <w:r w:rsidR="00314EAA">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29</w:t>
      </w:r>
    </w:p>
    <w:p w:rsidR="0008656C" w:rsidRPr="00AE2E1F" w:rsidRDefault="00AE447E" w:rsidP="00B44FB8">
      <w:pPr>
        <w:tabs>
          <w:tab w:val="left" w:pos="270"/>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Prior Knowledge and Con</w:t>
      </w:r>
      <w:r w:rsidR="00A8029E">
        <w:rPr>
          <w:rFonts w:ascii="Times New Roman" w:hAnsi="Times New Roman" w:cs="Times New Roman"/>
          <w:sz w:val="24"/>
          <w:szCs w:val="24"/>
        </w:rPr>
        <w:t>ceptions……</w:t>
      </w:r>
      <w:r w:rsidR="00B44FB8">
        <w:rPr>
          <w:rFonts w:ascii="Times New Roman" w:hAnsi="Times New Roman" w:cs="Times New Roman"/>
          <w:sz w:val="24"/>
          <w:szCs w:val="24"/>
        </w:rPr>
        <w:t>.</w:t>
      </w:r>
      <w:r w:rsidR="00A8029E">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31</w:t>
      </w:r>
      <w:r>
        <w:rPr>
          <w:rFonts w:ascii="Times New Roman" w:hAnsi="Times New Roman" w:cs="Times New Roman"/>
          <w:sz w:val="24"/>
          <w:szCs w:val="24"/>
        </w:rPr>
        <w:t xml:space="preserve">    </w:t>
      </w:r>
    </w:p>
    <w:p w:rsidR="0008656C" w:rsidRDefault="009103A3" w:rsidP="00B44FB8">
      <w:pPr>
        <w:tabs>
          <w:tab w:val="left" w:pos="360"/>
          <w:tab w:val="left" w:pos="45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Introduction</w:t>
      </w:r>
      <w:r w:rsidR="00AA3362">
        <w:rPr>
          <w:rFonts w:ascii="Times New Roman" w:hAnsi="Times New Roman" w:cs="Times New Roman"/>
          <w:sz w:val="24"/>
          <w:szCs w:val="24"/>
        </w:rPr>
        <w:t>…</w:t>
      </w:r>
      <w:r w:rsidR="00B44FB8">
        <w:rPr>
          <w:rFonts w:ascii="Times New Roman" w:hAnsi="Times New Roman" w:cs="Times New Roman"/>
          <w:sz w:val="24"/>
          <w:szCs w:val="24"/>
        </w:rPr>
        <w:t>..</w:t>
      </w:r>
      <w:proofErr w:type="gramStart"/>
      <w:r w:rsidR="00AA3362">
        <w:rPr>
          <w:rFonts w:ascii="Times New Roman" w:hAnsi="Times New Roman" w:cs="Times New Roman"/>
          <w:sz w:val="24"/>
          <w:szCs w:val="24"/>
        </w:rPr>
        <w:t>…………………………………………………………………………...</w:t>
      </w:r>
      <w:r w:rsidR="00083D49">
        <w:rPr>
          <w:rFonts w:ascii="Times New Roman" w:hAnsi="Times New Roman" w:cs="Times New Roman"/>
          <w:sz w:val="24"/>
          <w:szCs w:val="24"/>
        </w:rPr>
        <w:t>.</w:t>
      </w:r>
      <w:proofErr w:type="gramEnd"/>
      <w:r w:rsidR="00083D49">
        <w:rPr>
          <w:rFonts w:ascii="Times New Roman" w:hAnsi="Times New Roman" w:cs="Times New Roman"/>
          <w:sz w:val="24"/>
          <w:szCs w:val="24"/>
        </w:rPr>
        <w:t>31</w:t>
      </w:r>
    </w:p>
    <w:p w:rsidR="00AE447E" w:rsidRDefault="009103A3"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Role of a Learner’s Prior Knowledge and Co</w:t>
      </w:r>
      <w:r w:rsidR="00AA3362">
        <w:rPr>
          <w:rFonts w:ascii="Times New Roman" w:hAnsi="Times New Roman" w:cs="Times New Roman"/>
          <w:sz w:val="24"/>
          <w:szCs w:val="24"/>
        </w:rPr>
        <w:t>nceptions…</w:t>
      </w:r>
      <w:r w:rsidR="00B44FB8">
        <w:rPr>
          <w:rFonts w:ascii="Times New Roman" w:hAnsi="Times New Roman" w:cs="Times New Roman"/>
          <w:sz w:val="24"/>
          <w:szCs w:val="24"/>
        </w:rPr>
        <w:t>..</w:t>
      </w:r>
      <w:r w:rsidR="00AA3362">
        <w:rPr>
          <w:rFonts w:ascii="Times New Roman" w:hAnsi="Times New Roman" w:cs="Times New Roman"/>
          <w:sz w:val="24"/>
          <w:szCs w:val="24"/>
        </w:rPr>
        <w:t>………………………………</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33</w:t>
      </w:r>
    </w:p>
    <w:p w:rsidR="00AE447E" w:rsidRDefault="009103A3"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Conceptual Integr</w:t>
      </w:r>
      <w:r w:rsidR="00A8029E">
        <w:rPr>
          <w:rFonts w:ascii="Times New Roman" w:hAnsi="Times New Roman" w:cs="Times New Roman"/>
          <w:sz w:val="24"/>
          <w:szCs w:val="24"/>
        </w:rPr>
        <w:t>ation……………………………………………………………….</w:t>
      </w:r>
      <w:r w:rsidR="00083D49">
        <w:rPr>
          <w:rFonts w:ascii="Times New Roman" w:hAnsi="Times New Roman" w:cs="Times New Roman"/>
          <w:sz w:val="24"/>
          <w:szCs w:val="24"/>
        </w:rPr>
        <w:t>.</w:t>
      </w:r>
      <w:r w:rsidR="00AA3362">
        <w:rPr>
          <w:rFonts w:ascii="Times New Roman" w:hAnsi="Times New Roman" w:cs="Times New Roman"/>
          <w:sz w:val="24"/>
          <w:szCs w:val="24"/>
        </w:rPr>
        <w:t>34</w:t>
      </w:r>
    </w:p>
    <w:p w:rsidR="00AE447E" w:rsidRDefault="009103A3"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Differentiat</w:t>
      </w:r>
      <w:r w:rsidR="00E46AE4">
        <w:rPr>
          <w:rFonts w:ascii="Times New Roman" w:hAnsi="Times New Roman" w:cs="Times New Roman"/>
          <w:sz w:val="24"/>
          <w:szCs w:val="24"/>
        </w:rPr>
        <w:t>ion…………………</w:t>
      </w:r>
      <w:r w:rsidR="00AA3362">
        <w:rPr>
          <w:rFonts w:ascii="Times New Roman" w:hAnsi="Times New Roman" w:cs="Times New Roman"/>
          <w:sz w:val="24"/>
          <w:szCs w:val="24"/>
        </w:rPr>
        <w:t>……………………………………………………..</w:t>
      </w:r>
      <w:r w:rsidR="00083D49">
        <w:rPr>
          <w:rFonts w:ascii="Times New Roman" w:hAnsi="Times New Roman" w:cs="Times New Roman"/>
          <w:sz w:val="24"/>
          <w:szCs w:val="24"/>
        </w:rPr>
        <w:t>.</w:t>
      </w:r>
      <w:r w:rsidR="00AA3362">
        <w:rPr>
          <w:rFonts w:ascii="Times New Roman" w:hAnsi="Times New Roman" w:cs="Times New Roman"/>
          <w:sz w:val="24"/>
          <w:szCs w:val="24"/>
        </w:rPr>
        <w:t>35</w:t>
      </w:r>
    </w:p>
    <w:p w:rsidR="00AE447E" w:rsidRDefault="009103A3"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Conceptual Exc</w:t>
      </w:r>
      <w:r w:rsidR="00E46AE4">
        <w:rPr>
          <w:rFonts w:ascii="Times New Roman" w:hAnsi="Times New Roman" w:cs="Times New Roman"/>
          <w:sz w:val="24"/>
          <w:szCs w:val="24"/>
        </w:rPr>
        <w:t>ha</w:t>
      </w:r>
      <w:r w:rsidR="00AA3362">
        <w:rPr>
          <w:rFonts w:ascii="Times New Roman" w:hAnsi="Times New Roman" w:cs="Times New Roman"/>
          <w:sz w:val="24"/>
          <w:szCs w:val="24"/>
        </w:rPr>
        <w:t>nge………………………………………………………………...</w:t>
      </w:r>
      <w:r w:rsidR="00083D49">
        <w:rPr>
          <w:rFonts w:ascii="Times New Roman" w:hAnsi="Times New Roman" w:cs="Times New Roman"/>
          <w:sz w:val="24"/>
          <w:szCs w:val="24"/>
        </w:rPr>
        <w:t xml:space="preserve"> </w:t>
      </w:r>
      <w:r w:rsidR="00AA3362">
        <w:rPr>
          <w:rFonts w:ascii="Times New Roman" w:hAnsi="Times New Roman" w:cs="Times New Roman"/>
          <w:sz w:val="24"/>
          <w:szCs w:val="24"/>
        </w:rPr>
        <w:t>35</w:t>
      </w:r>
    </w:p>
    <w:p w:rsidR="00AE447E" w:rsidRDefault="009103A3" w:rsidP="00083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Conceptual Bridging……………………………………</w:t>
      </w:r>
      <w:r w:rsidR="00AA3362">
        <w:rPr>
          <w:rFonts w:ascii="Times New Roman" w:hAnsi="Times New Roman" w:cs="Times New Roman"/>
          <w:sz w:val="24"/>
          <w:szCs w:val="24"/>
        </w:rPr>
        <w:t>…………………………….37</w:t>
      </w:r>
    </w:p>
    <w:p w:rsidR="00AE447E" w:rsidRPr="00B44FB8" w:rsidRDefault="00B44FB8" w:rsidP="00B44FB8">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9103A3" w:rsidRPr="00B44FB8">
        <w:rPr>
          <w:rFonts w:ascii="Times New Roman" w:hAnsi="Times New Roman" w:cs="Times New Roman"/>
          <w:sz w:val="24"/>
          <w:szCs w:val="24"/>
        </w:rPr>
        <w:t>Determining, Assessing, and Remediating Learners’ P</w:t>
      </w:r>
      <w:r w:rsidR="00E46AE4" w:rsidRPr="00B44FB8">
        <w:rPr>
          <w:rFonts w:ascii="Times New Roman" w:hAnsi="Times New Roman" w:cs="Times New Roman"/>
          <w:sz w:val="24"/>
          <w:szCs w:val="24"/>
        </w:rPr>
        <w:t>rio</w:t>
      </w:r>
      <w:r w:rsidR="00083D49" w:rsidRPr="00B44FB8">
        <w:rPr>
          <w:rFonts w:ascii="Times New Roman" w:hAnsi="Times New Roman" w:cs="Times New Roman"/>
          <w:sz w:val="24"/>
          <w:szCs w:val="24"/>
        </w:rPr>
        <w:t>r Knowledge and Conceptions</w:t>
      </w:r>
      <w:r>
        <w:rPr>
          <w:rFonts w:ascii="Times New Roman" w:hAnsi="Times New Roman" w:cs="Times New Roman"/>
          <w:sz w:val="24"/>
          <w:szCs w:val="24"/>
        </w:rPr>
        <w:t>..</w:t>
      </w:r>
      <w:r w:rsidR="00083D49" w:rsidRPr="00B44FB8">
        <w:rPr>
          <w:rFonts w:ascii="Times New Roman" w:hAnsi="Times New Roman" w:cs="Times New Roman"/>
          <w:sz w:val="24"/>
          <w:szCs w:val="24"/>
        </w:rPr>
        <w:t xml:space="preserve">... </w:t>
      </w:r>
      <w:r w:rsidR="00620882">
        <w:rPr>
          <w:rFonts w:ascii="Times New Roman" w:hAnsi="Times New Roman" w:cs="Times New Roman"/>
          <w:sz w:val="24"/>
          <w:szCs w:val="24"/>
        </w:rPr>
        <w:t>37</w:t>
      </w:r>
    </w:p>
    <w:p w:rsidR="00AE447E" w:rsidRDefault="009103A3"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Determining and Ass</w:t>
      </w:r>
      <w:r w:rsidR="00083D49">
        <w:rPr>
          <w:rFonts w:ascii="Times New Roman" w:hAnsi="Times New Roman" w:cs="Times New Roman"/>
          <w:sz w:val="24"/>
          <w:szCs w:val="24"/>
        </w:rPr>
        <w:t>essing…</w:t>
      </w:r>
      <w:r w:rsidR="00B44FB8">
        <w:rPr>
          <w:rFonts w:ascii="Times New Roman" w:hAnsi="Times New Roman" w:cs="Times New Roman"/>
          <w:sz w:val="24"/>
          <w:szCs w:val="24"/>
        </w:rPr>
        <w:t>……………………………………………………………</w:t>
      </w:r>
      <w:r w:rsidR="00620882">
        <w:rPr>
          <w:rFonts w:ascii="Times New Roman" w:hAnsi="Times New Roman" w:cs="Times New Roman"/>
          <w:sz w:val="24"/>
          <w:szCs w:val="24"/>
        </w:rPr>
        <w:t>...</w:t>
      </w:r>
      <w:r w:rsidR="00AA3362">
        <w:rPr>
          <w:rFonts w:ascii="Times New Roman" w:hAnsi="Times New Roman" w:cs="Times New Roman"/>
          <w:sz w:val="24"/>
          <w:szCs w:val="24"/>
        </w:rPr>
        <w:t>38</w:t>
      </w:r>
    </w:p>
    <w:p w:rsidR="00AE447E" w:rsidRDefault="009103A3" w:rsidP="00B44FB8">
      <w:pPr>
        <w:tabs>
          <w:tab w:val="left" w:pos="540"/>
          <w:tab w:val="left" w:pos="7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Remediatin</w:t>
      </w:r>
      <w:r w:rsidR="00E46AE4">
        <w:rPr>
          <w:rFonts w:ascii="Times New Roman" w:hAnsi="Times New Roman" w:cs="Times New Roman"/>
          <w:sz w:val="24"/>
          <w:szCs w:val="24"/>
        </w:rPr>
        <w:t>g</w:t>
      </w:r>
      <w:r w:rsidR="00B44FB8">
        <w:rPr>
          <w:rFonts w:ascii="Times New Roman" w:hAnsi="Times New Roman" w:cs="Times New Roman"/>
          <w:sz w:val="24"/>
          <w:szCs w:val="24"/>
        </w:rPr>
        <w:t>….</w:t>
      </w:r>
      <w:r w:rsidR="00620882">
        <w:rPr>
          <w:rFonts w:ascii="Times New Roman" w:hAnsi="Times New Roman" w:cs="Times New Roman"/>
          <w:sz w:val="24"/>
          <w:szCs w:val="24"/>
        </w:rPr>
        <w:t>…………………………………………………………………………….39</w:t>
      </w:r>
    </w:p>
    <w:p w:rsidR="009103A3" w:rsidRDefault="009103A3" w:rsidP="00B44FB8">
      <w:pPr>
        <w:tabs>
          <w:tab w:val="left" w:pos="360"/>
          <w:tab w:val="left" w:pos="45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Prior Knowledge and Reasoning Abil</w:t>
      </w:r>
      <w:r w:rsidR="00AA3362">
        <w:rPr>
          <w:rFonts w:ascii="Times New Roman" w:hAnsi="Times New Roman" w:cs="Times New Roman"/>
          <w:sz w:val="24"/>
          <w:szCs w:val="24"/>
        </w:rPr>
        <w:t>ity…………………………………………………….43</w:t>
      </w:r>
    </w:p>
    <w:p w:rsidR="009103A3" w:rsidRDefault="009103A3" w:rsidP="00B44FB8">
      <w:pPr>
        <w:tabs>
          <w:tab w:val="left" w:pos="36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Thinking Dispositi</w:t>
      </w:r>
      <w:r w:rsidR="00E46AE4">
        <w:rPr>
          <w:rFonts w:ascii="Times New Roman" w:hAnsi="Times New Roman" w:cs="Times New Roman"/>
          <w:sz w:val="24"/>
          <w:szCs w:val="24"/>
        </w:rPr>
        <w:t>o</w:t>
      </w:r>
      <w:r w:rsidR="00B44FB8">
        <w:rPr>
          <w:rFonts w:ascii="Times New Roman" w:hAnsi="Times New Roman" w:cs="Times New Roman"/>
          <w:sz w:val="24"/>
          <w:szCs w:val="24"/>
        </w:rPr>
        <w:t>n…</w:t>
      </w:r>
      <w:r w:rsidR="00AA3362">
        <w:rPr>
          <w:rFonts w:ascii="Times New Roman" w:hAnsi="Times New Roman" w:cs="Times New Roman"/>
          <w:sz w:val="24"/>
          <w:szCs w:val="24"/>
        </w:rPr>
        <w:t>………………………</w:t>
      </w:r>
      <w:r w:rsidR="00B44FB8">
        <w:rPr>
          <w:rFonts w:ascii="Times New Roman" w:hAnsi="Times New Roman" w:cs="Times New Roman"/>
          <w:sz w:val="24"/>
          <w:szCs w:val="24"/>
        </w:rPr>
        <w:t>.…………………………………………….</w:t>
      </w:r>
      <w:r w:rsidR="00AA3362">
        <w:rPr>
          <w:rFonts w:ascii="Times New Roman" w:hAnsi="Times New Roman" w:cs="Times New Roman"/>
          <w:sz w:val="24"/>
          <w:szCs w:val="24"/>
        </w:rPr>
        <w:t>.51</w:t>
      </w:r>
    </w:p>
    <w:p w:rsidR="009103A3" w:rsidRDefault="009103A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Controversial Science Topics and</w:t>
      </w:r>
      <w:r w:rsidR="00E46AE4">
        <w:rPr>
          <w:rFonts w:ascii="Times New Roman" w:hAnsi="Times New Roman" w:cs="Times New Roman"/>
          <w:sz w:val="24"/>
          <w:szCs w:val="24"/>
        </w:rPr>
        <w:t xml:space="preserve"> </w:t>
      </w:r>
      <w:r w:rsidR="00AA3362">
        <w:rPr>
          <w:rFonts w:ascii="Times New Roman" w:hAnsi="Times New Roman" w:cs="Times New Roman"/>
          <w:sz w:val="24"/>
          <w:szCs w:val="24"/>
        </w:rPr>
        <w:t>Geologic Time…</w:t>
      </w:r>
      <w:r w:rsidR="00B44FB8">
        <w:rPr>
          <w:rFonts w:ascii="Times New Roman" w:hAnsi="Times New Roman" w:cs="Times New Roman"/>
          <w:sz w:val="24"/>
          <w:szCs w:val="24"/>
        </w:rPr>
        <w:t>.</w:t>
      </w:r>
      <w:r w:rsidR="00AA3362">
        <w:rPr>
          <w:rFonts w:ascii="Times New Roman" w:hAnsi="Times New Roman" w:cs="Times New Roman"/>
          <w:sz w:val="24"/>
          <w:szCs w:val="24"/>
        </w:rPr>
        <w:t>………………………………………..55</w:t>
      </w:r>
    </w:p>
    <w:p w:rsidR="009103A3" w:rsidRDefault="009103A3" w:rsidP="00B44FB8">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Summary……</w:t>
      </w:r>
      <w:r w:rsidR="00B44FB8">
        <w:rPr>
          <w:rFonts w:ascii="Times New Roman" w:hAnsi="Times New Roman" w:cs="Times New Roman"/>
          <w:sz w:val="24"/>
          <w:szCs w:val="24"/>
        </w:rPr>
        <w:t>.</w:t>
      </w:r>
      <w:r w:rsidR="00E46AE4">
        <w:rPr>
          <w:rFonts w:ascii="Times New Roman" w:hAnsi="Times New Roman" w:cs="Times New Roman"/>
          <w:sz w:val="24"/>
          <w:szCs w:val="24"/>
        </w:rPr>
        <w:t>…</w:t>
      </w:r>
      <w:r w:rsidR="00AA3362">
        <w:rPr>
          <w:rFonts w:ascii="Times New Roman" w:hAnsi="Times New Roman" w:cs="Times New Roman"/>
          <w:sz w:val="24"/>
          <w:szCs w:val="24"/>
        </w:rPr>
        <w:t>…………………………………………………………………………….59</w:t>
      </w:r>
    </w:p>
    <w:p w:rsidR="009103A3" w:rsidRDefault="009103A3" w:rsidP="00BD7B94">
      <w:pPr>
        <w:spacing w:after="0" w:line="240" w:lineRule="auto"/>
        <w:rPr>
          <w:rFonts w:ascii="Times New Roman" w:hAnsi="Times New Roman" w:cs="Times New Roman"/>
          <w:sz w:val="24"/>
          <w:szCs w:val="24"/>
        </w:rPr>
      </w:pPr>
    </w:p>
    <w:p w:rsidR="009103A3" w:rsidRDefault="009103A3" w:rsidP="00B44FB8">
      <w:pPr>
        <w:tabs>
          <w:tab w:val="left" w:pos="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III. METHODOLOGY</w:t>
      </w:r>
      <w:r w:rsidR="001A03C8">
        <w:rPr>
          <w:rFonts w:ascii="Times New Roman" w:hAnsi="Times New Roman" w:cs="Times New Roman"/>
          <w:sz w:val="24"/>
          <w:szCs w:val="24"/>
        </w:rPr>
        <w:t>…</w:t>
      </w:r>
      <w:r w:rsidR="00B44FB8">
        <w:rPr>
          <w:rFonts w:ascii="Times New Roman" w:hAnsi="Times New Roman" w:cs="Times New Roman"/>
          <w:sz w:val="24"/>
          <w:szCs w:val="24"/>
        </w:rPr>
        <w:t>.</w:t>
      </w:r>
      <w:r w:rsidR="00620882">
        <w:rPr>
          <w:rFonts w:ascii="Times New Roman" w:hAnsi="Times New Roman" w:cs="Times New Roman"/>
          <w:sz w:val="24"/>
          <w:szCs w:val="24"/>
        </w:rPr>
        <w:t>……………………………………………………………………….63</w:t>
      </w:r>
    </w:p>
    <w:p w:rsidR="009103A3" w:rsidRDefault="009103A3" w:rsidP="00B44FB8">
      <w:pPr>
        <w:tabs>
          <w:tab w:val="left" w:pos="36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Rational………………………………………………………………………</w:t>
      </w:r>
      <w:r w:rsidR="00620882">
        <w:rPr>
          <w:rFonts w:ascii="Times New Roman" w:hAnsi="Times New Roman" w:cs="Times New Roman"/>
          <w:sz w:val="24"/>
          <w:szCs w:val="24"/>
        </w:rPr>
        <w:t>………………63</w:t>
      </w:r>
    </w:p>
    <w:p w:rsidR="009103A3" w:rsidRDefault="009103A3"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Research Quest</w:t>
      </w:r>
      <w:r w:rsidR="00185B09">
        <w:rPr>
          <w:rFonts w:ascii="Times New Roman" w:hAnsi="Times New Roman" w:cs="Times New Roman"/>
          <w:sz w:val="24"/>
          <w:szCs w:val="24"/>
        </w:rPr>
        <w:t>i</w:t>
      </w:r>
      <w:r w:rsidR="001A03C8">
        <w:rPr>
          <w:rFonts w:ascii="Times New Roman" w:hAnsi="Times New Roman" w:cs="Times New Roman"/>
          <w:sz w:val="24"/>
          <w:szCs w:val="24"/>
        </w:rPr>
        <w:t>ons……</w:t>
      </w:r>
      <w:r w:rsidR="00B44FB8">
        <w:rPr>
          <w:rFonts w:ascii="Times New Roman" w:hAnsi="Times New Roman" w:cs="Times New Roman"/>
          <w:sz w:val="24"/>
          <w:szCs w:val="24"/>
        </w:rPr>
        <w:t>.</w:t>
      </w:r>
      <w:r w:rsidR="001A03C8">
        <w:rPr>
          <w:rFonts w:ascii="Times New Roman" w:hAnsi="Times New Roman" w:cs="Times New Roman"/>
          <w:sz w:val="24"/>
          <w:szCs w:val="24"/>
        </w:rPr>
        <w:t>………………</w:t>
      </w:r>
      <w:r w:rsidR="00620882">
        <w:rPr>
          <w:rFonts w:ascii="Times New Roman" w:hAnsi="Times New Roman" w:cs="Times New Roman"/>
          <w:sz w:val="24"/>
          <w:szCs w:val="24"/>
        </w:rPr>
        <w:t>…………………………………………………..65</w:t>
      </w:r>
    </w:p>
    <w:p w:rsidR="009103A3" w:rsidRDefault="009103A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Research Conte</w:t>
      </w:r>
      <w:r w:rsidR="00185B09">
        <w:rPr>
          <w:rFonts w:ascii="Times New Roman" w:hAnsi="Times New Roman" w:cs="Times New Roman"/>
          <w:sz w:val="24"/>
          <w:szCs w:val="24"/>
        </w:rPr>
        <w:t>xt…………………………………………………………………</w:t>
      </w:r>
      <w:r w:rsidR="00620882">
        <w:rPr>
          <w:rFonts w:ascii="Times New Roman" w:hAnsi="Times New Roman" w:cs="Times New Roman"/>
          <w:sz w:val="24"/>
          <w:szCs w:val="24"/>
        </w:rPr>
        <w:t>………….66</w:t>
      </w:r>
    </w:p>
    <w:p w:rsidR="009103A3" w:rsidRDefault="009103A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Participants……………………………………………………………………………</w:t>
      </w:r>
      <w:r w:rsidR="001A03C8">
        <w:rPr>
          <w:rFonts w:ascii="Times New Roman" w:hAnsi="Times New Roman" w:cs="Times New Roman"/>
          <w:sz w:val="24"/>
          <w:szCs w:val="24"/>
        </w:rPr>
        <w:t>……..69</w:t>
      </w:r>
    </w:p>
    <w:p w:rsidR="009103A3" w:rsidRDefault="009103A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Research Methodology…………………………………………………………</w:t>
      </w:r>
      <w:r w:rsidR="001A03C8">
        <w:rPr>
          <w:rFonts w:ascii="Times New Roman" w:hAnsi="Times New Roman" w:cs="Times New Roman"/>
          <w:sz w:val="24"/>
          <w:szCs w:val="24"/>
        </w:rPr>
        <w:t>……………71</w:t>
      </w:r>
    </w:p>
    <w:p w:rsidR="009103A3" w:rsidRDefault="009103A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Data Sources…………………………………………………………………………</w:t>
      </w:r>
      <w:r w:rsidR="001A03C8">
        <w:rPr>
          <w:rFonts w:ascii="Times New Roman" w:hAnsi="Times New Roman" w:cs="Times New Roman"/>
          <w:sz w:val="24"/>
          <w:szCs w:val="24"/>
        </w:rPr>
        <w:t>………74</w:t>
      </w:r>
    </w:p>
    <w:p w:rsidR="009103A3" w:rsidRDefault="009103A3"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Interview</w:t>
      </w:r>
      <w:r w:rsidR="00185B09">
        <w:rPr>
          <w:rFonts w:ascii="Times New Roman" w:hAnsi="Times New Roman" w:cs="Times New Roman"/>
          <w:sz w:val="24"/>
          <w:szCs w:val="24"/>
        </w:rPr>
        <w:t>s……</w:t>
      </w:r>
      <w:r w:rsidR="00B44FB8">
        <w:rPr>
          <w:rFonts w:ascii="Times New Roman" w:hAnsi="Times New Roman" w:cs="Times New Roman"/>
          <w:sz w:val="24"/>
          <w:szCs w:val="24"/>
        </w:rPr>
        <w:t>..</w:t>
      </w:r>
      <w:r w:rsidR="001A03C8">
        <w:rPr>
          <w:rFonts w:ascii="Times New Roman" w:hAnsi="Times New Roman" w:cs="Times New Roman"/>
          <w:sz w:val="24"/>
          <w:szCs w:val="24"/>
        </w:rPr>
        <w:t>……………………………………………………………………………74</w:t>
      </w:r>
    </w:p>
    <w:p w:rsidR="009103A3" w:rsidRDefault="009103A3" w:rsidP="00B44FB8">
      <w:pPr>
        <w:tabs>
          <w:tab w:val="left" w:pos="36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707D23">
        <w:rPr>
          <w:rFonts w:ascii="Times New Roman" w:hAnsi="Times New Roman" w:cs="Times New Roman"/>
          <w:sz w:val="24"/>
          <w:szCs w:val="24"/>
        </w:rPr>
        <w:t>Geoscience</w:t>
      </w:r>
      <w:proofErr w:type="spellEnd"/>
      <w:r w:rsidR="00707D23">
        <w:rPr>
          <w:rFonts w:ascii="Times New Roman" w:hAnsi="Times New Roman" w:cs="Times New Roman"/>
          <w:sz w:val="24"/>
          <w:szCs w:val="24"/>
        </w:rPr>
        <w:t xml:space="preserve"> Concept Invent</w:t>
      </w:r>
      <w:r w:rsidR="00185B09">
        <w:rPr>
          <w:rFonts w:ascii="Times New Roman" w:hAnsi="Times New Roman" w:cs="Times New Roman"/>
          <w:sz w:val="24"/>
          <w:szCs w:val="24"/>
        </w:rPr>
        <w:t>o</w:t>
      </w:r>
      <w:r w:rsidR="00620882">
        <w:rPr>
          <w:rFonts w:ascii="Times New Roman" w:hAnsi="Times New Roman" w:cs="Times New Roman"/>
          <w:sz w:val="24"/>
          <w:szCs w:val="24"/>
        </w:rPr>
        <w:t>ry (GCI)……………………………………………………..77</w:t>
      </w:r>
    </w:p>
    <w:p w:rsidR="00707D23" w:rsidRDefault="00707D23"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Actively Open-minded Thinki</w:t>
      </w:r>
      <w:r w:rsidR="00185B09">
        <w:rPr>
          <w:rFonts w:ascii="Times New Roman" w:hAnsi="Times New Roman" w:cs="Times New Roman"/>
          <w:sz w:val="24"/>
          <w:szCs w:val="24"/>
        </w:rPr>
        <w:t>ng</w:t>
      </w:r>
      <w:r w:rsidR="00620882">
        <w:rPr>
          <w:rFonts w:ascii="Times New Roman" w:hAnsi="Times New Roman" w:cs="Times New Roman"/>
          <w:sz w:val="24"/>
          <w:szCs w:val="24"/>
        </w:rPr>
        <w:t xml:space="preserve"> Scale (AOT)……………………………………………78</w:t>
      </w:r>
    </w:p>
    <w:p w:rsidR="00707D23" w:rsidRDefault="00707D23" w:rsidP="00B44FB8">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Data Analysis</w:t>
      </w:r>
      <w:r w:rsidR="00185B09">
        <w:rPr>
          <w:rFonts w:ascii="Times New Roman" w:hAnsi="Times New Roman" w:cs="Times New Roman"/>
          <w:sz w:val="24"/>
          <w:szCs w:val="24"/>
        </w:rPr>
        <w:t>…</w:t>
      </w:r>
      <w:r w:rsidR="001A03C8">
        <w:rPr>
          <w:rFonts w:ascii="Times New Roman" w:hAnsi="Times New Roman" w:cs="Times New Roman"/>
          <w:sz w:val="24"/>
          <w:szCs w:val="24"/>
        </w:rPr>
        <w:t>……………………………………………………………………………...80</w:t>
      </w:r>
    </w:p>
    <w:p w:rsidR="00161561" w:rsidRDefault="00161561"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Interviews…</w:t>
      </w:r>
      <w:r w:rsidR="00185B09">
        <w:rPr>
          <w:rFonts w:ascii="Times New Roman" w:hAnsi="Times New Roman" w:cs="Times New Roman"/>
          <w:sz w:val="24"/>
          <w:szCs w:val="24"/>
        </w:rPr>
        <w:t>…</w:t>
      </w:r>
      <w:r w:rsidR="001A03C8">
        <w:rPr>
          <w:rFonts w:ascii="Times New Roman" w:hAnsi="Times New Roman" w:cs="Times New Roman"/>
          <w:sz w:val="24"/>
          <w:szCs w:val="24"/>
        </w:rPr>
        <w:t>…………………………………………………………………………….80</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Inter-rater Reliabi</w:t>
      </w:r>
      <w:r w:rsidR="00185B09">
        <w:rPr>
          <w:rFonts w:ascii="Times New Roman" w:hAnsi="Times New Roman" w:cs="Times New Roman"/>
          <w:sz w:val="24"/>
          <w:szCs w:val="24"/>
        </w:rPr>
        <w:t>lity…………………………………………</w:t>
      </w:r>
      <w:r w:rsidR="001A03C8">
        <w:rPr>
          <w:rFonts w:ascii="Times New Roman" w:hAnsi="Times New Roman" w:cs="Times New Roman"/>
          <w:sz w:val="24"/>
          <w:szCs w:val="24"/>
        </w:rPr>
        <w:t>……………………………82</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Method…</w:t>
      </w:r>
      <w:r w:rsidR="00185B09">
        <w:rPr>
          <w:rFonts w:ascii="Times New Roman" w:hAnsi="Times New Roman" w:cs="Times New Roman"/>
          <w:sz w:val="24"/>
          <w:szCs w:val="24"/>
        </w:rPr>
        <w:t>…</w:t>
      </w:r>
      <w:r w:rsidR="001A03C8">
        <w:rPr>
          <w:rFonts w:ascii="Times New Roman" w:hAnsi="Times New Roman" w:cs="Times New Roman"/>
          <w:sz w:val="24"/>
          <w:szCs w:val="24"/>
        </w:rPr>
        <w:t>…………………………………………………………………………….82</w:t>
      </w:r>
    </w:p>
    <w:p w:rsidR="00161561" w:rsidRDefault="007D1EEA"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Coding of</w:t>
      </w:r>
      <w:r w:rsidR="00161561">
        <w:rPr>
          <w:rFonts w:ascii="Times New Roman" w:hAnsi="Times New Roman" w:cs="Times New Roman"/>
          <w:sz w:val="24"/>
          <w:szCs w:val="24"/>
        </w:rPr>
        <w:t xml:space="preserve"> Pas</w:t>
      </w:r>
      <w:r w:rsidR="00185B09">
        <w:rPr>
          <w:rFonts w:ascii="Times New Roman" w:hAnsi="Times New Roman" w:cs="Times New Roman"/>
          <w:sz w:val="24"/>
          <w:szCs w:val="24"/>
        </w:rPr>
        <w:t>sag</w:t>
      </w:r>
      <w:r w:rsidR="001A03C8">
        <w:rPr>
          <w:rFonts w:ascii="Times New Roman" w:hAnsi="Times New Roman" w:cs="Times New Roman"/>
          <w:sz w:val="24"/>
          <w:szCs w:val="24"/>
        </w:rPr>
        <w:t>es…………………………………………………………………......82</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Appropriation Mode Determination</w:t>
      </w:r>
      <w:r w:rsidR="001A03C8">
        <w:rPr>
          <w:rFonts w:ascii="Times New Roman" w:hAnsi="Times New Roman" w:cs="Times New Roman"/>
          <w:sz w:val="24"/>
          <w:szCs w:val="24"/>
        </w:rPr>
        <w:t>…………………………………………………….83</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Open-mindedn</w:t>
      </w:r>
      <w:r w:rsidR="00185B09">
        <w:rPr>
          <w:rFonts w:ascii="Times New Roman" w:hAnsi="Times New Roman" w:cs="Times New Roman"/>
          <w:sz w:val="24"/>
          <w:szCs w:val="24"/>
        </w:rPr>
        <w:t>e</w:t>
      </w:r>
      <w:r w:rsidR="001A03C8">
        <w:rPr>
          <w:rFonts w:ascii="Times New Roman" w:hAnsi="Times New Roman" w:cs="Times New Roman"/>
          <w:sz w:val="24"/>
          <w:szCs w:val="24"/>
        </w:rPr>
        <w:t>ss……………………………………………………………………….83</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Actively Open-minded Thin</w:t>
      </w:r>
      <w:r w:rsidR="001A03C8">
        <w:rPr>
          <w:rFonts w:ascii="Times New Roman" w:hAnsi="Times New Roman" w:cs="Times New Roman"/>
          <w:sz w:val="24"/>
          <w:szCs w:val="24"/>
        </w:rPr>
        <w:t>king Scale……………………………………………………84</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Geoscience Concept </w:t>
      </w:r>
      <w:r w:rsidR="00185B09">
        <w:rPr>
          <w:rFonts w:ascii="Times New Roman" w:hAnsi="Times New Roman" w:cs="Times New Roman"/>
          <w:sz w:val="24"/>
          <w:szCs w:val="24"/>
        </w:rPr>
        <w:t>Inv</w:t>
      </w:r>
      <w:r w:rsidR="001A03C8">
        <w:rPr>
          <w:rFonts w:ascii="Times New Roman" w:hAnsi="Times New Roman" w:cs="Times New Roman"/>
          <w:sz w:val="24"/>
          <w:szCs w:val="24"/>
        </w:rPr>
        <w:t>entory…………………………………………………………….85</w:t>
      </w:r>
    </w:p>
    <w:p w:rsidR="00161561" w:rsidRDefault="007D1EEA"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Relationship</w:t>
      </w:r>
      <w:r w:rsidR="00161561">
        <w:rPr>
          <w:rFonts w:ascii="Times New Roman" w:hAnsi="Times New Roman" w:cs="Times New Roman"/>
          <w:sz w:val="24"/>
          <w:szCs w:val="24"/>
        </w:rPr>
        <w:t xml:space="preserve"> among Thinking Disposition and Geologic Time Knowledge……</w:t>
      </w:r>
      <w:r w:rsidR="00B44FB8">
        <w:rPr>
          <w:rFonts w:ascii="Times New Roman" w:hAnsi="Times New Roman" w:cs="Times New Roman"/>
          <w:sz w:val="24"/>
          <w:szCs w:val="24"/>
        </w:rPr>
        <w:t>.</w:t>
      </w:r>
      <w:r w:rsidR="00161561">
        <w:rPr>
          <w:rFonts w:ascii="Times New Roman" w:hAnsi="Times New Roman" w:cs="Times New Roman"/>
          <w:sz w:val="24"/>
          <w:szCs w:val="24"/>
        </w:rPr>
        <w:t>……......</w:t>
      </w:r>
      <w:r w:rsidR="001A03C8">
        <w:rPr>
          <w:rFonts w:ascii="Times New Roman" w:hAnsi="Times New Roman" w:cs="Times New Roman"/>
          <w:sz w:val="24"/>
          <w:szCs w:val="24"/>
        </w:rPr>
        <w:t>.86</w:t>
      </w:r>
    </w:p>
    <w:p w:rsidR="00161561" w:rsidRDefault="007D1EEA" w:rsidP="00B44FB8">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Relationship</w:t>
      </w:r>
      <w:r w:rsidR="00161561">
        <w:rPr>
          <w:rFonts w:ascii="Times New Roman" w:hAnsi="Times New Roman" w:cs="Times New Roman"/>
          <w:sz w:val="24"/>
          <w:szCs w:val="24"/>
        </w:rPr>
        <w:t xml:space="preserve"> among Prior Conceptions, Thinking Dis</w:t>
      </w:r>
      <w:r w:rsidR="00185B09">
        <w:rPr>
          <w:rFonts w:ascii="Times New Roman" w:hAnsi="Times New Roman" w:cs="Times New Roman"/>
          <w:sz w:val="24"/>
          <w:szCs w:val="24"/>
        </w:rPr>
        <w:t>pos</w:t>
      </w:r>
      <w:r w:rsidR="001A03C8">
        <w:rPr>
          <w:rFonts w:ascii="Times New Roman" w:hAnsi="Times New Roman" w:cs="Times New Roman"/>
          <w:sz w:val="24"/>
          <w:szCs w:val="24"/>
        </w:rPr>
        <w:t>ition, and Content Knowledge.</w:t>
      </w:r>
      <w:r w:rsidR="00B44FB8">
        <w:rPr>
          <w:rFonts w:ascii="Times New Roman" w:hAnsi="Times New Roman" w:cs="Times New Roman"/>
          <w:sz w:val="24"/>
          <w:szCs w:val="24"/>
        </w:rPr>
        <w:t>.</w:t>
      </w:r>
      <w:r w:rsidR="001A03C8">
        <w:rPr>
          <w:rFonts w:ascii="Times New Roman" w:hAnsi="Times New Roman" w:cs="Times New Roman"/>
          <w:sz w:val="24"/>
          <w:szCs w:val="24"/>
        </w:rPr>
        <w:t>.86</w:t>
      </w:r>
    </w:p>
    <w:p w:rsidR="00161561" w:rsidRDefault="00161561" w:rsidP="00B44FB8">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Individual Case Construction a</w:t>
      </w:r>
      <w:r w:rsidR="001A03C8">
        <w:rPr>
          <w:rFonts w:ascii="Times New Roman" w:hAnsi="Times New Roman" w:cs="Times New Roman"/>
          <w:sz w:val="24"/>
          <w:szCs w:val="24"/>
        </w:rPr>
        <w:t>nd Analysis………………………………………………….88</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Cross-case Construction and Analysis………………………………………</w:t>
      </w:r>
      <w:r w:rsidR="001A03C8">
        <w:rPr>
          <w:rFonts w:ascii="Times New Roman" w:hAnsi="Times New Roman" w:cs="Times New Roman"/>
          <w:sz w:val="24"/>
          <w:szCs w:val="24"/>
        </w:rPr>
        <w:t>……………….88</w:t>
      </w:r>
    </w:p>
    <w:p w:rsidR="00161561" w:rsidRDefault="00161561" w:rsidP="00BD7B94">
      <w:pPr>
        <w:spacing w:after="0" w:line="240" w:lineRule="auto"/>
        <w:rPr>
          <w:rFonts w:ascii="Times New Roman" w:hAnsi="Times New Roman" w:cs="Times New Roman"/>
          <w:sz w:val="24"/>
          <w:szCs w:val="24"/>
        </w:rPr>
      </w:pPr>
    </w:p>
    <w:p w:rsidR="00161561" w:rsidRDefault="00161561" w:rsidP="00B44FB8">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IV. RESULTS AND FINDINGS</w:t>
      </w:r>
      <w:r w:rsidR="001A03C8">
        <w:rPr>
          <w:rFonts w:ascii="Times New Roman" w:hAnsi="Times New Roman" w:cs="Times New Roman"/>
          <w:sz w:val="24"/>
          <w:szCs w:val="24"/>
        </w:rPr>
        <w:t>…</w:t>
      </w:r>
      <w:r w:rsidR="00B44FB8">
        <w:rPr>
          <w:rFonts w:ascii="Times New Roman" w:hAnsi="Times New Roman" w:cs="Times New Roman"/>
          <w:sz w:val="24"/>
          <w:szCs w:val="24"/>
        </w:rPr>
        <w:t>.</w:t>
      </w:r>
      <w:r w:rsidR="001A03C8">
        <w:rPr>
          <w:rFonts w:ascii="Times New Roman" w:hAnsi="Times New Roman" w:cs="Times New Roman"/>
          <w:sz w:val="24"/>
          <w:szCs w:val="24"/>
        </w:rPr>
        <w:t>……………………………………………………………..90</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Organization of the Ch</w:t>
      </w:r>
      <w:r w:rsidR="00185B09">
        <w:rPr>
          <w:rFonts w:ascii="Times New Roman" w:hAnsi="Times New Roman" w:cs="Times New Roman"/>
          <w:sz w:val="24"/>
          <w:szCs w:val="24"/>
        </w:rPr>
        <w:t>apter……………</w:t>
      </w:r>
      <w:r w:rsidR="001A03C8">
        <w:rPr>
          <w:rFonts w:ascii="Times New Roman" w:hAnsi="Times New Roman" w:cs="Times New Roman"/>
          <w:sz w:val="24"/>
          <w:szCs w:val="24"/>
        </w:rPr>
        <w:t>…………………………………………………….90</w:t>
      </w:r>
    </w:p>
    <w:p w:rsidR="00161561" w:rsidRDefault="00161561" w:rsidP="00B44F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Appropriation of Prior Con</w:t>
      </w:r>
      <w:r w:rsidR="001A03C8">
        <w:rPr>
          <w:rFonts w:ascii="Times New Roman" w:hAnsi="Times New Roman" w:cs="Times New Roman"/>
          <w:sz w:val="24"/>
          <w:szCs w:val="24"/>
        </w:rPr>
        <w:t>ceptions………………………………………………………….91</w:t>
      </w:r>
    </w:p>
    <w:p w:rsidR="00161561" w:rsidRDefault="00161561" w:rsidP="00E93BA8">
      <w:pPr>
        <w:tabs>
          <w:tab w:val="left" w:pos="36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Individual Case Summary Paragraphs</w:t>
      </w:r>
      <w:r w:rsidR="00E93BA8">
        <w:rPr>
          <w:rFonts w:ascii="Times New Roman" w:hAnsi="Times New Roman" w:cs="Times New Roman"/>
          <w:sz w:val="24"/>
          <w:szCs w:val="24"/>
        </w:rPr>
        <w:t>...</w:t>
      </w:r>
      <w:r w:rsidR="00B44FB8">
        <w:rPr>
          <w:rFonts w:ascii="Times New Roman" w:hAnsi="Times New Roman" w:cs="Times New Roman"/>
          <w:sz w:val="24"/>
          <w:szCs w:val="24"/>
        </w:rPr>
        <w:t>…...</w:t>
      </w:r>
      <w:r w:rsidR="001A03C8">
        <w:rPr>
          <w:rFonts w:ascii="Times New Roman" w:hAnsi="Times New Roman" w:cs="Times New Roman"/>
          <w:sz w:val="24"/>
          <w:szCs w:val="24"/>
        </w:rPr>
        <w:t>……………………</w:t>
      </w:r>
      <w:r w:rsidR="00E93BA8">
        <w:rPr>
          <w:rFonts w:ascii="Times New Roman" w:hAnsi="Times New Roman" w:cs="Times New Roman"/>
          <w:sz w:val="24"/>
          <w:szCs w:val="24"/>
        </w:rPr>
        <w:t>…………………………</w:t>
      </w:r>
      <w:r w:rsidR="001A03C8">
        <w:rPr>
          <w:rFonts w:ascii="Times New Roman" w:hAnsi="Times New Roman" w:cs="Times New Roman"/>
          <w:sz w:val="24"/>
          <w:szCs w:val="24"/>
        </w:rPr>
        <w:t>92</w:t>
      </w:r>
    </w:p>
    <w:p w:rsidR="004E0C77" w:rsidRDefault="003C6207" w:rsidP="00E93BA8">
      <w:pPr>
        <w:tabs>
          <w:tab w:val="left" w:pos="360"/>
          <w:tab w:val="left" w:pos="81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Cross-case Analysis</w:t>
      </w:r>
      <w:r w:rsidR="00E93BA8">
        <w:rPr>
          <w:rFonts w:ascii="Times New Roman" w:hAnsi="Times New Roman" w:cs="Times New Roman"/>
          <w:sz w:val="24"/>
          <w:szCs w:val="24"/>
        </w:rPr>
        <w:t>……</w:t>
      </w:r>
      <w:r w:rsidR="001A03C8">
        <w:rPr>
          <w:rFonts w:ascii="Times New Roman" w:hAnsi="Times New Roman" w:cs="Times New Roman"/>
          <w:sz w:val="24"/>
          <w:szCs w:val="24"/>
        </w:rPr>
        <w:t>…………………………………………………………………108</w:t>
      </w:r>
    </w:p>
    <w:p w:rsidR="004E0C77" w:rsidRDefault="004E0C77" w:rsidP="00E93BA8">
      <w:pPr>
        <w:tabs>
          <w:tab w:val="left" w:pos="81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Mode of Appropri</w:t>
      </w:r>
      <w:r w:rsidR="00185B09">
        <w:rPr>
          <w:rFonts w:ascii="Times New Roman" w:hAnsi="Times New Roman" w:cs="Times New Roman"/>
          <w:sz w:val="24"/>
          <w:szCs w:val="24"/>
        </w:rPr>
        <w:t>ation…</w:t>
      </w:r>
      <w:r w:rsidR="00E93BA8">
        <w:rPr>
          <w:rFonts w:ascii="Times New Roman" w:hAnsi="Times New Roman" w:cs="Times New Roman"/>
          <w:sz w:val="24"/>
          <w:szCs w:val="24"/>
        </w:rPr>
        <w:t>..</w:t>
      </w:r>
      <w:r w:rsidR="00185B09">
        <w:rPr>
          <w:rFonts w:ascii="Times New Roman" w:hAnsi="Times New Roman" w:cs="Times New Roman"/>
          <w:sz w:val="24"/>
          <w:szCs w:val="24"/>
        </w:rPr>
        <w:t>………………………</w:t>
      </w:r>
      <w:r w:rsidR="00E93BA8">
        <w:rPr>
          <w:rFonts w:ascii="Times New Roman" w:hAnsi="Times New Roman" w:cs="Times New Roman"/>
          <w:sz w:val="24"/>
          <w:szCs w:val="24"/>
        </w:rPr>
        <w:t>……………………………………</w:t>
      </w:r>
      <w:r w:rsidR="001A03C8">
        <w:rPr>
          <w:rFonts w:ascii="Times New Roman" w:hAnsi="Times New Roman" w:cs="Times New Roman"/>
          <w:sz w:val="24"/>
          <w:szCs w:val="24"/>
        </w:rPr>
        <w:t>108</w:t>
      </w:r>
    </w:p>
    <w:p w:rsidR="004E0C77" w:rsidRDefault="004E0C7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Modal Process of Appro</w:t>
      </w:r>
      <w:r w:rsidR="00185B09">
        <w:rPr>
          <w:rFonts w:ascii="Times New Roman" w:hAnsi="Times New Roman" w:cs="Times New Roman"/>
          <w:sz w:val="24"/>
          <w:szCs w:val="24"/>
        </w:rPr>
        <w:t>p</w:t>
      </w:r>
      <w:r w:rsidR="00E93BA8">
        <w:rPr>
          <w:rFonts w:ascii="Times New Roman" w:hAnsi="Times New Roman" w:cs="Times New Roman"/>
          <w:sz w:val="24"/>
          <w:szCs w:val="24"/>
        </w:rPr>
        <w:t>riation………………………………………………………</w:t>
      </w:r>
      <w:r w:rsidR="001A03C8">
        <w:rPr>
          <w:rFonts w:ascii="Times New Roman" w:hAnsi="Times New Roman" w:cs="Times New Roman"/>
          <w:sz w:val="24"/>
          <w:szCs w:val="24"/>
        </w:rPr>
        <w:t>110</w:t>
      </w:r>
    </w:p>
    <w:p w:rsidR="004E0C77" w:rsidRDefault="004E0C7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Secondary </w:t>
      </w:r>
      <w:proofErr w:type="spellStart"/>
      <w:proofErr w:type="gramStart"/>
      <w:r>
        <w:rPr>
          <w:rFonts w:ascii="Times New Roman" w:hAnsi="Times New Roman" w:cs="Times New Roman"/>
          <w:sz w:val="24"/>
          <w:szCs w:val="24"/>
        </w:rPr>
        <w:t>Modal</w:t>
      </w:r>
      <w:r w:rsidR="00E93BA8">
        <w:rPr>
          <w:rFonts w:ascii="Times New Roman" w:hAnsi="Times New Roman" w:cs="Times New Roman"/>
          <w:sz w:val="24"/>
          <w:szCs w:val="24"/>
        </w:rPr>
        <w:t>it</w:t>
      </w:r>
      <w:proofErr w:type="spellEnd"/>
      <w:r w:rsidR="00E93BA8">
        <w:rPr>
          <w:rFonts w:ascii="Times New Roman" w:hAnsi="Times New Roman" w:cs="Times New Roman"/>
          <w:sz w:val="24"/>
          <w:szCs w:val="24"/>
        </w:rPr>
        <w:t>.</w:t>
      </w:r>
      <w:r w:rsidR="001A03C8">
        <w:rPr>
          <w:rFonts w:ascii="Times New Roman" w:hAnsi="Times New Roman" w:cs="Times New Roman"/>
          <w:sz w:val="24"/>
          <w:szCs w:val="24"/>
        </w:rPr>
        <w:t>……………………………………………………………………111</w:t>
      </w:r>
      <w:proofErr w:type="gramEnd"/>
    </w:p>
    <w:p w:rsidR="004E0C77" w:rsidRDefault="004E0C7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Distributive Appropriation and </w:t>
      </w:r>
      <w:proofErr w:type="spellStart"/>
      <w:proofErr w:type="gramStart"/>
      <w:r>
        <w:rPr>
          <w:rFonts w:ascii="Times New Roman" w:hAnsi="Times New Roman" w:cs="Times New Roman"/>
          <w:sz w:val="24"/>
          <w:szCs w:val="24"/>
        </w:rPr>
        <w:t>Teachin</w:t>
      </w:r>
      <w:proofErr w:type="spellEnd"/>
      <w:r w:rsidR="00E93BA8">
        <w:rPr>
          <w:rFonts w:ascii="Times New Roman" w:hAnsi="Times New Roman" w:cs="Times New Roman"/>
          <w:sz w:val="24"/>
          <w:szCs w:val="24"/>
        </w:rPr>
        <w:t>.</w:t>
      </w:r>
      <w:r w:rsidR="001A03C8">
        <w:rPr>
          <w:rFonts w:ascii="Times New Roman" w:hAnsi="Times New Roman" w:cs="Times New Roman"/>
          <w:sz w:val="24"/>
          <w:szCs w:val="24"/>
        </w:rPr>
        <w:t>……………………………………………...113</w:t>
      </w:r>
      <w:proofErr w:type="gramEnd"/>
    </w:p>
    <w:p w:rsidR="004E0C77" w:rsidRDefault="004E0C7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Open-</w:t>
      </w:r>
      <w:proofErr w:type="spellStart"/>
      <w:r>
        <w:rPr>
          <w:rFonts w:ascii="Times New Roman" w:hAnsi="Times New Roman" w:cs="Times New Roman"/>
          <w:sz w:val="24"/>
          <w:szCs w:val="24"/>
        </w:rPr>
        <w:t>mindedne</w:t>
      </w:r>
      <w:r w:rsidR="00E93BA8">
        <w:rPr>
          <w:rFonts w:ascii="Times New Roman" w:hAnsi="Times New Roman" w:cs="Times New Roman"/>
          <w:sz w:val="24"/>
          <w:szCs w:val="24"/>
        </w:rPr>
        <w:t>s</w:t>
      </w:r>
      <w:proofErr w:type="spellEnd"/>
      <w:r w:rsidR="00185B09">
        <w:rPr>
          <w:rFonts w:ascii="Times New Roman" w:hAnsi="Times New Roman" w:cs="Times New Roman"/>
          <w:sz w:val="24"/>
          <w:szCs w:val="24"/>
        </w:rPr>
        <w:t>……………………………………………………</w:t>
      </w:r>
      <w:r w:rsidR="001A03C8">
        <w:rPr>
          <w:rFonts w:ascii="Times New Roman" w:hAnsi="Times New Roman" w:cs="Times New Roman"/>
          <w:sz w:val="24"/>
          <w:szCs w:val="24"/>
        </w:rPr>
        <w:t>…………………114</w:t>
      </w:r>
    </w:p>
    <w:p w:rsidR="004E0C77" w:rsidRDefault="00E93BA8" w:rsidP="003C6207">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Summary...</w:t>
      </w:r>
      <w:r w:rsidR="001A03C8">
        <w:rPr>
          <w:rFonts w:ascii="Times New Roman" w:hAnsi="Times New Roman" w:cs="Times New Roman"/>
          <w:sz w:val="24"/>
          <w:szCs w:val="24"/>
        </w:rPr>
        <w:t>…………………………………………………………………………….115</w:t>
      </w:r>
    </w:p>
    <w:p w:rsidR="00C1221E" w:rsidRDefault="00C1221E" w:rsidP="00E93BA8">
      <w:pPr>
        <w:tabs>
          <w:tab w:val="left" w:pos="540"/>
          <w:tab w:val="left" w:pos="81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Relationship between Thinking Disposition and Learn</w:t>
      </w:r>
      <w:r w:rsidR="003C6207">
        <w:rPr>
          <w:rFonts w:ascii="Times New Roman" w:hAnsi="Times New Roman" w:cs="Times New Roman"/>
          <w:sz w:val="24"/>
          <w:szCs w:val="24"/>
        </w:rPr>
        <w:t>ing Geologic Time Concepts</w:t>
      </w:r>
      <w:proofErr w:type="gramStart"/>
      <w:r w:rsidR="003C6207">
        <w:rPr>
          <w:rFonts w:ascii="Times New Roman" w:hAnsi="Times New Roman" w:cs="Times New Roman"/>
          <w:sz w:val="24"/>
          <w:szCs w:val="24"/>
        </w:rPr>
        <w:t>..</w:t>
      </w:r>
      <w:proofErr w:type="gramEnd"/>
      <w:r w:rsidR="001A03C8">
        <w:rPr>
          <w:rFonts w:ascii="Times New Roman" w:hAnsi="Times New Roman" w:cs="Times New Roman"/>
          <w:sz w:val="24"/>
          <w:szCs w:val="24"/>
        </w:rPr>
        <w:t>……118</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8043F9">
        <w:rPr>
          <w:rFonts w:ascii="Times New Roman" w:hAnsi="Times New Roman" w:cs="Times New Roman"/>
          <w:sz w:val="24"/>
          <w:szCs w:val="24"/>
        </w:rPr>
        <w:t xml:space="preserve">  </w:t>
      </w:r>
      <w:r w:rsidR="001A03C8">
        <w:rPr>
          <w:rFonts w:ascii="Times New Roman" w:hAnsi="Times New Roman" w:cs="Times New Roman"/>
          <w:sz w:val="24"/>
          <w:szCs w:val="24"/>
        </w:rPr>
        <w:t>Geologic Time.</w:t>
      </w:r>
      <w:r w:rsidR="00185B09">
        <w:rPr>
          <w:rFonts w:ascii="Times New Roman" w:hAnsi="Times New Roman" w:cs="Times New Roman"/>
          <w:sz w:val="24"/>
          <w:szCs w:val="24"/>
        </w:rPr>
        <w:t>…………………………………</w:t>
      </w:r>
      <w:r w:rsidR="008043F9">
        <w:rPr>
          <w:rFonts w:ascii="Times New Roman" w:hAnsi="Times New Roman" w:cs="Times New Roman"/>
          <w:sz w:val="24"/>
          <w:szCs w:val="24"/>
        </w:rPr>
        <w:t>……………………………………</w:t>
      </w:r>
      <w:r w:rsidR="001A03C8">
        <w:rPr>
          <w:rFonts w:ascii="Times New Roman" w:hAnsi="Times New Roman" w:cs="Times New Roman"/>
          <w:sz w:val="24"/>
          <w:szCs w:val="24"/>
        </w:rPr>
        <w:t>…...119</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Actively Open-minded Thi</w:t>
      </w:r>
      <w:r w:rsidR="00185B09">
        <w:rPr>
          <w:rFonts w:ascii="Times New Roman" w:hAnsi="Times New Roman" w:cs="Times New Roman"/>
          <w:sz w:val="24"/>
          <w:szCs w:val="24"/>
        </w:rPr>
        <w:t>nking Scale……………………</w:t>
      </w:r>
      <w:r w:rsidR="001A03C8">
        <w:rPr>
          <w:rFonts w:ascii="Times New Roman" w:hAnsi="Times New Roman" w:cs="Times New Roman"/>
          <w:sz w:val="24"/>
          <w:szCs w:val="24"/>
        </w:rPr>
        <w:t>……………………………..122</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Thinking Disposition and Learning Ge</w:t>
      </w:r>
      <w:r w:rsidR="00185B09">
        <w:rPr>
          <w:rFonts w:ascii="Times New Roman" w:hAnsi="Times New Roman" w:cs="Times New Roman"/>
          <w:sz w:val="24"/>
          <w:szCs w:val="24"/>
        </w:rPr>
        <w:t>o</w:t>
      </w:r>
      <w:r w:rsidR="001A03C8">
        <w:rPr>
          <w:rFonts w:ascii="Times New Roman" w:hAnsi="Times New Roman" w:cs="Times New Roman"/>
          <w:sz w:val="24"/>
          <w:szCs w:val="24"/>
        </w:rPr>
        <w:t>logic Time Concepts…………………………...124</w:t>
      </w:r>
    </w:p>
    <w:p w:rsidR="00C1221E" w:rsidRDefault="003C6207" w:rsidP="003C6207">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1221E">
        <w:rPr>
          <w:rFonts w:ascii="Times New Roman" w:hAnsi="Times New Roman" w:cs="Times New Roman"/>
          <w:sz w:val="24"/>
          <w:szCs w:val="24"/>
        </w:rPr>
        <w:t>Relationships between Prior Conception Appropriation, Thinking Disposition, and Learning</w:t>
      </w:r>
    </w:p>
    <w:p w:rsidR="00C1221E" w:rsidRDefault="003C6207" w:rsidP="003C6207">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Geologic Time…..….……………………………………………………….</w:t>
      </w:r>
      <w:r w:rsidR="001A03C8">
        <w:rPr>
          <w:rFonts w:ascii="Times New Roman" w:hAnsi="Times New Roman" w:cs="Times New Roman"/>
          <w:sz w:val="24"/>
          <w:szCs w:val="24"/>
        </w:rPr>
        <w:t>……………</w:t>
      </w:r>
      <w:r>
        <w:rPr>
          <w:rFonts w:ascii="Times New Roman" w:hAnsi="Times New Roman" w:cs="Times New Roman"/>
          <w:sz w:val="24"/>
          <w:szCs w:val="24"/>
        </w:rPr>
        <w:t>…126</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Prior Conception Appropriation and Thinking Disposition…………</w:t>
      </w:r>
      <w:r w:rsidR="001A03C8">
        <w:rPr>
          <w:rFonts w:ascii="Times New Roman" w:hAnsi="Times New Roman" w:cs="Times New Roman"/>
          <w:sz w:val="24"/>
          <w:szCs w:val="24"/>
        </w:rPr>
        <w:t>……………………127</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Prior Conception Appropriation a</w:t>
      </w:r>
      <w:r w:rsidR="00185B09">
        <w:rPr>
          <w:rFonts w:ascii="Times New Roman" w:hAnsi="Times New Roman" w:cs="Times New Roman"/>
          <w:sz w:val="24"/>
          <w:szCs w:val="24"/>
        </w:rPr>
        <w:t xml:space="preserve">nd </w:t>
      </w:r>
      <w:r w:rsidR="001A03C8">
        <w:rPr>
          <w:rFonts w:ascii="Times New Roman" w:hAnsi="Times New Roman" w:cs="Times New Roman"/>
          <w:sz w:val="24"/>
          <w:szCs w:val="24"/>
        </w:rPr>
        <w:t>Geologic Time……………………………………..128</w:t>
      </w:r>
    </w:p>
    <w:p w:rsidR="00C1221E" w:rsidRDefault="00C1221E"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Thinking Disposition and Ge</w:t>
      </w:r>
      <w:r w:rsidR="001A03C8">
        <w:rPr>
          <w:rFonts w:ascii="Times New Roman" w:hAnsi="Times New Roman" w:cs="Times New Roman"/>
          <w:sz w:val="24"/>
          <w:szCs w:val="24"/>
        </w:rPr>
        <w:t>ologic Time………………………………………………...129</w:t>
      </w:r>
    </w:p>
    <w:p w:rsidR="00C1221E" w:rsidRDefault="00C1221E" w:rsidP="003C6207">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Prior Conception Appropriation, Thinking Disposition</w:t>
      </w:r>
      <w:r w:rsidR="00185B09">
        <w:rPr>
          <w:rFonts w:ascii="Times New Roman" w:hAnsi="Times New Roman" w:cs="Times New Roman"/>
          <w:sz w:val="24"/>
          <w:szCs w:val="24"/>
        </w:rPr>
        <w:t>,</w:t>
      </w:r>
      <w:r w:rsidR="001A03C8">
        <w:rPr>
          <w:rFonts w:ascii="Times New Roman" w:hAnsi="Times New Roman" w:cs="Times New Roman"/>
          <w:sz w:val="24"/>
          <w:szCs w:val="24"/>
        </w:rPr>
        <w:t xml:space="preserve"> and Learning Geologic Time….130</w:t>
      </w:r>
    </w:p>
    <w:p w:rsidR="00C52960" w:rsidRDefault="00C52960" w:rsidP="00620882">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620882">
        <w:rPr>
          <w:rFonts w:ascii="Times New Roman" w:hAnsi="Times New Roman" w:cs="Times New Roman"/>
          <w:sz w:val="24"/>
          <w:szCs w:val="24"/>
        </w:rPr>
        <w:t>Summary of Results</w:t>
      </w:r>
      <w:proofErr w:type="gramStart"/>
      <w:r w:rsidR="00620882">
        <w:rPr>
          <w:rFonts w:ascii="Times New Roman" w:hAnsi="Times New Roman" w:cs="Times New Roman"/>
          <w:sz w:val="24"/>
          <w:szCs w:val="24"/>
        </w:rPr>
        <w:t>..</w:t>
      </w:r>
      <w:proofErr w:type="gramEnd"/>
      <w:r>
        <w:rPr>
          <w:rFonts w:ascii="Times New Roman" w:hAnsi="Times New Roman" w:cs="Times New Roman"/>
          <w:sz w:val="24"/>
          <w:szCs w:val="24"/>
        </w:rPr>
        <w:t>…</w:t>
      </w:r>
      <w:r w:rsidR="00185B09">
        <w:rPr>
          <w:rFonts w:ascii="Times New Roman" w:hAnsi="Times New Roman" w:cs="Times New Roman"/>
          <w:sz w:val="24"/>
          <w:szCs w:val="24"/>
        </w:rPr>
        <w:t>…</w:t>
      </w:r>
      <w:r w:rsidR="003C6207">
        <w:rPr>
          <w:rFonts w:ascii="Times New Roman" w:hAnsi="Times New Roman" w:cs="Times New Roman"/>
          <w:sz w:val="24"/>
          <w:szCs w:val="24"/>
        </w:rPr>
        <w:t>……………………</w:t>
      </w:r>
      <w:r w:rsidR="00941BA1">
        <w:rPr>
          <w:rFonts w:ascii="Times New Roman" w:hAnsi="Times New Roman" w:cs="Times New Roman"/>
          <w:sz w:val="24"/>
          <w:szCs w:val="24"/>
        </w:rPr>
        <w:t>…………………………………………….</w:t>
      </w:r>
      <w:r w:rsidR="00620882">
        <w:rPr>
          <w:rFonts w:ascii="Times New Roman" w:hAnsi="Times New Roman" w:cs="Times New Roman"/>
          <w:sz w:val="24"/>
          <w:szCs w:val="24"/>
        </w:rPr>
        <w:t>135</w:t>
      </w:r>
    </w:p>
    <w:p w:rsidR="00C52960" w:rsidRDefault="00C52960" w:rsidP="00BD7B94">
      <w:pPr>
        <w:spacing w:after="0" w:line="240" w:lineRule="auto"/>
        <w:rPr>
          <w:rFonts w:ascii="Times New Roman" w:hAnsi="Times New Roman" w:cs="Times New Roman"/>
          <w:sz w:val="24"/>
          <w:szCs w:val="24"/>
        </w:rPr>
      </w:pPr>
    </w:p>
    <w:p w:rsidR="00C52960" w:rsidRDefault="0042470A"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V. CONCLUSIONS, </w:t>
      </w:r>
      <w:r w:rsidR="00C52960">
        <w:rPr>
          <w:rFonts w:ascii="Times New Roman" w:hAnsi="Times New Roman" w:cs="Times New Roman"/>
          <w:sz w:val="24"/>
          <w:szCs w:val="24"/>
        </w:rPr>
        <w:t>IMPLI</w:t>
      </w:r>
      <w:r w:rsidR="00D36B13">
        <w:rPr>
          <w:rFonts w:ascii="Times New Roman" w:hAnsi="Times New Roman" w:cs="Times New Roman"/>
          <w:sz w:val="24"/>
          <w:szCs w:val="24"/>
        </w:rPr>
        <w:t>CATIONS, AND RECOMMENDATIONS…</w:t>
      </w:r>
      <w:r>
        <w:rPr>
          <w:rFonts w:ascii="Times New Roman" w:hAnsi="Times New Roman" w:cs="Times New Roman"/>
          <w:sz w:val="24"/>
          <w:szCs w:val="24"/>
        </w:rPr>
        <w:t>………………</w:t>
      </w:r>
      <w:r w:rsidR="00620882">
        <w:rPr>
          <w:rFonts w:ascii="Times New Roman" w:hAnsi="Times New Roman" w:cs="Times New Roman"/>
          <w:sz w:val="24"/>
          <w:szCs w:val="24"/>
        </w:rPr>
        <w:t>…..140</w:t>
      </w:r>
    </w:p>
    <w:p w:rsidR="00C52960" w:rsidRDefault="00C5296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Organization of the C</w:t>
      </w:r>
      <w:r w:rsidR="00D36B13">
        <w:rPr>
          <w:rFonts w:ascii="Times New Roman" w:hAnsi="Times New Roman" w:cs="Times New Roman"/>
          <w:sz w:val="24"/>
          <w:szCs w:val="24"/>
        </w:rPr>
        <w:t>h</w:t>
      </w:r>
      <w:r w:rsidR="00ED1A07">
        <w:rPr>
          <w:rFonts w:ascii="Times New Roman" w:hAnsi="Times New Roman" w:cs="Times New Roman"/>
          <w:sz w:val="24"/>
          <w:szCs w:val="24"/>
        </w:rPr>
        <w:t>a</w:t>
      </w:r>
      <w:r w:rsidR="00620882">
        <w:rPr>
          <w:rFonts w:ascii="Times New Roman" w:hAnsi="Times New Roman" w:cs="Times New Roman"/>
          <w:sz w:val="24"/>
          <w:szCs w:val="24"/>
        </w:rPr>
        <w:t>pter…………………………………………………………………140</w:t>
      </w:r>
    </w:p>
    <w:p w:rsidR="00C52960" w:rsidRDefault="00C5296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Summary of the St</w:t>
      </w:r>
      <w:r w:rsidR="00D36B13">
        <w:rPr>
          <w:rFonts w:ascii="Times New Roman" w:hAnsi="Times New Roman" w:cs="Times New Roman"/>
          <w:sz w:val="24"/>
          <w:szCs w:val="24"/>
        </w:rPr>
        <w:t>udy…………………………</w:t>
      </w:r>
      <w:r w:rsidR="00620882">
        <w:rPr>
          <w:rFonts w:ascii="Times New Roman" w:hAnsi="Times New Roman" w:cs="Times New Roman"/>
          <w:sz w:val="24"/>
          <w:szCs w:val="24"/>
        </w:rPr>
        <w:t>……………………………………………140</w:t>
      </w:r>
    </w:p>
    <w:p w:rsidR="00C52960" w:rsidRDefault="00C5296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Purpose………………………………………………</w:t>
      </w:r>
      <w:r w:rsidR="00D36B13">
        <w:rPr>
          <w:rFonts w:ascii="Times New Roman" w:hAnsi="Times New Roman" w:cs="Times New Roman"/>
          <w:sz w:val="24"/>
          <w:szCs w:val="24"/>
        </w:rPr>
        <w:t>…………………………………</w:t>
      </w:r>
      <w:r w:rsidR="00620882">
        <w:rPr>
          <w:rFonts w:ascii="Times New Roman" w:hAnsi="Times New Roman" w:cs="Times New Roman"/>
          <w:sz w:val="24"/>
          <w:szCs w:val="24"/>
        </w:rPr>
        <w:t>…140</w:t>
      </w:r>
    </w:p>
    <w:p w:rsidR="00C52960" w:rsidRDefault="00C52960" w:rsidP="003C6207">
      <w:pPr>
        <w:tabs>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Review of Method</w:t>
      </w:r>
      <w:r w:rsidR="00D36B13">
        <w:rPr>
          <w:rFonts w:ascii="Times New Roman" w:hAnsi="Times New Roman" w:cs="Times New Roman"/>
          <w:sz w:val="24"/>
          <w:szCs w:val="24"/>
        </w:rPr>
        <w:t>ology………………………………………………………………</w:t>
      </w:r>
      <w:r w:rsidR="00620882">
        <w:rPr>
          <w:rFonts w:ascii="Times New Roman" w:hAnsi="Times New Roman" w:cs="Times New Roman"/>
          <w:sz w:val="24"/>
          <w:szCs w:val="24"/>
        </w:rPr>
        <w:t>….141</w:t>
      </w:r>
    </w:p>
    <w:p w:rsidR="00C52960" w:rsidRDefault="00C5296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Conclusions……</w:t>
      </w:r>
      <w:r w:rsidR="00ED1A07">
        <w:rPr>
          <w:rFonts w:ascii="Times New Roman" w:hAnsi="Times New Roman" w:cs="Times New Roman"/>
          <w:sz w:val="24"/>
          <w:szCs w:val="24"/>
        </w:rPr>
        <w:t>…</w:t>
      </w:r>
      <w:r w:rsidR="00620882">
        <w:rPr>
          <w:rFonts w:ascii="Times New Roman" w:hAnsi="Times New Roman" w:cs="Times New Roman"/>
          <w:sz w:val="24"/>
          <w:szCs w:val="24"/>
        </w:rPr>
        <w:t>………………………………………………………………………….142</w:t>
      </w:r>
    </w:p>
    <w:p w:rsidR="00C52960" w:rsidRDefault="00C52960" w:rsidP="003C6207">
      <w:pPr>
        <w:tabs>
          <w:tab w:val="left" w:pos="360"/>
          <w:tab w:val="left" w:pos="5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ED1A07">
        <w:rPr>
          <w:rFonts w:ascii="Times New Roman" w:hAnsi="Times New Roman" w:cs="Times New Roman"/>
          <w:sz w:val="24"/>
          <w:szCs w:val="24"/>
        </w:rPr>
        <w:t xml:space="preserve">      Introduction</w:t>
      </w:r>
      <w:proofErr w:type="gramStart"/>
      <w:r w:rsidR="00ED1A07">
        <w:rPr>
          <w:rFonts w:ascii="Times New Roman" w:hAnsi="Times New Roman" w:cs="Times New Roman"/>
          <w:sz w:val="24"/>
          <w:szCs w:val="24"/>
        </w:rPr>
        <w:t>…………………………...</w:t>
      </w:r>
      <w:r w:rsidR="00D36B13">
        <w:rPr>
          <w:rFonts w:ascii="Times New Roman" w:hAnsi="Times New Roman" w:cs="Times New Roman"/>
          <w:sz w:val="24"/>
          <w:szCs w:val="24"/>
        </w:rPr>
        <w:t>…………………………………………………</w:t>
      </w:r>
      <w:proofErr w:type="gramEnd"/>
      <w:r w:rsidR="00ED1A07">
        <w:rPr>
          <w:rFonts w:ascii="Times New Roman" w:hAnsi="Times New Roman" w:cs="Times New Roman"/>
          <w:sz w:val="24"/>
          <w:szCs w:val="24"/>
        </w:rPr>
        <w:t>..</w:t>
      </w:r>
      <w:r w:rsidR="00620882">
        <w:rPr>
          <w:rFonts w:ascii="Times New Roman" w:hAnsi="Times New Roman" w:cs="Times New Roman"/>
          <w:sz w:val="24"/>
          <w:szCs w:val="24"/>
        </w:rPr>
        <w:t>142</w:t>
      </w:r>
    </w:p>
    <w:p w:rsidR="00C52960" w:rsidRDefault="00C5296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1A07">
        <w:rPr>
          <w:rFonts w:ascii="Times New Roman" w:hAnsi="Times New Roman" w:cs="Times New Roman"/>
          <w:sz w:val="24"/>
          <w:szCs w:val="24"/>
        </w:rPr>
        <w:t xml:space="preserve">  Prior Conception Appropriation</w:t>
      </w:r>
      <w:r w:rsidR="0085793B">
        <w:rPr>
          <w:rFonts w:ascii="Times New Roman" w:hAnsi="Times New Roman" w:cs="Times New Roman"/>
          <w:sz w:val="24"/>
          <w:szCs w:val="24"/>
        </w:rPr>
        <w:t>…</w:t>
      </w:r>
      <w:r w:rsidR="00620882">
        <w:rPr>
          <w:rFonts w:ascii="Times New Roman" w:hAnsi="Times New Roman" w:cs="Times New Roman"/>
          <w:sz w:val="24"/>
          <w:szCs w:val="24"/>
        </w:rPr>
        <w:t>……………………………………………………….143</w:t>
      </w:r>
    </w:p>
    <w:p w:rsidR="00C52960" w:rsidRDefault="00ED1A0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Learning Geologic Time Concepts and Thinking Disposition……</w:t>
      </w:r>
      <w:r w:rsidR="00620882">
        <w:rPr>
          <w:rFonts w:ascii="Times New Roman" w:hAnsi="Times New Roman" w:cs="Times New Roman"/>
          <w:sz w:val="24"/>
          <w:szCs w:val="24"/>
        </w:rPr>
        <w:t>……………………...147</w:t>
      </w:r>
    </w:p>
    <w:p w:rsidR="00ED1A07" w:rsidRDefault="003C6207" w:rsidP="003C62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D1A07">
        <w:rPr>
          <w:rFonts w:ascii="Times New Roman" w:hAnsi="Times New Roman" w:cs="Times New Roman"/>
          <w:sz w:val="24"/>
          <w:szCs w:val="24"/>
        </w:rPr>
        <w:t>Prior Conception Appropriation, Thinking Disposition, and Learning Geologic Time</w:t>
      </w:r>
    </w:p>
    <w:p w:rsidR="00ED1A07" w:rsidRDefault="00ED1A0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Concepts…………</w:t>
      </w:r>
      <w:r w:rsidR="00620882">
        <w:rPr>
          <w:rFonts w:ascii="Times New Roman" w:hAnsi="Times New Roman" w:cs="Times New Roman"/>
          <w:sz w:val="24"/>
          <w:szCs w:val="24"/>
        </w:rPr>
        <w:t>………………………………………………………………………..150</w:t>
      </w:r>
    </w:p>
    <w:p w:rsidR="004E3EA5" w:rsidRDefault="004E3EA5"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Implications for Learning Controversia</w:t>
      </w:r>
      <w:r w:rsidR="0085793B">
        <w:rPr>
          <w:rFonts w:ascii="Times New Roman" w:hAnsi="Times New Roman" w:cs="Times New Roman"/>
          <w:sz w:val="24"/>
          <w:szCs w:val="24"/>
        </w:rPr>
        <w:t xml:space="preserve">l </w:t>
      </w:r>
      <w:r w:rsidR="00ED1A07">
        <w:rPr>
          <w:rFonts w:ascii="Times New Roman" w:hAnsi="Times New Roman" w:cs="Times New Roman"/>
          <w:sz w:val="24"/>
          <w:szCs w:val="24"/>
        </w:rPr>
        <w:t>Sc</w:t>
      </w:r>
      <w:r w:rsidR="00620882">
        <w:rPr>
          <w:rFonts w:ascii="Times New Roman" w:hAnsi="Times New Roman" w:cs="Times New Roman"/>
          <w:sz w:val="24"/>
          <w:szCs w:val="24"/>
        </w:rPr>
        <w:t>ience Concepts………………………………...156</w:t>
      </w:r>
    </w:p>
    <w:p w:rsidR="004E3EA5" w:rsidRDefault="004E3EA5"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Recommendations for Furthe</w:t>
      </w:r>
      <w:r w:rsidR="0085793B">
        <w:rPr>
          <w:rFonts w:ascii="Times New Roman" w:hAnsi="Times New Roman" w:cs="Times New Roman"/>
          <w:sz w:val="24"/>
          <w:szCs w:val="24"/>
        </w:rPr>
        <w:t>r</w:t>
      </w:r>
      <w:r w:rsidR="00620882">
        <w:rPr>
          <w:rFonts w:ascii="Times New Roman" w:hAnsi="Times New Roman" w:cs="Times New Roman"/>
          <w:sz w:val="24"/>
          <w:szCs w:val="24"/>
        </w:rPr>
        <w:t xml:space="preserve"> Research……………………………………………………160</w:t>
      </w:r>
    </w:p>
    <w:p w:rsidR="004E3EA5" w:rsidRDefault="004E3EA5" w:rsidP="00BD7B94">
      <w:pPr>
        <w:spacing w:after="0" w:line="240" w:lineRule="auto"/>
        <w:rPr>
          <w:rFonts w:ascii="Times New Roman" w:hAnsi="Times New Roman" w:cs="Times New Roman"/>
          <w:sz w:val="24"/>
          <w:szCs w:val="24"/>
        </w:rPr>
      </w:pPr>
    </w:p>
    <w:p w:rsidR="000E230A" w:rsidRDefault="000E230A"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REFERENCES…</w:t>
      </w:r>
      <w:r w:rsidR="0085793B">
        <w:rPr>
          <w:rFonts w:ascii="Times New Roman" w:hAnsi="Times New Roman" w:cs="Times New Roman"/>
          <w:sz w:val="24"/>
          <w:szCs w:val="24"/>
        </w:rPr>
        <w:t>……</w:t>
      </w:r>
      <w:r w:rsidR="00620882">
        <w:rPr>
          <w:rFonts w:ascii="Times New Roman" w:hAnsi="Times New Roman" w:cs="Times New Roman"/>
          <w:sz w:val="24"/>
          <w:szCs w:val="24"/>
        </w:rPr>
        <w:t>…………………………………………………………………………163</w:t>
      </w:r>
    </w:p>
    <w:p w:rsidR="000E230A" w:rsidRDefault="000E230A" w:rsidP="00BD7B94">
      <w:pPr>
        <w:spacing w:after="0" w:line="240" w:lineRule="auto"/>
        <w:rPr>
          <w:rFonts w:ascii="Times New Roman" w:hAnsi="Times New Roman" w:cs="Times New Roman"/>
          <w:sz w:val="24"/>
          <w:szCs w:val="24"/>
        </w:rPr>
      </w:pPr>
    </w:p>
    <w:p w:rsidR="000E230A" w:rsidRDefault="000E230A"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APPENDICES……</w:t>
      </w:r>
      <w:r w:rsidR="00ED1A07">
        <w:rPr>
          <w:rFonts w:ascii="Times New Roman" w:hAnsi="Times New Roman" w:cs="Times New Roman"/>
          <w:sz w:val="24"/>
          <w:szCs w:val="24"/>
        </w:rPr>
        <w:t>…………………………………………………………………………….173</w:t>
      </w:r>
    </w:p>
    <w:p w:rsidR="000E230A" w:rsidRDefault="000E230A"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A: Earth Science Content Covered i</w:t>
      </w:r>
      <w:r w:rsidR="0085793B">
        <w:rPr>
          <w:rFonts w:ascii="Times New Roman" w:hAnsi="Times New Roman" w:cs="Times New Roman"/>
          <w:sz w:val="24"/>
          <w:szCs w:val="24"/>
        </w:rPr>
        <w:t>n</w:t>
      </w:r>
      <w:r w:rsidR="003C6207">
        <w:rPr>
          <w:rFonts w:ascii="Times New Roman" w:hAnsi="Times New Roman" w:cs="Times New Roman"/>
          <w:sz w:val="24"/>
          <w:szCs w:val="24"/>
        </w:rPr>
        <w:t xml:space="preserve"> the 2008 TENNMAPS Program…...</w:t>
      </w:r>
      <w:r w:rsidR="00620882">
        <w:rPr>
          <w:rFonts w:ascii="Times New Roman" w:hAnsi="Times New Roman" w:cs="Times New Roman"/>
          <w:sz w:val="24"/>
          <w:szCs w:val="24"/>
        </w:rPr>
        <w:t>……186</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B: 2008 TENNMA</w:t>
      </w:r>
      <w:r w:rsidR="00620882">
        <w:rPr>
          <w:rFonts w:ascii="Times New Roman" w:hAnsi="Times New Roman" w:cs="Times New Roman"/>
          <w:sz w:val="24"/>
          <w:szCs w:val="24"/>
        </w:rPr>
        <w:t xml:space="preserve">PS </w:t>
      </w:r>
      <w:r>
        <w:rPr>
          <w:rFonts w:ascii="Times New Roman" w:hAnsi="Times New Roman" w:cs="Times New Roman"/>
          <w:sz w:val="24"/>
          <w:szCs w:val="24"/>
        </w:rPr>
        <w:t>Daily Work</w:t>
      </w:r>
      <w:r w:rsidR="00620882">
        <w:rPr>
          <w:rFonts w:ascii="Times New Roman" w:hAnsi="Times New Roman" w:cs="Times New Roman"/>
          <w:sz w:val="24"/>
          <w:szCs w:val="24"/>
        </w:rPr>
        <w:t xml:space="preserve">shop </w:t>
      </w:r>
      <w:r w:rsidR="0085793B">
        <w:rPr>
          <w:rFonts w:ascii="Times New Roman" w:hAnsi="Times New Roman" w:cs="Times New Roman"/>
          <w:sz w:val="24"/>
          <w:szCs w:val="24"/>
        </w:rPr>
        <w:t>Activities</w:t>
      </w:r>
      <w:r w:rsidR="00620882">
        <w:rPr>
          <w:rFonts w:ascii="Times New Roman" w:hAnsi="Times New Roman" w:cs="Times New Roman"/>
          <w:sz w:val="24"/>
          <w:szCs w:val="24"/>
        </w:rPr>
        <w:t>…………………….</w:t>
      </w:r>
      <w:r w:rsidR="0085793B">
        <w:rPr>
          <w:rFonts w:ascii="Times New Roman" w:hAnsi="Times New Roman" w:cs="Times New Roman"/>
          <w:sz w:val="24"/>
          <w:szCs w:val="24"/>
        </w:rPr>
        <w:t>………</w:t>
      </w:r>
      <w:r w:rsidR="00620882">
        <w:rPr>
          <w:rFonts w:ascii="Times New Roman" w:hAnsi="Times New Roman" w:cs="Times New Roman"/>
          <w:sz w:val="24"/>
          <w:szCs w:val="24"/>
        </w:rPr>
        <w:t>..187</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C: Actively Open-minde</w:t>
      </w:r>
      <w:r w:rsidR="0085793B">
        <w:rPr>
          <w:rFonts w:ascii="Times New Roman" w:hAnsi="Times New Roman" w:cs="Times New Roman"/>
          <w:sz w:val="24"/>
          <w:szCs w:val="24"/>
        </w:rPr>
        <w:t>d Thinking Scale……………………………………</w:t>
      </w:r>
      <w:r w:rsidR="00620882">
        <w:rPr>
          <w:rFonts w:ascii="Times New Roman" w:hAnsi="Times New Roman" w:cs="Times New Roman"/>
          <w:sz w:val="24"/>
          <w:szCs w:val="24"/>
        </w:rPr>
        <w:t>…190</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D: Geoscience Conc</w:t>
      </w:r>
      <w:r w:rsidR="0085793B">
        <w:rPr>
          <w:rFonts w:ascii="Times New Roman" w:hAnsi="Times New Roman" w:cs="Times New Roman"/>
          <w:sz w:val="24"/>
          <w:szCs w:val="24"/>
        </w:rPr>
        <w:t>ept Inventory……………………………………………</w:t>
      </w:r>
      <w:r w:rsidR="00ED1A07">
        <w:rPr>
          <w:rFonts w:ascii="Times New Roman" w:hAnsi="Times New Roman" w:cs="Times New Roman"/>
          <w:sz w:val="24"/>
          <w:szCs w:val="24"/>
        </w:rPr>
        <w:t>….</w:t>
      </w:r>
      <w:r w:rsidR="0085793B">
        <w:rPr>
          <w:rFonts w:ascii="Times New Roman" w:hAnsi="Times New Roman" w:cs="Times New Roman"/>
          <w:sz w:val="24"/>
          <w:szCs w:val="24"/>
        </w:rPr>
        <w:t>1</w:t>
      </w:r>
      <w:r w:rsidR="00620882">
        <w:rPr>
          <w:rFonts w:ascii="Times New Roman" w:hAnsi="Times New Roman" w:cs="Times New Roman"/>
          <w:sz w:val="24"/>
          <w:szCs w:val="24"/>
        </w:rPr>
        <w:t>93</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E: Interview Quest</w:t>
      </w:r>
      <w:r w:rsidR="0085793B">
        <w:rPr>
          <w:rFonts w:ascii="Times New Roman" w:hAnsi="Times New Roman" w:cs="Times New Roman"/>
          <w:sz w:val="24"/>
          <w:szCs w:val="24"/>
        </w:rPr>
        <w:t>ion Protocol………………………………………………</w:t>
      </w:r>
      <w:r w:rsidR="00620882">
        <w:rPr>
          <w:rFonts w:ascii="Times New Roman" w:hAnsi="Times New Roman" w:cs="Times New Roman"/>
          <w:sz w:val="24"/>
          <w:szCs w:val="24"/>
        </w:rPr>
        <w:t>….208</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F: Sample Interview </w:t>
      </w:r>
      <w:r w:rsidR="0085793B">
        <w:rPr>
          <w:rFonts w:ascii="Times New Roman" w:hAnsi="Times New Roman" w:cs="Times New Roman"/>
          <w:sz w:val="24"/>
          <w:szCs w:val="24"/>
        </w:rPr>
        <w:t>Coding Sheet……………………………………………</w:t>
      </w:r>
      <w:r w:rsidR="00620882">
        <w:rPr>
          <w:rFonts w:ascii="Times New Roman" w:hAnsi="Times New Roman" w:cs="Times New Roman"/>
          <w:sz w:val="24"/>
          <w:szCs w:val="24"/>
        </w:rPr>
        <w:t>…209</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G: Case Summary Exa</w:t>
      </w:r>
      <w:r w:rsidR="0085793B">
        <w:rPr>
          <w:rFonts w:ascii="Times New Roman" w:hAnsi="Times New Roman" w:cs="Times New Roman"/>
          <w:sz w:val="24"/>
          <w:szCs w:val="24"/>
        </w:rPr>
        <w:t>mple (Cindy)…………………………………………</w:t>
      </w:r>
      <w:r w:rsidR="00620882">
        <w:rPr>
          <w:rFonts w:ascii="Times New Roman" w:hAnsi="Times New Roman" w:cs="Times New Roman"/>
          <w:sz w:val="24"/>
          <w:szCs w:val="24"/>
        </w:rPr>
        <w:t>….212</w:t>
      </w:r>
    </w:p>
    <w:p w:rsidR="001711C0" w:rsidRDefault="001711C0" w:rsidP="00BD7B94">
      <w:pPr>
        <w:spacing w:after="0" w:line="240" w:lineRule="auto"/>
        <w:rPr>
          <w:rFonts w:ascii="Times New Roman" w:hAnsi="Times New Roman" w:cs="Times New Roman"/>
          <w:sz w:val="24"/>
          <w:szCs w:val="24"/>
        </w:rPr>
      </w:pPr>
    </w:p>
    <w:p w:rsidR="001711C0" w:rsidRDefault="001711C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H: </w:t>
      </w:r>
      <w:r w:rsidR="00E93BA8">
        <w:rPr>
          <w:rFonts w:ascii="Times New Roman" w:hAnsi="Times New Roman" w:cs="Times New Roman"/>
          <w:sz w:val="24"/>
          <w:szCs w:val="24"/>
        </w:rPr>
        <w:t>Interview Text Data</w:t>
      </w:r>
      <w:r w:rsidR="002B2C9B">
        <w:rPr>
          <w:rFonts w:ascii="Times New Roman" w:hAnsi="Times New Roman" w:cs="Times New Roman"/>
          <w:sz w:val="24"/>
          <w:szCs w:val="24"/>
        </w:rPr>
        <w:t xml:space="preserve"> Tables</w:t>
      </w:r>
      <w:r w:rsidR="00ED1A07">
        <w:rPr>
          <w:rFonts w:ascii="Times New Roman" w:hAnsi="Times New Roman" w:cs="Times New Roman"/>
          <w:sz w:val="24"/>
          <w:szCs w:val="24"/>
        </w:rPr>
        <w:t>…</w:t>
      </w:r>
      <w:r w:rsidR="00E93BA8">
        <w:rPr>
          <w:rFonts w:ascii="Times New Roman" w:hAnsi="Times New Roman" w:cs="Times New Roman"/>
          <w:sz w:val="24"/>
          <w:szCs w:val="24"/>
        </w:rPr>
        <w:t>….</w:t>
      </w:r>
      <w:r w:rsidR="00ED1A07">
        <w:rPr>
          <w:rFonts w:ascii="Times New Roman" w:hAnsi="Times New Roman" w:cs="Times New Roman"/>
          <w:sz w:val="24"/>
          <w:szCs w:val="24"/>
        </w:rPr>
        <w:t>…………………………………………</w:t>
      </w:r>
      <w:r w:rsidR="002B2C9B">
        <w:rPr>
          <w:rFonts w:ascii="Times New Roman" w:hAnsi="Times New Roman" w:cs="Times New Roman"/>
          <w:sz w:val="24"/>
          <w:szCs w:val="24"/>
        </w:rPr>
        <w:t>….</w:t>
      </w:r>
      <w:r w:rsidR="00620882">
        <w:rPr>
          <w:rFonts w:ascii="Times New Roman" w:hAnsi="Times New Roman" w:cs="Times New Roman"/>
          <w:sz w:val="24"/>
          <w:szCs w:val="24"/>
        </w:rPr>
        <w:t>219</w:t>
      </w:r>
    </w:p>
    <w:p w:rsidR="001711C0" w:rsidRDefault="001711C0" w:rsidP="00BD7B94">
      <w:pPr>
        <w:spacing w:after="0" w:line="240" w:lineRule="auto"/>
        <w:rPr>
          <w:rFonts w:ascii="Times New Roman" w:hAnsi="Times New Roman" w:cs="Times New Roman"/>
          <w:sz w:val="24"/>
          <w:szCs w:val="24"/>
        </w:rPr>
      </w:pPr>
    </w:p>
    <w:p w:rsidR="001711C0" w:rsidRDefault="001711C0"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I: Geologic Time Questions from the GCI</w:t>
      </w:r>
      <w:proofErr w:type="gramStart"/>
      <w:r w:rsidR="00E93BA8">
        <w:rPr>
          <w:rFonts w:ascii="Times New Roman" w:hAnsi="Times New Roman" w:cs="Times New Roman"/>
          <w:sz w:val="24"/>
          <w:szCs w:val="24"/>
        </w:rPr>
        <w:t>..</w:t>
      </w:r>
      <w:proofErr w:type="gramEnd"/>
      <w:r w:rsidR="00620882">
        <w:rPr>
          <w:rFonts w:ascii="Times New Roman" w:hAnsi="Times New Roman" w:cs="Times New Roman"/>
          <w:sz w:val="24"/>
          <w:szCs w:val="24"/>
        </w:rPr>
        <w:t>……………………………………..231</w:t>
      </w:r>
    </w:p>
    <w:p w:rsidR="00ED1A07" w:rsidRDefault="00ED1A07" w:rsidP="00BD7B94">
      <w:pPr>
        <w:spacing w:after="0" w:line="240" w:lineRule="auto"/>
        <w:rPr>
          <w:rFonts w:ascii="Times New Roman" w:hAnsi="Times New Roman" w:cs="Times New Roman"/>
          <w:sz w:val="24"/>
          <w:szCs w:val="24"/>
        </w:rPr>
      </w:pPr>
    </w:p>
    <w:p w:rsidR="00ED1A07" w:rsidRDefault="00ED1A07" w:rsidP="003C620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Appendix J: Analysis of the Com</w:t>
      </w:r>
      <w:r w:rsidR="00620882">
        <w:rPr>
          <w:rFonts w:ascii="Times New Roman" w:hAnsi="Times New Roman" w:cs="Times New Roman"/>
          <w:sz w:val="24"/>
          <w:szCs w:val="24"/>
        </w:rPr>
        <w:t>plete GCI ……………………………………………….235</w:t>
      </w:r>
    </w:p>
    <w:p w:rsidR="00AA3717" w:rsidRDefault="00AA3717" w:rsidP="00BD7B94">
      <w:pPr>
        <w:spacing w:after="0" w:line="240" w:lineRule="auto"/>
        <w:rPr>
          <w:rFonts w:ascii="Times New Roman" w:hAnsi="Times New Roman" w:cs="Times New Roman"/>
          <w:sz w:val="24"/>
          <w:szCs w:val="24"/>
        </w:rPr>
      </w:pPr>
    </w:p>
    <w:p w:rsidR="00AA3717" w:rsidRDefault="00AA3717" w:rsidP="003C6207">
      <w:pPr>
        <w:tabs>
          <w:tab w:val="left" w:pos="3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VITA</w:t>
      </w:r>
      <w:proofErr w:type="gramStart"/>
      <w:r>
        <w:rPr>
          <w:rFonts w:ascii="Times New Roman" w:hAnsi="Times New Roman" w:cs="Times New Roman"/>
          <w:sz w:val="24"/>
          <w:szCs w:val="24"/>
        </w:rPr>
        <w:t>…………</w:t>
      </w:r>
      <w:r w:rsidR="003C6207">
        <w:rPr>
          <w:rFonts w:ascii="Times New Roman" w:hAnsi="Times New Roman" w:cs="Times New Roman"/>
          <w:sz w:val="24"/>
          <w:szCs w:val="24"/>
        </w:rPr>
        <w:t>..</w:t>
      </w:r>
      <w:r w:rsidR="0085793B">
        <w:rPr>
          <w:rFonts w:ascii="Times New Roman" w:hAnsi="Times New Roman" w:cs="Times New Roman"/>
          <w:sz w:val="24"/>
          <w:szCs w:val="24"/>
        </w:rPr>
        <w:t>………………………………………………………………………………</w:t>
      </w:r>
      <w:proofErr w:type="gramEnd"/>
      <w:r w:rsidR="00620882">
        <w:rPr>
          <w:rFonts w:ascii="Times New Roman" w:hAnsi="Times New Roman" w:cs="Times New Roman"/>
          <w:sz w:val="24"/>
          <w:szCs w:val="24"/>
        </w:rPr>
        <w:t>..238</w:t>
      </w:r>
    </w:p>
    <w:p w:rsidR="00AA3717" w:rsidRDefault="00AA3717" w:rsidP="00BD7B94">
      <w:pPr>
        <w:spacing w:after="0" w:line="240" w:lineRule="auto"/>
        <w:rPr>
          <w:rFonts w:ascii="Times New Roman" w:hAnsi="Times New Roman" w:cs="Times New Roman"/>
          <w:sz w:val="24"/>
          <w:szCs w:val="24"/>
        </w:rPr>
      </w:pPr>
    </w:p>
    <w:p w:rsidR="00AA3717" w:rsidRDefault="00AA3717" w:rsidP="00BD7B94">
      <w:pPr>
        <w:spacing w:after="0" w:line="240" w:lineRule="auto"/>
        <w:rPr>
          <w:rFonts w:ascii="Times New Roman" w:hAnsi="Times New Roman" w:cs="Times New Roman"/>
          <w:sz w:val="24"/>
          <w:szCs w:val="24"/>
        </w:rPr>
      </w:pPr>
    </w:p>
    <w:p w:rsidR="00AA3717" w:rsidRDefault="00AA3717" w:rsidP="003C6207">
      <w:pPr>
        <w:tabs>
          <w:tab w:val="left" w:pos="360"/>
        </w:tabs>
        <w:spacing w:after="0" w:line="240" w:lineRule="auto"/>
        <w:rPr>
          <w:rFonts w:ascii="Times New Roman" w:hAnsi="Times New Roman" w:cs="Times New Roman"/>
          <w:sz w:val="24"/>
          <w:szCs w:val="24"/>
        </w:rPr>
      </w:pPr>
    </w:p>
    <w:p w:rsidR="00AA3717" w:rsidRDefault="00AA3717" w:rsidP="00BD7B94">
      <w:pPr>
        <w:spacing w:after="0" w:line="240" w:lineRule="auto"/>
        <w:rPr>
          <w:rFonts w:ascii="Times New Roman" w:hAnsi="Times New Roman" w:cs="Times New Roman"/>
          <w:sz w:val="24"/>
          <w:szCs w:val="24"/>
        </w:rPr>
      </w:pPr>
    </w:p>
    <w:p w:rsidR="00AA3717" w:rsidRDefault="00AA3717" w:rsidP="00BD7B94">
      <w:pPr>
        <w:spacing w:after="0" w:line="240" w:lineRule="auto"/>
        <w:rPr>
          <w:rFonts w:ascii="Times New Roman" w:hAnsi="Times New Roman" w:cs="Times New Roman"/>
          <w:sz w:val="24"/>
          <w:szCs w:val="24"/>
        </w:rPr>
      </w:pPr>
    </w:p>
    <w:p w:rsidR="00AA3717" w:rsidRDefault="00AA3717" w:rsidP="00BD7B94">
      <w:pPr>
        <w:spacing w:after="0" w:line="240" w:lineRule="auto"/>
        <w:rPr>
          <w:rFonts w:ascii="Times New Roman" w:hAnsi="Times New Roman" w:cs="Times New Roman"/>
          <w:sz w:val="24"/>
          <w:szCs w:val="24"/>
        </w:rPr>
      </w:pPr>
    </w:p>
    <w:p w:rsidR="00AA3717" w:rsidRDefault="00AA3717" w:rsidP="00BD7B94">
      <w:pPr>
        <w:spacing w:after="0" w:line="240" w:lineRule="auto"/>
        <w:rPr>
          <w:rFonts w:ascii="Times New Roman" w:hAnsi="Times New Roman" w:cs="Times New Roman"/>
          <w:sz w:val="24"/>
          <w:szCs w:val="24"/>
        </w:rPr>
      </w:pPr>
    </w:p>
    <w:p w:rsidR="00161561" w:rsidRDefault="00161561" w:rsidP="00BD7B94">
      <w:pPr>
        <w:spacing w:after="0" w:line="240" w:lineRule="auto"/>
        <w:rPr>
          <w:rFonts w:ascii="Times New Roman" w:hAnsi="Times New Roman" w:cs="Times New Roman"/>
          <w:sz w:val="24"/>
          <w:szCs w:val="24"/>
        </w:rPr>
      </w:pPr>
    </w:p>
    <w:p w:rsidR="0008603D" w:rsidRDefault="0008603D" w:rsidP="00BD7B94">
      <w:pPr>
        <w:spacing w:after="0" w:line="240" w:lineRule="auto"/>
        <w:rPr>
          <w:rFonts w:ascii="Times New Roman" w:hAnsi="Times New Roman" w:cs="Times New Roman"/>
          <w:sz w:val="24"/>
          <w:szCs w:val="24"/>
        </w:rPr>
      </w:pPr>
    </w:p>
    <w:p w:rsidR="0008603D" w:rsidRPr="00AE2E1F" w:rsidRDefault="0008603D" w:rsidP="00BD7B94">
      <w:pPr>
        <w:spacing w:after="0" w:line="240" w:lineRule="auto"/>
        <w:rPr>
          <w:rFonts w:ascii="Times New Roman" w:hAnsi="Times New Roman" w:cs="Times New Roman"/>
          <w:sz w:val="24"/>
          <w:szCs w:val="24"/>
        </w:rPr>
      </w:pPr>
    </w:p>
    <w:p w:rsidR="00ED1A07" w:rsidRDefault="00ED1A07" w:rsidP="00AA3717">
      <w:pPr>
        <w:spacing w:after="0" w:line="240" w:lineRule="auto"/>
        <w:jc w:val="center"/>
        <w:rPr>
          <w:rFonts w:ascii="Times New Roman" w:hAnsi="Times New Roman" w:cs="Times New Roman"/>
          <w:b/>
          <w:sz w:val="24"/>
          <w:szCs w:val="24"/>
        </w:rPr>
      </w:pPr>
    </w:p>
    <w:p w:rsidR="00ED1A07" w:rsidRDefault="00ED1A07" w:rsidP="00AA3717">
      <w:pPr>
        <w:spacing w:after="0" w:line="240" w:lineRule="auto"/>
        <w:jc w:val="center"/>
        <w:rPr>
          <w:rFonts w:ascii="Times New Roman" w:hAnsi="Times New Roman" w:cs="Times New Roman"/>
          <w:b/>
          <w:sz w:val="24"/>
          <w:szCs w:val="24"/>
        </w:rPr>
      </w:pPr>
    </w:p>
    <w:p w:rsidR="00ED1A07" w:rsidRDefault="00ED1A07" w:rsidP="00AA3717">
      <w:pPr>
        <w:spacing w:after="0" w:line="240" w:lineRule="auto"/>
        <w:jc w:val="center"/>
        <w:rPr>
          <w:rFonts w:ascii="Times New Roman" w:hAnsi="Times New Roman" w:cs="Times New Roman"/>
          <w:b/>
          <w:sz w:val="24"/>
          <w:szCs w:val="24"/>
        </w:rPr>
      </w:pPr>
    </w:p>
    <w:p w:rsidR="00ED1A07" w:rsidRDefault="00ED1A07" w:rsidP="00AA3717">
      <w:pPr>
        <w:spacing w:after="0" w:line="240" w:lineRule="auto"/>
        <w:jc w:val="center"/>
        <w:rPr>
          <w:rFonts w:ascii="Times New Roman" w:hAnsi="Times New Roman" w:cs="Times New Roman"/>
          <w:b/>
          <w:sz w:val="24"/>
          <w:szCs w:val="24"/>
        </w:rPr>
      </w:pPr>
    </w:p>
    <w:p w:rsidR="0008656C" w:rsidRDefault="0008656C" w:rsidP="00AA37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08656C" w:rsidRDefault="0008656C" w:rsidP="00AA3717">
      <w:pPr>
        <w:spacing w:after="0" w:line="240" w:lineRule="auto"/>
        <w:rPr>
          <w:rFonts w:ascii="Times New Roman" w:hAnsi="Times New Roman" w:cs="Times New Roman"/>
          <w:sz w:val="24"/>
          <w:szCs w:val="24"/>
        </w:rPr>
      </w:pPr>
    </w:p>
    <w:p w:rsidR="00AA3717" w:rsidRDefault="00AA3717" w:rsidP="00AA3717">
      <w:pPr>
        <w:spacing w:after="0" w:line="240" w:lineRule="auto"/>
        <w:rPr>
          <w:rFonts w:ascii="Times New Roman" w:hAnsi="Times New Roman" w:cs="Times New Roman"/>
          <w:sz w:val="24"/>
          <w:szCs w:val="24"/>
        </w:rPr>
      </w:pPr>
    </w:p>
    <w:p w:rsidR="00AA3717" w:rsidRPr="00AE2E1F" w:rsidRDefault="00AA3717" w:rsidP="00AA3717">
      <w:pPr>
        <w:spacing w:after="0" w:line="240" w:lineRule="auto"/>
        <w:rPr>
          <w:rFonts w:ascii="Times New Roman" w:hAnsi="Times New Roman" w:cs="Times New Roman"/>
          <w:sz w:val="24"/>
          <w:szCs w:val="24"/>
        </w:rPr>
      </w:pPr>
      <w:r>
        <w:rPr>
          <w:rFonts w:ascii="Times New Roman" w:hAnsi="Times New Roman" w:cs="Times New Roman"/>
          <w:sz w:val="24"/>
          <w:szCs w:val="24"/>
        </w:rPr>
        <w:t>TABLE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PAGE</w:t>
      </w:r>
    </w:p>
    <w:p w:rsidR="0008656C" w:rsidRPr="00AE2E1F" w:rsidRDefault="0008656C" w:rsidP="00AA3717">
      <w:pPr>
        <w:spacing w:after="0" w:line="240" w:lineRule="auto"/>
        <w:rPr>
          <w:rFonts w:ascii="Times New Roman" w:hAnsi="Times New Roman" w:cs="Times New Roman"/>
          <w:sz w:val="24"/>
          <w:szCs w:val="24"/>
        </w:rPr>
      </w:pPr>
    </w:p>
    <w:p w:rsidR="0008656C" w:rsidRDefault="00AA3717"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Teacher</w:t>
      </w:r>
      <w:r w:rsidR="006A3501">
        <w:rPr>
          <w:rFonts w:ascii="Times New Roman" w:hAnsi="Times New Roman" w:cs="Times New Roman"/>
          <w:sz w:val="24"/>
          <w:szCs w:val="24"/>
        </w:rPr>
        <w:t xml:space="preserve"> – Participant Demogr</w:t>
      </w:r>
      <w:r w:rsidR="00A671EB">
        <w:rPr>
          <w:rFonts w:ascii="Times New Roman" w:hAnsi="Times New Roman" w:cs="Times New Roman"/>
          <w:sz w:val="24"/>
          <w:szCs w:val="24"/>
        </w:rPr>
        <w:t>aphics…………………………………………………….</w:t>
      </w:r>
      <w:r w:rsidR="00C57418">
        <w:rPr>
          <w:rFonts w:ascii="Times New Roman" w:hAnsi="Times New Roman" w:cs="Times New Roman"/>
          <w:sz w:val="24"/>
          <w:szCs w:val="24"/>
        </w:rPr>
        <w:t>70</w:t>
      </w:r>
    </w:p>
    <w:p w:rsidR="006A3501" w:rsidRDefault="006A3501" w:rsidP="00AA3717">
      <w:pPr>
        <w:spacing w:after="0" w:line="240" w:lineRule="auto"/>
        <w:rPr>
          <w:rFonts w:ascii="Times New Roman" w:hAnsi="Times New Roman" w:cs="Times New Roman"/>
          <w:sz w:val="24"/>
          <w:szCs w:val="24"/>
        </w:rPr>
      </w:pPr>
    </w:p>
    <w:p w:rsidR="006A3501" w:rsidRDefault="00A671EB"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Data Source</w:t>
      </w:r>
      <w:r w:rsidR="00C57418">
        <w:rPr>
          <w:rFonts w:ascii="Times New Roman" w:hAnsi="Times New Roman" w:cs="Times New Roman"/>
          <w:sz w:val="24"/>
          <w:szCs w:val="24"/>
        </w:rPr>
        <w:t>s</w:t>
      </w:r>
      <w:r w:rsidR="0085793B">
        <w:rPr>
          <w:rFonts w:ascii="Times New Roman" w:hAnsi="Times New Roman" w:cs="Times New Roman"/>
          <w:sz w:val="24"/>
          <w:szCs w:val="24"/>
        </w:rPr>
        <w:t>……………………………………………………………</w:t>
      </w:r>
      <w:r>
        <w:rPr>
          <w:rFonts w:ascii="Times New Roman" w:hAnsi="Times New Roman" w:cs="Times New Roman"/>
          <w:sz w:val="24"/>
          <w:szCs w:val="24"/>
        </w:rPr>
        <w:t>………………</w:t>
      </w:r>
      <w:r w:rsidR="00C57418">
        <w:rPr>
          <w:rFonts w:ascii="Times New Roman" w:hAnsi="Times New Roman" w:cs="Times New Roman"/>
          <w:sz w:val="24"/>
          <w:szCs w:val="24"/>
        </w:rPr>
        <w:t>..</w:t>
      </w:r>
      <w:r w:rsidR="00865CD1">
        <w:rPr>
          <w:rFonts w:ascii="Times New Roman" w:hAnsi="Times New Roman" w:cs="Times New Roman"/>
          <w:sz w:val="24"/>
          <w:szCs w:val="24"/>
        </w:rPr>
        <w:t>74</w:t>
      </w:r>
    </w:p>
    <w:p w:rsidR="006A3501" w:rsidRDefault="006A3501" w:rsidP="00AA3717">
      <w:pPr>
        <w:spacing w:after="0" w:line="240" w:lineRule="auto"/>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6A3501">
        <w:rPr>
          <w:rFonts w:ascii="Times New Roman" w:hAnsi="Times New Roman" w:cs="Times New Roman"/>
          <w:sz w:val="24"/>
          <w:szCs w:val="24"/>
        </w:rPr>
        <w:tab/>
        <w:t>Emergent Themes from the Cros</w:t>
      </w:r>
      <w:r>
        <w:rPr>
          <w:rFonts w:ascii="Times New Roman" w:hAnsi="Times New Roman" w:cs="Times New Roman"/>
          <w:sz w:val="24"/>
          <w:szCs w:val="24"/>
        </w:rPr>
        <w:t>s-case Analysis………………………………………109</w:t>
      </w:r>
    </w:p>
    <w:p w:rsidR="006A3501" w:rsidRDefault="006A3501" w:rsidP="00AA3717">
      <w:pPr>
        <w:spacing w:after="0" w:line="240" w:lineRule="auto"/>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6A3501">
        <w:rPr>
          <w:rFonts w:ascii="Times New Roman" w:hAnsi="Times New Roman" w:cs="Times New Roman"/>
          <w:sz w:val="24"/>
          <w:szCs w:val="24"/>
        </w:rPr>
        <w:tab/>
        <w:t>Appropriation Modality…………………………………</w:t>
      </w:r>
      <w:r>
        <w:rPr>
          <w:rFonts w:ascii="Times New Roman" w:hAnsi="Times New Roman" w:cs="Times New Roman"/>
          <w:sz w:val="24"/>
          <w:szCs w:val="24"/>
        </w:rPr>
        <w:t>……………………………...112</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6A3501">
        <w:rPr>
          <w:rFonts w:ascii="Times New Roman" w:hAnsi="Times New Roman" w:cs="Times New Roman"/>
          <w:sz w:val="24"/>
          <w:szCs w:val="24"/>
        </w:rPr>
        <w:tab/>
        <w:t>Number of Geologic Time Questions</w:t>
      </w:r>
      <w:r w:rsidR="00AE03BB">
        <w:rPr>
          <w:rFonts w:ascii="Times New Roman" w:hAnsi="Times New Roman" w:cs="Times New Roman"/>
          <w:sz w:val="24"/>
          <w:szCs w:val="24"/>
        </w:rPr>
        <w:t xml:space="preserve"> Answered Correctly…………………………….120</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6A3501">
        <w:rPr>
          <w:rFonts w:ascii="Times New Roman" w:hAnsi="Times New Roman" w:cs="Times New Roman"/>
          <w:sz w:val="24"/>
          <w:szCs w:val="24"/>
        </w:rPr>
        <w:tab/>
        <w:t>Paired Sample t-Test for Correctly Answered</w:t>
      </w:r>
      <w:r w:rsidR="00AE03BB">
        <w:rPr>
          <w:rFonts w:ascii="Times New Roman" w:hAnsi="Times New Roman" w:cs="Times New Roman"/>
          <w:sz w:val="24"/>
          <w:szCs w:val="24"/>
        </w:rPr>
        <w:t xml:space="preserve"> Geologic Time Questions……………...121</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w:t>
      </w:r>
      <w:r w:rsidR="006A3501">
        <w:rPr>
          <w:rFonts w:ascii="Times New Roman" w:hAnsi="Times New Roman" w:cs="Times New Roman"/>
          <w:sz w:val="24"/>
          <w:szCs w:val="24"/>
        </w:rPr>
        <w:tab/>
        <w:t>Actively Open-minded Thinking Sc</w:t>
      </w:r>
      <w:r>
        <w:rPr>
          <w:rFonts w:ascii="Times New Roman" w:hAnsi="Times New Roman" w:cs="Times New Roman"/>
          <w:sz w:val="24"/>
          <w:szCs w:val="24"/>
        </w:rPr>
        <w:t>ale</w:t>
      </w:r>
      <w:r w:rsidRPr="00C57418">
        <w:rPr>
          <w:rFonts w:ascii="Times New Roman" w:hAnsi="Times New Roman" w:cs="Times New Roman"/>
          <w:sz w:val="24"/>
          <w:szCs w:val="24"/>
        </w:rPr>
        <w:t xml:space="preserve"> </w:t>
      </w:r>
      <w:r>
        <w:rPr>
          <w:rFonts w:ascii="Times New Roman" w:hAnsi="Times New Roman" w:cs="Times New Roman"/>
          <w:sz w:val="24"/>
          <w:szCs w:val="24"/>
        </w:rPr>
        <w:t>Category Labels and Descriptions…………</w:t>
      </w:r>
      <w:r w:rsidR="00AE03BB">
        <w:rPr>
          <w:rFonts w:ascii="Times New Roman" w:hAnsi="Times New Roman" w:cs="Times New Roman"/>
          <w:sz w:val="24"/>
          <w:szCs w:val="24"/>
        </w:rPr>
        <w:t>…123</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w:t>
      </w:r>
      <w:r w:rsidR="006A3501">
        <w:rPr>
          <w:rFonts w:ascii="Times New Roman" w:hAnsi="Times New Roman" w:cs="Times New Roman"/>
          <w:sz w:val="24"/>
          <w:szCs w:val="24"/>
        </w:rPr>
        <w:tab/>
        <w:t>Actively Open-minded Thinking Scale</w:t>
      </w:r>
      <w:r>
        <w:rPr>
          <w:rFonts w:ascii="Times New Roman" w:hAnsi="Times New Roman" w:cs="Times New Roman"/>
          <w:sz w:val="24"/>
          <w:szCs w:val="24"/>
        </w:rPr>
        <w:t xml:space="preserve"> (AOT) Results……………………</w:t>
      </w:r>
      <w:r w:rsidR="00AE03BB">
        <w:rPr>
          <w:rFonts w:ascii="Times New Roman" w:hAnsi="Times New Roman" w:cs="Times New Roman"/>
          <w:sz w:val="24"/>
          <w:szCs w:val="24"/>
        </w:rPr>
        <w:t>…………...123</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w:t>
      </w:r>
      <w:r w:rsidR="006A3501">
        <w:rPr>
          <w:rFonts w:ascii="Times New Roman" w:hAnsi="Times New Roman" w:cs="Times New Roman"/>
          <w:sz w:val="24"/>
          <w:szCs w:val="24"/>
        </w:rPr>
        <w:tab/>
        <w:t>Geologic Time Category Labels and Descriptio</w:t>
      </w:r>
      <w:r w:rsidR="00AE03BB">
        <w:rPr>
          <w:rFonts w:ascii="Times New Roman" w:hAnsi="Times New Roman" w:cs="Times New Roman"/>
          <w:sz w:val="24"/>
          <w:szCs w:val="24"/>
        </w:rPr>
        <w:t>ns……………………………………..125</w:t>
      </w:r>
    </w:p>
    <w:p w:rsidR="00C57418" w:rsidRDefault="00C57418" w:rsidP="00416488">
      <w:pPr>
        <w:spacing w:after="0" w:line="240" w:lineRule="auto"/>
        <w:jc w:val="right"/>
        <w:rPr>
          <w:rFonts w:ascii="Times New Roman" w:hAnsi="Times New Roman" w:cs="Times New Roman"/>
          <w:sz w:val="24"/>
          <w:szCs w:val="24"/>
        </w:rPr>
      </w:pPr>
    </w:p>
    <w:p w:rsidR="00C57418"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Geologic Time and Thinking Disposition Matrix Reflected by Grade Level Taught</w:t>
      </w:r>
      <w:r w:rsidR="00416488">
        <w:rPr>
          <w:rFonts w:ascii="Times New Roman" w:hAnsi="Times New Roman" w:cs="Times New Roman"/>
          <w:sz w:val="24"/>
          <w:szCs w:val="24"/>
        </w:rPr>
        <w:t>…</w:t>
      </w:r>
      <w:r w:rsidR="00AE03BB">
        <w:rPr>
          <w:rFonts w:ascii="Times New Roman" w:hAnsi="Times New Roman" w:cs="Times New Roman"/>
          <w:sz w:val="24"/>
          <w:szCs w:val="24"/>
        </w:rPr>
        <w:t>.125</w:t>
      </w:r>
    </w:p>
    <w:p w:rsidR="00C57418" w:rsidRDefault="00C57418" w:rsidP="00416488">
      <w:pPr>
        <w:spacing w:after="0" w:line="240" w:lineRule="auto"/>
        <w:jc w:val="right"/>
        <w:rPr>
          <w:rFonts w:ascii="Times New Roman" w:hAnsi="Times New Roman" w:cs="Times New Roman"/>
          <w:sz w:val="24"/>
          <w:szCs w:val="24"/>
        </w:rPr>
      </w:pPr>
    </w:p>
    <w:p w:rsidR="00C57418"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Geologic Time and Thinking Disposition Matrix Reflected by Degree Area</w:t>
      </w:r>
      <w:r w:rsidR="00AE03BB">
        <w:rPr>
          <w:rFonts w:ascii="Times New Roman" w:hAnsi="Times New Roman" w:cs="Times New Roman"/>
          <w:sz w:val="24"/>
          <w:szCs w:val="24"/>
        </w:rPr>
        <w:t>………….126</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w:t>
      </w:r>
      <w:r w:rsidR="006A3501">
        <w:rPr>
          <w:rFonts w:ascii="Times New Roman" w:hAnsi="Times New Roman" w:cs="Times New Roman"/>
          <w:sz w:val="24"/>
          <w:szCs w:val="24"/>
        </w:rPr>
        <w:tab/>
        <w:t>Prior Conception Appropriation and Think</w:t>
      </w:r>
      <w:r w:rsidR="0085793B">
        <w:rPr>
          <w:rFonts w:ascii="Times New Roman" w:hAnsi="Times New Roman" w:cs="Times New Roman"/>
          <w:sz w:val="24"/>
          <w:szCs w:val="24"/>
        </w:rPr>
        <w:t>i</w:t>
      </w:r>
      <w:r w:rsidR="00AE03BB">
        <w:rPr>
          <w:rFonts w:ascii="Times New Roman" w:hAnsi="Times New Roman" w:cs="Times New Roman"/>
          <w:sz w:val="24"/>
          <w:szCs w:val="24"/>
        </w:rPr>
        <w:t>ng Disposition Matrix…………………….128</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r w:rsidR="006A3501">
        <w:rPr>
          <w:rFonts w:ascii="Times New Roman" w:hAnsi="Times New Roman" w:cs="Times New Roman"/>
          <w:sz w:val="24"/>
          <w:szCs w:val="24"/>
        </w:rPr>
        <w:tab/>
        <w:t xml:space="preserve">Prior Conception Appropriation and </w:t>
      </w:r>
      <w:r w:rsidR="00AE03BB">
        <w:rPr>
          <w:rFonts w:ascii="Times New Roman" w:hAnsi="Times New Roman" w:cs="Times New Roman"/>
          <w:sz w:val="24"/>
          <w:szCs w:val="24"/>
        </w:rPr>
        <w:t>Geologic Time Matrix…………………………...129</w:t>
      </w:r>
    </w:p>
    <w:p w:rsidR="006A3501" w:rsidRDefault="006A3501" w:rsidP="00416488">
      <w:pPr>
        <w:spacing w:after="0" w:line="240" w:lineRule="auto"/>
        <w:jc w:val="right"/>
        <w:rPr>
          <w:rFonts w:ascii="Times New Roman" w:hAnsi="Times New Roman" w:cs="Times New Roman"/>
          <w:sz w:val="24"/>
          <w:szCs w:val="24"/>
        </w:rPr>
      </w:pPr>
    </w:p>
    <w:p w:rsidR="006A3501" w:rsidRDefault="00C57418"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w:t>
      </w:r>
      <w:r w:rsidR="006A3501">
        <w:rPr>
          <w:rFonts w:ascii="Times New Roman" w:hAnsi="Times New Roman" w:cs="Times New Roman"/>
          <w:sz w:val="24"/>
          <w:szCs w:val="24"/>
        </w:rPr>
        <w:tab/>
        <w:t>Thinking Disposition and Geolo</w:t>
      </w:r>
      <w:r w:rsidR="0085793B">
        <w:rPr>
          <w:rFonts w:ascii="Times New Roman" w:hAnsi="Times New Roman" w:cs="Times New Roman"/>
          <w:sz w:val="24"/>
          <w:szCs w:val="24"/>
        </w:rPr>
        <w:t>g</w:t>
      </w:r>
      <w:r w:rsidR="00AE03BB">
        <w:rPr>
          <w:rFonts w:ascii="Times New Roman" w:hAnsi="Times New Roman" w:cs="Times New Roman"/>
          <w:sz w:val="24"/>
          <w:szCs w:val="24"/>
        </w:rPr>
        <w:t>ic Time Matrix………………………………………129</w:t>
      </w:r>
    </w:p>
    <w:p w:rsidR="006A3501" w:rsidRDefault="006A3501" w:rsidP="00416488">
      <w:pPr>
        <w:spacing w:after="0" w:line="240" w:lineRule="auto"/>
        <w:jc w:val="right"/>
        <w:rPr>
          <w:rFonts w:ascii="Times New Roman" w:hAnsi="Times New Roman" w:cs="Times New Roman"/>
          <w:sz w:val="24"/>
          <w:szCs w:val="24"/>
        </w:rPr>
      </w:pPr>
    </w:p>
    <w:p w:rsidR="006A3501"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w:t>
      </w:r>
      <w:r w:rsidR="006A3501">
        <w:rPr>
          <w:rFonts w:ascii="Times New Roman" w:hAnsi="Times New Roman" w:cs="Times New Roman"/>
          <w:sz w:val="24"/>
          <w:szCs w:val="24"/>
        </w:rPr>
        <w:tab/>
        <w:t>Possible Three-digit Class</w:t>
      </w:r>
      <w:r w:rsidR="0085793B">
        <w:rPr>
          <w:rFonts w:ascii="Times New Roman" w:hAnsi="Times New Roman" w:cs="Times New Roman"/>
          <w:sz w:val="24"/>
          <w:szCs w:val="24"/>
        </w:rPr>
        <w:t>if</w:t>
      </w:r>
      <w:r w:rsidR="00AE03BB">
        <w:rPr>
          <w:rFonts w:ascii="Times New Roman" w:hAnsi="Times New Roman" w:cs="Times New Roman"/>
          <w:sz w:val="24"/>
          <w:szCs w:val="24"/>
        </w:rPr>
        <w:t>ications…………………………………………………….130</w:t>
      </w:r>
    </w:p>
    <w:p w:rsidR="006A3501" w:rsidRDefault="006A3501" w:rsidP="00416488">
      <w:pPr>
        <w:spacing w:after="0" w:line="240" w:lineRule="auto"/>
        <w:jc w:val="right"/>
        <w:rPr>
          <w:rFonts w:ascii="Times New Roman" w:hAnsi="Times New Roman" w:cs="Times New Roman"/>
          <w:sz w:val="24"/>
          <w:szCs w:val="24"/>
        </w:rPr>
      </w:pPr>
    </w:p>
    <w:p w:rsidR="006A3501"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w:t>
      </w:r>
      <w:r w:rsidR="006A3501">
        <w:rPr>
          <w:rFonts w:ascii="Times New Roman" w:hAnsi="Times New Roman" w:cs="Times New Roman"/>
          <w:sz w:val="24"/>
          <w:szCs w:val="24"/>
        </w:rPr>
        <w:tab/>
        <w:t>Number of Observed Three-digit C</w:t>
      </w:r>
      <w:r w:rsidR="0085793B">
        <w:rPr>
          <w:rFonts w:ascii="Times New Roman" w:hAnsi="Times New Roman" w:cs="Times New Roman"/>
          <w:sz w:val="24"/>
          <w:szCs w:val="24"/>
        </w:rPr>
        <w:t>las</w:t>
      </w:r>
      <w:r w:rsidR="00AE03BB">
        <w:rPr>
          <w:rFonts w:ascii="Times New Roman" w:hAnsi="Times New Roman" w:cs="Times New Roman"/>
          <w:sz w:val="24"/>
          <w:szCs w:val="24"/>
        </w:rPr>
        <w:t>sifications………………………………………131</w:t>
      </w:r>
    </w:p>
    <w:p w:rsidR="00131255" w:rsidRDefault="00131255" w:rsidP="00416488">
      <w:pPr>
        <w:spacing w:after="0" w:line="240" w:lineRule="auto"/>
        <w:jc w:val="right"/>
        <w:rPr>
          <w:rFonts w:ascii="Times New Roman" w:hAnsi="Times New Roman" w:cs="Times New Roman"/>
          <w:sz w:val="24"/>
          <w:szCs w:val="24"/>
        </w:rPr>
      </w:pPr>
    </w:p>
    <w:p w:rsidR="00131255"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Observed Three-digit Classifications per Interview “TD Category”</w:t>
      </w:r>
      <w:r w:rsidR="00AE03BB">
        <w:rPr>
          <w:rFonts w:ascii="Times New Roman" w:hAnsi="Times New Roman" w:cs="Times New Roman"/>
          <w:sz w:val="24"/>
          <w:szCs w:val="24"/>
        </w:rPr>
        <w:t>……</w:t>
      </w:r>
      <w:r w:rsidR="00416488">
        <w:rPr>
          <w:rFonts w:ascii="Times New Roman" w:hAnsi="Times New Roman" w:cs="Times New Roman"/>
          <w:sz w:val="24"/>
          <w:szCs w:val="24"/>
        </w:rPr>
        <w:t>.</w:t>
      </w:r>
      <w:r w:rsidR="00AE03BB">
        <w:rPr>
          <w:rFonts w:ascii="Times New Roman" w:hAnsi="Times New Roman" w:cs="Times New Roman"/>
          <w:sz w:val="24"/>
          <w:szCs w:val="24"/>
        </w:rPr>
        <w:t>……………..132</w:t>
      </w:r>
    </w:p>
    <w:p w:rsidR="00131255" w:rsidRDefault="00131255" w:rsidP="00416488">
      <w:pPr>
        <w:spacing w:after="0" w:line="240" w:lineRule="auto"/>
        <w:jc w:val="right"/>
        <w:rPr>
          <w:rFonts w:ascii="Times New Roman" w:hAnsi="Times New Roman" w:cs="Times New Roman"/>
          <w:sz w:val="24"/>
          <w:szCs w:val="24"/>
        </w:rPr>
      </w:pPr>
    </w:p>
    <w:p w:rsidR="00131255"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Undergraduate Degree in Education – Interview TD</w:t>
      </w:r>
      <w:r w:rsidR="00AE03BB">
        <w:rPr>
          <w:rFonts w:ascii="Times New Roman" w:hAnsi="Times New Roman" w:cs="Times New Roman"/>
          <w:sz w:val="24"/>
          <w:szCs w:val="24"/>
        </w:rPr>
        <w:t>…………………………………..133</w:t>
      </w:r>
    </w:p>
    <w:p w:rsidR="00131255" w:rsidRDefault="00131255" w:rsidP="00416488">
      <w:pPr>
        <w:spacing w:after="0" w:line="240" w:lineRule="auto"/>
        <w:jc w:val="right"/>
        <w:rPr>
          <w:rFonts w:ascii="Times New Roman" w:hAnsi="Times New Roman" w:cs="Times New Roman"/>
          <w:sz w:val="24"/>
          <w:szCs w:val="24"/>
        </w:rPr>
      </w:pPr>
    </w:p>
    <w:p w:rsidR="00131255"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Undergraduate Degree in Science – Interview TD</w:t>
      </w:r>
      <w:r w:rsidR="00AE03BB">
        <w:rPr>
          <w:rFonts w:ascii="Times New Roman" w:hAnsi="Times New Roman" w:cs="Times New Roman"/>
          <w:sz w:val="24"/>
          <w:szCs w:val="24"/>
        </w:rPr>
        <w:t>……………………………………..133</w:t>
      </w:r>
    </w:p>
    <w:p w:rsidR="00131255" w:rsidRDefault="00131255" w:rsidP="00416488">
      <w:pPr>
        <w:spacing w:after="0" w:line="240" w:lineRule="auto"/>
        <w:jc w:val="right"/>
        <w:rPr>
          <w:rFonts w:ascii="Times New Roman" w:hAnsi="Times New Roman" w:cs="Times New Roman"/>
          <w:sz w:val="24"/>
          <w:szCs w:val="24"/>
        </w:rPr>
      </w:pPr>
    </w:p>
    <w:p w:rsidR="00131255"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Elementary Science Teachers – Interview TD</w:t>
      </w:r>
      <w:r w:rsidR="00AE03BB">
        <w:rPr>
          <w:rFonts w:ascii="Times New Roman" w:hAnsi="Times New Roman" w:cs="Times New Roman"/>
          <w:sz w:val="24"/>
          <w:szCs w:val="24"/>
        </w:rPr>
        <w:t>………………………………………….134</w:t>
      </w:r>
    </w:p>
    <w:p w:rsidR="00131255" w:rsidRDefault="00131255" w:rsidP="00416488">
      <w:pPr>
        <w:spacing w:after="0" w:line="240" w:lineRule="auto"/>
        <w:jc w:val="right"/>
        <w:rPr>
          <w:rFonts w:ascii="Times New Roman" w:hAnsi="Times New Roman" w:cs="Times New Roman"/>
          <w:sz w:val="24"/>
          <w:szCs w:val="24"/>
        </w:rPr>
      </w:pPr>
    </w:p>
    <w:p w:rsidR="00131255"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Secondary Science Teachers – Interview TD</w:t>
      </w:r>
      <w:r w:rsidR="00AE03BB">
        <w:rPr>
          <w:rFonts w:ascii="Times New Roman" w:hAnsi="Times New Roman" w:cs="Times New Roman"/>
          <w:sz w:val="24"/>
          <w:szCs w:val="24"/>
        </w:rPr>
        <w:t>…………………………………………..134</w:t>
      </w:r>
    </w:p>
    <w:p w:rsidR="006A3501" w:rsidRDefault="006A3501" w:rsidP="00AA3717">
      <w:pPr>
        <w:spacing w:after="0" w:line="240" w:lineRule="auto"/>
        <w:rPr>
          <w:rFonts w:ascii="Times New Roman" w:hAnsi="Times New Roman" w:cs="Times New Roman"/>
          <w:sz w:val="24"/>
          <w:szCs w:val="24"/>
        </w:rPr>
      </w:pPr>
    </w:p>
    <w:p w:rsidR="006A3501"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w:t>
      </w:r>
      <w:r w:rsidR="006A3501">
        <w:rPr>
          <w:rFonts w:ascii="Times New Roman" w:hAnsi="Times New Roman" w:cs="Times New Roman"/>
          <w:sz w:val="24"/>
          <w:szCs w:val="24"/>
        </w:rPr>
        <w:tab/>
        <w:t>Three-digit Classifications fo</w:t>
      </w:r>
      <w:r w:rsidR="0085793B">
        <w:rPr>
          <w:rFonts w:ascii="Times New Roman" w:hAnsi="Times New Roman" w:cs="Times New Roman"/>
          <w:sz w:val="24"/>
          <w:szCs w:val="24"/>
        </w:rPr>
        <w:t>r E</w:t>
      </w:r>
      <w:r w:rsidR="00AE03BB">
        <w:rPr>
          <w:rFonts w:ascii="Times New Roman" w:hAnsi="Times New Roman" w:cs="Times New Roman"/>
          <w:sz w:val="24"/>
          <w:szCs w:val="24"/>
        </w:rPr>
        <w:t>ach Teacher…………………………………………..136</w:t>
      </w:r>
    </w:p>
    <w:p w:rsidR="006A3501" w:rsidRDefault="006A3501" w:rsidP="00416488">
      <w:pPr>
        <w:spacing w:after="0" w:line="240" w:lineRule="auto"/>
        <w:jc w:val="right"/>
        <w:rPr>
          <w:rFonts w:ascii="Times New Roman" w:hAnsi="Times New Roman" w:cs="Times New Roman"/>
          <w:sz w:val="24"/>
          <w:szCs w:val="24"/>
        </w:rPr>
      </w:pPr>
    </w:p>
    <w:p w:rsidR="006A3501" w:rsidRPr="00AE2E1F" w:rsidRDefault="0013125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w:t>
      </w:r>
      <w:r w:rsidR="006A3501">
        <w:rPr>
          <w:rFonts w:ascii="Times New Roman" w:hAnsi="Times New Roman" w:cs="Times New Roman"/>
          <w:sz w:val="24"/>
          <w:szCs w:val="24"/>
        </w:rPr>
        <w:tab/>
        <w:t>Category Classifications Including Open-minded Classification from the Int</w:t>
      </w:r>
      <w:r w:rsidR="00715921">
        <w:rPr>
          <w:rFonts w:ascii="Times New Roman" w:hAnsi="Times New Roman" w:cs="Times New Roman"/>
          <w:sz w:val="24"/>
          <w:szCs w:val="24"/>
        </w:rPr>
        <w:t>erviews...158</w:t>
      </w: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6A3501" w:rsidRDefault="006A3501" w:rsidP="00AA3717">
      <w:pPr>
        <w:spacing w:after="0" w:line="240" w:lineRule="auto"/>
        <w:rPr>
          <w:rFonts w:ascii="Times New Roman" w:hAnsi="Times New Roman" w:cs="Times New Roman"/>
          <w:sz w:val="24"/>
          <w:szCs w:val="24"/>
        </w:rPr>
      </w:pPr>
    </w:p>
    <w:p w:rsidR="00C00554" w:rsidRDefault="00C00554" w:rsidP="006A3501">
      <w:pPr>
        <w:spacing w:after="0" w:line="240" w:lineRule="auto"/>
        <w:jc w:val="center"/>
        <w:rPr>
          <w:rFonts w:ascii="Times New Roman" w:hAnsi="Times New Roman" w:cs="Times New Roman"/>
          <w:b/>
          <w:sz w:val="24"/>
          <w:szCs w:val="24"/>
        </w:rPr>
      </w:pPr>
    </w:p>
    <w:p w:rsidR="00C00554" w:rsidRDefault="00C00554"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131255" w:rsidRDefault="00131255" w:rsidP="006A3501">
      <w:pPr>
        <w:spacing w:after="0" w:line="240" w:lineRule="auto"/>
        <w:jc w:val="center"/>
        <w:rPr>
          <w:rFonts w:ascii="Times New Roman" w:hAnsi="Times New Roman" w:cs="Times New Roman"/>
          <w:b/>
          <w:sz w:val="24"/>
          <w:szCs w:val="24"/>
        </w:rPr>
      </w:pPr>
    </w:p>
    <w:p w:rsidR="0008656C" w:rsidRDefault="0008656C" w:rsidP="006A35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08656C" w:rsidRDefault="0008656C" w:rsidP="00AA3717">
      <w:pPr>
        <w:spacing w:after="0" w:line="240" w:lineRule="auto"/>
        <w:rPr>
          <w:rFonts w:ascii="Times New Roman" w:hAnsi="Times New Roman" w:cs="Times New Roman"/>
          <w:sz w:val="24"/>
          <w:szCs w:val="24"/>
        </w:rPr>
      </w:pPr>
    </w:p>
    <w:p w:rsidR="006A3501" w:rsidRDefault="006A3501" w:rsidP="00AA3717">
      <w:pPr>
        <w:spacing w:after="0" w:line="240" w:lineRule="auto"/>
        <w:rPr>
          <w:rFonts w:ascii="Times New Roman" w:hAnsi="Times New Roman" w:cs="Times New Roman"/>
          <w:sz w:val="24"/>
          <w:szCs w:val="24"/>
        </w:rPr>
      </w:pPr>
    </w:p>
    <w:p w:rsidR="006A3501" w:rsidRPr="00AE2E1F" w:rsidRDefault="000F1892" w:rsidP="00AA3717">
      <w:pPr>
        <w:spacing w:after="0" w:line="240"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PAGE</w:t>
      </w:r>
    </w:p>
    <w:p w:rsidR="0008656C" w:rsidRPr="00AE2E1F" w:rsidRDefault="0008656C" w:rsidP="00AA3717">
      <w:pPr>
        <w:spacing w:after="0" w:line="240" w:lineRule="auto"/>
        <w:rPr>
          <w:rFonts w:ascii="Times New Roman" w:hAnsi="Times New Roman" w:cs="Times New Roman"/>
          <w:sz w:val="24"/>
          <w:szCs w:val="24"/>
        </w:rPr>
      </w:pPr>
    </w:p>
    <w:p w:rsidR="0008656C" w:rsidRDefault="00144FA9"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Relationship of Factors that Influence Conceptual Le</w:t>
      </w:r>
      <w:r w:rsidR="005816BC">
        <w:rPr>
          <w:rFonts w:ascii="Times New Roman" w:hAnsi="Times New Roman" w:cs="Times New Roman"/>
          <w:sz w:val="24"/>
          <w:szCs w:val="24"/>
        </w:rPr>
        <w:t>ar</w:t>
      </w:r>
      <w:r w:rsidR="00936746">
        <w:rPr>
          <w:rFonts w:ascii="Times New Roman" w:hAnsi="Times New Roman" w:cs="Times New Roman"/>
          <w:sz w:val="24"/>
          <w:szCs w:val="24"/>
        </w:rPr>
        <w:t>ning of Controversial Content…23</w:t>
      </w:r>
    </w:p>
    <w:p w:rsidR="00144FA9" w:rsidRDefault="00144FA9" w:rsidP="00416488">
      <w:pPr>
        <w:spacing w:after="0" w:line="240" w:lineRule="auto"/>
        <w:jc w:val="right"/>
        <w:rPr>
          <w:rFonts w:ascii="Times New Roman" w:hAnsi="Times New Roman" w:cs="Times New Roman"/>
          <w:sz w:val="24"/>
          <w:szCs w:val="24"/>
        </w:rPr>
      </w:pPr>
    </w:p>
    <w:p w:rsidR="00CD3C75" w:rsidRDefault="00416488" w:rsidP="00416488">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7125AF">
        <w:rPr>
          <w:rFonts w:ascii="Times New Roman" w:hAnsi="Times New Roman" w:cs="Times New Roman"/>
          <w:sz w:val="24"/>
          <w:szCs w:val="24"/>
        </w:rPr>
        <w:t xml:space="preserve">The occurrence of specific coded passages among the four </w:t>
      </w:r>
      <w:r w:rsidR="00CD3C75">
        <w:rPr>
          <w:rFonts w:ascii="Times New Roman" w:hAnsi="Times New Roman" w:cs="Times New Roman"/>
          <w:sz w:val="24"/>
          <w:szCs w:val="24"/>
        </w:rPr>
        <w:t xml:space="preserve">raters for the determination </w:t>
      </w:r>
    </w:p>
    <w:p w:rsidR="00144FA9" w:rsidRDefault="00CD3C75"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w:t>
      </w:r>
      <w:r w:rsidR="007125AF">
        <w:rPr>
          <w:rFonts w:ascii="Times New Roman" w:hAnsi="Times New Roman" w:cs="Times New Roman"/>
          <w:sz w:val="24"/>
          <w:szCs w:val="24"/>
        </w:rPr>
        <w:t>inter-rater reliability…………………………………………………………………</w:t>
      </w:r>
      <w:r w:rsidR="00936746">
        <w:rPr>
          <w:rFonts w:ascii="Times New Roman" w:hAnsi="Times New Roman" w:cs="Times New Roman"/>
          <w:sz w:val="24"/>
          <w:szCs w:val="24"/>
        </w:rPr>
        <w:t>..84</w:t>
      </w:r>
    </w:p>
    <w:p w:rsidR="00E00660" w:rsidRDefault="00E00660" w:rsidP="00416488">
      <w:pPr>
        <w:spacing w:after="0" w:line="240" w:lineRule="auto"/>
        <w:jc w:val="right"/>
        <w:rPr>
          <w:rFonts w:ascii="Times New Roman" w:hAnsi="Times New Roman" w:cs="Times New Roman"/>
          <w:sz w:val="24"/>
          <w:szCs w:val="24"/>
        </w:rPr>
      </w:pPr>
    </w:p>
    <w:p w:rsidR="00E00660" w:rsidRDefault="00A671EB" w:rsidP="00416488">
      <w:pPr>
        <w:spacing w:after="0"/>
        <w:jc w:val="right"/>
        <w:rPr>
          <w:rFonts w:ascii="Times New Roman" w:hAnsi="Times New Roman" w:cs="Times New Roman"/>
          <w:sz w:val="24"/>
          <w:szCs w:val="24"/>
        </w:rPr>
      </w:pPr>
      <w:r>
        <w:rPr>
          <w:rFonts w:ascii="Times New Roman" w:hAnsi="Times New Roman" w:cs="Times New Roman"/>
          <w:sz w:val="24"/>
          <w:szCs w:val="24"/>
        </w:rPr>
        <w:t>3</w:t>
      </w:r>
      <w:r w:rsidR="00E00660">
        <w:rPr>
          <w:rFonts w:ascii="Times New Roman" w:hAnsi="Times New Roman" w:cs="Times New Roman"/>
          <w:sz w:val="24"/>
          <w:szCs w:val="24"/>
        </w:rPr>
        <w:tab/>
        <w:t>Coded Appropriation Mode by Und</w:t>
      </w:r>
      <w:r w:rsidR="00936746">
        <w:rPr>
          <w:rFonts w:ascii="Times New Roman" w:hAnsi="Times New Roman" w:cs="Times New Roman"/>
          <w:sz w:val="24"/>
          <w:szCs w:val="24"/>
        </w:rPr>
        <w:t>ergraduate Degree………………………………...110</w:t>
      </w:r>
    </w:p>
    <w:p w:rsidR="00144FA9" w:rsidRDefault="00144FA9" w:rsidP="00416488">
      <w:pPr>
        <w:spacing w:after="0" w:line="240" w:lineRule="auto"/>
        <w:jc w:val="right"/>
        <w:rPr>
          <w:rFonts w:ascii="Times New Roman" w:hAnsi="Times New Roman" w:cs="Times New Roman"/>
          <w:sz w:val="24"/>
          <w:szCs w:val="24"/>
        </w:rPr>
      </w:pPr>
    </w:p>
    <w:p w:rsidR="00144FA9" w:rsidRDefault="00A671EB"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144FA9">
        <w:rPr>
          <w:rFonts w:ascii="Times New Roman" w:hAnsi="Times New Roman" w:cs="Times New Roman"/>
          <w:sz w:val="24"/>
          <w:szCs w:val="24"/>
        </w:rPr>
        <w:tab/>
        <w:t>Frequency of Primary Appro</w:t>
      </w:r>
      <w:r w:rsidR="005816BC">
        <w:rPr>
          <w:rFonts w:ascii="Times New Roman" w:hAnsi="Times New Roman" w:cs="Times New Roman"/>
          <w:sz w:val="24"/>
          <w:szCs w:val="24"/>
        </w:rPr>
        <w:t>p</w:t>
      </w:r>
      <w:r w:rsidR="00936746">
        <w:rPr>
          <w:rFonts w:ascii="Times New Roman" w:hAnsi="Times New Roman" w:cs="Times New Roman"/>
          <w:sz w:val="24"/>
          <w:szCs w:val="24"/>
        </w:rPr>
        <w:t>riation Mode……………………………………………116</w:t>
      </w:r>
    </w:p>
    <w:p w:rsidR="00144FA9" w:rsidRDefault="00144FA9" w:rsidP="00416488">
      <w:pPr>
        <w:spacing w:after="0" w:line="240" w:lineRule="auto"/>
        <w:jc w:val="right"/>
        <w:rPr>
          <w:rFonts w:ascii="Times New Roman" w:hAnsi="Times New Roman" w:cs="Times New Roman"/>
          <w:sz w:val="24"/>
          <w:szCs w:val="24"/>
        </w:rPr>
      </w:pPr>
    </w:p>
    <w:p w:rsidR="00144FA9" w:rsidRPr="00AE2E1F" w:rsidRDefault="00A671EB"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144FA9">
        <w:rPr>
          <w:rFonts w:ascii="Times New Roman" w:hAnsi="Times New Roman" w:cs="Times New Roman"/>
          <w:sz w:val="24"/>
          <w:szCs w:val="24"/>
        </w:rPr>
        <w:tab/>
        <w:t>Frequency of Secondary Appr</w:t>
      </w:r>
      <w:r w:rsidR="005816BC">
        <w:rPr>
          <w:rFonts w:ascii="Times New Roman" w:hAnsi="Times New Roman" w:cs="Times New Roman"/>
          <w:sz w:val="24"/>
          <w:szCs w:val="24"/>
        </w:rPr>
        <w:t xml:space="preserve">opriation </w:t>
      </w:r>
      <w:r w:rsidR="00936746">
        <w:rPr>
          <w:rFonts w:ascii="Times New Roman" w:hAnsi="Times New Roman" w:cs="Times New Roman"/>
          <w:sz w:val="24"/>
          <w:szCs w:val="24"/>
        </w:rPr>
        <w:t>Mode…………………………………………116</w:t>
      </w:r>
    </w:p>
    <w:p w:rsidR="0008656C" w:rsidRPr="00AE2E1F" w:rsidRDefault="0008656C" w:rsidP="00416488">
      <w:pPr>
        <w:spacing w:after="0" w:line="240" w:lineRule="auto"/>
        <w:jc w:val="right"/>
        <w:rPr>
          <w:rFonts w:ascii="Times New Roman" w:hAnsi="Times New Roman" w:cs="Times New Roman"/>
          <w:sz w:val="24"/>
          <w:szCs w:val="24"/>
        </w:rPr>
      </w:pPr>
    </w:p>
    <w:p w:rsidR="0008656C" w:rsidRPr="00AE2E1F" w:rsidRDefault="00A671EB" w:rsidP="004164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144FA9">
        <w:rPr>
          <w:rFonts w:ascii="Times New Roman" w:hAnsi="Times New Roman" w:cs="Times New Roman"/>
          <w:sz w:val="24"/>
          <w:szCs w:val="24"/>
        </w:rPr>
        <w:tab/>
        <w:t>Frequency of Appropriation Mode Describ</w:t>
      </w:r>
      <w:r w:rsidR="005816BC">
        <w:rPr>
          <w:rFonts w:ascii="Times New Roman" w:hAnsi="Times New Roman" w:cs="Times New Roman"/>
          <w:sz w:val="24"/>
          <w:szCs w:val="24"/>
        </w:rPr>
        <w:t xml:space="preserve">ed </w:t>
      </w:r>
      <w:r w:rsidR="00936746">
        <w:rPr>
          <w:rFonts w:ascii="Times New Roman" w:hAnsi="Times New Roman" w:cs="Times New Roman"/>
          <w:sz w:val="24"/>
          <w:szCs w:val="24"/>
        </w:rPr>
        <w:t>During the Interviews………………….117</w:t>
      </w: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AA3717">
      <w:pPr>
        <w:spacing w:after="0" w:line="240" w:lineRule="auto"/>
        <w:rPr>
          <w:rFonts w:ascii="Times New Roman" w:hAnsi="Times New Roman" w:cs="Times New Roman"/>
          <w:sz w:val="24"/>
          <w:szCs w:val="24"/>
        </w:rPr>
      </w:pPr>
    </w:p>
    <w:p w:rsidR="0008656C" w:rsidRPr="00AE2E1F" w:rsidRDefault="0008656C" w:rsidP="006B53B5">
      <w:pPr>
        <w:spacing w:after="0" w:line="480" w:lineRule="auto"/>
        <w:jc w:val="center"/>
        <w:rPr>
          <w:rFonts w:ascii="Times New Roman" w:hAnsi="Times New Roman" w:cs="Times New Roman"/>
          <w:sz w:val="24"/>
          <w:szCs w:val="24"/>
        </w:rPr>
      </w:pPr>
    </w:p>
    <w:p w:rsidR="00816E6A" w:rsidRDefault="00816E6A" w:rsidP="00414669">
      <w:pPr>
        <w:spacing w:after="0" w:line="480" w:lineRule="auto"/>
        <w:rPr>
          <w:rFonts w:ascii="Times New Roman" w:hAnsi="Times New Roman" w:cs="Times New Roman"/>
          <w:sz w:val="24"/>
          <w:szCs w:val="24"/>
        </w:rPr>
        <w:sectPr w:rsidR="00816E6A">
          <w:footerReference w:type="default" r:id="rId11"/>
          <w:pgSz w:w="12240" w:h="15840"/>
          <w:pgMar w:top="1440" w:right="1440" w:bottom="1440" w:left="1440" w:header="720" w:footer="1152" w:gutter="0"/>
          <w:pgNumType w:fmt="lowerRoman" w:start="2"/>
          <w:cols w:space="720"/>
          <w:docGrid w:linePitch="360"/>
        </w:sectPr>
      </w:pPr>
    </w:p>
    <w:p w:rsidR="003211CA" w:rsidRPr="00242116" w:rsidRDefault="00204157" w:rsidP="003211C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w:t>
      </w:r>
    </w:p>
    <w:p w:rsidR="00B47943" w:rsidRDefault="00D618DB" w:rsidP="009E740D">
      <w:pPr>
        <w:spacing w:after="0" w:line="480" w:lineRule="auto"/>
        <w:jc w:val="center"/>
        <w:rPr>
          <w:rFonts w:ascii="Times New Roman" w:hAnsi="Times New Roman" w:cs="Times New Roman"/>
          <w:b/>
          <w:sz w:val="24"/>
          <w:szCs w:val="24"/>
        </w:rPr>
      </w:pPr>
      <w:r w:rsidRPr="00242116">
        <w:rPr>
          <w:rFonts w:ascii="Times New Roman" w:hAnsi="Times New Roman" w:cs="Times New Roman"/>
          <w:b/>
          <w:sz w:val="24"/>
          <w:szCs w:val="24"/>
        </w:rPr>
        <w:t>INTRODUCTION</w:t>
      </w:r>
    </w:p>
    <w:p w:rsidR="00AF543E" w:rsidRPr="00242116" w:rsidRDefault="00AF543E" w:rsidP="009E740D">
      <w:pPr>
        <w:spacing w:after="0" w:line="480" w:lineRule="auto"/>
        <w:jc w:val="center"/>
        <w:rPr>
          <w:rFonts w:ascii="Times New Roman" w:hAnsi="Times New Roman" w:cs="Times New Roman"/>
          <w:b/>
          <w:sz w:val="24"/>
          <w:szCs w:val="24"/>
        </w:rPr>
      </w:pPr>
    </w:p>
    <w:p w:rsidR="00623CE3" w:rsidRDefault="00D618DB"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72EE9" w:rsidRPr="00EB3E77">
        <w:rPr>
          <w:rFonts w:ascii="Times New Roman" w:hAnsi="Times New Roman" w:cs="Times New Roman"/>
          <w:sz w:val="24"/>
          <w:szCs w:val="24"/>
        </w:rPr>
        <w:t>Twenty-five years</w:t>
      </w:r>
      <w:r w:rsidR="00E72EE9">
        <w:rPr>
          <w:rFonts w:ascii="Times New Roman" w:hAnsi="Times New Roman" w:cs="Times New Roman"/>
          <w:sz w:val="24"/>
          <w:szCs w:val="24"/>
        </w:rPr>
        <w:t xml:space="preserve"> have past since</w:t>
      </w:r>
      <w:r>
        <w:rPr>
          <w:rFonts w:ascii="Times New Roman" w:hAnsi="Times New Roman" w:cs="Times New Roman"/>
          <w:sz w:val="24"/>
          <w:szCs w:val="24"/>
        </w:rPr>
        <w:t xml:space="preserve"> the American Association for t</w:t>
      </w:r>
      <w:r w:rsidR="0078765E">
        <w:rPr>
          <w:rFonts w:ascii="Times New Roman" w:hAnsi="Times New Roman" w:cs="Times New Roman"/>
          <w:sz w:val="24"/>
          <w:szCs w:val="24"/>
        </w:rPr>
        <w:t>he Advancement of Science</w:t>
      </w:r>
      <w:r>
        <w:rPr>
          <w:rFonts w:ascii="Times New Roman" w:hAnsi="Times New Roman" w:cs="Times New Roman"/>
          <w:sz w:val="24"/>
          <w:szCs w:val="24"/>
        </w:rPr>
        <w:t xml:space="preserve"> launched </w:t>
      </w:r>
      <w:r w:rsidR="00E72EE9">
        <w:rPr>
          <w:rFonts w:ascii="Times New Roman" w:hAnsi="Times New Roman" w:cs="Times New Roman"/>
          <w:sz w:val="24"/>
          <w:szCs w:val="24"/>
        </w:rPr>
        <w:t>its</w:t>
      </w:r>
      <w:r>
        <w:rPr>
          <w:rFonts w:ascii="Times New Roman" w:hAnsi="Times New Roman" w:cs="Times New Roman"/>
          <w:sz w:val="24"/>
          <w:szCs w:val="24"/>
        </w:rPr>
        <w:t xml:space="preserve"> long-term initiative to reform K-12 education in science, mathematics, and technology</w:t>
      </w:r>
      <w:r w:rsidR="00B14EF6">
        <w:rPr>
          <w:rFonts w:ascii="Times New Roman" w:hAnsi="Times New Roman" w:cs="Times New Roman"/>
          <w:sz w:val="24"/>
          <w:szCs w:val="24"/>
        </w:rPr>
        <w:t xml:space="preserve"> called Project 2061</w:t>
      </w:r>
      <w:r>
        <w:rPr>
          <w:rFonts w:ascii="Times New Roman" w:hAnsi="Times New Roman" w:cs="Times New Roman"/>
          <w:sz w:val="24"/>
          <w:szCs w:val="24"/>
        </w:rPr>
        <w:t>.</w:t>
      </w:r>
      <w:r w:rsidR="00B14EF6">
        <w:rPr>
          <w:rFonts w:ascii="Times New Roman" w:hAnsi="Times New Roman" w:cs="Times New Roman"/>
          <w:sz w:val="24"/>
          <w:szCs w:val="24"/>
        </w:rPr>
        <w:t xml:space="preserve">  </w:t>
      </w:r>
      <w:r w:rsidR="00642694" w:rsidRPr="00EB3E77">
        <w:rPr>
          <w:rFonts w:ascii="Times New Roman" w:hAnsi="Times New Roman" w:cs="Times New Roman"/>
          <w:sz w:val="24"/>
          <w:szCs w:val="24"/>
        </w:rPr>
        <w:t>These r</w:t>
      </w:r>
      <w:r w:rsidR="00B14EF6" w:rsidRPr="00EB3E77">
        <w:rPr>
          <w:rFonts w:ascii="Times New Roman" w:hAnsi="Times New Roman" w:cs="Times New Roman"/>
          <w:sz w:val="24"/>
          <w:szCs w:val="24"/>
        </w:rPr>
        <w:t xml:space="preserve">ecommendations </w:t>
      </w:r>
      <w:r w:rsidR="00642694" w:rsidRPr="00EB3E77">
        <w:rPr>
          <w:rFonts w:ascii="Times New Roman" w:hAnsi="Times New Roman" w:cs="Times New Roman"/>
          <w:sz w:val="24"/>
          <w:szCs w:val="24"/>
        </w:rPr>
        <w:t>as well as specific</w:t>
      </w:r>
      <w:r w:rsidR="00642694">
        <w:rPr>
          <w:rFonts w:ascii="Times New Roman" w:hAnsi="Times New Roman" w:cs="Times New Roman"/>
          <w:sz w:val="24"/>
          <w:szCs w:val="24"/>
        </w:rPr>
        <w:t xml:space="preserve"> </w:t>
      </w:r>
      <w:r w:rsidR="00B14EF6">
        <w:rPr>
          <w:rFonts w:ascii="Times New Roman" w:hAnsi="Times New Roman" w:cs="Times New Roman"/>
          <w:sz w:val="24"/>
          <w:szCs w:val="24"/>
        </w:rPr>
        <w:t xml:space="preserve">learning goals were established and compiled into a document entitled </w:t>
      </w:r>
      <w:r w:rsidR="00B767CD">
        <w:rPr>
          <w:rFonts w:ascii="Times New Roman" w:hAnsi="Times New Roman" w:cs="Times New Roman"/>
          <w:i/>
          <w:sz w:val="24"/>
          <w:szCs w:val="24"/>
        </w:rPr>
        <w:t>Science f</w:t>
      </w:r>
      <w:r w:rsidR="00B14EF6" w:rsidRPr="00623CE3">
        <w:rPr>
          <w:rFonts w:ascii="Times New Roman" w:hAnsi="Times New Roman" w:cs="Times New Roman"/>
          <w:i/>
          <w:sz w:val="24"/>
          <w:szCs w:val="24"/>
        </w:rPr>
        <w:t>or All Americans</w:t>
      </w:r>
      <w:r w:rsidR="00D95AA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(AAAS, 1990)</w:t>
      </w:r>
      <w:r w:rsidR="003D3FC4">
        <w:rPr>
          <w:rFonts w:ascii="Times New Roman" w:hAnsi="Times New Roman" w:cs="Times New Roman"/>
          <w:sz w:val="24"/>
          <w:szCs w:val="24"/>
        </w:rPr>
        <w:fldChar w:fldCharType="end"/>
      </w:r>
      <w:r w:rsidR="00745CCE">
        <w:rPr>
          <w:rFonts w:ascii="Times New Roman" w:hAnsi="Times New Roman" w:cs="Times New Roman"/>
          <w:sz w:val="24"/>
          <w:szCs w:val="24"/>
        </w:rPr>
        <w:t xml:space="preserve">.  This document focused on the need for the citizens of the United States to possess a degree of scientific literacy that would enable them “to develop the understandings and habits of mind they need to become compassionate human beings able to think for themselves and to face life </w:t>
      </w:r>
      <w:r w:rsidR="00352F27">
        <w:rPr>
          <w:rFonts w:ascii="Times New Roman" w:hAnsi="Times New Roman" w:cs="Times New Roman"/>
          <w:sz w:val="24"/>
          <w:szCs w:val="24"/>
        </w:rPr>
        <w:t xml:space="preserve">head on.  It should equip them </w:t>
      </w:r>
      <w:r w:rsidR="00745CCE">
        <w:rPr>
          <w:rFonts w:ascii="Times New Roman" w:hAnsi="Times New Roman" w:cs="Times New Roman"/>
          <w:sz w:val="24"/>
          <w:szCs w:val="24"/>
        </w:rPr>
        <w:t>to participate thoughtfully with fellow citizens in building and protecting a society that is open, decent, and vital</w:t>
      </w:r>
      <w:r w:rsidR="00C33024">
        <w:rPr>
          <w:rFonts w:ascii="Times New Roman" w:hAnsi="Times New Roman" w:cs="Times New Roman"/>
          <w:sz w:val="24"/>
          <w:szCs w:val="24"/>
        </w:rPr>
        <w:t xml:space="preserve"> </w:t>
      </w:r>
      <w:r w:rsidR="00745CCE">
        <w:rPr>
          <w:rFonts w:ascii="Times New Roman" w:hAnsi="Times New Roman" w:cs="Times New Roman"/>
          <w:sz w:val="24"/>
          <w:szCs w:val="24"/>
        </w:rPr>
        <w:t>(p. xiii)</w:t>
      </w:r>
      <w:r w:rsidR="00C33024">
        <w:rPr>
          <w:rFonts w:ascii="Times New Roman" w:hAnsi="Times New Roman" w:cs="Times New Roman"/>
          <w:sz w:val="24"/>
          <w:szCs w:val="24"/>
        </w:rPr>
        <w:t>”</w:t>
      </w:r>
      <w:r w:rsidR="00745CCE">
        <w:rPr>
          <w:rFonts w:ascii="Times New Roman" w:hAnsi="Times New Roman" w:cs="Times New Roman"/>
          <w:sz w:val="24"/>
          <w:szCs w:val="24"/>
        </w:rPr>
        <w:t>.</w:t>
      </w:r>
      <w:r w:rsidR="00623CE3">
        <w:rPr>
          <w:rFonts w:ascii="Times New Roman" w:hAnsi="Times New Roman" w:cs="Times New Roman"/>
          <w:sz w:val="24"/>
          <w:szCs w:val="24"/>
        </w:rPr>
        <w:t xml:space="preserve">  Among the</w:t>
      </w:r>
      <w:r w:rsidR="00554076">
        <w:rPr>
          <w:rFonts w:ascii="Times New Roman" w:hAnsi="Times New Roman" w:cs="Times New Roman"/>
          <w:sz w:val="24"/>
          <w:szCs w:val="24"/>
        </w:rPr>
        <w:t>se</w:t>
      </w:r>
      <w:r w:rsidR="00623CE3">
        <w:rPr>
          <w:rFonts w:ascii="Times New Roman" w:hAnsi="Times New Roman" w:cs="Times New Roman"/>
          <w:sz w:val="24"/>
          <w:szCs w:val="24"/>
        </w:rPr>
        <w:t xml:space="preserve"> recommendations </w:t>
      </w:r>
      <w:r w:rsidR="00352F27">
        <w:rPr>
          <w:rFonts w:ascii="Times New Roman" w:hAnsi="Times New Roman" w:cs="Times New Roman"/>
          <w:sz w:val="24"/>
          <w:szCs w:val="24"/>
        </w:rPr>
        <w:t xml:space="preserve">were </w:t>
      </w:r>
      <w:r w:rsidR="00554076">
        <w:rPr>
          <w:rFonts w:ascii="Times New Roman" w:hAnsi="Times New Roman" w:cs="Times New Roman"/>
          <w:sz w:val="24"/>
          <w:szCs w:val="24"/>
        </w:rPr>
        <w:t>those termed</w:t>
      </w:r>
      <w:r w:rsidR="00352F27">
        <w:rPr>
          <w:rFonts w:ascii="Times New Roman" w:hAnsi="Times New Roman" w:cs="Times New Roman"/>
          <w:sz w:val="24"/>
          <w:szCs w:val="24"/>
        </w:rPr>
        <w:t xml:space="preserve"> as</w:t>
      </w:r>
      <w:r w:rsidR="00623CE3">
        <w:rPr>
          <w:rFonts w:ascii="Times New Roman" w:hAnsi="Times New Roman" w:cs="Times New Roman"/>
          <w:sz w:val="24"/>
          <w:szCs w:val="24"/>
        </w:rPr>
        <w:t xml:space="preserve"> </w:t>
      </w:r>
      <w:r w:rsidR="00623CE3" w:rsidRPr="00623CE3">
        <w:rPr>
          <w:rFonts w:ascii="Times New Roman" w:hAnsi="Times New Roman" w:cs="Times New Roman"/>
          <w:i/>
          <w:sz w:val="24"/>
          <w:szCs w:val="24"/>
        </w:rPr>
        <w:t>values and attitudes</w:t>
      </w:r>
      <w:r w:rsidR="00352F27">
        <w:rPr>
          <w:rFonts w:ascii="Times New Roman" w:hAnsi="Times New Roman" w:cs="Times New Roman"/>
          <w:sz w:val="24"/>
          <w:szCs w:val="24"/>
        </w:rPr>
        <w:t xml:space="preserve"> </w:t>
      </w:r>
      <w:r w:rsidR="00A957A6">
        <w:rPr>
          <w:rFonts w:ascii="Times New Roman" w:hAnsi="Times New Roman" w:cs="Times New Roman"/>
          <w:sz w:val="24"/>
          <w:szCs w:val="24"/>
        </w:rPr>
        <w:t>because they reflect a</w:t>
      </w:r>
      <w:r w:rsidR="00554076">
        <w:rPr>
          <w:rFonts w:ascii="Times New Roman" w:hAnsi="Times New Roman" w:cs="Times New Roman"/>
          <w:sz w:val="24"/>
          <w:szCs w:val="24"/>
        </w:rPr>
        <w:t>n</w:t>
      </w:r>
      <w:r w:rsidR="00A957A6">
        <w:rPr>
          <w:rFonts w:ascii="Times New Roman" w:hAnsi="Times New Roman" w:cs="Times New Roman"/>
          <w:sz w:val="24"/>
          <w:szCs w:val="24"/>
        </w:rPr>
        <w:t xml:space="preserve"> </w:t>
      </w:r>
      <w:r w:rsidR="000A0F71">
        <w:rPr>
          <w:rFonts w:ascii="Times New Roman" w:hAnsi="Times New Roman" w:cs="Times New Roman"/>
          <w:sz w:val="24"/>
          <w:szCs w:val="24"/>
        </w:rPr>
        <w:t>individual’s</w:t>
      </w:r>
      <w:r w:rsidR="00A957A6">
        <w:rPr>
          <w:rFonts w:ascii="Times New Roman" w:hAnsi="Times New Roman" w:cs="Times New Roman"/>
          <w:sz w:val="24"/>
          <w:szCs w:val="24"/>
        </w:rPr>
        <w:t xml:space="preserve"> position </w:t>
      </w:r>
      <w:r w:rsidR="000A0F71">
        <w:rPr>
          <w:rFonts w:ascii="Times New Roman" w:hAnsi="Times New Roman" w:cs="Times New Roman"/>
          <w:sz w:val="24"/>
          <w:szCs w:val="24"/>
        </w:rPr>
        <w:t xml:space="preserve">towards </w:t>
      </w:r>
      <w:r w:rsidR="00A957A6">
        <w:rPr>
          <w:rFonts w:ascii="Times New Roman" w:hAnsi="Times New Roman" w:cs="Times New Roman"/>
          <w:sz w:val="24"/>
          <w:szCs w:val="24"/>
        </w:rPr>
        <w:t xml:space="preserve">learning, ways of thinking, and </w:t>
      </w:r>
      <w:r w:rsidR="00BD2251">
        <w:rPr>
          <w:rFonts w:ascii="Times New Roman" w:hAnsi="Times New Roman" w:cs="Times New Roman"/>
          <w:sz w:val="24"/>
          <w:szCs w:val="24"/>
        </w:rPr>
        <w:t xml:space="preserve">ways of </w:t>
      </w:r>
      <w:proofErr w:type="gramStart"/>
      <w:r w:rsidR="00A957A6">
        <w:rPr>
          <w:rFonts w:ascii="Times New Roman" w:hAnsi="Times New Roman" w:cs="Times New Roman"/>
          <w:sz w:val="24"/>
          <w:szCs w:val="24"/>
        </w:rPr>
        <w:t>acting</w:t>
      </w:r>
      <w:r w:rsidR="001B2548">
        <w:rPr>
          <w:rFonts w:ascii="Times New Roman" w:hAnsi="Times New Roman" w:cs="Times New Roman"/>
          <w:sz w:val="24"/>
          <w:szCs w:val="24"/>
        </w:rPr>
        <w:t>.</w:t>
      </w:r>
      <w:proofErr w:type="gramEnd"/>
      <w:r w:rsidR="000A0F71">
        <w:rPr>
          <w:rFonts w:ascii="Times New Roman" w:hAnsi="Times New Roman" w:cs="Times New Roman"/>
          <w:sz w:val="24"/>
          <w:szCs w:val="24"/>
        </w:rPr>
        <w:t xml:space="preserve"> </w:t>
      </w:r>
      <w:r w:rsidR="00C901DC">
        <w:rPr>
          <w:rFonts w:ascii="Times New Roman" w:hAnsi="Times New Roman" w:cs="Times New Roman"/>
          <w:sz w:val="24"/>
          <w:szCs w:val="24"/>
        </w:rPr>
        <w:t xml:space="preserve"> </w:t>
      </w:r>
      <w:r w:rsidR="001B2548">
        <w:rPr>
          <w:rFonts w:ascii="Times New Roman" w:hAnsi="Times New Roman" w:cs="Times New Roman"/>
          <w:sz w:val="24"/>
          <w:szCs w:val="24"/>
        </w:rPr>
        <w:t>It should</w:t>
      </w:r>
      <w:r w:rsidR="00DA12EF">
        <w:rPr>
          <w:rFonts w:ascii="Times New Roman" w:hAnsi="Times New Roman" w:cs="Times New Roman"/>
          <w:sz w:val="24"/>
          <w:szCs w:val="24"/>
        </w:rPr>
        <w:t xml:space="preserve"> be understood that science works to reinforce </w:t>
      </w:r>
      <w:r w:rsidR="00B767CD">
        <w:rPr>
          <w:rFonts w:ascii="Times New Roman" w:hAnsi="Times New Roman" w:cs="Times New Roman"/>
          <w:sz w:val="24"/>
          <w:szCs w:val="24"/>
        </w:rPr>
        <w:t xml:space="preserve">general societal values </w:t>
      </w:r>
      <w:r w:rsidR="00DA12EF">
        <w:rPr>
          <w:rFonts w:ascii="Times New Roman" w:hAnsi="Times New Roman" w:cs="Times New Roman"/>
          <w:sz w:val="24"/>
          <w:szCs w:val="24"/>
        </w:rPr>
        <w:t>through the systematic application of integrity, diligence, fairness, curiosity, openness to new ideas, skepticism, and imagination.</w:t>
      </w:r>
      <w:r w:rsidR="00352F27">
        <w:rPr>
          <w:rFonts w:ascii="Times New Roman" w:hAnsi="Times New Roman" w:cs="Times New Roman"/>
          <w:sz w:val="24"/>
          <w:szCs w:val="24"/>
        </w:rPr>
        <w:t xml:space="preserve">  Furthermore</w:t>
      </w:r>
      <w:r w:rsidR="00B62AD1">
        <w:rPr>
          <w:rFonts w:ascii="Times New Roman" w:hAnsi="Times New Roman" w:cs="Times New Roman"/>
          <w:sz w:val="24"/>
          <w:szCs w:val="24"/>
        </w:rPr>
        <w:t xml:space="preserve">, </w:t>
      </w:r>
      <w:r w:rsidR="00352F27" w:rsidRPr="00352F27">
        <w:rPr>
          <w:rFonts w:ascii="Times New Roman" w:hAnsi="Times New Roman" w:cs="Times New Roman"/>
          <w:i/>
          <w:sz w:val="24"/>
          <w:szCs w:val="24"/>
        </w:rPr>
        <w:t>Science for All Americans</w:t>
      </w:r>
      <w:r w:rsidR="00352F27">
        <w:rPr>
          <w:rFonts w:ascii="Times New Roman" w:hAnsi="Times New Roman" w:cs="Times New Roman"/>
          <w:sz w:val="24"/>
          <w:szCs w:val="24"/>
        </w:rPr>
        <w:t xml:space="preserve"> acknowledge</w:t>
      </w:r>
      <w:r w:rsidR="00B62AD1">
        <w:rPr>
          <w:rFonts w:ascii="Times New Roman" w:hAnsi="Times New Roman" w:cs="Times New Roman"/>
          <w:sz w:val="24"/>
          <w:szCs w:val="24"/>
        </w:rPr>
        <w:t>s</w:t>
      </w:r>
      <w:r w:rsidR="00352F27">
        <w:rPr>
          <w:rFonts w:ascii="Times New Roman" w:hAnsi="Times New Roman" w:cs="Times New Roman"/>
          <w:sz w:val="24"/>
          <w:szCs w:val="24"/>
        </w:rPr>
        <w:t xml:space="preserve"> that new scientific knowledge</w:t>
      </w:r>
      <w:r w:rsidR="00C3292E">
        <w:rPr>
          <w:rFonts w:ascii="Times New Roman" w:hAnsi="Times New Roman" w:cs="Times New Roman"/>
          <w:sz w:val="24"/>
          <w:szCs w:val="24"/>
        </w:rPr>
        <w:t xml:space="preserve"> can be surprising, troubling</w:t>
      </w:r>
      <w:r w:rsidR="00352F27">
        <w:rPr>
          <w:rFonts w:ascii="Times New Roman" w:hAnsi="Times New Roman" w:cs="Times New Roman"/>
          <w:sz w:val="24"/>
          <w:szCs w:val="24"/>
        </w:rPr>
        <w:t>, and uncomfortable</w:t>
      </w:r>
      <w:r w:rsidR="001B2548">
        <w:rPr>
          <w:rFonts w:ascii="Times New Roman" w:hAnsi="Times New Roman" w:cs="Times New Roman"/>
          <w:sz w:val="24"/>
          <w:szCs w:val="24"/>
        </w:rPr>
        <w:t xml:space="preserve"> </w:t>
      </w:r>
      <w:r w:rsidR="002C2E37">
        <w:rPr>
          <w:rFonts w:ascii="Times New Roman" w:hAnsi="Times New Roman" w:cs="Times New Roman"/>
          <w:sz w:val="24"/>
          <w:szCs w:val="24"/>
        </w:rPr>
        <w:t xml:space="preserve">for an individual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(AAAS, 1990)</w:t>
      </w:r>
      <w:r w:rsidR="003D3FC4">
        <w:rPr>
          <w:rFonts w:ascii="Times New Roman" w:hAnsi="Times New Roman" w:cs="Times New Roman"/>
          <w:sz w:val="24"/>
          <w:szCs w:val="24"/>
        </w:rPr>
        <w:fldChar w:fldCharType="end"/>
      </w:r>
      <w:r w:rsidR="00C3292E">
        <w:rPr>
          <w:rFonts w:ascii="Times New Roman" w:hAnsi="Times New Roman" w:cs="Times New Roman"/>
          <w:sz w:val="24"/>
          <w:szCs w:val="24"/>
        </w:rPr>
        <w:t>.</w:t>
      </w:r>
    </w:p>
    <w:p w:rsidR="00DB4AE1" w:rsidRDefault="00631052"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C2E37">
        <w:rPr>
          <w:rFonts w:ascii="Times New Roman" w:hAnsi="Times New Roman" w:cs="Times New Roman"/>
          <w:sz w:val="24"/>
          <w:szCs w:val="24"/>
        </w:rPr>
        <w:t xml:space="preserve">What an individual knows </w:t>
      </w:r>
      <w:r>
        <w:rPr>
          <w:rFonts w:ascii="Times New Roman" w:hAnsi="Times New Roman" w:cs="Times New Roman"/>
          <w:sz w:val="24"/>
          <w:szCs w:val="24"/>
        </w:rPr>
        <w:t>about science concepts</w:t>
      </w:r>
      <w:r w:rsidR="00747251">
        <w:rPr>
          <w:rFonts w:ascii="Times New Roman" w:hAnsi="Times New Roman" w:cs="Times New Roman"/>
          <w:sz w:val="24"/>
          <w:szCs w:val="24"/>
        </w:rPr>
        <w:t xml:space="preserve"> is termed</w:t>
      </w:r>
      <w:r w:rsidR="0047637A">
        <w:rPr>
          <w:rFonts w:ascii="Times New Roman" w:hAnsi="Times New Roman" w:cs="Times New Roman"/>
          <w:sz w:val="24"/>
          <w:szCs w:val="24"/>
        </w:rPr>
        <w:t xml:space="preserve"> pre-conceived</w:t>
      </w:r>
      <w:r w:rsidR="00F23532">
        <w:rPr>
          <w:rFonts w:ascii="Times New Roman" w:hAnsi="Times New Roman" w:cs="Times New Roman"/>
          <w:sz w:val="24"/>
          <w:szCs w:val="24"/>
        </w:rPr>
        <w:t xml:space="preserve"> or prior</w:t>
      </w:r>
      <w:r w:rsidR="0047637A">
        <w:rPr>
          <w:rFonts w:ascii="Times New Roman" w:hAnsi="Times New Roman" w:cs="Times New Roman"/>
          <w:sz w:val="24"/>
          <w:szCs w:val="24"/>
        </w:rPr>
        <w:t xml:space="preserve"> knowledge</w:t>
      </w:r>
      <w:r w:rsidR="001B3FD0">
        <w:rPr>
          <w:rFonts w:ascii="Times New Roman" w:hAnsi="Times New Roman" w:cs="Times New Roman"/>
          <w:sz w:val="24"/>
          <w:szCs w:val="24"/>
        </w:rPr>
        <w:t>.  P</w:t>
      </w:r>
      <w:r w:rsidR="00A25E94">
        <w:rPr>
          <w:rFonts w:ascii="Times New Roman" w:hAnsi="Times New Roman" w:cs="Times New Roman"/>
          <w:sz w:val="24"/>
          <w:szCs w:val="24"/>
        </w:rPr>
        <w:t>rior know</w:t>
      </w:r>
      <w:r w:rsidR="00395DF9">
        <w:rPr>
          <w:rFonts w:ascii="Times New Roman" w:hAnsi="Times New Roman" w:cs="Times New Roman"/>
          <w:sz w:val="24"/>
          <w:szCs w:val="24"/>
        </w:rPr>
        <w:t>ledge is developed through</w:t>
      </w:r>
      <w:r w:rsidR="00A25E94">
        <w:rPr>
          <w:rFonts w:ascii="Times New Roman" w:hAnsi="Times New Roman" w:cs="Times New Roman"/>
          <w:sz w:val="24"/>
          <w:szCs w:val="24"/>
        </w:rPr>
        <w:t xml:space="preserve"> interactions with the natural world, social interactions, and educational experiences</w:t>
      </w:r>
      <w:r w:rsidR="00DB4AE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&lt;EndNote&gt;&lt;Cite&gt;&lt;Author&gt;Piaget&lt;/Author&gt;&lt;Year&gt;1971&lt;/Year&gt;&lt;RecNum&gt;4736&lt;/RecNum&gt;&lt;record&gt;&lt;rec-number&gt;4736&lt;/rec-number&gt;&lt;foreign-keys&gt;&lt;key app="EN" db-id="f0f0rfzp6eefwre9arbvzwtiv5xwazaexvws"&gt;4736&lt;/key&gt;&lt;/foreign-keys&gt;&lt;ref-type name="Book"&gt;6&lt;/ref-type&gt;&lt;contributors&gt;&lt;authors&gt;&lt;author&gt;Piaget, J.&lt;/author&gt;&lt;/authors&gt;&lt;/contributors&gt;&lt;titles&gt;&lt;title&gt;The childs conception of the world&lt;/title&gt;&lt;/titles&gt;&lt;keywords&gt;&lt;keyword&gt;g1&lt;/keyword&gt;&lt;/keywords&gt;&lt;dates&gt;&lt;year&gt;1971&lt;/year&gt;&lt;/dates&gt;&lt;pub-location&gt;London&lt;/pub-location&gt;&lt;publisher&gt;Routledge &amp;amp; Kegan Paul&lt;/publisher&gt;&lt;urls&gt;&lt;/urls&gt;&lt;/record&gt;&lt;/Cite&gt;&lt;/EndNote&gt;</w:instrText>
      </w:r>
      <w:r w:rsidR="003D3FC4">
        <w:rPr>
          <w:rFonts w:ascii="Times New Roman" w:hAnsi="Times New Roman" w:cs="Times New Roman"/>
          <w:sz w:val="24"/>
          <w:szCs w:val="24"/>
        </w:rPr>
        <w:fldChar w:fldCharType="separate"/>
      </w:r>
      <w:r w:rsidR="00B04804">
        <w:rPr>
          <w:rFonts w:ascii="Times New Roman" w:hAnsi="Times New Roman" w:cs="Times New Roman"/>
          <w:noProof/>
          <w:sz w:val="24"/>
          <w:szCs w:val="24"/>
        </w:rPr>
        <w:t>(Piaget</w:t>
      </w:r>
      <w:r w:rsidR="00DB4AE1">
        <w:rPr>
          <w:rFonts w:ascii="Times New Roman" w:hAnsi="Times New Roman" w:cs="Times New Roman"/>
          <w:noProof/>
          <w:sz w:val="24"/>
          <w:szCs w:val="24"/>
        </w:rPr>
        <w:t>, 1971)</w:t>
      </w:r>
      <w:r w:rsidR="003D3FC4">
        <w:rPr>
          <w:rFonts w:ascii="Times New Roman" w:hAnsi="Times New Roman" w:cs="Times New Roman"/>
          <w:sz w:val="24"/>
          <w:szCs w:val="24"/>
        </w:rPr>
        <w:fldChar w:fldCharType="end"/>
      </w:r>
      <w:r w:rsidR="00A25E94">
        <w:rPr>
          <w:rFonts w:ascii="Times New Roman" w:hAnsi="Times New Roman" w:cs="Times New Roman"/>
          <w:sz w:val="24"/>
          <w:szCs w:val="24"/>
        </w:rPr>
        <w:t>.</w:t>
      </w:r>
      <w:r w:rsidR="00CC1E21">
        <w:rPr>
          <w:rFonts w:ascii="Times New Roman" w:hAnsi="Times New Roman" w:cs="Times New Roman"/>
          <w:sz w:val="24"/>
          <w:szCs w:val="24"/>
        </w:rPr>
        <w:t xml:space="preserve">  The knowledge frameworks and conceptions that people develop</w:t>
      </w:r>
      <w:r w:rsidR="00395DF9">
        <w:rPr>
          <w:rFonts w:ascii="Times New Roman" w:hAnsi="Times New Roman" w:cs="Times New Roman"/>
          <w:sz w:val="24"/>
          <w:szCs w:val="24"/>
        </w:rPr>
        <w:t xml:space="preserve"> </w:t>
      </w:r>
      <w:r w:rsidR="00CC1E21">
        <w:rPr>
          <w:rFonts w:ascii="Times New Roman" w:hAnsi="Times New Roman" w:cs="Times New Roman"/>
          <w:sz w:val="24"/>
          <w:szCs w:val="24"/>
        </w:rPr>
        <w:t>become deeply rooted and therefore difficult to alter, change</w:t>
      </w:r>
      <w:r w:rsidR="008C36F1">
        <w:rPr>
          <w:rFonts w:ascii="Times New Roman" w:hAnsi="Times New Roman" w:cs="Times New Roman"/>
          <w:sz w:val="24"/>
          <w:szCs w:val="24"/>
        </w:rPr>
        <w:t>,</w:t>
      </w:r>
      <w:r w:rsidR="00CC1E21">
        <w:rPr>
          <w:rFonts w:ascii="Times New Roman" w:hAnsi="Times New Roman" w:cs="Times New Roman"/>
          <w:sz w:val="24"/>
          <w:szCs w:val="24"/>
        </w:rPr>
        <w:t xml:space="preserve"> or remove</w:t>
      </w:r>
      <w:r w:rsidR="009C2CE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PEVuZE5vdGU+PENpdGU+PEF1dGhvcj5IZXdzb248L0F1dGhvcj48WWVhcj4xOTgzPC9ZZWFyPjxS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PEVuZE5vdGU+PENpdGU+PEF1dGhvcj5IZXdzb248L0F1dGhvcj48WWVhcj4xOTgzPC9ZZWFyPjxS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A0A90">
        <w:rPr>
          <w:rFonts w:ascii="Times New Roman" w:hAnsi="Times New Roman" w:cs="Times New Roman"/>
          <w:noProof/>
          <w:sz w:val="24"/>
          <w:szCs w:val="24"/>
        </w:rPr>
        <w:t>(</w:t>
      </w:r>
      <w:r w:rsidR="00F31E4D">
        <w:rPr>
          <w:rFonts w:ascii="Times New Roman" w:hAnsi="Times New Roman" w:cs="Times New Roman"/>
          <w:noProof/>
          <w:sz w:val="24"/>
          <w:szCs w:val="24"/>
        </w:rPr>
        <w:t>DiSessa, Sherin</w:t>
      </w:r>
      <w:r w:rsidR="007A0A90">
        <w:rPr>
          <w:rFonts w:ascii="Times New Roman" w:hAnsi="Times New Roman" w:cs="Times New Roman"/>
          <w:noProof/>
          <w:sz w:val="24"/>
          <w:szCs w:val="24"/>
        </w:rPr>
        <w:t xml:space="preserve">, 1998; </w:t>
      </w:r>
      <w:r w:rsidR="00F31E4D">
        <w:rPr>
          <w:rFonts w:ascii="Times New Roman" w:hAnsi="Times New Roman" w:cs="Times New Roman"/>
          <w:noProof/>
          <w:sz w:val="24"/>
          <w:szCs w:val="24"/>
        </w:rPr>
        <w:t>Hewson &amp; Hewson</w:t>
      </w:r>
      <w:r w:rsidR="007A0A90">
        <w:rPr>
          <w:rFonts w:ascii="Times New Roman" w:hAnsi="Times New Roman" w:cs="Times New Roman"/>
          <w:noProof/>
          <w:sz w:val="24"/>
          <w:szCs w:val="24"/>
        </w:rPr>
        <w:t xml:space="preserve">, 1983; </w:t>
      </w:r>
      <w:r w:rsidR="00F31E4D">
        <w:rPr>
          <w:rFonts w:ascii="Times New Roman" w:hAnsi="Times New Roman" w:cs="Times New Roman"/>
          <w:noProof/>
          <w:sz w:val="24"/>
          <w:szCs w:val="24"/>
        </w:rPr>
        <w:t>Vosniadou</w:t>
      </w:r>
      <w:r w:rsidR="007A0A90">
        <w:rPr>
          <w:rFonts w:ascii="Times New Roman" w:hAnsi="Times New Roman" w:cs="Times New Roman"/>
          <w:noProof/>
          <w:sz w:val="24"/>
          <w:szCs w:val="24"/>
        </w:rPr>
        <w:t>,</w:t>
      </w:r>
      <w:r w:rsidR="00F31E4D">
        <w:rPr>
          <w:rFonts w:ascii="Times New Roman" w:hAnsi="Times New Roman" w:cs="Times New Roman"/>
          <w:noProof/>
          <w:sz w:val="24"/>
          <w:szCs w:val="24"/>
        </w:rPr>
        <w:t xml:space="preserve"> Brewer</w:t>
      </w:r>
      <w:r w:rsidR="0075366E">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CC1E21">
        <w:rPr>
          <w:rFonts w:ascii="Times New Roman" w:hAnsi="Times New Roman" w:cs="Times New Roman"/>
          <w:sz w:val="24"/>
          <w:szCs w:val="24"/>
        </w:rPr>
        <w:t>.</w:t>
      </w:r>
      <w:r w:rsidR="00395DF9">
        <w:rPr>
          <w:rFonts w:ascii="Times New Roman" w:hAnsi="Times New Roman" w:cs="Times New Roman"/>
          <w:sz w:val="24"/>
          <w:szCs w:val="24"/>
        </w:rPr>
        <w:t xml:space="preserve">  When</w:t>
      </w:r>
      <w:r w:rsidR="00BC10C8">
        <w:rPr>
          <w:rFonts w:ascii="Times New Roman" w:hAnsi="Times New Roman" w:cs="Times New Roman"/>
          <w:sz w:val="24"/>
          <w:szCs w:val="24"/>
        </w:rPr>
        <w:t xml:space="preserve"> </w:t>
      </w:r>
      <w:r w:rsidR="00BC10C8">
        <w:rPr>
          <w:rFonts w:ascii="Times New Roman" w:hAnsi="Times New Roman" w:cs="Times New Roman"/>
          <w:sz w:val="24"/>
          <w:szCs w:val="24"/>
        </w:rPr>
        <w:lastRenderedPageBreak/>
        <w:t>instruction takes place, science learning can occur through</w:t>
      </w:r>
      <w:r w:rsidR="00DD4D00">
        <w:rPr>
          <w:rFonts w:ascii="Times New Roman" w:hAnsi="Times New Roman" w:cs="Times New Roman"/>
          <w:sz w:val="24"/>
          <w:szCs w:val="24"/>
        </w:rPr>
        <w:t xml:space="preserve"> two modes;</w:t>
      </w:r>
      <w:r w:rsidR="006E0356">
        <w:rPr>
          <w:rFonts w:ascii="Times New Roman" w:hAnsi="Times New Roman" w:cs="Times New Roman"/>
          <w:sz w:val="24"/>
          <w:szCs w:val="24"/>
        </w:rPr>
        <w:t xml:space="preserve"> enrichment of</w:t>
      </w:r>
      <w:r w:rsidR="00395DF9">
        <w:rPr>
          <w:rFonts w:ascii="Times New Roman" w:hAnsi="Times New Roman" w:cs="Times New Roman"/>
          <w:sz w:val="24"/>
          <w:szCs w:val="24"/>
        </w:rPr>
        <w:t xml:space="preserve"> existing knowledge </w:t>
      </w:r>
      <w:r w:rsidR="00BC10C8">
        <w:rPr>
          <w:rFonts w:ascii="Times New Roman" w:hAnsi="Times New Roman" w:cs="Times New Roman"/>
          <w:sz w:val="24"/>
          <w:szCs w:val="24"/>
        </w:rPr>
        <w:t xml:space="preserve">or by </w:t>
      </w:r>
      <w:r w:rsidR="00395DF9">
        <w:rPr>
          <w:rFonts w:ascii="Times New Roman" w:hAnsi="Times New Roman" w:cs="Times New Roman"/>
          <w:sz w:val="24"/>
          <w:szCs w:val="24"/>
        </w:rPr>
        <w:t>a complete restructuring</w:t>
      </w:r>
      <w:r w:rsidR="00981944">
        <w:rPr>
          <w:rFonts w:ascii="Times New Roman" w:hAnsi="Times New Roman" w:cs="Times New Roman"/>
          <w:sz w:val="24"/>
          <w:szCs w:val="24"/>
        </w:rPr>
        <w:t xml:space="preserve"> of knowledge</w:t>
      </w:r>
      <w:r w:rsidR="006E0356">
        <w:rPr>
          <w:rFonts w:ascii="Times New Roman" w:hAnsi="Times New Roman" w:cs="Times New Roman"/>
          <w:sz w:val="24"/>
          <w:szCs w:val="24"/>
        </w:rPr>
        <w:t>.  Both modes</w:t>
      </w:r>
      <w:r w:rsidR="00DD4D00">
        <w:rPr>
          <w:rFonts w:ascii="Times New Roman" w:hAnsi="Times New Roman" w:cs="Times New Roman"/>
          <w:sz w:val="24"/>
          <w:szCs w:val="24"/>
        </w:rPr>
        <w:t xml:space="preserve"> produce different results from a cognitive perspective </w:t>
      </w:r>
      <w:r w:rsidR="003D3FC4">
        <w:rPr>
          <w:rFonts w:ascii="Times New Roman" w:hAnsi="Times New Roman" w:cs="Times New Roman"/>
          <w:sz w:val="24"/>
          <w:szCs w:val="24"/>
        </w:rPr>
        <w:fldChar w:fldCharType="begin">
          <w:fldData xml:space="preserve">PEVuZE5vdGU+PENpdGU+PEF1dGhvcj5DYXJleTwvQXV0aG9yPjxZZWFyPjE5ODU8L1llYXI+PFJl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PEVuZE5vdGU+PENpdGU+PEF1dGhvcj5DYXJleTwvQXV0aG9yPjxZZWFyPjE5ODU8L1llYXI+PFJl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5D4CAC">
        <w:rPr>
          <w:rFonts w:ascii="Times New Roman" w:hAnsi="Times New Roman" w:cs="Times New Roman"/>
          <w:noProof/>
          <w:sz w:val="24"/>
          <w:szCs w:val="24"/>
        </w:rPr>
        <w:t xml:space="preserve">(Carey, 1985; </w:t>
      </w:r>
      <w:r w:rsidR="00F31E4D">
        <w:rPr>
          <w:rFonts w:ascii="Times New Roman" w:hAnsi="Times New Roman" w:cs="Times New Roman"/>
          <w:noProof/>
          <w:sz w:val="24"/>
          <w:szCs w:val="24"/>
        </w:rPr>
        <w:t>DiSessa &amp; Sherin</w:t>
      </w:r>
      <w:r w:rsidR="005D4CAC">
        <w:rPr>
          <w:rFonts w:ascii="Times New Roman" w:hAnsi="Times New Roman" w:cs="Times New Roman"/>
          <w:noProof/>
          <w:sz w:val="24"/>
          <w:szCs w:val="24"/>
        </w:rPr>
        <w:t xml:space="preserve">, 1998; </w:t>
      </w:r>
      <w:r w:rsidR="00F31E4D">
        <w:rPr>
          <w:rFonts w:ascii="Times New Roman" w:hAnsi="Times New Roman" w:cs="Times New Roman"/>
          <w:noProof/>
          <w:sz w:val="24"/>
          <w:szCs w:val="24"/>
        </w:rPr>
        <w:t>Scott</w:t>
      </w:r>
      <w:r w:rsidR="005D4CAC">
        <w:rPr>
          <w:rFonts w:ascii="Times New Roman" w:hAnsi="Times New Roman" w:cs="Times New Roman"/>
          <w:noProof/>
          <w:sz w:val="24"/>
          <w:szCs w:val="24"/>
        </w:rPr>
        <w:t xml:space="preserve">, </w:t>
      </w:r>
      <w:r w:rsidR="00F31E4D">
        <w:rPr>
          <w:rFonts w:ascii="Times New Roman" w:hAnsi="Times New Roman" w:cs="Times New Roman"/>
          <w:noProof/>
          <w:sz w:val="24"/>
          <w:szCs w:val="24"/>
        </w:rPr>
        <w:t>Asoko</w:t>
      </w:r>
      <w:r w:rsidR="005D4CAC">
        <w:rPr>
          <w:rFonts w:ascii="Times New Roman" w:hAnsi="Times New Roman" w:cs="Times New Roman"/>
          <w:noProof/>
          <w:sz w:val="24"/>
          <w:szCs w:val="24"/>
        </w:rPr>
        <w:t xml:space="preserve"> &amp; </w:t>
      </w:r>
      <w:r w:rsidR="00F31E4D">
        <w:rPr>
          <w:rFonts w:ascii="Times New Roman" w:hAnsi="Times New Roman" w:cs="Times New Roman"/>
          <w:noProof/>
          <w:sz w:val="24"/>
          <w:szCs w:val="24"/>
        </w:rPr>
        <w:t>Leach</w:t>
      </w:r>
      <w:r w:rsidR="005D4CAC">
        <w:rPr>
          <w:rFonts w:ascii="Times New Roman" w:hAnsi="Times New Roman" w:cs="Times New Roman"/>
          <w:noProof/>
          <w:sz w:val="24"/>
          <w:szCs w:val="24"/>
        </w:rPr>
        <w:t xml:space="preserve">, 2007; </w:t>
      </w:r>
      <w:r w:rsidR="00F31E4D">
        <w:rPr>
          <w:rFonts w:ascii="Times New Roman" w:hAnsi="Times New Roman" w:cs="Times New Roman"/>
          <w:noProof/>
          <w:sz w:val="24"/>
          <w:szCs w:val="24"/>
        </w:rPr>
        <w:t>Vosniadou</w:t>
      </w:r>
      <w:r w:rsidR="005D4CAC">
        <w:rPr>
          <w:rFonts w:ascii="Times New Roman" w:hAnsi="Times New Roman" w:cs="Times New Roman"/>
          <w:noProof/>
          <w:sz w:val="24"/>
          <w:szCs w:val="24"/>
        </w:rPr>
        <w:t xml:space="preserve">, 2007; </w:t>
      </w:r>
      <w:r w:rsidR="00F31E4D">
        <w:rPr>
          <w:rFonts w:ascii="Times New Roman" w:hAnsi="Times New Roman" w:cs="Times New Roman"/>
          <w:noProof/>
          <w:sz w:val="24"/>
          <w:szCs w:val="24"/>
        </w:rPr>
        <w:t>Vosniadou &amp; Brewer</w:t>
      </w:r>
      <w:r w:rsidR="002647C1">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BC10C8">
        <w:rPr>
          <w:rFonts w:ascii="Times New Roman" w:hAnsi="Times New Roman" w:cs="Times New Roman"/>
          <w:sz w:val="24"/>
          <w:szCs w:val="24"/>
        </w:rPr>
        <w:t>.</w:t>
      </w:r>
      <w:r w:rsidR="006E0356">
        <w:rPr>
          <w:rFonts w:ascii="Times New Roman" w:hAnsi="Times New Roman" w:cs="Times New Roman"/>
          <w:sz w:val="24"/>
          <w:szCs w:val="24"/>
        </w:rPr>
        <w:t xml:space="preserve">  Due to the complex interaction of methods, environment</w:t>
      </w:r>
      <w:r w:rsidR="00BA512C">
        <w:rPr>
          <w:rFonts w:ascii="Times New Roman" w:hAnsi="Times New Roman" w:cs="Times New Roman"/>
          <w:sz w:val="24"/>
          <w:szCs w:val="24"/>
        </w:rPr>
        <w:t>,</w:t>
      </w:r>
      <w:r w:rsidR="006E0356">
        <w:rPr>
          <w:rFonts w:ascii="Times New Roman" w:hAnsi="Times New Roman" w:cs="Times New Roman"/>
          <w:sz w:val="24"/>
          <w:szCs w:val="24"/>
        </w:rPr>
        <w:t xml:space="preserve"> and content,</w:t>
      </w:r>
      <w:r w:rsidR="00BA512C">
        <w:rPr>
          <w:rFonts w:ascii="Times New Roman" w:hAnsi="Times New Roman" w:cs="Times New Roman"/>
          <w:sz w:val="24"/>
          <w:szCs w:val="24"/>
        </w:rPr>
        <w:t xml:space="preserve"> </w:t>
      </w:r>
      <w:r w:rsidR="008C36F1">
        <w:rPr>
          <w:rFonts w:ascii="Times New Roman" w:hAnsi="Times New Roman" w:cs="Times New Roman"/>
          <w:sz w:val="24"/>
          <w:szCs w:val="24"/>
        </w:rPr>
        <w:t>science and scientific information</w:t>
      </w:r>
      <w:r w:rsidR="006E0356">
        <w:rPr>
          <w:rFonts w:ascii="Times New Roman" w:hAnsi="Times New Roman" w:cs="Times New Roman"/>
          <w:sz w:val="24"/>
          <w:szCs w:val="24"/>
        </w:rPr>
        <w:t xml:space="preserve"> is challenging</w:t>
      </w:r>
      <w:r w:rsidR="00BB72C4">
        <w:rPr>
          <w:rFonts w:ascii="Times New Roman" w:hAnsi="Times New Roman" w:cs="Times New Roman"/>
          <w:sz w:val="24"/>
          <w:szCs w:val="24"/>
        </w:rPr>
        <w:t xml:space="preserve"> to teach and learn.</w:t>
      </w:r>
      <w:r w:rsidR="006E0356">
        <w:rPr>
          <w:rFonts w:ascii="Times New Roman" w:hAnsi="Times New Roman" w:cs="Times New Roman"/>
          <w:sz w:val="24"/>
          <w:szCs w:val="24"/>
        </w:rPr>
        <w:t xml:space="preserve">  Moreover, the production and representation of scientific information</w:t>
      </w:r>
      <w:r w:rsidR="007015E0">
        <w:rPr>
          <w:rFonts w:ascii="Times New Roman" w:hAnsi="Times New Roman" w:cs="Times New Roman"/>
          <w:sz w:val="24"/>
          <w:szCs w:val="24"/>
        </w:rPr>
        <w:t xml:space="preserve"> is itself problematic from the perspective of teaching and learning.  </w:t>
      </w:r>
      <w:r w:rsidR="00DF1843">
        <w:rPr>
          <w:rFonts w:ascii="Times New Roman" w:hAnsi="Times New Roman" w:cs="Times New Roman"/>
          <w:sz w:val="24"/>
          <w:szCs w:val="24"/>
        </w:rPr>
        <w:t xml:space="preserve">For example, </w:t>
      </w:r>
      <w:proofErr w:type="spellStart"/>
      <w:r w:rsidR="00DF1843">
        <w:rPr>
          <w:rFonts w:ascii="Times New Roman" w:hAnsi="Times New Roman" w:cs="Times New Roman"/>
          <w:sz w:val="24"/>
          <w:szCs w:val="24"/>
        </w:rPr>
        <w:t>Snir</w:t>
      </w:r>
      <w:proofErr w:type="spellEnd"/>
      <w:r w:rsidR="00DF1843">
        <w:rPr>
          <w:rFonts w:ascii="Times New Roman" w:hAnsi="Times New Roman" w:cs="Times New Roman"/>
          <w:sz w:val="24"/>
          <w:szCs w:val="24"/>
        </w:rPr>
        <w:t xml:space="preserve">, Smith, &amp; </w:t>
      </w:r>
      <w:proofErr w:type="spellStart"/>
      <w:r w:rsidR="00DF1843">
        <w:rPr>
          <w:rFonts w:ascii="Times New Roman" w:hAnsi="Times New Roman" w:cs="Times New Roman"/>
          <w:sz w:val="24"/>
          <w:szCs w:val="24"/>
        </w:rPr>
        <w:t>Raz</w:t>
      </w:r>
      <w:proofErr w:type="spellEnd"/>
      <w:r w:rsidR="00DF184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ExcludeAuth="1"&gt;&lt;Author&gt;Snir&lt;/Author&gt;&lt;Year&gt;2003&lt;/Year&gt;&lt;RecNum&gt;5682&lt;/RecNum&gt;&lt;record&gt;&lt;rec-number&gt;5682&lt;/rec-number&gt;&lt;foreign-keys&gt;&lt;key app="EN" db-id="f0f0rfzp6eefwre9arbvzwtiv5xwazaexvws"&gt;5682&lt;/key&gt;&lt;/foreign-keys&gt;&lt;ref-type name="Journal Article"&gt;17&lt;/ref-type&gt;&lt;contributors&gt;&lt;authors&gt;&lt;author&gt;Snir, J.&lt;/author&gt;&lt;author&gt;Smith, C. L.&lt;/author&gt;&lt;author&gt;Raz, G.&lt;/author&gt;&lt;/authors&gt;&lt;/contributors&gt;&lt;titles&gt;&lt;title&gt;Linking phenomena with competing underlying models: A software tool for introducing students to the particulate model of matter&lt;/title&gt;&lt;secondary-title&gt;Science Education&lt;/secondary-title&gt;&lt;/titles&gt;&lt;pages&gt;794-830&lt;/pages&gt;&lt;volume&gt;87&lt;/volume&gt;&lt;number&gt;6&lt;/number&gt;&lt;keywords&gt;&lt;keyword&gt;g7, P, AT, MODEL&lt;/keyword&gt;&lt;/keywords&gt;&lt;dates&gt;&lt;year&gt;2003&lt;/year&gt;&lt;/dates&gt;&lt;urls&gt;&lt;/urls&gt;&lt;/record&gt;&lt;/Cite&gt;&lt;/EndNote&gt;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DF1843">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DF1843">
        <w:rPr>
          <w:rFonts w:ascii="Times New Roman" w:hAnsi="Times New Roman" w:cs="Times New Roman"/>
          <w:sz w:val="24"/>
          <w:szCs w:val="24"/>
        </w:rPr>
        <w:t xml:space="preserve"> describe how the use of models, the fundamental tool used in science for explanatory purposes, poses challenges for science learners due to misconceptions regarding models</w:t>
      </w:r>
      <w:r w:rsidR="00747D1E">
        <w:rPr>
          <w:rFonts w:ascii="Times New Roman" w:hAnsi="Times New Roman" w:cs="Times New Roman"/>
          <w:sz w:val="24"/>
          <w:szCs w:val="24"/>
        </w:rPr>
        <w:t xml:space="preserve"> themselves</w:t>
      </w:r>
      <w:r w:rsidR="00DF1843">
        <w:rPr>
          <w:rFonts w:ascii="Times New Roman" w:hAnsi="Times New Roman" w:cs="Times New Roman"/>
          <w:sz w:val="24"/>
          <w:szCs w:val="24"/>
        </w:rPr>
        <w:t xml:space="preserve">.  </w:t>
      </w:r>
      <w:r w:rsidR="009E6308">
        <w:rPr>
          <w:rFonts w:ascii="Times New Roman" w:hAnsi="Times New Roman" w:cs="Times New Roman"/>
          <w:sz w:val="24"/>
          <w:szCs w:val="24"/>
        </w:rPr>
        <w:t>In order</w:t>
      </w:r>
      <w:r w:rsidR="00AC72EC">
        <w:rPr>
          <w:rFonts w:ascii="Times New Roman" w:hAnsi="Times New Roman" w:cs="Times New Roman"/>
          <w:sz w:val="24"/>
          <w:szCs w:val="24"/>
        </w:rPr>
        <w:t xml:space="preserve"> for an individual</w:t>
      </w:r>
      <w:r w:rsidR="009E6308">
        <w:rPr>
          <w:rFonts w:ascii="Times New Roman" w:hAnsi="Times New Roman" w:cs="Times New Roman"/>
          <w:sz w:val="24"/>
          <w:szCs w:val="24"/>
        </w:rPr>
        <w:t xml:space="preserve"> to incorporate a scientific model into </w:t>
      </w:r>
      <w:r w:rsidR="00AC72EC">
        <w:rPr>
          <w:rFonts w:ascii="Times New Roman" w:hAnsi="Times New Roman" w:cs="Times New Roman"/>
          <w:sz w:val="24"/>
          <w:szCs w:val="24"/>
        </w:rPr>
        <w:t>their knowledge framework and it function appropriately, the learner must understand that models are not true descriptions of natural systems, th</w:t>
      </w:r>
      <w:r w:rsidR="004A0095">
        <w:rPr>
          <w:rFonts w:ascii="Times New Roman" w:hAnsi="Times New Roman" w:cs="Times New Roman"/>
          <w:sz w:val="24"/>
          <w:szCs w:val="24"/>
        </w:rPr>
        <w:t xml:space="preserve">ey are limited in scope, </w:t>
      </w:r>
      <w:r w:rsidR="00AC72EC">
        <w:rPr>
          <w:rFonts w:ascii="Times New Roman" w:hAnsi="Times New Roman" w:cs="Times New Roman"/>
          <w:sz w:val="24"/>
          <w:szCs w:val="24"/>
        </w:rPr>
        <w:t xml:space="preserve">are evaluated based on their explanatory power, and that natural phenomena can be modeled in more than one way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&lt;EndNote&gt;&lt;Cite&gt;&lt;Author&gt;Snir&lt;/Author&gt;&lt;Year&gt;2003&lt;/Year&gt;&lt;RecNum&gt;5682&lt;/RecNum&gt;&lt;record&gt;&lt;rec-number&gt;5682&lt;/rec-number&gt;&lt;foreign-keys&gt;&lt;key app="EN" db-id="f0f0rfzp6eefwre9arbvzwtiv5xwazaexvws"&gt;5682&lt;/key&gt;&lt;/foreign-keys&gt;&lt;ref-type name="Journal Article"&gt;17&lt;/ref-type&gt;&lt;contributors&gt;&lt;authors&gt;&lt;author&gt;Snir, J.&lt;/author&gt;&lt;author&gt;Smith, C. L.&lt;/author&gt;&lt;author&gt;Raz, G.&lt;/author&gt;&lt;/authors&gt;&lt;/contributors&gt;&lt;titles&gt;&lt;title&gt;Linking phenomena with competing underlying models: A software tool for introducing students to the particulate model of matter&lt;/title&gt;&lt;secondary-title&gt;Science Education&lt;/secondary-title&gt;&lt;/titles&gt;&lt;pages&gt;794-830&lt;/pages&gt;&lt;volume&gt;87&lt;/volume&gt;&lt;number&gt;6&lt;/number&gt;&lt;keywords&gt;&lt;keyword&gt;g7, P, AT, MODEL&lt;/keyword&gt;&lt;/keywords&gt;&lt;dates&gt;&lt;year&gt;2003&lt;/year&gt;&lt;/dates&gt;&lt;urls&gt;&lt;/urls&gt;&lt;/record&gt;&lt;/Cite&gt;&lt;/EndNote&gt;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AC72EC">
        <w:rPr>
          <w:rFonts w:ascii="Times New Roman" w:hAnsi="Times New Roman" w:cs="Times New Roman"/>
          <w:noProof/>
          <w:sz w:val="24"/>
          <w:szCs w:val="24"/>
        </w:rPr>
        <w:t>(Snir, et al., 2003)</w:t>
      </w:r>
      <w:r w:rsidR="003D3FC4">
        <w:rPr>
          <w:rFonts w:ascii="Times New Roman" w:hAnsi="Times New Roman" w:cs="Times New Roman"/>
          <w:sz w:val="24"/>
          <w:szCs w:val="24"/>
        </w:rPr>
        <w:fldChar w:fldCharType="end"/>
      </w:r>
      <w:r w:rsidR="00AC72EC">
        <w:rPr>
          <w:rFonts w:ascii="Times New Roman" w:hAnsi="Times New Roman" w:cs="Times New Roman"/>
          <w:sz w:val="24"/>
          <w:szCs w:val="24"/>
        </w:rPr>
        <w:t>.</w:t>
      </w:r>
      <w:r w:rsidR="004A0095">
        <w:rPr>
          <w:rFonts w:ascii="Times New Roman" w:hAnsi="Times New Roman" w:cs="Times New Roman"/>
          <w:sz w:val="24"/>
          <w:szCs w:val="24"/>
        </w:rPr>
        <w:t xml:space="preserve">  The mutual inclusivity of the need to not only understand specific science information, but to also understand how the information is generated and represented</w:t>
      </w:r>
      <w:r w:rsidR="00515D02">
        <w:rPr>
          <w:rFonts w:ascii="Times New Roman" w:hAnsi="Times New Roman" w:cs="Times New Roman"/>
          <w:sz w:val="24"/>
          <w:szCs w:val="24"/>
        </w:rPr>
        <w:t xml:space="preserve"> through the scientific enterprise</w:t>
      </w:r>
      <w:r w:rsidR="006E0356">
        <w:rPr>
          <w:rFonts w:ascii="Times New Roman" w:hAnsi="Times New Roman" w:cs="Times New Roman"/>
          <w:sz w:val="24"/>
          <w:szCs w:val="24"/>
        </w:rPr>
        <w:t xml:space="preserve"> compounds</w:t>
      </w:r>
      <w:r w:rsidR="004A0095">
        <w:rPr>
          <w:rFonts w:ascii="Times New Roman" w:hAnsi="Times New Roman" w:cs="Times New Roman"/>
          <w:sz w:val="24"/>
          <w:szCs w:val="24"/>
        </w:rPr>
        <w:t xml:space="preserve"> this problematic nature</w:t>
      </w:r>
      <w:r w:rsidR="008C2F8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PEVuZE5vdGU+PENpdGU+PEF1dGhvcj5TbmlyPC9BdXRob3I+PFllYXI+MjAwMzwvWWVhcj48UmVj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PEVuZE5vdGU+PENpdGU+PEF1dGhvcj5TbmlyPC9BdXRob3I+PFllYXI+MjAwMzwvWWVhcj48UmVj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5D4CAC">
        <w:rPr>
          <w:rFonts w:ascii="Times New Roman" w:hAnsi="Times New Roman" w:cs="Times New Roman"/>
          <w:noProof/>
          <w:sz w:val="24"/>
          <w:szCs w:val="24"/>
        </w:rPr>
        <w:t>(</w:t>
      </w:r>
      <w:r w:rsidR="005F56F7">
        <w:rPr>
          <w:rFonts w:ascii="Times New Roman" w:hAnsi="Times New Roman" w:cs="Times New Roman"/>
          <w:noProof/>
          <w:sz w:val="24"/>
          <w:szCs w:val="24"/>
        </w:rPr>
        <w:t>Anderson</w:t>
      </w:r>
      <w:r w:rsidR="005D4CAC">
        <w:rPr>
          <w:rFonts w:ascii="Times New Roman" w:hAnsi="Times New Roman" w:cs="Times New Roman"/>
          <w:noProof/>
          <w:sz w:val="24"/>
          <w:szCs w:val="24"/>
        </w:rPr>
        <w:t>,</w:t>
      </w:r>
      <w:r w:rsidR="005F56F7">
        <w:rPr>
          <w:rFonts w:ascii="Times New Roman" w:hAnsi="Times New Roman" w:cs="Times New Roman"/>
          <w:noProof/>
          <w:sz w:val="24"/>
          <w:szCs w:val="24"/>
        </w:rPr>
        <w:t xml:space="preserve"> 2007; Lederman</w:t>
      </w:r>
      <w:r w:rsidR="005D4CAC">
        <w:rPr>
          <w:rFonts w:ascii="Times New Roman" w:hAnsi="Times New Roman" w:cs="Times New Roman"/>
          <w:noProof/>
          <w:sz w:val="24"/>
          <w:szCs w:val="24"/>
        </w:rPr>
        <w:t>,</w:t>
      </w:r>
      <w:r w:rsidR="005F56F7">
        <w:rPr>
          <w:rFonts w:ascii="Times New Roman" w:hAnsi="Times New Roman" w:cs="Times New Roman"/>
          <w:noProof/>
          <w:sz w:val="24"/>
          <w:szCs w:val="24"/>
        </w:rPr>
        <w:t xml:space="preserve"> Abd-El-Khalick</w:t>
      </w:r>
      <w:r w:rsidR="005D4CAC">
        <w:rPr>
          <w:rFonts w:ascii="Times New Roman" w:hAnsi="Times New Roman" w:cs="Times New Roman"/>
          <w:noProof/>
          <w:sz w:val="24"/>
          <w:szCs w:val="24"/>
        </w:rPr>
        <w:t>,</w:t>
      </w:r>
      <w:r w:rsidR="005F56F7">
        <w:rPr>
          <w:rFonts w:ascii="Times New Roman" w:hAnsi="Times New Roman" w:cs="Times New Roman"/>
          <w:noProof/>
          <w:sz w:val="24"/>
          <w:szCs w:val="24"/>
        </w:rPr>
        <w:t xml:space="preserve"> Bell, &amp; Schwartz</w:t>
      </w:r>
      <w:r w:rsidR="005D4CAC">
        <w:rPr>
          <w:rFonts w:ascii="Times New Roman" w:hAnsi="Times New Roman" w:cs="Times New Roman"/>
          <w:noProof/>
          <w:sz w:val="24"/>
          <w:szCs w:val="24"/>
        </w:rPr>
        <w:t>,</w:t>
      </w:r>
      <w:r w:rsidR="009D5821">
        <w:rPr>
          <w:rFonts w:ascii="Times New Roman" w:hAnsi="Times New Roman" w:cs="Times New Roman"/>
          <w:noProof/>
          <w:sz w:val="24"/>
          <w:szCs w:val="24"/>
        </w:rPr>
        <w:t xml:space="preserve"> 2002; Snir, et al., 2003)</w:t>
      </w:r>
      <w:r w:rsidR="003D3FC4">
        <w:rPr>
          <w:rFonts w:ascii="Times New Roman" w:hAnsi="Times New Roman" w:cs="Times New Roman"/>
          <w:sz w:val="24"/>
          <w:szCs w:val="24"/>
        </w:rPr>
        <w:fldChar w:fldCharType="end"/>
      </w:r>
      <w:r w:rsidR="004A0095">
        <w:rPr>
          <w:rFonts w:ascii="Times New Roman" w:hAnsi="Times New Roman" w:cs="Times New Roman"/>
          <w:sz w:val="24"/>
          <w:szCs w:val="24"/>
        </w:rPr>
        <w:t>.</w:t>
      </w:r>
    </w:p>
    <w:p w:rsidR="00426C41" w:rsidRDefault="009D5821"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t>A person’s repertoire of prior knowledge that is functional during learning encompasses all knowledge they possess regardless of the content b</w:t>
      </w:r>
      <w:r w:rsidR="000254C3">
        <w:rPr>
          <w:rFonts w:ascii="Times New Roman" w:hAnsi="Times New Roman" w:cs="Times New Roman"/>
          <w:sz w:val="24"/>
          <w:szCs w:val="24"/>
        </w:rPr>
        <w:t xml:space="preserve">eing learned.  There is no </w:t>
      </w:r>
      <w:r>
        <w:rPr>
          <w:rFonts w:ascii="Times New Roman" w:hAnsi="Times New Roman" w:cs="Times New Roman"/>
          <w:sz w:val="24"/>
          <w:szCs w:val="24"/>
        </w:rPr>
        <w:t>domain specificity regarding the content being learned and the framework of prior knowledge utilized during the process</w:t>
      </w:r>
      <w:r w:rsidR="006E1916">
        <w:rPr>
          <w:rFonts w:ascii="Times New Roman" w:hAnsi="Times New Roman" w:cs="Times New Roman"/>
          <w:sz w:val="24"/>
          <w:szCs w:val="24"/>
        </w:rPr>
        <w:t xml:space="preserve"> of learning</w:t>
      </w:r>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&lt;EndNote&gt;&lt;Cite&gt;&lt;Author&gt;Banet&lt;/Author&gt;&lt;Year&gt;2003&lt;/Year&gt;&lt;RecNum&gt;347&lt;/RecNum&gt;&lt;record&gt;&lt;rec-number&gt;347&lt;/rec-number&gt;&lt;foreign-keys&gt;&lt;key app="EN" db-id="f0f0rfzp6eefwre9arbvzwtiv5xwazaexvws"&gt;347&lt;/key&gt;&lt;/foreign-keys&gt;&lt;ref-type name="Journal Article"&gt;17&lt;/ref-type&gt;&lt;contributors&gt;&lt;authors&gt;&lt;author&gt;Banet, E., Ayuso, G. E.&lt;/author&gt;&lt;/authors&gt;&lt;/contributors&gt;&lt;titles&gt;&lt;title&gt;Teaching of biological inheritance and evolution of living beings in secondary school&lt;/title&gt;&lt;secondary-title&gt;International Journal of Science Education&lt;/secondary-title&gt;&lt;/titles&gt;&lt;pages&gt;373-407&lt;/pages&gt;&lt;volume&gt;25&lt;/volume&gt;&lt;number&gt;3&lt;/number&gt;&lt;keywords&gt;&lt;keyword&gt;g7, B, EVOLUTION&lt;/keyword&gt;&lt;/keywords&gt;&lt;dates&gt;&lt;year&gt;2003&lt;/year&gt;&lt;/dates&gt;&lt;urls&gt;&lt;/urls&gt;&lt;/record&gt;&lt;/Cite&gt;&lt;/EndNote&gt;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5F56F7">
        <w:rPr>
          <w:rFonts w:ascii="Times New Roman" w:hAnsi="Times New Roman" w:cs="Times New Roman"/>
          <w:noProof/>
          <w:sz w:val="24"/>
          <w:szCs w:val="24"/>
        </w:rPr>
        <w:t>(Banet &amp; Ayuso</w:t>
      </w:r>
      <w:r w:rsidR="001C3E43">
        <w:rPr>
          <w:rFonts w:ascii="Times New Roman" w:hAnsi="Times New Roman" w:cs="Times New Roman"/>
          <w:noProof/>
          <w:sz w:val="24"/>
          <w:szCs w:val="24"/>
        </w:rPr>
        <w:t>,</w:t>
      </w:r>
      <w:r w:rsidR="00786C86">
        <w:rPr>
          <w:rFonts w:ascii="Times New Roman" w:hAnsi="Times New Roman" w:cs="Times New Roman"/>
          <w:noProof/>
          <w:sz w:val="24"/>
          <w:szCs w:val="24"/>
        </w:rPr>
        <w:t xml:space="preserve"> 2003)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C3B27">
        <w:rPr>
          <w:rFonts w:ascii="Times New Roman" w:hAnsi="Times New Roman" w:cs="Times New Roman"/>
          <w:sz w:val="24"/>
          <w:szCs w:val="24"/>
        </w:rPr>
        <w:t>This situation</w:t>
      </w:r>
      <w:r w:rsidR="0008685C">
        <w:rPr>
          <w:rFonts w:ascii="Times New Roman" w:hAnsi="Times New Roman" w:cs="Times New Roman"/>
          <w:sz w:val="24"/>
          <w:szCs w:val="24"/>
        </w:rPr>
        <w:t xml:space="preserve"> </w:t>
      </w:r>
      <w:r w:rsidR="00307523">
        <w:rPr>
          <w:rFonts w:ascii="Times New Roman" w:hAnsi="Times New Roman" w:cs="Times New Roman"/>
          <w:sz w:val="24"/>
          <w:szCs w:val="24"/>
        </w:rPr>
        <w:t>give</w:t>
      </w:r>
      <w:r w:rsidR="0008685C">
        <w:rPr>
          <w:rFonts w:ascii="Times New Roman" w:hAnsi="Times New Roman" w:cs="Times New Roman"/>
          <w:sz w:val="24"/>
          <w:szCs w:val="24"/>
        </w:rPr>
        <w:t>s</w:t>
      </w:r>
      <w:r w:rsidR="006C3B27">
        <w:rPr>
          <w:rFonts w:ascii="Times New Roman" w:hAnsi="Times New Roman" w:cs="Times New Roman"/>
          <w:sz w:val="24"/>
          <w:szCs w:val="24"/>
        </w:rPr>
        <w:t xml:space="preserve"> rise to the interpretation and internalization of new content information through</w:t>
      </w:r>
      <w:r w:rsidR="00307523">
        <w:rPr>
          <w:rFonts w:ascii="Times New Roman" w:hAnsi="Times New Roman" w:cs="Times New Roman"/>
          <w:sz w:val="24"/>
          <w:szCs w:val="24"/>
        </w:rPr>
        <w:t xml:space="preserve"> the</w:t>
      </w:r>
      <w:r w:rsidR="006C3B27">
        <w:rPr>
          <w:rFonts w:ascii="Times New Roman" w:hAnsi="Times New Roman" w:cs="Times New Roman"/>
          <w:sz w:val="24"/>
          <w:szCs w:val="24"/>
        </w:rPr>
        <w:t xml:space="preserve"> help of existing knowledge frameworks that are unrelated</w:t>
      </w:r>
      <w:r w:rsidR="00307523">
        <w:rPr>
          <w:rFonts w:ascii="Times New Roman" w:hAnsi="Times New Roman" w:cs="Times New Roman"/>
          <w:sz w:val="24"/>
          <w:szCs w:val="24"/>
        </w:rPr>
        <w:t xml:space="preserve"> or inappropriate</w:t>
      </w:r>
      <w:r w:rsidR="006C3B27">
        <w:rPr>
          <w:rFonts w:ascii="Times New Roman" w:hAnsi="Times New Roman" w:cs="Times New Roman"/>
          <w:sz w:val="24"/>
          <w:szCs w:val="24"/>
        </w:rPr>
        <w:t xml:space="preserve"> to</w:t>
      </w:r>
      <w:r w:rsidR="00307523">
        <w:rPr>
          <w:rFonts w:ascii="Times New Roman" w:hAnsi="Times New Roman" w:cs="Times New Roman"/>
          <w:sz w:val="24"/>
          <w:szCs w:val="24"/>
        </w:rPr>
        <w:t xml:space="preserve"> the content b</w:t>
      </w:r>
      <w:r w:rsidR="0008685C">
        <w:rPr>
          <w:rFonts w:ascii="Times New Roman" w:hAnsi="Times New Roman" w:cs="Times New Roman"/>
          <w:sz w:val="24"/>
          <w:szCs w:val="24"/>
        </w:rPr>
        <w:t xml:space="preserve">eing learned, and thus </w:t>
      </w:r>
      <w:r w:rsidR="0008685C">
        <w:rPr>
          <w:rFonts w:ascii="Times New Roman" w:hAnsi="Times New Roman" w:cs="Times New Roman"/>
          <w:sz w:val="24"/>
          <w:szCs w:val="24"/>
        </w:rPr>
        <w:lastRenderedPageBreak/>
        <w:t>results</w:t>
      </w:r>
      <w:r w:rsidR="00307523">
        <w:rPr>
          <w:rFonts w:ascii="Times New Roman" w:hAnsi="Times New Roman" w:cs="Times New Roman"/>
          <w:sz w:val="24"/>
          <w:szCs w:val="24"/>
        </w:rPr>
        <w:t xml:space="preserve"> in the construction of incomplete, inadequate, or erroneous knowledge fram</w:t>
      </w:r>
      <w:r w:rsidR="006E1916">
        <w:rPr>
          <w:rFonts w:ascii="Times New Roman" w:hAnsi="Times New Roman" w:cs="Times New Roman"/>
          <w:sz w:val="24"/>
          <w:szCs w:val="24"/>
        </w:rPr>
        <w:t>eworks</w:t>
      </w:r>
      <w:r w:rsidR="00F505FF">
        <w:rPr>
          <w:rFonts w:ascii="Times New Roman" w:hAnsi="Times New Roman" w:cs="Times New Roman"/>
          <w:sz w:val="24"/>
          <w:szCs w:val="24"/>
        </w:rPr>
        <w:t>.  T</w:t>
      </w:r>
      <w:r w:rsidR="000254C3">
        <w:rPr>
          <w:rFonts w:ascii="Times New Roman" w:hAnsi="Times New Roman" w:cs="Times New Roman"/>
          <w:sz w:val="24"/>
          <w:szCs w:val="24"/>
        </w:rPr>
        <w:t>hus, a</w:t>
      </w:r>
      <w:r w:rsidR="00FD67B0">
        <w:rPr>
          <w:rFonts w:ascii="Times New Roman" w:hAnsi="Times New Roman" w:cs="Times New Roman"/>
          <w:sz w:val="24"/>
          <w:szCs w:val="24"/>
        </w:rPr>
        <w:t xml:space="preserve"> learner generates</w:t>
      </w:r>
      <w:r w:rsidR="00307523">
        <w:rPr>
          <w:rFonts w:ascii="Times New Roman" w:hAnsi="Times New Roman" w:cs="Times New Roman"/>
          <w:sz w:val="24"/>
          <w:szCs w:val="24"/>
        </w:rPr>
        <w:t xml:space="preserve"> what is regarded as a misconception</w:t>
      </w:r>
      <w:r w:rsidR="000360D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B04804">
        <w:rPr>
          <w:rFonts w:ascii="Times New Roman" w:hAnsi="Times New Roman" w:cs="Times New Roman"/>
          <w:noProof/>
          <w:sz w:val="24"/>
          <w:szCs w:val="24"/>
        </w:rPr>
        <w:t>(</w:t>
      </w:r>
      <w:r w:rsidR="00AB1355">
        <w:rPr>
          <w:rFonts w:ascii="Times New Roman" w:hAnsi="Times New Roman" w:cs="Times New Roman"/>
          <w:noProof/>
          <w:sz w:val="24"/>
          <w:szCs w:val="24"/>
        </w:rPr>
        <w:t>DiSessa</w:t>
      </w:r>
      <w:r w:rsidR="00B04804">
        <w:rPr>
          <w:rFonts w:ascii="Times New Roman" w:hAnsi="Times New Roman" w:cs="Times New Roman"/>
          <w:noProof/>
          <w:sz w:val="24"/>
          <w:szCs w:val="24"/>
        </w:rPr>
        <w:t xml:space="preserve"> &amp;</w:t>
      </w:r>
      <w:r w:rsidR="00AB1355">
        <w:rPr>
          <w:rFonts w:ascii="Times New Roman" w:hAnsi="Times New Roman" w:cs="Times New Roman"/>
          <w:noProof/>
          <w:sz w:val="24"/>
          <w:szCs w:val="24"/>
        </w:rPr>
        <w:t xml:space="preserve"> Sherin</w:t>
      </w:r>
      <w:r w:rsidR="002647C1">
        <w:rPr>
          <w:rFonts w:ascii="Times New Roman" w:hAnsi="Times New Roman" w:cs="Times New Roman"/>
          <w:noProof/>
          <w:sz w:val="24"/>
          <w:szCs w:val="24"/>
        </w:rPr>
        <w:t>, 1998)</w:t>
      </w:r>
      <w:r w:rsidR="003D3FC4">
        <w:rPr>
          <w:rFonts w:ascii="Times New Roman" w:hAnsi="Times New Roman" w:cs="Times New Roman"/>
          <w:sz w:val="24"/>
          <w:szCs w:val="24"/>
        </w:rPr>
        <w:fldChar w:fldCharType="end"/>
      </w:r>
      <w:r w:rsidR="00307523">
        <w:rPr>
          <w:rFonts w:ascii="Times New Roman" w:hAnsi="Times New Roman" w:cs="Times New Roman"/>
          <w:sz w:val="24"/>
          <w:szCs w:val="24"/>
        </w:rPr>
        <w:t>.</w:t>
      </w:r>
      <w:r w:rsidR="000360DD">
        <w:rPr>
          <w:rFonts w:ascii="Times New Roman" w:hAnsi="Times New Roman" w:cs="Times New Roman"/>
          <w:sz w:val="24"/>
          <w:szCs w:val="24"/>
        </w:rPr>
        <w:t xml:space="preserve">  The new </w:t>
      </w:r>
      <w:r w:rsidR="00C779F7">
        <w:rPr>
          <w:rFonts w:ascii="Times New Roman" w:hAnsi="Times New Roman" w:cs="Times New Roman"/>
          <w:sz w:val="24"/>
          <w:szCs w:val="24"/>
        </w:rPr>
        <w:t>(</w:t>
      </w:r>
      <w:proofErr w:type="spellStart"/>
      <w:r w:rsidR="000360DD" w:rsidRPr="000360DD">
        <w:rPr>
          <w:rFonts w:ascii="Times New Roman" w:hAnsi="Times New Roman" w:cs="Times New Roman"/>
          <w:i/>
          <w:sz w:val="24"/>
          <w:szCs w:val="24"/>
        </w:rPr>
        <w:t>mis</w:t>
      </w:r>
      <w:proofErr w:type="spellEnd"/>
      <w:r w:rsidR="00C779F7">
        <w:rPr>
          <w:rFonts w:ascii="Times New Roman" w:hAnsi="Times New Roman" w:cs="Times New Roman"/>
          <w:sz w:val="24"/>
          <w:szCs w:val="24"/>
        </w:rPr>
        <w:t>)</w:t>
      </w:r>
      <w:r w:rsidR="000360DD">
        <w:rPr>
          <w:rFonts w:ascii="Times New Roman" w:hAnsi="Times New Roman" w:cs="Times New Roman"/>
          <w:sz w:val="24"/>
          <w:szCs w:val="24"/>
        </w:rPr>
        <w:t>conception becomes part of the person’s prior knowledge for learning any further additional information.</w:t>
      </w:r>
    </w:p>
    <w:p w:rsidR="00B659FA" w:rsidRDefault="00F652BB" w:rsidP="00426C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a learner is presented with new science information, they have to become aware of their existing prior knowledge and conceptions.  During this time, the</w:t>
      </w:r>
      <w:r w:rsidR="00395DF9">
        <w:rPr>
          <w:rFonts w:ascii="Times New Roman" w:hAnsi="Times New Roman" w:cs="Times New Roman"/>
          <w:sz w:val="24"/>
          <w:szCs w:val="24"/>
        </w:rPr>
        <w:t xml:space="preserve"> learner must realize that their</w:t>
      </w:r>
      <w:r>
        <w:rPr>
          <w:rFonts w:ascii="Times New Roman" w:hAnsi="Times New Roman" w:cs="Times New Roman"/>
          <w:sz w:val="24"/>
          <w:szCs w:val="24"/>
        </w:rPr>
        <w:t xml:space="preserve"> existing conceptions are not adequate for developing a complete understanding of the concept.  As a result, </w:t>
      </w:r>
      <w:r w:rsidR="000F6C21">
        <w:rPr>
          <w:rFonts w:ascii="Times New Roman" w:hAnsi="Times New Roman" w:cs="Times New Roman"/>
          <w:sz w:val="24"/>
          <w:szCs w:val="24"/>
        </w:rPr>
        <w:t xml:space="preserve">they must establish </w:t>
      </w:r>
      <w:r>
        <w:rPr>
          <w:rFonts w:ascii="Times New Roman" w:hAnsi="Times New Roman" w:cs="Times New Roman"/>
          <w:sz w:val="24"/>
          <w:szCs w:val="24"/>
        </w:rPr>
        <w:t>dissatisfaction with the</w:t>
      </w:r>
      <w:r w:rsidR="000F6C21">
        <w:rPr>
          <w:rFonts w:ascii="Times New Roman" w:hAnsi="Times New Roman" w:cs="Times New Roman"/>
          <w:sz w:val="24"/>
          <w:szCs w:val="24"/>
        </w:rPr>
        <w:t>ir existing conceptions.  Piaget</w:t>
      </w:r>
      <w:r w:rsidR="0028200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ExcludeAuth="1"&gt;&lt;Author&gt;Piaget&lt;/Author&gt;&lt;Year&gt;1971&lt;/Year&gt;&lt;RecNum&gt;4736&lt;/RecNum&gt;&lt;record&gt;&lt;rec-number&gt;4736&lt;/rec-number&gt;&lt;foreign-keys&gt;&lt;key app="EN" db-id="f0f0rfzp6eefwre9arbvzwtiv5xwazaexvws"&gt;4736&lt;/key&gt;&lt;/foreign-keys&gt;&lt;ref-type name="Book"&gt;6&lt;/ref-type&gt;&lt;contributors&gt;&lt;authors&gt;&lt;author&gt;Piaget, J.&lt;/author&gt;&lt;/authors&gt;&lt;/contributors&gt;&lt;titles&gt;&lt;title&gt;The childs conception of the world&lt;/title&gt;&lt;/titles&gt;&lt;keywords&gt;&lt;keyword&gt;g1&lt;/keyword&gt;&lt;/keywords&gt;&lt;dates&gt;&lt;year&gt;1971&lt;/year&gt;&lt;/dates&gt;&lt;pub-location&gt;London&lt;/pub-location&gt;&lt;publisher&gt;Routledge &amp;amp; Kegan Paul&lt;/publisher&gt;&lt;urls&gt;&lt;/urls&gt;&lt;/record&gt;&lt;/Cite&gt;&lt;/EndNote&gt;</w:instrText>
      </w:r>
      <w:r w:rsidR="003D3FC4">
        <w:rPr>
          <w:rFonts w:ascii="Times New Roman" w:hAnsi="Times New Roman" w:cs="Times New Roman"/>
          <w:sz w:val="24"/>
          <w:szCs w:val="24"/>
        </w:rPr>
        <w:fldChar w:fldCharType="separate"/>
      </w:r>
      <w:r w:rsidR="00282002">
        <w:rPr>
          <w:rFonts w:ascii="Times New Roman" w:hAnsi="Times New Roman" w:cs="Times New Roman"/>
          <w:noProof/>
          <w:sz w:val="24"/>
          <w:szCs w:val="24"/>
        </w:rPr>
        <w:t>(1971)</w:t>
      </w:r>
      <w:r w:rsidR="003D3FC4">
        <w:rPr>
          <w:rFonts w:ascii="Times New Roman" w:hAnsi="Times New Roman" w:cs="Times New Roman"/>
          <w:sz w:val="24"/>
          <w:szCs w:val="24"/>
        </w:rPr>
        <w:fldChar w:fldCharType="end"/>
      </w:r>
      <w:r w:rsidR="00282002">
        <w:rPr>
          <w:rFonts w:ascii="Times New Roman" w:hAnsi="Times New Roman" w:cs="Times New Roman"/>
          <w:sz w:val="24"/>
          <w:szCs w:val="24"/>
        </w:rPr>
        <w:t xml:space="preserve"> </w:t>
      </w:r>
      <w:r w:rsidR="000F6C21">
        <w:rPr>
          <w:rFonts w:ascii="Times New Roman" w:hAnsi="Times New Roman" w:cs="Times New Roman"/>
          <w:sz w:val="24"/>
          <w:szCs w:val="24"/>
        </w:rPr>
        <w:t>termed this sit</w:t>
      </w:r>
      <w:r w:rsidR="0001164B">
        <w:rPr>
          <w:rFonts w:ascii="Times New Roman" w:hAnsi="Times New Roman" w:cs="Times New Roman"/>
          <w:sz w:val="24"/>
          <w:szCs w:val="24"/>
        </w:rPr>
        <w:t>uation cognitive disequilibrium.  A learner will not initiate a major change in their existing conceptual framework if they do not conclude that what they currently know is incapable of answering questions pertaining to the content</w:t>
      </w:r>
      <w:r w:rsidR="00EF34F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EF34F0">
        <w:rPr>
          <w:rFonts w:ascii="Times New Roman" w:hAnsi="Times New Roman" w:cs="Times New Roman"/>
          <w:noProof/>
          <w:sz w:val="24"/>
          <w:szCs w:val="24"/>
        </w:rPr>
        <w:t>(Posner, 1982)</w:t>
      </w:r>
      <w:r w:rsidR="003D3FC4">
        <w:rPr>
          <w:rFonts w:ascii="Times New Roman" w:hAnsi="Times New Roman" w:cs="Times New Roman"/>
          <w:sz w:val="24"/>
          <w:szCs w:val="24"/>
        </w:rPr>
        <w:fldChar w:fldCharType="end"/>
      </w:r>
      <w:r w:rsidR="0001164B">
        <w:rPr>
          <w:rFonts w:ascii="Times New Roman" w:hAnsi="Times New Roman" w:cs="Times New Roman"/>
          <w:sz w:val="24"/>
          <w:szCs w:val="24"/>
        </w:rPr>
        <w:t>.</w:t>
      </w:r>
      <w:r w:rsidR="00A47818">
        <w:rPr>
          <w:rFonts w:ascii="Times New Roman" w:hAnsi="Times New Roman" w:cs="Times New Roman"/>
          <w:sz w:val="24"/>
          <w:szCs w:val="24"/>
        </w:rPr>
        <w:t xml:space="preserve">  There are a variety of reactions to new science information as it is filtered through a learner’s prior knowledge frameworks</w:t>
      </w:r>
      <w:r w:rsidR="001E6DDC">
        <w:rPr>
          <w:rFonts w:ascii="Times New Roman" w:hAnsi="Times New Roman" w:cs="Times New Roman"/>
          <w:sz w:val="24"/>
          <w:szCs w:val="24"/>
        </w:rPr>
        <w:t xml:space="preserve"> during learning</w:t>
      </w:r>
      <w:r w:rsidR="00A47818">
        <w:rPr>
          <w:rFonts w:ascii="Times New Roman" w:hAnsi="Times New Roman" w:cs="Times New Roman"/>
          <w:sz w:val="24"/>
          <w:szCs w:val="24"/>
        </w:rPr>
        <w:t>.</w:t>
      </w:r>
      <w:r w:rsidR="001E6DDC">
        <w:rPr>
          <w:rFonts w:ascii="Times New Roman" w:hAnsi="Times New Roman" w:cs="Times New Roman"/>
          <w:sz w:val="24"/>
          <w:szCs w:val="24"/>
        </w:rPr>
        <w:t xml:space="preserve">  Chinn and Brewer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ExcludeAuth="1"&gt;&lt;Author&gt;Chinn&lt;/Author&gt;&lt;Year&gt;1993&lt;/Year&gt;&lt;RecNum&gt;1016&lt;/RecNum&gt;&lt;record&gt;&lt;rec-number&gt;1016&lt;/rec-number&gt;&lt;foreign-keys&gt;&lt;key app="EN" db-id="f0f0rfzp6eefwre9arbvzwtiv5xwazaexvws"&gt;1016&lt;/key&gt;&lt;/foreign-keys&gt;&lt;ref-type name="Journal Article"&gt;17&lt;/ref-type&gt;&lt;contributors&gt;&lt;authors&gt;&lt;author&gt;Chinn, C. A. , Brewer, W. F.&lt;/author&gt;&lt;/authors&gt;&lt;/contributors&gt;&lt;titles&gt;&lt;title&gt;The role of anomalous data in knowledge acquisition: A theoretical framework and implications for science instruction&lt;/title&gt;&lt;secondary-title&gt;Review of Educational Research&lt;/secondary-title&gt;&lt;/titles&gt;&lt;pages&gt;1-49&lt;/pages&gt;&lt;volume&gt;63&lt;/volume&gt;&lt;number&gt;1&lt;/number&gt;&lt;keywords&gt;&lt;keyword&gt;g1&lt;/keyword&gt;&lt;/keywords&gt;&lt;dates&gt;&lt;year&gt;1993&lt;/year&gt;&lt;/dates&gt;&lt;urls&gt;&lt;/urls&gt;&lt;/record&gt;&lt;/Cite&gt;&lt;/EndNote&gt;</w:instrText>
      </w:r>
      <w:r w:rsidR="003D3FC4">
        <w:rPr>
          <w:rFonts w:ascii="Times New Roman" w:hAnsi="Times New Roman" w:cs="Times New Roman"/>
          <w:sz w:val="24"/>
          <w:szCs w:val="24"/>
        </w:rPr>
        <w:fldChar w:fldCharType="separate"/>
      </w:r>
      <w:r w:rsidR="001E6DDC">
        <w:rPr>
          <w:rFonts w:ascii="Times New Roman" w:hAnsi="Times New Roman" w:cs="Times New Roman"/>
          <w:noProof/>
          <w:sz w:val="24"/>
          <w:szCs w:val="24"/>
        </w:rPr>
        <w:t>(1993)</w:t>
      </w:r>
      <w:r w:rsidR="003D3FC4">
        <w:rPr>
          <w:rFonts w:ascii="Times New Roman" w:hAnsi="Times New Roman" w:cs="Times New Roman"/>
          <w:sz w:val="24"/>
          <w:szCs w:val="24"/>
        </w:rPr>
        <w:fldChar w:fldCharType="end"/>
      </w:r>
      <w:r w:rsidR="001E6DDC">
        <w:rPr>
          <w:rFonts w:ascii="Times New Roman" w:hAnsi="Times New Roman" w:cs="Times New Roman"/>
          <w:sz w:val="24"/>
          <w:szCs w:val="24"/>
        </w:rPr>
        <w:t xml:space="preserve"> established seven different responses by science students when presented with new science information that contradicts what they already know and believe.</w:t>
      </w:r>
      <w:r w:rsidR="000032D2">
        <w:rPr>
          <w:rFonts w:ascii="Times New Roman" w:hAnsi="Times New Roman" w:cs="Times New Roman"/>
          <w:sz w:val="24"/>
          <w:szCs w:val="24"/>
        </w:rPr>
        <w:t xml:space="preserve">  Of the seven responses presented, only one resulted in the student making a change to their existing knowledge framework, while the other six responses were mechanisms used to either discount the new information in some way or to reinterpret it to allow it to work within their existing framework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&lt;EndNote&gt;&lt;Cite&gt;&lt;Author&gt;Chinn&lt;/Author&gt;&lt;Year&gt;1993&lt;/Year&gt;&lt;RecNum&gt;1016&lt;/RecNum&gt;&lt;record&gt;&lt;rec-number&gt;1016&lt;/rec-number&gt;&lt;foreign-keys&gt;&lt;key app="EN" db-id="f0f0rfzp6eefwre9arbvzwtiv5xwazaexvws"&gt;1016&lt;/key&gt;&lt;/foreign-keys&gt;&lt;ref-type name="Journal Article"&gt;17&lt;/ref-type&gt;&lt;contributors&gt;&lt;authors&gt;&lt;author&gt;Chinn, C. A. , Brewer, W. F.&lt;/author&gt;&lt;/authors&gt;&lt;/contributors&gt;&lt;titles&gt;&lt;title&gt;The role of anomalous data in knowledge acquisition: A theoretical framework and implications for science instruction&lt;/title&gt;&lt;secondary-title&gt;Review of Educational Research&lt;/secondary-title&gt;&lt;/titles&gt;&lt;pages&gt;1-49&lt;/pages&gt;&lt;volume&gt;63&lt;/volume&gt;&lt;number&gt;1&lt;/number&gt;&lt;keywords&gt;&lt;keyword&gt;g1&lt;/keyword&gt;&lt;/keywords&gt;&lt;dates&gt;&lt;year&gt;1993&lt;/year&gt;&lt;/dates&gt;&lt;urls&gt;&lt;/urls&gt;&lt;/record&gt;&lt;/Cite&gt;&lt;/EndNote&gt;</w:instrText>
      </w:r>
      <w:r w:rsidR="003D3FC4">
        <w:rPr>
          <w:rFonts w:ascii="Times New Roman" w:hAnsi="Times New Roman" w:cs="Times New Roman"/>
          <w:sz w:val="24"/>
          <w:szCs w:val="24"/>
        </w:rPr>
        <w:fldChar w:fldCharType="separate"/>
      </w:r>
      <w:r w:rsidR="00AB1355">
        <w:rPr>
          <w:rFonts w:ascii="Times New Roman" w:hAnsi="Times New Roman" w:cs="Times New Roman"/>
          <w:noProof/>
          <w:sz w:val="24"/>
          <w:szCs w:val="24"/>
        </w:rPr>
        <w:t>(Chinn &amp; Brewer</w:t>
      </w:r>
      <w:r w:rsidR="007E47EE">
        <w:rPr>
          <w:rFonts w:ascii="Times New Roman" w:hAnsi="Times New Roman" w:cs="Times New Roman"/>
          <w:noProof/>
          <w:sz w:val="24"/>
          <w:szCs w:val="24"/>
        </w:rPr>
        <w:t>, 1993)</w:t>
      </w:r>
      <w:r w:rsidR="003D3FC4">
        <w:rPr>
          <w:rFonts w:ascii="Times New Roman" w:hAnsi="Times New Roman" w:cs="Times New Roman"/>
          <w:sz w:val="24"/>
          <w:szCs w:val="24"/>
        </w:rPr>
        <w:fldChar w:fldCharType="end"/>
      </w:r>
      <w:r w:rsidR="000032D2">
        <w:rPr>
          <w:rFonts w:ascii="Times New Roman" w:hAnsi="Times New Roman" w:cs="Times New Roman"/>
          <w:sz w:val="24"/>
          <w:szCs w:val="24"/>
        </w:rPr>
        <w:t>.</w:t>
      </w:r>
      <w:r w:rsidR="00EB139A">
        <w:rPr>
          <w:rFonts w:ascii="Times New Roman" w:hAnsi="Times New Roman" w:cs="Times New Roman"/>
          <w:sz w:val="24"/>
          <w:szCs w:val="24"/>
        </w:rPr>
        <w:t xml:space="preserve">  This highlights the complex situation of realizing</w:t>
      </w:r>
      <w:r w:rsidR="006E1916">
        <w:rPr>
          <w:rFonts w:ascii="Times New Roman" w:hAnsi="Times New Roman" w:cs="Times New Roman"/>
          <w:sz w:val="24"/>
          <w:szCs w:val="24"/>
        </w:rPr>
        <w:t xml:space="preserve"> that an existing conception is inappropriate</w:t>
      </w:r>
      <w:r w:rsidR="00EB139A">
        <w:rPr>
          <w:rFonts w:ascii="Times New Roman" w:hAnsi="Times New Roman" w:cs="Times New Roman"/>
          <w:sz w:val="24"/>
          <w:szCs w:val="24"/>
        </w:rPr>
        <w:t>.</w:t>
      </w:r>
    </w:p>
    <w:p w:rsidR="00220FC9" w:rsidRDefault="00EB139A"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5640F">
        <w:rPr>
          <w:rFonts w:ascii="Times New Roman" w:hAnsi="Times New Roman" w:cs="Times New Roman"/>
          <w:sz w:val="24"/>
          <w:szCs w:val="24"/>
        </w:rPr>
        <w:t>There are many factors at play during learning</w:t>
      </w:r>
      <w:r w:rsidR="00426C41">
        <w:rPr>
          <w:rFonts w:ascii="Times New Roman" w:hAnsi="Times New Roman" w:cs="Times New Roman"/>
          <w:sz w:val="24"/>
          <w:szCs w:val="24"/>
        </w:rPr>
        <w:t>,</w:t>
      </w:r>
      <w:r w:rsidR="00E5640F">
        <w:rPr>
          <w:rFonts w:ascii="Times New Roman" w:hAnsi="Times New Roman" w:cs="Times New Roman"/>
          <w:sz w:val="24"/>
          <w:szCs w:val="24"/>
        </w:rPr>
        <w:t xml:space="preserve"> including</w:t>
      </w:r>
      <w:r w:rsidR="00426C41">
        <w:rPr>
          <w:rFonts w:ascii="Times New Roman" w:hAnsi="Times New Roman" w:cs="Times New Roman"/>
          <w:sz w:val="24"/>
          <w:szCs w:val="24"/>
        </w:rPr>
        <w:t xml:space="preserve"> personal factors that have an e</w:t>
      </w:r>
      <w:r w:rsidR="00E5640F">
        <w:rPr>
          <w:rFonts w:ascii="Times New Roman" w:hAnsi="Times New Roman" w:cs="Times New Roman"/>
          <w:sz w:val="24"/>
          <w:szCs w:val="24"/>
        </w:rPr>
        <w:t>ffect on how and what gets learned during science instruction.  Motivation, intentions, and the desire to engage with the content are</w:t>
      </w:r>
      <w:r w:rsidR="00184961">
        <w:rPr>
          <w:rFonts w:ascii="Times New Roman" w:hAnsi="Times New Roman" w:cs="Times New Roman"/>
          <w:sz w:val="24"/>
          <w:szCs w:val="24"/>
        </w:rPr>
        <w:t xml:space="preserve"> essential to learning science</w:t>
      </w:r>
      <w:r w:rsidR="00E5640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&lt;EndNote&gt;&lt;Cite&gt;&lt;Author&gt;Sinatra&lt;/Author&gt;&lt;Year&gt;2002&lt;/Year&gt;&lt;RecNum&gt;5618&lt;/RecNum&gt;&lt;record&gt;&lt;rec-number&gt;5618&lt;/rec-number&gt;&lt;foreign-keys&gt;&lt;key app="EN" db-id="f0f0rfzp6eefwre9arbvzwtiv5xwazaexvws"&gt;5618&lt;/key&gt;&lt;/foreign-keys&gt;&lt;ref-type name="Book Section"&gt;5&lt;/ref-type&gt;&lt;contributors&gt;&lt;authors&gt;&lt;author&gt;Sinatra, G. M.&lt;/author&gt;&lt;/authors&gt;&lt;secondary-authors&gt;&lt;author&gt;Limon, M. , Mason, L.&lt;/author&gt;&lt;/secondary-authors&gt;&lt;/contributors&gt;&lt;titles&gt;&lt;title&gt;Motivationalm social, and contextual aspects od conceptual change: A commentary&lt;/title&gt;&lt;secondary-title&gt;Reconsidering conceptual change. Issues in theory and practice.&lt;/secondary-title&gt;&lt;/titles&gt;&lt;pages&gt;187-197&lt;/pages&gt;&lt;keywords&gt;&lt;keyword&gt;g1,CC,AFF&lt;/keyword&gt;&lt;/keywords&gt;&lt;dates&gt;&lt;year&gt;2002&lt;/year&gt;&lt;/dates&gt;&lt;pub-location&gt;Dordrecht, Netherlands&lt;/pub-location&gt;&lt;publisher&gt;Kluwer Academic Publishers&lt;/publisher&gt;&lt;urls&gt;&lt;/urls&gt;&lt;/record&gt;&lt;/Cite&gt;&lt;Cite&gt;&lt;Author&gt;Sinatra&lt;/Author&gt;&lt;Year&gt;2003&lt;/Year&gt;&lt;RecNum&gt;5619&lt;/RecNum&gt;&lt;record&gt;&lt;rec-number&gt;5619&lt;/rec-number&gt;&lt;foreign-keys&gt;&lt;key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AB1355">
        <w:rPr>
          <w:rFonts w:ascii="Times New Roman" w:hAnsi="Times New Roman" w:cs="Times New Roman"/>
          <w:noProof/>
          <w:sz w:val="24"/>
          <w:szCs w:val="24"/>
        </w:rPr>
        <w:t>(Sinatra, 2002; Sinatra, Southerland, McConaughy</w:t>
      </w:r>
      <w:r w:rsidR="00E5640F">
        <w:rPr>
          <w:rFonts w:ascii="Times New Roman" w:hAnsi="Times New Roman" w:cs="Times New Roman"/>
          <w:noProof/>
          <w:sz w:val="24"/>
          <w:szCs w:val="24"/>
        </w:rPr>
        <w:t>,</w:t>
      </w:r>
      <w:r w:rsidR="00AB1355">
        <w:rPr>
          <w:rFonts w:ascii="Times New Roman" w:hAnsi="Times New Roman" w:cs="Times New Roman"/>
          <w:noProof/>
          <w:sz w:val="24"/>
          <w:szCs w:val="24"/>
        </w:rPr>
        <w:t xml:space="preserve"> &amp; Demastes</w:t>
      </w:r>
      <w:r w:rsidR="00E5640F">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E5640F">
        <w:rPr>
          <w:rFonts w:ascii="Times New Roman" w:hAnsi="Times New Roman" w:cs="Times New Roman"/>
          <w:sz w:val="24"/>
          <w:szCs w:val="24"/>
        </w:rPr>
        <w:t>.</w:t>
      </w:r>
      <w:r w:rsidR="00184961">
        <w:rPr>
          <w:rFonts w:ascii="Times New Roman" w:hAnsi="Times New Roman" w:cs="Times New Roman"/>
          <w:sz w:val="24"/>
          <w:szCs w:val="24"/>
        </w:rPr>
        <w:t xml:space="preserve">  These factors are</w:t>
      </w:r>
      <w:r w:rsidR="009F2311">
        <w:rPr>
          <w:rFonts w:ascii="Times New Roman" w:hAnsi="Times New Roman" w:cs="Times New Roman"/>
          <w:sz w:val="24"/>
          <w:szCs w:val="24"/>
        </w:rPr>
        <w:t xml:space="preserve"> related to</w:t>
      </w:r>
      <w:r w:rsidR="00184961">
        <w:rPr>
          <w:rFonts w:ascii="Times New Roman" w:hAnsi="Times New Roman" w:cs="Times New Roman"/>
          <w:sz w:val="24"/>
          <w:szCs w:val="24"/>
        </w:rPr>
        <w:t xml:space="preserve"> and are part </w:t>
      </w:r>
      <w:r w:rsidR="009F2311">
        <w:rPr>
          <w:rFonts w:ascii="Times New Roman" w:hAnsi="Times New Roman" w:cs="Times New Roman"/>
          <w:sz w:val="24"/>
          <w:szCs w:val="24"/>
        </w:rPr>
        <w:t xml:space="preserve">of </w:t>
      </w:r>
      <w:r w:rsidR="009F2311">
        <w:rPr>
          <w:rFonts w:ascii="Times New Roman" w:hAnsi="Times New Roman" w:cs="Times New Roman"/>
          <w:sz w:val="24"/>
          <w:szCs w:val="24"/>
        </w:rPr>
        <w:lastRenderedPageBreak/>
        <w:t>being open to new ideas within the framework of the scientific enterprise</w:t>
      </w:r>
      <w:r w:rsidR="00924C3F">
        <w:rPr>
          <w:rFonts w:ascii="Times New Roman" w:hAnsi="Times New Roman" w:cs="Times New Roman"/>
          <w:sz w:val="24"/>
          <w:szCs w:val="24"/>
        </w:rPr>
        <w:t xml:space="preserve"> encompassing research, teaching, and learning</w:t>
      </w:r>
      <w:r w:rsidR="009F2311">
        <w:rPr>
          <w:rFonts w:ascii="Times New Roman" w:hAnsi="Times New Roman" w:cs="Times New Roman"/>
          <w:sz w:val="24"/>
          <w:szCs w:val="24"/>
        </w:rPr>
        <w:t>.</w:t>
      </w:r>
      <w:r w:rsidR="00640DDF">
        <w:rPr>
          <w:rFonts w:ascii="Times New Roman" w:hAnsi="Times New Roman" w:cs="Times New Roman"/>
          <w:sz w:val="24"/>
          <w:szCs w:val="24"/>
        </w:rPr>
        <w:t xml:space="preserve">  Not only is it necessary to be open to new ideas during the discover</w:t>
      </w:r>
      <w:r w:rsidR="00184961">
        <w:rPr>
          <w:rFonts w:ascii="Times New Roman" w:hAnsi="Times New Roman" w:cs="Times New Roman"/>
          <w:sz w:val="24"/>
          <w:szCs w:val="24"/>
        </w:rPr>
        <w:t>y process of scientific information</w:t>
      </w:r>
      <w:r w:rsidR="00640DDF">
        <w:rPr>
          <w:rFonts w:ascii="Times New Roman" w:hAnsi="Times New Roman" w:cs="Times New Roman"/>
          <w:sz w:val="24"/>
          <w:szCs w:val="24"/>
        </w:rPr>
        <w:t>, but there is a necessity for an openness to new ideas as one learns about a science concept.</w:t>
      </w:r>
      <w:r w:rsidR="007E5355">
        <w:rPr>
          <w:rFonts w:ascii="Times New Roman" w:hAnsi="Times New Roman" w:cs="Times New Roman"/>
          <w:sz w:val="24"/>
          <w:szCs w:val="24"/>
        </w:rPr>
        <w:t xml:space="preserve">  Prior knowledge, existing conceptions, and beliefs can constrain not only the outcome of a learning episode but can constrain the way an individual thinks during the process</w:t>
      </w:r>
      <w:r w:rsidR="00426C4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&lt;EndNote&gt;&lt;Cite&gt;&lt;Author&gt;Schoon&lt;/Author&gt;&lt;Year&gt;1998&lt;/Year&gt;&lt;RecNum&gt;5421&lt;/RecNum&gt;&lt;record&gt;&lt;rec-number&gt;5421&lt;/rec-number&gt;&lt;foreign-keys&gt;&lt;key app="EN" db-id="f0f0rfzp6eefwre9arbvzwtiv5xwazaexvws"&gt;5421&lt;/key&gt;&lt;/foreign-keys&gt;&lt;ref-type name="Journal Article"&gt;17&lt;/ref-type&gt;&lt;contributors&gt;&lt;authors&gt;&lt;author&gt;Schoon, K. , Boone, W.&lt;/author&gt;&lt;/authors&gt;&lt;/contributors&gt;&lt;titles&gt;&lt;title&gt;Self-efficacy and alternative conceptions of science of preservice elementary teachers&lt;/title&gt;&lt;secondary-title&gt;Science Education&lt;/secondary-title&gt;&lt;/titles&gt;&lt;pages&gt;553-568&lt;/pages&gt;&lt;volume&gt;82&lt;/volume&gt;&lt;number&gt;5&lt;/number&gt;&lt;keywords&gt;&lt;keyword&gt;g8,P,AS,E,M,C,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426C41">
        <w:rPr>
          <w:rFonts w:ascii="Times New Roman" w:hAnsi="Times New Roman" w:cs="Times New Roman"/>
          <w:noProof/>
          <w:sz w:val="24"/>
          <w:szCs w:val="24"/>
        </w:rPr>
        <w:t>(Schoon, 1998)</w:t>
      </w:r>
      <w:r w:rsidR="003D3FC4">
        <w:rPr>
          <w:rFonts w:ascii="Times New Roman" w:hAnsi="Times New Roman" w:cs="Times New Roman"/>
          <w:sz w:val="24"/>
          <w:szCs w:val="24"/>
        </w:rPr>
        <w:fldChar w:fldCharType="end"/>
      </w:r>
      <w:r w:rsidR="00426C41">
        <w:rPr>
          <w:rFonts w:ascii="Times New Roman" w:hAnsi="Times New Roman" w:cs="Times New Roman"/>
          <w:sz w:val="24"/>
          <w:szCs w:val="24"/>
        </w:rPr>
        <w:t xml:space="preserve">.  </w:t>
      </w:r>
    </w:p>
    <w:p w:rsidR="00FD3A2B" w:rsidRDefault="00220FC9" w:rsidP="00220F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Being open to new ideas is a hallmark of thinking disposition and allows a learner to interact with the content effectively.</w:t>
      </w:r>
      <w:r w:rsidR="00B671E6">
        <w:rPr>
          <w:rFonts w:ascii="Times New Roman" w:hAnsi="Times New Roman" w:cs="Times New Roman"/>
          <w:sz w:val="24"/>
          <w:szCs w:val="24"/>
        </w:rPr>
        <w:t xml:space="preserve">  Thinking disposition is an individual factor that can affect a learner’s perception and reasoning associated with science content, especially </w:t>
      </w:r>
      <w:r w:rsidR="00CD09EE">
        <w:rPr>
          <w:rFonts w:ascii="Times New Roman" w:hAnsi="Times New Roman" w:cs="Times New Roman"/>
          <w:sz w:val="24"/>
          <w:szCs w:val="24"/>
        </w:rPr>
        <w:t>when faced with controversial socio-scientific topics.</w:t>
      </w:r>
      <w:r w:rsidR="00B671E6">
        <w:rPr>
          <w:rFonts w:ascii="Times New Roman" w:hAnsi="Times New Roman" w:cs="Times New Roman"/>
          <w:sz w:val="24"/>
          <w:szCs w:val="24"/>
        </w:rPr>
        <w:t xml:space="preserve">  Science often</w:t>
      </w:r>
      <w:r w:rsidR="00BE4920">
        <w:rPr>
          <w:rFonts w:ascii="Times New Roman" w:hAnsi="Times New Roman" w:cs="Times New Roman"/>
          <w:sz w:val="24"/>
          <w:szCs w:val="24"/>
        </w:rPr>
        <w:t xml:space="preserve"> produce</w:t>
      </w:r>
      <w:r w:rsidR="00B671E6">
        <w:rPr>
          <w:rFonts w:ascii="Times New Roman" w:hAnsi="Times New Roman" w:cs="Times New Roman"/>
          <w:sz w:val="24"/>
          <w:szCs w:val="24"/>
        </w:rPr>
        <w:t>s</w:t>
      </w:r>
      <w:r w:rsidR="00BE4920">
        <w:rPr>
          <w:rFonts w:ascii="Times New Roman" w:hAnsi="Times New Roman" w:cs="Times New Roman"/>
          <w:sz w:val="24"/>
          <w:szCs w:val="24"/>
        </w:rPr>
        <w:t xml:space="preserve"> information tha</w:t>
      </w:r>
      <w:r w:rsidR="00B671E6">
        <w:rPr>
          <w:rFonts w:ascii="Times New Roman" w:hAnsi="Times New Roman" w:cs="Times New Roman"/>
          <w:sz w:val="24"/>
          <w:szCs w:val="24"/>
        </w:rPr>
        <w:t>t fuels debate.  P</w:t>
      </w:r>
      <w:r w:rsidR="00BE4920">
        <w:rPr>
          <w:rFonts w:ascii="Times New Roman" w:hAnsi="Times New Roman" w:cs="Times New Roman"/>
          <w:sz w:val="24"/>
          <w:szCs w:val="24"/>
        </w:rPr>
        <w:t xml:space="preserve">roblems, issues, and findings are put forth that spur debate between and among the science community and broader societal groups.  Topics such as global warming, genetic engineering, energy conservation, evolution, </w:t>
      </w:r>
      <w:r w:rsidR="002D15CE">
        <w:rPr>
          <w:rFonts w:ascii="Times New Roman" w:hAnsi="Times New Roman" w:cs="Times New Roman"/>
          <w:sz w:val="24"/>
          <w:szCs w:val="24"/>
        </w:rPr>
        <w:t>and the age of earth are examples</w:t>
      </w:r>
      <w:r w:rsidR="00BE4920">
        <w:rPr>
          <w:rFonts w:ascii="Times New Roman" w:hAnsi="Times New Roman" w:cs="Times New Roman"/>
          <w:sz w:val="24"/>
          <w:szCs w:val="24"/>
        </w:rPr>
        <w:t xml:space="preserve">. </w:t>
      </w:r>
      <w:r w:rsidR="00982C82">
        <w:rPr>
          <w:rFonts w:ascii="Times New Roman" w:hAnsi="Times New Roman" w:cs="Times New Roman"/>
          <w:sz w:val="24"/>
          <w:szCs w:val="24"/>
        </w:rPr>
        <w:t xml:space="preserve"> Topic</w:t>
      </w:r>
      <w:r w:rsidR="00627DF5">
        <w:rPr>
          <w:rFonts w:ascii="Times New Roman" w:hAnsi="Times New Roman" w:cs="Times New Roman"/>
          <w:sz w:val="24"/>
          <w:szCs w:val="24"/>
        </w:rPr>
        <w:t>s</w:t>
      </w:r>
      <w:r w:rsidR="00982C82">
        <w:rPr>
          <w:rFonts w:ascii="Times New Roman" w:hAnsi="Times New Roman" w:cs="Times New Roman"/>
          <w:sz w:val="24"/>
          <w:szCs w:val="24"/>
        </w:rPr>
        <w:t xml:space="preserve"> considered controversial are affected and </w:t>
      </w:r>
      <w:r w:rsidR="00FF01E3">
        <w:rPr>
          <w:rFonts w:ascii="Times New Roman" w:hAnsi="Times New Roman" w:cs="Times New Roman"/>
          <w:sz w:val="24"/>
          <w:szCs w:val="24"/>
        </w:rPr>
        <w:t xml:space="preserve">shaped by the prior knowledge frameworks </w:t>
      </w:r>
      <w:r w:rsidR="00627DF5">
        <w:rPr>
          <w:rFonts w:ascii="Times New Roman" w:hAnsi="Times New Roman" w:cs="Times New Roman"/>
          <w:sz w:val="24"/>
          <w:szCs w:val="24"/>
        </w:rPr>
        <w:t>of an individual associated with that particular topic</w:t>
      </w:r>
      <w:r w:rsidR="00FF01E3">
        <w:rPr>
          <w:rFonts w:ascii="Times New Roman" w:hAnsi="Times New Roman" w:cs="Times New Roman"/>
          <w:sz w:val="24"/>
          <w:szCs w:val="24"/>
        </w:rPr>
        <w:t>.</w:t>
      </w:r>
      <w:r w:rsidR="00AD066A" w:rsidRPr="00AD066A">
        <w:rPr>
          <w:rFonts w:ascii="Times New Roman" w:hAnsi="Times New Roman" w:cs="Times New Roman"/>
          <w:sz w:val="24"/>
          <w:szCs w:val="24"/>
        </w:rPr>
        <w:t xml:space="preserve"> </w:t>
      </w:r>
      <w:r w:rsidR="00AD066A">
        <w:rPr>
          <w:rFonts w:ascii="Times New Roman" w:hAnsi="Times New Roman" w:cs="Times New Roman"/>
          <w:sz w:val="24"/>
          <w:szCs w:val="24"/>
        </w:rPr>
        <w:t>Controversial science topics are comprised of scientifically derived information and knowledge that has conceptual and technological connections with prevailing social institutions</w:t>
      </w:r>
      <w:r w:rsidR="005A409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w:t>
      </w:r>
      <w:r w:rsidR="003D3FC4">
        <w:rPr>
          <w:rFonts w:ascii="Times New Roman" w:hAnsi="Times New Roman" w:cs="Times New Roman"/>
          <w:sz w:val="24"/>
          <w:szCs w:val="24"/>
        </w:rPr>
        <w:fldChar w:fldCharType="end"/>
      </w:r>
      <w:r w:rsidR="00AD066A">
        <w:rPr>
          <w:rFonts w:ascii="Times New Roman" w:hAnsi="Times New Roman" w:cs="Times New Roman"/>
          <w:sz w:val="24"/>
          <w:szCs w:val="24"/>
        </w:rPr>
        <w:t>.  In this sense, these topics can be regarded as socio-scientific issues.  Often, these topics are laden with emotion and deeply imbedded within social contexts</w:t>
      </w:r>
      <w:r w:rsidR="005A409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&lt;EndNote&gt;&lt;Cite&gt;&lt;Author&gt;Sinatra&lt;/Author&gt;&lt;Year&gt;2008&lt;/Year&gt;&lt;RecNum&gt;7752&lt;/RecNum&gt;&lt;record&gt;&lt;rec-number&gt;7752&lt;/rec-number&gt;&lt;foreign-keys&gt;&lt;key app="EN" db-id="f0f0rfzp6eefwre9arbvzwtiv5xwazaexvws"&gt;7752&lt;/key&gt;&lt;/foreign-keys&gt;&lt;ref-type name="Book Section"&gt;5&lt;/ref-type&gt;&lt;contributors&gt;&lt;authors&gt;&lt;author&gt;Sinatra, G.M.&lt;/author&gt;&lt;author&gt;Mason, L.&lt;/author&gt;&lt;/authors&gt;&lt;secondary-authors&gt;&lt;author&gt;Vosniadou, S.&lt;/author&gt;&lt;/secondary-authors&gt;&lt;/contributors&gt;&lt;titles&gt;&lt;title&gt;Beyond knowledge: Learner characteristics influencing conceptual change&lt;/title&gt;&lt;secondary-title&gt;International handbook of research on conceptual change&lt;/secondary-title&gt;&lt;/titles&gt;&lt;pages&gt;560-582&lt;/pages&gt;&lt;keywords&gt;&lt;keyword&gt;g1, CC, COSC, AFF, CTL&lt;/keyword&gt;&lt;/keywords&gt;&lt;dates&gt;&lt;year&gt;2008&lt;/year&gt;&lt;/dates&gt;&lt;pub-location&gt;New York&lt;/pub-location&gt;&lt;publisher&gt;Routledge&lt;/publisher&gt;&lt;urls&gt;&lt;/urls&gt;&lt;/record&gt;&lt;/Cite&gt;&lt;/EndNote&gt;</w:instrText>
      </w:r>
      <w:r w:rsidR="003D3FC4">
        <w:rPr>
          <w:rFonts w:ascii="Times New Roman" w:hAnsi="Times New Roman" w:cs="Times New Roman"/>
          <w:sz w:val="24"/>
          <w:szCs w:val="24"/>
        </w:rPr>
        <w:fldChar w:fldCharType="separate"/>
      </w:r>
      <w:r w:rsidR="00B70530">
        <w:rPr>
          <w:rFonts w:ascii="Times New Roman" w:hAnsi="Times New Roman" w:cs="Times New Roman"/>
          <w:noProof/>
          <w:sz w:val="24"/>
          <w:szCs w:val="24"/>
        </w:rPr>
        <w:t>(</w:t>
      </w:r>
      <w:r w:rsidR="005A4095">
        <w:rPr>
          <w:rFonts w:ascii="Times New Roman" w:hAnsi="Times New Roman" w:cs="Times New Roman"/>
          <w:noProof/>
          <w:sz w:val="24"/>
          <w:szCs w:val="24"/>
        </w:rPr>
        <w:t>Sinatra &amp; Mason, 2008)</w:t>
      </w:r>
      <w:r w:rsidR="003D3FC4">
        <w:rPr>
          <w:rFonts w:ascii="Times New Roman" w:hAnsi="Times New Roman" w:cs="Times New Roman"/>
          <w:sz w:val="24"/>
          <w:szCs w:val="24"/>
        </w:rPr>
        <w:fldChar w:fldCharType="end"/>
      </w:r>
      <w:r w:rsidR="005A4095">
        <w:rPr>
          <w:rFonts w:ascii="Times New Roman" w:hAnsi="Times New Roman" w:cs="Times New Roman"/>
          <w:sz w:val="24"/>
          <w:szCs w:val="24"/>
        </w:rPr>
        <w:t xml:space="preserve">.  </w:t>
      </w:r>
      <w:r w:rsidR="00627DF5">
        <w:rPr>
          <w:rFonts w:ascii="Times New Roman" w:hAnsi="Times New Roman" w:cs="Times New Roman"/>
          <w:sz w:val="24"/>
          <w:szCs w:val="24"/>
        </w:rPr>
        <w:t>T</w:t>
      </w:r>
      <w:r w:rsidR="005442B4">
        <w:rPr>
          <w:rFonts w:ascii="Times New Roman" w:hAnsi="Times New Roman" w:cs="Times New Roman"/>
          <w:sz w:val="24"/>
          <w:szCs w:val="24"/>
        </w:rPr>
        <w:t xml:space="preserve">he decision to purposefully learn all, part, or none of the content of a controversial topic is </w:t>
      </w:r>
      <w:r w:rsidR="00627DF5">
        <w:rPr>
          <w:rFonts w:ascii="Times New Roman" w:hAnsi="Times New Roman" w:cs="Times New Roman"/>
          <w:sz w:val="24"/>
          <w:szCs w:val="24"/>
        </w:rPr>
        <w:t>the</w:t>
      </w:r>
      <w:r w:rsidR="00330ED3">
        <w:rPr>
          <w:rFonts w:ascii="Times New Roman" w:hAnsi="Times New Roman" w:cs="Times New Roman"/>
          <w:sz w:val="24"/>
          <w:szCs w:val="24"/>
        </w:rPr>
        <w:t xml:space="preserve"> result of the learner’s thinking disposition</w:t>
      </w:r>
      <w:r w:rsidR="00CE5B2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B70530">
        <w:rPr>
          <w:rFonts w:ascii="Times New Roman" w:hAnsi="Times New Roman" w:cs="Times New Roman"/>
          <w:noProof/>
          <w:sz w:val="24"/>
          <w:szCs w:val="24"/>
        </w:rPr>
        <w:t>(Sinatra, et al.</w:t>
      </w:r>
      <w:r w:rsidR="00CE5B26">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330ED3">
        <w:rPr>
          <w:rFonts w:ascii="Times New Roman" w:hAnsi="Times New Roman" w:cs="Times New Roman"/>
          <w:sz w:val="24"/>
          <w:szCs w:val="24"/>
        </w:rPr>
        <w:t>.</w:t>
      </w:r>
    </w:p>
    <w:p w:rsidR="00EB139A" w:rsidRDefault="00FD3A2B" w:rsidP="00220F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a definite benefit for individuals to have a certain degree of science content knowledge.  Possessing a good foundation of science information allows individuals to make </w:t>
      </w:r>
      <w:r>
        <w:rPr>
          <w:rFonts w:ascii="Times New Roman" w:hAnsi="Times New Roman" w:cs="Times New Roman"/>
          <w:sz w:val="24"/>
          <w:szCs w:val="24"/>
        </w:rPr>
        <w:lastRenderedPageBreak/>
        <w:t>informed choices and decisions that affect their lives.  It is well understood that people have a substantial amount of knowledge that is acquired through experience with the natur</w:t>
      </w:r>
      <w:r w:rsidR="000B5127">
        <w:rPr>
          <w:rFonts w:ascii="Times New Roman" w:hAnsi="Times New Roman" w:cs="Times New Roman"/>
          <w:sz w:val="24"/>
          <w:szCs w:val="24"/>
        </w:rPr>
        <w:t xml:space="preserve">al world, as well as </w:t>
      </w:r>
      <w:r>
        <w:rPr>
          <w:rFonts w:ascii="Times New Roman" w:hAnsi="Times New Roman" w:cs="Times New Roman"/>
          <w:sz w:val="24"/>
          <w:szCs w:val="24"/>
        </w:rPr>
        <w:t>being involved in social contexts.</w:t>
      </w:r>
      <w:r w:rsidR="000B5127">
        <w:rPr>
          <w:rFonts w:ascii="Times New Roman" w:hAnsi="Times New Roman" w:cs="Times New Roman"/>
          <w:sz w:val="24"/>
          <w:szCs w:val="24"/>
        </w:rPr>
        <w:t xml:space="preserve">  Such knowledge is obtained in the absence of formal instruction and is a priori.  This prior knowledge is strongly held and supported by the individual.  Such strongly held beliefs and views affect any subsequent science learning by the individual.  Therefore, science educators must expose and assess a learner’s prior knowledge before they can deliver content as effectively as possible.  </w:t>
      </w:r>
      <w:r w:rsidR="00265E0F">
        <w:rPr>
          <w:rFonts w:ascii="Times New Roman" w:hAnsi="Times New Roman" w:cs="Times New Roman"/>
          <w:sz w:val="24"/>
          <w:szCs w:val="24"/>
        </w:rPr>
        <w:t>In addition, there are factors unique to the individual that bears weight on effective science teaching and learning.</w:t>
      </w:r>
      <w:r w:rsidR="00A51A82">
        <w:rPr>
          <w:rFonts w:ascii="Times New Roman" w:hAnsi="Times New Roman" w:cs="Times New Roman"/>
          <w:sz w:val="24"/>
          <w:szCs w:val="24"/>
        </w:rPr>
        <w:t xml:space="preserve">  These factors are functional at the cognitive level that dictates the actions a learner chooses when learning science, and thus are intentional in character.  Such factors describe how a learner thinks and perceives new science information and whether they will be “open” to the information.</w:t>
      </w:r>
      <w:r w:rsidR="001615DF">
        <w:rPr>
          <w:rFonts w:ascii="Times New Roman" w:hAnsi="Times New Roman" w:cs="Times New Roman"/>
          <w:sz w:val="24"/>
          <w:szCs w:val="24"/>
        </w:rPr>
        <w:t xml:space="preserve">  A learner’s openness to new ideas is directly related to their open-mindedness and disposition of thinking</w:t>
      </w:r>
      <w:r w:rsidR="00CE5B2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B70530">
        <w:rPr>
          <w:rFonts w:ascii="Times New Roman" w:hAnsi="Times New Roman" w:cs="Times New Roman"/>
          <w:noProof/>
          <w:sz w:val="24"/>
          <w:szCs w:val="24"/>
        </w:rPr>
        <w:t>(Sinatra</w:t>
      </w:r>
      <w:r w:rsidR="00CE5B26">
        <w:rPr>
          <w:rFonts w:ascii="Times New Roman" w:hAnsi="Times New Roman" w:cs="Times New Roman"/>
          <w:noProof/>
          <w:sz w:val="24"/>
          <w:szCs w:val="24"/>
        </w:rPr>
        <w:t>,</w:t>
      </w:r>
      <w:r w:rsidR="00B70530">
        <w:rPr>
          <w:rFonts w:ascii="Times New Roman" w:hAnsi="Times New Roman" w:cs="Times New Roman"/>
          <w:noProof/>
          <w:sz w:val="24"/>
          <w:szCs w:val="24"/>
        </w:rPr>
        <w:t xml:space="preserve"> et al.,</w:t>
      </w:r>
      <w:r w:rsidR="00CE5B26">
        <w:rPr>
          <w:rFonts w:ascii="Times New Roman" w:hAnsi="Times New Roman" w:cs="Times New Roman"/>
          <w:noProof/>
          <w:sz w:val="24"/>
          <w:szCs w:val="24"/>
        </w:rPr>
        <w:t xml:space="preserve"> 2003; Stanovich &amp; West, 2007)</w:t>
      </w:r>
      <w:r w:rsidR="003D3FC4">
        <w:rPr>
          <w:rFonts w:ascii="Times New Roman" w:hAnsi="Times New Roman" w:cs="Times New Roman"/>
          <w:sz w:val="24"/>
          <w:szCs w:val="24"/>
        </w:rPr>
        <w:fldChar w:fldCharType="end"/>
      </w:r>
      <w:r w:rsidR="001615DF">
        <w:rPr>
          <w:rFonts w:ascii="Times New Roman" w:hAnsi="Times New Roman" w:cs="Times New Roman"/>
          <w:sz w:val="24"/>
          <w:szCs w:val="24"/>
        </w:rPr>
        <w:t>.</w:t>
      </w:r>
    </w:p>
    <w:p w:rsidR="009168DC" w:rsidRDefault="009168DC" w:rsidP="00D618DB">
      <w:pPr>
        <w:spacing w:after="0" w:line="480" w:lineRule="auto"/>
        <w:rPr>
          <w:rFonts w:ascii="Times New Roman" w:hAnsi="Times New Roman" w:cs="Times New Roman"/>
          <w:sz w:val="24"/>
          <w:szCs w:val="24"/>
        </w:rPr>
      </w:pPr>
    </w:p>
    <w:p w:rsidR="003211CA" w:rsidRDefault="009168DC" w:rsidP="003211CA">
      <w:pPr>
        <w:spacing w:after="0" w:line="480" w:lineRule="auto"/>
        <w:jc w:val="center"/>
        <w:rPr>
          <w:rFonts w:ascii="Times New Roman" w:hAnsi="Times New Roman" w:cs="Times New Roman"/>
          <w:b/>
          <w:sz w:val="24"/>
          <w:szCs w:val="24"/>
        </w:rPr>
      </w:pPr>
      <w:r w:rsidRPr="00242116">
        <w:rPr>
          <w:rFonts w:ascii="Times New Roman" w:hAnsi="Times New Roman" w:cs="Times New Roman"/>
          <w:b/>
          <w:sz w:val="24"/>
          <w:szCs w:val="24"/>
        </w:rPr>
        <w:t>Statement of the Problem</w:t>
      </w:r>
    </w:p>
    <w:p w:rsidR="003211CA" w:rsidRPr="00242116" w:rsidRDefault="003211CA" w:rsidP="003211CA">
      <w:pPr>
        <w:spacing w:after="0" w:line="480" w:lineRule="auto"/>
        <w:jc w:val="center"/>
        <w:rPr>
          <w:rFonts w:ascii="Times New Roman" w:hAnsi="Times New Roman" w:cs="Times New Roman"/>
          <w:b/>
          <w:sz w:val="24"/>
          <w:szCs w:val="24"/>
        </w:rPr>
      </w:pPr>
    </w:p>
    <w:p w:rsidR="007D7262" w:rsidRDefault="009168DC"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107C">
        <w:rPr>
          <w:rFonts w:ascii="Times New Roman" w:hAnsi="Times New Roman" w:cs="Times New Roman"/>
          <w:sz w:val="24"/>
          <w:szCs w:val="24"/>
        </w:rPr>
        <w:t xml:space="preserve">Several factors interact during science learning that affect how a learner perceives, interprets, and internalizes a particular science concept.  Such factors are prior knowledge, beliefs, epistemological position, and various social inputs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Cite&gt;&lt;Author&gt;Anderson&lt;/Author&gt;&lt;Year&gt;2007&lt;/Year&gt;&lt;RecNum&gt;8302&lt;/RecNum&gt;&lt;record&gt;&lt;rec-number&gt;8302&lt;/rec-number&gt;&lt;foreign-keys&gt;&lt;key app="EN" db-id="f0f0rfzp6eefwre9arbvzwtiv5xwazaexvws"&gt;8302&lt;/key&gt;&lt;/foreign-keys&gt;&lt;ref-type name="Journal Article"&gt;17&lt;/ref-type&gt;&lt;contributors&gt;&lt;authors&gt;&lt;author&gt;Anderson, R. D.&lt;/author&gt;&lt;/authors&gt;&lt;/contributors&gt;&lt;titles&gt;&lt;title&gt;Teaching the theory of evolution in social, intellectual, and pedagogical context&lt;/title&gt;&lt;secondary-title&gt;Science Education&lt;/secondary-title&gt;&lt;/titles&gt;&lt;pages&gt;664-677&lt;/pages&gt;&lt;volume&gt;91&lt;/volume&gt;&lt;number&gt;4&lt;/number&gt;&lt;keywords&gt;&lt;keyword&gt;g1, B, EVOLUTION&lt;/keyword&gt;&lt;/keywords&gt;&lt;dates&gt;&lt;year&gt;2007&lt;/year&gt;&lt;/dates&gt;&lt;urls&gt;&lt;/urls&gt;&lt;/record&gt;&lt;/Cite&gt;&lt;Cite&gt;&lt;Author&gt;Vosniadou&lt;/Author&gt;&lt;Year&gt;2007&lt;/Year&gt;&lt;RecNum&gt;6&lt;/RecNum&gt;&lt;record&gt;&lt;rec-number&gt;6&lt;/rec-number&gt;&lt;foreign-keys&gt;&lt;key app="EN" db-id="9tas5rsv9fxsp8er0vkxexpovv0vetfdrzxw"&gt;6&lt;/key&gt;&lt;/foreign-keys&gt;&lt;ref-type name="Journal Article"&gt;17&lt;/ref-type&gt;&lt;contributors&gt;&lt;authors&gt;&lt;author&gt;Vosniadou, S.&lt;/author&gt;&lt;/authors&gt;&lt;/contributors&gt;&lt;titles&gt;&lt;title&gt;Conceptual change and education&lt;/title&gt;&lt;secondary-title&gt;Human Development&lt;/secondary-title&gt;&lt;/titles&gt;&lt;periodical&gt;&lt;full-title&gt;Human Development&lt;/full-title&gt;&lt;/periodical&gt;&lt;pages&gt;47-54&lt;/pages&gt;&lt;volume&gt;50&lt;/volume&gt;&lt;number&gt;1&lt;/number&gt;&lt;dates&gt;&lt;year&gt;2007&lt;/year&gt;&lt;/dates&gt;&lt;urls&gt;&lt;/urls&gt;&lt;/record&gt;&lt;/Cite&gt;&lt;/EndNote&gt;</w:instrText>
      </w:r>
      <w:r w:rsidR="003D3FC4">
        <w:rPr>
          <w:rFonts w:ascii="Times New Roman" w:hAnsi="Times New Roman" w:cs="Times New Roman"/>
          <w:sz w:val="24"/>
          <w:szCs w:val="24"/>
        </w:rPr>
        <w:fldChar w:fldCharType="separate"/>
      </w:r>
      <w:r w:rsidR="00C835C9">
        <w:rPr>
          <w:rFonts w:ascii="Times New Roman" w:hAnsi="Times New Roman" w:cs="Times New Roman"/>
          <w:noProof/>
          <w:sz w:val="24"/>
          <w:szCs w:val="24"/>
        </w:rPr>
        <w:t xml:space="preserve">(Anderson, 2007; DiSessa &amp; Sherin, 1998; </w:t>
      </w:r>
      <w:r w:rsidR="00A7107C">
        <w:rPr>
          <w:rFonts w:ascii="Times New Roman" w:hAnsi="Times New Roman" w:cs="Times New Roman"/>
          <w:noProof/>
          <w:sz w:val="24"/>
          <w:szCs w:val="24"/>
        </w:rPr>
        <w:t>Vosniadou, 2007)</w:t>
      </w:r>
      <w:r w:rsidR="003D3FC4">
        <w:rPr>
          <w:rFonts w:ascii="Times New Roman" w:hAnsi="Times New Roman" w:cs="Times New Roman"/>
          <w:sz w:val="24"/>
          <w:szCs w:val="24"/>
        </w:rPr>
        <w:fldChar w:fldCharType="end"/>
      </w:r>
      <w:r w:rsidR="00A7107C">
        <w:rPr>
          <w:rFonts w:ascii="Times New Roman" w:hAnsi="Times New Roman" w:cs="Times New Roman"/>
          <w:sz w:val="24"/>
          <w:szCs w:val="24"/>
        </w:rPr>
        <w:t xml:space="preserve">. </w:t>
      </w:r>
      <w:r>
        <w:rPr>
          <w:rFonts w:ascii="Times New Roman" w:hAnsi="Times New Roman" w:cs="Times New Roman"/>
          <w:sz w:val="24"/>
          <w:szCs w:val="24"/>
        </w:rPr>
        <w:t>In order for a person to experience a change in a particular</w:t>
      </w:r>
      <w:r w:rsidR="00E128D7">
        <w:rPr>
          <w:rFonts w:ascii="Times New Roman" w:hAnsi="Times New Roman" w:cs="Times New Roman"/>
          <w:sz w:val="24"/>
          <w:szCs w:val="24"/>
        </w:rPr>
        <w:t xml:space="preserve"> science</w:t>
      </w:r>
      <w:r>
        <w:rPr>
          <w:rFonts w:ascii="Times New Roman" w:hAnsi="Times New Roman" w:cs="Times New Roman"/>
          <w:sz w:val="24"/>
          <w:szCs w:val="24"/>
        </w:rPr>
        <w:t xml:space="preserve"> conception, they must realize that their existing conception is inadequate.  </w:t>
      </w:r>
      <w:r w:rsidR="00AB2670">
        <w:rPr>
          <w:rFonts w:ascii="Times New Roman" w:hAnsi="Times New Roman" w:cs="Times New Roman"/>
          <w:sz w:val="24"/>
          <w:szCs w:val="24"/>
        </w:rPr>
        <w:t xml:space="preserve">This occurs when an individual </w:t>
      </w:r>
      <w:r>
        <w:rPr>
          <w:rFonts w:ascii="Times New Roman" w:hAnsi="Times New Roman" w:cs="Times New Roman"/>
          <w:sz w:val="24"/>
          <w:szCs w:val="24"/>
        </w:rPr>
        <w:t>be</w:t>
      </w:r>
      <w:r w:rsidR="00987B8B">
        <w:rPr>
          <w:rFonts w:ascii="Times New Roman" w:hAnsi="Times New Roman" w:cs="Times New Roman"/>
          <w:sz w:val="24"/>
          <w:szCs w:val="24"/>
        </w:rPr>
        <w:t>come</w:t>
      </w:r>
      <w:r w:rsidR="00AB2670">
        <w:rPr>
          <w:rFonts w:ascii="Times New Roman" w:hAnsi="Times New Roman" w:cs="Times New Roman"/>
          <w:sz w:val="24"/>
          <w:szCs w:val="24"/>
        </w:rPr>
        <w:t>s</w:t>
      </w:r>
      <w:r w:rsidR="00987B8B">
        <w:rPr>
          <w:rFonts w:ascii="Times New Roman" w:hAnsi="Times New Roman" w:cs="Times New Roman"/>
          <w:sz w:val="24"/>
          <w:szCs w:val="24"/>
        </w:rPr>
        <w:t xml:space="preserve"> dissatisfied</w:t>
      </w:r>
      <w:r>
        <w:rPr>
          <w:rFonts w:ascii="Times New Roman" w:hAnsi="Times New Roman" w:cs="Times New Roman"/>
          <w:sz w:val="24"/>
          <w:szCs w:val="24"/>
        </w:rPr>
        <w:t xml:space="preserve"> with their existin</w:t>
      </w:r>
      <w:r w:rsidR="00987B8B">
        <w:rPr>
          <w:rFonts w:ascii="Times New Roman" w:hAnsi="Times New Roman" w:cs="Times New Roman"/>
          <w:sz w:val="24"/>
          <w:szCs w:val="24"/>
        </w:rPr>
        <w:t>g conception and realize</w:t>
      </w:r>
      <w:r w:rsidR="005303E2">
        <w:rPr>
          <w:rFonts w:ascii="Times New Roman" w:hAnsi="Times New Roman" w:cs="Times New Roman"/>
          <w:sz w:val="24"/>
          <w:szCs w:val="24"/>
        </w:rPr>
        <w:t>s</w:t>
      </w:r>
      <w:r w:rsidR="00987B8B">
        <w:rPr>
          <w:rFonts w:ascii="Times New Roman" w:hAnsi="Times New Roman" w:cs="Times New Roman"/>
          <w:sz w:val="24"/>
          <w:szCs w:val="24"/>
        </w:rPr>
        <w:t xml:space="preserve"> a </w:t>
      </w:r>
      <w:r>
        <w:rPr>
          <w:rFonts w:ascii="Times New Roman" w:hAnsi="Times New Roman" w:cs="Times New Roman"/>
          <w:sz w:val="24"/>
          <w:szCs w:val="24"/>
        </w:rPr>
        <w:t>need for a more fruitful alternati</w:t>
      </w:r>
      <w:r w:rsidR="004B6EE5">
        <w:rPr>
          <w:rFonts w:ascii="Times New Roman" w:hAnsi="Times New Roman" w:cs="Times New Roman"/>
          <w:sz w:val="24"/>
          <w:szCs w:val="24"/>
        </w:rPr>
        <w:t xml:space="preserve">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PjwvdXJscz48L3JlY29yZD48L0NpdGU+PENpdGU+PEF1dGhvcj5BbmRlcnNvbjwvQXV0aG9yPjxZ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PENpdGU+PEF1dGhvcj5TY290dDwvQXV0aG9yPjxZZWFyPjIwMDc8L1llYXI+PFJlY051bT43Nzcx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PjwvdXJscz48L3JlY29yZD48L0NpdGU+PENpdGU+PEF1dGhvcj5BbmRlcnNvbjwvQXV0aG9yPjxZ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PENpdGU+PEF1dGhvcj5TY290dDwvQXV0aG9yPjxZZWFyPjIwMDc8L1llYXI+PFJlY051bT43Nzcx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C835C9">
        <w:rPr>
          <w:rFonts w:ascii="Times New Roman" w:hAnsi="Times New Roman" w:cs="Times New Roman"/>
          <w:noProof/>
          <w:sz w:val="24"/>
          <w:szCs w:val="24"/>
        </w:rPr>
        <w:t>(</w:t>
      </w:r>
      <w:r w:rsidR="002647C1">
        <w:rPr>
          <w:rFonts w:ascii="Times New Roman" w:hAnsi="Times New Roman" w:cs="Times New Roman"/>
          <w:noProof/>
          <w:sz w:val="24"/>
          <w:szCs w:val="24"/>
        </w:rPr>
        <w:t>Anderson,</w:t>
      </w:r>
      <w:r w:rsidR="00C835C9">
        <w:rPr>
          <w:rFonts w:ascii="Times New Roman" w:hAnsi="Times New Roman" w:cs="Times New Roman"/>
          <w:noProof/>
          <w:sz w:val="24"/>
          <w:szCs w:val="24"/>
        </w:rPr>
        <w:t xml:space="preserve"> 2007; DiSessa &amp; Sherin, 1998; Posner, 1982; Scott, et al.</w:t>
      </w:r>
      <w:r w:rsidR="002647C1">
        <w:rPr>
          <w:rFonts w:ascii="Times New Roman" w:hAnsi="Times New Roman" w:cs="Times New Roman"/>
          <w:noProof/>
          <w:sz w:val="24"/>
          <w:szCs w:val="24"/>
        </w:rPr>
        <w:t>, 2007)</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7D7262">
        <w:rPr>
          <w:rFonts w:ascii="Times New Roman" w:hAnsi="Times New Roman" w:cs="Times New Roman"/>
          <w:sz w:val="24"/>
          <w:szCs w:val="24"/>
        </w:rPr>
        <w:t xml:space="preserve"> </w:t>
      </w:r>
    </w:p>
    <w:p w:rsidR="00DB0C71" w:rsidRDefault="00E128D7" w:rsidP="00242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To be effective in the science classroom, science teachers are tasked with a variety of duties.  </w:t>
      </w:r>
      <w:r w:rsidR="005A787C">
        <w:rPr>
          <w:rFonts w:ascii="Times New Roman" w:hAnsi="Times New Roman" w:cs="Times New Roman"/>
          <w:sz w:val="24"/>
          <w:szCs w:val="24"/>
        </w:rPr>
        <w:t xml:space="preserve">Of </w:t>
      </w:r>
      <w:r>
        <w:rPr>
          <w:rFonts w:ascii="Times New Roman" w:hAnsi="Times New Roman" w:cs="Times New Roman"/>
          <w:sz w:val="24"/>
          <w:szCs w:val="24"/>
        </w:rPr>
        <w:t>these</w:t>
      </w:r>
      <w:r w:rsidR="005A787C">
        <w:rPr>
          <w:rFonts w:ascii="Times New Roman" w:hAnsi="Times New Roman" w:cs="Times New Roman"/>
          <w:sz w:val="24"/>
          <w:szCs w:val="24"/>
        </w:rPr>
        <w:t xml:space="preserve"> many tasks, </w:t>
      </w:r>
      <w:r>
        <w:rPr>
          <w:rFonts w:ascii="Times New Roman" w:hAnsi="Times New Roman" w:cs="Times New Roman"/>
          <w:sz w:val="24"/>
          <w:szCs w:val="24"/>
        </w:rPr>
        <w:t>determining students’ prior knowledge, misconceptions, and alternate conceptions regarding science content</w:t>
      </w:r>
      <w:r w:rsidR="005A787C">
        <w:rPr>
          <w:rFonts w:ascii="Times New Roman" w:hAnsi="Times New Roman" w:cs="Times New Roman"/>
          <w:sz w:val="24"/>
          <w:szCs w:val="24"/>
        </w:rPr>
        <w:t xml:space="preserve"> is considered to be vitally important</w:t>
      </w:r>
      <w:r w:rsidR="00CD753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PEVuZE5vdGU+PENpdGU+PEF1dGhvcj5TbmlyPC9BdXRob3I+PFllYXI+MjAwMzwvWWVhcj48UmVj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==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PEVuZE5vdGU+PENpdGU+PEF1dGhvcj5TbmlyPC9BdXRob3I+PFllYXI+MjAwMzwvWWVhcj48UmVj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==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C835C9">
        <w:rPr>
          <w:rFonts w:ascii="Times New Roman" w:hAnsi="Times New Roman" w:cs="Times New Roman"/>
          <w:noProof/>
          <w:sz w:val="24"/>
          <w:szCs w:val="24"/>
        </w:rPr>
        <w:t xml:space="preserve">(Beeth, 1998; </w:t>
      </w:r>
      <w:r w:rsidR="00CD753A">
        <w:rPr>
          <w:rFonts w:ascii="Times New Roman" w:hAnsi="Times New Roman" w:cs="Times New Roman"/>
          <w:noProof/>
          <w:sz w:val="24"/>
          <w:szCs w:val="24"/>
        </w:rPr>
        <w:t>Beeth, 1999; Snir, et al., 2003)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63D00">
        <w:rPr>
          <w:rFonts w:ascii="Times New Roman" w:hAnsi="Times New Roman" w:cs="Times New Roman"/>
          <w:sz w:val="24"/>
          <w:szCs w:val="24"/>
        </w:rPr>
        <w:t>In addition, a</w:t>
      </w:r>
      <w:r>
        <w:rPr>
          <w:rFonts w:ascii="Times New Roman" w:hAnsi="Times New Roman" w:cs="Times New Roman"/>
          <w:sz w:val="24"/>
          <w:szCs w:val="24"/>
        </w:rPr>
        <w:t xml:space="preserve"> task of</w:t>
      </w:r>
      <w:r w:rsidR="00563D00">
        <w:rPr>
          <w:rFonts w:ascii="Times New Roman" w:hAnsi="Times New Roman" w:cs="Times New Roman"/>
          <w:sz w:val="24"/>
          <w:szCs w:val="24"/>
        </w:rPr>
        <w:t xml:space="preserve"> the science teacher is to bring</w:t>
      </w:r>
      <w:r>
        <w:rPr>
          <w:rFonts w:ascii="Times New Roman" w:hAnsi="Times New Roman" w:cs="Times New Roman"/>
          <w:sz w:val="24"/>
          <w:szCs w:val="24"/>
        </w:rPr>
        <w:t xml:space="preserve"> students to the realization that their existing conce</w:t>
      </w:r>
      <w:r w:rsidR="00563D00">
        <w:rPr>
          <w:rFonts w:ascii="Times New Roman" w:hAnsi="Times New Roman" w:cs="Times New Roman"/>
          <w:sz w:val="24"/>
          <w:szCs w:val="24"/>
        </w:rPr>
        <w:t>ptions are not adequate</w:t>
      </w:r>
      <w:r w:rsidR="007D7262">
        <w:rPr>
          <w:rFonts w:ascii="Times New Roman" w:hAnsi="Times New Roman" w:cs="Times New Roman"/>
          <w:sz w:val="24"/>
          <w:szCs w:val="24"/>
        </w:rPr>
        <w:t xml:space="preserve"> enough</w:t>
      </w:r>
      <w:r w:rsidR="00563D00">
        <w:rPr>
          <w:rFonts w:ascii="Times New Roman" w:hAnsi="Times New Roman" w:cs="Times New Roman"/>
          <w:sz w:val="24"/>
          <w:szCs w:val="24"/>
        </w:rPr>
        <w:t xml:space="preserve"> to answer potential questions</w:t>
      </w:r>
      <w:r w:rsidR="007D7262">
        <w:rPr>
          <w:rFonts w:ascii="Times New Roman" w:hAnsi="Times New Roman" w:cs="Times New Roman"/>
          <w:sz w:val="24"/>
          <w:szCs w:val="24"/>
        </w:rPr>
        <w:t>.</w:t>
      </w:r>
      <w:r>
        <w:rPr>
          <w:rFonts w:ascii="Times New Roman" w:hAnsi="Times New Roman" w:cs="Times New Roman"/>
          <w:sz w:val="24"/>
          <w:szCs w:val="24"/>
        </w:rPr>
        <w:t xml:space="preserve"> </w:t>
      </w:r>
      <w:r w:rsidR="009168DC">
        <w:rPr>
          <w:rFonts w:ascii="Times New Roman" w:hAnsi="Times New Roman" w:cs="Times New Roman"/>
          <w:sz w:val="24"/>
          <w:szCs w:val="24"/>
        </w:rPr>
        <w:t xml:space="preserve">  Within this frame, it is generally accepted that in order to take part in learning new conceptions or to make the appropriate modifications to existing conceptions, an individual should be open to considering new ideas or knowledge.</w:t>
      </w:r>
      <w:r w:rsidR="00137BD5">
        <w:rPr>
          <w:rFonts w:ascii="Times New Roman" w:hAnsi="Times New Roman" w:cs="Times New Roman"/>
          <w:sz w:val="24"/>
          <w:szCs w:val="24"/>
        </w:rPr>
        <w:t xml:space="preserve">  This degree of openness is directly related to how an individual thinks</w:t>
      </w:r>
      <w:r w:rsidR="00DB3CC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DB3CCC">
        <w:rPr>
          <w:rFonts w:ascii="Times New Roman" w:hAnsi="Times New Roman" w:cs="Times New Roman"/>
          <w:noProof/>
          <w:sz w:val="24"/>
          <w:szCs w:val="24"/>
        </w:rPr>
        <w:t>(Stanovich &amp; West, 1997, 2007)</w:t>
      </w:r>
      <w:r w:rsidR="003D3FC4">
        <w:rPr>
          <w:rFonts w:ascii="Times New Roman" w:hAnsi="Times New Roman" w:cs="Times New Roman"/>
          <w:sz w:val="24"/>
          <w:szCs w:val="24"/>
        </w:rPr>
        <w:fldChar w:fldCharType="end"/>
      </w:r>
      <w:r w:rsidR="00137BD5">
        <w:rPr>
          <w:rFonts w:ascii="Times New Roman" w:hAnsi="Times New Roman" w:cs="Times New Roman"/>
          <w:sz w:val="24"/>
          <w:szCs w:val="24"/>
        </w:rPr>
        <w:t>.</w:t>
      </w:r>
      <w:r w:rsidR="00156BFC">
        <w:rPr>
          <w:rFonts w:ascii="Times New Roman" w:hAnsi="Times New Roman" w:cs="Times New Roman"/>
          <w:sz w:val="24"/>
          <w:szCs w:val="24"/>
        </w:rPr>
        <w:t xml:space="preserve">  Learning involves the consideration of two sets of </w:t>
      </w:r>
      <w:r w:rsidR="00486D70">
        <w:rPr>
          <w:rFonts w:ascii="Times New Roman" w:hAnsi="Times New Roman" w:cs="Times New Roman"/>
          <w:sz w:val="24"/>
          <w:szCs w:val="24"/>
        </w:rPr>
        <w:t xml:space="preserve">information; information </w:t>
      </w:r>
      <w:r w:rsidR="00156BFC">
        <w:rPr>
          <w:rFonts w:ascii="Times New Roman" w:hAnsi="Times New Roman" w:cs="Times New Roman"/>
          <w:sz w:val="24"/>
          <w:szCs w:val="24"/>
        </w:rPr>
        <w:t>already possess</w:t>
      </w:r>
      <w:r w:rsidR="00486D70">
        <w:rPr>
          <w:rFonts w:ascii="Times New Roman" w:hAnsi="Times New Roman" w:cs="Times New Roman"/>
          <w:sz w:val="24"/>
          <w:szCs w:val="24"/>
        </w:rPr>
        <w:t>ed</w:t>
      </w:r>
      <w:r w:rsidR="00156BFC">
        <w:rPr>
          <w:rFonts w:ascii="Times New Roman" w:hAnsi="Times New Roman" w:cs="Times New Roman"/>
          <w:sz w:val="24"/>
          <w:szCs w:val="24"/>
        </w:rPr>
        <w:t xml:space="preserve"> and the new information being presented during instruction.  Juxta</w:t>
      </w:r>
      <w:r w:rsidR="00486D70">
        <w:rPr>
          <w:rFonts w:ascii="Times New Roman" w:hAnsi="Times New Roman" w:cs="Times New Roman"/>
          <w:sz w:val="24"/>
          <w:szCs w:val="24"/>
        </w:rPr>
        <w:t>posing the two sets of information</w:t>
      </w:r>
      <w:r w:rsidR="00156BFC">
        <w:rPr>
          <w:rFonts w:ascii="Times New Roman" w:hAnsi="Times New Roman" w:cs="Times New Roman"/>
          <w:sz w:val="24"/>
          <w:szCs w:val="24"/>
        </w:rPr>
        <w:t xml:space="preserve"> results in the learner establishing how the two will be related to one another</w:t>
      </w:r>
      <w:r w:rsidR="00DB3CC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&lt;EndNote&gt;&lt;Cite&gt;&lt;Author&gt;Barbour&lt;/Author&gt;&lt;Year&gt;1997&lt;/Year&gt;&lt;RecNum&gt;43&lt;/RecNum&gt;&lt;record&gt;&lt;rec-number&gt;43&lt;/rec-number&gt;&lt;foreign-keys&gt;&lt;key app="EN" db-id="rw252t0wnwwfz8e9zwrpdvvlrxpetv9929pz"&gt;43&lt;/key&gt;&lt;/foreign-keys&gt;&lt;ref-type name="Book"&gt;6&lt;/ref-type&gt;&lt;contributors&gt;&lt;authors&gt;&lt;author&gt;Barbour, I. G.&lt;/author&gt;&lt;/authors&gt;&lt;/contributors&gt;&lt;titles&gt;&lt;title&gt;Religion and Science&lt;/title&gt;&lt;/titles&gt;&lt;dates&gt;&lt;year&gt;1997&lt;/year&gt;&lt;/dates&gt;&lt;pub-location&gt;San Francisco&lt;/pub-location&gt;&lt;publisher&gt;HarperCollins&lt;/publisher&gt;&lt;urls&gt;&lt;/urls&gt;&lt;/record&gt;&lt;/Cite&gt;&lt;Cite&gt;&lt;Author&gt;Anderson&lt;/Author&gt;&lt;Year&gt;2007&lt;/Year&gt;&lt;RecNum&gt;8302&lt;/RecNum&gt;&lt;record&gt;&lt;rec-number&gt;8302&lt;/rec-number&gt;&lt;foreign-keys&gt;&lt;key app="EN" db-id="f0f0rfzp6eefwre9arbvzwtiv5xwazaexvws"&gt;8302&lt;/key&gt;&lt;/foreign-keys&gt;&lt;ref-type name="Journal Article"&gt;17&lt;/ref-type&gt;&lt;contributors&gt;&lt;authors&gt;&lt;author&gt;Anderson, R. D.&lt;/author&gt;&lt;/authors&gt;&lt;/contributors&gt;&lt;titles&gt;&lt;title&gt;Teaching the theory of evolution in social, intellectual, and pedagogical context&lt;/title&gt;&lt;secondary-title&gt;Science Education&lt;/secondary-title&gt;&lt;/titles&gt;&lt;pages&gt;664-677&lt;/pages&gt;&lt;volume&gt;91&lt;/volume&gt;&lt;number&gt;4&lt;/number&gt;&lt;keywords&gt;&lt;keyword&gt;g1, B, EVOLUTION&lt;/keyword&gt;&lt;/keywords&gt;&lt;dates&gt;&lt;year&gt;2007&lt;/year&gt;&lt;/dates&gt;&lt;urls&gt;&lt;/urls&gt;&lt;/record&gt;&lt;/Cite&gt;&lt;/EndNote&gt;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3356F4">
        <w:rPr>
          <w:rFonts w:ascii="Times New Roman" w:hAnsi="Times New Roman" w:cs="Times New Roman"/>
          <w:noProof/>
          <w:sz w:val="24"/>
          <w:szCs w:val="24"/>
        </w:rPr>
        <w:t>(</w:t>
      </w:r>
      <w:r w:rsidR="00DB3CCC">
        <w:rPr>
          <w:rFonts w:ascii="Times New Roman" w:hAnsi="Times New Roman" w:cs="Times New Roman"/>
          <w:noProof/>
          <w:sz w:val="24"/>
          <w:szCs w:val="24"/>
        </w:rPr>
        <w:t>Anderson, 2007; Barbour, 1997)</w:t>
      </w:r>
      <w:r w:rsidR="003D3FC4">
        <w:rPr>
          <w:rFonts w:ascii="Times New Roman" w:hAnsi="Times New Roman" w:cs="Times New Roman"/>
          <w:sz w:val="24"/>
          <w:szCs w:val="24"/>
        </w:rPr>
        <w:fldChar w:fldCharType="end"/>
      </w:r>
      <w:r w:rsidR="00156BFC">
        <w:rPr>
          <w:rFonts w:ascii="Times New Roman" w:hAnsi="Times New Roman" w:cs="Times New Roman"/>
          <w:sz w:val="24"/>
          <w:szCs w:val="24"/>
        </w:rPr>
        <w:t>.  The relationship determined by the learner</w:t>
      </w:r>
      <w:r w:rsidR="002F176A">
        <w:rPr>
          <w:rFonts w:ascii="Times New Roman" w:hAnsi="Times New Roman" w:cs="Times New Roman"/>
          <w:sz w:val="24"/>
          <w:szCs w:val="24"/>
        </w:rPr>
        <w:t xml:space="preserve"> is a function of </w:t>
      </w:r>
      <w:r w:rsidR="00DB3CCC">
        <w:rPr>
          <w:rFonts w:ascii="Times New Roman" w:hAnsi="Times New Roman" w:cs="Times New Roman"/>
          <w:sz w:val="24"/>
          <w:szCs w:val="24"/>
        </w:rPr>
        <w:t>the learner’s</w:t>
      </w:r>
      <w:r w:rsidR="002F176A">
        <w:rPr>
          <w:rFonts w:ascii="Times New Roman" w:hAnsi="Times New Roman" w:cs="Times New Roman"/>
          <w:sz w:val="24"/>
          <w:szCs w:val="24"/>
        </w:rPr>
        <w:t xml:space="preserve"> openness to new ideas</w:t>
      </w:r>
      <w:r w:rsidR="00DB3CC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DB3CCC">
        <w:rPr>
          <w:rFonts w:ascii="Times New Roman" w:hAnsi="Times New Roman" w:cs="Times New Roman"/>
          <w:noProof/>
          <w:sz w:val="24"/>
          <w:szCs w:val="24"/>
        </w:rPr>
        <w:t>(Stanovich &amp; West, 1997, 2007)</w:t>
      </w:r>
      <w:r w:rsidR="003D3FC4">
        <w:rPr>
          <w:rFonts w:ascii="Times New Roman" w:hAnsi="Times New Roman" w:cs="Times New Roman"/>
          <w:sz w:val="24"/>
          <w:szCs w:val="24"/>
        </w:rPr>
        <w:fldChar w:fldCharType="end"/>
      </w:r>
      <w:r w:rsidR="002F176A">
        <w:rPr>
          <w:rFonts w:ascii="Times New Roman" w:hAnsi="Times New Roman" w:cs="Times New Roman"/>
          <w:sz w:val="24"/>
          <w:szCs w:val="24"/>
        </w:rPr>
        <w:t>.</w:t>
      </w:r>
      <w:r w:rsidR="0042038C">
        <w:rPr>
          <w:rFonts w:ascii="Times New Roman" w:hAnsi="Times New Roman" w:cs="Times New Roman"/>
          <w:sz w:val="24"/>
          <w:szCs w:val="24"/>
        </w:rPr>
        <w:t xml:space="preserve">  </w:t>
      </w:r>
      <w:r w:rsidR="00691588">
        <w:rPr>
          <w:rFonts w:ascii="Times New Roman" w:hAnsi="Times New Roman" w:cs="Times New Roman"/>
          <w:sz w:val="24"/>
          <w:szCs w:val="24"/>
        </w:rPr>
        <w:t xml:space="preserve">Considering a science topic to be controversial adds to the complex nature of learning science.  </w:t>
      </w:r>
      <w:r w:rsidR="0042038C">
        <w:rPr>
          <w:rFonts w:ascii="Times New Roman" w:hAnsi="Times New Roman" w:cs="Times New Roman"/>
          <w:sz w:val="24"/>
          <w:szCs w:val="24"/>
        </w:rPr>
        <w:t xml:space="preserve">Controversial </w:t>
      </w:r>
      <w:r w:rsidR="00B22230">
        <w:rPr>
          <w:rFonts w:ascii="Times New Roman" w:hAnsi="Times New Roman" w:cs="Times New Roman"/>
          <w:sz w:val="24"/>
          <w:szCs w:val="24"/>
        </w:rPr>
        <w:t xml:space="preserve">science </w:t>
      </w:r>
      <w:r w:rsidR="0042038C">
        <w:rPr>
          <w:rFonts w:ascii="Times New Roman" w:hAnsi="Times New Roman" w:cs="Times New Roman"/>
          <w:sz w:val="24"/>
          <w:szCs w:val="24"/>
        </w:rPr>
        <w:t>top</w:t>
      </w:r>
      <w:r w:rsidR="00B22230">
        <w:rPr>
          <w:rFonts w:ascii="Times New Roman" w:hAnsi="Times New Roman" w:cs="Times New Roman"/>
          <w:sz w:val="24"/>
          <w:szCs w:val="24"/>
        </w:rPr>
        <w:t xml:space="preserve">ics </w:t>
      </w:r>
      <w:r w:rsidR="00D16F30">
        <w:rPr>
          <w:rFonts w:ascii="Times New Roman" w:hAnsi="Times New Roman" w:cs="Times New Roman"/>
          <w:sz w:val="24"/>
          <w:szCs w:val="24"/>
        </w:rPr>
        <w:t>range f</w:t>
      </w:r>
      <w:r w:rsidR="006779C1">
        <w:rPr>
          <w:rFonts w:ascii="Times New Roman" w:hAnsi="Times New Roman" w:cs="Times New Roman"/>
          <w:sz w:val="24"/>
          <w:szCs w:val="24"/>
        </w:rPr>
        <w:t>rom evolution to</w:t>
      </w:r>
      <w:r w:rsidR="00D16F30">
        <w:rPr>
          <w:rFonts w:ascii="Times New Roman" w:hAnsi="Times New Roman" w:cs="Times New Roman"/>
          <w:sz w:val="24"/>
          <w:szCs w:val="24"/>
        </w:rPr>
        <w:t xml:space="preserve"> AIDS</w:t>
      </w:r>
      <w:r w:rsidR="0042038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42038C">
        <w:rPr>
          <w:rFonts w:ascii="Times New Roman" w:hAnsi="Times New Roman" w:cs="Times New Roman"/>
          <w:noProof/>
          <w:sz w:val="24"/>
          <w:szCs w:val="24"/>
        </w:rPr>
        <w:t>(Keselman, Kaufman, Kramer, &amp; Patel, 2007)</w:t>
      </w:r>
      <w:r w:rsidR="003D3FC4">
        <w:rPr>
          <w:rFonts w:ascii="Times New Roman" w:hAnsi="Times New Roman" w:cs="Times New Roman"/>
          <w:sz w:val="24"/>
          <w:szCs w:val="24"/>
        </w:rPr>
        <w:fldChar w:fldCharType="end"/>
      </w:r>
      <w:r w:rsidR="0042038C">
        <w:rPr>
          <w:rFonts w:ascii="Times New Roman" w:hAnsi="Times New Roman" w:cs="Times New Roman"/>
          <w:sz w:val="24"/>
          <w:szCs w:val="24"/>
        </w:rPr>
        <w:t>.</w:t>
      </w:r>
      <w:r w:rsidR="0032511C">
        <w:rPr>
          <w:rFonts w:ascii="Times New Roman" w:hAnsi="Times New Roman" w:cs="Times New Roman"/>
          <w:sz w:val="24"/>
          <w:szCs w:val="24"/>
        </w:rPr>
        <w:t xml:space="preserve">  T</w:t>
      </w:r>
      <w:r w:rsidR="004607EC">
        <w:rPr>
          <w:rFonts w:ascii="Times New Roman" w:hAnsi="Times New Roman" w:cs="Times New Roman"/>
          <w:sz w:val="24"/>
          <w:szCs w:val="24"/>
        </w:rPr>
        <w:t>he objective</w:t>
      </w:r>
      <w:r w:rsidR="001F2DDE">
        <w:rPr>
          <w:rFonts w:ascii="Times New Roman" w:hAnsi="Times New Roman" w:cs="Times New Roman"/>
          <w:sz w:val="24"/>
          <w:szCs w:val="24"/>
        </w:rPr>
        <w:t xml:space="preserve"> of this study was to provide an analysis of how science teachers use</w:t>
      </w:r>
      <w:r w:rsidR="00E469C7">
        <w:rPr>
          <w:rFonts w:ascii="Times New Roman" w:hAnsi="Times New Roman" w:cs="Times New Roman"/>
          <w:sz w:val="24"/>
          <w:szCs w:val="24"/>
        </w:rPr>
        <w:t>d</w:t>
      </w:r>
      <w:r w:rsidR="001F2DDE">
        <w:rPr>
          <w:rFonts w:ascii="Times New Roman" w:hAnsi="Times New Roman" w:cs="Times New Roman"/>
          <w:sz w:val="24"/>
          <w:szCs w:val="24"/>
        </w:rPr>
        <w:t xml:space="preserve"> their existing conceptions</w:t>
      </w:r>
      <w:r w:rsidR="00E80253">
        <w:rPr>
          <w:rFonts w:ascii="Times New Roman" w:hAnsi="Times New Roman" w:cs="Times New Roman"/>
          <w:sz w:val="24"/>
          <w:szCs w:val="24"/>
        </w:rPr>
        <w:t xml:space="preserve"> along wit</w:t>
      </w:r>
      <w:r w:rsidR="00B22230">
        <w:rPr>
          <w:rFonts w:ascii="Times New Roman" w:hAnsi="Times New Roman" w:cs="Times New Roman"/>
          <w:sz w:val="24"/>
          <w:szCs w:val="24"/>
        </w:rPr>
        <w:t>h their degree of open-mindedness</w:t>
      </w:r>
      <w:r w:rsidR="001F2DDE">
        <w:rPr>
          <w:rFonts w:ascii="Times New Roman" w:hAnsi="Times New Roman" w:cs="Times New Roman"/>
          <w:sz w:val="24"/>
          <w:szCs w:val="24"/>
        </w:rPr>
        <w:t xml:space="preserve"> when learning</w:t>
      </w:r>
      <w:r w:rsidR="0032511C">
        <w:rPr>
          <w:rFonts w:ascii="Times New Roman" w:hAnsi="Times New Roman" w:cs="Times New Roman"/>
          <w:sz w:val="24"/>
          <w:szCs w:val="24"/>
        </w:rPr>
        <w:t xml:space="preserve"> about g</w:t>
      </w:r>
      <w:r w:rsidR="00987B8B">
        <w:rPr>
          <w:rFonts w:ascii="Times New Roman" w:hAnsi="Times New Roman" w:cs="Times New Roman"/>
          <w:sz w:val="24"/>
          <w:szCs w:val="24"/>
        </w:rPr>
        <w:t xml:space="preserve">eologic time, </w:t>
      </w:r>
      <w:r w:rsidR="0032511C">
        <w:rPr>
          <w:rFonts w:ascii="Times New Roman" w:hAnsi="Times New Roman" w:cs="Times New Roman"/>
          <w:sz w:val="24"/>
          <w:szCs w:val="24"/>
        </w:rPr>
        <w:t>a</w:t>
      </w:r>
      <w:r w:rsidR="001F2DDE">
        <w:rPr>
          <w:rFonts w:ascii="Times New Roman" w:hAnsi="Times New Roman" w:cs="Times New Roman"/>
          <w:sz w:val="24"/>
          <w:szCs w:val="24"/>
        </w:rPr>
        <w:t xml:space="preserve"> controversial sc</w:t>
      </w:r>
      <w:r w:rsidR="0032511C">
        <w:rPr>
          <w:rFonts w:ascii="Times New Roman" w:hAnsi="Times New Roman" w:cs="Times New Roman"/>
          <w:sz w:val="24"/>
          <w:szCs w:val="24"/>
        </w:rPr>
        <w:t>ience topic</w:t>
      </w:r>
      <w:r w:rsidR="00E80253">
        <w:rPr>
          <w:rFonts w:ascii="Times New Roman" w:hAnsi="Times New Roman" w:cs="Times New Roman"/>
          <w:sz w:val="24"/>
          <w:szCs w:val="24"/>
        </w:rPr>
        <w:t>.</w:t>
      </w:r>
    </w:p>
    <w:p w:rsidR="00AF543E" w:rsidRDefault="00AF543E" w:rsidP="00242116">
      <w:pPr>
        <w:spacing w:after="0" w:line="480" w:lineRule="auto"/>
        <w:ind w:firstLine="720"/>
        <w:rPr>
          <w:rFonts w:ascii="Times New Roman" w:hAnsi="Times New Roman" w:cs="Times New Roman"/>
          <w:sz w:val="24"/>
          <w:szCs w:val="24"/>
        </w:rPr>
      </w:pPr>
    </w:p>
    <w:p w:rsidR="00DB0C71" w:rsidRDefault="00DB0C71" w:rsidP="00242116">
      <w:pPr>
        <w:spacing w:after="0" w:line="480" w:lineRule="auto"/>
        <w:jc w:val="center"/>
        <w:rPr>
          <w:rFonts w:ascii="Times New Roman" w:hAnsi="Times New Roman" w:cs="Times New Roman"/>
          <w:b/>
          <w:sz w:val="24"/>
          <w:szCs w:val="24"/>
        </w:rPr>
      </w:pPr>
      <w:r w:rsidRPr="00242116">
        <w:rPr>
          <w:rFonts w:ascii="Times New Roman" w:hAnsi="Times New Roman" w:cs="Times New Roman"/>
          <w:b/>
          <w:sz w:val="24"/>
          <w:szCs w:val="24"/>
        </w:rPr>
        <w:t>Statement of the Purpose</w:t>
      </w:r>
    </w:p>
    <w:p w:rsidR="003211CA" w:rsidRPr="00242116" w:rsidRDefault="003211CA" w:rsidP="00242116">
      <w:pPr>
        <w:spacing w:after="0" w:line="480" w:lineRule="auto"/>
        <w:jc w:val="center"/>
        <w:rPr>
          <w:rFonts w:ascii="Times New Roman" w:hAnsi="Times New Roman" w:cs="Times New Roman"/>
          <w:b/>
          <w:sz w:val="24"/>
          <w:szCs w:val="24"/>
        </w:rPr>
      </w:pPr>
    </w:p>
    <w:p w:rsidR="005E0783" w:rsidRDefault="00C152C8" w:rsidP="00DA58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was</w:t>
      </w:r>
      <w:r w:rsidR="005A787C">
        <w:rPr>
          <w:rFonts w:ascii="Times New Roman" w:hAnsi="Times New Roman" w:cs="Times New Roman"/>
          <w:sz w:val="24"/>
          <w:szCs w:val="24"/>
        </w:rPr>
        <w:t xml:space="preserve"> to </w:t>
      </w:r>
      <w:r>
        <w:rPr>
          <w:rFonts w:ascii="Times New Roman" w:hAnsi="Times New Roman" w:cs="Times New Roman"/>
          <w:sz w:val="24"/>
          <w:szCs w:val="24"/>
        </w:rPr>
        <w:t>provide evidence</w:t>
      </w:r>
      <w:r w:rsidR="00DB0C71">
        <w:rPr>
          <w:rFonts w:ascii="Times New Roman" w:hAnsi="Times New Roman" w:cs="Times New Roman"/>
          <w:sz w:val="24"/>
          <w:szCs w:val="24"/>
        </w:rPr>
        <w:t xml:space="preserve"> on</w:t>
      </w:r>
      <w:r>
        <w:rPr>
          <w:rFonts w:ascii="Times New Roman" w:hAnsi="Times New Roman" w:cs="Times New Roman"/>
          <w:sz w:val="24"/>
          <w:szCs w:val="24"/>
        </w:rPr>
        <w:t xml:space="preserve"> how</w:t>
      </w:r>
      <w:r w:rsidR="00DB0C71">
        <w:rPr>
          <w:rFonts w:ascii="Times New Roman" w:hAnsi="Times New Roman" w:cs="Times New Roman"/>
          <w:sz w:val="24"/>
          <w:szCs w:val="24"/>
        </w:rPr>
        <w:t xml:space="preserve"> </w:t>
      </w:r>
      <w:r w:rsidR="008A55CB">
        <w:rPr>
          <w:rFonts w:ascii="Times New Roman" w:hAnsi="Times New Roman" w:cs="Times New Roman"/>
          <w:sz w:val="24"/>
          <w:szCs w:val="24"/>
        </w:rPr>
        <w:t>elementary and secondary science teachers</w:t>
      </w:r>
      <w:r>
        <w:rPr>
          <w:rFonts w:ascii="Times New Roman" w:hAnsi="Times New Roman" w:cs="Times New Roman"/>
          <w:sz w:val="24"/>
          <w:szCs w:val="24"/>
        </w:rPr>
        <w:t xml:space="preserve">’ </w:t>
      </w:r>
      <w:r w:rsidR="00DB0C71">
        <w:rPr>
          <w:rFonts w:ascii="Times New Roman" w:hAnsi="Times New Roman" w:cs="Times New Roman"/>
          <w:sz w:val="24"/>
          <w:szCs w:val="24"/>
        </w:rPr>
        <w:t>prior knowledge</w:t>
      </w:r>
      <w:r w:rsidR="00C901DC">
        <w:rPr>
          <w:rFonts w:ascii="Times New Roman" w:hAnsi="Times New Roman" w:cs="Times New Roman"/>
          <w:sz w:val="24"/>
          <w:szCs w:val="24"/>
        </w:rPr>
        <w:t xml:space="preserve"> and existing conceptions</w:t>
      </w:r>
      <w:r>
        <w:rPr>
          <w:rFonts w:ascii="Times New Roman" w:hAnsi="Times New Roman" w:cs="Times New Roman"/>
          <w:sz w:val="24"/>
          <w:szCs w:val="24"/>
        </w:rPr>
        <w:t xml:space="preserve"> </w:t>
      </w:r>
      <w:r w:rsidR="007F1C17">
        <w:rPr>
          <w:rFonts w:ascii="Times New Roman" w:hAnsi="Times New Roman" w:cs="Times New Roman"/>
          <w:sz w:val="24"/>
          <w:szCs w:val="24"/>
        </w:rPr>
        <w:t>were</w:t>
      </w:r>
      <w:r w:rsidR="00961BB9">
        <w:rPr>
          <w:rFonts w:ascii="Times New Roman" w:hAnsi="Times New Roman" w:cs="Times New Roman"/>
          <w:sz w:val="24"/>
          <w:szCs w:val="24"/>
        </w:rPr>
        <w:t xml:space="preserve"> </w:t>
      </w:r>
      <w:r>
        <w:rPr>
          <w:rFonts w:ascii="Times New Roman" w:hAnsi="Times New Roman" w:cs="Times New Roman"/>
          <w:sz w:val="24"/>
          <w:szCs w:val="24"/>
        </w:rPr>
        <w:t>related to their</w:t>
      </w:r>
      <w:r w:rsidR="00596C41">
        <w:rPr>
          <w:rFonts w:ascii="Times New Roman" w:hAnsi="Times New Roman" w:cs="Times New Roman"/>
          <w:sz w:val="24"/>
          <w:szCs w:val="24"/>
        </w:rPr>
        <w:t xml:space="preserve"> open-</w:t>
      </w:r>
      <w:r w:rsidR="00596C41">
        <w:rPr>
          <w:rFonts w:ascii="Times New Roman" w:hAnsi="Times New Roman" w:cs="Times New Roman"/>
          <w:sz w:val="24"/>
          <w:szCs w:val="24"/>
        </w:rPr>
        <w:lastRenderedPageBreak/>
        <w:t xml:space="preserve">mindedness </w:t>
      </w:r>
      <w:r w:rsidR="00961BB9">
        <w:rPr>
          <w:rFonts w:ascii="Times New Roman" w:hAnsi="Times New Roman" w:cs="Times New Roman"/>
          <w:sz w:val="24"/>
          <w:szCs w:val="24"/>
        </w:rPr>
        <w:t>when learning science</w:t>
      </w:r>
      <w:r w:rsidR="00C901DC">
        <w:rPr>
          <w:rFonts w:ascii="Times New Roman" w:hAnsi="Times New Roman" w:cs="Times New Roman"/>
          <w:sz w:val="24"/>
          <w:szCs w:val="24"/>
        </w:rPr>
        <w:t xml:space="preserve"> content that is regarded as</w:t>
      </w:r>
      <w:r w:rsidR="00961BB9">
        <w:rPr>
          <w:rFonts w:ascii="Times New Roman" w:hAnsi="Times New Roman" w:cs="Times New Roman"/>
          <w:sz w:val="24"/>
          <w:szCs w:val="24"/>
        </w:rPr>
        <w:t xml:space="preserve"> controversial</w:t>
      </w:r>
      <w:r w:rsidR="00C40CE9">
        <w:rPr>
          <w:rFonts w:ascii="Times New Roman" w:hAnsi="Times New Roman" w:cs="Times New Roman"/>
          <w:sz w:val="24"/>
          <w:szCs w:val="24"/>
        </w:rPr>
        <w:t>.  The teachers were randomly selected from a</w:t>
      </w:r>
      <w:r w:rsidR="00C901DC">
        <w:rPr>
          <w:rFonts w:ascii="Times New Roman" w:hAnsi="Times New Roman" w:cs="Times New Roman"/>
          <w:sz w:val="24"/>
          <w:szCs w:val="24"/>
        </w:rPr>
        <w:t xml:space="preserve"> larger</w:t>
      </w:r>
      <w:r w:rsidR="00C40CE9">
        <w:rPr>
          <w:rFonts w:ascii="Times New Roman" w:hAnsi="Times New Roman" w:cs="Times New Roman"/>
          <w:sz w:val="24"/>
          <w:szCs w:val="24"/>
        </w:rPr>
        <w:t xml:space="preserve"> group</w:t>
      </w:r>
      <w:r w:rsidR="00C901DC">
        <w:rPr>
          <w:rFonts w:ascii="Times New Roman" w:hAnsi="Times New Roman" w:cs="Times New Roman"/>
          <w:sz w:val="24"/>
          <w:szCs w:val="24"/>
        </w:rPr>
        <w:t xml:space="preserve"> of teachers</w:t>
      </w:r>
      <w:r w:rsidR="00C40CE9">
        <w:rPr>
          <w:rFonts w:ascii="Times New Roman" w:hAnsi="Times New Roman" w:cs="Times New Roman"/>
          <w:sz w:val="24"/>
          <w:szCs w:val="24"/>
        </w:rPr>
        <w:t xml:space="preserve"> that </w:t>
      </w:r>
      <w:r w:rsidR="00D25537">
        <w:rPr>
          <w:rFonts w:ascii="Times New Roman" w:hAnsi="Times New Roman" w:cs="Times New Roman"/>
          <w:sz w:val="24"/>
          <w:szCs w:val="24"/>
        </w:rPr>
        <w:t>choose t</w:t>
      </w:r>
      <w:r w:rsidR="00F45D6D">
        <w:rPr>
          <w:rFonts w:ascii="Times New Roman" w:hAnsi="Times New Roman" w:cs="Times New Roman"/>
          <w:sz w:val="24"/>
          <w:szCs w:val="24"/>
        </w:rPr>
        <w:t>o be a part of the TENNM</w:t>
      </w:r>
      <w:r w:rsidR="00C901DC">
        <w:rPr>
          <w:rFonts w:ascii="Times New Roman" w:hAnsi="Times New Roman" w:cs="Times New Roman"/>
          <w:sz w:val="24"/>
          <w:szCs w:val="24"/>
        </w:rPr>
        <w:t>APS</w:t>
      </w:r>
      <w:r w:rsidR="00F45D6D">
        <w:rPr>
          <w:rFonts w:ascii="Times New Roman" w:hAnsi="Times New Roman" w:cs="Times New Roman"/>
          <w:sz w:val="24"/>
          <w:szCs w:val="24"/>
        </w:rPr>
        <w:t xml:space="preserve"> </w:t>
      </w:r>
      <w:r w:rsidR="00C901DC">
        <w:rPr>
          <w:rFonts w:ascii="Times New Roman" w:hAnsi="Times New Roman" w:cs="Times New Roman"/>
          <w:sz w:val="24"/>
          <w:szCs w:val="24"/>
        </w:rPr>
        <w:t>Math and</w:t>
      </w:r>
      <w:r w:rsidR="001C7418">
        <w:rPr>
          <w:rFonts w:ascii="Times New Roman" w:hAnsi="Times New Roman" w:cs="Times New Roman"/>
          <w:sz w:val="24"/>
          <w:szCs w:val="24"/>
        </w:rPr>
        <w:t xml:space="preserve"> Science Partnership grant-</w:t>
      </w:r>
      <w:r w:rsidR="00F45D6D">
        <w:rPr>
          <w:rFonts w:ascii="Times New Roman" w:hAnsi="Times New Roman" w:cs="Times New Roman"/>
          <w:sz w:val="24"/>
          <w:szCs w:val="24"/>
        </w:rPr>
        <w:t>funded program</w:t>
      </w:r>
      <w:r w:rsidR="001C7418">
        <w:rPr>
          <w:rFonts w:ascii="Times New Roman" w:hAnsi="Times New Roman" w:cs="Times New Roman"/>
          <w:sz w:val="24"/>
          <w:szCs w:val="24"/>
        </w:rPr>
        <w:t>,</w:t>
      </w:r>
      <w:r w:rsidR="00F45D6D">
        <w:rPr>
          <w:rFonts w:ascii="Times New Roman" w:hAnsi="Times New Roman" w:cs="Times New Roman"/>
          <w:sz w:val="24"/>
          <w:szCs w:val="24"/>
        </w:rPr>
        <w:t xml:space="preserve"> </w:t>
      </w:r>
      <w:r w:rsidR="001C7418">
        <w:rPr>
          <w:rFonts w:ascii="Times New Roman" w:hAnsi="Times New Roman" w:cs="Times New Roman"/>
          <w:sz w:val="24"/>
          <w:szCs w:val="24"/>
        </w:rPr>
        <w:t xml:space="preserve">which </w:t>
      </w:r>
      <w:r w:rsidR="00DB0C71">
        <w:rPr>
          <w:rFonts w:ascii="Times New Roman" w:hAnsi="Times New Roman" w:cs="Times New Roman"/>
          <w:sz w:val="24"/>
          <w:szCs w:val="24"/>
        </w:rPr>
        <w:t xml:space="preserve">focused on providing content information </w:t>
      </w:r>
      <w:r w:rsidR="001C7418">
        <w:rPr>
          <w:rFonts w:ascii="Times New Roman" w:hAnsi="Times New Roman" w:cs="Times New Roman"/>
          <w:sz w:val="24"/>
          <w:szCs w:val="24"/>
        </w:rPr>
        <w:t>in</w:t>
      </w:r>
      <w:r w:rsidR="00DB0C71">
        <w:rPr>
          <w:rFonts w:ascii="Times New Roman" w:hAnsi="Times New Roman" w:cs="Times New Roman"/>
          <w:sz w:val="24"/>
          <w:szCs w:val="24"/>
        </w:rPr>
        <w:t xml:space="preserve"> Earth </w:t>
      </w:r>
      <w:r w:rsidR="00D25537">
        <w:rPr>
          <w:rFonts w:ascii="Times New Roman" w:hAnsi="Times New Roman" w:cs="Times New Roman"/>
          <w:sz w:val="24"/>
          <w:szCs w:val="24"/>
        </w:rPr>
        <w:t xml:space="preserve">Systems </w:t>
      </w:r>
      <w:r w:rsidR="00DB0C71">
        <w:rPr>
          <w:rFonts w:ascii="Times New Roman" w:hAnsi="Times New Roman" w:cs="Times New Roman"/>
          <w:sz w:val="24"/>
          <w:szCs w:val="24"/>
        </w:rPr>
        <w:t>Science.</w:t>
      </w:r>
      <w:r>
        <w:rPr>
          <w:rFonts w:ascii="Times New Roman" w:hAnsi="Times New Roman" w:cs="Times New Roman"/>
          <w:sz w:val="24"/>
          <w:szCs w:val="24"/>
        </w:rPr>
        <w:t xml:space="preserve">  This study offers </w:t>
      </w:r>
      <w:r w:rsidR="00C40CE9">
        <w:rPr>
          <w:rFonts w:ascii="Times New Roman" w:hAnsi="Times New Roman" w:cs="Times New Roman"/>
          <w:sz w:val="24"/>
          <w:szCs w:val="24"/>
        </w:rPr>
        <w:t xml:space="preserve">insight into </w:t>
      </w:r>
      <w:r>
        <w:rPr>
          <w:rFonts w:ascii="Times New Roman" w:hAnsi="Times New Roman" w:cs="Times New Roman"/>
          <w:sz w:val="24"/>
          <w:szCs w:val="24"/>
        </w:rPr>
        <w:t xml:space="preserve">the </w:t>
      </w:r>
      <w:r w:rsidR="00C40CE9">
        <w:rPr>
          <w:rFonts w:ascii="Times New Roman" w:hAnsi="Times New Roman" w:cs="Times New Roman"/>
          <w:sz w:val="24"/>
          <w:szCs w:val="24"/>
        </w:rPr>
        <w:t>connections between</w:t>
      </w:r>
      <w:r w:rsidR="008A55CB">
        <w:rPr>
          <w:rFonts w:ascii="Times New Roman" w:hAnsi="Times New Roman" w:cs="Times New Roman"/>
          <w:sz w:val="24"/>
          <w:szCs w:val="24"/>
        </w:rPr>
        <w:t xml:space="preserve"> </w:t>
      </w:r>
      <w:r>
        <w:rPr>
          <w:rFonts w:ascii="Times New Roman" w:hAnsi="Times New Roman" w:cs="Times New Roman"/>
          <w:sz w:val="24"/>
          <w:szCs w:val="24"/>
        </w:rPr>
        <w:t>prior knowledge</w:t>
      </w:r>
      <w:r w:rsidR="003B1689">
        <w:rPr>
          <w:rFonts w:ascii="Times New Roman" w:hAnsi="Times New Roman" w:cs="Times New Roman"/>
          <w:sz w:val="24"/>
          <w:szCs w:val="24"/>
        </w:rPr>
        <w:t xml:space="preserve"> and open-mindedness </w:t>
      </w:r>
      <w:r>
        <w:rPr>
          <w:rFonts w:ascii="Times New Roman" w:hAnsi="Times New Roman" w:cs="Times New Roman"/>
          <w:sz w:val="24"/>
          <w:szCs w:val="24"/>
        </w:rPr>
        <w:t>when learning geologic time</w:t>
      </w:r>
      <w:r w:rsidR="00C40CE9">
        <w:rPr>
          <w:rFonts w:ascii="Times New Roman" w:hAnsi="Times New Roman" w:cs="Times New Roman"/>
          <w:sz w:val="24"/>
          <w:szCs w:val="24"/>
        </w:rPr>
        <w:t>.</w:t>
      </w:r>
      <w:r>
        <w:rPr>
          <w:rFonts w:ascii="Times New Roman" w:hAnsi="Times New Roman" w:cs="Times New Roman"/>
          <w:sz w:val="24"/>
          <w:szCs w:val="24"/>
        </w:rPr>
        <w:t xml:space="preserve">  Very little research has been done on the learning of controversial issues in the Earth Sciences</w:t>
      </w:r>
      <w:r w:rsidR="002D15CE">
        <w:rPr>
          <w:rFonts w:ascii="Times New Roman" w:hAnsi="Times New Roman" w:cs="Times New Roman"/>
          <w:sz w:val="24"/>
          <w:szCs w:val="24"/>
        </w:rPr>
        <w:t xml:space="preserve"> (Trend, 1998, 2000)</w:t>
      </w:r>
      <w:r>
        <w:rPr>
          <w:rFonts w:ascii="Times New Roman" w:hAnsi="Times New Roman" w:cs="Times New Roman"/>
          <w:sz w:val="24"/>
          <w:szCs w:val="24"/>
        </w:rPr>
        <w:t xml:space="preserve">.  It is critical to the learning of science for science teachers </w:t>
      </w:r>
      <w:r w:rsidR="00C901DC">
        <w:rPr>
          <w:rFonts w:ascii="Times New Roman" w:hAnsi="Times New Roman" w:cs="Times New Roman"/>
          <w:sz w:val="24"/>
          <w:szCs w:val="24"/>
        </w:rPr>
        <w:t>to recognize how prior conceptions and open-mindedness impact</w:t>
      </w:r>
      <w:r>
        <w:rPr>
          <w:rFonts w:ascii="Times New Roman" w:hAnsi="Times New Roman" w:cs="Times New Roman"/>
          <w:sz w:val="24"/>
          <w:szCs w:val="24"/>
        </w:rPr>
        <w:t xml:space="preserve"> science learning.</w:t>
      </w:r>
    </w:p>
    <w:p w:rsidR="00361CE7" w:rsidRDefault="00361CE7" w:rsidP="004F4AB7">
      <w:pPr>
        <w:spacing w:after="0" w:line="480" w:lineRule="auto"/>
        <w:rPr>
          <w:rFonts w:ascii="Times New Roman" w:hAnsi="Times New Roman" w:cs="Times New Roman"/>
          <w:sz w:val="24"/>
          <w:szCs w:val="24"/>
        </w:rPr>
      </w:pPr>
    </w:p>
    <w:p w:rsidR="003211CA" w:rsidRDefault="005E0783" w:rsidP="003211CA">
      <w:pPr>
        <w:spacing w:after="0" w:line="480" w:lineRule="auto"/>
        <w:jc w:val="center"/>
        <w:rPr>
          <w:rFonts w:ascii="Times New Roman" w:hAnsi="Times New Roman" w:cs="Times New Roman"/>
          <w:b/>
          <w:sz w:val="24"/>
          <w:szCs w:val="24"/>
        </w:rPr>
      </w:pPr>
      <w:r w:rsidRPr="00DA58B3">
        <w:rPr>
          <w:rFonts w:ascii="Times New Roman" w:hAnsi="Times New Roman" w:cs="Times New Roman"/>
          <w:b/>
          <w:sz w:val="24"/>
          <w:szCs w:val="24"/>
        </w:rPr>
        <w:t>Research Design</w:t>
      </w:r>
    </w:p>
    <w:p w:rsidR="003211CA" w:rsidRPr="00DA58B3" w:rsidRDefault="003211CA" w:rsidP="003211CA">
      <w:pPr>
        <w:spacing w:after="0" w:line="480" w:lineRule="auto"/>
        <w:jc w:val="center"/>
        <w:rPr>
          <w:rFonts w:ascii="Times New Roman" w:hAnsi="Times New Roman" w:cs="Times New Roman"/>
          <w:b/>
          <w:sz w:val="24"/>
          <w:szCs w:val="24"/>
        </w:rPr>
      </w:pPr>
    </w:p>
    <w:p w:rsidR="003211CA" w:rsidRPr="000D25EB" w:rsidRDefault="00ED43CF" w:rsidP="005E0783">
      <w:pPr>
        <w:spacing w:after="0" w:line="480" w:lineRule="auto"/>
        <w:rPr>
          <w:rFonts w:ascii="Times New Roman" w:hAnsi="Times New Roman" w:cs="Times New Roman"/>
          <w:b/>
          <w:sz w:val="24"/>
          <w:szCs w:val="24"/>
        </w:rPr>
      </w:pPr>
      <w:r w:rsidRPr="000D25EB">
        <w:rPr>
          <w:rFonts w:ascii="Times New Roman" w:hAnsi="Times New Roman" w:cs="Times New Roman"/>
          <w:b/>
          <w:sz w:val="24"/>
          <w:szCs w:val="24"/>
        </w:rPr>
        <w:t>Background</w:t>
      </w:r>
    </w:p>
    <w:p w:rsidR="008737E1" w:rsidRDefault="00ED43CF" w:rsidP="005E0783">
      <w:pPr>
        <w:spacing w:after="0" w:line="480" w:lineRule="auto"/>
        <w:rPr>
          <w:rFonts w:ascii="Times New Roman" w:hAnsi="Times New Roman" w:cs="Times New Roman"/>
          <w:sz w:val="24"/>
          <w:szCs w:val="24"/>
        </w:rPr>
      </w:pPr>
      <w:r w:rsidRPr="009A2123">
        <w:rPr>
          <w:rFonts w:ascii="Times New Roman" w:hAnsi="Times New Roman" w:cs="Times New Roman"/>
          <w:sz w:val="24"/>
          <w:szCs w:val="24"/>
        </w:rPr>
        <w:tab/>
      </w:r>
      <w:r w:rsidR="009A2123">
        <w:rPr>
          <w:rFonts w:ascii="Times New Roman" w:hAnsi="Times New Roman" w:cs="Times New Roman"/>
          <w:sz w:val="24"/>
          <w:szCs w:val="24"/>
        </w:rPr>
        <w:t>Studies on learning and conceptual understanding of scien</w:t>
      </w:r>
      <w:r w:rsidR="00563D00">
        <w:rPr>
          <w:rFonts w:ascii="Times New Roman" w:hAnsi="Times New Roman" w:cs="Times New Roman"/>
          <w:sz w:val="24"/>
          <w:szCs w:val="24"/>
        </w:rPr>
        <w:t>ce have</w:t>
      </w:r>
      <w:r w:rsidR="00104FD3">
        <w:rPr>
          <w:rFonts w:ascii="Times New Roman" w:hAnsi="Times New Roman" w:cs="Times New Roman"/>
          <w:sz w:val="24"/>
          <w:szCs w:val="24"/>
        </w:rPr>
        <w:t xml:space="preserve"> been underway</w:t>
      </w:r>
      <w:r w:rsidR="009A2123">
        <w:rPr>
          <w:rFonts w:ascii="Times New Roman" w:hAnsi="Times New Roman" w:cs="Times New Roman"/>
          <w:sz w:val="24"/>
          <w:szCs w:val="24"/>
        </w:rPr>
        <w:t xml:space="preserve"> for over a century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&lt;EndNote&gt;&lt;Cite&gt;&lt;Author&gt;Hall&lt;/Author&gt;&lt;Year&gt;1903&lt;/Year&gt;&lt;RecNum&gt;2459&lt;/RecNum&gt;&lt;record&gt;&lt;rec-number&gt;2459&lt;/rec-number&gt;&lt;foreign-keys&gt;&lt;key app="EN" db-id="f0f0rfzp6eefwre9arbvzwtiv5xwazaexvws"&gt;2459&lt;/key&gt;&lt;/foreign-keys&gt;&lt;ref-type name="Journal Article"&gt;17&lt;/ref-type&gt;&lt;contributors&gt;&lt;authors&gt;&lt;author&gt;Hall, G. S. , Browne, C. E.&lt;/author&gt;&lt;/authors&gt;&lt;/contributors&gt;&lt;titles&gt;&lt;title&gt;Children&amp;apos;s ideas of fire, heat, frost and cold&lt;/title&gt;&lt;secondary-title&gt;Pedagogic Seminar&lt;/secondary-title&gt;&lt;/titles&gt;&lt;pages&gt;27-85&lt;/pages&gt;&lt;volume&gt;10&lt;/volume&gt;&lt;keywords&gt;&lt;keyword&gt;g6,P,T&lt;/keyword&gt;&lt;/keywords&gt;&lt;dates&gt;&lt;year&gt;1903&lt;/year&gt;&lt;/dates&gt;&lt;urls&gt;&lt;/urls&gt;&lt;/record&gt;&lt;/Cite&gt;&lt;Cite&gt;&lt;Author&gt;Piaget&lt;/Author&gt;&lt;Year&gt;1930&lt;/Year&gt;&lt;RecNum&gt;4732&lt;/RecNum&gt;&lt;record&gt;&lt;rec-number&gt;4732&lt;/rec-number&gt;&lt;foreign-keys&gt;&lt;key app="EN" db-id="f0f0rfzp6eefwre9arbvzwtiv5xwazaexvws"&gt;4732&lt;/key&gt;&lt;/foreign-keys&gt;&lt;ref-type name="Book"&gt;6&lt;/ref-type&gt;&lt;contributors&gt;&lt;authors&gt;&lt;author&gt;Piaget, J.&lt;/author&gt;&lt;/authors&gt;&lt;/contributors&gt;&lt;titles&gt;&lt;title&gt;The childs conception of physical causality&lt;/title&gt;&lt;/titles&gt;&lt;keywords&gt;&lt;keyword&gt;g6&lt;/keyword&gt;&lt;/keywords&gt;&lt;dates&gt;&lt;year&gt;1930&lt;/year&gt;&lt;/dates&gt;&lt;pub-location&gt;London&lt;/pub-location&gt;&lt;publisher&gt;Kegan Paul&lt;/publisher&gt;&lt;urls&gt;&lt;/urls&gt;&lt;/record&gt;&lt;/Cite&gt;&lt;/EndNote&gt;</w:instrText>
      </w:r>
      <w:r w:rsidR="003D3FC4">
        <w:rPr>
          <w:rFonts w:ascii="Times New Roman" w:hAnsi="Times New Roman" w:cs="Times New Roman"/>
          <w:sz w:val="24"/>
          <w:szCs w:val="24"/>
        </w:rPr>
        <w:fldChar w:fldCharType="separate"/>
      </w:r>
      <w:r w:rsidR="009A2123">
        <w:rPr>
          <w:rFonts w:ascii="Times New Roman" w:hAnsi="Times New Roman" w:cs="Times New Roman"/>
          <w:noProof/>
          <w:sz w:val="24"/>
          <w:szCs w:val="24"/>
        </w:rPr>
        <w:t>(Hall, 1903; Piaget, 1930)</w:t>
      </w:r>
      <w:r w:rsidR="003D3FC4">
        <w:rPr>
          <w:rFonts w:ascii="Times New Roman" w:hAnsi="Times New Roman" w:cs="Times New Roman"/>
          <w:sz w:val="24"/>
          <w:szCs w:val="24"/>
        </w:rPr>
        <w:fldChar w:fldCharType="end"/>
      </w:r>
      <w:r w:rsidR="00BA37AC">
        <w:rPr>
          <w:rFonts w:ascii="Times New Roman" w:hAnsi="Times New Roman" w:cs="Times New Roman"/>
          <w:sz w:val="24"/>
          <w:szCs w:val="24"/>
        </w:rPr>
        <w:t xml:space="preserve">.  </w:t>
      </w:r>
      <w:r w:rsidR="009A2123">
        <w:rPr>
          <w:rFonts w:ascii="Times New Roman" w:hAnsi="Times New Roman" w:cs="Times New Roman"/>
          <w:sz w:val="24"/>
          <w:szCs w:val="24"/>
        </w:rPr>
        <w:t xml:space="preserve">In 1982, Posner, </w:t>
      </w:r>
      <w:r w:rsidR="00B4782E">
        <w:rPr>
          <w:rFonts w:ascii="Times New Roman" w:hAnsi="Times New Roman" w:cs="Times New Roman"/>
          <w:sz w:val="24"/>
          <w:szCs w:val="24"/>
        </w:rPr>
        <w:t xml:space="preserve">Strike, </w:t>
      </w:r>
      <w:proofErr w:type="spellStart"/>
      <w:r w:rsidR="00B4782E">
        <w:rPr>
          <w:rFonts w:ascii="Times New Roman" w:hAnsi="Times New Roman" w:cs="Times New Roman"/>
          <w:sz w:val="24"/>
          <w:szCs w:val="24"/>
        </w:rPr>
        <w:t>Hewson</w:t>
      </w:r>
      <w:proofErr w:type="spellEnd"/>
      <w:r w:rsidR="00B4782E">
        <w:rPr>
          <w:rFonts w:ascii="Times New Roman" w:hAnsi="Times New Roman" w:cs="Times New Roman"/>
          <w:sz w:val="24"/>
          <w:szCs w:val="24"/>
        </w:rPr>
        <w:t xml:space="preserve">, and </w:t>
      </w:r>
      <w:proofErr w:type="spellStart"/>
      <w:r w:rsidR="00B4782E">
        <w:rPr>
          <w:rFonts w:ascii="Times New Roman" w:hAnsi="Times New Roman" w:cs="Times New Roman"/>
          <w:sz w:val="24"/>
          <w:szCs w:val="24"/>
        </w:rPr>
        <w:t>Gertzog</w:t>
      </w:r>
      <w:proofErr w:type="spellEnd"/>
      <w:r w:rsidR="00B4782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B4782E">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B4782E">
        <w:rPr>
          <w:rFonts w:ascii="Times New Roman" w:hAnsi="Times New Roman" w:cs="Times New Roman"/>
          <w:sz w:val="24"/>
          <w:szCs w:val="24"/>
        </w:rPr>
        <w:t xml:space="preserve"> assembled information from both cognitive science research and science education research to put forth a model for conceptual learning specific to science education.  S</w:t>
      </w:r>
      <w:r w:rsidR="007A273F">
        <w:rPr>
          <w:rFonts w:ascii="Times New Roman" w:hAnsi="Times New Roman" w:cs="Times New Roman"/>
          <w:sz w:val="24"/>
          <w:szCs w:val="24"/>
        </w:rPr>
        <w:t xml:space="preserve">hortly after, </w:t>
      </w:r>
      <w:r w:rsidR="00B4782E">
        <w:rPr>
          <w:rFonts w:ascii="Times New Roman" w:hAnsi="Times New Roman" w:cs="Times New Roman"/>
          <w:sz w:val="24"/>
          <w:szCs w:val="24"/>
        </w:rPr>
        <w:t>research on conceptual change, prior knowledge, prior conceptions, misconceptions, and alternative conceptions</w:t>
      </w:r>
      <w:r w:rsidR="007A273F">
        <w:rPr>
          <w:rFonts w:ascii="Times New Roman" w:hAnsi="Times New Roman" w:cs="Times New Roman"/>
          <w:sz w:val="24"/>
          <w:szCs w:val="24"/>
        </w:rPr>
        <w:t xml:space="preserve"> in science education</w:t>
      </w:r>
      <w:r w:rsidR="00B4782E">
        <w:rPr>
          <w:rFonts w:ascii="Times New Roman" w:hAnsi="Times New Roman" w:cs="Times New Roman"/>
          <w:sz w:val="24"/>
          <w:szCs w:val="24"/>
        </w:rPr>
        <w:t xml:space="preserve"> increased several-fold.  </w:t>
      </w:r>
      <w:r w:rsidR="008737E1">
        <w:rPr>
          <w:rFonts w:ascii="Times New Roman" w:hAnsi="Times New Roman" w:cs="Times New Roman"/>
          <w:sz w:val="24"/>
          <w:szCs w:val="24"/>
        </w:rPr>
        <w:t>In 1970, Helga</w:t>
      </w:r>
      <w:r w:rsidR="00B4782E">
        <w:rPr>
          <w:rFonts w:ascii="Times New Roman" w:hAnsi="Times New Roman" w:cs="Times New Roman"/>
          <w:sz w:val="24"/>
          <w:szCs w:val="24"/>
        </w:rPr>
        <w:t xml:space="preserve"> </w:t>
      </w:r>
      <w:proofErr w:type="spellStart"/>
      <w:r w:rsidR="00B4782E">
        <w:rPr>
          <w:rFonts w:ascii="Times New Roman" w:hAnsi="Times New Roman" w:cs="Times New Roman"/>
          <w:sz w:val="24"/>
          <w:szCs w:val="24"/>
        </w:rPr>
        <w:t>Pfundt</w:t>
      </w:r>
      <w:proofErr w:type="spellEnd"/>
      <w:r w:rsidR="00B4782E">
        <w:rPr>
          <w:rFonts w:ascii="Times New Roman" w:hAnsi="Times New Roman" w:cs="Times New Roman"/>
          <w:sz w:val="24"/>
          <w:szCs w:val="24"/>
        </w:rPr>
        <w:t xml:space="preserve"> began comp</w:t>
      </w:r>
      <w:r w:rsidR="00A42573">
        <w:rPr>
          <w:rFonts w:ascii="Times New Roman" w:hAnsi="Times New Roman" w:cs="Times New Roman"/>
          <w:sz w:val="24"/>
          <w:szCs w:val="24"/>
        </w:rPr>
        <w:t>iling a bibliography of articles</w:t>
      </w:r>
      <w:r w:rsidR="00B4782E">
        <w:rPr>
          <w:rFonts w:ascii="Times New Roman" w:hAnsi="Times New Roman" w:cs="Times New Roman"/>
          <w:sz w:val="24"/>
          <w:szCs w:val="24"/>
        </w:rPr>
        <w:t xml:space="preserve"> related to conceptual change</w:t>
      </w:r>
      <w:r w:rsidR="00A42573">
        <w:rPr>
          <w:rFonts w:ascii="Times New Roman" w:hAnsi="Times New Roman" w:cs="Times New Roman"/>
          <w:sz w:val="24"/>
          <w:szCs w:val="24"/>
        </w:rPr>
        <w:t xml:space="preserve"> research</w:t>
      </w:r>
      <w:r w:rsidR="00D72603">
        <w:rPr>
          <w:rFonts w:ascii="Times New Roman" w:hAnsi="Times New Roman" w:cs="Times New Roman"/>
          <w:sz w:val="24"/>
          <w:szCs w:val="24"/>
        </w:rPr>
        <w:t xml:space="preserve"> that had been</w:t>
      </w:r>
      <w:r w:rsidR="00104FD3">
        <w:rPr>
          <w:rFonts w:ascii="Times New Roman" w:hAnsi="Times New Roman" w:cs="Times New Roman"/>
          <w:sz w:val="24"/>
          <w:szCs w:val="24"/>
        </w:rPr>
        <w:t xml:space="preserve"> published in the top-tier science education</w:t>
      </w:r>
      <w:r w:rsidR="00D72603">
        <w:rPr>
          <w:rFonts w:ascii="Times New Roman" w:hAnsi="Times New Roman" w:cs="Times New Roman"/>
          <w:sz w:val="24"/>
          <w:szCs w:val="24"/>
        </w:rPr>
        <w:t xml:space="preserve"> research</w:t>
      </w:r>
      <w:r w:rsidR="00104FD3">
        <w:rPr>
          <w:rFonts w:ascii="Times New Roman" w:hAnsi="Times New Roman" w:cs="Times New Roman"/>
          <w:sz w:val="24"/>
          <w:szCs w:val="24"/>
        </w:rPr>
        <w:t xml:space="preserve"> journals.</w:t>
      </w:r>
      <w:r w:rsidR="008737E1">
        <w:rPr>
          <w:rFonts w:ascii="Times New Roman" w:hAnsi="Times New Roman" w:cs="Times New Roman"/>
          <w:sz w:val="24"/>
          <w:szCs w:val="24"/>
        </w:rPr>
        <w:t xml:space="preserve">  The 2009 addition contains approximately 8400 entries of empirical research related to conceptual change learning</w:t>
      </w:r>
      <w:r w:rsidR="00A42573">
        <w:rPr>
          <w:rFonts w:ascii="Times New Roman" w:hAnsi="Times New Roman" w:cs="Times New Roman"/>
          <w:sz w:val="24"/>
          <w:szCs w:val="24"/>
        </w:rPr>
        <w:t xml:space="preserve"> spanning from 1900 to 2009</w:t>
      </w:r>
      <w:r w:rsidR="008737E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&lt;EndNote&gt;&lt;Cite&gt;&lt;Author&gt;Pfundt&lt;/Author&gt;&lt;Year&gt;2009&lt;/Year&gt;&lt;RecNum&gt;122&lt;/RecNum&gt;&lt;record&gt;&lt;rec-number&gt;122&lt;/rec-number&gt;&lt;foreign-keys&gt;&lt;key app="EN" db-id="9tas5rsv9fxsp8er0vkxexpovv0vetfdrzxw"&gt;122&lt;/key&gt;&lt;/foreign-keys&gt;&lt;ref-type name="Book"&gt;6&lt;/ref-type&gt;&lt;contributors&gt;&lt;authors&gt;&lt;author&gt;Pfundt, H.&lt;/author&gt;&lt;author&gt;Duit, R.&lt;/author&gt;&lt;/authors&gt;&lt;/contributors&gt;&lt;titles&gt;&lt;title&gt;Bibliography: Students&amp;apos; and teachers&amp;apos; conceptions and science education&lt;/title&gt;&lt;/titles&gt;&lt;dates&gt;&lt;year&gt;2009&lt;/year&gt;&lt;/dates&gt;&lt;pub-location&gt;Kiel, Germany&lt;/pub-location&gt;&lt;publisher&gt;Institute for Science Education at the University of Kiel&lt;/publisher&gt;&lt;urls&gt;&lt;/urls&gt;&lt;/record&gt;&lt;/Cite&gt;&lt;/EndNote&gt;</w:instrText>
      </w:r>
      <w:r w:rsidR="003D3FC4">
        <w:rPr>
          <w:rFonts w:ascii="Times New Roman" w:hAnsi="Times New Roman" w:cs="Times New Roman"/>
          <w:sz w:val="24"/>
          <w:szCs w:val="24"/>
        </w:rPr>
        <w:fldChar w:fldCharType="separate"/>
      </w:r>
      <w:r w:rsidR="008737E1">
        <w:rPr>
          <w:rFonts w:ascii="Times New Roman" w:hAnsi="Times New Roman" w:cs="Times New Roman"/>
          <w:noProof/>
          <w:sz w:val="24"/>
          <w:szCs w:val="24"/>
        </w:rPr>
        <w:t>(Pfundt &amp; Duit, 2009)</w:t>
      </w:r>
      <w:r w:rsidR="003D3FC4">
        <w:rPr>
          <w:rFonts w:ascii="Times New Roman" w:hAnsi="Times New Roman" w:cs="Times New Roman"/>
          <w:sz w:val="24"/>
          <w:szCs w:val="24"/>
        </w:rPr>
        <w:fldChar w:fldCharType="end"/>
      </w:r>
      <w:r w:rsidR="008737E1">
        <w:rPr>
          <w:rFonts w:ascii="Times New Roman" w:hAnsi="Times New Roman" w:cs="Times New Roman"/>
          <w:sz w:val="24"/>
          <w:szCs w:val="24"/>
        </w:rPr>
        <w:t>.</w:t>
      </w:r>
    </w:p>
    <w:p w:rsidR="009C7189" w:rsidRDefault="008737E1" w:rsidP="008737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Reform efforts to improve sci</w:t>
      </w:r>
      <w:r w:rsidR="00D71F15">
        <w:rPr>
          <w:rFonts w:ascii="Times New Roman" w:hAnsi="Times New Roman" w:cs="Times New Roman"/>
          <w:sz w:val="24"/>
          <w:szCs w:val="24"/>
        </w:rPr>
        <w:t>ence teaching and learning for</w:t>
      </w:r>
      <w:r>
        <w:rPr>
          <w:rFonts w:ascii="Times New Roman" w:hAnsi="Times New Roman" w:cs="Times New Roman"/>
          <w:sz w:val="24"/>
          <w:szCs w:val="24"/>
        </w:rPr>
        <w:t xml:space="preserve"> kindergarten through high school students </w:t>
      </w:r>
      <w:r w:rsidR="00C740D9">
        <w:rPr>
          <w:rFonts w:ascii="Times New Roman" w:hAnsi="Times New Roman" w:cs="Times New Roman"/>
          <w:sz w:val="24"/>
          <w:szCs w:val="24"/>
        </w:rPr>
        <w:t>have been on</w:t>
      </w:r>
      <w:r w:rsidR="00D71F15">
        <w:rPr>
          <w:rFonts w:ascii="Times New Roman" w:hAnsi="Times New Roman" w:cs="Times New Roman"/>
          <w:sz w:val="24"/>
          <w:szCs w:val="24"/>
        </w:rPr>
        <w:t xml:space="preserve">going for over six decades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&lt;EndNote&gt;&lt;Cite&gt;&lt;Author&gt;Atkin&lt;/Author&gt;&lt;Year&gt;2003&lt;/Year&gt;&lt;RecNum&gt;123&lt;/RecNum&gt;&lt;record&gt;&lt;rec-number&gt;123&lt;/rec-number&gt;&lt;foreign-keys&gt;&lt;key app="EN" db-id="9tas5rsv9fxsp8er0vkxexpovv0vetfdrzxw"&gt;123&lt;/key&gt;&lt;/foreign-keys&gt;&lt;ref-type name="Book"&gt;6&lt;/ref-type&gt;&lt;contributors&gt;&lt;authors&gt;&lt;author&gt;Atkin, J. M.&lt;/author&gt;&lt;author&gt;Black, P.&lt;/author&gt;&lt;/authors&gt;&lt;/contributors&gt;&lt;titles&gt;&lt;title&gt;Inside science education reform: A history of curricular and policy change&lt;/title&gt;&lt;/titles&gt;&lt;dates&gt;&lt;year&gt;2003&lt;/year&gt;&lt;/dates&gt;&lt;pub-location&gt;New York&lt;/pub-location&gt;&lt;publisher&gt;Teachers College, Columbia University&lt;/publisher&gt;&lt;urls&gt;&lt;/urls&gt;&lt;/record&gt;&lt;/Cite&gt;&lt;/EndNote&gt;</w:instrText>
      </w:r>
      <w:r w:rsidR="003D3FC4">
        <w:rPr>
          <w:rFonts w:ascii="Times New Roman" w:hAnsi="Times New Roman" w:cs="Times New Roman"/>
          <w:sz w:val="24"/>
          <w:szCs w:val="24"/>
        </w:rPr>
        <w:fldChar w:fldCharType="separate"/>
      </w:r>
      <w:r w:rsidR="00D71F15">
        <w:rPr>
          <w:rFonts w:ascii="Times New Roman" w:hAnsi="Times New Roman" w:cs="Times New Roman"/>
          <w:noProof/>
          <w:sz w:val="24"/>
          <w:szCs w:val="24"/>
        </w:rPr>
        <w:t>(Atkin &amp; Black, 2003)</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D71F15">
        <w:rPr>
          <w:rFonts w:ascii="Times New Roman" w:hAnsi="Times New Roman" w:cs="Times New Roman"/>
          <w:sz w:val="24"/>
          <w:szCs w:val="24"/>
        </w:rPr>
        <w:t xml:space="preserve">  In 1985, a reform effort called </w:t>
      </w:r>
      <w:r w:rsidR="00D71F15" w:rsidRPr="00FC076B">
        <w:rPr>
          <w:rFonts w:ascii="Times New Roman" w:hAnsi="Times New Roman" w:cs="Times New Roman"/>
          <w:i/>
          <w:sz w:val="24"/>
          <w:szCs w:val="24"/>
        </w:rPr>
        <w:t>Project 2061</w:t>
      </w:r>
      <w:r w:rsidR="00D72603">
        <w:rPr>
          <w:rFonts w:ascii="Times New Roman" w:hAnsi="Times New Roman" w:cs="Times New Roman"/>
          <w:sz w:val="24"/>
          <w:szCs w:val="24"/>
        </w:rPr>
        <w:t xml:space="preserve"> was launched and quickly</w:t>
      </w:r>
      <w:r w:rsidR="00D71F15">
        <w:rPr>
          <w:rFonts w:ascii="Times New Roman" w:hAnsi="Times New Roman" w:cs="Times New Roman"/>
          <w:sz w:val="24"/>
          <w:szCs w:val="24"/>
        </w:rPr>
        <w:t xml:space="preserve"> gained substantial momentum.  </w:t>
      </w:r>
      <w:r w:rsidR="00D71F15" w:rsidRPr="00FC076B">
        <w:rPr>
          <w:rFonts w:ascii="Times New Roman" w:hAnsi="Times New Roman" w:cs="Times New Roman"/>
          <w:i/>
          <w:sz w:val="24"/>
          <w:szCs w:val="24"/>
        </w:rPr>
        <w:t>Project 2061</w:t>
      </w:r>
      <w:r w:rsidR="00D71F15">
        <w:rPr>
          <w:rFonts w:ascii="Times New Roman" w:hAnsi="Times New Roman" w:cs="Times New Roman"/>
          <w:sz w:val="24"/>
          <w:szCs w:val="24"/>
        </w:rPr>
        <w:t xml:space="preserve"> saw the develo</w:t>
      </w:r>
      <w:r w:rsidR="00FC076B">
        <w:rPr>
          <w:rFonts w:ascii="Times New Roman" w:hAnsi="Times New Roman" w:cs="Times New Roman"/>
          <w:sz w:val="24"/>
          <w:szCs w:val="24"/>
        </w:rPr>
        <w:t>pment of three reform documents,</w:t>
      </w:r>
      <w:r w:rsidR="00D71F15">
        <w:rPr>
          <w:rFonts w:ascii="Times New Roman" w:hAnsi="Times New Roman" w:cs="Times New Roman"/>
          <w:sz w:val="24"/>
          <w:szCs w:val="24"/>
        </w:rPr>
        <w:t xml:space="preserve"> </w:t>
      </w:r>
      <w:r w:rsidR="00D71F15" w:rsidRPr="00FC076B">
        <w:rPr>
          <w:rFonts w:ascii="Times New Roman" w:hAnsi="Times New Roman" w:cs="Times New Roman"/>
          <w:i/>
          <w:sz w:val="24"/>
          <w:szCs w:val="24"/>
        </w:rPr>
        <w:t xml:space="preserve">Science for All Americans, </w:t>
      </w:r>
      <w:r w:rsidR="00FC076B" w:rsidRPr="00FC076B">
        <w:rPr>
          <w:rFonts w:ascii="Times New Roman" w:hAnsi="Times New Roman" w:cs="Times New Roman"/>
          <w:i/>
          <w:sz w:val="24"/>
          <w:szCs w:val="24"/>
        </w:rPr>
        <w:t>Benchmarks for Science Literacy</w:t>
      </w:r>
      <w:r w:rsidR="00FC076B" w:rsidRPr="0050408C">
        <w:rPr>
          <w:rFonts w:ascii="Times New Roman" w:hAnsi="Times New Roman" w:cs="Times New Roman"/>
          <w:sz w:val="24"/>
          <w:szCs w:val="24"/>
        </w:rPr>
        <w:t>, and</w:t>
      </w:r>
      <w:r w:rsidR="00FC076B" w:rsidRPr="00FC076B">
        <w:rPr>
          <w:rFonts w:ascii="Times New Roman" w:hAnsi="Times New Roman" w:cs="Times New Roman"/>
          <w:i/>
          <w:sz w:val="24"/>
          <w:szCs w:val="24"/>
        </w:rPr>
        <w:t xml:space="preserve"> Atlas for Science Literacy</w:t>
      </w:r>
      <w:r w:rsidR="00FC076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sidR="00FC076B">
        <w:rPr>
          <w:rFonts w:ascii="Times New Roman" w:hAnsi="Times New Roman" w:cs="Times New Roman"/>
          <w:noProof/>
          <w:sz w:val="24"/>
          <w:szCs w:val="24"/>
        </w:rPr>
        <w:t>(AAAS, 1990)</w:t>
      </w:r>
      <w:r w:rsidR="003D3FC4">
        <w:rPr>
          <w:rFonts w:ascii="Times New Roman" w:hAnsi="Times New Roman" w:cs="Times New Roman"/>
          <w:sz w:val="24"/>
          <w:szCs w:val="24"/>
        </w:rPr>
        <w:fldChar w:fldCharType="end"/>
      </w:r>
      <w:r w:rsidR="00FC076B">
        <w:rPr>
          <w:rFonts w:ascii="Times New Roman" w:hAnsi="Times New Roman" w:cs="Times New Roman"/>
          <w:sz w:val="24"/>
          <w:szCs w:val="24"/>
        </w:rPr>
        <w:t>.  The introduction of these documents spurred the development of science content</w:t>
      </w:r>
      <w:r w:rsidR="0050408C">
        <w:rPr>
          <w:rFonts w:ascii="Times New Roman" w:hAnsi="Times New Roman" w:cs="Times New Roman"/>
          <w:sz w:val="24"/>
          <w:szCs w:val="24"/>
        </w:rPr>
        <w:t xml:space="preserve"> teaching and learning</w:t>
      </w:r>
      <w:r w:rsidR="00C740D9">
        <w:rPr>
          <w:rFonts w:ascii="Times New Roman" w:hAnsi="Times New Roman" w:cs="Times New Roman"/>
          <w:sz w:val="24"/>
          <w:szCs w:val="24"/>
        </w:rPr>
        <w:t xml:space="preserve"> through the organization of science content</w:t>
      </w:r>
      <w:r w:rsidR="00FC076B">
        <w:rPr>
          <w:rFonts w:ascii="Times New Roman" w:hAnsi="Times New Roman" w:cs="Times New Roman"/>
          <w:sz w:val="24"/>
          <w:szCs w:val="24"/>
        </w:rPr>
        <w:t xml:space="preserve"> standards by national organizations and state agencies.  Part of these collective efforts was to ensure teachers were equipped with the knowledge and tools to effectively implement teaching strategies that ar</w:t>
      </w:r>
      <w:r w:rsidR="00C740D9">
        <w:rPr>
          <w:rFonts w:ascii="Times New Roman" w:hAnsi="Times New Roman" w:cs="Times New Roman"/>
          <w:sz w:val="24"/>
          <w:szCs w:val="24"/>
        </w:rPr>
        <w:t>e content rich</w:t>
      </w:r>
      <w:r w:rsidR="00FC076B">
        <w:rPr>
          <w:rFonts w:ascii="Times New Roman" w:hAnsi="Times New Roman" w:cs="Times New Roman"/>
          <w:sz w:val="24"/>
          <w:szCs w:val="24"/>
        </w:rPr>
        <w:t>.  In order to make sure teachers are well prepared,</w:t>
      </w:r>
      <w:r w:rsidR="008E52D5">
        <w:rPr>
          <w:rFonts w:ascii="Times New Roman" w:hAnsi="Times New Roman" w:cs="Times New Roman"/>
          <w:sz w:val="24"/>
          <w:szCs w:val="24"/>
        </w:rPr>
        <w:t xml:space="preserve"> external</w:t>
      </w:r>
      <w:r w:rsidR="00FC076B">
        <w:rPr>
          <w:rFonts w:ascii="Times New Roman" w:hAnsi="Times New Roman" w:cs="Times New Roman"/>
          <w:sz w:val="24"/>
          <w:szCs w:val="24"/>
        </w:rPr>
        <w:t xml:space="preserve"> professional development activities</w:t>
      </w:r>
      <w:r w:rsidR="008E52D5">
        <w:rPr>
          <w:rFonts w:ascii="Times New Roman" w:hAnsi="Times New Roman" w:cs="Times New Roman"/>
          <w:sz w:val="24"/>
          <w:szCs w:val="24"/>
        </w:rPr>
        <w:t>,</w:t>
      </w:r>
      <w:r w:rsidR="00FC076B">
        <w:rPr>
          <w:rFonts w:ascii="Times New Roman" w:hAnsi="Times New Roman" w:cs="Times New Roman"/>
          <w:sz w:val="24"/>
          <w:szCs w:val="24"/>
        </w:rPr>
        <w:t xml:space="preserve"> funded by federal and state agencies</w:t>
      </w:r>
      <w:r w:rsidR="008E52D5">
        <w:rPr>
          <w:rFonts w:ascii="Times New Roman" w:hAnsi="Times New Roman" w:cs="Times New Roman"/>
          <w:sz w:val="24"/>
          <w:szCs w:val="24"/>
        </w:rPr>
        <w:t xml:space="preserve"> and supported by local educational associations, </w:t>
      </w:r>
      <w:r w:rsidR="0029246E">
        <w:rPr>
          <w:rFonts w:ascii="Times New Roman" w:hAnsi="Times New Roman" w:cs="Times New Roman"/>
          <w:sz w:val="24"/>
          <w:szCs w:val="24"/>
        </w:rPr>
        <w:t xml:space="preserve">were </w:t>
      </w:r>
      <w:r w:rsidR="008E52D5">
        <w:rPr>
          <w:rFonts w:ascii="Times New Roman" w:hAnsi="Times New Roman" w:cs="Times New Roman"/>
          <w:sz w:val="24"/>
          <w:szCs w:val="24"/>
        </w:rPr>
        <w:t>carried out.  Many of these activities involve</w:t>
      </w:r>
      <w:r w:rsidR="0029246E">
        <w:rPr>
          <w:rFonts w:ascii="Times New Roman" w:hAnsi="Times New Roman" w:cs="Times New Roman"/>
          <w:sz w:val="24"/>
          <w:szCs w:val="24"/>
        </w:rPr>
        <w:t>d</w:t>
      </w:r>
      <w:r w:rsidR="008E52D5">
        <w:rPr>
          <w:rFonts w:ascii="Times New Roman" w:hAnsi="Times New Roman" w:cs="Times New Roman"/>
          <w:sz w:val="24"/>
          <w:szCs w:val="24"/>
        </w:rPr>
        <w:t xml:space="preserve"> immersing in-service teachers in</w:t>
      </w:r>
      <w:r w:rsidR="00D72603">
        <w:rPr>
          <w:rFonts w:ascii="Times New Roman" w:hAnsi="Times New Roman" w:cs="Times New Roman"/>
          <w:sz w:val="24"/>
          <w:szCs w:val="24"/>
        </w:rPr>
        <w:t xml:space="preserve"> specific content instruction that</w:t>
      </w:r>
      <w:r w:rsidR="008E52D5">
        <w:rPr>
          <w:rFonts w:ascii="Times New Roman" w:hAnsi="Times New Roman" w:cs="Times New Roman"/>
          <w:sz w:val="24"/>
          <w:szCs w:val="24"/>
        </w:rPr>
        <w:t xml:space="preserve"> provide</w:t>
      </w:r>
      <w:r w:rsidR="00D72603">
        <w:rPr>
          <w:rFonts w:ascii="Times New Roman" w:hAnsi="Times New Roman" w:cs="Times New Roman"/>
          <w:sz w:val="24"/>
          <w:szCs w:val="24"/>
        </w:rPr>
        <w:t>d</w:t>
      </w:r>
      <w:r w:rsidR="008E52D5">
        <w:rPr>
          <w:rFonts w:ascii="Times New Roman" w:hAnsi="Times New Roman" w:cs="Times New Roman"/>
          <w:sz w:val="24"/>
          <w:szCs w:val="24"/>
        </w:rPr>
        <w:t xml:space="preserve"> them with a strong knowledge base.</w:t>
      </w:r>
    </w:p>
    <w:p w:rsidR="005E0783" w:rsidRDefault="009C7189" w:rsidP="006A7B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C740D9">
        <w:rPr>
          <w:rFonts w:ascii="Times New Roman" w:hAnsi="Times New Roman" w:cs="Times New Roman"/>
          <w:sz w:val="24"/>
          <w:szCs w:val="24"/>
        </w:rPr>
        <w:t xml:space="preserve"> was the case for the</w:t>
      </w:r>
      <w:r w:rsidR="006A7BC4">
        <w:rPr>
          <w:rFonts w:ascii="Times New Roman" w:hAnsi="Times New Roman" w:cs="Times New Roman"/>
          <w:sz w:val="24"/>
          <w:szCs w:val="24"/>
        </w:rPr>
        <w:t xml:space="preserve"> current</w:t>
      </w:r>
      <w:r w:rsidR="00C740D9">
        <w:rPr>
          <w:rFonts w:ascii="Times New Roman" w:hAnsi="Times New Roman" w:cs="Times New Roman"/>
          <w:sz w:val="24"/>
          <w:szCs w:val="24"/>
        </w:rPr>
        <w:t xml:space="preserve"> study.  T</w:t>
      </w:r>
      <w:r>
        <w:rPr>
          <w:rFonts w:ascii="Times New Roman" w:hAnsi="Times New Roman" w:cs="Times New Roman"/>
          <w:sz w:val="24"/>
          <w:szCs w:val="24"/>
        </w:rPr>
        <w:t>he TENNMAPS professional development</w:t>
      </w:r>
      <w:r w:rsidR="006A7BC4">
        <w:rPr>
          <w:rFonts w:ascii="Times New Roman" w:hAnsi="Times New Roman" w:cs="Times New Roman"/>
          <w:sz w:val="24"/>
          <w:szCs w:val="24"/>
        </w:rPr>
        <w:t xml:space="preserve"> workshop</w:t>
      </w:r>
      <w:r>
        <w:rPr>
          <w:rFonts w:ascii="Times New Roman" w:hAnsi="Times New Roman" w:cs="Times New Roman"/>
          <w:sz w:val="24"/>
          <w:szCs w:val="24"/>
        </w:rPr>
        <w:t xml:space="preserve"> series</w:t>
      </w:r>
      <w:r w:rsidR="005B0D15">
        <w:rPr>
          <w:rFonts w:ascii="Times New Roman" w:hAnsi="Times New Roman" w:cs="Times New Roman"/>
          <w:sz w:val="24"/>
          <w:szCs w:val="24"/>
        </w:rPr>
        <w:t xml:space="preserve"> was designed to enhance content knowledge</w:t>
      </w:r>
      <w:r>
        <w:rPr>
          <w:rFonts w:ascii="Times New Roman" w:hAnsi="Times New Roman" w:cs="Times New Roman"/>
          <w:sz w:val="24"/>
          <w:szCs w:val="24"/>
        </w:rPr>
        <w:t xml:space="preserve"> and support k-12 teachers in the area of earth </w:t>
      </w:r>
      <w:r w:rsidR="007913D5">
        <w:rPr>
          <w:rFonts w:ascii="Times New Roman" w:hAnsi="Times New Roman" w:cs="Times New Roman"/>
          <w:sz w:val="24"/>
          <w:szCs w:val="24"/>
        </w:rPr>
        <w:t xml:space="preserve">systems </w:t>
      </w:r>
      <w:r>
        <w:rPr>
          <w:rFonts w:ascii="Times New Roman" w:hAnsi="Times New Roman" w:cs="Times New Roman"/>
          <w:sz w:val="24"/>
          <w:szCs w:val="24"/>
        </w:rPr>
        <w:t>science</w:t>
      </w:r>
      <w:r w:rsidR="005B0D15">
        <w:rPr>
          <w:rFonts w:ascii="Times New Roman" w:hAnsi="Times New Roman" w:cs="Times New Roman"/>
          <w:sz w:val="24"/>
          <w:szCs w:val="24"/>
        </w:rPr>
        <w:t>.  The program was funded through</w:t>
      </w:r>
      <w:r w:rsidR="006A7BC4">
        <w:rPr>
          <w:rFonts w:ascii="Times New Roman" w:hAnsi="Times New Roman" w:cs="Times New Roman"/>
          <w:sz w:val="24"/>
          <w:szCs w:val="24"/>
        </w:rPr>
        <w:t xml:space="preserve"> a</w:t>
      </w:r>
      <w:r w:rsidR="005B0D15">
        <w:rPr>
          <w:rFonts w:ascii="Times New Roman" w:hAnsi="Times New Roman" w:cs="Times New Roman"/>
          <w:sz w:val="24"/>
          <w:szCs w:val="24"/>
        </w:rPr>
        <w:t xml:space="preserve"> grant called the</w:t>
      </w:r>
      <w:r w:rsidR="006A7BC4">
        <w:rPr>
          <w:rFonts w:ascii="Times New Roman" w:hAnsi="Times New Roman" w:cs="Times New Roman"/>
          <w:sz w:val="24"/>
          <w:szCs w:val="24"/>
        </w:rPr>
        <w:t xml:space="preserve"> Math and S</w:t>
      </w:r>
      <w:r w:rsidR="005B0D15">
        <w:rPr>
          <w:rFonts w:ascii="Times New Roman" w:hAnsi="Times New Roman" w:cs="Times New Roman"/>
          <w:sz w:val="24"/>
          <w:szCs w:val="24"/>
        </w:rPr>
        <w:t>cience Partnership (MSP) from</w:t>
      </w:r>
      <w:r w:rsidR="006A7BC4">
        <w:rPr>
          <w:rFonts w:ascii="Times New Roman" w:hAnsi="Times New Roman" w:cs="Times New Roman"/>
          <w:sz w:val="24"/>
          <w:szCs w:val="24"/>
        </w:rPr>
        <w:t xml:space="preserve"> the U.S. Department of Education</w:t>
      </w:r>
      <w:r w:rsidR="009D1083">
        <w:rPr>
          <w:rFonts w:ascii="Times New Roman" w:hAnsi="Times New Roman" w:cs="Times New Roman"/>
          <w:sz w:val="24"/>
          <w:szCs w:val="24"/>
        </w:rPr>
        <w:t xml:space="preserve"> and the State of Tennessee</w:t>
      </w:r>
      <w:r w:rsidR="006A7BC4">
        <w:rPr>
          <w:rFonts w:ascii="Times New Roman" w:hAnsi="Times New Roman" w:cs="Times New Roman"/>
          <w:sz w:val="24"/>
          <w:szCs w:val="24"/>
        </w:rPr>
        <w:t xml:space="preserve">.  </w:t>
      </w:r>
      <w:r w:rsidR="006A7BC4" w:rsidRPr="006A7BC4">
        <w:rPr>
          <w:rFonts w:ascii="Times New Roman" w:hAnsi="Times New Roman" w:cs="Times New Roman"/>
          <w:sz w:val="24"/>
          <w:szCs w:val="24"/>
        </w:rPr>
        <w:t xml:space="preserve">The </w:t>
      </w:r>
      <w:r w:rsidR="00AA2413" w:rsidRPr="006A7BC4">
        <w:rPr>
          <w:rFonts w:ascii="Times New Roman" w:hAnsi="Times New Roman" w:cs="Times New Roman"/>
          <w:sz w:val="24"/>
          <w:szCs w:val="24"/>
        </w:rPr>
        <w:t xml:space="preserve">TENNMAPS </w:t>
      </w:r>
      <w:r w:rsidR="006A7BC4" w:rsidRPr="006A7BC4">
        <w:rPr>
          <w:rFonts w:ascii="Times New Roman" w:hAnsi="Times New Roman" w:cs="Times New Roman"/>
          <w:sz w:val="24"/>
          <w:szCs w:val="24"/>
        </w:rPr>
        <w:t>MS</w:t>
      </w:r>
      <w:r w:rsidR="005B0D15">
        <w:rPr>
          <w:rFonts w:ascii="Times New Roman" w:hAnsi="Times New Roman" w:cs="Times New Roman"/>
          <w:sz w:val="24"/>
          <w:szCs w:val="24"/>
        </w:rPr>
        <w:t>P</w:t>
      </w:r>
      <w:r w:rsidR="00563D0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&lt;EndNote&gt;&lt;Cite&gt;&lt;Author&gt;Clark&lt;/Author&gt;&lt;Year&gt;2007&lt;/Year&gt;&lt;RecNum&gt;8&lt;/RecNum&gt;&lt;record&gt;&lt;rec-number&gt;8&lt;/rec-number&gt;&lt;foreign-keys&gt;&lt;key app="EN" db-id="re5sxwvxza5xztezz03vt0dhvrtefa5fpezv"&gt;8&lt;/key&gt;&lt;/foreign-keys&gt;&lt;ref-type name="Electronic Article"&gt;43&lt;/ref-type&gt;&lt;contributors&gt;&lt;authors&gt;&lt;author&gt;Clark, G. M.&lt;/author&gt;&lt;author&gt;Deane, W.&lt;/author&gt;&lt;author&gt;Gibson, M. A.&lt;/author&gt;&lt;author&gt;Mills, H. A.&lt;/author&gt;&lt;author&gt;Hagevik, R. A.&lt;/author&gt;&lt;author&gt;Roberson, J. H.&lt;/author&gt;&lt;/authors&gt;&lt;/contributors&gt;&lt;titles&gt;&lt;title&gt;TENNMAPS for the future: First Tennessee Field Service Center&amp;apos;s earth and environmental sciences partnership: Improving teacher content knowledge and student performance in sixteen Tennessee local education agencies.&lt;/title&gt;&lt;secondary-title&gt;MSPnet&lt;/secondary-title&gt;&lt;/titles&gt;&lt;periodical&gt;&lt;full-title&gt;MSPnet&lt;/full-title&gt;&lt;/periodical&gt;&lt;dates&gt;&lt;year&gt;2007&lt;/year&gt;&lt;/dates&gt;&lt;urls&gt;&lt;related-urls&gt;&lt;url&gt;http://edmsp.mspnet.org/index.cfm/15352&lt;/url&gt;&lt;/related-urls&gt;&lt;/urls&gt;&lt;/record&gt;&lt;/Cite&gt;&lt;/EndNote&gt;</w:instrText>
      </w:r>
      <w:r w:rsidR="003D3FC4">
        <w:rPr>
          <w:rFonts w:ascii="Times New Roman" w:hAnsi="Times New Roman" w:cs="Times New Roman"/>
          <w:sz w:val="24"/>
          <w:szCs w:val="24"/>
        </w:rPr>
        <w:fldChar w:fldCharType="separate"/>
      </w:r>
      <w:r w:rsidR="00563D00">
        <w:rPr>
          <w:rFonts w:ascii="Times New Roman" w:hAnsi="Times New Roman" w:cs="Times New Roman"/>
          <w:noProof/>
          <w:sz w:val="24"/>
          <w:szCs w:val="24"/>
        </w:rPr>
        <w:t>(Clark, et al., 2007)</w:t>
      </w:r>
      <w:r w:rsidR="003D3FC4">
        <w:rPr>
          <w:rFonts w:ascii="Times New Roman" w:hAnsi="Times New Roman" w:cs="Times New Roman"/>
          <w:sz w:val="24"/>
          <w:szCs w:val="24"/>
        </w:rPr>
        <w:fldChar w:fldCharType="end"/>
      </w:r>
      <w:r w:rsidR="009D1083">
        <w:rPr>
          <w:rFonts w:ascii="Times New Roman" w:hAnsi="Times New Roman" w:cs="Times New Roman"/>
          <w:sz w:val="24"/>
          <w:szCs w:val="24"/>
        </w:rPr>
        <w:t xml:space="preserve"> was</w:t>
      </w:r>
      <w:r w:rsidR="006A7BC4" w:rsidRPr="006A7BC4">
        <w:rPr>
          <w:rFonts w:ascii="Times New Roman" w:hAnsi="Times New Roman" w:cs="Times New Roman"/>
          <w:sz w:val="24"/>
          <w:szCs w:val="24"/>
        </w:rPr>
        <w:t xml:space="preserve"> a three-year professional development progr</w:t>
      </w:r>
      <w:r w:rsidR="009D1083">
        <w:rPr>
          <w:rFonts w:ascii="Times New Roman" w:hAnsi="Times New Roman" w:cs="Times New Roman"/>
          <w:sz w:val="24"/>
          <w:szCs w:val="24"/>
        </w:rPr>
        <w:t>am whose primary</w:t>
      </w:r>
      <w:r w:rsidR="005B0D15">
        <w:rPr>
          <w:rFonts w:ascii="Times New Roman" w:hAnsi="Times New Roman" w:cs="Times New Roman"/>
          <w:sz w:val="24"/>
          <w:szCs w:val="24"/>
        </w:rPr>
        <w:t xml:space="preserve"> instructional</w:t>
      </w:r>
      <w:r w:rsidR="009D1083">
        <w:rPr>
          <w:rFonts w:ascii="Times New Roman" w:hAnsi="Times New Roman" w:cs="Times New Roman"/>
          <w:sz w:val="24"/>
          <w:szCs w:val="24"/>
        </w:rPr>
        <w:t xml:space="preserve"> component took</w:t>
      </w:r>
      <w:r w:rsidR="006A7BC4" w:rsidRPr="006A7BC4">
        <w:rPr>
          <w:rFonts w:ascii="Times New Roman" w:hAnsi="Times New Roman" w:cs="Times New Roman"/>
          <w:sz w:val="24"/>
          <w:szCs w:val="24"/>
        </w:rPr>
        <w:t xml:space="preserve"> place over a consecutive ten-day period during the summer for a total of 60 contact hours and four follow-up days of six contact hours each for a total of 24 additional contact hours, two in the fall and two in the spring.  </w:t>
      </w:r>
      <w:r w:rsidR="00AA2413" w:rsidRPr="006A7BC4">
        <w:rPr>
          <w:rFonts w:ascii="Times New Roman" w:hAnsi="Times New Roman" w:cs="Times New Roman"/>
          <w:sz w:val="24"/>
          <w:szCs w:val="24"/>
        </w:rPr>
        <w:t>TENNMAPS</w:t>
      </w:r>
      <w:r w:rsidR="006A7BC4" w:rsidRPr="006A7BC4">
        <w:rPr>
          <w:rFonts w:ascii="Times New Roman" w:hAnsi="Times New Roman" w:cs="Times New Roman"/>
          <w:sz w:val="24"/>
          <w:szCs w:val="24"/>
        </w:rPr>
        <w:t xml:space="preserve"> is the Tennessee-specific expansion of SE MAPS, a highly successful National Science Foundation-sponsored interdisciplinary educational product</w:t>
      </w:r>
      <w:r w:rsidR="009D1083">
        <w:rPr>
          <w:rFonts w:ascii="Times New Roman" w:hAnsi="Times New Roman" w:cs="Times New Roman"/>
          <w:sz w:val="24"/>
          <w:szCs w:val="24"/>
        </w:rPr>
        <w:t xml:space="preserve"> originally</w:t>
      </w:r>
      <w:r w:rsidR="006A7BC4" w:rsidRPr="006A7BC4">
        <w:rPr>
          <w:rFonts w:ascii="Times New Roman" w:hAnsi="Times New Roman" w:cs="Times New Roman"/>
          <w:sz w:val="24"/>
          <w:szCs w:val="24"/>
        </w:rPr>
        <w:t xml:space="preserve"> developed for eight states. </w:t>
      </w:r>
      <w:r w:rsidR="00AA2413">
        <w:rPr>
          <w:rFonts w:ascii="Times New Roman" w:hAnsi="Times New Roman" w:cs="Times New Roman"/>
          <w:sz w:val="24"/>
          <w:szCs w:val="24"/>
        </w:rPr>
        <w:t xml:space="preserve">The </w:t>
      </w:r>
      <w:r w:rsidR="006A7BC4" w:rsidRPr="006A7BC4">
        <w:rPr>
          <w:rFonts w:ascii="Times New Roman" w:hAnsi="Times New Roman" w:cs="Times New Roman"/>
          <w:sz w:val="24"/>
          <w:szCs w:val="24"/>
        </w:rPr>
        <w:lastRenderedPageBreak/>
        <w:t>professional development program was designed to provide teachers of science with earth science content, coupled with demonstrations and hands-on activities that could be easily transl</w:t>
      </w:r>
      <w:r w:rsidR="009D1083">
        <w:rPr>
          <w:rFonts w:ascii="Times New Roman" w:hAnsi="Times New Roman" w:cs="Times New Roman"/>
          <w:sz w:val="24"/>
          <w:szCs w:val="24"/>
        </w:rPr>
        <w:t xml:space="preserve">ated to the classroom since teaching </w:t>
      </w:r>
      <w:r w:rsidR="006A7BC4" w:rsidRPr="006A7BC4">
        <w:rPr>
          <w:rFonts w:ascii="Times New Roman" w:hAnsi="Times New Roman" w:cs="Times New Roman"/>
          <w:sz w:val="24"/>
          <w:szCs w:val="24"/>
        </w:rPr>
        <w:t>examples are literally “out the teachers</w:t>
      </w:r>
      <w:r w:rsidR="00AA2413">
        <w:rPr>
          <w:rFonts w:ascii="Times New Roman" w:hAnsi="Times New Roman" w:cs="Times New Roman"/>
          <w:sz w:val="24"/>
          <w:szCs w:val="24"/>
        </w:rPr>
        <w:t>’</w:t>
      </w:r>
      <w:r w:rsidR="006A7BC4" w:rsidRPr="006A7BC4">
        <w:rPr>
          <w:rFonts w:ascii="Times New Roman" w:hAnsi="Times New Roman" w:cs="Times New Roman"/>
          <w:sz w:val="24"/>
          <w:szCs w:val="24"/>
        </w:rPr>
        <w:t xml:space="preserve"> back door”.  The professional development instruction was designed to visualize environmental earth-science relationships (e.g., effects of geologic processes, topography, drainage, vegetation, effects of interaction wi</w:t>
      </w:r>
      <w:r w:rsidR="00A0268B">
        <w:rPr>
          <w:rFonts w:ascii="Times New Roman" w:hAnsi="Times New Roman" w:cs="Times New Roman"/>
          <w:sz w:val="24"/>
          <w:szCs w:val="24"/>
        </w:rPr>
        <w:t xml:space="preserve">th human activity), and then </w:t>
      </w:r>
      <w:r w:rsidR="006A7BC4" w:rsidRPr="006A7BC4">
        <w:rPr>
          <w:rFonts w:ascii="Times New Roman" w:hAnsi="Times New Roman" w:cs="Times New Roman"/>
          <w:sz w:val="24"/>
          <w:szCs w:val="24"/>
        </w:rPr>
        <w:t xml:space="preserve">use these to investigate thought-provoking open-ended problems by studying visible manifestations of cultural activities on maps and imagery (e.g., strip mining, pumped hydroelectric storage, agriculture, and urbanization). The </w:t>
      </w:r>
      <w:r w:rsidR="00563D00" w:rsidRPr="006A7BC4">
        <w:rPr>
          <w:rFonts w:ascii="Times New Roman" w:hAnsi="Times New Roman" w:cs="Times New Roman"/>
          <w:sz w:val="24"/>
          <w:szCs w:val="24"/>
        </w:rPr>
        <w:t>TENNM</w:t>
      </w:r>
      <w:r w:rsidR="00563D00">
        <w:rPr>
          <w:rFonts w:ascii="Times New Roman" w:hAnsi="Times New Roman" w:cs="Times New Roman"/>
          <w:sz w:val="24"/>
          <w:szCs w:val="24"/>
        </w:rPr>
        <w:t>APS</w:t>
      </w:r>
      <w:r w:rsidR="00AA2413">
        <w:rPr>
          <w:rFonts w:ascii="Times New Roman" w:hAnsi="Times New Roman" w:cs="Times New Roman"/>
          <w:sz w:val="24"/>
          <w:szCs w:val="24"/>
        </w:rPr>
        <w:t xml:space="preserve"> partnership included</w:t>
      </w:r>
      <w:r w:rsidR="006A7BC4" w:rsidRPr="006A7BC4">
        <w:rPr>
          <w:rFonts w:ascii="Times New Roman" w:hAnsi="Times New Roman" w:cs="Times New Roman"/>
          <w:sz w:val="24"/>
          <w:szCs w:val="24"/>
        </w:rPr>
        <w:t xml:space="preserve"> </w:t>
      </w:r>
      <w:r w:rsidR="00AA2413">
        <w:rPr>
          <w:rFonts w:ascii="Times New Roman" w:hAnsi="Times New Roman" w:cs="Times New Roman"/>
          <w:sz w:val="24"/>
          <w:szCs w:val="24"/>
        </w:rPr>
        <w:t>sixteen school districts, the Northeast</w:t>
      </w:r>
      <w:r w:rsidR="006A7BC4" w:rsidRPr="006A7BC4">
        <w:rPr>
          <w:rFonts w:ascii="Times New Roman" w:hAnsi="Times New Roman" w:cs="Times New Roman"/>
          <w:sz w:val="24"/>
          <w:szCs w:val="24"/>
        </w:rPr>
        <w:t xml:space="preserve"> Professional Development Center, scientists from three Universities, and scienc</w:t>
      </w:r>
      <w:r w:rsidR="00AA2413">
        <w:rPr>
          <w:rFonts w:ascii="Times New Roman" w:hAnsi="Times New Roman" w:cs="Times New Roman"/>
          <w:sz w:val="24"/>
          <w:szCs w:val="24"/>
        </w:rPr>
        <w:t xml:space="preserve">e educators.  Teachers (grades </w:t>
      </w:r>
      <w:r w:rsidR="00407D6B">
        <w:rPr>
          <w:rFonts w:ascii="Times New Roman" w:hAnsi="Times New Roman" w:cs="Times New Roman"/>
          <w:sz w:val="24"/>
          <w:szCs w:val="24"/>
        </w:rPr>
        <w:t>2</w:t>
      </w:r>
      <w:r w:rsidR="00407D6B" w:rsidRPr="006A7BC4">
        <w:rPr>
          <w:rFonts w:ascii="Times New Roman" w:hAnsi="Times New Roman" w:cs="Times New Roman"/>
          <w:sz w:val="24"/>
          <w:szCs w:val="24"/>
        </w:rPr>
        <w:t xml:space="preserve"> </w:t>
      </w:r>
      <w:r w:rsidR="006A7BC4" w:rsidRPr="006A7BC4">
        <w:rPr>
          <w:rFonts w:ascii="Times New Roman" w:hAnsi="Times New Roman" w:cs="Times New Roman"/>
          <w:sz w:val="24"/>
          <w:szCs w:val="24"/>
        </w:rPr>
        <w:t>– 12) who taught science at least one period a day att</w:t>
      </w:r>
      <w:r w:rsidR="00AA2413">
        <w:rPr>
          <w:rFonts w:ascii="Times New Roman" w:hAnsi="Times New Roman" w:cs="Times New Roman"/>
          <w:sz w:val="24"/>
          <w:szCs w:val="24"/>
        </w:rPr>
        <w:t>end the workshop</w:t>
      </w:r>
      <w:r w:rsidR="006A7BC4" w:rsidRPr="006A7BC4">
        <w:rPr>
          <w:rFonts w:ascii="Times New Roman" w:hAnsi="Times New Roman" w:cs="Times New Roman"/>
          <w:sz w:val="24"/>
          <w:szCs w:val="24"/>
        </w:rPr>
        <w:t xml:space="preserve"> in groups encourag</w:t>
      </w:r>
      <w:r w:rsidR="00AA2413">
        <w:rPr>
          <w:rFonts w:ascii="Times New Roman" w:hAnsi="Times New Roman" w:cs="Times New Roman"/>
          <w:sz w:val="24"/>
          <w:szCs w:val="24"/>
        </w:rPr>
        <w:t>ed by their principals who were in turn</w:t>
      </w:r>
      <w:r w:rsidR="006A7BC4">
        <w:rPr>
          <w:rFonts w:ascii="Times New Roman" w:hAnsi="Times New Roman" w:cs="Times New Roman"/>
          <w:sz w:val="24"/>
          <w:szCs w:val="24"/>
        </w:rPr>
        <w:t xml:space="preserve"> part of the partnership.</w:t>
      </w:r>
    </w:p>
    <w:p w:rsidR="00DA58B3" w:rsidRDefault="00AA2413" w:rsidP="00F21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first year of the workshop series</w:t>
      </w:r>
      <w:r w:rsidRPr="00AA2413">
        <w:rPr>
          <w:rFonts w:ascii="Times New Roman" w:hAnsi="Times New Roman" w:cs="Times New Roman"/>
          <w:sz w:val="24"/>
          <w:szCs w:val="24"/>
        </w:rPr>
        <w:t xml:space="preserve"> was considere</w:t>
      </w:r>
      <w:r w:rsidR="005B0D15">
        <w:rPr>
          <w:rFonts w:ascii="Times New Roman" w:hAnsi="Times New Roman" w:cs="Times New Roman"/>
          <w:sz w:val="24"/>
          <w:szCs w:val="24"/>
        </w:rPr>
        <w:t xml:space="preserve">d a pilot year </w:t>
      </w:r>
      <w:r w:rsidRPr="00AA2413">
        <w:rPr>
          <w:rFonts w:ascii="Times New Roman" w:hAnsi="Times New Roman" w:cs="Times New Roman"/>
          <w:sz w:val="24"/>
          <w:szCs w:val="24"/>
        </w:rPr>
        <w:t>where</w:t>
      </w:r>
      <w:r w:rsidR="005B0D15">
        <w:rPr>
          <w:rFonts w:ascii="Times New Roman" w:hAnsi="Times New Roman" w:cs="Times New Roman"/>
          <w:sz w:val="24"/>
          <w:szCs w:val="24"/>
        </w:rPr>
        <w:t xml:space="preserve"> the instructional</w:t>
      </w:r>
      <w:r>
        <w:rPr>
          <w:rFonts w:ascii="Times New Roman" w:hAnsi="Times New Roman" w:cs="Times New Roman"/>
          <w:sz w:val="24"/>
          <w:szCs w:val="24"/>
        </w:rPr>
        <w:t xml:space="preserve"> format, calendar, and specific topics were assessed to determine if they were successfu</w:t>
      </w:r>
      <w:r w:rsidR="005B0D15">
        <w:rPr>
          <w:rFonts w:ascii="Times New Roman" w:hAnsi="Times New Roman" w:cs="Times New Roman"/>
          <w:sz w:val="24"/>
          <w:szCs w:val="24"/>
        </w:rPr>
        <w:t>l in meeting the program</w:t>
      </w:r>
      <w:r>
        <w:rPr>
          <w:rFonts w:ascii="Times New Roman" w:hAnsi="Times New Roman" w:cs="Times New Roman"/>
          <w:sz w:val="24"/>
          <w:szCs w:val="24"/>
        </w:rPr>
        <w:t>’</w:t>
      </w:r>
      <w:r w:rsidR="005B0D15">
        <w:rPr>
          <w:rFonts w:ascii="Times New Roman" w:hAnsi="Times New Roman" w:cs="Times New Roman"/>
          <w:sz w:val="24"/>
          <w:szCs w:val="24"/>
        </w:rPr>
        <w:t>s</w:t>
      </w:r>
      <w:r>
        <w:rPr>
          <w:rFonts w:ascii="Times New Roman" w:hAnsi="Times New Roman" w:cs="Times New Roman"/>
          <w:sz w:val="24"/>
          <w:szCs w:val="24"/>
        </w:rPr>
        <w:t xml:space="preserve"> objectives.  In addition,</w:t>
      </w:r>
      <w:r w:rsidRPr="00AA2413">
        <w:rPr>
          <w:rFonts w:ascii="Times New Roman" w:hAnsi="Times New Roman" w:cs="Times New Roman"/>
          <w:sz w:val="24"/>
          <w:szCs w:val="24"/>
        </w:rPr>
        <w:t xml:space="preserve"> data sources </w:t>
      </w:r>
      <w:r>
        <w:rPr>
          <w:rFonts w:ascii="Times New Roman" w:hAnsi="Times New Roman" w:cs="Times New Roman"/>
          <w:sz w:val="24"/>
          <w:szCs w:val="24"/>
        </w:rPr>
        <w:t xml:space="preserve">for the study </w:t>
      </w:r>
      <w:r w:rsidRPr="00AA2413">
        <w:rPr>
          <w:rFonts w:ascii="Times New Roman" w:hAnsi="Times New Roman" w:cs="Times New Roman"/>
          <w:sz w:val="24"/>
          <w:szCs w:val="24"/>
        </w:rPr>
        <w:t>were identified</w:t>
      </w:r>
      <w:r>
        <w:rPr>
          <w:rFonts w:ascii="Times New Roman" w:hAnsi="Times New Roman" w:cs="Times New Roman"/>
          <w:sz w:val="24"/>
          <w:szCs w:val="24"/>
        </w:rPr>
        <w:t>,</w:t>
      </w:r>
      <w:r w:rsidRPr="00AA2413">
        <w:rPr>
          <w:rFonts w:ascii="Times New Roman" w:hAnsi="Times New Roman" w:cs="Times New Roman"/>
          <w:sz w:val="24"/>
          <w:szCs w:val="24"/>
        </w:rPr>
        <w:t xml:space="preserve"> and a Form-B was</w:t>
      </w:r>
      <w:r>
        <w:rPr>
          <w:rFonts w:ascii="Times New Roman" w:hAnsi="Times New Roman" w:cs="Times New Roman"/>
          <w:sz w:val="24"/>
          <w:szCs w:val="24"/>
        </w:rPr>
        <w:t xml:space="preserve"> submitted</w:t>
      </w:r>
      <w:r w:rsidR="00370DAB">
        <w:rPr>
          <w:rFonts w:ascii="Times New Roman" w:hAnsi="Times New Roman" w:cs="Times New Roman"/>
          <w:sz w:val="24"/>
          <w:szCs w:val="24"/>
        </w:rPr>
        <w:t xml:space="preserve"> by the researcher</w:t>
      </w:r>
      <w:r>
        <w:rPr>
          <w:rFonts w:ascii="Times New Roman" w:hAnsi="Times New Roman" w:cs="Times New Roman"/>
          <w:sz w:val="24"/>
          <w:szCs w:val="24"/>
        </w:rPr>
        <w:t xml:space="preserve"> and</w:t>
      </w:r>
      <w:r w:rsidRPr="00AA2413">
        <w:rPr>
          <w:rFonts w:ascii="Times New Roman" w:hAnsi="Times New Roman" w:cs="Times New Roman"/>
          <w:sz w:val="24"/>
          <w:szCs w:val="24"/>
        </w:rPr>
        <w:t xml:space="preserve"> approved by the Institutional Review Board</w:t>
      </w:r>
      <w:r w:rsidR="00A0268B">
        <w:rPr>
          <w:rFonts w:ascii="Times New Roman" w:hAnsi="Times New Roman" w:cs="Times New Roman"/>
          <w:sz w:val="24"/>
          <w:szCs w:val="24"/>
        </w:rPr>
        <w:t xml:space="preserve"> at the University of Tennessee</w:t>
      </w:r>
      <w:r w:rsidRPr="00AA2413">
        <w:rPr>
          <w:rFonts w:ascii="Times New Roman" w:hAnsi="Times New Roman" w:cs="Times New Roman"/>
          <w:sz w:val="24"/>
          <w:szCs w:val="24"/>
        </w:rPr>
        <w:t xml:space="preserve"> to conduct the stud</w:t>
      </w:r>
      <w:r w:rsidR="001F3798">
        <w:rPr>
          <w:rFonts w:ascii="Times New Roman" w:hAnsi="Times New Roman" w:cs="Times New Roman"/>
          <w:sz w:val="24"/>
          <w:szCs w:val="24"/>
        </w:rPr>
        <w:t xml:space="preserve">y.  The second year </w:t>
      </w:r>
      <w:r w:rsidRPr="00AA2413">
        <w:rPr>
          <w:rFonts w:ascii="Times New Roman" w:hAnsi="Times New Roman" w:cs="Times New Roman"/>
          <w:sz w:val="24"/>
          <w:szCs w:val="24"/>
        </w:rPr>
        <w:t>was the data collection year</w:t>
      </w:r>
      <w:r>
        <w:rPr>
          <w:rFonts w:ascii="Times New Roman" w:hAnsi="Times New Roman" w:cs="Times New Roman"/>
          <w:sz w:val="24"/>
          <w:szCs w:val="24"/>
        </w:rPr>
        <w:t xml:space="preserve"> where all data utilized for this study was collected.  T</w:t>
      </w:r>
      <w:r w:rsidR="001F3798">
        <w:rPr>
          <w:rFonts w:ascii="Times New Roman" w:hAnsi="Times New Roman" w:cs="Times New Roman"/>
          <w:sz w:val="24"/>
          <w:szCs w:val="24"/>
        </w:rPr>
        <w:t xml:space="preserve">he third and final year </w:t>
      </w:r>
      <w:r w:rsidR="00A52879">
        <w:rPr>
          <w:rFonts w:ascii="Times New Roman" w:hAnsi="Times New Roman" w:cs="Times New Roman"/>
          <w:sz w:val="24"/>
          <w:szCs w:val="24"/>
        </w:rPr>
        <w:t>involved the implementation</w:t>
      </w:r>
      <w:r>
        <w:rPr>
          <w:rFonts w:ascii="Times New Roman" w:hAnsi="Times New Roman" w:cs="Times New Roman"/>
          <w:sz w:val="24"/>
          <w:szCs w:val="24"/>
        </w:rPr>
        <w:t xml:space="preserve"> </w:t>
      </w:r>
      <w:r w:rsidR="00A52879">
        <w:rPr>
          <w:rFonts w:ascii="Times New Roman" w:hAnsi="Times New Roman" w:cs="Times New Roman"/>
          <w:sz w:val="24"/>
          <w:szCs w:val="24"/>
        </w:rPr>
        <w:t xml:space="preserve">of the </w:t>
      </w:r>
      <w:r w:rsidR="00370DAB">
        <w:rPr>
          <w:rFonts w:ascii="Times New Roman" w:hAnsi="Times New Roman" w:cs="Times New Roman"/>
          <w:sz w:val="24"/>
          <w:szCs w:val="24"/>
        </w:rPr>
        <w:t>TENNMAPS program</w:t>
      </w:r>
      <w:r>
        <w:rPr>
          <w:rFonts w:ascii="Times New Roman" w:hAnsi="Times New Roman" w:cs="Times New Roman"/>
          <w:sz w:val="24"/>
          <w:szCs w:val="24"/>
        </w:rPr>
        <w:t xml:space="preserve"> </w:t>
      </w:r>
      <w:r w:rsidR="009F5E7C">
        <w:rPr>
          <w:rFonts w:ascii="Times New Roman" w:hAnsi="Times New Roman" w:cs="Times New Roman"/>
          <w:sz w:val="24"/>
          <w:szCs w:val="24"/>
        </w:rPr>
        <w:t>to a third cohort of attendees</w:t>
      </w:r>
      <w:r w:rsidR="00A52879">
        <w:rPr>
          <w:rFonts w:ascii="Times New Roman" w:hAnsi="Times New Roman" w:cs="Times New Roman"/>
          <w:sz w:val="24"/>
          <w:szCs w:val="24"/>
        </w:rPr>
        <w:t>,</w:t>
      </w:r>
      <w:r w:rsidR="009F5E7C">
        <w:rPr>
          <w:rFonts w:ascii="Times New Roman" w:hAnsi="Times New Roman" w:cs="Times New Roman"/>
          <w:sz w:val="24"/>
          <w:szCs w:val="24"/>
        </w:rPr>
        <w:t xml:space="preserve"> and data collection for subsequent analysis and reporting to the </w:t>
      </w:r>
      <w:r w:rsidR="000A2120">
        <w:rPr>
          <w:rFonts w:ascii="Times New Roman" w:hAnsi="Times New Roman" w:cs="Times New Roman"/>
          <w:sz w:val="24"/>
          <w:szCs w:val="24"/>
        </w:rPr>
        <w:t>supporters of the program.</w:t>
      </w:r>
    </w:p>
    <w:p w:rsidR="009F501C" w:rsidRDefault="009F501C" w:rsidP="00F21AEA">
      <w:pPr>
        <w:spacing w:after="0" w:line="480" w:lineRule="auto"/>
        <w:ind w:firstLine="720"/>
        <w:rPr>
          <w:rFonts w:ascii="Times New Roman" w:hAnsi="Times New Roman" w:cs="Times New Roman"/>
          <w:sz w:val="24"/>
          <w:szCs w:val="24"/>
        </w:rPr>
      </w:pPr>
    </w:p>
    <w:p w:rsidR="009F501C" w:rsidRDefault="009F501C" w:rsidP="00F21AEA">
      <w:pPr>
        <w:spacing w:after="0" w:line="480" w:lineRule="auto"/>
        <w:ind w:firstLine="720"/>
        <w:rPr>
          <w:rFonts w:ascii="Times New Roman" w:hAnsi="Times New Roman" w:cs="Times New Roman"/>
          <w:sz w:val="24"/>
          <w:szCs w:val="24"/>
        </w:rPr>
      </w:pPr>
    </w:p>
    <w:p w:rsidR="009F501C" w:rsidRPr="00AA2413" w:rsidRDefault="009F501C" w:rsidP="00F21AEA">
      <w:pPr>
        <w:spacing w:after="0" w:line="480" w:lineRule="auto"/>
        <w:ind w:firstLine="720"/>
        <w:rPr>
          <w:rFonts w:ascii="Times New Roman" w:hAnsi="Times New Roman" w:cs="Times New Roman"/>
          <w:sz w:val="24"/>
          <w:szCs w:val="24"/>
        </w:rPr>
      </w:pPr>
    </w:p>
    <w:p w:rsidR="003D6590" w:rsidRPr="000D25EB" w:rsidRDefault="00D63AB1" w:rsidP="005E0783">
      <w:pPr>
        <w:spacing w:after="0" w:line="480" w:lineRule="auto"/>
        <w:rPr>
          <w:rFonts w:ascii="Times New Roman" w:hAnsi="Times New Roman" w:cs="Times New Roman"/>
          <w:b/>
          <w:sz w:val="24"/>
          <w:szCs w:val="24"/>
        </w:rPr>
      </w:pPr>
      <w:r w:rsidRPr="00DA58B3">
        <w:rPr>
          <w:rFonts w:ascii="Times New Roman" w:hAnsi="Times New Roman" w:cs="Times New Roman"/>
          <w:b/>
          <w:sz w:val="24"/>
          <w:szCs w:val="24"/>
        </w:rPr>
        <w:lastRenderedPageBreak/>
        <w:t>Study Sample</w:t>
      </w:r>
    </w:p>
    <w:p w:rsidR="00DF2943" w:rsidRDefault="00DF2943" w:rsidP="005E078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sample for this study was drawn from a group </w:t>
      </w:r>
      <w:r w:rsidR="00BD1360">
        <w:rPr>
          <w:rFonts w:ascii="Times New Roman" w:hAnsi="Times New Roman" w:cs="Times New Roman"/>
          <w:sz w:val="24"/>
          <w:szCs w:val="24"/>
        </w:rPr>
        <w:t>of teachers that attended a ten-</w:t>
      </w:r>
      <w:r>
        <w:rPr>
          <w:rFonts w:ascii="Times New Roman" w:hAnsi="Times New Roman" w:cs="Times New Roman"/>
          <w:sz w:val="24"/>
          <w:szCs w:val="24"/>
        </w:rPr>
        <w:t xml:space="preserve">day workshop that focused on increasing content knowledge in Earth </w:t>
      </w:r>
      <w:r w:rsidR="000A2120">
        <w:rPr>
          <w:rFonts w:ascii="Times New Roman" w:hAnsi="Times New Roman" w:cs="Times New Roman"/>
          <w:sz w:val="24"/>
          <w:szCs w:val="24"/>
        </w:rPr>
        <w:t xml:space="preserve">Systems </w:t>
      </w:r>
      <w:r w:rsidR="00297A97">
        <w:rPr>
          <w:rFonts w:ascii="Times New Roman" w:hAnsi="Times New Roman" w:cs="Times New Roman"/>
          <w:sz w:val="24"/>
          <w:szCs w:val="24"/>
        </w:rPr>
        <w:t>Science.  Seven elementary teachers and eight</w:t>
      </w:r>
      <w:r>
        <w:rPr>
          <w:rFonts w:ascii="Times New Roman" w:hAnsi="Times New Roman" w:cs="Times New Roman"/>
          <w:sz w:val="24"/>
          <w:szCs w:val="24"/>
        </w:rPr>
        <w:t xml:space="preserve"> secondary teachers were randomly selected from the 47 total teachers that attended the workshop.</w:t>
      </w:r>
    </w:p>
    <w:p w:rsidR="00DF2943" w:rsidRDefault="0032511C" w:rsidP="005E0783">
      <w:pPr>
        <w:spacing w:after="0" w:line="480" w:lineRule="auto"/>
        <w:rPr>
          <w:rFonts w:ascii="Times New Roman" w:hAnsi="Times New Roman" w:cs="Times New Roman"/>
          <w:sz w:val="24"/>
          <w:szCs w:val="24"/>
        </w:rPr>
      </w:pPr>
      <w:r>
        <w:rPr>
          <w:rFonts w:ascii="Times New Roman" w:hAnsi="Times New Roman" w:cs="Times New Roman"/>
          <w:sz w:val="24"/>
          <w:szCs w:val="24"/>
        </w:rPr>
        <w:tab/>
        <w:t>E</w:t>
      </w:r>
      <w:r w:rsidR="00DF2943">
        <w:rPr>
          <w:rFonts w:ascii="Times New Roman" w:hAnsi="Times New Roman" w:cs="Times New Roman"/>
          <w:sz w:val="24"/>
          <w:szCs w:val="24"/>
        </w:rPr>
        <w:t>lementary teachers</w:t>
      </w:r>
      <w:r w:rsidR="00A046FB">
        <w:rPr>
          <w:rFonts w:ascii="Times New Roman" w:hAnsi="Times New Roman" w:cs="Times New Roman"/>
          <w:sz w:val="24"/>
          <w:szCs w:val="24"/>
        </w:rPr>
        <w:t xml:space="preserve"> </w:t>
      </w:r>
      <w:r w:rsidR="00DF2943">
        <w:rPr>
          <w:rFonts w:ascii="Times New Roman" w:hAnsi="Times New Roman" w:cs="Times New Roman"/>
          <w:sz w:val="24"/>
          <w:szCs w:val="24"/>
        </w:rPr>
        <w:t>were classified as teachers that taught in the grade range of 2</w:t>
      </w:r>
      <w:r w:rsidR="00DF2943" w:rsidRPr="00DF2943">
        <w:rPr>
          <w:rFonts w:ascii="Times New Roman" w:hAnsi="Times New Roman" w:cs="Times New Roman"/>
          <w:sz w:val="24"/>
          <w:szCs w:val="24"/>
          <w:vertAlign w:val="superscript"/>
        </w:rPr>
        <w:t>nd</w:t>
      </w:r>
      <w:r w:rsidR="00DF2943">
        <w:rPr>
          <w:rFonts w:ascii="Times New Roman" w:hAnsi="Times New Roman" w:cs="Times New Roman"/>
          <w:sz w:val="24"/>
          <w:szCs w:val="24"/>
        </w:rPr>
        <w:t xml:space="preserve"> through 6</w:t>
      </w:r>
      <w:r w:rsidR="00DF2943" w:rsidRPr="00DF2943">
        <w:rPr>
          <w:rFonts w:ascii="Times New Roman" w:hAnsi="Times New Roman" w:cs="Times New Roman"/>
          <w:sz w:val="24"/>
          <w:szCs w:val="24"/>
          <w:vertAlign w:val="superscript"/>
        </w:rPr>
        <w:t>th</w:t>
      </w:r>
      <w:r w:rsidR="00DF2943">
        <w:rPr>
          <w:rFonts w:ascii="Times New Roman" w:hAnsi="Times New Roman" w:cs="Times New Roman"/>
          <w:sz w:val="24"/>
          <w:szCs w:val="24"/>
        </w:rPr>
        <w:t xml:space="preserve"> during the school year prior to attending the </w:t>
      </w:r>
      <w:r w:rsidR="00121134">
        <w:rPr>
          <w:rFonts w:ascii="Times New Roman" w:hAnsi="Times New Roman" w:cs="Times New Roman"/>
          <w:sz w:val="24"/>
          <w:szCs w:val="24"/>
        </w:rPr>
        <w:t>program</w:t>
      </w:r>
      <w:r w:rsidR="00DF2943">
        <w:rPr>
          <w:rFonts w:ascii="Times New Roman" w:hAnsi="Times New Roman" w:cs="Times New Roman"/>
          <w:sz w:val="24"/>
          <w:szCs w:val="24"/>
        </w:rPr>
        <w:t xml:space="preserve">.  </w:t>
      </w:r>
      <w:r w:rsidR="006561D0">
        <w:rPr>
          <w:rFonts w:ascii="Times New Roman" w:hAnsi="Times New Roman" w:cs="Times New Roman"/>
          <w:sz w:val="24"/>
          <w:szCs w:val="24"/>
        </w:rPr>
        <w:t xml:space="preserve">In addition, the teacher </w:t>
      </w:r>
      <w:r w:rsidR="009B6A5A">
        <w:rPr>
          <w:rFonts w:ascii="Times New Roman" w:hAnsi="Times New Roman" w:cs="Times New Roman"/>
          <w:sz w:val="24"/>
          <w:szCs w:val="24"/>
        </w:rPr>
        <w:t>taught</w:t>
      </w:r>
      <w:r w:rsidR="00D83F2E">
        <w:rPr>
          <w:rFonts w:ascii="Times New Roman" w:hAnsi="Times New Roman" w:cs="Times New Roman"/>
          <w:sz w:val="24"/>
          <w:szCs w:val="24"/>
        </w:rPr>
        <w:t xml:space="preserve"> at least one class period per day of</w:t>
      </w:r>
      <w:r w:rsidR="006561D0">
        <w:rPr>
          <w:rFonts w:ascii="Times New Roman" w:hAnsi="Times New Roman" w:cs="Times New Roman"/>
          <w:sz w:val="24"/>
          <w:szCs w:val="24"/>
        </w:rPr>
        <w:t xml:space="preserve"> science instruction.  For example, some of the teachers provided “whole –class” instruction where they taught all subjects including science, while others taught science solely.</w:t>
      </w:r>
      <w:r w:rsidR="00A046FB">
        <w:rPr>
          <w:rFonts w:ascii="Times New Roman" w:hAnsi="Times New Roman" w:cs="Times New Roman"/>
          <w:sz w:val="24"/>
          <w:szCs w:val="24"/>
        </w:rPr>
        <w:t xml:space="preserve">  The secondary teachers were individuals that taught</w:t>
      </w:r>
      <w:r w:rsidR="00D83F2E">
        <w:rPr>
          <w:rFonts w:ascii="Times New Roman" w:hAnsi="Times New Roman" w:cs="Times New Roman"/>
          <w:sz w:val="24"/>
          <w:szCs w:val="24"/>
        </w:rPr>
        <w:t xml:space="preserve"> science for </w:t>
      </w:r>
      <w:r w:rsidR="00A046FB">
        <w:rPr>
          <w:rFonts w:ascii="Times New Roman" w:hAnsi="Times New Roman" w:cs="Times New Roman"/>
          <w:sz w:val="24"/>
          <w:szCs w:val="24"/>
        </w:rPr>
        <w:t>grades 7</w:t>
      </w:r>
      <w:r w:rsidR="00A046FB" w:rsidRPr="00A046FB">
        <w:rPr>
          <w:rFonts w:ascii="Times New Roman" w:hAnsi="Times New Roman" w:cs="Times New Roman"/>
          <w:sz w:val="24"/>
          <w:szCs w:val="24"/>
          <w:vertAlign w:val="superscript"/>
        </w:rPr>
        <w:t>th</w:t>
      </w:r>
      <w:r w:rsidR="00A046FB">
        <w:rPr>
          <w:rFonts w:ascii="Times New Roman" w:hAnsi="Times New Roman" w:cs="Times New Roman"/>
          <w:sz w:val="24"/>
          <w:szCs w:val="24"/>
        </w:rPr>
        <w:t xml:space="preserve"> through 12</w:t>
      </w:r>
      <w:r w:rsidR="00A046FB" w:rsidRPr="00A046FB">
        <w:rPr>
          <w:rFonts w:ascii="Times New Roman" w:hAnsi="Times New Roman" w:cs="Times New Roman"/>
          <w:sz w:val="24"/>
          <w:szCs w:val="24"/>
          <w:vertAlign w:val="superscript"/>
        </w:rPr>
        <w:t>th</w:t>
      </w:r>
      <w:r w:rsidR="00A046FB">
        <w:rPr>
          <w:rFonts w:ascii="Times New Roman" w:hAnsi="Times New Roman" w:cs="Times New Roman"/>
          <w:sz w:val="24"/>
          <w:szCs w:val="24"/>
        </w:rPr>
        <w:t xml:space="preserve"> during the scho</w:t>
      </w:r>
      <w:r w:rsidR="009250B1">
        <w:rPr>
          <w:rFonts w:ascii="Times New Roman" w:hAnsi="Times New Roman" w:cs="Times New Roman"/>
          <w:sz w:val="24"/>
          <w:szCs w:val="24"/>
        </w:rPr>
        <w:t xml:space="preserve">ol year prior to the </w:t>
      </w:r>
      <w:r w:rsidR="00121134">
        <w:rPr>
          <w:rFonts w:ascii="Times New Roman" w:hAnsi="Times New Roman" w:cs="Times New Roman"/>
          <w:sz w:val="24"/>
          <w:szCs w:val="24"/>
        </w:rPr>
        <w:t>program</w:t>
      </w:r>
      <w:r w:rsidR="009250B1">
        <w:rPr>
          <w:rFonts w:ascii="Times New Roman" w:hAnsi="Times New Roman" w:cs="Times New Roman"/>
          <w:sz w:val="24"/>
          <w:szCs w:val="24"/>
        </w:rPr>
        <w:t>.</w:t>
      </w:r>
    </w:p>
    <w:p w:rsidR="009F501C" w:rsidRDefault="009250B1" w:rsidP="005E078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E4564">
        <w:rPr>
          <w:rFonts w:ascii="Times New Roman" w:hAnsi="Times New Roman" w:cs="Times New Roman"/>
          <w:sz w:val="24"/>
          <w:szCs w:val="24"/>
        </w:rPr>
        <w:t>P</w:t>
      </w:r>
      <w:r w:rsidR="002C37E8">
        <w:rPr>
          <w:rFonts w:ascii="Times New Roman" w:hAnsi="Times New Roman" w:cs="Times New Roman"/>
          <w:sz w:val="24"/>
          <w:szCs w:val="24"/>
        </w:rPr>
        <w:t>articipants who attended</w:t>
      </w:r>
      <w:r w:rsidR="00DF3B34">
        <w:rPr>
          <w:rFonts w:ascii="Times New Roman" w:hAnsi="Times New Roman" w:cs="Times New Roman"/>
          <w:sz w:val="24"/>
          <w:szCs w:val="24"/>
        </w:rPr>
        <w:t xml:space="preserve"> the </w:t>
      </w:r>
      <w:r w:rsidR="00121134">
        <w:rPr>
          <w:rFonts w:ascii="Times New Roman" w:hAnsi="Times New Roman" w:cs="Times New Roman"/>
          <w:sz w:val="24"/>
          <w:szCs w:val="24"/>
        </w:rPr>
        <w:t>program</w:t>
      </w:r>
      <w:r w:rsidR="00DF3B34">
        <w:rPr>
          <w:rFonts w:ascii="Times New Roman" w:hAnsi="Times New Roman" w:cs="Times New Roman"/>
          <w:sz w:val="24"/>
          <w:szCs w:val="24"/>
        </w:rPr>
        <w:t xml:space="preserve"> ranged from high school physics teachers </w:t>
      </w:r>
      <w:r w:rsidR="00EE4564">
        <w:rPr>
          <w:rFonts w:ascii="Times New Roman" w:hAnsi="Times New Roman" w:cs="Times New Roman"/>
          <w:sz w:val="24"/>
          <w:szCs w:val="24"/>
        </w:rPr>
        <w:t>to elementary school librarians.  A</w:t>
      </w:r>
      <w:r w:rsidR="00DF3B34">
        <w:rPr>
          <w:rFonts w:ascii="Times New Roman" w:hAnsi="Times New Roman" w:cs="Times New Roman"/>
          <w:sz w:val="24"/>
          <w:szCs w:val="24"/>
        </w:rPr>
        <w:t xml:space="preserve"> </w:t>
      </w:r>
      <w:r>
        <w:rPr>
          <w:rFonts w:ascii="Times New Roman" w:hAnsi="Times New Roman" w:cs="Times New Roman"/>
          <w:sz w:val="24"/>
          <w:szCs w:val="24"/>
        </w:rPr>
        <w:t>selec</w:t>
      </w:r>
      <w:r w:rsidR="006E69ED">
        <w:rPr>
          <w:rFonts w:ascii="Times New Roman" w:hAnsi="Times New Roman" w:cs="Times New Roman"/>
          <w:sz w:val="24"/>
          <w:szCs w:val="24"/>
        </w:rPr>
        <w:t>tion criterion</w:t>
      </w:r>
      <w:r w:rsidR="00DF3B34">
        <w:rPr>
          <w:rFonts w:ascii="Times New Roman" w:hAnsi="Times New Roman" w:cs="Times New Roman"/>
          <w:sz w:val="24"/>
          <w:szCs w:val="24"/>
        </w:rPr>
        <w:t xml:space="preserve"> dictated that the study participants must have either taught science solely or taught science regularly (i.e. at least one lesson a day o</w:t>
      </w:r>
      <w:r w:rsidR="00EE4564">
        <w:rPr>
          <w:rFonts w:ascii="Times New Roman" w:hAnsi="Times New Roman" w:cs="Times New Roman"/>
          <w:sz w:val="24"/>
          <w:szCs w:val="24"/>
        </w:rPr>
        <w:t xml:space="preserve">r </w:t>
      </w:r>
      <w:r w:rsidR="00DF3B34">
        <w:rPr>
          <w:rFonts w:ascii="Times New Roman" w:hAnsi="Times New Roman" w:cs="Times New Roman"/>
          <w:sz w:val="24"/>
          <w:szCs w:val="24"/>
        </w:rPr>
        <w:t>periodically throughout the school week).</w:t>
      </w:r>
      <w:r w:rsidR="006E69ED">
        <w:rPr>
          <w:rFonts w:ascii="Times New Roman" w:hAnsi="Times New Roman" w:cs="Times New Roman"/>
          <w:sz w:val="24"/>
          <w:szCs w:val="24"/>
        </w:rPr>
        <w:t xml:space="preserve">  The reason for this criterion was due to other data being collected concurrently that was predicated on a participant being a “science teacher”.  For example, the participants were surveyed on their perceptions of science teaching self-efficacy prior to the </w:t>
      </w:r>
      <w:r w:rsidR="00067DC1">
        <w:rPr>
          <w:rFonts w:ascii="Times New Roman" w:hAnsi="Times New Roman" w:cs="Times New Roman"/>
          <w:sz w:val="24"/>
          <w:szCs w:val="24"/>
        </w:rPr>
        <w:t>program and upon completion of the program.</w:t>
      </w:r>
      <w:r w:rsidR="006E69ED">
        <w:rPr>
          <w:rFonts w:ascii="Times New Roman" w:hAnsi="Times New Roman" w:cs="Times New Roman"/>
          <w:sz w:val="24"/>
          <w:szCs w:val="24"/>
        </w:rPr>
        <w:t xml:space="preserve"> </w:t>
      </w:r>
    </w:p>
    <w:p w:rsidR="009F501C" w:rsidRDefault="009F501C" w:rsidP="005E0783">
      <w:pPr>
        <w:spacing w:after="0" w:line="480" w:lineRule="auto"/>
        <w:rPr>
          <w:rFonts w:ascii="Times New Roman" w:hAnsi="Times New Roman" w:cs="Times New Roman"/>
          <w:sz w:val="24"/>
          <w:szCs w:val="24"/>
        </w:rPr>
      </w:pPr>
    </w:p>
    <w:p w:rsidR="00AF543E" w:rsidRPr="00E7296D" w:rsidRDefault="003D6590" w:rsidP="000D25EB">
      <w:pPr>
        <w:spacing w:after="0" w:line="480" w:lineRule="auto"/>
        <w:rPr>
          <w:rFonts w:ascii="Times New Roman" w:hAnsi="Times New Roman" w:cs="Times New Roman"/>
          <w:b/>
          <w:sz w:val="24"/>
          <w:szCs w:val="24"/>
        </w:rPr>
      </w:pPr>
      <w:r w:rsidRPr="00E7296D">
        <w:rPr>
          <w:rFonts w:ascii="Times New Roman" w:hAnsi="Times New Roman" w:cs="Times New Roman"/>
          <w:b/>
          <w:sz w:val="24"/>
          <w:szCs w:val="24"/>
        </w:rPr>
        <w:t>Research Questions</w:t>
      </w:r>
    </w:p>
    <w:p w:rsidR="003D6590" w:rsidRDefault="003D6590" w:rsidP="005E078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31E22">
        <w:rPr>
          <w:rFonts w:ascii="Times New Roman" w:hAnsi="Times New Roman" w:cs="Times New Roman"/>
          <w:sz w:val="24"/>
          <w:szCs w:val="24"/>
        </w:rPr>
        <w:t>The following three research questions directed this study:</w:t>
      </w:r>
    </w:p>
    <w:p w:rsidR="00EC1947" w:rsidRDefault="00EC1947" w:rsidP="00EC1947">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How do elementary and secondary science teachers</w:t>
      </w:r>
      <w:r w:rsidRPr="00FD4EBA">
        <w:rPr>
          <w:rFonts w:ascii="Times New Roman" w:hAnsi="Times New Roman" w:cs="Times New Roman"/>
          <w:sz w:val="24"/>
          <w:szCs w:val="24"/>
        </w:rPr>
        <w:t xml:space="preserve"> appropriate their existing conceptions regarding geologic time when learning about concepts that are inconsistent with </w:t>
      </w:r>
      <w:r>
        <w:rPr>
          <w:rFonts w:ascii="Times New Roman" w:hAnsi="Times New Roman" w:cs="Times New Roman"/>
          <w:sz w:val="24"/>
          <w:szCs w:val="24"/>
        </w:rPr>
        <w:t>their existing knowledge and conceptions</w:t>
      </w:r>
      <w:r w:rsidRPr="00FD4EBA">
        <w:rPr>
          <w:rFonts w:ascii="Times New Roman" w:hAnsi="Times New Roman" w:cs="Times New Roman"/>
          <w:sz w:val="24"/>
          <w:szCs w:val="24"/>
        </w:rPr>
        <w:t>?</w:t>
      </w:r>
    </w:p>
    <w:p w:rsidR="00EC1947" w:rsidRDefault="00EC1947" w:rsidP="00EC1947">
      <w:pPr>
        <w:pStyle w:val="ListParagraph"/>
        <w:numPr>
          <w:ilvl w:val="0"/>
          <w:numId w:val="7"/>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t xml:space="preserve">How </w:t>
      </w:r>
      <w:r>
        <w:rPr>
          <w:rFonts w:ascii="Times New Roman" w:hAnsi="Times New Roman" w:cs="Times New Roman"/>
          <w:sz w:val="24"/>
          <w:szCs w:val="24"/>
        </w:rPr>
        <w:t xml:space="preserve">is </w:t>
      </w:r>
      <w:r w:rsidRPr="00FD4EBA">
        <w:rPr>
          <w:rFonts w:ascii="Times New Roman" w:hAnsi="Times New Roman" w:cs="Times New Roman"/>
          <w:sz w:val="24"/>
          <w:szCs w:val="24"/>
        </w:rPr>
        <w:t>think</w:t>
      </w:r>
      <w:r>
        <w:rPr>
          <w:rFonts w:ascii="Times New Roman" w:hAnsi="Times New Roman" w:cs="Times New Roman"/>
          <w:sz w:val="24"/>
          <w:szCs w:val="24"/>
        </w:rPr>
        <w:t>ing disposition related to the</w:t>
      </w:r>
      <w:r w:rsidRPr="00FD4EBA">
        <w:rPr>
          <w:rFonts w:ascii="Times New Roman" w:hAnsi="Times New Roman" w:cs="Times New Roman"/>
          <w:sz w:val="24"/>
          <w:szCs w:val="24"/>
        </w:rPr>
        <w:t xml:space="preserve"> learning of geologic time concepts?</w:t>
      </w:r>
    </w:p>
    <w:p w:rsidR="00EC1947" w:rsidRPr="00FD4EBA" w:rsidRDefault="00EC1947" w:rsidP="00EC1947">
      <w:pPr>
        <w:pStyle w:val="ListParagraph"/>
        <w:numPr>
          <w:ilvl w:val="0"/>
          <w:numId w:val="7"/>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t xml:space="preserve">What relationships are evident among the teachers’ </w:t>
      </w:r>
      <w:r>
        <w:rPr>
          <w:rFonts w:ascii="Times New Roman" w:hAnsi="Times New Roman" w:cs="Times New Roman"/>
          <w:sz w:val="24"/>
          <w:szCs w:val="24"/>
        </w:rPr>
        <w:t xml:space="preserve">appropriation of </w:t>
      </w:r>
      <w:r w:rsidRPr="00FD4EBA">
        <w:rPr>
          <w:rFonts w:ascii="Times New Roman" w:hAnsi="Times New Roman" w:cs="Times New Roman"/>
          <w:sz w:val="24"/>
          <w:szCs w:val="24"/>
        </w:rPr>
        <w:t>prior conceptions, thinking disposition, and learning about geologic time?</w:t>
      </w:r>
    </w:p>
    <w:p w:rsidR="00C901DC" w:rsidRDefault="00C901DC" w:rsidP="004F4AB7">
      <w:pPr>
        <w:spacing w:after="0" w:line="480" w:lineRule="auto"/>
        <w:rPr>
          <w:rFonts w:ascii="Times New Roman" w:hAnsi="Times New Roman" w:cs="Times New Roman"/>
          <w:b/>
          <w:sz w:val="24"/>
          <w:szCs w:val="24"/>
        </w:rPr>
      </w:pPr>
    </w:p>
    <w:p w:rsidR="00AF543E" w:rsidRPr="00E7296D" w:rsidRDefault="00B23BA6" w:rsidP="000D25EB">
      <w:pPr>
        <w:spacing w:after="0" w:line="480" w:lineRule="auto"/>
        <w:rPr>
          <w:rFonts w:ascii="Times New Roman" w:hAnsi="Times New Roman" w:cs="Times New Roman"/>
          <w:b/>
          <w:sz w:val="24"/>
          <w:szCs w:val="24"/>
        </w:rPr>
      </w:pPr>
      <w:r w:rsidRPr="00E7296D">
        <w:rPr>
          <w:rFonts w:ascii="Times New Roman" w:hAnsi="Times New Roman" w:cs="Times New Roman"/>
          <w:b/>
          <w:sz w:val="24"/>
          <w:szCs w:val="24"/>
        </w:rPr>
        <w:t>Methods and Procedures</w:t>
      </w:r>
    </w:p>
    <w:p w:rsidR="00563D00" w:rsidRDefault="00786BAA"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70471">
        <w:rPr>
          <w:rFonts w:ascii="Times New Roman" w:hAnsi="Times New Roman" w:cs="Times New Roman"/>
          <w:sz w:val="24"/>
          <w:szCs w:val="24"/>
        </w:rPr>
        <w:t xml:space="preserve">This study is categorized as a qualitative </w:t>
      </w:r>
      <w:r w:rsidR="00570471" w:rsidRPr="00527559">
        <w:rPr>
          <w:rFonts w:ascii="Times New Roman" w:hAnsi="Times New Roman" w:cs="Times New Roman"/>
          <w:i/>
          <w:sz w:val="24"/>
          <w:szCs w:val="24"/>
        </w:rPr>
        <w:t>concurrent triangulation design</w:t>
      </w:r>
      <w:r w:rsidR="0057047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&lt;EndNote&gt;&lt;Cite&gt;&lt;Author&gt;Creswell&lt;/Author&gt;&lt;Year&gt;1994&lt;/Year&gt;&lt;RecNum&gt;7&lt;/RecNum&gt;&lt;record&gt;&lt;rec-number&gt;7&lt;/rec-number&gt;&lt;foreign-keys&gt;&lt;key app="EN" db-id="sxdv2r2229az09ewx2ov5vwpxdv5xadtw9t0"&gt;7&lt;/key&gt;&lt;/foreign-keys&gt;&lt;ref-type name="Book"&gt;6&lt;/ref-type&gt;&lt;contributors&gt;&lt;authors&gt;&lt;author&gt;Creswell, J. W.&lt;/author&gt;&lt;/authors&gt;&lt;/contributors&gt;&lt;titles&gt;&lt;title&gt;Research design: Qualitative &amp;amp; quantitative approaches&lt;/title&gt;&lt;/titles&gt;&lt;dates&gt;&lt;year&gt;1994&lt;/year&gt;&lt;/dates&gt;&lt;pub-location&gt;Thousand Oaks&lt;/pub-location&gt;&lt;publisher&gt;SAGE Publications, Inc.&lt;/publisher&gt;&lt;urls&gt;&lt;/urls&gt;&lt;/record&gt;&lt;/Cite&gt;&lt;Cite&gt;&lt;Author&gt;Creswell&lt;/Author&gt;&lt;Year&gt;2009&lt;/Year&gt;&lt;RecNum&gt;8&lt;/RecNum&gt;&lt;record&gt;&lt;rec-number&gt;8&lt;/rec-number&gt;&lt;foreign-keys&gt;&lt;key app="EN" db-id="sxdv2r2229az09ewx2ov5vwpxdv5xadtw9t0"&gt;8&lt;/key&gt;&lt;/foreign-keys&gt;&lt;ref-type name="Book"&gt;6&lt;/ref-type&gt;&lt;contributors&gt;&lt;authors&gt;&lt;author&gt;Creswell, J. W.&lt;/author&gt;&lt;/authors&gt;&lt;/contributors&gt;&lt;titles&gt;&lt;title&gt;Research design: Qualitative, Quantitative, and Mixed Methods Approaches&lt;/title&gt;&lt;/titles&gt;&lt;dates&gt;&lt;year&gt;2009&lt;/year&gt;&lt;/dates&gt;&lt;pub-location&gt;Thousand Oaks&lt;/pub-location&gt;&lt;publisher&gt;SAGE Publications, Inc.&lt;/publisher&gt;&lt;urls&gt;&lt;/urls&gt;&lt;/record&gt;&lt;/Cite&gt;&lt;/EndNote&gt;</w:instrText>
      </w:r>
      <w:r w:rsidR="003D3FC4">
        <w:rPr>
          <w:rFonts w:ascii="Times New Roman" w:hAnsi="Times New Roman" w:cs="Times New Roman"/>
          <w:sz w:val="24"/>
          <w:szCs w:val="24"/>
        </w:rPr>
        <w:fldChar w:fldCharType="separate"/>
      </w:r>
      <w:r w:rsidR="00570471">
        <w:rPr>
          <w:rFonts w:ascii="Times New Roman" w:hAnsi="Times New Roman" w:cs="Times New Roman"/>
          <w:noProof/>
          <w:sz w:val="24"/>
          <w:szCs w:val="24"/>
        </w:rPr>
        <w:t>(Creswell, 1994, 2009)</w:t>
      </w:r>
      <w:r w:rsidR="003D3FC4">
        <w:rPr>
          <w:rFonts w:ascii="Times New Roman" w:hAnsi="Times New Roman" w:cs="Times New Roman"/>
          <w:sz w:val="24"/>
          <w:szCs w:val="24"/>
        </w:rPr>
        <w:fldChar w:fldCharType="end"/>
      </w:r>
      <w:r w:rsidR="00570471">
        <w:rPr>
          <w:rFonts w:ascii="Times New Roman" w:hAnsi="Times New Roman" w:cs="Times New Roman"/>
          <w:sz w:val="24"/>
          <w:szCs w:val="24"/>
        </w:rPr>
        <w:t xml:space="preserve">.  </w:t>
      </w:r>
      <w:r>
        <w:rPr>
          <w:rFonts w:ascii="Times New Roman" w:hAnsi="Times New Roman" w:cs="Times New Roman"/>
          <w:sz w:val="24"/>
          <w:szCs w:val="24"/>
        </w:rPr>
        <w:t>The investigati</w:t>
      </w:r>
      <w:r w:rsidR="00570471">
        <w:rPr>
          <w:rFonts w:ascii="Times New Roman" w:hAnsi="Times New Roman" w:cs="Times New Roman"/>
          <w:sz w:val="24"/>
          <w:szCs w:val="24"/>
        </w:rPr>
        <w:t xml:space="preserve">on consisted of </w:t>
      </w:r>
      <w:r w:rsidR="00131BF8">
        <w:rPr>
          <w:rFonts w:ascii="Times New Roman" w:hAnsi="Times New Roman" w:cs="Times New Roman"/>
          <w:sz w:val="24"/>
          <w:szCs w:val="24"/>
        </w:rPr>
        <w:t>multiple</w:t>
      </w:r>
      <w:r>
        <w:rPr>
          <w:rFonts w:ascii="Times New Roman" w:hAnsi="Times New Roman" w:cs="Times New Roman"/>
          <w:sz w:val="24"/>
          <w:szCs w:val="24"/>
        </w:rPr>
        <w:t xml:space="preserve"> </w:t>
      </w:r>
      <w:r w:rsidR="00570471">
        <w:rPr>
          <w:rFonts w:ascii="Times New Roman" w:hAnsi="Times New Roman" w:cs="Times New Roman"/>
          <w:sz w:val="24"/>
          <w:szCs w:val="24"/>
        </w:rPr>
        <w:t>case studies</w:t>
      </w:r>
      <w:r>
        <w:rPr>
          <w:rFonts w:ascii="Times New Roman" w:hAnsi="Times New Roman" w:cs="Times New Roman"/>
          <w:sz w:val="24"/>
          <w:szCs w:val="24"/>
        </w:rPr>
        <w:t xml:space="preserve"> analyzed within case</w:t>
      </w:r>
      <w:r w:rsidR="00865ACC">
        <w:rPr>
          <w:rFonts w:ascii="Times New Roman" w:hAnsi="Times New Roman" w:cs="Times New Roman"/>
          <w:sz w:val="24"/>
          <w:szCs w:val="24"/>
        </w:rPr>
        <w:t>s</w:t>
      </w:r>
      <w:r>
        <w:rPr>
          <w:rFonts w:ascii="Times New Roman" w:hAnsi="Times New Roman" w:cs="Times New Roman"/>
          <w:sz w:val="24"/>
          <w:szCs w:val="24"/>
        </w:rPr>
        <w:t xml:space="preserve"> and across cases.</w:t>
      </w:r>
      <w:r w:rsidR="00527559">
        <w:rPr>
          <w:rFonts w:ascii="Times New Roman" w:hAnsi="Times New Roman" w:cs="Times New Roman"/>
          <w:sz w:val="24"/>
          <w:szCs w:val="24"/>
        </w:rPr>
        <w:t xml:space="preserve">  Q</w:t>
      </w:r>
      <w:r w:rsidR="00131BF8">
        <w:rPr>
          <w:rFonts w:ascii="Times New Roman" w:hAnsi="Times New Roman" w:cs="Times New Roman"/>
          <w:sz w:val="24"/>
          <w:szCs w:val="24"/>
        </w:rPr>
        <w:t>uantitative data were collected concurrently with the qualitative interview data.</w:t>
      </w:r>
      <w:r w:rsidR="00527559">
        <w:rPr>
          <w:rFonts w:ascii="Times New Roman" w:hAnsi="Times New Roman" w:cs="Times New Roman"/>
          <w:sz w:val="24"/>
          <w:szCs w:val="24"/>
        </w:rPr>
        <w:t xml:space="preserve">  The quantitative data were analyzed separately and subsequently used to expound and enrich the interpret</w:t>
      </w:r>
      <w:r w:rsidR="00570471">
        <w:rPr>
          <w:rFonts w:ascii="Times New Roman" w:hAnsi="Times New Roman" w:cs="Times New Roman"/>
          <w:sz w:val="24"/>
          <w:szCs w:val="24"/>
        </w:rPr>
        <w:t>ation of the qualitative data.</w:t>
      </w:r>
    </w:p>
    <w:p w:rsidR="00B74AFB" w:rsidRDefault="00527559" w:rsidP="00B74AFB">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Semi-structured interviews were conducted by the researcher with the</w:t>
      </w:r>
      <w:r w:rsidR="00CE726C">
        <w:rPr>
          <w:rFonts w:ascii="Times New Roman" w:hAnsi="Times New Roman" w:cs="Times New Roman"/>
          <w:sz w:val="24"/>
          <w:szCs w:val="24"/>
        </w:rPr>
        <w:t xml:space="preserve"> teacher</w:t>
      </w:r>
      <w:r>
        <w:rPr>
          <w:rFonts w:ascii="Times New Roman" w:hAnsi="Times New Roman" w:cs="Times New Roman"/>
          <w:sz w:val="24"/>
          <w:szCs w:val="24"/>
        </w:rPr>
        <w:t xml:space="preserve"> participants.  </w:t>
      </w:r>
      <w:r w:rsidR="0030410B">
        <w:rPr>
          <w:rFonts w:ascii="Times New Roman" w:hAnsi="Times New Roman" w:cs="Times New Roman"/>
          <w:sz w:val="24"/>
          <w:szCs w:val="24"/>
        </w:rPr>
        <w:t>Initially,</w:t>
      </w:r>
      <w:r w:rsidR="00C4017A">
        <w:rPr>
          <w:rFonts w:ascii="Times New Roman" w:hAnsi="Times New Roman" w:cs="Times New Roman"/>
          <w:sz w:val="24"/>
          <w:szCs w:val="24"/>
        </w:rPr>
        <w:t xml:space="preserve"> the interview</w:t>
      </w:r>
      <w:r w:rsidR="0030410B">
        <w:rPr>
          <w:rFonts w:ascii="Times New Roman" w:hAnsi="Times New Roman" w:cs="Times New Roman"/>
          <w:sz w:val="24"/>
          <w:szCs w:val="24"/>
        </w:rPr>
        <w:t>s were open-coded</w:t>
      </w:r>
      <w:r w:rsidR="00C0429F">
        <w:rPr>
          <w:rFonts w:ascii="Times New Roman" w:hAnsi="Times New Roman" w:cs="Times New Roman"/>
          <w:sz w:val="24"/>
          <w:szCs w:val="24"/>
        </w:rPr>
        <w:t xml:space="preserve"> by hand</w:t>
      </w:r>
      <w:r w:rsidR="0030410B">
        <w:rPr>
          <w:rFonts w:ascii="Times New Roman" w:hAnsi="Times New Roman" w:cs="Times New Roman"/>
          <w:sz w:val="24"/>
          <w:szCs w:val="24"/>
        </w:rPr>
        <w:t xml:space="preserve"> to determine if any patterns or themes emerged that were related to the research questions and could be utilized in establishing a coding scheme.</w:t>
      </w:r>
      <w:r w:rsidR="00B74AFB">
        <w:rPr>
          <w:rFonts w:ascii="Times New Roman" w:hAnsi="Times New Roman" w:cs="Times New Roman"/>
          <w:sz w:val="24"/>
          <w:szCs w:val="24"/>
        </w:rPr>
        <w:t xml:space="preserve">  The interviews were coded using a set of codes adopted from </w:t>
      </w:r>
      <w:proofErr w:type="spellStart"/>
      <w:r w:rsidR="00B74AFB">
        <w:rPr>
          <w:rFonts w:ascii="Times New Roman" w:hAnsi="Times New Roman" w:cs="Times New Roman"/>
          <w:sz w:val="24"/>
          <w:szCs w:val="24"/>
        </w:rPr>
        <w:t>Hewson</w:t>
      </w:r>
      <w:proofErr w:type="spellEnd"/>
      <w:r w:rsidR="00B74AFB">
        <w:rPr>
          <w:rFonts w:ascii="Times New Roman" w:hAnsi="Times New Roman" w:cs="Times New Roman"/>
          <w:sz w:val="24"/>
          <w:szCs w:val="24"/>
        </w:rPr>
        <w:t xml:space="preserve"> and </w:t>
      </w:r>
      <w:proofErr w:type="spellStart"/>
      <w:r w:rsidR="00B74AFB">
        <w:rPr>
          <w:rFonts w:ascii="Times New Roman" w:hAnsi="Times New Roman" w:cs="Times New Roman"/>
          <w:sz w:val="24"/>
          <w:szCs w:val="24"/>
        </w:rPr>
        <w:t>Hewson</w:t>
      </w:r>
      <w:proofErr w:type="spellEnd"/>
      <w:r w:rsidR="00B74AF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B74AFB">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B74AFB">
        <w:rPr>
          <w:rFonts w:ascii="Times New Roman" w:hAnsi="Times New Roman" w:cs="Times New Roman"/>
          <w:sz w:val="24"/>
          <w:szCs w:val="24"/>
        </w:rPr>
        <w:t>.</w:t>
      </w:r>
      <w:r w:rsidR="00D24F9D">
        <w:rPr>
          <w:rFonts w:ascii="Times New Roman" w:hAnsi="Times New Roman" w:cs="Times New Roman"/>
          <w:sz w:val="24"/>
          <w:szCs w:val="24"/>
        </w:rPr>
        <w:t xml:space="preserve">  The</w:t>
      </w:r>
      <w:r w:rsidR="002E631C">
        <w:rPr>
          <w:rFonts w:ascii="Times New Roman" w:hAnsi="Times New Roman" w:cs="Times New Roman"/>
          <w:sz w:val="24"/>
          <w:szCs w:val="24"/>
        </w:rPr>
        <w:t xml:space="preserve">se </w:t>
      </w:r>
      <w:r w:rsidR="00D24F9D">
        <w:rPr>
          <w:rFonts w:ascii="Times New Roman" w:hAnsi="Times New Roman" w:cs="Times New Roman"/>
          <w:sz w:val="24"/>
          <w:szCs w:val="24"/>
        </w:rPr>
        <w:t xml:space="preserve">researchers conducted a study to analyze the effects of a special teaching strategy </w:t>
      </w:r>
      <w:r w:rsidR="0058373C">
        <w:rPr>
          <w:rFonts w:ascii="Times New Roman" w:hAnsi="Times New Roman" w:cs="Times New Roman"/>
          <w:sz w:val="24"/>
          <w:szCs w:val="24"/>
        </w:rPr>
        <w:t>based on a group of learner’s alternative conceptions involving mass, volume, and density.  They described four possible approaches to teach</w:t>
      </w:r>
      <w:r w:rsidR="00F54B60">
        <w:rPr>
          <w:rFonts w:ascii="Times New Roman" w:hAnsi="Times New Roman" w:cs="Times New Roman"/>
          <w:sz w:val="24"/>
          <w:szCs w:val="24"/>
        </w:rPr>
        <w:t>ing</w:t>
      </w:r>
      <w:r w:rsidR="0058373C">
        <w:rPr>
          <w:rFonts w:ascii="Times New Roman" w:hAnsi="Times New Roman" w:cs="Times New Roman"/>
          <w:sz w:val="24"/>
          <w:szCs w:val="24"/>
        </w:rPr>
        <w:t xml:space="preserve"> science concepts.  The</w:t>
      </w:r>
      <w:r w:rsidR="00F54B60">
        <w:rPr>
          <w:rFonts w:ascii="Times New Roman" w:hAnsi="Times New Roman" w:cs="Times New Roman"/>
          <w:sz w:val="24"/>
          <w:szCs w:val="24"/>
        </w:rPr>
        <w:t xml:space="preserve"> four possible teaching</w:t>
      </w:r>
      <w:r w:rsidR="0058373C">
        <w:rPr>
          <w:rFonts w:ascii="Times New Roman" w:hAnsi="Times New Roman" w:cs="Times New Roman"/>
          <w:sz w:val="24"/>
          <w:szCs w:val="24"/>
        </w:rPr>
        <w:t xml:space="preserve"> approach</w:t>
      </w:r>
      <w:r w:rsidR="00F54B60">
        <w:rPr>
          <w:rFonts w:ascii="Times New Roman" w:hAnsi="Times New Roman" w:cs="Times New Roman"/>
          <w:sz w:val="24"/>
          <w:szCs w:val="24"/>
        </w:rPr>
        <w:t>es</w:t>
      </w:r>
      <w:r w:rsidR="0058373C">
        <w:rPr>
          <w:rFonts w:ascii="Times New Roman" w:hAnsi="Times New Roman" w:cs="Times New Roman"/>
          <w:sz w:val="24"/>
          <w:szCs w:val="24"/>
        </w:rPr>
        <w:t xml:space="preserve"> relate to the </w:t>
      </w:r>
      <w:r w:rsidR="00F54B60">
        <w:rPr>
          <w:rFonts w:ascii="Times New Roman" w:hAnsi="Times New Roman" w:cs="Times New Roman"/>
          <w:sz w:val="24"/>
          <w:szCs w:val="24"/>
        </w:rPr>
        <w:t>interaction</w:t>
      </w:r>
      <w:r w:rsidR="0058373C">
        <w:rPr>
          <w:rFonts w:ascii="Times New Roman" w:hAnsi="Times New Roman" w:cs="Times New Roman"/>
          <w:sz w:val="24"/>
          <w:szCs w:val="24"/>
        </w:rPr>
        <w:t xml:space="preserve"> of the learner’s prior knowledge and alternate conceptions</w:t>
      </w:r>
      <w:r w:rsidR="00F54B60">
        <w:rPr>
          <w:rFonts w:ascii="Times New Roman" w:hAnsi="Times New Roman" w:cs="Times New Roman"/>
          <w:sz w:val="24"/>
          <w:szCs w:val="24"/>
        </w:rPr>
        <w:t xml:space="preserve">, and </w:t>
      </w:r>
      <w:r w:rsidR="00256B4B">
        <w:rPr>
          <w:rFonts w:ascii="Times New Roman" w:hAnsi="Times New Roman" w:cs="Times New Roman"/>
          <w:sz w:val="24"/>
          <w:szCs w:val="24"/>
        </w:rPr>
        <w:t>reflect how a learner negotiates their existing conceptions</w:t>
      </w:r>
      <w:r w:rsidR="00F54B60">
        <w:rPr>
          <w:rFonts w:ascii="Times New Roman" w:hAnsi="Times New Roman" w:cs="Times New Roman"/>
          <w:sz w:val="24"/>
          <w:szCs w:val="24"/>
        </w:rPr>
        <w:t>.  The</w:t>
      </w:r>
      <w:r w:rsidR="000709DA">
        <w:rPr>
          <w:rFonts w:ascii="Times New Roman" w:hAnsi="Times New Roman" w:cs="Times New Roman"/>
          <w:sz w:val="24"/>
          <w:szCs w:val="24"/>
        </w:rPr>
        <w:t>se</w:t>
      </w:r>
      <w:r w:rsidR="00F54B60">
        <w:rPr>
          <w:rFonts w:ascii="Times New Roman" w:hAnsi="Times New Roman" w:cs="Times New Roman"/>
          <w:sz w:val="24"/>
          <w:szCs w:val="24"/>
        </w:rPr>
        <w:t xml:space="preserve"> teaching approaches outlined by </w:t>
      </w:r>
      <w:proofErr w:type="spellStart"/>
      <w:r w:rsidR="00F54B60">
        <w:rPr>
          <w:rFonts w:ascii="Times New Roman" w:hAnsi="Times New Roman" w:cs="Times New Roman"/>
          <w:sz w:val="24"/>
          <w:szCs w:val="24"/>
        </w:rPr>
        <w:t>Hewson</w:t>
      </w:r>
      <w:proofErr w:type="spellEnd"/>
      <w:r w:rsidR="00F54B60">
        <w:rPr>
          <w:rFonts w:ascii="Times New Roman" w:hAnsi="Times New Roman" w:cs="Times New Roman"/>
          <w:sz w:val="24"/>
          <w:szCs w:val="24"/>
        </w:rPr>
        <w:t xml:space="preserve"> and </w:t>
      </w:r>
      <w:proofErr w:type="spellStart"/>
      <w:r w:rsidR="00F54B60">
        <w:rPr>
          <w:rFonts w:ascii="Times New Roman" w:hAnsi="Times New Roman" w:cs="Times New Roman"/>
          <w:sz w:val="24"/>
          <w:szCs w:val="24"/>
        </w:rPr>
        <w:t>Hewson</w:t>
      </w:r>
      <w:proofErr w:type="spellEnd"/>
      <w:r w:rsidR="00F54B6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0709DA">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DB0156">
        <w:rPr>
          <w:rFonts w:ascii="Times New Roman" w:hAnsi="Times New Roman" w:cs="Times New Roman"/>
          <w:sz w:val="24"/>
          <w:szCs w:val="24"/>
        </w:rPr>
        <w:t xml:space="preserve"> are consistent with the conceptual change model </w:t>
      </w:r>
      <w:r w:rsidR="00DB0156">
        <w:rPr>
          <w:rFonts w:ascii="Times New Roman" w:hAnsi="Times New Roman" w:cs="Times New Roman"/>
          <w:sz w:val="24"/>
          <w:szCs w:val="24"/>
        </w:rPr>
        <w:lastRenderedPageBreak/>
        <w:t xml:space="preserve">proposed by Posner,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F54B60">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DB0156">
        <w:rPr>
          <w:rFonts w:ascii="Times New Roman" w:hAnsi="Times New Roman" w:cs="Times New Roman"/>
          <w:sz w:val="24"/>
          <w:szCs w:val="24"/>
        </w:rPr>
        <w:t>.</w:t>
      </w:r>
      <w:r w:rsidR="007F27BD">
        <w:rPr>
          <w:rFonts w:ascii="Times New Roman" w:hAnsi="Times New Roman" w:cs="Times New Roman"/>
          <w:sz w:val="24"/>
          <w:szCs w:val="24"/>
        </w:rPr>
        <w:t xml:space="preserve">  Furthermore, </w:t>
      </w:r>
      <w:proofErr w:type="spellStart"/>
      <w:r w:rsidR="007F27BD">
        <w:rPr>
          <w:rFonts w:ascii="Times New Roman" w:hAnsi="Times New Roman" w:cs="Times New Roman"/>
          <w:sz w:val="24"/>
          <w:szCs w:val="24"/>
        </w:rPr>
        <w:t>Hewson</w:t>
      </w:r>
      <w:proofErr w:type="spellEnd"/>
      <w:r w:rsidR="007F27BD">
        <w:rPr>
          <w:rFonts w:ascii="Times New Roman" w:hAnsi="Times New Roman" w:cs="Times New Roman"/>
          <w:sz w:val="24"/>
          <w:szCs w:val="24"/>
        </w:rPr>
        <w:t xml:space="preserve"> and </w:t>
      </w:r>
      <w:proofErr w:type="spellStart"/>
      <w:r w:rsidR="007F27BD">
        <w:rPr>
          <w:rFonts w:ascii="Times New Roman" w:hAnsi="Times New Roman" w:cs="Times New Roman"/>
          <w:sz w:val="24"/>
          <w:szCs w:val="24"/>
        </w:rPr>
        <w:t>Hewson</w:t>
      </w:r>
      <w:proofErr w:type="spellEnd"/>
      <w:r w:rsidR="007F27B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EA5106">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7F27BD">
        <w:rPr>
          <w:rFonts w:ascii="Times New Roman" w:hAnsi="Times New Roman" w:cs="Times New Roman"/>
          <w:sz w:val="24"/>
          <w:szCs w:val="24"/>
        </w:rPr>
        <w:t xml:space="preserve"> point out that</w:t>
      </w:r>
      <w:r w:rsidR="000709DA">
        <w:rPr>
          <w:rFonts w:ascii="Times New Roman" w:hAnsi="Times New Roman" w:cs="Times New Roman"/>
          <w:sz w:val="24"/>
          <w:szCs w:val="24"/>
        </w:rPr>
        <w:t xml:space="preserve"> learning does not occur by the simple addition of new information to existing knowledge frameworks, but instead it involves</w:t>
      </w:r>
      <w:r w:rsidR="00D174AF">
        <w:rPr>
          <w:rFonts w:ascii="Times New Roman" w:hAnsi="Times New Roman" w:cs="Times New Roman"/>
          <w:sz w:val="24"/>
          <w:szCs w:val="24"/>
        </w:rPr>
        <w:t xml:space="preserve"> some form of</w:t>
      </w:r>
      <w:r w:rsidR="000709DA">
        <w:rPr>
          <w:rFonts w:ascii="Times New Roman" w:hAnsi="Times New Roman" w:cs="Times New Roman"/>
          <w:sz w:val="24"/>
          <w:szCs w:val="24"/>
        </w:rPr>
        <w:t xml:space="preserve"> interaction between them.</w:t>
      </w:r>
      <w:r w:rsidR="00D174AF">
        <w:rPr>
          <w:rFonts w:ascii="Times New Roman" w:hAnsi="Times New Roman" w:cs="Times New Roman"/>
          <w:sz w:val="24"/>
          <w:szCs w:val="24"/>
        </w:rPr>
        <w:t xml:space="preserve">  Interactions occur between new information and existing knowledge to allow the new information to be assimilated or accommodated with the existing knowledge</w:t>
      </w:r>
      <w:r w:rsidR="00EA510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b3JkPjwvQ2l0ZT48Q2l0ZT48QXV0aG9yPkhld3NvbjwvQXV0aG9yPjxZZWFyPjE5ODE8L1llYXI+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b3JkPjwvQ2l0ZT48Q2l0ZT48QXV0aG9yPkhld3NvbjwvQXV0aG9yPjxZZWFyPjE5ODE8L1llYXI+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D7375">
        <w:rPr>
          <w:rFonts w:ascii="Times New Roman" w:hAnsi="Times New Roman" w:cs="Times New Roman"/>
          <w:noProof/>
          <w:sz w:val="24"/>
          <w:szCs w:val="24"/>
        </w:rPr>
        <w:t xml:space="preserve">(Hewson &amp; Hewson, 1983; </w:t>
      </w:r>
      <w:r w:rsidR="00EA5106">
        <w:rPr>
          <w:rFonts w:ascii="Times New Roman" w:hAnsi="Times New Roman" w:cs="Times New Roman"/>
          <w:noProof/>
          <w:sz w:val="24"/>
          <w:szCs w:val="24"/>
        </w:rPr>
        <w:t>Hewson, 1981; Posner, 1982)</w:t>
      </w:r>
      <w:r w:rsidR="003D3FC4">
        <w:rPr>
          <w:rFonts w:ascii="Times New Roman" w:hAnsi="Times New Roman" w:cs="Times New Roman"/>
          <w:sz w:val="24"/>
          <w:szCs w:val="24"/>
        </w:rPr>
        <w:fldChar w:fldCharType="end"/>
      </w:r>
      <w:r w:rsidR="00D174AF">
        <w:rPr>
          <w:rFonts w:ascii="Times New Roman" w:hAnsi="Times New Roman" w:cs="Times New Roman"/>
          <w:sz w:val="24"/>
          <w:szCs w:val="24"/>
        </w:rPr>
        <w:t xml:space="preserve">.  </w:t>
      </w:r>
      <w:r w:rsidR="00EA5106">
        <w:rPr>
          <w:rFonts w:ascii="Times New Roman" w:hAnsi="Times New Roman" w:cs="Times New Roman"/>
          <w:sz w:val="24"/>
          <w:szCs w:val="24"/>
        </w:rPr>
        <w:t>Learning as conceptual change speaks to the ch</w:t>
      </w:r>
      <w:r w:rsidR="00F16CFF">
        <w:rPr>
          <w:rFonts w:ascii="Times New Roman" w:hAnsi="Times New Roman" w:cs="Times New Roman"/>
          <w:sz w:val="24"/>
          <w:szCs w:val="24"/>
        </w:rPr>
        <w:t>anges that occur among a learner’s existing conceptions when confronted with new science information</w:t>
      </w:r>
      <w:r w:rsidR="00DE1A4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PEVuZE5vdGU+PENpdGU+PEF1dGhvcj5IZXdzb248L0F1dGhvcj48WWVhcj4xOTgzPC9ZZWFyPjxS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PENpdGU+PEF1dGhvcj5TY290dDwvQXV0aG9yPjxZZWFyPjIwMDc8L1llYXI+PFJlY051bT43Nzcx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PEVuZE5vdGU+PENpdGU+PEF1dGhvcj5IZXdzb248L0F1dGhvcj48WWVhcj4xOTgzPC9ZZWFyPjxS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PENpdGU+PEF1dGhvcj5TY290dDwvQXV0aG9yPjxZZWFyPjIwMDc8L1llYXI+PFJlY051bT43Nzcx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630F88">
        <w:rPr>
          <w:rFonts w:ascii="Times New Roman" w:hAnsi="Times New Roman" w:cs="Times New Roman"/>
          <w:noProof/>
          <w:sz w:val="24"/>
          <w:szCs w:val="24"/>
        </w:rPr>
        <w:t>(DiSessa &amp; Sherin, 1998; Hewson &amp; Hewson</w:t>
      </w:r>
      <w:r w:rsidR="00DE1A4A">
        <w:rPr>
          <w:rFonts w:ascii="Times New Roman" w:hAnsi="Times New Roman" w:cs="Times New Roman"/>
          <w:noProof/>
          <w:sz w:val="24"/>
          <w:szCs w:val="24"/>
        </w:rPr>
        <w:t xml:space="preserve">, </w:t>
      </w:r>
      <w:r w:rsidR="00630F88">
        <w:rPr>
          <w:rFonts w:ascii="Times New Roman" w:hAnsi="Times New Roman" w:cs="Times New Roman"/>
          <w:noProof/>
          <w:sz w:val="24"/>
          <w:szCs w:val="24"/>
        </w:rPr>
        <w:t>1983; Posner, 1982; Scott, et al., 2007; Vosniadou &amp; Brewer</w:t>
      </w:r>
      <w:r w:rsidR="00DE1A4A">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F16CFF">
        <w:rPr>
          <w:rFonts w:ascii="Times New Roman" w:hAnsi="Times New Roman" w:cs="Times New Roman"/>
          <w:sz w:val="24"/>
          <w:szCs w:val="24"/>
        </w:rPr>
        <w:t>.</w:t>
      </w:r>
      <w:r w:rsidR="00DE1A4A">
        <w:rPr>
          <w:rFonts w:ascii="Times New Roman" w:hAnsi="Times New Roman" w:cs="Times New Roman"/>
          <w:sz w:val="24"/>
          <w:szCs w:val="24"/>
        </w:rPr>
        <w:t xml:space="preserve">  The</w:t>
      </w:r>
      <w:r w:rsidR="00345D06">
        <w:rPr>
          <w:rFonts w:ascii="Times New Roman" w:hAnsi="Times New Roman" w:cs="Times New Roman"/>
          <w:sz w:val="24"/>
          <w:szCs w:val="24"/>
        </w:rPr>
        <w:t xml:space="preserve"> influence </w:t>
      </w:r>
      <w:r w:rsidR="00DE1A4A">
        <w:rPr>
          <w:rFonts w:ascii="Times New Roman" w:hAnsi="Times New Roman" w:cs="Times New Roman"/>
          <w:sz w:val="24"/>
          <w:szCs w:val="24"/>
        </w:rPr>
        <w:t>of the status of the science information, controversial or non-controversial,</w:t>
      </w:r>
      <w:r w:rsidR="00345D06">
        <w:rPr>
          <w:rFonts w:ascii="Times New Roman" w:hAnsi="Times New Roman" w:cs="Times New Roman"/>
          <w:sz w:val="24"/>
          <w:szCs w:val="24"/>
        </w:rPr>
        <w:t xml:space="preserve"> on the basic underpinnings of learning as conceptual change </w:t>
      </w:r>
      <w:r w:rsidR="00DE1A4A">
        <w:rPr>
          <w:rFonts w:ascii="Times New Roman" w:hAnsi="Times New Roman" w:cs="Times New Roman"/>
          <w:sz w:val="24"/>
          <w:szCs w:val="24"/>
        </w:rPr>
        <w:t>has not been elaborated.</w:t>
      </w:r>
      <w:r w:rsidR="00345D06">
        <w:rPr>
          <w:rFonts w:ascii="Times New Roman" w:hAnsi="Times New Roman" w:cs="Times New Roman"/>
          <w:sz w:val="24"/>
          <w:szCs w:val="24"/>
        </w:rPr>
        <w:t xml:space="preserve">  </w:t>
      </w:r>
      <w:r w:rsidR="002B3BF0">
        <w:rPr>
          <w:rFonts w:ascii="Times New Roman" w:hAnsi="Times New Roman" w:cs="Times New Roman"/>
          <w:sz w:val="24"/>
          <w:szCs w:val="24"/>
        </w:rPr>
        <w:t>None the less, i</w:t>
      </w:r>
      <w:r w:rsidR="00345D06">
        <w:rPr>
          <w:rFonts w:ascii="Times New Roman" w:hAnsi="Times New Roman" w:cs="Times New Roman"/>
          <w:sz w:val="24"/>
          <w:szCs w:val="24"/>
        </w:rPr>
        <w:t xml:space="preserve">t can be assumed that the model outlined by Posner,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2B3BF0">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345D06">
        <w:rPr>
          <w:rFonts w:ascii="Times New Roman" w:hAnsi="Times New Roman" w:cs="Times New Roman"/>
          <w:sz w:val="24"/>
          <w:szCs w:val="24"/>
        </w:rPr>
        <w:t xml:space="preserve"> and </w:t>
      </w:r>
      <w:r w:rsidR="002B3BF0">
        <w:rPr>
          <w:rFonts w:ascii="Times New Roman" w:hAnsi="Times New Roman" w:cs="Times New Roman"/>
          <w:sz w:val="24"/>
          <w:szCs w:val="24"/>
        </w:rPr>
        <w:t>furthered</w:t>
      </w:r>
      <w:r w:rsidR="00345D06">
        <w:rPr>
          <w:rFonts w:ascii="Times New Roman" w:hAnsi="Times New Roman" w:cs="Times New Roman"/>
          <w:sz w:val="24"/>
          <w:szCs w:val="24"/>
        </w:rPr>
        <w:t xml:space="preserve"> by others refers to all science content.</w:t>
      </w:r>
      <w:r w:rsidR="00F16CFF">
        <w:rPr>
          <w:rFonts w:ascii="Times New Roman" w:hAnsi="Times New Roman" w:cs="Times New Roman"/>
          <w:sz w:val="24"/>
          <w:szCs w:val="24"/>
        </w:rPr>
        <w:t xml:space="preserve"> </w:t>
      </w:r>
      <w:r w:rsidR="00AD066A">
        <w:rPr>
          <w:rFonts w:ascii="Times New Roman" w:hAnsi="Times New Roman" w:cs="Times New Roman"/>
          <w:sz w:val="24"/>
          <w:szCs w:val="24"/>
        </w:rPr>
        <w:t xml:space="preserve">Furthermore, there is no domain specificity regarding the content being learned and the framework of prior knowledge utilized during the process of learning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&lt;EndNote&gt;&lt;Cite&gt;&lt;Author&gt;Banet&lt;/Author&gt;&lt;Year&gt;2003&lt;/Year&gt;&lt;RecNum&gt;347&lt;/RecNum&gt;&lt;record&gt;&lt;rec-number&gt;347&lt;/rec-number&gt;&lt;foreign-keys&gt;&lt;key app="EN" db-id="f0f0rfzp6eefwre9arbvzwtiv5xwazaexvws"&gt;347&lt;/key&gt;&lt;/foreign-keys&gt;&lt;ref-type name="Journal Article"&gt;17&lt;/ref-type&gt;&lt;contributors&gt;&lt;authors&gt;&lt;author&gt;Banet, E., Ayuso, G. E.&lt;/author&gt;&lt;/authors&gt;&lt;/contributors&gt;&lt;titles&gt;&lt;title&gt;Teaching of biological inheritance and evolution of living beings in secondary school&lt;/title&gt;&lt;secondary-title&gt;International Journal of Science Education&lt;/secondary-title&gt;&lt;/titles&gt;&lt;pages&gt;373-407&lt;/pages&gt;&lt;volume&gt;25&lt;/volume&gt;&lt;number&gt;3&lt;/number&gt;&lt;keywords&gt;&lt;keyword&gt;g7, B, EVOLUTION&lt;/keyword&gt;&lt;/keywords&gt;&lt;dates&gt;&lt;year&gt;2003&lt;/year&gt;&lt;/dates&gt;&lt;urls&gt;&lt;/urls&gt;&lt;/record&gt;&lt;/Cite&gt;&lt;/EndNote&gt;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AD066A">
        <w:rPr>
          <w:rFonts w:ascii="Times New Roman" w:hAnsi="Times New Roman" w:cs="Times New Roman"/>
          <w:noProof/>
          <w:sz w:val="24"/>
          <w:szCs w:val="24"/>
        </w:rPr>
        <w:t>(Banet</w:t>
      </w:r>
      <w:r w:rsidR="00630F88">
        <w:rPr>
          <w:rFonts w:ascii="Times New Roman" w:hAnsi="Times New Roman" w:cs="Times New Roman"/>
          <w:noProof/>
          <w:sz w:val="24"/>
          <w:szCs w:val="24"/>
        </w:rPr>
        <w:t xml:space="preserve"> &amp; Ayuso</w:t>
      </w:r>
      <w:r w:rsidR="00AD066A">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AD066A">
        <w:rPr>
          <w:rFonts w:ascii="Times New Roman" w:hAnsi="Times New Roman" w:cs="Times New Roman"/>
          <w:sz w:val="24"/>
          <w:szCs w:val="24"/>
        </w:rPr>
        <w:t xml:space="preserve">.  </w:t>
      </w:r>
      <w:r w:rsidR="00B74AFB">
        <w:rPr>
          <w:rFonts w:ascii="Times New Roman" w:hAnsi="Times New Roman" w:cs="Times New Roman"/>
          <w:sz w:val="24"/>
          <w:szCs w:val="24"/>
        </w:rPr>
        <w:t>Following are the coding categories</w:t>
      </w:r>
      <w:r w:rsidR="00F16CFF">
        <w:rPr>
          <w:rFonts w:ascii="Times New Roman" w:hAnsi="Times New Roman" w:cs="Times New Roman"/>
          <w:sz w:val="24"/>
          <w:szCs w:val="24"/>
        </w:rPr>
        <w:t xml:space="preserve"> derived from </w:t>
      </w:r>
      <w:proofErr w:type="spellStart"/>
      <w:r w:rsidR="00F16CFF">
        <w:rPr>
          <w:rFonts w:ascii="Times New Roman" w:hAnsi="Times New Roman" w:cs="Times New Roman"/>
          <w:sz w:val="24"/>
          <w:szCs w:val="24"/>
        </w:rPr>
        <w:t>Hewson</w:t>
      </w:r>
      <w:proofErr w:type="spellEnd"/>
      <w:r w:rsidR="00F16CFF">
        <w:rPr>
          <w:rFonts w:ascii="Times New Roman" w:hAnsi="Times New Roman" w:cs="Times New Roman"/>
          <w:sz w:val="24"/>
          <w:szCs w:val="24"/>
        </w:rPr>
        <w:t xml:space="preserve"> and </w:t>
      </w:r>
      <w:proofErr w:type="spellStart"/>
      <w:r w:rsidR="00F16CFF">
        <w:rPr>
          <w:rFonts w:ascii="Times New Roman" w:hAnsi="Times New Roman" w:cs="Times New Roman"/>
          <w:sz w:val="24"/>
          <w:szCs w:val="24"/>
        </w:rPr>
        <w:t>Hewson’s</w:t>
      </w:r>
      <w:proofErr w:type="spellEnd"/>
      <w:r w:rsidR="002B3BF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2B3BF0">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F16CFF">
        <w:rPr>
          <w:rFonts w:ascii="Times New Roman" w:hAnsi="Times New Roman" w:cs="Times New Roman"/>
          <w:sz w:val="24"/>
          <w:szCs w:val="24"/>
        </w:rPr>
        <w:t xml:space="preserve"> suggestions for fostering specific interactions among a learner’s existing conceptions and new science information that were</w:t>
      </w:r>
      <w:r w:rsidR="00B74AFB">
        <w:rPr>
          <w:rFonts w:ascii="Times New Roman" w:hAnsi="Times New Roman" w:cs="Times New Roman"/>
          <w:sz w:val="24"/>
          <w:szCs w:val="24"/>
        </w:rPr>
        <w:t xml:space="preserve"> used for the study:</w:t>
      </w:r>
    </w:p>
    <w:p w:rsidR="00B74AFB" w:rsidRDefault="00B74AFB" w:rsidP="00B74AFB">
      <w:pPr>
        <w:pStyle w:val="ListParagraph"/>
        <w:numPr>
          <w:ilvl w:val="0"/>
          <w:numId w:val="6"/>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t>Integration</w:t>
      </w:r>
      <w:r>
        <w:rPr>
          <w:rFonts w:ascii="Times New Roman" w:hAnsi="Times New Roman" w:cs="Times New Roman"/>
          <w:sz w:val="24"/>
          <w:szCs w:val="24"/>
        </w:rPr>
        <w:t>.  New concepts are integrated with the learners’ existing conceptions.  Modifications to existing conceptions, the new conceptions, or both take place during learning.</w:t>
      </w:r>
    </w:p>
    <w:p w:rsidR="00B74AFB" w:rsidRDefault="00B74AFB" w:rsidP="00B74AFB">
      <w:pPr>
        <w:pStyle w:val="ListParagraph"/>
        <w:numPr>
          <w:ilvl w:val="0"/>
          <w:numId w:val="6"/>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t>Differentiation</w:t>
      </w:r>
      <w:r>
        <w:rPr>
          <w:rFonts w:ascii="Times New Roman" w:hAnsi="Times New Roman" w:cs="Times New Roman"/>
          <w:sz w:val="24"/>
          <w:szCs w:val="24"/>
        </w:rPr>
        <w:t>.  Existing conceptions and new conceptions are regarded as separate and independent of one another and become compartmentalized by the learners.  However, they are related based on the problem both sets of conceptions are seeking to answer.</w:t>
      </w:r>
    </w:p>
    <w:p w:rsidR="00B74AFB" w:rsidRDefault="00B74AFB" w:rsidP="00B74AFB">
      <w:pPr>
        <w:pStyle w:val="ListParagraph"/>
        <w:numPr>
          <w:ilvl w:val="0"/>
          <w:numId w:val="6"/>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lastRenderedPageBreak/>
        <w:t>Exchange.</w:t>
      </w:r>
      <w:r>
        <w:rPr>
          <w:rFonts w:ascii="Times New Roman" w:hAnsi="Times New Roman" w:cs="Times New Roman"/>
          <w:sz w:val="24"/>
          <w:szCs w:val="24"/>
        </w:rPr>
        <w:t xml:space="preserve">  The learner’s existing conception is exchanged or replaced by the new conception.</w:t>
      </w:r>
    </w:p>
    <w:p w:rsidR="00B74AFB" w:rsidRPr="005E1726" w:rsidRDefault="00B74AFB" w:rsidP="00B74AFB">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i/>
          <w:sz w:val="24"/>
          <w:szCs w:val="24"/>
        </w:rPr>
        <w:t>Bridging.</w:t>
      </w:r>
      <w:r>
        <w:rPr>
          <w:rFonts w:ascii="Times New Roman" w:hAnsi="Times New Roman" w:cs="Times New Roman"/>
          <w:sz w:val="24"/>
          <w:szCs w:val="24"/>
        </w:rPr>
        <w:t xml:space="preserve">  A link is established between the new conception and the learner’s experience that creates meaning for the new concept and allows the learner to realize the concept is intelligible and plausible.</w:t>
      </w:r>
    </w:p>
    <w:p w:rsidR="006E24D3" w:rsidRDefault="003C621E">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w:t>
      </w:r>
      <w:r w:rsidR="00FD1A96">
        <w:rPr>
          <w:rFonts w:ascii="Times New Roman" w:hAnsi="Times New Roman" w:cs="Times New Roman"/>
          <w:sz w:val="24"/>
          <w:szCs w:val="24"/>
        </w:rPr>
        <w:t xml:space="preserve">he four approaches comprised the four categories of the coding scheme.  The categories indicated the interaction between the teachers’ existing conceptions and geologic time concepts.  </w:t>
      </w:r>
      <w:r w:rsidR="008B1679">
        <w:rPr>
          <w:rFonts w:ascii="Times New Roman" w:hAnsi="Times New Roman" w:cs="Times New Roman"/>
          <w:sz w:val="24"/>
          <w:szCs w:val="24"/>
        </w:rPr>
        <w:t xml:space="preserve">Utilization of these four categories permitted a typological focus to the data analysis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sidR="008B1679">
        <w:rPr>
          <w:rFonts w:ascii="Times New Roman" w:hAnsi="Times New Roman" w:cs="Times New Roman"/>
          <w:noProof/>
          <w:sz w:val="24"/>
          <w:szCs w:val="24"/>
        </w:rPr>
        <w:t>(Hatch, 2002)</w:t>
      </w:r>
      <w:r w:rsidR="003D3FC4">
        <w:rPr>
          <w:rFonts w:ascii="Times New Roman" w:hAnsi="Times New Roman" w:cs="Times New Roman"/>
          <w:sz w:val="24"/>
          <w:szCs w:val="24"/>
        </w:rPr>
        <w:fldChar w:fldCharType="end"/>
      </w:r>
      <w:r w:rsidR="00973AAA">
        <w:rPr>
          <w:rFonts w:ascii="Times New Roman" w:hAnsi="Times New Roman" w:cs="Times New Roman"/>
          <w:sz w:val="24"/>
          <w:szCs w:val="24"/>
        </w:rPr>
        <w:t xml:space="preserve">.  </w:t>
      </w:r>
      <w:r w:rsidR="00CE726C">
        <w:rPr>
          <w:rFonts w:ascii="Times New Roman" w:hAnsi="Times New Roman" w:cs="Times New Roman"/>
          <w:sz w:val="24"/>
          <w:szCs w:val="24"/>
        </w:rPr>
        <w:t>The qualitative analysis software QDA Miner</w:t>
      </w:r>
      <w:r w:rsidR="00973AAA">
        <w:rPr>
          <w:rFonts w:ascii="Times New Roman" w:hAnsi="Times New Roman" w:cs="Times New Roman"/>
          <w:sz w:val="24"/>
          <w:szCs w:val="24"/>
        </w:rPr>
        <w:t xml:space="preserve"> (</w:t>
      </w:r>
      <w:proofErr w:type="spellStart"/>
      <w:r w:rsidR="00973AAA">
        <w:rPr>
          <w:rFonts w:ascii="Times New Roman" w:hAnsi="Times New Roman" w:cs="Times New Roman"/>
          <w:sz w:val="24"/>
          <w:szCs w:val="24"/>
        </w:rPr>
        <w:t>Provalis</w:t>
      </w:r>
      <w:proofErr w:type="spellEnd"/>
      <w:r w:rsidR="00973AAA">
        <w:rPr>
          <w:rFonts w:ascii="Times New Roman" w:hAnsi="Times New Roman" w:cs="Times New Roman"/>
          <w:sz w:val="24"/>
          <w:szCs w:val="24"/>
        </w:rPr>
        <w:t xml:space="preserve"> Research)</w:t>
      </w:r>
      <w:r w:rsidR="00CE726C">
        <w:rPr>
          <w:rFonts w:ascii="Times New Roman" w:hAnsi="Times New Roman" w:cs="Times New Roman"/>
          <w:sz w:val="24"/>
          <w:szCs w:val="24"/>
        </w:rPr>
        <w:t xml:space="preserve"> </w:t>
      </w:r>
      <w:r w:rsidR="00C0429F">
        <w:rPr>
          <w:rFonts w:ascii="Times New Roman" w:hAnsi="Times New Roman" w:cs="Times New Roman"/>
          <w:sz w:val="24"/>
          <w:szCs w:val="24"/>
        </w:rPr>
        <w:t>was used to code and analyze the interview data with the four relationship category codes.</w:t>
      </w:r>
      <w:r w:rsidR="00C901DC">
        <w:rPr>
          <w:rFonts w:ascii="Times New Roman" w:hAnsi="Times New Roman" w:cs="Times New Roman"/>
          <w:sz w:val="24"/>
          <w:szCs w:val="24"/>
        </w:rPr>
        <w:t xml:space="preserve">  Inter-rater reliability was established for the coded interviews by the researcher and three assistants.</w:t>
      </w:r>
      <w:r w:rsidR="002936C1">
        <w:rPr>
          <w:rFonts w:ascii="Times New Roman" w:hAnsi="Times New Roman" w:cs="Times New Roman"/>
          <w:sz w:val="24"/>
          <w:szCs w:val="24"/>
        </w:rPr>
        <w:t xml:space="preserve">  The assistants were colleagues of the researcher at the community college where the researcher was employed.  The colleagues consisted of an Assistant Professor of Science</w:t>
      </w:r>
      <w:r w:rsidR="005D7DA0">
        <w:rPr>
          <w:rFonts w:ascii="Times New Roman" w:hAnsi="Times New Roman" w:cs="Times New Roman"/>
          <w:sz w:val="24"/>
          <w:szCs w:val="24"/>
        </w:rPr>
        <w:t xml:space="preserve"> and former high school biology teacher, an Assistant Professor of Psychology, and an assistant in the developmental study skills lab.</w:t>
      </w:r>
    </w:p>
    <w:p w:rsidR="004D3E8A" w:rsidRDefault="006931AE" w:rsidP="003211CA">
      <w:pPr>
        <w:spacing w:after="0" w:line="480" w:lineRule="auto"/>
        <w:rPr>
          <w:rFonts w:ascii="Times New Roman" w:hAnsi="Times New Roman" w:cs="Times New Roman"/>
          <w:sz w:val="24"/>
          <w:szCs w:val="24"/>
        </w:rPr>
      </w:pPr>
      <w:r>
        <w:rPr>
          <w:rFonts w:ascii="Times New Roman" w:hAnsi="Times New Roman" w:cs="Times New Roman"/>
          <w:sz w:val="24"/>
          <w:szCs w:val="24"/>
        </w:rPr>
        <w:tab/>
        <w:t>Two quantitative measures were administered to the participants</w:t>
      </w:r>
      <w:r w:rsidR="005A5C82">
        <w:rPr>
          <w:rFonts w:ascii="Times New Roman" w:hAnsi="Times New Roman" w:cs="Times New Roman"/>
          <w:sz w:val="24"/>
          <w:szCs w:val="24"/>
        </w:rPr>
        <w:t>, the Geoscience Content Inventory and the Actively Open-Minded Thinking Scale</w:t>
      </w:r>
      <w:r>
        <w:rPr>
          <w:rFonts w:ascii="Times New Roman" w:hAnsi="Times New Roman" w:cs="Times New Roman"/>
          <w:sz w:val="24"/>
          <w:szCs w:val="24"/>
        </w:rPr>
        <w:t>.  The Geoscience Content Inventory</w:t>
      </w:r>
      <w:r w:rsidR="0022165C">
        <w:rPr>
          <w:rFonts w:ascii="Times New Roman" w:hAnsi="Times New Roman" w:cs="Times New Roman"/>
          <w:sz w:val="24"/>
          <w:szCs w:val="24"/>
        </w:rPr>
        <w:t xml:space="preserve"> (GCI)</w:t>
      </w:r>
      <w:r w:rsidR="007955C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&lt;EndNote&gt;&lt;Cite&gt;&lt;Author&gt;Libarkin&lt;/Author&gt;&lt;Year&gt;2005&lt;/Year&gt;&lt;RecNum&gt;1&lt;/RecNum&gt;&lt;record&gt;&lt;rec-number&gt;1&lt;/rec-number&gt;&lt;foreign-keys&gt;&lt;key app="EN" db-id="9w02w2f9p59wtdeavzn5s9zv59warp92ewws"&gt;1&lt;/key&gt;&lt;/foreign-keys&gt;&lt;ref-type name="Journal Article"&gt;17&lt;/ref-type&gt;&lt;contributors&gt;&lt;authors&gt;&lt;author&gt;Libarkin, J. C.&lt;/author&gt;&lt;author&gt;Anderson, S. W.&lt;/author&gt;&lt;/authors&gt;&lt;/contributors&gt;&lt;titles&gt;&lt;title&gt;Assessment of learning in entry-level geoscience courses: Results from the geoscience concept inventory.&lt;/title&gt;&lt;secondary-title&gt;Journal of Geoscience Education&lt;/secondary-title&gt;&lt;/titles&gt;&lt;periodical&gt;&lt;full-title&gt;Journal of Geoscience Education&lt;/full-title&gt;&lt;/periodical&gt;&lt;pages&gt;394-401&lt;/pages&gt;&lt;volume&gt;53&lt;/volume&gt;&lt;number&gt;4&lt;/number&gt;&lt;dates&gt;&lt;year&gt;2005&lt;/year&gt;&lt;/dates&gt;&lt;urls&gt;&lt;/urls&gt;&lt;/record&gt;&lt;/Cite&gt;&lt;/EndNote&gt;</w:instrText>
      </w:r>
      <w:r w:rsidR="003D3FC4">
        <w:rPr>
          <w:rFonts w:ascii="Times New Roman" w:hAnsi="Times New Roman" w:cs="Times New Roman"/>
          <w:sz w:val="24"/>
          <w:szCs w:val="24"/>
        </w:rPr>
        <w:fldChar w:fldCharType="separate"/>
      </w:r>
      <w:r w:rsidR="00D370D1">
        <w:rPr>
          <w:rFonts w:ascii="Times New Roman" w:hAnsi="Times New Roman" w:cs="Times New Roman"/>
          <w:noProof/>
          <w:sz w:val="24"/>
          <w:szCs w:val="24"/>
        </w:rPr>
        <w:t>(Libarkin &amp; Anderson, 2005b)</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was administered </w:t>
      </w:r>
      <w:r w:rsidR="003C2EA4">
        <w:rPr>
          <w:rFonts w:ascii="Times New Roman" w:hAnsi="Times New Roman" w:cs="Times New Roman"/>
          <w:sz w:val="24"/>
          <w:szCs w:val="24"/>
        </w:rPr>
        <w:t>before and after the program</w:t>
      </w:r>
      <w:r>
        <w:rPr>
          <w:rFonts w:ascii="Times New Roman" w:hAnsi="Times New Roman" w:cs="Times New Roman"/>
          <w:sz w:val="24"/>
          <w:szCs w:val="24"/>
        </w:rPr>
        <w:t xml:space="preserve"> to measure the participants’ knowledge regarding pertinent Earth </w:t>
      </w:r>
      <w:r w:rsidR="00E60BCE">
        <w:rPr>
          <w:rFonts w:ascii="Times New Roman" w:hAnsi="Times New Roman" w:cs="Times New Roman"/>
          <w:sz w:val="24"/>
          <w:szCs w:val="24"/>
        </w:rPr>
        <w:t xml:space="preserve">Systems </w:t>
      </w:r>
      <w:r>
        <w:rPr>
          <w:rFonts w:ascii="Times New Roman" w:hAnsi="Times New Roman" w:cs="Times New Roman"/>
          <w:sz w:val="24"/>
          <w:szCs w:val="24"/>
        </w:rPr>
        <w:t>Science concepts</w:t>
      </w:r>
      <w:r w:rsidR="00287557">
        <w:rPr>
          <w:rFonts w:ascii="Times New Roman" w:hAnsi="Times New Roman" w:cs="Times New Roman"/>
          <w:sz w:val="24"/>
          <w:szCs w:val="24"/>
        </w:rPr>
        <w:t xml:space="preserve">. </w:t>
      </w:r>
      <w:r w:rsidR="0022165C">
        <w:rPr>
          <w:rFonts w:ascii="Times New Roman" w:hAnsi="Times New Roman" w:cs="Times New Roman"/>
          <w:sz w:val="24"/>
          <w:szCs w:val="24"/>
        </w:rPr>
        <w:t>The Statistical Package for Social Sciences (SPSS</w:t>
      </w:r>
      <w:r w:rsidR="00A2774A">
        <w:rPr>
          <w:rFonts w:ascii="Times New Roman" w:hAnsi="Times New Roman" w:cs="Times New Roman"/>
          <w:sz w:val="24"/>
          <w:szCs w:val="24"/>
        </w:rPr>
        <w:t xml:space="preserve"> v17.0</w:t>
      </w:r>
      <w:r w:rsidR="0022165C">
        <w:rPr>
          <w:rFonts w:ascii="Times New Roman" w:hAnsi="Times New Roman" w:cs="Times New Roman"/>
          <w:sz w:val="24"/>
          <w:szCs w:val="24"/>
        </w:rPr>
        <w:t xml:space="preserve">) was used to analyze the data from the GCI.  </w:t>
      </w:r>
      <w:r w:rsidR="00A9088A">
        <w:rPr>
          <w:rFonts w:ascii="Times New Roman" w:hAnsi="Times New Roman" w:cs="Times New Roman"/>
          <w:sz w:val="24"/>
          <w:szCs w:val="24"/>
        </w:rPr>
        <w:t>A</w:t>
      </w:r>
      <w:r w:rsidR="00EC7EB4">
        <w:rPr>
          <w:rFonts w:ascii="Times New Roman" w:hAnsi="Times New Roman" w:cs="Times New Roman"/>
          <w:sz w:val="24"/>
          <w:szCs w:val="24"/>
        </w:rPr>
        <w:t xml:space="preserve"> repeated measures t-Test was</w:t>
      </w:r>
      <w:r w:rsidR="0022165C">
        <w:rPr>
          <w:rFonts w:ascii="Times New Roman" w:hAnsi="Times New Roman" w:cs="Times New Roman"/>
          <w:sz w:val="24"/>
          <w:szCs w:val="24"/>
        </w:rPr>
        <w:t xml:space="preserve"> conducted to determine any statistical differences from pre-instruction to post</w:t>
      </w:r>
      <w:r w:rsidR="00C901DC">
        <w:rPr>
          <w:rFonts w:ascii="Times New Roman" w:hAnsi="Times New Roman" w:cs="Times New Roman"/>
          <w:sz w:val="24"/>
          <w:szCs w:val="24"/>
        </w:rPr>
        <w:t xml:space="preserve">-instruction </w:t>
      </w:r>
      <w:r w:rsidR="004D4D0E">
        <w:rPr>
          <w:rFonts w:ascii="Times New Roman" w:hAnsi="Times New Roman" w:cs="Times New Roman"/>
          <w:sz w:val="24"/>
          <w:szCs w:val="24"/>
        </w:rPr>
        <w:t>of</w:t>
      </w:r>
      <w:r w:rsidR="00C901DC">
        <w:rPr>
          <w:rFonts w:ascii="Times New Roman" w:hAnsi="Times New Roman" w:cs="Times New Roman"/>
          <w:sz w:val="24"/>
          <w:szCs w:val="24"/>
        </w:rPr>
        <w:t xml:space="preserve"> the ten-day</w:t>
      </w:r>
      <w:r w:rsidR="004D4D0E">
        <w:rPr>
          <w:rFonts w:ascii="Times New Roman" w:hAnsi="Times New Roman" w:cs="Times New Roman"/>
          <w:sz w:val="24"/>
          <w:szCs w:val="24"/>
        </w:rPr>
        <w:t xml:space="preserve"> component of the program </w:t>
      </w:r>
      <w:r w:rsidR="00E3359F">
        <w:rPr>
          <w:rFonts w:ascii="Times New Roman" w:hAnsi="Times New Roman" w:cs="Times New Roman"/>
          <w:sz w:val="24"/>
          <w:szCs w:val="24"/>
        </w:rPr>
        <w:t xml:space="preserve">(pre/post) </w:t>
      </w:r>
      <w:r w:rsidR="004D4D0E">
        <w:rPr>
          <w:rFonts w:ascii="Times New Roman" w:hAnsi="Times New Roman" w:cs="Times New Roman"/>
          <w:sz w:val="24"/>
          <w:szCs w:val="24"/>
        </w:rPr>
        <w:t>and again after the subsequent follow-up days of the program</w:t>
      </w:r>
      <w:r w:rsidR="00E3359F">
        <w:rPr>
          <w:rFonts w:ascii="Times New Roman" w:hAnsi="Times New Roman" w:cs="Times New Roman"/>
          <w:sz w:val="24"/>
          <w:szCs w:val="24"/>
        </w:rPr>
        <w:t xml:space="preserve"> (pre/post/post)</w:t>
      </w:r>
      <w:r w:rsidR="004D4D0E">
        <w:rPr>
          <w:rFonts w:ascii="Times New Roman" w:hAnsi="Times New Roman" w:cs="Times New Roman"/>
          <w:sz w:val="24"/>
          <w:szCs w:val="24"/>
        </w:rPr>
        <w:t xml:space="preserve">. </w:t>
      </w:r>
      <w:r w:rsidR="007955CD">
        <w:rPr>
          <w:rFonts w:ascii="Times New Roman" w:hAnsi="Times New Roman" w:cs="Times New Roman"/>
          <w:sz w:val="24"/>
          <w:szCs w:val="24"/>
        </w:rPr>
        <w:t xml:space="preserve">  To analyze the participants’ </w:t>
      </w:r>
      <w:r w:rsidR="007955CD">
        <w:rPr>
          <w:rFonts w:ascii="Times New Roman" w:hAnsi="Times New Roman" w:cs="Times New Roman"/>
          <w:sz w:val="24"/>
          <w:szCs w:val="24"/>
        </w:rPr>
        <w:lastRenderedPageBreak/>
        <w:t>degree of openness to new ideas or open-mindedness, the</w:t>
      </w:r>
      <w:r w:rsidR="0022165C">
        <w:rPr>
          <w:rFonts w:ascii="Times New Roman" w:hAnsi="Times New Roman" w:cs="Times New Roman"/>
          <w:sz w:val="24"/>
          <w:szCs w:val="24"/>
        </w:rPr>
        <w:t xml:space="preserve"> Actively Open-Minded Thinking S</w:t>
      </w:r>
      <w:r w:rsidR="007955CD">
        <w:rPr>
          <w:rFonts w:ascii="Times New Roman" w:hAnsi="Times New Roman" w:cs="Times New Roman"/>
          <w:sz w:val="24"/>
          <w:szCs w:val="24"/>
        </w:rPr>
        <w:t>cale</w:t>
      </w:r>
      <w:r w:rsidR="00A2774A">
        <w:rPr>
          <w:rFonts w:ascii="Times New Roman" w:hAnsi="Times New Roman" w:cs="Times New Roman"/>
          <w:sz w:val="24"/>
          <w:szCs w:val="24"/>
        </w:rPr>
        <w:t xml:space="preserve"> (AOT</w:t>
      </w:r>
      <w:r w:rsidR="007955CD">
        <w:rPr>
          <w:rFonts w:ascii="Times New Roman" w:hAnsi="Times New Roman" w:cs="Times New Roman"/>
          <w:sz w:val="24"/>
          <w:szCs w:val="24"/>
        </w:rPr>
        <w:t xml:space="preserve"> was given to the participants prior to any Earth Science inst</w:t>
      </w:r>
      <w:r w:rsidR="00A2774A">
        <w:rPr>
          <w:rFonts w:ascii="Times New Roman" w:hAnsi="Times New Roman" w:cs="Times New Roman"/>
          <w:sz w:val="24"/>
          <w:szCs w:val="24"/>
        </w:rPr>
        <w:t>ruction.  The AOT</w:t>
      </w:r>
      <w:r w:rsidR="007955CD">
        <w:rPr>
          <w:rFonts w:ascii="Times New Roman" w:hAnsi="Times New Roman" w:cs="Times New Roman"/>
          <w:sz w:val="24"/>
          <w:szCs w:val="24"/>
        </w:rPr>
        <w:t xml:space="preserve"> is a measure consisting of </w:t>
      </w:r>
      <w:r w:rsidR="00693744">
        <w:rPr>
          <w:rFonts w:ascii="Times New Roman" w:hAnsi="Times New Roman" w:cs="Times New Roman"/>
          <w:sz w:val="24"/>
          <w:szCs w:val="24"/>
        </w:rPr>
        <w:t xml:space="preserve">six thinking disposition subscales that are summed to give a value that is interpreted as an individual’s degree of open-mindedness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693744">
        <w:rPr>
          <w:rFonts w:ascii="Times New Roman" w:hAnsi="Times New Roman" w:cs="Times New Roman"/>
          <w:noProof/>
          <w:sz w:val="24"/>
          <w:szCs w:val="24"/>
        </w:rPr>
        <w:t>(Stanovich &amp; West, 1997)</w:t>
      </w:r>
      <w:r w:rsidR="003D3FC4">
        <w:rPr>
          <w:rFonts w:ascii="Times New Roman" w:hAnsi="Times New Roman" w:cs="Times New Roman"/>
          <w:sz w:val="24"/>
          <w:szCs w:val="24"/>
        </w:rPr>
        <w:fldChar w:fldCharType="end"/>
      </w:r>
      <w:r w:rsidR="00693744">
        <w:rPr>
          <w:rFonts w:ascii="Times New Roman" w:hAnsi="Times New Roman" w:cs="Times New Roman"/>
          <w:sz w:val="24"/>
          <w:szCs w:val="24"/>
        </w:rPr>
        <w:t>.</w:t>
      </w:r>
      <w:r w:rsidR="00EC7EB4">
        <w:rPr>
          <w:rFonts w:ascii="Times New Roman" w:hAnsi="Times New Roman" w:cs="Times New Roman"/>
          <w:sz w:val="24"/>
          <w:szCs w:val="24"/>
        </w:rPr>
        <w:t xml:space="preserve">  SPSS</w:t>
      </w:r>
      <w:r w:rsidR="00CE726C">
        <w:rPr>
          <w:rFonts w:ascii="Times New Roman" w:hAnsi="Times New Roman" w:cs="Times New Roman"/>
          <w:sz w:val="24"/>
          <w:szCs w:val="24"/>
        </w:rPr>
        <w:t xml:space="preserve"> v17.0</w:t>
      </w:r>
      <w:r w:rsidR="00EC7EB4">
        <w:rPr>
          <w:rFonts w:ascii="Times New Roman" w:hAnsi="Times New Roman" w:cs="Times New Roman"/>
          <w:sz w:val="24"/>
          <w:szCs w:val="24"/>
        </w:rPr>
        <w:t xml:space="preserve"> w</w:t>
      </w:r>
      <w:r w:rsidR="00A2774A">
        <w:rPr>
          <w:rFonts w:ascii="Times New Roman" w:hAnsi="Times New Roman" w:cs="Times New Roman"/>
          <w:sz w:val="24"/>
          <w:szCs w:val="24"/>
        </w:rPr>
        <w:t>as used to generate AOT</w:t>
      </w:r>
      <w:r w:rsidR="003B675F">
        <w:rPr>
          <w:rFonts w:ascii="Times New Roman" w:hAnsi="Times New Roman" w:cs="Times New Roman"/>
          <w:sz w:val="24"/>
          <w:szCs w:val="24"/>
        </w:rPr>
        <w:t xml:space="preserve"> </w:t>
      </w:r>
      <w:r w:rsidR="00EC7EB4">
        <w:rPr>
          <w:rFonts w:ascii="Times New Roman" w:hAnsi="Times New Roman" w:cs="Times New Roman"/>
          <w:sz w:val="24"/>
          <w:szCs w:val="24"/>
        </w:rPr>
        <w:t>descriptive statistics</w:t>
      </w:r>
      <w:r w:rsidR="003B675F">
        <w:rPr>
          <w:rFonts w:ascii="Times New Roman" w:hAnsi="Times New Roman" w:cs="Times New Roman"/>
          <w:sz w:val="24"/>
          <w:szCs w:val="24"/>
        </w:rPr>
        <w:t xml:space="preserve"> for analysis</w:t>
      </w:r>
      <w:r w:rsidR="00EC7EB4">
        <w:rPr>
          <w:rFonts w:ascii="Times New Roman" w:hAnsi="Times New Roman" w:cs="Times New Roman"/>
          <w:sz w:val="24"/>
          <w:szCs w:val="24"/>
        </w:rPr>
        <w:t>.</w:t>
      </w:r>
      <w:r w:rsidR="00C901DC">
        <w:rPr>
          <w:rFonts w:ascii="Times New Roman" w:hAnsi="Times New Roman" w:cs="Times New Roman"/>
          <w:sz w:val="24"/>
          <w:szCs w:val="24"/>
        </w:rPr>
        <w:t xml:space="preserve">  In addition, a repeated measure t-Test was conducted to determine any difference between pre-program and post-program returns on the measure.</w:t>
      </w:r>
    </w:p>
    <w:p w:rsidR="00F74FDB" w:rsidRPr="003211CA" w:rsidRDefault="00F74FDB" w:rsidP="003211C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patterns and relationships among prior conception appropriation, thinking disposition, and learning geologic time were analyzed through the use of matrices.  Each factor, prior conception appropriation, thinking disposition, </w:t>
      </w:r>
      <w:r w:rsidR="00F03510">
        <w:rPr>
          <w:rFonts w:ascii="Times New Roman" w:hAnsi="Times New Roman" w:cs="Times New Roman"/>
          <w:sz w:val="24"/>
          <w:szCs w:val="24"/>
        </w:rPr>
        <w:t>and learning geologic time, represented a category for analysis.  Each category was</w:t>
      </w:r>
      <w:r>
        <w:rPr>
          <w:rFonts w:ascii="Times New Roman" w:hAnsi="Times New Roman" w:cs="Times New Roman"/>
          <w:sz w:val="24"/>
          <w:szCs w:val="24"/>
        </w:rPr>
        <w:t xml:space="preserve"> given a numerical code.</w:t>
      </w:r>
      <w:r w:rsidR="00F03510">
        <w:rPr>
          <w:rFonts w:ascii="Times New Roman" w:hAnsi="Times New Roman" w:cs="Times New Roman"/>
          <w:sz w:val="24"/>
          <w:szCs w:val="24"/>
        </w:rPr>
        <w:t xml:space="preserve">  Therefore, each teacher was given a 3-digit classification code.  </w:t>
      </w:r>
      <w:r>
        <w:rPr>
          <w:rFonts w:ascii="Times New Roman" w:hAnsi="Times New Roman" w:cs="Times New Roman"/>
          <w:sz w:val="24"/>
          <w:szCs w:val="24"/>
        </w:rPr>
        <w:t>The codes were then placed in two or three level matrices to analyze for patterns and relationships.</w:t>
      </w:r>
    </w:p>
    <w:p w:rsidR="004D4D0E" w:rsidRDefault="004D4D0E" w:rsidP="004F4AB7">
      <w:pPr>
        <w:spacing w:after="0" w:line="480" w:lineRule="auto"/>
        <w:jc w:val="center"/>
        <w:rPr>
          <w:rFonts w:ascii="Times New Roman" w:hAnsi="Times New Roman" w:cs="Times New Roman"/>
          <w:b/>
          <w:sz w:val="24"/>
          <w:szCs w:val="24"/>
        </w:rPr>
      </w:pPr>
    </w:p>
    <w:p w:rsidR="00AF543E" w:rsidRDefault="005D12D9" w:rsidP="004F4AB7">
      <w:pPr>
        <w:spacing w:after="0" w:line="480" w:lineRule="auto"/>
        <w:jc w:val="center"/>
        <w:rPr>
          <w:rFonts w:ascii="Times New Roman" w:hAnsi="Times New Roman" w:cs="Times New Roman"/>
          <w:b/>
          <w:sz w:val="24"/>
          <w:szCs w:val="24"/>
        </w:rPr>
      </w:pPr>
      <w:r w:rsidRPr="00E7296D">
        <w:rPr>
          <w:rFonts w:ascii="Times New Roman" w:hAnsi="Times New Roman" w:cs="Times New Roman"/>
          <w:b/>
          <w:sz w:val="24"/>
          <w:szCs w:val="24"/>
        </w:rPr>
        <w:t>Assumptions</w:t>
      </w:r>
      <w:r w:rsidR="00905786">
        <w:rPr>
          <w:rFonts w:ascii="Times New Roman" w:hAnsi="Times New Roman" w:cs="Times New Roman"/>
          <w:b/>
          <w:sz w:val="24"/>
          <w:szCs w:val="24"/>
        </w:rPr>
        <w:t xml:space="preserve"> of the Study</w:t>
      </w:r>
    </w:p>
    <w:p w:rsidR="003211CA" w:rsidRPr="00E7296D" w:rsidRDefault="003211CA" w:rsidP="004F4AB7">
      <w:pPr>
        <w:spacing w:after="0" w:line="480" w:lineRule="auto"/>
        <w:jc w:val="center"/>
        <w:rPr>
          <w:rFonts w:ascii="Times New Roman" w:hAnsi="Times New Roman" w:cs="Times New Roman"/>
          <w:b/>
          <w:sz w:val="24"/>
          <w:szCs w:val="24"/>
        </w:rPr>
      </w:pPr>
    </w:p>
    <w:p w:rsidR="005D12D9" w:rsidRDefault="005D12D9" w:rsidP="00D618DB">
      <w:pPr>
        <w:spacing w:after="0" w:line="480" w:lineRule="auto"/>
        <w:rPr>
          <w:rFonts w:ascii="Times New Roman" w:hAnsi="Times New Roman" w:cs="Times New Roman"/>
          <w:sz w:val="24"/>
          <w:szCs w:val="24"/>
        </w:rPr>
      </w:pPr>
      <w:r>
        <w:rPr>
          <w:rFonts w:ascii="Times New Roman" w:hAnsi="Times New Roman" w:cs="Times New Roman"/>
          <w:sz w:val="24"/>
          <w:szCs w:val="24"/>
        </w:rPr>
        <w:t>The following assumptions underlie this study:</w:t>
      </w:r>
    </w:p>
    <w:p w:rsidR="005D12D9" w:rsidRDefault="005D12D9" w:rsidP="005D12D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TENNMAPS Earth science </w:t>
      </w:r>
      <w:r w:rsidR="00121134">
        <w:rPr>
          <w:rFonts w:ascii="Times New Roman" w:hAnsi="Times New Roman" w:cs="Times New Roman"/>
          <w:sz w:val="24"/>
          <w:szCs w:val="24"/>
        </w:rPr>
        <w:t>program</w:t>
      </w:r>
      <w:r>
        <w:rPr>
          <w:rFonts w:ascii="Times New Roman" w:hAnsi="Times New Roman" w:cs="Times New Roman"/>
          <w:sz w:val="24"/>
          <w:szCs w:val="24"/>
        </w:rPr>
        <w:t xml:space="preserve">’s focus was to provide content instruction to </w:t>
      </w:r>
      <w:proofErr w:type="spellStart"/>
      <w:r>
        <w:rPr>
          <w:rFonts w:ascii="Times New Roman" w:hAnsi="Times New Roman" w:cs="Times New Roman"/>
          <w:sz w:val="24"/>
          <w:szCs w:val="24"/>
        </w:rPr>
        <w:t>inservice</w:t>
      </w:r>
      <w:proofErr w:type="spellEnd"/>
      <w:r>
        <w:rPr>
          <w:rFonts w:ascii="Times New Roman" w:hAnsi="Times New Roman" w:cs="Times New Roman"/>
          <w:sz w:val="24"/>
          <w:szCs w:val="24"/>
        </w:rPr>
        <w:t xml:space="preserve"> teachers.</w:t>
      </w:r>
    </w:p>
    <w:p w:rsidR="005D12D9" w:rsidRDefault="005D12D9" w:rsidP="005D12D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The participants were comfortable with sharing their thoughts during the interviews.</w:t>
      </w:r>
    </w:p>
    <w:p w:rsidR="005D12D9" w:rsidRDefault="005D12D9" w:rsidP="005D12D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The participants were honest and sincere in their answers to the interview questions and their answers to the Actively Open-Minded Thinking Scale.</w:t>
      </w:r>
    </w:p>
    <w:p w:rsidR="0008603D" w:rsidRPr="009F501C" w:rsidRDefault="005D12D9" w:rsidP="009F501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 participants answered the questions to the Geoscience Content Inventory to the best of their knowledge.</w:t>
      </w:r>
    </w:p>
    <w:p w:rsidR="00AF543E" w:rsidRDefault="005D12D9" w:rsidP="004F4AB7">
      <w:pPr>
        <w:spacing w:after="0" w:line="480" w:lineRule="auto"/>
        <w:jc w:val="center"/>
        <w:rPr>
          <w:rFonts w:ascii="Times New Roman" w:hAnsi="Times New Roman" w:cs="Times New Roman"/>
          <w:b/>
          <w:sz w:val="24"/>
          <w:szCs w:val="24"/>
        </w:rPr>
      </w:pPr>
      <w:r w:rsidRPr="00E7296D">
        <w:rPr>
          <w:rFonts w:ascii="Times New Roman" w:hAnsi="Times New Roman" w:cs="Times New Roman"/>
          <w:b/>
          <w:sz w:val="24"/>
          <w:szCs w:val="24"/>
        </w:rPr>
        <w:t>Limitations</w:t>
      </w:r>
      <w:r w:rsidR="00905786">
        <w:rPr>
          <w:rFonts w:ascii="Times New Roman" w:hAnsi="Times New Roman" w:cs="Times New Roman"/>
          <w:b/>
          <w:sz w:val="24"/>
          <w:szCs w:val="24"/>
        </w:rPr>
        <w:t xml:space="preserve"> of the Study</w:t>
      </w:r>
    </w:p>
    <w:p w:rsidR="003211CA" w:rsidRPr="00E7296D" w:rsidRDefault="003211CA" w:rsidP="004F4AB7">
      <w:pPr>
        <w:spacing w:after="0" w:line="480" w:lineRule="auto"/>
        <w:jc w:val="center"/>
        <w:rPr>
          <w:rFonts w:ascii="Times New Roman" w:hAnsi="Times New Roman" w:cs="Times New Roman"/>
          <w:b/>
          <w:sz w:val="24"/>
          <w:szCs w:val="24"/>
        </w:rPr>
      </w:pPr>
    </w:p>
    <w:p w:rsidR="005D12D9" w:rsidRDefault="005D12D9" w:rsidP="005D12D9">
      <w:pPr>
        <w:spacing w:after="0" w:line="480" w:lineRule="auto"/>
        <w:rPr>
          <w:rFonts w:ascii="Times New Roman" w:hAnsi="Times New Roman" w:cs="Times New Roman"/>
          <w:sz w:val="24"/>
          <w:szCs w:val="24"/>
        </w:rPr>
      </w:pPr>
      <w:r>
        <w:rPr>
          <w:rFonts w:ascii="Times New Roman" w:hAnsi="Times New Roman" w:cs="Times New Roman"/>
          <w:sz w:val="24"/>
          <w:szCs w:val="24"/>
        </w:rPr>
        <w:t>The following limitations underlie the study:</w:t>
      </w:r>
    </w:p>
    <w:p w:rsidR="005D12D9" w:rsidRDefault="00D25B3F" w:rsidP="00D25B3F">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participants were limited to teachers that attended the TENNMAPS Earth </w:t>
      </w:r>
      <w:r w:rsidR="004D3E8A">
        <w:rPr>
          <w:rFonts w:ascii="Times New Roman" w:hAnsi="Times New Roman" w:cs="Times New Roman"/>
          <w:sz w:val="24"/>
          <w:szCs w:val="24"/>
        </w:rPr>
        <w:t xml:space="preserve">Systems </w:t>
      </w:r>
      <w:r>
        <w:rPr>
          <w:rFonts w:ascii="Times New Roman" w:hAnsi="Times New Roman" w:cs="Times New Roman"/>
          <w:sz w:val="24"/>
          <w:szCs w:val="24"/>
        </w:rPr>
        <w:t xml:space="preserve">science </w:t>
      </w:r>
      <w:r w:rsidR="00121134">
        <w:rPr>
          <w:rFonts w:ascii="Times New Roman" w:hAnsi="Times New Roman" w:cs="Times New Roman"/>
          <w:sz w:val="24"/>
          <w:szCs w:val="24"/>
        </w:rPr>
        <w:t>program</w:t>
      </w:r>
      <w:r>
        <w:rPr>
          <w:rFonts w:ascii="Times New Roman" w:hAnsi="Times New Roman" w:cs="Times New Roman"/>
          <w:sz w:val="24"/>
          <w:szCs w:val="24"/>
        </w:rPr>
        <w:t>.</w:t>
      </w:r>
    </w:p>
    <w:p w:rsidR="00D25B3F" w:rsidRDefault="00D25B3F" w:rsidP="00D25B3F">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participant sample was limited to only those teachers attending the </w:t>
      </w:r>
      <w:r w:rsidR="00121134">
        <w:rPr>
          <w:rFonts w:ascii="Times New Roman" w:hAnsi="Times New Roman" w:cs="Times New Roman"/>
          <w:sz w:val="24"/>
          <w:szCs w:val="24"/>
        </w:rPr>
        <w:t>program</w:t>
      </w:r>
      <w:r>
        <w:rPr>
          <w:rFonts w:ascii="Times New Roman" w:hAnsi="Times New Roman" w:cs="Times New Roman"/>
          <w:sz w:val="24"/>
          <w:szCs w:val="24"/>
        </w:rPr>
        <w:t xml:space="preserve"> that taught science regularly.</w:t>
      </w:r>
    </w:p>
    <w:p w:rsidR="00D25B3F" w:rsidRDefault="00D25B3F" w:rsidP="00D25B3F">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The amount of interview data was limited by the availability of the participants.</w:t>
      </w:r>
    </w:p>
    <w:p w:rsidR="004D3E8A" w:rsidRPr="003211CA" w:rsidRDefault="00D25B3F" w:rsidP="003211CA">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Data validity and reliability were limited to the validity and reliability of the instruments as determined by the developers of the instruments.</w:t>
      </w:r>
    </w:p>
    <w:p w:rsidR="004D4D0E" w:rsidRDefault="004D4D0E" w:rsidP="004F4AB7">
      <w:pPr>
        <w:spacing w:after="0" w:line="480" w:lineRule="auto"/>
        <w:jc w:val="center"/>
        <w:rPr>
          <w:rFonts w:ascii="Times New Roman" w:hAnsi="Times New Roman" w:cs="Times New Roman"/>
          <w:b/>
          <w:sz w:val="24"/>
          <w:szCs w:val="24"/>
        </w:rPr>
      </w:pPr>
    </w:p>
    <w:p w:rsidR="00AF543E" w:rsidRDefault="00D25B3F" w:rsidP="004F4AB7">
      <w:pPr>
        <w:spacing w:after="0" w:line="480" w:lineRule="auto"/>
        <w:jc w:val="center"/>
        <w:rPr>
          <w:rFonts w:ascii="Times New Roman" w:hAnsi="Times New Roman" w:cs="Times New Roman"/>
          <w:b/>
          <w:sz w:val="24"/>
          <w:szCs w:val="24"/>
        </w:rPr>
      </w:pPr>
      <w:r w:rsidRPr="00850CDD">
        <w:rPr>
          <w:rFonts w:ascii="Times New Roman" w:hAnsi="Times New Roman" w:cs="Times New Roman"/>
          <w:b/>
          <w:sz w:val="24"/>
          <w:szCs w:val="24"/>
        </w:rPr>
        <w:t>Importance of the Study</w:t>
      </w:r>
    </w:p>
    <w:p w:rsidR="003211CA" w:rsidRPr="00850CDD" w:rsidRDefault="003211CA" w:rsidP="004F4AB7">
      <w:pPr>
        <w:spacing w:after="0" w:line="480" w:lineRule="auto"/>
        <w:jc w:val="center"/>
        <w:rPr>
          <w:rFonts w:ascii="Times New Roman" w:hAnsi="Times New Roman" w:cs="Times New Roman"/>
          <w:b/>
          <w:sz w:val="24"/>
          <w:szCs w:val="24"/>
        </w:rPr>
      </w:pPr>
    </w:p>
    <w:p w:rsidR="00DA7E81" w:rsidRDefault="003B7CC8" w:rsidP="00CA36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related </w:t>
      </w:r>
      <w:r w:rsidR="00485AB7">
        <w:rPr>
          <w:rFonts w:ascii="Times New Roman" w:hAnsi="Times New Roman" w:cs="Times New Roman"/>
          <w:sz w:val="24"/>
          <w:szCs w:val="24"/>
        </w:rPr>
        <w:t>to prior knowledge, existing conceptions, and conceptual change learning</w:t>
      </w:r>
      <w:r w:rsidR="00DA7E81">
        <w:rPr>
          <w:rFonts w:ascii="Times New Roman" w:hAnsi="Times New Roman" w:cs="Times New Roman"/>
          <w:sz w:val="24"/>
          <w:szCs w:val="24"/>
        </w:rPr>
        <w:t xml:space="preserve"> in science education</w:t>
      </w:r>
      <w:r w:rsidR="00485AB7">
        <w:rPr>
          <w:rFonts w:ascii="Times New Roman" w:hAnsi="Times New Roman" w:cs="Times New Roman"/>
          <w:sz w:val="24"/>
          <w:szCs w:val="24"/>
        </w:rPr>
        <w:t xml:space="preserve"> has been underway for over seventy-five years.  In that time, research ha</w:t>
      </w:r>
      <w:r>
        <w:rPr>
          <w:rFonts w:ascii="Times New Roman" w:hAnsi="Times New Roman" w:cs="Times New Roman"/>
          <w:sz w:val="24"/>
          <w:szCs w:val="24"/>
        </w:rPr>
        <w:t>s focused on cognitive aspects and social aspects</w:t>
      </w:r>
      <w:r w:rsidR="00485AB7">
        <w:rPr>
          <w:rFonts w:ascii="Times New Roman" w:hAnsi="Times New Roman" w:cs="Times New Roman"/>
          <w:sz w:val="24"/>
          <w:szCs w:val="24"/>
        </w:rPr>
        <w:t xml:space="preserve"> to define factors that have direct and indirect relationships on</w:t>
      </w:r>
      <w:r w:rsidR="00DA7E81">
        <w:rPr>
          <w:rFonts w:ascii="Times New Roman" w:hAnsi="Times New Roman" w:cs="Times New Roman"/>
          <w:sz w:val="24"/>
          <w:szCs w:val="24"/>
        </w:rPr>
        <w:t xml:space="preserve"> the</w:t>
      </w:r>
      <w:r w:rsidR="00485AB7">
        <w:rPr>
          <w:rFonts w:ascii="Times New Roman" w:hAnsi="Times New Roman" w:cs="Times New Roman"/>
          <w:sz w:val="24"/>
          <w:szCs w:val="24"/>
        </w:rPr>
        <w:t xml:space="preserve"> learning</w:t>
      </w:r>
      <w:r w:rsidR="00DA7E81">
        <w:rPr>
          <w:rFonts w:ascii="Times New Roman" w:hAnsi="Times New Roman" w:cs="Times New Roman"/>
          <w:sz w:val="24"/>
          <w:szCs w:val="24"/>
        </w:rPr>
        <w:t xml:space="preserve"> of science</w:t>
      </w:r>
      <w:r w:rsidR="000E496D">
        <w:rPr>
          <w:rFonts w:ascii="Times New Roman" w:hAnsi="Times New Roman" w:cs="Times New Roman"/>
          <w:sz w:val="24"/>
          <w:szCs w:val="24"/>
        </w:rPr>
        <w:t xml:space="preserve"> (Scott, et al, 2007)</w:t>
      </w:r>
      <w:r w:rsidR="00DA7E81">
        <w:rPr>
          <w:rFonts w:ascii="Times New Roman" w:hAnsi="Times New Roman" w:cs="Times New Roman"/>
          <w:sz w:val="24"/>
          <w:szCs w:val="24"/>
        </w:rPr>
        <w:t>.  This study focuse</w:t>
      </w:r>
      <w:r w:rsidR="009B72DA">
        <w:rPr>
          <w:rFonts w:ascii="Times New Roman" w:hAnsi="Times New Roman" w:cs="Times New Roman"/>
          <w:sz w:val="24"/>
          <w:szCs w:val="24"/>
        </w:rPr>
        <w:t>d</w:t>
      </w:r>
      <w:r w:rsidR="00C74BE7">
        <w:rPr>
          <w:rFonts w:ascii="Times New Roman" w:hAnsi="Times New Roman" w:cs="Times New Roman"/>
          <w:sz w:val="24"/>
          <w:szCs w:val="24"/>
        </w:rPr>
        <w:t xml:space="preserve"> on the analysis of prior knowledge and open-mindedness and their effect on the conceptual learning of a science topic that is specifically regarded as being controversial.</w:t>
      </w:r>
      <w:r w:rsidR="00DA7E81">
        <w:rPr>
          <w:rFonts w:ascii="Times New Roman" w:hAnsi="Times New Roman" w:cs="Times New Roman"/>
          <w:sz w:val="24"/>
          <w:szCs w:val="24"/>
        </w:rPr>
        <w:t xml:space="preserve">  The domain in which the new information resides (general or controversial) </w:t>
      </w:r>
      <w:proofErr w:type="gramStart"/>
      <w:r w:rsidR="00DA7E81">
        <w:rPr>
          <w:rFonts w:ascii="Times New Roman" w:hAnsi="Times New Roman" w:cs="Times New Roman"/>
          <w:sz w:val="24"/>
          <w:szCs w:val="24"/>
        </w:rPr>
        <w:t>adds</w:t>
      </w:r>
      <w:proofErr w:type="gramEnd"/>
      <w:r w:rsidR="00DA7E81">
        <w:rPr>
          <w:rFonts w:ascii="Times New Roman" w:hAnsi="Times New Roman" w:cs="Times New Roman"/>
          <w:sz w:val="24"/>
          <w:szCs w:val="24"/>
        </w:rPr>
        <w:t xml:space="preserve"> to the developing strata of influences on their conceptual understanding of the new concept.</w:t>
      </w:r>
    </w:p>
    <w:p w:rsidR="00892D44" w:rsidRDefault="00892D44" w:rsidP="00CA36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An individual’s prior knowledge or existing conceptions </w:t>
      </w:r>
      <w:r w:rsidR="007C4EB9">
        <w:rPr>
          <w:rFonts w:ascii="Times New Roman" w:hAnsi="Times New Roman" w:cs="Times New Roman"/>
          <w:sz w:val="24"/>
          <w:szCs w:val="24"/>
        </w:rPr>
        <w:t>make up a learner’s framework of information that allows them to engage with any new content being learned.  As this engagement unfolds, the learner must decide whether or not what they already know is adequate and appropriate to al</w:t>
      </w:r>
      <w:r w:rsidR="003B7CC8">
        <w:rPr>
          <w:rFonts w:ascii="Times New Roman" w:hAnsi="Times New Roman" w:cs="Times New Roman"/>
          <w:sz w:val="24"/>
          <w:szCs w:val="24"/>
        </w:rPr>
        <w:t>low them to fully understand a</w:t>
      </w:r>
      <w:r w:rsidR="007C4EB9">
        <w:rPr>
          <w:rFonts w:ascii="Times New Roman" w:hAnsi="Times New Roman" w:cs="Times New Roman"/>
          <w:sz w:val="24"/>
          <w:szCs w:val="24"/>
        </w:rPr>
        <w:t xml:space="preserve"> new concept being presented.</w:t>
      </w:r>
      <w:r w:rsidR="00170B45">
        <w:rPr>
          <w:rFonts w:ascii="Times New Roman" w:hAnsi="Times New Roman" w:cs="Times New Roman"/>
          <w:sz w:val="24"/>
          <w:szCs w:val="24"/>
        </w:rPr>
        <w:t xml:space="preserve">  Certain beliefs and cognitive positions held by learners direct how they in</w:t>
      </w:r>
      <w:r w:rsidR="003B7CC8">
        <w:rPr>
          <w:rFonts w:ascii="Times New Roman" w:hAnsi="Times New Roman" w:cs="Times New Roman"/>
          <w:sz w:val="24"/>
          <w:szCs w:val="24"/>
        </w:rPr>
        <w:t>terpret</w:t>
      </w:r>
      <w:r w:rsidR="00170B45">
        <w:rPr>
          <w:rFonts w:ascii="Times New Roman" w:hAnsi="Times New Roman" w:cs="Times New Roman"/>
          <w:sz w:val="24"/>
          <w:szCs w:val="24"/>
        </w:rPr>
        <w:t xml:space="preserve"> new science information</w:t>
      </w:r>
      <w:r w:rsidR="003B7CC8">
        <w:rPr>
          <w:rFonts w:ascii="Times New Roman" w:hAnsi="Times New Roman" w:cs="Times New Roman"/>
          <w:sz w:val="24"/>
          <w:szCs w:val="24"/>
        </w:rPr>
        <w:t>, and the learner’s interpretation is affected by their existing knowledge.</w:t>
      </w:r>
      <w:r w:rsidR="00170B45">
        <w:rPr>
          <w:rFonts w:ascii="Times New Roman" w:hAnsi="Times New Roman" w:cs="Times New Roman"/>
          <w:sz w:val="24"/>
          <w:szCs w:val="24"/>
        </w:rPr>
        <w:t xml:space="preserve">  </w:t>
      </w:r>
      <w:proofErr w:type="spellStart"/>
      <w:r w:rsidR="006C1C7A">
        <w:rPr>
          <w:rFonts w:ascii="Times New Roman" w:hAnsi="Times New Roman" w:cs="Times New Roman"/>
          <w:sz w:val="24"/>
          <w:szCs w:val="24"/>
        </w:rPr>
        <w:t>Pintrich</w:t>
      </w:r>
      <w:proofErr w:type="spellEnd"/>
      <w:r w:rsidR="006C1C7A">
        <w:rPr>
          <w:rFonts w:ascii="Times New Roman" w:hAnsi="Times New Roman" w:cs="Times New Roman"/>
          <w:sz w:val="24"/>
          <w:szCs w:val="24"/>
        </w:rPr>
        <w:t xml:space="preserve"> and Sinatra</w:t>
      </w:r>
      <w:r w:rsidR="0022412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ExcludeAuth="1"&gt;&lt;Author&gt;Pintrich&lt;/Author&gt;&lt;Year&gt;2003&lt;/Year&gt;&lt;RecNum&gt;74&lt;/RecNum&gt;&lt;record&gt;&lt;rec-number&gt;74&lt;/rec-number&gt;&lt;foreign-keys&gt;&lt;key app="EN" db-id="9tas5rsv9fxsp8er0vkxexpovv0vetfdrzxw"&gt;74&lt;/key&gt;&lt;/foreign-keys&gt;&lt;ref-type name="Book Section"&gt;5&lt;/ref-type&gt;&lt;contributors&gt;&lt;authors&gt;&lt;author&gt;Pintrich, P. R.&lt;/author&gt;&lt;author&gt;Sinatra, G.M.&lt;/author&gt;&lt;/authors&gt;&lt;secondary-authors&gt;&lt;author&gt;Sinatra, G.M.&lt;/author&gt;&lt;author&gt;Pintrich, P. R.&lt;/author&gt;&lt;/secondary-authors&gt;&lt;/contributors&gt;&lt;titles&gt;&lt;title&gt;Future directions for theory and research on intentional conceptual change research&lt;/title&gt;&lt;secondary-title&gt;Intentional Conceptual Change&lt;/secondary-title&gt;&lt;/titles&gt;&lt;dates&gt;&lt;year&gt;2003&lt;/year&gt;&lt;/dates&gt;&lt;pub-location&gt;Mahwah, NJ&lt;/pub-location&gt;&lt;publisher&gt;L. Erlbaum&lt;/publisher&gt;&lt;urls&gt;&lt;/urls&gt;&lt;/record&gt;&lt;/Cite&gt;&lt;/EndNote&gt;</w:instrText>
      </w:r>
      <w:r w:rsidR="003D3FC4">
        <w:rPr>
          <w:rFonts w:ascii="Times New Roman" w:hAnsi="Times New Roman" w:cs="Times New Roman"/>
          <w:sz w:val="24"/>
          <w:szCs w:val="24"/>
        </w:rPr>
        <w:fldChar w:fldCharType="separate"/>
      </w:r>
      <w:r w:rsidR="0022412C">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6C1C7A">
        <w:rPr>
          <w:rFonts w:ascii="Times New Roman" w:hAnsi="Times New Roman" w:cs="Times New Roman"/>
          <w:sz w:val="24"/>
          <w:szCs w:val="24"/>
        </w:rPr>
        <w:t xml:space="preserve"> express</w:t>
      </w:r>
      <w:r w:rsidR="00DA7E81">
        <w:rPr>
          <w:rFonts w:ascii="Times New Roman" w:hAnsi="Times New Roman" w:cs="Times New Roman"/>
          <w:sz w:val="24"/>
          <w:szCs w:val="24"/>
        </w:rPr>
        <w:t xml:space="preserve"> that</w:t>
      </w:r>
      <w:r w:rsidR="006C1C7A">
        <w:rPr>
          <w:rFonts w:ascii="Times New Roman" w:hAnsi="Times New Roman" w:cs="Times New Roman"/>
          <w:sz w:val="24"/>
          <w:szCs w:val="24"/>
        </w:rPr>
        <w:t xml:space="preserve"> there is a need to understand how cognitive and metacognitive strategies, such as open-mindedness, are used by a learner to make any necessary changes to their existing conceptions.  </w:t>
      </w:r>
      <w:r w:rsidR="001917B3">
        <w:rPr>
          <w:rFonts w:ascii="Times New Roman" w:hAnsi="Times New Roman" w:cs="Times New Roman"/>
          <w:sz w:val="24"/>
          <w:szCs w:val="24"/>
        </w:rPr>
        <w:t>They further explain that</w:t>
      </w:r>
      <w:r w:rsidR="006C1C7A">
        <w:rPr>
          <w:rFonts w:ascii="Times New Roman" w:hAnsi="Times New Roman" w:cs="Times New Roman"/>
          <w:sz w:val="24"/>
          <w:szCs w:val="24"/>
        </w:rPr>
        <w:t xml:space="preserve"> very little work has been done to highlight how conceptual learning processes are affected by the domain a learner assigns to the concept.</w:t>
      </w:r>
      <w:r w:rsidR="00CD5F0F">
        <w:rPr>
          <w:rFonts w:ascii="Times New Roman" w:hAnsi="Times New Roman" w:cs="Times New Roman"/>
          <w:sz w:val="24"/>
          <w:szCs w:val="24"/>
        </w:rPr>
        <w:t xml:space="preserve">  This study analyzes</w:t>
      </w:r>
      <w:r w:rsidR="00B511B3">
        <w:rPr>
          <w:rFonts w:ascii="Times New Roman" w:hAnsi="Times New Roman" w:cs="Times New Roman"/>
          <w:sz w:val="24"/>
          <w:szCs w:val="24"/>
        </w:rPr>
        <w:t xml:space="preserve"> how learners’ thinking disposition interacts with their existing conceptions when learning science content that is catego</w:t>
      </w:r>
      <w:r w:rsidR="00616850">
        <w:rPr>
          <w:rFonts w:ascii="Times New Roman" w:hAnsi="Times New Roman" w:cs="Times New Roman"/>
          <w:sz w:val="24"/>
          <w:szCs w:val="24"/>
        </w:rPr>
        <w:t xml:space="preserve">rized as </w:t>
      </w:r>
      <w:r w:rsidR="00B511B3">
        <w:rPr>
          <w:rFonts w:ascii="Times New Roman" w:hAnsi="Times New Roman" w:cs="Times New Roman"/>
          <w:sz w:val="24"/>
          <w:szCs w:val="24"/>
        </w:rPr>
        <w:t>controversial science information</w:t>
      </w:r>
      <w:r w:rsidR="0096229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&lt;EndNote&gt;&lt;Cite&gt;&lt;Author&gt;Anderson&lt;/Author&gt;&lt;Year&gt;2007&lt;/Year&gt;&lt;RecNum&gt;8302&lt;/RecNum&gt;&lt;record&gt;&lt;rec-number&gt;8302&lt;/rec-number&gt;&lt;foreign-keys&gt;&lt;key app="EN" db-id="f0f0rfzp6eefwre9arbvzwtiv5xwazaexvws"&gt;8302&lt;/key&gt;&lt;/foreign-keys&gt;&lt;ref-type name="Journal Article"&gt;17&lt;/ref-type&gt;&lt;contributors&gt;&lt;authors&gt;&lt;author&gt;Anderson, R. D.&lt;/author&gt;&lt;/authors&gt;&lt;/contributors&gt;&lt;titles&gt;&lt;title&gt;Teaching the theory of evolution in social, intellectual, and pedagogical context&lt;/title&gt;&lt;secondary-title&gt;Science Education&lt;/secondary-title&gt;&lt;/titles&gt;&lt;pages&gt;664-677&lt;/pages&gt;&lt;volume&gt;91&lt;/volume&gt;&lt;number&gt;4&lt;/number&gt;&lt;keywords&gt;&lt;keyword&gt;g1, B, EVOLUTION&lt;/keyword&gt;&lt;/keywords&gt;&lt;dates&gt;&lt;year&gt;2007&lt;/year&gt;&lt;/dates&gt;&lt;urls&gt;&lt;/urls&gt;&lt;/record&gt;&lt;/Ci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051A04">
        <w:rPr>
          <w:rFonts w:ascii="Times New Roman" w:hAnsi="Times New Roman" w:cs="Times New Roman"/>
          <w:noProof/>
          <w:sz w:val="24"/>
          <w:szCs w:val="24"/>
        </w:rPr>
        <w:t xml:space="preserve">(Anderson, 2007; </w:t>
      </w:r>
      <w:r w:rsidR="00962294">
        <w:rPr>
          <w:rFonts w:ascii="Times New Roman" w:hAnsi="Times New Roman" w:cs="Times New Roman"/>
          <w:noProof/>
          <w:sz w:val="24"/>
          <w:szCs w:val="24"/>
        </w:rPr>
        <w:t>Sinatra</w:t>
      </w:r>
      <w:r w:rsidR="00051A04">
        <w:rPr>
          <w:rFonts w:ascii="Times New Roman" w:hAnsi="Times New Roman" w:cs="Times New Roman"/>
          <w:noProof/>
          <w:sz w:val="24"/>
          <w:szCs w:val="24"/>
        </w:rPr>
        <w:t>, et al.</w:t>
      </w:r>
      <w:r w:rsidR="00962294">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B511B3">
        <w:rPr>
          <w:rFonts w:ascii="Times New Roman" w:hAnsi="Times New Roman" w:cs="Times New Roman"/>
          <w:sz w:val="24"/>
          <w:szCs w:val="24"/>
        </w:rPr>
        <w:t>.</w:t>
      </w:r>
    </w:p>
    <w:p w:rsidR="004D4D0E" w:rsidRDefault="0068237F" w:rsidP="000860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into the conceptions pertaining to geologic time has been minimal to date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&lt;EndNote&gt;&lt;Cite&gt;&lt;Author&gt;Trend&lt;/Author&gt;&lt;Year&gt;2000&lt;/Year&gt;&lt;RecNum&gt;6251&lt;/RecNum&gt;&lt;record&gt;&lt;rec-number&gt;6251&lt;/rec-number&gt;&lt;foreign-keys&gt;&lt;key app="EN" db-id="f0f0rfzp6eefwre9arbvzwtiv5xwazaexvws"&gt;6251&lt;/key&gt;&lt;/foreign-keys&gt;&lt;ref-type name="Journal Article"&gt;17&lt;/ref-type&gt;&lt;contributors&gt;&lt;authors&gt;&lt;author&gt;Trend, R.&lt;/author&gt;&lt;/authors&gt;&lt;/contributors&gt;&lt;titles&gt;&lt;title&gt;Conceptions of geological time among primary teacher trainees, with reference to their engagement with geoscience, history, and science&lt;/title&gt;&lt;secondary-title&gt;International Journal of Science Education&lt;/secondary-title&gt;&lt;/titles&gt;&lt;pages&gt;539-555&lt;/pages&gt;&lt;volume&gt;22&lt;/volume&gt;&lt;number&gt;5&lt;/number&gt;&lt;keywords&gt;&lt;keyword&gt;g6,ES&lt;/keyword&gt;&lt;/keywords&gt;&lt;dates&gt;&lt;year&gt;2000&lt;/year&gt;&lt;/dates&gt;&lt;urls&gt;&lt;/urls&gt;&lt;/record&gt;&lt;/Ci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(Trend, 2000, 2001)</w:t>
      </w:r>
      <w:r w:rsidR="003D3FC4">
        <w:rPr>
          <w:rFonts w:ascii="Times New Roman" w:hAnsi="Times New Roman" w:cs="Times New Roman"/>
          <w:sz w:val="24"/>
          <w:szCs w:val="24"/>
        </w:rPr>
        <w:fldChar w:fldCharType="end"/>
      </w:r>
      <w:r>
        <w:rPr>
          <w:rFonts w:ascii="Times New Roman" w:hAnsi="Times New Roman" w:cs="Times New Roman"/>
          <w:sz w:val="24"/>
          <w:szCs w:val="24"/>
        </w:rPr>
        <w:t>.  Studies that have been conducted have only sought to identify and evaluate the character of a learner’s conceptions</w:t>
      </w:r>
      <w:r w:rsidR="00A6592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PEVuZE5vdGU+PENpdGU+PEF1dGhvcj5UcmVuZDwvQXV0aG9yPjxZZWFyPjIwMDE8L1llYXI+PFJl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PEVuZE5vdGU+PENpdGU+PEF1dGhvcj5UcmVuZDwvQXV0aG9yPjxZZWFyPjIwMDE8L1llYXI+PFJl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A65921">
        <w:rPr>
          <w:rFonts w:ascii="Times New Roman" w:hAnsi="Times New Roman" w:cs="Times New Roman"/>
          <w:noProof/>
          <w:sz w:val="24"/>
          <w:szCs w:val="24"/>
        </w:rPr>
        <w:t>(Libarkin, Kurdziel, &amp; Anderson, 2007; Trend, 1998, 2000, 2001)</w:t>
      </w:r>
      <w:r w:rsidR="003D3FC4">
        <w:rPr>
          <w:rFonts w:ascii="Times New Roman" w:hAnsi="Times New Roman" w:cs="Times New Roman"/>
          <w:sz w:val="24"/>
          <w:szCs w:val="24"/>
        </w:rPr>
        <w:fldChar w:fldCharType="end"/>
      </w:r>
      <w:r w:rsidR="00A65921">
        <w:rPr>
          <w:rFonts w:ascii="Times New Roman" w:hAnsi="Times New Roman" w:cs="Times New Roman"/>
          <w:sz w:val="24"/>
          <w:szCs w:val="24"/>
        </w:rPr>
        <w:t>.  Furthermore, v</w:t>
      </w:r>
      <w:r>
        <w:rPr>
          <w:rFonts w:ascii="Times New Roman" w:hAnsi="Times New Roman" w:cs="Times New Roman"/>
          <w:sz w:val="24"/>
          <w:szCs w:val="24"/>
        </w:rPr>
        <w:t xml:space="preserve">irtually no attention has been paid </w:t>
      </w:r>
      <w:r w:rsidR="00A65921">
        <w:rPr>
          <w:rFonts w:ascii="Times New Roman" w:hAnsi="Times New Roman" w:cs="Times New Roman"/>
          <w:sz w:val="24"/>
          <w:szCs w:val="24"/>
        </w:rPr>
        <w:t xml:space="preserve">to the relationships among prior conceptions, thinking disposition, and learning geologic time concepts. </w:t>
      </w:r>
      <w:r w:rsidR="00696EBF">
        <w:rPr>
          <w:rFonts w:ascii="Times New Roman" w:hAnsi="Times New Roman" w:cs="Times New Roman"/>
          <w:sz w:val="24"/>
          <w:szCs w:val="24"/>
        </w:rPr>
        <w:t xml:space="preserve">It has been determined that learners carry prior knowledge and possess particular habits of mind that can act as barriers to conceptual understanding of science topics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&lt;EndNote&gt;&lt;Cite&gt;&lt;Author&gt;Schoon&lt;/Author&gt;&lt;Year&gt;1998&lt;/Year&gt;&lt;RecNum&gt;5421&lt;/RecNum&gt;&lt;record&gt;&lt;rec-number&gt;5421&lt;/rec-number&gt;&lt;foreign-keys&gt;&lt;key app="EN" db-id="f0f0rfzp6eefwre9arbvzwtiv5xwazaexvws"&gt;5421&lt;/key&gt;&lt;/foreign-keys&gt;&lt;ref-type name="Journal Article"&gt;17&lt;/ref-type&gt;&lt;contributors&gt;&lt;authors&gt;&lt;author&gt;Schoon, K. , Boone, W.&lt;/author&gt;&lt;/authors&gt;&lt;/contributors&gt;&lt;titles&gt;&lt;title&gt;Self-efficacy and alternative conceptions of science of preservice elementary teachers&lt;/title&gt;&lt;secondary-title&gt;Science Education&lt;/secondary-title&gt;&lt;/titles&gt;&lt;pages&gt;553-568&lt;/pages&gt;&lt;volume&gt;82&lt;/volume&gt;&lt;number&gt;5&lt;/number&gt;&lt;keywords&gt;&lt;keyword&gt;g8,P,AS,E,M,C,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696EBF">
        <w:rPr>
          <w:rFonts w:ascii="Times New Roman" w:hAnsi="Times New Roman" w:cs="Times New Roman"/>
          <w:noProof/>
          <w:sz w:val="24"/>
          <w:szCs w:val="24"/>
        </w:rPr>
        <w:t>(Schoon, 1998)</w:t>
      </w:r>
      <w:r w:rsidR="003D3FC4">
        <w:rPr>
          <w:rFonts w:ascii="Times New Roman" w:hAnsi="Times New Roman" w:cs="Times New Roman"/>
          <w:sz w:val="24"/>
          <w:szCs w:val="24"/>
        </w:rPr>
        <w:fldChar w:fldCharType="end"/>
      </w:r>
      <w:r w:rsidR="00696EBF">
        <w:rPr>
          <w:rFonts w:ascii="Times New Roman" w:hAnsi="Times New Roman" w:cs="Times New Roman"/>
          <w:sz w:val="24"/>
          <w:szCs w:val="24"/>
        </w:rPr>
        <w:t xml:space="preserve"> including controversial ones such as geologic time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696EBF">
        <w:rPr>
          <w:rFonts w:ascii="Times New Roman" w:hAnsi="Times New Roman" w:cs="Times New Roman"/>
          <w:noProof/>
          <w:sz w:val="24"/>
          <w:szCs w:val="24"/>
        </w:rPr>
        <w:t>(Trend, 2001)</w:t>
      </w:r>
      <w:r w:rsidR="003D3FC4">
        <w:rPr>
          <w:rFonts w:ascii="Times New Roman" w:hAnsi="Times New Roman" w:cs="Times New Roman"/>
          <w:sz w:val="24"/>
          <w:szCs w:val="24"/>
        </w:rPr>
        <w:fldChar w:fldCharType="end"/>
      </w:r>
      <w:r w:rsidR="00696EBF">
        <w:rPr>
          <w:rFonts w:ascii="Times New Roman" w:hAnsi="Times New Roman" w:cs="Times New Roman"/>
          <w:sz w:val="24"/>
          <w:szCs w:val="24"/>
        </w:rPr>
        <w:t>.</w:t>
      </w:r>
      <w:r w:rsidR="00226475">
        <w:rPr>
          <w:rFonts w:ascii="Times New Roman" w:hAnsi="Times New Roman" w:cs="Times New Roman"/>
          <w:sz w:val="24"/>
          <w:szCs w:val="24"/>
        </w:rPr>
        <w:t xml:space="preserve">  </w:t>
      </w:r>
      <w:r w:rsidR="00A65921">
        <w:rPr>
          <w:rFonts w:ascii="Times New Roman" w:hAnsi="Times New Roman" w:cs="Times New Roman"/>
          <w:sz w:val="24"/>
          <w:szCs w:val="24"/>
        </w:rPr>
        <w:t xml:space="preserve">Knowledge of such relationships </w:t>
      </w:r>
      <w:r w:rsidR="00226475">
        <w:rPr>
          <w:rFonts w:ascii="Times New Roman" w:hAnsi="Times New Roman" w:cs="Times New Roman"/>
          <w:sz w:val="24"/>
          <w:szCs w:val="24"/>
        </w:rPr>
        <w:t>is</w:t>
      </w:r>
      <w:r w:rsidR="00151B93">
        <w:rPr>
          <w:rFonts w:ascii="Times New Roman" w:hAnsi="Times New Roman" w:cs="Times New Roman"/>
          <w:sz w:val="24"/>
          <w:szCs w:val="24"/>
        </w:rPr>
        <w:t xml:space="preserve"> </w:t>
      </w:r>
      <w:r w:rsidR="00A65921">
        <w:rPr>
          <w:rFonts w:ascii="Times New Roman" w:hAnsi="Times New Roman" w:cs="Times New Roman"/>
          <w:sz w:val="24"/>
          <w:szCs w:val="24"/>
        </w:rPr>
        <w:t>beneficial to the learner</w:t>
      </w:r>
      <w:r w:rsidR="00226475">
        <w:rPr>
          <w:rFonts w:ascii="Times New Roman" w:hAnsi="Times New Roman" w:cs="Times New Roman"/>
          <w:sz w:val="24"/>
          <w:szCs w:val="24"/>
        </w:rPr>
        <w:t xml:space="preserve"> to allow them to fully evaluate new science information to enable them to build appropriate conceptions that are strong, robust, and stable.  Furthermore, it is important for teachers to be </w:t>
      </w:r>
      <w:r w:rsidR="00226475">
        <w:rPr>
          <w:rFonts w:ascii="Times New Roman" w:hAnsi="Times New Roman" w:cs="Times New Roman"/>
          <w:sz w:val="24"/>
          <w:szCs w:val="24"/>
        </w:rPr>
        <w:lastRenderedPageBreak/>
        <w:t>aware of these relationships in order for them to implement lessons that will foster</w:t>
      </w:r>
      <w:r w:rsidR="00F20253">
        <w:rPr>
          <w:rFonts w:ascii="Times New Roman" w:hAnsi="Times New Roman" w:cs="Times New Roman"/>
          <w:sz w:val="24"/>
          <w:szCs w:val="24"/>
        </w:rPr>
        <w:t xml:space="preserve"> in their students the construction of appropriate conceptions that are</w:t>
      </w:r>
      <w:r w:rsidR="00226475">
        <w:rPr>
          <w:rFonts w:ascii="Times New Roman" w:hAnsi="Times New Roman" w:cs="Times New Roman"/>
          <w:sz w:val="24"/>
          <w:szCs w:val="24"/>
        </w:rPr>
        <w:t xml:space="preserve"> </w:t>
      </w:r>
      <w:r w:rsidR="00F20253">
        <w:rPr>
          <w:rFonts w:ascii="Times New Roman" w:hAnsi="Times New Roman" w:cs="Times New Roman"/>
          <w:sz w:val="24"/>
          <w:szCs w:val="24"/>
        </w:rPr>
        <w:t>strong, robust, and stable.</w:t>
      </w:r>
    </w:p>
    <w:p w:rsidR="00905786" w:rsidRDefault="00905786" w:rsidP="0008603D">
      <w:pPr>
        <w:spacing w:after="0" w:line="480" w:lineRule="auto"/>
        <w:ind w:firstLine="720"/>
        <w:rPr>
          <w:rFonts w:ascii="Times New Roman" w:hAnsi="Times New Roman" w:cs="Times New Roman"/>
          <w:sz w:val="24"/>
          <w:szCs w:val="24"/>
        </w:rPr>
      </w:pPr>
    </w:p>
    <w:p w:rsidR="00AF543E" w:rsidRDefault="00923B16" w:rsidP="004F4AB7">
      <w:pPr>
        <w:spacing w:after="0" w:line="480" w:lineRule="auto"/>
        <w:jc w:val="center"/>
        <w:rPr>
          <w:rFonts w:ascii="Times New Roman" w:hAnsi="Times New Roman" w:cs="Times New Roman"/>
          <w:b/>
          <w:sz w:val="24"/>
          <w:szCs w:val="24"/>
        </w:rPr>
      </w:pPr>
      <w:r w:rsidRPr="00850CDD">
        <w:rPr>
          <w:rFonts w:ascii="Times New Roman" w:hAnsi="Times New Roman" w:cs="Times New Roman"/>
          <w:b/>
          <w:sz w:val="24"/>
          <w:szCs w:val="24"/>
        </w:rPr>
        <w:t>Definition of Key Terms</w:t>
      </w:r>
    </w:p>
    <w:p w:rsidR="003211CA" w:rsidRPr="00850CDD" w:rsidRDefault="003211CA" w:rsidP="004F4AB7">
      <w:pPr>
        <w:spacing w:after="0" w:line="480" w:lineRule="auto"/>
        <w:jc w:val="center"/>
        <w:rPr>
          <w:rFonts w:ascii="Times New Roman" w:hAnsi="Times New Roman" w:cs="Times New Roman"/>
          <w:b/>
          <w:sz w:val="24"/>
          <w:szCs w:val="24"/>
        </w:rPr>
      </w:pPr>
    </w:p>
    <w:p w:rsidR="0048603E" w:rsidRDefault="0048603E"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Alternate conception</w:t>
      </w:r>
      <w:r w:rsidR="0090081A">
        <w:rPr>
          <w:rFonts w:ascii="Times New Roman" w:hAnsi="Times New Roman" w:cs="Times New Roman"/>
          <w:sz w:val="24"/>
          <w:szCs w:val="24"/>
        </w:rPr>
        <w:t xml:space="preserve"> – knowledge framework a person has for a particular concept that is not in accord with that regarded by experts; synonymous with misconception.</w:t>
      </w:r>
    </w:p>
    <w:p w:rsidR="00330D49" w:rsidRPr="00330D49" w:rsidRDefault="00330D49" w:rsidP="00245199">
      <w:pPr>
        <w:spacing w:after="0" w:line="480" w:lineRule="auto"/>
        <w:ind w:left="720" w:hanging="720"/>
        <w:rPr>
          <w:rFonts w:ascii="Times New Roman" w:hAnsi="Times New Roman" w:cs="Times New Roman"/>
          <w:sz w:val="24"/>
          <w:szCs w:val="24"/>
        </w:rPr>
      </w:pPr>
      <w:r>
        <w:rPr>
          <w:rFonts w:ascii="Times New Roman" w:hAnsi="Times New Roman" w:cs="Times New Roman"/>
          <w:b/>
          <w:sz w:val="24"/>
          <w:szCs w:val="24"/>
        </w:rPr>
        <w:t xml:space="preserve">Appropriation – </w:t>
      </w:r>
      <w:r>
        <w:rPr>
          <w:rFonts w:ascii="Times New Roman" w:hAnsi="Times New Roman" w:cs="Times New Roman"/>
          <w:sz w:val="24"/>
          <w:szCs w:val="24"/>
        </w:rPr>
        <w:t>Setting apart, authorizing, or assigning some specific purpose or use.</w:t>
      </w:r>
    </w:p>
    <w:p w:rsidR="0048603E"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Cognitive disposition</w:t>
      </w:r>
      <w:r>
        <w:rPr>
          <w:rFonts w:ascii="Times New Roman" w:hAnsi="Times New Roman" w:cs="Times New Roman"/>
          <w:sz w:val="24"/>
          <w:szCs w:val="24"/>
        </w:rPr>
        <w:t xml:space="preserve"> – a stable psychological mechanism responsible for characteristic behaviors and tendencies where knowledge and beliefs are used to dictate learning goals; synonymous with thinking disposition</w:t>
      </w:r>
      <w:r w:rsidR="007159ED">
        <w:rPr>
          <w:rFonts w:ascii="Times New Roman" w:hAnsi="Times New Roman" w:cs="Times New Roman"/>
          <w:sz w:val="24"/>
          <w:szCs w:val="24"/>
        </w:rPr>
        <w:t xml:space="preserve"> and open-mindedness</w:t>
      </w:r>
      <w:r w:rsidR="00C94B8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Stanovich&lt;/Author&gt;&lt;Year&gt;1998&lt;/Year&gt;&lt;RecNum&gt;24&lt;/RecNum&gt;&lt;record&gt;&lt;rec-number&gt;24&lt;/rec-number&gt;&lt;foreign-keys&gt;&lt;key app="EN" db-id="rw252t0wnwwfz8e9zwrpdvvlrxpetv9929pz"&gt;24&lt;/key&gt;&lt;/foreign-keys&gt;&lt;ref-type name="Journal Article"&gt;17&lt;/ref-type&gt;&lt;contributors&gt;&lt;authors&gt;&lt;author&gt;Stanovich, K. E.&lt;/author&gt;&lt;author&gt;West, R. F.&lt;/author&gt;&lt;/authors&gt;&lt;/contributors&gt;&lt;titles&gt;&lt;title&gt;Individual differences in rational thought&lt;/title&gt;&lt;secondary-title&gt;Journal of Experimental Psychology&lt;/secondary-title&gt;&lt;/titles&gt;&lt;periodical&gt;&lt;full-title&gt;Journal of Experimental Psychology&lt;/full-title&gt;&lt;/periodical&gt;&lt;pages&gt;161-188&lt;/pages&gt;&lt;volume&gt;127&lt;/volume&gt;&lt;number&gt;2&lt;/number&gt;&lt;dates&gt;&lt;year&gt;1998&lt;/year&gt;&lt;/dates&gt;&lt;urls&gt;&lt;/urls&gt;&lt;/record&gt;&lt;/Cite&gt;&lt;/EndNote&gt;</w:instrText>
      </w:r>
      <w:r w:rsidR="003D3FC4">
        <w:rPr>
          <w:rFonts w:ascii="Times New Roman" w:hAnsi="Times New Roman" w:cs="Times New Roman"/>
          <w:sz w:val="24"/>
          <w:szCs w:val="24"/>
        </w:rPr>
        <w:fldChar w:fldCharType="separate"/>
      </w:r>
      <w:r w:rsidR="00C94B8E">
        <w:rPr>
          <w:rFonts w:ascii="Times New Roman" w:hAnsi="Times New Roman" w:cs="Times New Roman"/>
          <w:noProof/>
          <w:sz w:val="24"/>
          <w:szCs w:val="24"/>
        </w:rPr>
        <w:t>(Stanovich, 1999; Stanovich &amp; West, 1998)</w:t>
      </w:r>
      <w:r w:rsidR="003D3FC4">
        <w:rPr>
          <w:rFonts w:ascii="Times New Roman" w:hAnsi="Times New Roman" w:cs="Times New Roman"/>
          <w:sz w:val="24"/>
          <w:szCs w:val="24"/>
        </w:rPr>
        <w:fldChar w:fldCharType="end"/>
      </w:r>
      <w:r>
        <w:rPr>
          <w:rFonts w:ascii="Times New Roman" w:hAnsi="Times New Roman" w:cs="Times New Roman"/>
          <w:sz w:val="24"/>
          <w:szCs w:val="24"/>
        </w:rPr>
        <w:t>.</w:t>
      </w:r>
    </w:p>
    <w:p w:rsidR="0090081A" w:rsidRDefault="0090081A" w:rsidP="00923B16">
      <w:pPr>
        <w:spacing w:after="0" w:line="480" w:lineRule="auto"/>
        <w:rPr>
          <w:rFonts w:ascii="Times New Roman" w:hAnsi="Times New Roman" w:cs="Times New Roman"/>
          <w:sz w:val="24"/>
          <w:szCs w:val="24"/>
        </w:rPr>
      </w:pPr>
      <w:r w:rsidRPr="00F14C36">
        <w:rPr>
          <w:rFonts w:ascii="Times New Roman" w:hAnsi="Times New Roman" w:cs="Times New Roman"/>
          <w:b/>
          <w:sz w:val="24"/>
          <w:szCs w:val="24"/>
        </w:rPr>
        <w:t>Conception</w:t>
      </w:r>
      <w:r>
        <w:rPr>
          <w:rFonts w:ascii="Times New Roman" w:hAnsi="Times New Roman" w:cs="Times New Roman"/>
          <w:sz w:val="24"/>
          <w:szCs w:val="24"/>
        </w:rPr>
        <w:t xml:space="preserve"> </w:t>
      </w:r>
      <w:r w:rsidR="00C94B8E">
        <w:rPr>
          <w:rFonts w:ascii="Times New Roman" w:hAnsi="Times New Roman" w:cs="Times New Roman"/>
          <w:sz w:val="24"/>
          <w:szCs w:val="24"/>
        </w:rPr>
        <w:t>–</w:t>
      </w:r>
      <w:r>
        <w:rPr>
          <w:rFonts w:ascii="Times New Roman" w:hAnsi="Times New Roman" w:cs="Times New Roman"/>
          <w:sz w:val="24"/>
          <w:szCs w:val="24"/>
        </w:rPr>
        <w:t xml:space="preserve"> </w:t>
      </w:r>
      <w:r w:rsidR="00C94B8E">
        <w:rPr>
          <w:rFonts w:ascii="Times New Roman" w:hAnsi="Times New Roman" w:cs="Times New Roman"/>
          <w:sz w:val="24"/>
          <w:szCs w:val="24"/>
        </w:rPr>
        <w:t>specified knowledge information pertaining to a particular topic</w:t>
      </w:r>
    </w:p>
    <w:p w:rsidR="0090081A"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Conceptual change</w:t>
      </w:r>
      <w:r w:rsidR="00C94B8E">
        <w:rPr>
          <w:rFonts w:ascii="Times New Roman" w:hAnsi="Times New Roman" w:cs="Times New Roman"/>
          <w:sz w:val="24"/>
          <w:szCs w:val="24"/>
        </w:rPr>
        <w:t xml:space="preserve"> – a learning process where a learner makes a conscious change to what they already know about a particular topic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C94B8E">
        <w:rPr>
          <w:rFonts w:ascii="Times New Roman" w:hAnsi="Times New Roman" w:cs="Times New Roman"/>
          <w:noProof/>
          <w:sz w:val="24"/>
          <w:szCs w:val="24"/>
        </w:rPr>
        <w:t>(Posner, 1982)</w:t>
      </w:r>
      <w:r w:rsidR="003D3FC4">
        <w:rPr>
          <w:rFonts w:ascii="Times New Roman" w:hAnsi="Times New Roman" w:cs="Times New Roman"/>
          <w:sz w:val="24"/>
          <w:szCs w:val="24"/>
        </w:rPr>
        <w:fldChar w:fldCharType="end"/>
      </w:r>
      <w:r w:rsidR="00C94B8E">
        <w:rPr>
          <w:rFonts w:ascii="Times New Roman" w:hAnsi="Times New Roman" w:cs="Times New Roman"/>
          <w:sz w:val="24"/>
          <w:szCs w:val="24"/>
        </w:rPr>
        <w:t>.</w:t>
      </w:r>
    </w:p>
    <w:p w:rsidR="0090081A"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Existing conception</w:t>
      </w:r>
      <w:r w:rsidR="00C94B8E">
        <w:rPr>
          <w:rFonts w:ascii="Times New Roman" w:hAnsi="Times New Roman" w:cs="Times New Roman"/>
          <w:sz w:val="24"/>
          <w:szCs w:val="24"/>
        </w:rPr>
        <w:t xml:space="preserve"> – knowledge and information an individual possesses prior to any instruction regarding a particular topic; used interchangeably with prior conception and prior knowledge.</w:t>
      </w:r>
    </w:p>
    <w:p w:rsidR="00D0794F"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Geologic time</w:t>
      </w:r>
      <w:r w:rsidR="00B505F7">
        <w:rPr>
          <w:rFonts w:ascii="Times New Roman" w:hAnsi="Times New Roman" w:cs="Times New Roman"/>
          <w:sz w:val="24"/>
          <w:szCs w:val="24"/>
        </w:rPr>
        <w:t xml:space="preserve"> – the succession of eras, </w:t>
      </w:r>
      <w:r w:rsidR="00D0794F">
        <w:rPr>
          <w:rFonts w:ascii="Times New Roman" w:hAnsi="Times New Roman" w:cs="Times New Roman"/>
          <w:sz w:val="24"/>
          <w:szCs w:val="24"/>
        </w:rPr>
        <w:t xml:space="preserve">periods, and epochs as considered in historical geology; considers all factors including the formation of the universe and the evolution of the planet and its inhabitants. </w:t>
      </w:r>
    </w:p>
    <w:p w:rsidR="0090081A"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Misconception</w:t>
      </w:r>
      <w:r w:rsidR="000A4D17">
        <w:rPr>
          <w:rFonts w:ascii="Times New Roman" w:hAnsi="Times New Roman" w:cs="Times New Roman"/>
          <w:sz w:val="24"/>
          <w:szCs w:val="24"/>
        </w:rPr>
        <w:t xml:space="preserve"> - knowledge framework a person has for a particular concept that is not in accord with that regarded by experts; synonymous with alternate conception.</w:t>
      </w:r>
    </w:p>
    <w:p w:rsidR="0090081A"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lastRenderedPageBreak/>
        <w:t>Open-mindedness</w:t>
      </w:r>
      <w:r w:rsidR="000A4D17">
        <w:rPr>
          <w:rFonts w:ascii="Times New Roman" w:hAnsi="Times New Roman" w:cs="Times New Roman"/>
          <w:sz w:val="24"/>
          <w:szCs w:val="24"/>
        </w:rPr>
        <w:t xml:space="preserve"> – the degree an individual is open to considering new ideas regarding a topic</w:t>
      </w:r>
      <w:r w:rsidR="007159ED">
        <w:rPr>
          <w:rFonts w:ascii="Times New Roman" w:hAnsi="Times New Roman" w:cs="Times New Roman"/>
          <w:sz w:val="24"/>
          <w:szCs w:val="24"/>
        </w:rPr>
        <w:t>.  It is a function of an individual’s thinking disposition and used interchangeably</w:t>
      </w:r>
      <w:r w:rsidR="000A4D1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Stanovich&lt;/Author&gt;&lt;Year&gt;1998&lt;/Year&gt;&lt;RecNum&gt;24&lt;/RecNum&gt;&lt;record&gt;&lt;rec-number&gt;24&lt;/rec-number&gt;&lt;foreign-keys&gt;&lt;key app="EN" db-id="rw252t0wnwwfz8e9zwrpdvvlrxpetv9929pz"&gt;24&lt;/key&gt;&lt;/foreign-keys&gt;&lt;ref-type name="Journal Article"&gt;17&lt;/ref-type&gt;&lt;contributors&gt;&lt;authors&gt;&lt;author&gt;Stanovich, K. E.&lt;/author&gt;&lt;author&gt;West, R. F.&lt;/author&gt;&lt;/authors&gt;&lt;/contributors&gt;&lt;titles&gt;&lt;title&gt;Individual differences in rational thought&lt;/title&gt;&lt;secondary-title&gt;Journal of Experimental Psychology&lt;/secondary-title&gt;&lt;/titles&gt;&lt;periodical&gt;&lt;full-title&gt;Journal of Experimental Psychology&lt;/full-title&gt;&lt;/periodical&gt;&lt;pages&gt;161-188&lt;/pages&gt;&lt;volume&gt;127&lt;/volume&gt;&lt;number&gt;2&lt;/number&gt;&lt;dates&gt;&lt;year&gt;1998&lt;/year&gt;&lt;/dates&gt;&lt;urls&gt;&lt;/urls&gt;&lt;/record&gt;&lt;/Cite&gt;&lt;/EndNote&gt;</w:instrText>
      </w:r>
      <w:r w:rsidR="003D3FC4">
        <w:rPr>
          <w:rFonts w:ascii="Times New Roman" w:hAnsi="Times New Roman" w:cs="Times New Roman"/>
          <w:sz w:val="24"/>
          <w:szCs w:val="24"/>
        </w:rPr>
        <w:fldChar w:fldCharType="separate"/>
      </w:r>
      <w:r w:rsidR="000A4D17">
        <w:rPr>
          <w:rFonts w:ascii="Times New Roman" w:hAnsi="Times New Roman" w:cs="Times New Roman"/>
          <w:noProof/>
          <w:sz w:val="24"/>
          <w:szCs w:val="24"/>
        </w:rPr>
        <w:t>(Stanovich, 1999; Stanovich &amp; West, 1998)</w:t>
      </w:r>
      <w:r w:rsidR="003D3FC4">
        <w:rPr>
          <w:rFonts w:ascii="Times New Roman" w:hAnsi="Times New Roman" w:cs="Times New Roman"/>
          <w:sz w:val="24"/>
          <w:szCs w:val="24"/>
        </w:rPr>
        <w:fldChar w:fldCharType="end"/>
      </w:r>
      <w:r w:rsidR="000A4D17">
        <w:rPr>
          <w:rFonts w:ascii="Times New Roman" w:hAnsi="Times New Roman" w:cs="Times New Roman"/>
          <w:sz w:val="24"/>
          <w:szCs w:val="24"/>
        </w:rPr>
        <w:t>.</w:t>
      </w:r>
    </w:p>
    <w:p w:rsidR="0090081A" w:rsidRDefault="00C94B8E"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Prior conception</w:t>
      </w:r>
      <w:r w:rsidR="000A4D17">
        <w:rPr>
          <w:rFonts w:ascii="Times New Roman" w:hAnsi="Times New Roman" w:cs="Times New Roman"/>
          <w:sz w:val="24"/>
          <w:szCs w:val="24"/>
        </w:rPr>
        <w:t xml:space="preserve"> - knowledge and information an individual possesses prior to any instruction regarding a particular topic; used interchangeably with existing conception and prior knowledge.</w:t>
      </w:r>
    </w:p>
    <w:p w:rsidR="0090081A" w:rsidRDefault="0090081A" w:rsidP="00245199">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Prior knowledge</w:t>
      </w:r>
      <w:r w:rsidR="000A4D17">
        <w:rPr>
          <w:rFonts w:ascii="Times New Roman" w:hAnsi="Times New Roman" w:cs="Times New Roman"/>
          <w:sz w:val="24"/>
          <w:szCs w:val="24"/>
        </w:rPr>
        <w:t xml:space="preserve"> - knowledge and information an individual possesses prior to any instruction regarding a particular topic; used interchangeably with prior conception and existing conception.</w:t>
      </w:r>
    </w:p>
    <w:p w:rsidR="004F4AB7" w:rsidRDefault="0090081A" w:rsidP="003211CA">
      <w:pPr>
        <w:spacing w:after="0" w:line="480" w:lineRule="auto"/>
        <w:ind w:left="720" w:hanging="720"/>
        <w:rPr>
          <w:rFonts w:ascii="Times New Roman" w:hAnsi="Times New Roman" w:cs="Times New Roman"/>
          <w:sz w:val="24"/>
          <w:szCs w:val="24"/>
        </w:rPr>
      </w:pPr>
      <w:r w:rsidRPr="00F14C36">
        <w:rPr>
          <w:rFonts w:ascii="Times New Roman" w:hAnsi="Times New Roman" w:cs="Times New Roman"/>
          <w:b/>
          <w:sz w:val="24"/>
          <w:szCs w:val="24"/>
        </w:rPr>
        <w:t>Thinking disposition</w:t>
      </w:r>
      <w:r w:rsidR="00DE515B">
        <w:rPr>
          <w:rFonts w:ascii="Times New Roman" w:hAnsi="Times New Roman" w:cs="Times New Roman"/>
          <w:sz w:val="24"/>
          <w:szCs w:val="24"/>
        </w:rPr>
        <w:t xml:space="preserve"> - a stable psychological mechanism responsible for characteristic behaviors and tendencies where knowledge and beliefs are used to dictate learning goals; synonymous with cognitive disposition</w:t>
      </w:r>
      <w:r w:rsidR="007159ED">
        <w:rPr>
          <w:rFonts w:ascii="Times New Roman" w:hAnsi="Times New Roman" w:cs="Times New Roman"/>
          <w:sz w:val="24"/>
          <w:szCs w:val="24"/>
        </w:rPr>
        <w:t xml:space="preserve"> and open-mindedness</w:t>
      </w:r>
      <w:r w:rsidR="00DE515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Stanovich&lt;/Author&gt;&lt;Year&gt;1998&lt;/Year&gt;&lt;RecNum&gt;24&lt;/RecNum&gt;&lt;record&gt;&lt;rec-number&gt;24&lt;/rec-number&gt;&lt;foreign-keys&gt;&lt;key app="EN" db-id="rw252t0wnwwfz8e9zwrpdvvlrxpetv9929pz"&gt;24&lt;/key&gt;&lt;/foreign-keys&gt;&lt;ref-type name="Journal Article"&gt;17&lt;/ref-type&gt;&lt;contributors&gt;&lt;authors&gt;&lt;author&gt;Stanovich, K. E.&lt;/author&gt;&lt;author&gt;West, R. F.&lt;/author&gt;&lt;/authors&gt;&lt;/contributors&gt;&lt;titles&gt;&lt;title&gt;Individual differences in rational thought&lt;/title&gt;&lt;secondary-title&gt;Journal of Experimental Psychology&lt;/secondary-title&gt;&lt;/titles&gt;&lt;periodical&gt;&lt;full-title&gt;Journal of Experimental Psychology&lt;/full-title&gt;&lt;/periodical&gt;&lt;pages&gt;161-188&lt;/pages&gt;&lt;volume&gt;127&lt;/volume&gt;&lt;number&gt;2&lt;/number&gt;&lt;dates&gt;&lt;year&gt;1998&lt;/year&gt;&lt;/dates&gt;&lt;urls&gt;&lt;/urls&gt;&lt;/record&gt;&lt;/Cite&gt;&lt;/EndNote&gt;</w:instrText>
      </w:r>
      <w:r w:rsidR="003D3FC4">
        <w:rPr>
          <w:rFonts w:ascii="Times New Roman" w:hAnsi="Times New Roman" w:cs="Times New Roman"/>
          <w:sz w:val="24"/>
          <w:szCs w:val="24"/>
        </w:rPr>
        <w:fldChar w:fldCharType="separate"/>
      </w:r>
      <w:r w:rsidR="00DE515B">
        <w:rPr>
          <w:rFonts w:ascii="Times New Roman" w:hAnsi="Times New Roman" w:cs="Times New Roman"/>
          <w:noProof/>
          <w:sz w:val="24"/>
          <w:szCs w:val="24"/>
        </w:rPr>
        <w:t>(Stanovich, 1999; Stanovich &amp; West, 1998)</w:t>
      </w:r>
      <w:r w:rsidR="003D3FC4">
        <w:rPr>
          <w:rFonts w:ascii="Times New Roman" w:hAnsi="Times New Roman" w:cs="Times New Roman"/>
          <w:sz w:val="24"/>
          <w:szCs w:val="24"/>
        </w:rPr>
        <w:fldChar w:fldCharType="end"/>
      </w:r>
      <w:r w:rsidR="00DE515B">
        <w:rPr>
          <w:rFonts w:ascii="Times New Roman" w:hAnsi="Times New Roman" w:cs="Times New Roman"/>
          <w:sz w:val="24"/>
          <w:szCs w:val="24"/>
        </w:rPr>
        <w:t>.</w:t>
      </w:r>
    </w:p>
    <w:p w:rsidR="004C6FE2" w:rsidRDefault="004C6FE2" w:rsidP="003211CA">
      <w:pPr>
        <w:spacing w:after="0" w:line="480" w:lineRule="auto"/>
        <w:ind w:left="720" w:hanging="720"/>
        <w:rPr>
          <w:rFonts w:ascii="Times New Roman" w:hAnsi="Times New Roman" w:cs="Times New Roman"/>
          <w:sz w:val="24"/>
          <w:szCs w:val="24"/>
        </w:rPr>
      </w:pPr>
    </w:p>
    <w:p w:rsidR="000F177F" w:rsidRDefault="00CB742A" w:rsidP="004F4AB7">
      <w:pPr>
        <w:spacing w:after="0" w:line="480" w:lineRule="auto"/>
        <w:jc w:val="center"/>
        <w:rPr>
          <w:rFonts w:ascii="Times New Roman" w:hAnsi="Times New Roman" w:cs="Times New Roman"/>
          <w:b/>
          <w:sz w:val="24"/>
          <w:szCs w:val="24"/>
        </w:rPr>
      </w:pPr>
      <w:r w:rsidRPr="00850CDD">
        <w:rPr>
          <w:rFonts w:ascii="Times New Roman" w:hAnsi="Times New Roman" w:cs="Times New Roman"/>
          <w:b/>
          <w:sz w:val="24"/>
          <w:szCs w:val="24"/>
        </w:rPr>
        <w:t>Organization of the Dissertation</w:t>
      </w:r>
    </w:p>
    <w:p w:rsidR="00A16008" w:rsidRPr="00A16008" w:rsidRDefault="00A16008" w:rsidP="004F4AB7">
      <w:pPr>
        <w:spacing w:after="0" w:line="480" w:lineRule="auto"/>
        <w:jc w:val="center"/>
        <w:rPr>
          <w:rFonts w:ascii="Times New Roman" w:hAnsi="Times New Roman" w:cs="Times New Roman"/>
          <w:b/>
          <w:color w:val="FF0000"/>
          <w:sz w:val="24"/>
          <w:szCs w:val="24"/>
        </w:rPr>
      </w:pPr>
    </w:p>
    <w:p w:rsidR="00CB742A" w:rsidRDefault="00CB742A" w:rsidP="00923B16">
      <w:pPr>
        <w:spacing w:after="0" w:line="480" w:lineRule="auto"/>
        <w:rPr>
          <w:rFonts w:ascii="Times New Roman" w:hAnsi="Times New Roman" w:cs="Times New Roman"/>
          <w:sz w:val="24"/>
          <w:szCs w:val="24"/>
        </w:rPr>
      </w:pPr>
      <w:r>
        <w:rPr>
          <w:rFonts w:ascii="Times New Roman" w:hAnsi="Times New Roman" w:cs="Times New Roman"/>
          <w:sz w:val="24"/>
          <w:szCs w:val="24"/>
        </w:rPr>
        <w:t>This dissertation includes five chapters.</w:t>
      </w:r>
    </w:p>
    <w:p w:rsidR="00CB742A" w:rsidRDefault="00CB742A" w:rsidP="00923B16">
      <w:pPr>
        <w:spacing w:after="0" w:line="480" w:lineRule="auto"/>
        <w:rPr>
          <w:rFonts w:ascii="Times New Roman" w:hAnsi="Times New Roman" w:cs="Times New Roman"/>
          <w:sz w:val="24"/>
          <w:szCs w:val="24"/>
        </w:rPr>
      </w:pPr>
      <w:r>
        <w:rPr>
          <w:rFonts w:ascii="Times New Roman" w:hAnsi="Times New Roman" w:cs="Times New Roman"/>
          <w:sz w:val="24"/>
          <w:szCs w:val="24"/>
        </w:rPr>
        <w:tab/>
        <w:t>Chapter one consists of the introduction to the study, statement of the problem, statement of the purpose, research design, research questions, methods and procedures, assumptions of the study, limitations of the study, the importance of the study, and the definition of key terms.</w:t>
      </w:r>
    </w:p>
    <w:p w:rsidR="003911FB" w:rsidRDefault="00CB742A" w:rsidP="00923B16">
      <w:pPr>
        <w:spacing w:after="0" w:line="480" w:lineRule="auto"/>
        <w:rPr>
          <w:rFonts w:ascii="Times New Roman" w:hAnsi="Times New Roman" w:cs="Times New Roman"/>
          <w:sz w:val="24"/>
          <w:szCs w:val="24"/>
        </w:rPr>
      </w:pPr>
      <w:r>
        <w:rPr>
          <w:rFonts w:ascii="Times New Roman" w:hAnsi="Times New Roman" w:cs="Times New Roman"/>
          <w:sz w:val="24"/>
          <w:szCs w:val="24"/>
        </w:rPr>
        <w:tab/>
        <w:t>Chapter two provides the review of the research literature pertinent to t</w:t>
      </w:r>
      <w:r w:rsidR="00644C0C">
        <w:rPr>
          <w:rFonts w:ascii="Times New Roman" w:hAnsi="Times New Roman" w:cs="Times New Roman"/>
          <w:sz w:val="24"/>
          <w:szCs w:val="24"/>
        </w:rPr>
        <w:t>he s</w:t>
      </w:r>
      <w:r w:rsidR="006D2E78">
        <w:rPr>
          <w:rFonts w:ascii="Times New Roman" w:hAnsi="Times New Roman" w:cs="Times New Roman"/>
          <w:sz w:val="24"/>
          <w:szCs w:val="24"/>
        </w:rPr>
        <w:t>tudy, and it is reported in seven</w:t>
      </w:r>
      <w:r w:rsidR="00644C0C">
        <w:rPr>
          <w:rFonts w:ascii="Times New Roman" w:hAnsi="Times New Roman" w:cs="Times New Roman"/>
          <w:sz w:val="24"/>
          <w:szCs w:val="24"/>
        </w:rPr>
        <w:t xml:space="preserve"> sections.  The sections are conceptual change le</w:t>
      </w:r>
      <w:r w:rsidR="004C67B2">
        <w:rPr>
          <w:rFonts w:ascii="Times New Roman" w:hAnsi="Times New Roman" w:cs="Times New Roman"/>
          <w:sz w:val="24"/>
          <w:szCs w:val="24"/>
        </w:rPr>
        <w:t>arning, prior knowledge and con</w:t>
      </w:r>
      <w:r w:rsidR="006D2E78">
        <w:rPr>
          <w:rFonts w:ascii="Times New Roman" w:hAnsi="Times New Roman" w:cs="Times New Roman"/>
          <w:sz w:val="24"/>
          <w:szCs w:val="24"/>
        </w:rPr>
        <w:t xml:space="preserve">ceptions, determining assessing and remediating learners’ prior knowledge, prior knowledge </w:t>
      </w:r>
      <w:r w:rsidR="006D2E78">
        <w:rPr>
          <w:rFonts w:ascii="Times New Roman" w:hAnsi="Times New Roman" w:cs="Times New Roman"/>
          <w:sz w:val="24"/>
          <w:szCs w:val="24"/>
        </w:rPr>
        <w:lastRenderedPageBreak/>
        <w:t>and reasoning ability, thinking disposition,</w:t>
      </w:r>
      <w:r w:rsidR="004C67B2">
        <w:rPr>
          <w:rFonts w:ascii="Times New Roman" w:hAnsi="Times New Roman" w:cs="Times New Roman"/>
          <w:sz w:val="24"/>
          <w:szCs w:val="24"/>
        </w:rPr>
        <w:t xml:space="preserve"> controversial science topics</w:t>
      </w:r>
      <w:r w:rsidR="006D2E78">
        <w:rPr>
          <w:rFonts w:ascii="Times New Roman" w:hAnsi="Times New Roman" w:cs="Times New Roman"/>
          <w:sz w:val="24"/>
          <w:szCs w:val="24"/>
        </w:rPr>
        <w:t xml:space="preserve"> and geologic time</w:t>
      </w:r>
      <w:r w:rsidR="004C67B2">
        <w:rPr>
          <w:rFonts w:ascii="Times New Roman" w:hAnsi="Times New Roman" w:cs="Times New Roman"/>
          <w:sz w:val="24"/>
          <w:szCs w:val="24"/>
        </w:rPr>
        <w:t>, and summary</w:t>
      </w:r>
      <w:r w:rsidR="00644C0C">
        <w:rPr>
          <w:rFonts w:ascii="Times New Roman" w:hAnsi="Times New Roman" w:cs="Times New Roman"/>
          <w:sz w:val="24"/>
          <w:szCs w:val="24"/>
        </w:rPr>
        <w:t>.  The conceptual change lear</w:t>
      </w:r>
      <w:r w:rsidR="006D2E78">
        <w:rPr>
          <w:rFonts w:ascii="Times New Roman" w:hAnsi="Times New Roman" w:cs="Times New Roman"/>
          <w:sz w:val="24"/>
          <w:szCs w:val="24"/>
        </w:rPr>
        <w:t>ning section is divided into three subsections; introduction</w:t>
      </w:r>
      <w:r w:rsidR="004C67B2">
        <w:rPr>
          <w:rFonts w:ascii="Times New Roman" w:hAnsi="Times New Roman" w:cs="Times New Roman"/>
          <w:sz w:val="24"/>
          <w:szCs w:val="24"/>
        </w:rPr>
        <w:t>,</w:t>
      </w:r>
      <w:r w:rsidR="006D2E78">
        <w:rPr>
          <w:rFonts w:ascii="Times New Roman" w:hAnsi="Times New Roman" w:cs="Times New Roman"/>
          <w:sz w:val="24"/>
          <w:szCs w:val="24"/>
        </w:rPr>
        <w:t xml:space="preserve"> conceptual change process,</w:t>
      </w:r>
      <w:r w:rsidR="004C67B2">
        <w:rPr>
          <w:rFonts w:ascii="Times New Roman" w:hAnsi="Times New Roman" w:cs="Times New Roman"/>
          <w:sz w:val="24"/>
          <w:szCs w:val="24"/>
        </w:rPr>
        <w:t xml:space="preserve"> and</w:t>
      </w:r>
      <w:r w:rsidR="006D2E78">
        <w:rPr>
          <w:rFonts w:ascii="Times New Roman" w:hAnsi="Times New Roman" w:cs="Times New Roman"/>
          <w:sz w:val="24"/>
          <w:szCs w:val="24"/>
        </w:rPr>
        <w:t xml:space="preserve"> changes in a learner’s science conceptions</w:t>
      </w:r>
      <w:r w:rsidR="00644C0C">
        <w:rPr>
          <w:rFonts w:ascii="Times New Roman" w:hAnsi="Times New Roman" w:cs="Times New Roman"/>
          <w:sz w:val="24"/>
          <w:szCs w:val="24"/>
        </w:rPr>
        <w:t>.</w:t>
      </w:r>
      <w:r w:rsidR="004C67B2">
        <w:rPr>
          <w:rFonts w:ascii="Times New Roman" w:hAnsi="Times New Roman" w:cs="Times New Roman"/>
          <w:sz w:val="24"/>
          <w:szCs w:val="24"/>
        </w:rPr>
        <w:t xml:space="preserve">  The prior knowledge and concepti</w:t>
      </w:r>
      <w:r w:rsidR="006D2E78">
        <w:rPr>
          <w:rFonts w:ascii="Times New Roman" w:hAnsi="Times New Roman" w:cs="Times New Roman"/>
          <w:sz w:val="24"/>
          <w:szCs w:val="24"/>
        </w:rPr>
        <w:t>ons section is divided into two</w:t>
      </w:r>
      <w:r w:rsidR="004C67B2">
        <w:rPr>
          <w:rFonts w:ascii="Times New Roman" w:hAnsi="Times New Roman" w:cs="Times New Roman"/>
          <w:sz w:val="24"/>
          <w:szCs w:val="24"/>
        </w:rPr>
        <w:t xml:space="preserve"> sub-sections,</w:t>
      </w:r>
      <w:r w:rsidR="006D2E78">
        <w:rPr>
          <w:rFonts w:ascii="Times New Roman" w:hAnsi="Times New Roman" w:cs="Times New Roman"/>
          <w:sz w:val="24"/>
          <w:szCs w:val="24"/>
        </w:rPr>
        <w:t xml:space="preserve"> introduction, and </w:t>
      </w:r>
      <w:r w:rsidR="004C67B2">
        <w:rPr>
          <w:rFonts w:ascii="Times New Roman" w:hAnsi="Times New Roman" w:cs="Times New Roman"/>
          <w:sz w:val="24"/>
          <w:szCs w:val="24"/>
        </w:rPr>
        <w:t xml:space="preserve">role of </w:t>
      </w:r>
      <w:r w:rsidR="006D2E78">
        <w:rPr>
          <w:rFonts w:ascii="Times New Roman" w:hAnsi="Times New Roman" w:cs="Times New Roman"/>
          <w:sz w:val="24"/>
          <w:szCs w:val="24"/>
        </w:rPr>
        <w:t xml:space="preserve">a learner’s </w:t>
      </w:r>
      <w:r w:rsidR="004C67B2">
        <w:rPr>
          <w:rFonts w:ascii="Times New Roman" w:hAnsi="Times New Roman" w:cs="Times New Roman"/>
          <w:sz w:val="24"/>
          <w:szCs w:val="24"/>
        </w:rPr>
        <w:t>prior knowledge and conception</w:t>
      </w:r>
      <w:r w:rsidR="006D2E78">
        <w:rPr>
          <w:rFonts w:ascii="Times New Roman" w:hAnsi="Times New Roman" w:cs="Times New Roman"/>
          <w:sz w:val="24"/>
          <w:szCs w:val="24"/>
        </w:rPr>
        <w:t xml:space="preserve">s.  The </w:t>
      </w:r>
      <w:r w:rsidR="004C67B2">
        <w:rPr>
          <w:rFonts w:ascii="Times New Roman" w:hAnsi="Times New Roman" w:cs="Times New Roman"/>
          <w:sz w:val="24"/>
          <w:szCs w:val="24"/>
        </w:rPr>
        <w:t>determining, assessing, and remediating</w:t>
      </w:r>
      <w:r w:rsidR="006D2E78">
        <w:rPr>
          <w:rFonts w:ascii="Times New Roman" w:hAnsi="Times New Roman" w:cs="Times New Roman"/>
          <w:sz w:val="24"/>
          <w:szCs w:val="24"/>
        </w:rPr>
        <w:t xml:space="preserve"> learners’ prior knowledge is sub-divided into two sections</w:t>
      </w:r>
      <w:r w:rsidR="004C67B2">
        <w:rPr>
          <w:rFonts w:ascii="Times New Roman" w:hAnsi="Times New Roman" w:cs="Times New Roman"/>
          <w:sz w:val="24"/>
          <w:szCs w:val="24"/>
        </w:rPr>
        <w:t>,</w:t>
      </w:r>
      <w:r w:rsidR="006D2E78">
        <w:rPr>
          <w:rFonts w:ascii="Times New Roman" w:hAnsi="Times New Roman" w:cs="Times New Roman"/>
          <w:sz w:val="24"/>
          <w:szCs w:val="24"/>
        </w:rPr>
        <w:t xml:space="preserve"> determining and assessing, and remediating.</w:t>
      </w:r>
    </w:p>
    <w:p w:rsidR="00746736" w:rsidRDefault="003911FB" w:rsidP="003911F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746736">
        <w:rPr>
          <w:rFonts w:ascii="Times New Roman" w:hAnsi="Times New Roman" w:cs="Times New Roman"/>
          <w:sz w:val="24"/>
          <w:szCs w:val="24"/>
        </w:rPr>
        <w:t>hapter three de</w:t>
      </w:r>
      <w:r>
        <w:rPr>
          <w:rFonts w:ascii="Times New Roman" w:hAnsi="Times New Roman" w:cs="Times New Roman"/>
          <w:sz w:val="24"/>
          <w:szCs w:val="24"/>
        </w:rPr>
        <w:t>scribes the research design.  This chapter</w:t>
      </w:r>
      <w:r w:rsidR="00746736">
        <w:rPr>
          <w:rFonts w:ascii="Times New Roman" w:hAnsi="Times New Roman" w:cs="Times New Roman"/>
          <w:sz w:val="24"/>
          <w:szCs w:val="24"/>
        </w:rPr>
        <w:t xml:space="preserve"> includes</w:t>
      </w:r>
      <w:r>
        <w:rPr>
          <w:rFonts w:ascii="Times New Roman" w:hAnsi="Times New Roman" w:cs="Times New Roman"/>
          <w:sz w:val="24"/>
          <w:szCs w:val="24"/>
        </w:rPr>
        <w:t xml:space="preserve"> the study</w:t>
      </w:r>
      <w:r w:rsidR="00746736">
        <w:rPr>
          <w:rFonts w:ascii="Times New Roman" w:hAnsi="Times New Roman" w:cs="Times New Roman"/>
          <w:sz w:val="24"/>
          <w:szCs w:val="24"/>
        </w:rPr>
        <w:t xml:space="preserve"> rationale</w:t>
      </w:r>
      <w:r>
        <w:rPr>
          <w:rFonts w:ascii="Times New Roman" w:hAnsi="Times New Roman" w:cs="Times New Roman"/>
          <w:sz w:val="24"/>
          <w:szCs w:val="24"/>
        </w:rPr>
        <w:t xml:space="preserve"> along with the research questions</w:t>
      </w:r>
      <w:r w:rsidR="00746736">
        <w:rPr>
          <w:rFonts w:ascii="Times New Roman" w:hAnsi="Times New Roman" w:cs="Times New Roman"/>
          <w:sz w:val="24"/>
          <w:szCs w:val="24"/>
        </w:rPr>
        <w:t>,</w:t>
      </w:r>
      <w:r>
        <w:rPr>
          <w:rFonts w:ascii="Times New Roman" w:hAnsi="Times New Roman" w:cs="Times New Roman"/>
          <w:sz w:val="24"/>
          <w:szCs w:val="24"/>
        </w:rPr>
        <w:t xml:space="preserve"> the research context, </w:t>
      </w:r>
      <w:r w:rsidR="00746736">
        <w:rPr>
          <w:rFonts w:ascii="Times New Roman" w:hAnsi="Times New Roman" w:cs="Times New Roman"/>
          <w:sz w:val="24"/>
          <w:szCs w:val="24"/>
        </w:rPr>
        <w:t>a description of the participants,</w:t>
      </w:r>
      <w:r>
        <w:rPr>
          <w:rFonts w:ascii="Times New Roman" w:hAnsi="Times New Roman" w:cs="Times New Roman"/>
          <w:sz w:val="24"/>
          <w:szCs w:val="24"/>
        </w:rPr>
        <w:t xml:space="preserve"> the research methodology, the data sources, a description of the data analysis, a description of the construction of cases, and a description of the construction of the cross-case analysis.</w:t>
      </w:r>
    </w:p>
    <w:p w:rsidR="00746736" w:rsidRDefault="00746736" w:rsidP="00923B1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Chapter four reports the study’s </w:t>
      </w:r>
      <w:r w:rsidR="003911FB">
        <w:rPr>
          <w:rFonts w:ascii="Times New Roman" w:hAnsi="Times New Roman" w:cs="Times New Roman"/>
          <w:sz w:val="24"/>
          <w:szCs w:val="24"/>
        </w:rPr>
        <w:t xml:space="preserve">results and </w:t>
      </w:r>
      <w:r>
        <w:rPr>
          <w:rFonts w:ascii="Times New Roman" w:hAnsi="Times New Roman" w:cs="Times New Roman"/>
          <w:sz w:val="24"/>
          <w:szCs w:val="24"/>
        </w:rPr>
        <w:t>findings.</w:t>
      </w:r>
      <w:r w:rsidR="003911FB">
        <w:rPr>
          <w:rFonts w:ascii="Times New Roman" w:hAnsi="Times New Roman" w:cs="Times New Roman"/>
          <w:sz w:val="24"/>
          <w:szCs w:val="24"/>
        </w:rPr>
        <w:t xml:space="preserve">  The beginning of the chapter provides the organization of the chapter.  The results are presented in three sections in relation to the study’s research questions.  These sections are entitled appropriation of prior conceptions, relationship between thinking disposition and learning geologic time concepts, and relationship between prior conception appropriation, thinking disposition, and learning geologic time.  The last section of this chapter presents the findings of the study.</w:t>
      </w:r>
    </w:p>
    <w:p w:rsidR="00436EE5" w:rsidRDefault="00746736" w:rsidP="004F4AB7">
      <w:pPr>
        <w:spacing w:after="0" w:line="480" w:lineRule="auto"/>
        <w:rPr>
          <w:rFonts w:ascii="Times New Roman" w:hAnsi="Times New Roman" w:cs="Times New Roman"/>
          <w:sz w:val="24"/>
          <w:szCs w:val="24"/>
        </w:rPr>
      </w:pPr>
      <w:r>
        <w:rPr>
          <w:rFonts w:ascii="Times New Roman" w:hAnsi="Times New Roman" w:cs="Times New Roman"/>
          <w:sz w:val="24"/>
          <w:szCs w:val="24"/>
        </w:rPr>
        <w:tab/>
        <w:t>Chapter five contains the</w:t>
      </w:r>
      <w:r w:rsidR="003911FB">
        <w:rPr>
          <w:rFonts w:ascii="Times New Roman" w:hAnsi="Times New Roman" w:cs="Times New Roman"/>
          <w:sz w:val="24"/>
          <w:szCs w:val="24"/>
        </w:rPr>
        <w:t xml:space="preserve"> </w:t>
      </w:r>
      <w:r>
        <w:rPr>
          <w:rFonts w:ascii="Times New Roman" w:hAnsi="Times New Roman" w:cs="Times New Roman"/>
          <w:sz w:val="24"/>
          <w:szCs w:val="24"/>
        </w:rPr>
        <w:t>conclusions</w:t>
      </w:r>
      <w:r w:rsidR="00C00554">
        <w:rPr>
          <w:rFonts w:ascii="Times New Roman" w:hAnsi="Times New Roman" w:cs="Times New Roman"/>
          <w:sz w:val="24"/>
          <w:szCs w:val="24"/>
        </w:rPr>
        <w:t>,</w:t>
      </w:r>
      <w:r w:rsidR="00F423C3">
        <w:rPr>
          <w:rFonts w:ascii="Times New Roman" w:hAnsi="Times New Roman" w:cs="Times New Roman"/>
          <w:sz w:val="24"/>
          <w:szCs w:val="24"/>
        </w:rPr>
        <w:t xml:space="preserve"> </w:t>
      </w:r>
      <w:r>
        <w:rPr>
          <w:rFonts w:ascii="Times New Roman" w:hAnsi="Times New Roman" w:cs="Times New Roman"/>
          <w:sz w:val="24"/>
          <w:szCs w:val="24"/>
        </w:rPr>
        <w:t>implications for</w:t>
      </w:r>
      <w:r w:rsidR="00F423C3">
        <w:rPr>
          <w:rFonts w:ascii="Times New Roman" w:hAnsi="Times New Roman" w:cs="Times New Roman"/>
          <w:sz w:val="24"/>
          <w:szCs w:val="24"/>
        </w:rPr>
        <w:t xml:space="preserve"> learning controversial science concepts, and recommendations for further research</w:t>
      </w:r>
      <w:r>
        <w:rPr>
          <w:rFonts w:ascii="Times New Roman" w:hAnsi="Times New Roman" w:cs="Times New Roman"/>
          <w:sz w:val="24"/>
          <w:szCs w:val="24"/>
        </w:rPr>
        <w:t>.</w:t>
      </w:r>
      <w:r w:rsidR="00F423C3">
        <w:rPr>
          <w:rFonts w:ascii="Times New Roman" w:hAnsi="Times New Roman" w:cs="Times New Roman"/>
          <w:sz w:val="24"/>
          <w:szCs w:val="24"/>
        </w:rPr>
        <w:t xml:space="preserve">  The chapter begins with a description of the organization of the chapter and is followed by a summary of the study.</w:t>
      </w:r>
    </w:p>
    <w:p w:rsidR="00E86BD4" w:rsidRDefault="00E86BD4" w:rsidP="00244BC9">
      <w:pPr>
        <w:spacing w:after="0" w:line="480" w:lineRule="auto"/>
        <w:rPr>
          <w:rFonts w:ascii="Times New Roman" w:hAnsi="Times New Roman" w:cs="Times New Roman"/>
          <w:b/>
          <w:sz w:val="24"/>
          <w:szCs w:val="24"/>
        </w:rPr>
      </w:pPr>
    </w:p>
    <w:p w:rsidR="008C2080" w:rsidRDefault="008C2080" w:rsidP="00244BC9">
      <w:pPr>
        <w:spacing w:after="0" w:line="480" w:lineRule="auto"/>
        <w:rPr>
          <w:rFonts w:ascii="Times New Roman" w:hAnsi="Times New Roman" w:cs="Times New Roman"/>
          <w:b/>
          <w:sz w:val="24"/>
          <w:szCs w:val="24"/>
        </w:rPr>
      </w:pPr>
    </w:p>
    <w:p w:rsidR="00C00554" w:rsidRDefault="00C00554" w:rsidP="000B2E37">
      <w:pPr>
        <w:spacing w:after="0" w:line="480" w:lineRule="auto"/>
        <w:rPr>
          <w:rFonts w:ascii="Times New Roman" w:hAnsi="Times New Roman" w:cs="Times New Roman"/>
          <w:b/>
          <w:sz w:val="24"/>
          <w:szCs w:val="24"/>
        </w:rPr>
      </w:pPr>
    </w:p>
    <w:p w:rsidR="00EB0CB7" w:rsidRPr="00850CDD" w:rsidRDefault="00EB0CB7" w:rsidP="00850CDD">
      <w:pPr>
        <w:spacing w:after="0" w:line="480" w:lineRule="auto"/>
        <w:jc w:val="center"/>
        <w:rPr>
          <w:rFonts w:ascii="Times New Roman" w:hAnsi="Times New Roman" w:cs="Times New Roman"/>
          <w:b/>
          <w:sz w:val="24"/>
          <w:szCs w:val="24"/>
        </w:rPr>
      </w:pPr>
      <w:r w:rsidRPr="00926BA7">
        <w:rPr>
          <w:rFonts w:ascii="Times New Roman" w:hAnsi="Times New Roman" w:cs="Times New Roman"/>
          <w:b/>
          <w:sz w:val="24"/>
          <w:szCs w:val="24"/>
        </w:rPr>
        <w:lastRenderedPageBreak/>
        <w:t>CHAPTER II</w:t>
      </w:r>
    </w:p>
    <w:p w:rsidR="00EB0CB7" w:rsidRDefault="00EB0CB7" w:rsidP="00850CDD">
      <w:pPr>
        <w:spacing w:after="0" w:line="480" w:lineRule="auto"/>
        <w:jc w:val="center"/>
        <w:rPr>
          <w:rFonts w:ascii="Times New Roman" w:hAnsi="Times New Roman" w:cs="Times New Roman"/>
          <w:b/>
          <w:sz w:val="24"/>
          <w:szCs w:val="24"/>
        </w:rPr>
      </w:pPr>
      <w:r w:rsidRPr="00926BA7">
        <w:rPr>
          <w:rFonts w:ascii="Times New Roman" w:hAnsi="Times New Roman" w:cs="Times New Roman"/>
          <w:b/>
          <w:sz w:val="24"/>
          <w:szCs w:val="24"/>
        </w:rPr>
        <w:t>REVIEW OF THE LITERATURE</w:t>
      </w:r>
    </w:p>
    <w:p w:rsidR="003211CA" w:rsidRPr="00850CDD" w:rsidRDefault="003211CA" w:rsidP="00850CDD">
      <w:pPr>
        <w:spacing w:after="0" w:line="480" w:lineRule="auto"/>
        <w:jc w:val="center"/>
        <w:rPr>
          <w:rFonts w:ascii="Times New Roman" w:hAnsi="Times New Roman" w:cs="Times New Roman"/>
          <w:b/>
          <w:sz w:val="24"/>
          <w:szCs w:val="24"/>
        </w:rPr>
      </w:pPr>
    </w:p>
    <w:p w:rsidR="009473B5" w:rsidRDefault="00EB0CB7" w:rsidP="00923B16">
      <w:pPr>
        <w:spacing w:after="0" w:line="480" w:lineRule="auto"/>
        <w:rPr>
          <w:rFonts w:ascii="Times New Roman" w:hAnsi="Times New Roman" w:cs="Times New Roman"/>
          <w:sz w:val="24"/>
          <w:szCs w:val="24"/>
        </w:rPr>
      </w:pPr>
      <w:r>
        <w:rPr>
          <w:rFonts w:ascii="Times New Roman" w:hAnsi="Times New Roman" w:cs="Times New Roman"/>
          <w:sz w:val="24"/>
          <w:szCs w:val="24"/>
        </w:rPr>
        <w:tab/>
        <w:t>This chapter provides a review of the lit</w:t>
      </w:r>
      <w:r w:rsidR="003C2975">
        <w:rPr>
          <w:rFonts w:ascii="Times New Roman" w:hAnsi="Times New Roman" w:cs="Times New Roman"/>
          <w:sz w:val="24"/>
          <w:szCs w:val="24"/>
        </w:rPr>
        <w:t xml:space="preserve">erature pertaining to research focusing on conceptual change learning and </w:t>
      </w:r>
      <w:r w:rsidR="009F5786">
        <w:rPr>
          <w:rFonts w:ascii="Times New Roman" w:hAnsi="Times New Roman" w:cs="Times New Roman"/>
          <w:sz w:val="24"/>
          <w:szCs w:val="24"/>
        </w:rPr>
        <w:t>specific</w:t>
      </w:r>
      <w:r w:rsidR="003C2975">
        <w:rPr>
          <w:rFonts w:ascii="Times New Roman" w:hAnsi="Times New Roman" w:cs="Times New Roman"/>
          <w:sz w:val="24"/>
          <w:szCs w:val="24"/>
        </w:rPr>
        <w:t xml:space="preserve"> factors that influence the process and outcome</w:t>
      </w:r>
      <w:r w:rsidR="009F5786">
        <w:rPr>
          <w:rFonts w:ascii="Times New Roman" w:hAnsi="Times New Roman" w:cs="Times New Roman"/>
          <w:sz w:val="24"/>
          <w:szCs w:val="24"/>
        </w:rPr>
        <w:t xml:space="preserve"> of such learning</w:t>
      </w:r>
      <w:r w:rsidR="003C2975">
        <w:rPr>
          <w:rFonts w:ascii="Times New Roman" w:hAnsi="Times New Roman" w:cs="Times New Roman"/>
          <w:sz w:val="24"/>
          <w:szCs w:val="24"/>
        </w:rPr>
        <w:t xml:space="preserve">.  </w:t>
      </w:r>
      <w:r w:rsidR="006D2446">
        <w:rPr>
          <w:rFonts w:ascii="Times New Roman" w:hAnsi="Times New Roman" w:cs="Times New Roman"/>
          <w:sz w:val="24"/>
          <w:szCs w:val="24"/>
        </w:rPr>
        <w:t>Figure 1</w:t>
      </w:r>
      <w:r w:rsidR="005C1B8F">
        <w:rPr>
          <w:rFonts w:ascii="Times New Roman" w:hAnsi="Times New Roman" w:cs="Times New Roman"/>
          <w:sz w:val="24"/>
          <w:szCs w:val="24"/>
        </w:rPr>
        <w:t xml:space="preserve"> outlines the interconnectedness of</w:t>
      </w:r>
      <w:r w:rsidR="009F5786">
        <w:rPr>
          <w:rFonts w:ascii="Times New Roman" w:hAnsi="Times New Roman" w:cs="Times New Roman"/>
          <w:sz w:val="24"/>
          <w:szCs w:val="24"/>
        </w:rPr>
        <w:t xml:space="preserve"> specific factors</w:t>
      </w:r>
      <w:r w:rsidR="006D2446">
        <w:rPr>
          <w:rFonts w:ascii="Times New Roman" w:hAnsi="Times New Roman" w:cs="Times New Roman"/>
          <w:sz w:val="24"/>
          <w:szCs w:val="24"/>
        </w:rPr>
        <w:t>, directly related to the study’s research questions,</w:t>
      </w:r>
      <w:r w:rsidR="006D2446" w:rsidRPr="009F5786">
        <w:rPr>
          <w:rFonts w:ascii="Times New Roman" w:hAnsi="Times New Roman" w:cs="Times New Roman"/>
          <w:sz w:val="24"/>
          <w:szCs w:val="24"/>
        </w:rPr>
        <w:t xml:space="preserve"> </w:t>
      </w:r>
      <w:r w:rsidR="006D2446">
        <w:rPr>
          <w:rFonts w:ascii="Times New Roman" w:hAnsi="Times New Roman" w:cs="Times New Roman"/>
          <w:sz w:val="24"/>
          <w:szCs w:val="24"/>
        </w:rPr>
        <w:t>which</w:t>
      </w:r>
      <w:r w:rsidR="003C2975">
        <w:rPr>
          <w:rFonts w:ascii="Times New Roman" w:hAnsi="Times New Roman" w:cs="Times New Roman"/>
          <w:sz w:val="24"/>
          <w:szCs w:val="24"/>
        </w:rPr>
        <w:t xml:space="preserve"> influence conceptual learning of science concepts.  </w:t>
      </w:r>
      <w:r w:rsidR="009F5786">
        <w:rPr>
          <w:rFonts w:ascii="Times New Roman" w:hAnsi="Times New Roman" w:cs="Times New Roman"/>
          <w:sz w:val="24"/>
          <w:szCs w:val="24"/>
        </w:rPr>
        <w:t>C</w:t>
      </w:r>
      <w:r w:rsidR="003C2975">
        <w:rPr>
          <w:rFonts w:ascii="Times New Roman" w:hAnsi="Times New Roman" w:cs="Times New Roman"/>
          <w:sz w:val="24"/>
          <w:szCs w:val="24"/>
        </w:rPr>
        <w:t>onceptual learning through conceptual ch</w:t>
      </w:r>
      <w:r w:rsidR="006D2446">
        <w:rPr>
          <w:rFonts w:ascii="Times New Roman" w:hAnsi="Times New Roman" w:cs="Times New Roman"/>
          <w:sz w:val="24"/>
          <w:szCs w:val="24"/>
        </w:rPr>
        <w:t xml:space="preserve">ange </w:t>
      </w:r>
      <w:r w:rsidR="003C2975">
        <w:rPr>
          <w:rFonts w:ascii="Times New Roman" w:hAnsi="Times New Roman" w:cs="Times New Roman"/>
          <w:sz w:val="24"/>
          <w:szCs w:val="24"/>
        </w:rPr>
        <w:t>stands at the center of the matrix.  Factors</w:t>
      </w:r>
      <w:r w:rsidR="00D95AAA">
        <w:rPr>
          <w:rFonts w:ascii="Times New Roman" w:hAnsi="Times New Roman" w:cs="Times New Roman"/>
          <w:sz w:val="24"/>
          <w:szCs w:val="24"/>
        </w:rPr>
        <w:t xml:space="preserve"> </w:t>
      </w:r>
      <w:r w:rsidR="003C2975">
        <w:rPr>
          <w:rFonts w:ascii="Times New Roman" w:hAnsi="Times New Roman" w:cs="Times New Roman"/>
          <w:sz w:val="24"/>
          <w:szCs w:val="24"/>
        </w:rPr>
        <w:t>including prior knowledge, thinking disposition, and re</w:t>
      </w:r>
      <w:r w:rsidR="006D2446">
        <w:rPr>
          <w:rFonts w:ascii="Times New Roman" w:hAnsi="Times New Roman" w:cs="Times New Roman"/>
          <w:sz w:val="24"/>
          <w:szCs w:val="24"/>
        </w:rPr>
        <w:t>asoning ability interact with</w:t>
      </w:r>
      <w:r w:rsidR="003C2975">
        <w:rPr>
          <w:rFonts w:ascii="Times New Roman" w:hAnsi="Times New Roman" w:cs="Times New Roman"/>
          <w:sz w:val="24"/>
          <w:szCs w:val="24"/>
        </w:rPr>
        <w:t xml:space="preserve"> one another</w:t>
      </w:r>
      <w:r w:rsidR="009F5786">
        <w:rPr>
          <w:rFonts w:ascii="Times New Roman" w:hAnsi="Times New Roman" w:cs="Times New Roman"/>
          <w:sz w:val="24"/>
          <w:szCs w:val="24"/>
        </w:rPr>
        <w:t xml:space="preserve"> through specific aspects</w:t>
      </w:r>
      <w:r w:rsidR="003C2975">
        <w:rPr>
          <w:rFonts w:ascii="Times New Roman" w:hAnsi="Times New Roman" w:cs="Times New Roman"/>
          <w:sz w:val="24"/>
          <w:szCs w:val="24"/>
        </w:rPr>
        <w:t xml:space="preserve"> to influence conceptual learning.</w:t>
      </w:r>
      <w:r w:rsidR="006D2446">
        <w:rPr>
          <w:rFonts w:ascii="Times New Roman" w:hAnsi="Times New Roman" w:cs="Times New Roman"/>
          <w:sz w:val="24"/>
          <w:szCs w:val="24"/>
        </w:rPr>
        <w:t xml:space="preserve">  </w:t>
      </w:r>
      <w:r w:rsidR="006F4132">
        <w:rPr>
          <w:rFonts w:ascii="Times New Roman" w:hAnsi="Times New Roman" w:cs="Times New Roman"/>
          <w:sz w:val="24"/>
          <w:szCs w:val="24"/>
        </w:rPr>
        <w:t>The</w:t>
      </w:r>
      <w:r w:rsidR="00F83025">
        <w:rPr>
          <w:rFonts w:ascii="Times New Roman" w:hAnsi="Times New Roman" w:cs="Times New Roman"/>
          <w:sz w:val="24"/>
          <w:szCs w:val="24"/>
        </w:rPr>
        <w:t xml:space="preserve"> overlapping section between prior knowledge and thinking disposition is labeled with a question mark.  The connection and relationships between these two areas </w:t>
      </w:r>
      <w:r w:rsidR="00240B41">
        <w:rPr>
          <w:rFonts w:ascii="Times New Roman" w:hAnsi="Times New Roman" w:cs="Times New Roman"/>
          <w:sz w:val="24"/>
          <w:szCs w:val="24"/>
        </w:rPr>
        <w:t>is unknown due to limited research in this area</w:t>
      </w:r>
      <w:r w:rsidR="009473B5">
        <w:rPr>
          <w:rFonts w:ascii="Times New Roman" w:hAnsi="Times New Roman" w:cs="Times New Roman"/>
          <w:sz w:val="24"/>
          <w:szCs w:val="24"/>
        </w:rPr>
        <w:t xml:space="preserve"> and represents </w:t>
      </w:r>
      <w:r w:rsidR="00240B41">
        <w:rPr>
          <w:rFonts w:ascii="Times New Roman" w:hAnsi="Times New Roman" w:cs="Times New Roman"/>
          <w:sz w:val="24"/>
          <w:szCs w:val="24"/>
        </w:rPr>
        <w:t>the</w:t>
      </w:r>
      <w:r w:rsidR="009473B5">
        <w:rPr>
          <w:rFonts w:ascii="Times New Roman" w:hAnsi="Times New Roman" w:cs="Times New Roman"/>
          <w:sz w:val="24"/>
          <w:szCs w:val="24"/>
        </w:rPr>
        <w:t xml:space="preserve"> focus </w:t>
      </w:r>
      <w:r w:rsidR="00240B41">
        <w:rPr>
          <w:rFonts w:ascii="Times New Roman" w:hAnsi="Times New Roman" w:cs="Times New Roman"/>
          <w:sz w:val="24"/>
          <w:szCs w:val="24"/>
        </w:rPr>
        <w:t>of</w:t>
      </w:r>
      <w:r w:rsidR="009473B5">
        <w:rPr>
          <w:rFonts w:ascii="Times New Roman" w:hAnsi="Times New Roman" w:cs="Times New Roman"/>
          <w:sz w:val="24"/>
          <w:szCs w:val="24"/>
        </w:rPr>
        <w:t xml:space="preserve"> this study.</w:t>
      </w:r>
    </w:p>
    <w:p w:rsidR="00EB0CB7" w:rsidRDefault="00F83025" w:rsidP="009473B5">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central thread of </w:t>
      </w:r>
      <w:r w:rsidRPr="00F83025">
        <w:rPr>
          <w:rFonts w:ascii="Times New Roman" w:hAnsi="Times New Roman" w:cs="Times New Roman"/>
          <w:i/>
          <w:sz w:val="24"/>
          <w:szCs w:val="24"/>
        </w:rPr>
        <w:t>conceptions</w:t>
      </w:r>
      <w:r>
        <w:rPr>
          <w:rFonts w:ascii="Times New Roman" w:hAnsi="Times New Roman" w:cs="Times New Roman"/>
          <w:sz w:val="24"/>
          <w:szCs w:val="24"/>
        </w:rPr>
        <w:t xml:space="preserve"> runs through the body of the review from the general perspective of conceptual change learning to the actual conception of geologic time. </w:t>
      </w:r>
      <w:r w:rsidR="00D95AAA">
        <w:rPr>
          <w:rFonts w:ascii="Times New Roman" w:hAnsi="Times New Roman" w:cs="Times New Roman"/>
          <w:sz w:val="24"/>
          <w:szCs w:val="24"/>
        </w:rPr>
        <w:t xml:space="preserve"> This review is presented </w:t>
      </w:r>
      <w:r w:rsidR="00BD4D46">
        <w:rPr>
          <w:rFonts w:ascii="Times New Roman" w:hAnsi="Times New Roman" w:cs="Times New Roman"/>
          <w:sz w:val="24"/>
          <w:szCs w:val="24"/>
        </w:rPr>
        <w:t>in</w:t>
      </w:r>
      <w:r w:rsidR="00B83146">
        <w:rPr>
          <w:rFonts w:ascii="Times New Roman" w:hAnsi="Times New Roman" w:cs="Times New Roman"/>
          <w:sz w:val="24"/>
          <w:szCs w:val="24"/>
        </w:rPr>
        <w:t xml:space="preserve"> five</w:t>
      </w:r>
      <w:r w:rsidR="00B13B95">
        <w:rPr>
          <w:rFonts w:ascii="Times New Roman" w:hAnsi="Times New Roman" w:cs="Times New Roman"/>
          <w:sz w:val="24"/>
          <w:szCs w:val="24"/>
        </w:rPr>
        <w:t xml:space="preserve"> </w:t>
      </w:r>
      <w:r w:rsidR="00BD4D46">
        <w:rPr>
          <w:rFonts w:ascii="Times New Roman" w:hAnsi="Times New Roman" w:cs="Times New Roman"/>
          <w:sz w:val="24"/>
          <w:szCs w:val="24"/>
        </w:rPr>
        <w:t>sections represented in the following outline:</w:t>
      </w:r>
    </w:p>
    <w:p w:rsidR="00B13B95" w:rsidRDefault="00B13B95" w:rsidP="00B13B95">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Conceptual Change Learning</w:t>
      </w:r>
    </w:p>
    <w:p w:rsidR="00B13B95" w:rsidRDefault="005F44CF" w:rsidP="00B13B95">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Introduction</w:t>
      </w:r>
    </w:p>
    <w:p w:rsidR="005F44CF" w:rsidRDefault="005F44CF" w:rsidP="005F44CF">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Conceptual Change </w:t>
      </w:r>
      <w:r w:rsidR="00093022" w:rsidRPr="005F44CF">
        <w:rPr>
          <w:rFonts w:ascii="Times New Roman" w:hAnsi="Times New Roman" w:cs="Times New Roman"/>
          <w:sz w:val="24"/>
          <w:szCs w:val="24"/>
        </w:rPr>
        <w:t>Process</w:t>
      </w:r>
      <w:r>
        <w:rPr>
          <w:rFonts w:ascii="Times New Roman" w:hAnsi="Times New Roman" w:cs="Times New Roman"/>
          <w:sz w:val="24"/>
          <w:szCs w:val="24"/>
        </w:rPr>
        <w:t>es</w:t>
      </w:r>
    </w:p>
    <w:p w:rsidR="00093022" w:rsidRPr="00975384" w:rsidRDefault="00093022" w:rsidP="00975384">
      <w:pPr>
        <w:pStyle w:val="ListParagraph"/>
        <w:numPr>
          <w:ilvl w:val="1"/>
          <w:numId w:val="4"/>
        </w:numPr>
        <w:spacing w:after="0" w:line="480" w:lineRule="auto"/>
        <w:rPr>
          <w:rFonts w:ascii="Times New Roman" w:hAnsi="Times New Roman" w:cs="Times New Roman"/>
          <w:sz w:val="24"/>
          <w:szCs w:val="24"/>
        </w:rPr>
      </w:pPr>
      <w:r w:rsidRPr="005F44CF">
        <w:rPr>
          <w:rFonts w:ascii="Times New Roman" w:hAnsi="Times New Roman" w:cs="Times New Roman"/>
          <w:sz w:val="24"/>
          <w:szCs w:val="24"/>
        </w:rPr>
        <w:t>Changes in</w:t>
      </w:r>
      <w:r w:rsidR="005F44CF">
        <w:rPr>
          <w:rFonts w:ascii="Times New Roman" w:hAnsi="Times New Roman" w:cs="Times New Roman"/>
          <w:sz w:val="24"/>
          <w:szCs w:val="24"/>
        </w:rPr>
        <w:t xml:space="preserve"> a Learner’s</w:t>
      </w:r>
      <w:r w:rsidRPr="005F44CF">
        <w:rPr>
          <w:rFonts w:ascii="Times New Roman" w:hAnsi="Times New Roman" w:cs="Times New Roman"/>
          <w:sz w:val="24"/>
          <w:szCs w:val="24"/>
        </w:rPr>
        <w:t xml:space="preserve"> Conceptions</w:t>
      </w:r>
    </w:p>
    <w:p w:rsidR="00B13B95" w:rsidRDefault="00093022" w:rsidP="00B13B95">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Prior Knowledge &amp; Conceptions</w:t>
      </w:r>
    </w:p>
    <w:p w:rsidR="00093022" w:rsidRPr="006D2446" w:rsidRDefault="005F44CF" w:rsidP="006D2446">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Introduction</w:t>
      </w:r>
    </w:p>
    <w:p w:rsidR="00093022" w:rsidRDefault="00093022" w:rsidP="00093022">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Role of</w:t>
      </w:r>
      <w:r w:rsidR="005F44CF">
        <w:rPr>
          <w:rFonts w:ascii="Times New Roman" w:hAnsi="Times New Roman" w:cs="Times New Roman"/>
          <w:sz w:val="24"/>
          <w:szCs w:val="24"/>
        </w:rPr>
        <w:t xml:space="preserve"> a Learner’s</w:t>
      </w:r>
      <w:r w:rsidR="006D2446">
        <w:rPr>
          <w:rFonts w:ascii="Times New Roman" w:hAnsi="Times New Roman" w:cs="Times New Roman"/>
          <w:sz w:val="24"/>
          <w:szCs w:val="24"/>
        </w:rPr>
        <w:t xml:space="preserve"> Prior Knowledge &amp; Conceptions</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Conceptual Integration</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Differentiation</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Conceptual Exchange</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Conceptual Bridging</w:t>
      </w:r>
    </w:p>
    <w:p w:rsidR="00093022" w:rsidRDefault="00093022" w:rsidP="00093022">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Determining, Assessing, and Remediati</w:t>
      </w:r>
      <w:r w:rsidR="006D2446">
        <w:rPr>
          <w:rFonts w:ascii="Times New Roman" w:hAnsi="Times New Roman" w:cs="Times New Roman"/>
          <w:sz w:val="24"/>
          <w:szCs w:val="24"/>
        </w:rPr>
        <w:t>ng Prior Knowledge</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Determining and Assessing</w:t>
      </w:r>
    </w:p>
    <w:p w:rsidR="00093022" w:rsidRDefault="00093022" w:rsidP="00093022">
      <w:pPr>
        <w:pStyle w:val="ListParagraph"/>
        <w:numPr>
          <w:ilvl w:val="2"/>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Remediating</w:t>
      </w:r>
    </w:p>
    <w:p w:rsidR="00093022" w:rsidRDefault="006D2446" w:rsidP="00093022">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Prior Knowledge</w:t>
      </w:r>
      <w:r w:rsidR="00093022">
        <w:rPr>
          <w:rFonts w:ascii="Times New Roman" w:hAnsi="Times New Roman" w:cs="Times New Roman"/>
          <w:sz w:val="24"/>
          <w:szCs w:val="24"/>
        </w:rPr>
        <w:t xml:space="preserve"> and Reasoning Ability</w:t>
      </w:r>
    </w:p>
    <w:p w:rsidR="00B13B95" w:rsidRPr="00093022" w:rsidRDefault="00093022" w:rsidP="0009302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Thinking Disposition</w:t>
      </w:r>
    </w:p>
    <w:p w:rsidR="00A5694B" w:rsidRPr="00093022" w:rsidRDefault="00093022" w:rsidP="0009302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Controversial Science Topics</w:t>
      </w:r>
      <w:r w:rsidR="00103572">
        <w:rPr>
          <w:rFonts w:ascii="Times New Roman" w:hAnsi="Times New Roman" w:cs="Times New Roman"/>
          <w:sz w:val="24"/>
          <w:szCs w:val="24"/>
        </w:rPr>
        <w:t xml:space="preserve"> and Geologic Time</w:t>
      </w:r>
    </w:p>
    <w:p w:rsidR="00B13B95" w:rsidRDefault="00A5694B" w:rsidP="00A5694B">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Summary</w:t>
      </w:r>
    </w:p>
    <w:p w:rsidR="005F44CF" w:rsidRPr="005F44CF" w:rsidRDefault="005F44CF" w:rsidP="00103572">
      <w:pPr>
        <w:spacing w:after="0" w:line="48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Section 1 provides an overview to conceptual change learning in science education.  It is divided into </w:t>
      </w:r>
      <w:r w:rsidR="00F143C8">
        <w:rPr>
          <w:rFonts w:ascii="Times New Roman" w:hAnsi="Times New Roman" w:cs="Times New Roman"/>
          <w:sz w:val="24"/>
          <w:szCs w:val="24"/>
        </w:rPr>
        <w:t>the three</w:t>
      </w:r>
      <w:r>
        <w:rPr>
          <w:rFonts w:ascii="Times New Roman" w:hAnsi="Times New Roman" w:cs="Times New Roman"/>
          <w:sz w:val="24"/>
          <w:szCs w:val="24"/>
        </w:rPr>
        <w:t xml:space="preserve"> sections </w:t>
      </w:r>
      <w:r w:rsidR="00F143C8">
        <w:rPr>
          <w:rFonts w:ascii="Times New Roman" w:hAnsi="Times New Roman" w:cs="Times New Roman"/>
          <w:sz w:val="24"/>
          <w:szCs w:val="24"/>
        </w:rPr>
        <w:t>of</w:t>
      </w:r>
      <w:r>
        <w:rPr>
          <w:rFonts w:ascii="Times New Roman" w:hAnsi="Times New Roman" w:cs="Times New Roman"/>
          <w:sz w:val="24"/>
          <w:szCs w:val="24"/>
        </w:rPr>
        <w:t xml:space="preserve"> introduction, an explanation of </w:t>
      </w:r>
      <w:r w:rsidR="00352CE7">
        <w:rPr>
          <w:rFonts w:ascii="Times New Roman" w:hAnsi="Times New Roman" w:cs="Times New Roman"/>
          <w:sz w:val="24"/>
          <w:szCs w:val="24"/>
        </w:rPr>
        <w:t>processes and mechanisms involved in conceptual change,</w:t>
      </w:r>
      <w:r w:rsidR="00975384">
        <w:rPr>
          <w:rFonts w:ascii="Times New Roman" w:hAnsi="Times New Roman" w:cs="Times New Roman"/>
          <w:sz w:val="24"/>
          <w:szCs w:val="24"/>
        </w:rPr>
        <w:t xml:space="preserve"> and research and</w:t>
      </w:r>
      <w:r w:rsidR="00352CE7">
        <w:rPr>
          <w:rFonts w:ascii="Times New Roman" w:hAnsi="Times New Roman" w:cs="Times New Roman"/>
          <w:sz w:val="24"/>
          <w:szCs w:val="24"/>
        </w:rPr>
        <w:t xml:space="preserve"> information regarding actual changes in learners’ science concept</w:t>
      </w:r>
      <w:r w:rsidR="00975384">
        <w:rPr>
          <w:rFonts w:ascii="Times New Roman" w:hAnsi="Times New Roman" w:cs="Times New Roman"/>
          <w:sz w:val="24"/>
          <w:szCs w:val="24"/>
        </w:rPr>
        <w:t>ions</w:t>
      </w:r>
      <w:r w:rsidR="00352CE7">
        <w:rPr>
          <w:rFonts w:ascii="Times New Roman" w:hAnsi="Times New Roman" w:cs="Times New Roman"/>
          <w:sz w:val="24"/>
          <w:szCs w:val="24"/>
        </w:rPr>
        <w:t>.</w:t>
      </w:r>
    </w:p>
    <w:p w:rsidR="00BC560A" w:rsidRDefault="004D6CE0" w:rsidP="00A5694B">
      <w:pPr>
        <w:spacing w:after="0" w:line="480" w:lineRule="auto"/>
        <w:rPr>
          <w:rFonts w:ascii="Times New Roman" w:hAnsi="Times New Roman" w:cs="Times New Roman"/>
          <w:sz w:val="24"/>
          <w:szCs w:val="24"/>
        </w:rPr>
      </w:pPr>
      <w:r>
        <w:rPr>
          <w:rFonts w:ascii="Times New Roman" w:hAnsi="Times New Roman" w:cs="Times New Roman"/>
          <w:sz w:val="24"/>
          <w:szCs w:val="24"/>
        </w:rPr>
        <w:tab/>
        <w:t>Section 2 focuses on a learner’s prior knowledge and existing conceptions</w:t>
      </w:r>
      <w:r w:rsidR="0091587A">
        <w:rPr>
          <w:rFonts w:ascii="Times New Roman" w:hAnsi="Times New Roman" w:cs="Times New Roman"/>
          <w:sz w:val="24"/>
          <w:szCs w:val="24"/>
        </w:rPr>
        <w:t xml:space="preserve"> regarding science concepts</w:t>
      </w:r>
      <w:r>
        <w:rPr>
          <w:rFonts w:ascii="Times New Roman" w:hAnsi="Times New Roman" w:cs="Times New Roman"/>
          <w:sz w:val="24"/>
          <w:szCs w:val="24"/>
        </w:rPr>
        <w:t xml:space="preserve">.  The section provides an introduction to what is regarded as prior knowledge, research on the prior knowledge a learner possesses, specific roles that a learner’s prior knowledge takes during conceptual change learning, </w:t>
      </w:r>
      <w:r w:rsidR="0091587A">
        <w:rPr>
          <w:rFonts w:ascii="Times New Roman" w:hAnsi="Times New Roman" w:cs="Times New Roman"/>
          <w:sz w:val="24"/>
          <w:szCs w:val="24"/>
        </w:rPr>
        <w:t>and the relationship between a learner’s prior knowledge and their ability to reason effectively during conceptual change learning.</w:t>
      </w:r>
    </w:p>
    <w:p w:rsidR="0091587A" w:rsidRDefault="0091587A" w:rsidP="00A5694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Section 3 gives a description of thinking disposition and how this construct is related to open-mindedness, </w:t>
      </w:r>
      <w:r w:rsidR="00E17805">
        <w:rPr>
          <w:rFonts w:ascii="Times New Roman" w:hAnsi="Times New Roman" w:cs="Times New Roman"/>
          <w:sz w:val="24"/>
          <w:szCs w:val="24"/>
        </w:rPr>
        <w:t>its relationship to reasoning ability, the connection to prior knowledge, and how learning controversial science concepts can be influenced by the relationships.</w:t>
      </w:r>
    </w:p>
    <w:p w:rsidR="00E17805" w:rsidRDefault="00E17805" w:rsidP="00A5694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Section 4 expands on controversial science concepts and their definition.  In this section, the controversial concept geologic time is highlighted.  Geologic ti</w:t>
      </w:r>
      <w:r w:rsidR="007D729A">
        <w:rPr>
          <w:rFonts w:ascii="Times New Roman" w:hAnsi="Times New Roman" w:cs="Times New Roman"/>
          <w:sz w:val="24"/>
          <w:szCs w:val="24"/>
        </w:rPr>
        <w:t>me is the conception of focus in this study</w:t>
      </w:r>
      <w:r>
        <w:rPr>
          <w:rFonts w:ascii="Times New Roman" w:hAnsi="Times New Roman" w:cs="Times New Roman"/>
          <w:sz w:val="24"/>
          <w:szCs w:val="24"/>
        </w:rPr>
        <w:t>.</w:t>
      </w:r>
    </w:p>
    <w:p w:rsidR="00E17805" w:rsidRDefault="00E17805" w:rsidP="00A5694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Section 5 provides a summary of the literature review.  It ties sections one through four together and offers a concise description of the contents </w:t>
      </w:r>
      <w:r w:rsidR="00F944C2">
        <w:rPr>
          <w:rFonts w:ascii="Times New Roman" w:hAnsi="Times New Roman" w:cs="Times New Roman"/>
          <w:sz w:val="24"/>
          <w:szCs w:val="24"/>
        </w:rPr>
        <w:t xml:space="preserve">of each </w:t>
      </w:r>
      <w:r w:rsidR="00197A79">
        <w:rPr>
          <w:rFonts w:ascii="Times New Roman" w:hAnsi="Times New Roman" w:cs="Times New Roman"/>
          <w:sz w:val="24"/>
          <w:szCs w:val="24"/>
        </w:rPr>
        <w:t>section and their connectedness.</w:t>
      </w:r>
    </w:p>
    <w:p w:rsidR="00197A79" w:rsidRDefault="00197A79" w:rsidP="00A5694B">
      <w:pPr>
        <w:spacing w:after="0" w:line="480" w:lineRule="auto"/>
        <w:rPr>
          <w:rFonts w:ascii="Times New Roman" w:hAnsi="Times New Roman" w:cs="Times New Roman"/>
          <w:sz w:val="24"/>
          <w:szCs w:val="24"/>
        </w:rPr>
      </w:pPr>
    </w:p>
    <w:p w:rsidR="00197A79" w:rsidRDefault="00197A79" w:rsidP="00197A79">
      <w:pPr>
        <w:spacing w:after="0" w:line="480" w:lineRule="auto"/>
        <w:jc w:val="center"/>
        <w:rPr>
          <w:rFonts w:ascii="Times New Roman" w:hAnsi="Times New Roman" w:cs="Times New Roman"/>
          <w:b/>
          <w:sz w:val="24"/>
          <w:szCs w:val="24"/>
        </w:rPr>
      </w:pPr>
      <w:r w:rsidRPr="00B86DEE">
        <w:rPr>
          <w:rFonts w:ascii="Times New Roman" w:hAnsi="Times New Roman" w:cs="Times New Roman"/>
          <w:b/>
          <w:sz w:val="24"/>
          <w:szCs w:val="24"/>
        </w:rPr>
        <w:t>Conceptual Change Learning</w:t>
      </w:r>
    </w:p>
    <w:p w:rsidR="00197A79" w:rsidRDefault="00197A79" w:rsidP="00197A79">
      <w:pPr>
        <w:spacing w:after="0" w:line="480" w:lineRule="auto"/>
        <w:jc w:val="center"/>
        <w:rPr>
          <w:rFonts w:ascii="Times New Roman" w:hAnsi="Times New Roman" w:cs="Times New Roman"/>
          <w:b/>
          <w:sz w:val="24"/>
          <w:szCs w:val="24"/>
        </w:rPr>
      </w:pPr>
    </w:p>
    <w:p w:rsidR="00197A79" w:rsidRPr="00B86DEE" w:rsidRDefault="00197A79" w:rsidP="00197A79">
      <w:pPr>
        <w:spacing w:after="0"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BC6E7E" w:rsidRDefault="00197A79" w:rsidP="00197A7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conceptual understanding of a science concept is predicated on several internal cognitive factors that include the learner’s existing knowledge, notions, and misconceptions, along with several external factors that contribute to facilitating conceptual understanding, such as the teacher, the way the content is presented, and the classroom environment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&lt;EndNote&gt;&lt;Cite&gt;&lt;Author&gt;Schnotz&lt;/Author&gt;&lt;Year&gt;1999&lt;/Year&gt;&lt;RecNum&gt;5405&lt;/RecNum&gt;&lt;record&gt;&lt;rec-number&gt;5405&lt;/rec-number&gt;&lt;foreign-keys&gt;&lt;key app="EN" db-id="f0f0rfzp6eefwre9arbvzwtiv5xwazaexvws"&gt;5405&lt;/key&gt;&lt;/foreign-keys&gt;&lt;ref-type name="Book"&gt;6&lt;/ref-type&gt;&lt;contributors&gt;&lt;authors&gt;&lt;author&gt;Schnotz, W. , Vosniadou,S. , Carretero, M.&lt;/author&gt;&lt;/authors&gt;&lt;/contributors&gt;&lt;titles&gt;&lt;title&gt;New perspectives on conceptual change&lt;/title&gt;&lt;/titles&gt;&lt;keywords&gt;&lt;keyword&gt;g1,CC,RCON,SCON,AFF,COSC,PIAGET,VYGOTSKY,MM&lt;/keyword&gt;&lt;/keywords&gt;&lt;dates&gt;&lt;year&gt;1999&lt;/year&gt;&lt;/dates&gt;&lt;pub-location&gt;Oxford&lt;/pub-location&gt;&lt;publisher&gt;Pergamon&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(Schnotz, 1999)</w:t>
      </w:r>
      <w:r w:rsidR="003D3FC4">
        <w:rPr>
          <w:rFonts w:ascii="Times New Roman" w:hAnsi="Times New Roman" w:cs="Times New Roman"/>
          <w:sz w:val="24"/>
          <w:szCs w:val="24"/>
        </w:rPr>
        <w:fldChar w:fldCharType="end"/>
      </w:r>
      <w:r>
        <w:rPr>
          <w:rFonts w:ascii="Times New Roman" w:hAnsi="Times New Roman" w:cs="Times New Roman"/>
          <w:sz w:val="24"/>
          <w:szCs w:val="24"/>
        </w:rPr>
        <w:t>.  Inclusive to the effectiveness of both internal and external factors for fostering conceptual change is the necessity for a learner to recognize that a conflict exists between their existing</w:t>
      </w:r>
    </w:p>
    <w:p w:rsidR="00C00554" w:rsidRPr="00BC6E7E" w:rsidRDefault="00C00554" w:rsidP="00C00554">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knowledge</w:t>
      </w:r>
      <w:proofErr w:type="gramEnd"/>
      <w:r>
        <w:rPr>
          <w:rFonts w:ascii="Times New Roman" w:hAnsi="Times New Roman" w:cs="Times New Roman"/>
          <w:sz w:val="24"/>
          <w:szCs w:val="24"/>
        </w:rPr>
        <w:t xml:space="preserve"> and the appropriate conception being taught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PjwvdXJscz48L3JlY29yZD48L0NpdGU+PENpdGU+PEF1dGhvcj5QaW50cmljaDwvQXV0aG9yPjxZ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</w:fldData>
        </w:fldChar>
      </w:r>
      <w:r>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PjwvdXJscz48L3JlY29yZD48L0NpdGU+PENpdGU+PEF1dGhvcj5QaW50cmljaDwvQXV0aG9yPjxZ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</w:fldData>
        </w:fldChar>
      </w:r>
      <w:r>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9965BA">
        <w:rPr>
          <w:rFonts w:ascii="Times New Roman" w:hAnsi="Times New Roman" w:cs="Times New Roman"/>
          <w:noProof/>
          <w:sz w:val="24"/>
          <w:szCs w:val="24"/>
        </w:rPr>
        <w:t>(Chinn, 1993; DiSessa &amp; Sherin, 1998; Pintrich, Marx</w:t>
      </w:r>
      <w:r>
        <w:rPr>
          <w:rFonts w:ascii="Times New Roman" w:hAnsi="Times New Roman" w:cs="Times New Roman"/>
          <w:noProof/>
          <w:sz w:val="24"/>
          <w:szCs w:val="24"/>
        </w:rPr>
        <w:t>,</w:t>
      </w:r>
      <w:r w:rsidR="009965BA">
        <w:rPr>
          <w:rFonts w:ascii="Times New Roman" w:hAnsi="Times New Roman" w:cs="Times New Roman"/>
          <w:noProof/>
          <w:sz w:val="24"/>
          <w:szCs w:val="24"/>
        </w:rPr>
        <w:t xml:space="preserve"> &amp; Boyle, 1993; Posner, 1982; </w:t>
      </w:r>
      <w:r>
        <w:rPr>
          <w:rFonts w:ascii="Times New Roman" w:hAnsi="Times New Roman" w:cs="Times New Roman"/>
          <w:noProof/>
          <w:sz w:val="24"/>
          <w:szCs w:val="24"/>
        </w:rPr>
        <w:t>Vosniadou &amp; Brewer, 1987)</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However, it has been put forth by several conceptual change researchers that conflict and dissatisfaction between a learner’s existing conceptions and new science information are not sufficient enough to cause the learner to change their conception </w:t>
      </w:r>
      <w:r w:rsidR="003D3FC4">
        <w:rPr>
          <w:rFonts w:ascii="Times New Roman" w:hAnsi="Times New Roman" w:cs="Times New Roman"/>
          <w:sz w:val="24"/>
          <w:szCs w:val="24"/>
        </w:rPr>
        <w:fldChar w:fldCharType="begin">
          <w:fldData xml:space="preserve">PEVuZE5vdGU+PENpdGU+PEF1dGhvcj5TaW5hdHJhPC9BdXRob3I+PFllYXI+MjAwMzwvWWVhcj48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</w:fldData>
        </w:fldChar>
      </w:r>
      <w:r>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PEVuZE5vdGU+PENpdGU+PEF1dGhvcj5TaW5hdHJhPC9BdXRob3I+PFllYXI+MjAwMzwvWWVhcj48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</w:fldData>
        </w:fldChar>
      </w:r>
      <w:r>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97A9E">
        <w:rPr>
          <w:rFonts w:ascii="Times New Roman" w:hAnsi="Times New Roman" w:cs="Times New Roman"/>
          <w:noProof/>
          <w:sz w:val="24"/>
          <w:szCs w:val="24"/>
        </w:rPr>
        <w:t xml:space="preserve">(Dole &amp; Sinatra, 1998; Pintrich, Marx, el al., 1993; </w:t>
      </w:r>
      <w:r>
        <w:rPr>
          <w:rFonts w:ascii="Times New Roman" w:hAnsi="Times New Roman" w:cs="Times New Roman"/>
          <w:noProof/>
          <w:sz w:val="24"/>
          <w:szCs w:val="24"/>
        </w:rPr>
        <w:t>Sinatra &amp; Pintrich, 2003)</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Pr="00C00554">
        <w:rPr>
          <w:rFonts w:ascii="Times New Roman" w:hAnsi="Times New Roman" w:cs="Times New Roman"/>
          <w:sz w:val="24"/>
          <w:szCs w:val="24"/>
        </w:rPr>
        <w:t xml:space="preserve"> </w:t>
      </w:r>
      <w:r>
        <w:rPr>
          <w:rFonts w:ascii="Times New Roman" w:hAnsi="Times New Roman" w:cs="Times New Roman"/>
          <w:sz w:val="24"/>
          <w:szCs w:val="24"/>
        </w:rPr>
        <w:t>The learner possesses beliefs, motivation, and related affective characteristics that work to</w:t>
      </w:r>
      <w:r w:rsidRPr="00C00554">
        <w:rPr>
          <w:rFonts w:ascii="Times New Roman" w:hAnsi="Times New Roman" w:cs="Times New Roman"/>
          <w:sz w:val="24"/>
          <w:szCs w:val="24"/>
        </w:rPr>
        <w:t xml:space="preserve"> </w:t>
      </w:r>
      <w:r>
        <w:rPr>
          <w:rFonts w:ascii="Times New Roman" w:hAnsi="Times New Roman" w:cs="Times New Roman"/>
          <w:sz w:val="24"/>
          <w:szCs w:val="24"/>
        </w:rPr>
        <w:t xml:space="preserve">oppose any efforts by an educator to institute a change regarding a particular </w:t>
      </w:r>
      <w:proofErr w:type="gramStart"/>
      <w:r>
        <w:rPr>
          <w:rFonts w:ascii="Times New Roman" w:hAnsi="Times New Roman" w:cs="Times New Roman"/>
          <w:sz w:val="24"/>
          <w:szCs w:val="24"/>
        </w:rPr>
        <w:t>conception</w:t>
      </w:r>
      <w:proofErr w:type="gramEnd"/>
      <w:r w:rsidR="003D3FC4">
        <w:rPr>
          <w:rFonts w:ascii="Times New Roman" w:hAnsi="Times New Roman" w:cs="Times New Roman"/>
          <w:sz w:val="24"/>
          <w:szCs w:val="24"/>
        </w:rPr>
        <w:fldChar w:fldCharType="begin">
          <w:fldData xml:space="preserve">PEVuZE5vdGU+PENpdGU+PEF1dGhvcj5QaW50cmljaDwvQXV0aG9yPjxZZWFyPjE5OTk8L1llYXI+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</w:fldData>
        </w:fldChar>
      </w:r>
      <w:r>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PEVuZE5vdGU+PENpdGU+PEF1dGhvcj5QaW50cmljaDwvQXV0aG9yPjxZZWFyPjE5OTk8L1llYXI+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</w:fldData>
        </w:fldChar>
      </w:r>
      <w:r>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Pr>
          <w:rFonts w:ascii="Times New Roman" w:hAnsi="Times New Roman" w:cs="Times New Roman"/>
          <w:noProof/>
          <w:sz w:val="24"/>
          <w:szCs w:val="24"/>
        </w:rPr>
        <w:t>(Linn</w:t>
      </w:r>
      <w:r w:rsidR="00197A9E">
        <w:rPr>
          <w:rFonts w:ascii="Times New Roman" w:hAnsi="Times New Roman" w:cs="Times New Roman"/>
          <w:noProof/>
          <w:sz w:val="24"/>
          <w:szCs w:val="24"/>
        </w:rPr>
        <w:t xml:space="preserve">enbrink &amp; Pintrich, 2002; Pintrich, 1999; </w:t>
      </w:r>
      <w:r>
        <w:rPr>
          <w:rFonts w:ascii="Times New Roman" w:hAnsi="Times New Roman" w:cs="Times New Roman"/>
          <w:noProof/>
          <w:sz w:val="24"/>
          <w:szCs w:val="24"/>
        </w:rPr>
        <w:t xml:space="preserve">Sinatra, Southerland, McConaughy, &amp; </w:t>
      </w:r>
      <w:r>
        <w:rPr>
          <w:rFonts w:ascii="Times New Roman" w:hAnsi="Times New Roman" w:cs="Times New Roman"/>
          <w:noProof/>
          <w:sz w:val="24"/>
          <w:szCs w:val="24"/>
        </w:rPr>
        <w:lastRenderedPageBreak/>
        <w:t>Demastes, 2001)</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Affective characteristics include a range of qualities of which one includes a person’s thinking disposition.  An individual’s thinking disposition has been determined to be directly related to their degree of open-mindedness </w:t>
      </w:r>
      <w:r w:rsidR="003D3FC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(Stanovich, 1999; Stanovich &amp; West, 1997)</w:t>
      </w:r>
      <w:r w:rsidR="003D3FC4">
        <w:rPr>
          <w:rFonts w:ascii="Times New Roman" w:hAnsi="Times New Roman" w:cs="Times New Roman"/>
          <w:sz w:val="24"/>
          <w:szCs w:val="24"/>
        </w:rPr>
        <w:fldChar w:fldCharType="end"/>
      </w:r>
      <w:r>
        <w:rPr>
          <w:rFonts w:ascii="Times New Roman" w:hAnsi="Times New Roman" w:cs="Times New Roman"/>
          <w:sz w:val="24"/>
          <w:szCs w:val="24"/>
        </w:rPr>
        <w:t>.</w:t>
      </w:r>
    </w:p>
    <w:p w:rsidR="00197A79" w:rsidRDefault="00197A79" w:rsidP="00A5694B">
      <w:pPr>
        <w:spacing w:after="0" w:line="480" w:lineRule="auto"/>
        <w:rPr>
          <w:rFonts w:ascii="Times New Roman" w:hAnsi="Times New Roman" w:cs="Times New Roman"/>
          <w:sz w:val="24"/>
          <w:szCs w:val="24"/>
        </w:rPr>
      </w:pPr>
    </w:p>
    <w:p w:rsidR="00BC6E7E" w:rsidRDefault="003D3FC4" w:rsidP="00A5694B">
      <w:pPr>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margin-left:94.5pt;margin-top:7.6pt;width:302.45pt;height:275.3pt;z-index:251661312" coordorigin="2846,3068" coordsize="6049,5506">
            <v:group id="_x0000_s1027" style="position:absolute;left:2846;top:3068;width:6049;height:5506" coordorigin="2870,3056" coordsize="6049,5506">
              <v:group id="_x0000_s1028" style="position:absolute;left:2870;top:3056;width:6049;height:5506" coordorigin="2857,2995" coordsize="6049,5506">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9" type="#_x0000_t120" style="position:absolute;left:2857;top:2995;width:3686;height:3641" filled="f" fillcolor="yellow">
                  <v:textbox style="mso-next-textbox:#_x0000_s1029">
                    <w:txbxContent>
                      <w:p w:rsidR="00CE7135" w:rsidRDefault="00CE7135" w:rsidP="00B414C0"/>
                    </w:txbxContent>
                  </v:textbox>
                </v:shape>
                <v:shape id="_x0000_s1030" type="#_x0000_t120" style="position:absolute;left:5220;top:3019;width:3686;height:3641" filled="f" fillcolor="#c2d69b [1942]">
                  <v:textbox style="mso-next-textbox:#_x0000_s1030">
                    <w:txbxContent>
                      <w:p w:rsidR="00CE7135" w:rsidRDefault="00CE7135" w:rsidP="00B414C0"/>
                    </w:txbxContent>
                  </v:textbox>
                </v:shape>
                <v:shape id="_x0000_s1031" type="#_x0000_t120" style="position:absolute;left:4054;top:4860;width:3686;height:3641" filled="f">
                  <v:textbox style="mso-next-textbox:#_x0000_s1031">
                    <w:txbxContent>
                      <w:p w:rsidR="00CE7135" w:rsidRDefault="00CE7135" w:rsidP="00B414C0"/>
                    </w:txbxContent>
                  </v:textbox>
                </v:shape>
              </v:group>
              <v:group id="_x0000_s1032" style="position:absolute;left:3240;top:3780;width:5580;height:4193" coordorigin="3240,3780" coordsize="5580,4193">
                <v:shapetype id="_x0000_t202" coordsize="21600,21600" o:spt="202" path="m,l,21600r21600,l21600,xe">
                  <v:stroke joinstyle="miter"/>
                  <v:path gradientshapeok="t" o:connecttype="rect"/>
                </v:shapetype>
                <v:shape id="_x0000_s1033" type="#_x0000_t202" style="position:absolute;left:6300;top:3780;width:2520;height:532;mso-width-relative:margin;mso-height-relative:margin" filled="f" stroked="f">
                  <v:textbox style="mso-next-textbox:#_x0000_s1033">
                    <w:txbxContent>
                      <w:p w:rsidR="00CE7135" w:rsidRDefault="00CE7135" w:rsidP="00B414C0">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Prior Conceptions</w:t>
                        </w:r>
                      </w:p>
                      <w:p w:rsidR="00CE7135" w:rsidRDefault="00CE7135" w:rsidP="00B414C0">
                        <w:pPr>
                          <w:rPr>
                            <w:rFonts w:ascii="Times New Roman" w:hAnsi="Times New Roman" w:cs="Times New Roman"/>
                            <w:b/>
                          </w:rPr>
                        </w:pPr>
                      </w:p>
                      <w:p w:rsidR="00CE7135" w:rsidRPr="00D2573C" w:rsidRDefault="00CE7135" w:rsidP="00B414C0">
                        <w:pPr>
                          <w:rPr>
                            <w:rFonts w:ascii="Times New Roman" w:hAnsi="Times New Roman" w:cs="Times New Roman"/>
                            <w:b/>
                          </w:rPr>
                        </w:pPr>
                      </w:p>
                    </w:txbxContent>
                  </v:textbox>
                </v:shape>
                <v:shape id="_x0000_s1034" type="#_x0000_t202" style="position:absolute;left:5400;top:3780;width:1050;height:1064;mso-height-percent:200;mso-height-percent:200;mso-width-relative:margin;mso-height-relative:margin" filled="f" stroked="f">
                  <v:textbox style="mso-next-textbox:#_x0000_s1034;mso-fit-shape-to-text:t">
                    <w:txbxContent>
                      <w:p w:rsidR="00CE7135" w:rsidRPr="00E00443" w:rsidRDefault="00CE7135" w:rsidP="00B414C0">
                        <w:pPr>
                          <w:spacing w:after="0" w:line="240" w:lineRule="auto"/>
                          <w:jc w:val="center"/>
                          <w:rPr>
                            <w:rFonts w:ascii="Times New Roman" w:hAnsi="Times New Roman" w:cs="Times New Roman"/>
                            <w:sz w:val="16"/>
                            <w:szCs w:val="16"/>
                          </w:rPr>
                        </w:pPr>
                        <w:r w:rsidRPr="00E00443">
                          <w:rPr>
                            <w:rFonts w:ascii="Times New Roman" w:hAnsi="Times New Roman" w:cs="Times New Roman"/>
                            <w:sz w:val="16"/>
                            <w:szCs w:val="16"/>
                          </w:rPr>
                          <w:t>Content Knowledge</w:t>
                        </w:r>
                      </w:p>
                      <w:p w:rsidR="00CE7135" w:rsidRPr="00E00443" w:rsidRDefault="00CE7135" w:rsidP="00B414C0">
                        <w:pPr>
                          <w:spacing w:after="0" w:line="240" w:lineRule="auto"/>
                          <w:jc w:val="center"/>
                          <w:rPr>
                            <w:rFonts w:ascii="Times New Roman" w:hAnsi="Times New Roman" w:cs="Times New Roman"/>
                            <w:sz w:val="16"/>
                            <w:szCs w:val="16"/>
                          </w:rPr>
                        </w:pPr>
                        <w:r w:rsidRPr="00E00443">
                          <w:rPr>
                            <w:rFonts w:ascii="Times New Roman" w:hAnsi="Times New Roman" w:cs="Times New Roman"/>
                            <w:sz w:val="16"/>
                            <w:szCs w:val="16"/>
                          </w:rPr>
                          <w:t>&amp;</w:t>
                        </w:r>
                      </w:p>
                      <w:p w:rsidR="00CE7135" w:rsidRPr="00E00443" w:rsidRDefault="00CE7135" w:rsidP="00B414C0">
                        <w:pPr>
                          <w:spacing w:after="0" w:line="240" w:lineRule="auto"/>
                          <w:jc w:val="center"/>
                          <w:rPr>
                            <w:rFonts w:ascii="Times New Roman" w:hAnsi="Times New Roman" w:cs="Times New Roman"/>
                            <w:sz w:val="16"/>
                            <w:szCs w:val="16"/>
                          </w:rPr>
                        </w:pPr>
                        <w:r w:rsidRPr="00E00443">
                          <w:rPr>
                            <w:rFonts w:ascii="Times New Roman" w:hAnsi="Times New Roman" w:cs="Times New Roman"/>
                            <w:sz w:val="16"/>
                            <w:szCs w:val="16"/>
                          </w:rPr>
                          <w:t>General Knowledge</w:t>
                        </w:r>
                      </w:p>
                    </w:txbxContent>
                  </v:textbox>
                </v:shape>
                <v:shape id="_x0000_s1035" type="#_x0000_t202" style="position:absolute;left:4320;top:5760;width:1306;height:696;mso-height-percent:200;mso-height-percent:200;mso-width-relative:margin;mso-height-relative:margin" filled="f" stroked="f">
                  <v:textbox style="mso-next-textbox:#_x0000_s1035;mso-fit-shape-to-text:t">
                    <w:txbxContent>
                      <w:p w:rsidR="00CE7135" w:rsidRPr="009958C6" w:rsidRDefault="00CE7135" w:rsidP="00B414C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Controversial Science Content</w:t>
                        </w:r>
                      </w:p>
                    </w:txbxContent>
                  </v:textbox>
                </v:shape>
                <v:shape id="_x0000_s1036" type="#_x0000_t202" style="position:absolute;left:6660;top:5580;width:424;height:466;mso-height-percent:200;mso-height-percent:200;mso-width-relative:margin;mso-height-relative:margin" filled="f" stroked="f">
                  <v:textbox style="mso-next-textbox:#_x0000_s1036;mso-fit-shape-to-text:t">
                    <w:txbxContent>
                      <w:p w:rsidR="00CE7135" w:rsidRPr="00362D95" w:rsidRDefault="00CE7135" w:rsidP="00B414C0">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txbxContent>
                  </v:textbox>
                </v:shape>
                <v:shape id="_x0000_s1037" type="#_x0000_t202" style="position:absolute;left:5220;top:5040;width:1440;height:720;mso-width-relative:margin;mso-height-relative:margin" filled="f" stroked="f">
                  <v:textbox style="mso-next-textbox:#_x0000_s1037">
                    <w:txbxContent>
                      <w:p w:rsidR="00CE7135" w:rsidRPr="00D2573C" w:rsidRDefault="00CE7135" w:rsidP="00B414C0">
                        <w:pPr>
                          <w:jc w:val="center"/>
                          <w:rPr>
                            <w:rFonts w:ascii="Times New Roman" w:hAnsi="Times New Roman" w:cs="Times New Roman"/>
                            <w:b/>
                            <w:i/>
                          </w:rPr>
                        </w:pPr>
                        <w:r w:rsidRPr="00D2573C">
                          <w:rPr>
                            <w:rFonts w:ascii="Times New Roman" w:hAnsi="Times New Roman" w:cs="Times New Roman"/>
                            <w:b/>
                            <w:i/>
                          </w:rPr>
                          <w:t>Conceptual Learning</w:t>
                        </w:r>
                      </w:p>
                    </w:txbxContent>
                  </v:textbox>
                </v:shape>
                <v:shape id="_x0000_s1038" type="#_x0000_t202" style="position:absolute;left:6888;top:3996;width:1800;height:712;mso-width-relative:margin;mso-height-relative:margin" filled="f" stroked="f">
                  <v:textbox style="mso-next-textbox:#_x0000_s1038">
                    <w:txbxContent>
                      <w:p w:rsidR="00CE7135"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Apriori</w:t>
                        </w:r>
                        <w:proofErr w:type="spellEnd"/>
                      </w:p>
                      <w:p w:rsidR="00CE7135" w:rsidRPr="00EC0BB1"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-Formal Learning</w:t>
                        </w:r>
                      </w:p>
                    </w:txbxContent>
                  </v:textbox>
                </v:shape>
                <v:shape id="_x0000_s1039" type="#_x0000_t202" style="position:absolute;left:5136;top:6852;width:2160;height:1121;mso-width-relative:margin;mso-height-relative:margin" filled="f" stroked="f">
                  <v:textbox style="mso-next-textbox:#_x0000_s1039">
                    <w:txbxContent>
                      <w:p w:rsidR="00CE7135"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-Open-minded</w:t>
                        </w:r>
                      </w:p>
                      <w:p w:rsidR="00CE7135" w:rsidRPr="00EC0BB1"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-Openness to new ideas</w:t>
                        </w:r>
                      </w:p>
                    </w:txbxContent>
                  </v:textbox>
                </v:shape>
                <v:shape id="_x0000_s1040" type="#_x0000_t202" style="position:absolute;left:3516;top:3996;width:1070;height:712;mso-width-relative:margin;mso-height-relative:margin" filled="f" stroked="f">
                  <v:textbox style="mso-next-textbox:#_x0000_s1040">
                    <w:txbxContent>
                      <w:p w:rsidR="00CE7135"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-Formal</w:t>
                        </w:r>
                      </w:p>
                      <w:p w:rsidR="00CE7135" w:rsidRPr="00EC0BB1" w:rsidRDefault="00CE7135" w:rsidP="00B414C0">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EC0BB1">
                          <w:rPr>
                            <w:rFonts w:ascii="Times New Roman" w:hAnsi="Times New Roman" w:cs="Times New Roman"/>
                            <w:sz w:val="20"/>
                            <w:szCs w:val="20"/>
                          </w:rPr>
                          <w:t>Informal</w:t>
                        </w:r>
                      </w:p>
                    </w:txbxContent>
                  </v:textbox>
                </v:shape>
                <v:shape id="_x0000_s1041" type="#_x0000_t202" style="position:absolute;left:3240;top:3780;width:2192;height:532;mso-width-relative:margin;mso-height-relative:margin" filled="f" stroked="f">
                  <v:textbox style="mso-next-textbox:#_x0000_s1041">
                    <w:txbxContent>
                      <w:p w:rsidR="00CE7135" w:rsidRPr="00D2573C" w:rsidRDefault="00CE7135" w:rsidP="00B414C0">
                        <w:pPr>
                          <w:rPr>
                            <w:rFonts w:ascii="Times New Roman" w:hAnsi="Times New Roman" w:cs="Times New Roman"/>
                            <w:b/>
                          </w:rPr>
                        </w:pPr>
                        <w:r w:rsidRPr="00D2573C">
                          <w:rPr>
                            <w:rFonts w:ascii="Times New Roman" w:hAnsi="Times New Roman" w:cs="Times New Roman"/>
                            <w:b/>
                          </w:rPr>
                          <w:t>Reasoning Ability</w:t>
                        </w:r>
                      </w:p>
                    </w:txbxContent>
                  </v:textbox>
                </v:shape>
              </v:group>
            </v:group>
            <v:shape id="_x0000_s1042" type="#_x0000_t202" style="position:absolute;left:4828;top:6660;width:2372;height:532;mso-width-relative:margin;mso-height-relative:margin" filled="f" stroked="f">
              <v:textbox style="mso-next-textbox:#_x0000_s1042">
                <w:txbxContent>
                  <w:p w:rsidR="00CE7135" w:rsidRPr="00D2573C" w:rsidRDefault="00CE7135" w:rsidP="00B414C0">
                    <w:pPr>
                      <w:rPr>
                        <w:rFonts w:ascii="Times New Roman" w:hAnsi="Times New Roman" w:cs="Times New Roman"/>
                        <w:b/>
                      </w:rPr>
                    </w:pPr>
                    <w:r w:rsidRPr="00D2573C">
                      <w:rPr>
                        <w:rFonts w:ascii="Times New Roman" w:hAnsi="Times New Roman" w:cs="Times New Roman"/>
                        <w:b/>
                      </w:rPr>
                      <w:t>Thinking Disposition</w:t>
                    </w:r>
                  </w:p>
                </w:txbxContent>
              </v:textbox>
            </v:shape>
          </v:group>
        </w:pict>
      </w: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484659" w:rsidP="00A5694B">
      <w:pPr>
        <w:spacing w:after="0" w:line="480" w:lineRule="auto"/>
        <w:rPr>
          <w:rFonts w:ascii="Times New Roman" w:hAnsi="Times New Roman" w:cs="Times New Roman"/>
          <w:sz w:val="24"/>
          <w:szCs w:val="24"/>
        </w:rPr>
      </w:pPr>
    </w:p>
    <w:p w:rsidR="00484659" w:rsidRDefault="00B414C0" w:rsidP="00A5694B">
      <w:pPr>
        <w:spacing w:after="0" w:line="480" w:lineRule="auto"/>
        <w:rPr>
          <w:rFonts w:ascii="Times New Roman" w:hAnsi="Times New Roman" w:cs="Times New Roman"/>
          <w:sz w:val="24"/>
          <w:szCs w:val="24"/>
        </w:rPr>
      </w:pPr>
      <w:proofErr w:type="gramStart"/>
      <w:r w:rsidRPr="004F7FA4">
        <w:rPr>
          <w:rFonts w:ascii="Times New Roman" w:hAnsi="Times New Roman" w:cs="Times New Roman"/>
          <w:b/>
          <w:i/>
          <w:sz w:val="24"/>
          <w:szCs w:val="24"/>
        </w:rPr>
        <w:t xml:space="preserve">Figure </w:t>
      </w:r>
      <w:r w:rsidR="006D2446" w:rsidRPr="004F7FA4">
        <w:rPr>
          <w:rFonts w:ascii="Times New Roman" w:hAnsi="Times New Roman" w:cs="Times New Roman"/>
          <w:b/>
          <w:i/>
          <w:sz w:val="24"/>
          <w:szCs w:val="24"/>
        </w:rPr>
        <w:t>1</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4F7FA4">
        <w:rPr>
          <w:rFonts w:ascii="Times New Roman" w:hAnsi="Times New Roman" w:cs="Times New Roman"/>
          <w:sz w:val="24"/>
          <w:szCs w:val="24"/>
        </w:rPr>
        <w:t>Relationship of factors that influence conceptual l</w:t>
      </w:r>
      <w:r w:rsidR="00F24ABB">
        <w:rPr>
          <w:rFonts w:ascii="Times New Roman" w:hAnsi="Times New Roman" w:cs="Times New Roman"/>
          <w:sz w:val="24"/>
          <w:szCs w:val="24"/>
        </w:rPr>
        <w:t>earning</w:t>
      </w:r>
      <w:r w:rsidR="00244BC9">
        <w:rPr>
          <w:rFonts w:ascii="Times New Roman" w:hAnsi="Times New Roman" w:cs="Times New Roman"/>
          <w:sz w:val="24"/>
          <w:szCs w:val="24"/>
        </w:rPr>
        <w:t xml:space="preserve"> of controversial content</w:t>
      </w:r>
    </w:p>
    <w:p w:rsidR="00197A79" w:rsidRDefault="00197A79" w:rsidP="00A5694B">
      <w:pPr>
        <w:spacing w:after="0" w:line="480" w:lineRule="auto"/>
        <w:rPr>
          <w:rFonts w:ascii="Times New Roman" w:hAnsi="Times New Roman" w:cs="Times New Roman"/>
          <w:sz w:val="24"/>
          <w:szCs w:val="24"/>
        </w:rPr>
      </w:pPr>
    </w:p>
    <w:p w:rsidR="00036F55" w:rsidRDefault="00036F55" w:rsidP="00B63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Conceptual change learning is a constructivist view of learning adopted by science educators that draws elements from cognitive psychology and theories developed by </w:t>
      </w:r>
      <w:r w:rsidR="00E84DDA">
        <w:rPr>
          <w:rFonts w:ascii="Times New Roman" w:hAnsi="Times New Roman" w:cs="Times New Roman"/>
          <w:sz w:val="24"/>
          <w:szCs w:val="24"/>
        </w:rPr>
        <w:t xml:space="preserve">Jean </w:t>
      </w:r>
      <w:r>
        <w:rPr>
          <w:rFonts w:ascii="Times New Roman" w:hAnsi="Times New Roman" w:cs="Times New Roman"/>
          <w:sz w:val="24"/>
          <w:szCs w:val="24"/>
        </w:rPr>
        <w:t>Piaget</w:t>
      </w:r>
      <w:r w:rsidR="00A4112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PEVuZE5vdGU+PENpdGUgRXhjbHVkZUF1dGg9IjEiPjxBdXRob3I+UGlhZ2V0PC9BdXRob3I+PFll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PEVuZE5vdGU+PENpdGUgRXhjbHVkZUF1dGg9IjEiPjxBdXRob3I+UGlhZ2V0PC9BdXRob3I+PFll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B9518E">
        <w:rPr>
          <w:rFonts w:ascii="Times New Roman" w:hAnsi="Times New Roman" w:cs="Times New Roman"/>
          <w:noProof/>
          <w:sz w:val="24"/>
          <w:szCs w:val="24"/>
        </w:rPr>
        <w:t>(1930, 1971, 1972, 1974)</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that explain h</w:t>
      </w:r>
      <w:r w:rsidR="00A04E53">
        <w:rPr>
          <w:rFonts w:ascii="Times New Roman" w:hAnsi="Times New Roman" w:cs="Times New Roman"/>
          <w:sz w:val="24"/>
          <w:szCs w:val="24"/>
        </w:rPr>
        <w:t>ow science knowledge is internalized</w:t>
      </w:r>
      <w:r>
        <w:rPr>
          <w:rFonts w:ascii="Times New Roman" w:hAnsi="Times New Roman" w:cs="Times New Roman"/>
          <w:sz w:val="24"/>
          <w:szCs w:val="24"/>
        </w:rPr>
        <w:t xml:space="preserve"> during learning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&lt;EndNote&gt;&lt;Cite&gt;&lt;Author&gt;Dole&lt;/Author&gt;&lt;Year&gt;1998&lt;/Year&gt;&lt;RecNum&gt;82&lt;/RecNum&gt;&lt;record&gt;&lt;rec-number&gt;82&lt;/rec-number&gt;&lt;foreign-keys&gt;&lt;key app="EN" db-id="9tas5rsv9fxsp8er0vkxexpovv0vetfdrzxw"&gt;82&lt;/key&gt;&lt;/foreign-keys&gt;&lt;ref-type name="Journal Article"&gt;17&lt;/ref-type&gt;&lt;contributors&gt;&lt;authors&gt;&lt;author&gt;Dole, J. A.&lt;/author&gt;&lt;author&gt;Sinatra, G.M.&lt;/author&gt;&lt;/authors&gt;&lt;/contributors&gt;&lt;titles&gt;&lt;title&gt;Reconceptualizing change in the cognitive construction of knowledge&lt;/title&gt;&lt;secondary-title&gt;Educational Psychologist&lt;/secondary-title&gt;&lt;/titles&gt;&lt;periodical&gt;&lt;full-title&gt;Educational Psychologist&lt;/full-title&gt;&lt;/periodical&gt;&lt;pages&gt;109-128&lt;/pages&gt;&lt;volume&gt;33&lt;/volume&gt;&lt;dates&gt;&lt;year&gt;1998&lt;/year&gt;&lt;/dates&gt;&lt;urls&gt;&lt;/urls&gt;&lt;/record&gt;&lt;/Cite&gt;&lt;Cite&gt;&lt;Author&gt;White&lt;/Author&gt;&lt;Year&gt;1986&lt;/Year&gt;&lt;RecNum&gt;98&lt;/RecNum&gt;&lt;record&gt;&lt;rec-number&gt;98&lt;/rec-number&gt;&lt;foreign-keys&gt;&lt;key app="EN" db-id="9tas5rsv9fxsp8er0vkxexpovv0vetfdrzxw"&gt;98&lt;/key&gt;&lt;/foreign-keys&gt;&lt;ref-type name="Conference Proceedings"&gt;10&lt;/ref-type&gt;&lt;contributors&gt;&lt;authors&gt;&lt;author&gt;White, R. T.&lt;/author&gt;&lt;author&gt;Tisher, R P.&lt;/author&gt;&lt;/authors&gt;&lt;/contributors&gt;&lt;titles&gt;&lt;title&gt;Research in science education&lt;/title&gt;&lt;secondary-title&gt;Annual Conference of the Australian Science Education Research Association&lt;/secondary-title&gt;&lt;/titles&gt;&lt;dates&gt;&lt;year&gt;1986&lt;/year&gt;&lt;/dates&gt;&lt;pub-location&gt;Adelaide, South Australia&lt;/pub-location&gt;&lt;publisher&gt;Australian Science Education Research Association&lt;/publisher&gt;&lt;urls&gt;&lt;/urls&gt;&lt;/record&gt;&lt;/Cite&gt;&lt;/EndNote&gt;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(Dole &amp; Sinatra, 1998; White &amp; Tisher, 1986)</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E84DDA">
        <w:rPr>
          <w:rFonts w:ascii="Times New Roman" w:hAnsi="Times New Roman" w:cs="Times New Roman"/>
          <w:sz w:val="24"/>
          <w:szCs w:val="24"/>
        </w:rPr>
        <w:t xml:space="preserve">  In their seminal paper, Posner, Strike, </w:t>
      </w:r>
      <w:proofErr w:type="spellStart"/>
      <w:r w:rsidR="00E84DDA">
        <w:rPr>
          <w:rFonts w:ascii="Times New Roman" w:hAnsi="Times New Roman" w:cs="Times New Roman"/>
          <w:sz w:val="24"/>
          <w:szCs w:val="24"/>
        </w:rPr>
        <w:t>Hewson</w:t>
      </w:r>
      <w:proofErr w:type="spellEnd"/>
      <w:r w:rsidR="00E84DDA">
        <w:rPr>
          <w:rFonts w:ascii="Times New Roman" w:hAnsi="Times New Roman" w:cs="Times New Roman"/>
          <w:sz w:val="24"/>
          <w:szCs w:val="24"/>
        </w:rPr>
        <w:t xml:space="preserve">, and </w:t>
      </w:r>
      <w:proofErr w:type="spellStart"/>
      <w:r w:rsidR="00E84DDA">
        <w:rPr>
          <w:rFonts w:ascii="Times New Roman" w:hAnsi="Times New Roman" w:cs="Times New Roman"/>
          <w:sz w:val="24"/>
          <w:szCs w:val="24"/>
        </w:rPr>
        <w:t>Gertzog</w:t>
      </w:r>
      <w:proofErr w:type="spellEnd"/>
      <w:r w:rsidR="00E84DD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E84DDA">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E84DDA">
        <w:rPr>
          <w:rFonts w:ascii="Times New Roman" w:hAnsi="Times New Roman" w:cs="Times New Roman"/>
          <w:sz w:val="24"/>
          <w:szCs w:val="24"/>
        </w:rPr>
        <w:t xml:space="preserve"> developed a model</w:t>
      </w:r>
      <w:r w:rsidR="004C5F60">
        <w:rPr>
          <w:rFonts w:ascii="Times New Roman" w:hAnsi="Times New Roman" w:cs="Times New Roman"/>
          <w:sz w:val="24"/>
          <w:szCs w:val="24"/>
        </w:rPr>
        <w:t>, the Conceptual Change Model (CCM),</w:t>
      </w:r>
      <w:r w:rsidR="00E84DDA">
        <w:rPr>
          <w:rFonts w:ascii="Times New Roman" w:hAnsi="Times New Roman" w:cs="Times New Roman"/>
          <w:sz w:val="24"/>
          <w:szCs w:val="24"/>
        </w:rPr>
        <w:t xml:space="preserve"> to explain the conditions required to brin</w:t>
      </w:r>
      <w:r w:rsidR="00A04E53">
        <w:rPr>
          <w:rFonts w:ascii="Times New Roman" w:hAnsi="Times New Roman" w:cs="Times New Roman"/>
          <w:sz w:val="24"/>
          <w:szCs w:val="24"/>
        </w:rPr>
        <w:t>g about conceptual change when</w:t>
      </w:r>
      <w:r w:rsidR="00E84DDA">
        <w:rPr>
          <w:rFonts w:ascii="Times New Roman" w:hAnsi="Times New Roman" w:cs="Times New Roman"/>
          <w:sz w:val="24"/>
          <w:szCs w:val="24"/>
        </w:rPr>
        <w:t xml:space="preserve"> learning</w:t>
      </w:r>
      <w:r w:rsidR="00A04E53">
        <w:rPr>
          <w:rFonts w:ascii="Times New Roman" w:hAnsi="Times New Roman" w:cs="Times New Roman"/>
          <w:sz w:val="24"/>
          <w:szCs w:val="24"/>
        </w:rPr>
        <w:t xml:space="preserve"> science</w:t>
      </w:r>
      <w:r w:rsidR="00E84DDA">
        <w:rPr>
          <w:rFonts w:ascii="Times New Roman" w:hAnsi="Times New Roman" w:cs="Times New Roman"/>
          <w:sz w:val="24"/>
          <w:szCs w:val="24"/>
        </w:rPr>
        <w:t xml:space="preserve">.  </w:t>
      </w:r>
      <w:r w:rsidR="004C5F60">
        <w:rPr>
          <w:rFonts w:ascii="Times New Roman" w:hAnsi="Times New Roman" w:cs="Times New Roman"/>
          <w:sz w:val="24"/>
          <w:szCs w:val="24"/>
        </w:rPr>
        <w:t>In develop</w:t>
      </w:r>
      <w:r w:rsidR="00A4112A">
        <w:rPr>
          <w:rFonts w:ascii="Times New Roman" w:hAnsi="Times New Roman" w:cs="Times New Roman"/>
          <w:sz w:val="24"/>
          <w:szCs w:val="24"/>
        </w:rPr>
        <w:t xml:space="preserve">ing the </w:t>
      </w:r>
      <w:r w:rsidR="00A4112A">
        <w:rPr>
          <w:rFonts w:ascii="Times New Roman" w:hAnsi="Times New Roman" w:cs="Times New Roman"/>
          <w:sz w:val="24"/>
          <w:szCs w:val="24"/>
        </w:rPr>
        <w:lastRenderedPageBreak/>
        <w:t xml:space="preserve">CCM model, </w:t>
      </w:r>
      <w:r w:rsidR="00A04E53">
        <w:rPr>
          <w:rFonts w:ascii="Times New Roman" w:hAnsi="Times New Roman" w:cs="Times New Roman"/>
          <w:sz w:val="24"/>
          <w:szCs w:val="24"/>
        </w:rPr>
        <w:t>Piaget’s</w:t>
      </w:r>
      <w:r w:rsidR="004C5F60">
        <w:rPr>
          <w:rFonts w:ascii="Times New Roman" w:hAnsi="Times New Roman" w:cs="Times New Roman"/>
          <w:sz w:val="24"/>
          <w:szCs w:val="24"/>
        </w:rPr>
        <w:t xml:space="preserve"> constructs of assimilation and accommodation were </w:t>
      </w:r>
      <w:r w:rsidR="00487467">
        <w:rPr>
          <w:rFonts w:ascii="Times New Roman" w:hAnsi="Times New Roman" w:cs="Times New Roman"/>
          <w:sz w:val="24"/>
          <w:szCs w:val="24"/>
        </w:rPr>
        <w:t xml:space="preserve">used to </w:t>
      </w:r>
      <w:r w:rsidR="004C5F60">
        <w:rPr>
          <w:rFonts w:ascii="Times New Roman" w:hAnsi="Times New Roman" w:cs="Times New Roman"/>
          <w:sz w:val="24"/>
          <w:szCs w:val="24"/>
        </w:rPr>
        <w:t>explain some of the processes at work during conceptual change learning.  Within the CCM model, assimilation represents weak restructuring of existing knowledge frameworks, while accommodation represents radical and strong restr</w:t>
      </w:r>
      <w:r w:rsidR="0020668C">
        <w:rPr>
          <w:rFonts w:ascii="Times New Roman" w:hAnsi="Times New Roman" w:cs="Times New Roman"/>
          <w:sz w:val="24"/>
          <w:szCs w:val="24"/>
        </w:rPr>
        <w:t>ucturing</w:t>
      </w:r>
      <w:r w:rsidR="004C5F60">
        <w:rPr>
          <w:rFonts w:ascii="Times New Roman" w:hAnsi="Times New Roman" w:cs="Times New Roman"/>
          <w:sz w:val="24"/>
          <w:szCs w:val="24"/>
        </w:rPr>
        <w:t>.  Accommodation is regarded as the hallmark of conceptual change since it produces strong, stable</w:t>
      </w:r>
      <w:r w:rsidR="00A04E53">
        <w:rPr>
          <w:rFonts w:ascii="Times New Roman" w:hAnsi="Times New Roman" w:cs="Times New Roman"/>
          <w:sz w:val="24"/>
          <w:szCs w:val="24"/>
        </w:rPr>
        <w:t>,</w:t>
      </w:r>
      <w:r w:rsidR="004C5F60">
        <w:rPr>
          <w:rFonts w:ascii="Times New Roman" w:hAnsi="Times New Roman" w:cs="Times New Roman"/>
          <w:sz w:val="24"/>
          <w:szCs w:val="24"/>
        </w:rPr>
        <w:t xml:space="preserve"> knowledge frameworks in the learner.</w:t>
      </w:r>
    </w:p>
    <w:p w:rsidR="0020668C" w:rsidRDefault="0020668C" w:rsidP="00B63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Posner, et al</w:t>
      </w:r>
      <w:r w:rsidR="00CF7F5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CF7F51">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CF7F51">
        <w:rPr>
          <w:rFonts w:ascii="Times New Roman" w:hAnsi="Times New Roman" w:cs="Times New Roman"/>
          <w:sz w:val="24"/>
          <w:szCs w:val="24"/>
        </w:rPr>
        <w:t xml:space="preserve"> outlined</w:t>
      </w:r>
      <w:r>
        <w:rPr>
          <w:rFonts w:ascii="Times New Roman" w:hAnsi="Times New Roman" w:cs="Times New Roman"/>
          <w:sz w:val="24"/>
          <w:szCs w:val="24"/>
        </w:rPr>
        <w:t xml:space="preserve"> a set of conditions that must be fulfilled be</w:t>
      </w:r>
      <w:r w:rsidR="00312AFF">
        <w:rPr>
          <w:rFonts w:ascii="Times New Roman" w:hAnsi="Times New Roman" w:cs="Times New Roman"/>
          <w:sz w:val="24"/>
          <w:szCs w:val="24"/>
        </w:rPr>
        <w:t xml:space="preserve">fore a leaner can experience </w:t>
      </w:r>
      <w:r>
        <w:rPr>
          <w:rFonts w:ascii="Times New Roman" w:hAnsi="Times New Roman" w:cs="Times New Roman"/>
          <w:sz w:val="24"/>
          <w:szCs w:val="24"/>
        </w:rPr>
        <w:t xml:space="preserve">accommodation of </w:t>
      </w:r>
      <w:r w:rsidR="00EB0FDF">
        <w:rPr>
          <w:rFonts w:ascii="Times New Roman" w:hAnsi="Times New Roman" w:cs="Times New Roman"/>
          <w:sz w:val="24"/>
          <w:szCs w:val="24"/>
        </w:rPr>
        <w:t>a new science concept; 1) there must be dissatisfaction with their existing conceptions, 2) any new conception must be i</w:t>
      </w:r>
      <w:r w:rsidR="00CF7F51">
        <w:rPr>
          <w:rFonts w:ascii="Times New Roman" w:hAnsi="Times New Roman" w:cs="Times New Roman"/>
          <w:sz w:val="24"/>
          <w:szCs w:val="24"/>
        </w:rPr>
        <w:t>ntelligible to the learner</w:t>
      </w:r>
      <w:r w:rsidR="00EB0FDF">
        <w:rPr>
          <w:rFonts w:ascii="Times New Roman" w:hAnsi="Times New Roman" w:cs="Times New Roman"/>
          <w:sz w:val="24"/>
          <w:szCs w:val="24"/>
        </w:rPr>
        <w:t>, 3) any new conception must appear initially plausible</w:t>
      </w:r>
      <w:r w:rsidR="00CF7F51">
        <w:rPr>
          <w:rFonts w:ascii="Times New Roman" w:hAnsi="Times New Roman" w:cs="Times New Roman"/>
          <w:sz w:val="24"/>
          <w:szCs w:val="24"/>
        </w:rPr>
        <w:t xml:space="preserve"> to the learner</w:t>
      </w:r>
      <w:r w:rsidR="00EB0FDF">
        <w:rPr>
          <w:rFonts w:ascii="Times New Roman" w:hAnsi="Times New Roman" w:cs="Times New Roman"/>
          <w:sz w:val="24"/>
          <w:szCs w:val="24"/>
        </w:rPr>
        <w:t>, and 4) a new concept should be fruitful in explaining a vari</w:t>
      </w:r>
      <w:r w:rsidR="00A04E53">
        <w:rPr>
          <w:rFonts w:ascii="Times New Roman" w:hAnsi="Times New Roman" w:cs="Times New Roman"/>
          <w:sz w:val="24"/>
          <w:szCs w:val="24"/>
        </w:rPr>
        <w:t>ety of phenomena related to</w:t>
      </w:r>
      <w:r w:rsidR="00EB0FDF">
        <w:rPr>
          <w:rFonts w:ascii="Times New Roman" w:hAnsi="Times New Roman" w:cs="Times New Roman"/>
          <w:sz w:val="24"/>
          <w:szCs w:val="24"/>
        </w:rPr>
        <w:t xml:space="preserve"> the original concept.</w:t>
      </w:r>
      <w:r w:rsidR="003842D8">
        <w:rPr>
          <w:rFonts w:ascii="Times New Roman" w:hAnsi="Times New Roman" w:cs="Times New Roman"/>
          <w:sz w:val="24"/>
          <w:szCs w:val="24"/>
        </w:rPr>
        <w:t xml:space="preserve">  A learner will use their existing knowledge </w:t>
      </w:r>
      <w:r w:rsidR="007C7753">
        <w:rPr>
          <w:rFonts w:ascii="Times New Roman" w:hAnsi="Times New Roman" w:cs="Times New Roman"/>
          <w:sz w:val="24"/>
          <w:szCs w:val="24"/>
        </w:rPr>
        <w:t>to influence how they learn the new concept in accord with the conditions of accommodation and ultim</w:t>
      </w:r>
      <w:r w:rsidR="002A75C6">
        <w:rPr>
          <w:rFonts w:ascii="Times New Roman" w:hAnsi="Times New Roman" w:cs="Times New Roman"/>
          <w:sz w:val="24"/>
          <w:szCs w:val="24"/>
        </w:rPr>
        <w:t>ately affect what is learned.  In this frame, a</w:t>
      </w:r>
      <w:r w:rsidR="007C7753">
        <w:rPr>
          <w:rFonts w:ascii="Times New Roman" w:hAnsi="Times New Roman" w:cs="Times New Roman"/>
          <w:sz w:val="24"/>
          <w:szCs w:val="24"/>
        </w:rPr>
        <w:t xml:space="preserve"> learner’s influential existing knowledge is referred to as their conceptual ecology.</w:t>
      </w:r>
      <w:r w:rsidR="00290532">
        <w:rPr>
          <w:rFonts w:ascii="Times New Roman" w:hAnsi="Times New Roman" w:cs="Times New Roman"/>
          <w:sz w:val="24"/>
          <w:szCs w:val="24"/>
        </w:rPr>
        <w:t xml:space="preserve">  A learner’s conceptual ecology consists of their existing knowledge that is cate</w:t>
      </w:r>
      <w:r w:rsidR="00CF7F51">
        <w:rPr>
          <w:rFonts w:ascii="Times New Roman" w:hAnsi="Times New Roman" w:cs="Times New Roman"/>
          <w:sz w:val="24"/>
          <w:szCs w:val="24"/>
        </w:rPr>
        <w:t xml:space="preserve">gorized into several domains </w:t>
      </w:r>
      <w:r w:rsidR="00290532">
        <w:rPr>
          <w:rFonts w:ascii="Times New Roman" w:hAnsi="Times New Roman" w:cs="Times New Roman"/>
          <w:sz w:val="24"/>
          <w:szCs w:val="24"/>
        </w:rPr>
        <w:t>which function to direct and influence the character of any accommodation of a new concept.  The components of a learner’s conceptual ecology consist of anomalies, analogies and metaphors, their epistemological commitments,</w:t>
      </w:r>
      <w:r w:rsidR="00C15B1D">
        <w:rPr>
          <w:rFonts w:ascii="Times New Roman" w:hAnsi="Times New Roman" w:cs="Times New Roman"/>
          <w:sz w:val="24"/>
          <w:szCs w:val="24"/>
        </w:rPr>
        <w:t xml:space="preserve"> their metaphysical beliefs about science, their metaphysical </w:t>
      </w:r>
      <w:r w:rsidR="00290532">
        <w:rPr>
          <w:rFonts w:ascii="Times New Roman" w:hAnsi="Times New Roman" w:cs="Times New Roman"/>
          <w:sz w:val="24"/>
          <w:szCs w:val="24"/>
        </w:rPr>
        <w:t>concepts</w:t>
      </w:r>
      <w:r w:rsidR="00C15B1D">
        <w:rPr>
          <w:rFonts w:ascii="Times New Roman" w:hAnsi="Times New Roman" w:cs="Times New Roman"/>
          <w:sz w:val="24"/>
          <w:szCs w:val="24"/>
        </w:rPr>
        <w:t xml:space="preserve"> of science</w:t>
      </w:r>
      <w:r w:rsidR="00290532">
        <w:rPr>
          <w:rFonts w:ascii="Times New Roman" w:hAnsi="Times New Roman" w:cs="Times New Roman"/>
          <w:sz w:val="24"/>
          <w:szCs w:val="24"/>
        </w:rPr>
        <w:t xml:space="preserve">, and any other knowledge they possess that </w:t>
      </w:r>
      <w:r w:rsidR="00C15B1D">
        <w:rPr>
          <w:rFonts w:ascii="Times New Roman" w:hAnsi="Times New Roman" w:cs="Times New Roman"/>
          <w:sz w:val="24"/>
          <w:szCs w:val="24"/>
        </w:rPr>
        <w:t>can be called upon while making sense of new science information.</w:t>
      </w:r>
    </w:p>
    <w:p w:rsidR="001363CC" w:rsidRDefault="00E10647" w:rsidP="00B63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CCM has been</w:t>
      </w:r>
      <w:r w:rsidR="001363CC">
        <w:rPr>
          <w:rFonts w:ascii="Times New Roman" w:hAnsi="Times New Roman" w:cs="Times New Roman"/>
          <w:sz w:val="24"/>
          <w:szCs w:val="24"/>
        </w:rPr>
        <w:t xml:space="preserve"> fruitful in providing many avenues of research and analysis</w:t>
      </w:r>
      <w:r w:rsidR="00A04E53">
        <w:rPr>
          <w:rFonts w:ascii="Times New Roman" w:hAnsi="Times New Roman" w:cs="Times New Roman"/>
          <w:sz w:val="24"/>
          <w:szCs w:val="24"/>
        </w:rPr>
        <w:t xml:space="preserve"> directed toward science teaching and learning</w:t>
      </w:r>
      <w:r w:rsidR="001363CC">
        <w:rPr>
          <w:rFonts w:ascii="Times New Roman" w:hAnsi="Times New Roman" w:cs="Times New Roman"/>
          <w:sz w:val="24"/>
          <w:szCs w:val="24"/>
        </w:rPr>
        <w:t>.  Work in conceptual change learning expanded t</w:t>
      </w:r>
      <w:r w:rsidR="00A04E53">
        <w:rPr>
          <w:rFonts w:ascii="Times New Roman" w:hAnsi="Times New Roman" w:cs="Times New Roman"/>
          <w:sz w:val="24"/>
          <w:szCs w:val="24"/>
        </w:rPr>
        <w:t>o where these avenues</w:t>
      </w:r>
      <w:r w:rsidR="001363CC">
        <w:rPr>
          <w:rFonts w:ascii="Times New Roman" w:hAnsi="Times New Roman" w:cs="Times New Roman"/>
          <w:sz w:val="24"/>
          <w:szCs w:val="24"/>
        </w:rPr>
        <w:t xml:space="preserve"> could be categorized as either analyzing the processes of conceptual change or the </w:t>
      </w:r>
      <w:r w:rsidR="001363CC">
        <w:rPr>
          <w:rFonts w:ascii="Times New Roman" w:hAnsi="Times New Roman" w:cs="Times New Roman"/>
          <w:sz w:val="24"/>
          <w:szCs w:val="24"/>
        </w:rPr>
        <w:lastRenderedPageBreak/>
        <w:t>produc</w:t>
      </w:r>
      <w:r w:rsidR="007F615D">
        <w:rPr>
          <w:rFonts w:ascii="Times New Roman" w:hAnsi="Times New Roman" w:cs="Times New Roman"/>
          <w:sz w:val="24"/>
          <w:szCs w:val="24"/>
        </w:rPr>
        <w:t>ts of conceptual change learning</w:t>
      </w:r>
      <w:r w:rsidR="001363CC">
        <w:rPr>
          <w:rFonts w:ascii="Times New Roman" w:hAnsi="Times New Roman" w:cs="Times New Roman"/>
          <w:sz w:val="24"/>
          <w:szCs w:val="24"/>
        </w:rPr>
        <w:t>.  Compounding these efforts was the issue of whether conceptual learning wa</w:t>
      </w:r>
      <w:r w:rsidR="00A04E53">
        <w:rPr>
          <w:rFonts w:ascii="Times New Roman" w:hAnsi="Times New Roman" w:cs="Times New Roman"/>
          <w:sz w:val="24"/>
          <w:szCs w:val="24"/>
        </w:rPr>
        <w:t>s purely cognitive, algorithmic</w:t>
      </w:r>
      <w:r>
        <w:rPr>
          <w:rFonts w:ascii="Times New Roman" w:hAnsi="Times New Roman" w:cs="Times New Roman"/>
          <w:sz w:val="24"/>
          <w:szCs w:val="24"/>
        </w:rPr>
        <w:t>,</w:t>
      </w:r>
      <w:r w:rsidR="001363CC">
        <w:rPr>
          <w:rFonts w:ascii="Times New Roman" w:hAnsi="Times New Roman" w:cs="Times New Roman"/>
          <w:sz w:val="24"/>
          <w:szCs w:val="24"/>
        </w:rPr>
        <w:t xml:space="preserve"> and mechanistic, or if it was related to</w:t>
      </w:r>
      <w:r w:rsidR="00556F98">
        <w:rPr>
          <w:rFonts w:ascii="Times New Roman" w:hAnsi="Times New Roman" w:cs="Times New Roman"/>
          <w:sz w:val="24"/>
          <w:szCs w:val="24"/>
        </w:rPr>
        <w:t xml:space="preserve"> more</w:t>
      </w:r>
      <w:r w:rsidR="001363CC">
        <w:rPr>
          <w:rFonts w:ascii="Times New Roman" w:hAnsi="Times New Roman" w:cs="Times New Roman"/>
          <w:sz w:val="24"/>
          <w:szCs w:val="24"/>
        </w:rPr>
        <w:t xml:space="preserve"> affective and intentional factors.  </w:t>
      </w:r>
      <w:r w:rsidR="001E42BA" w:rsidRPr="00CC134F">
        <w:rPr>
          <w:rFonts w:ascii="Times New Roman" w:eastAsia="Calibri" w:hAnsi="Times New Roman" w:cs="Times New Roman"/>
          <w:sz w:val="24"/>
          <w:szCs w:val="24"/>
        </w:rPr>
        <w:t>Effo</w:t>
      </w:r>
      <w:r w:rsidR="00A04E53">
        <w:rPr>
          <w:rFonts w:ascii="Times New Roman" w:eastAsia="Calibri" w:hAnsi="Times New Roman" w:cs="Times New Roman"/>
          <w:sz w:val="24"/>
          <w:szCs w:val="24"/>
        </w:rPr>
        <w:t>rts to elucidate the processes and products</w:t>
      </w:r>
      <w:r w:rsidR="001E42BA" w:rsidRPr="00CC134F">
        <w:rPr>
          <w:rFonts w:ascii="Times New Roman" w:eastAsia="Calibri" w:hAnsi="Times New Roman" w:cs="Times New Roman"/>
          <w:sz w:val="24"/>
          <w:szCs w:val="24"/>
        </w:rPr>
        <w:t xml:space="preserve"> of conceptual change initially focused on what occurs cognitively for an individual</w:t>
      </w:r>
      <w:r w:rsidR="00CC134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PjwvdXJscz48L3JlY29yZD48L0NpdGU+PENpdGU+PEF1dGhvcj5DYXJleTwvQXV0aG9yPjxZZWFy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PjwvdXJscz48L3JlY29yZD48L0NpdGU+PENpdGU+PEF1dGhvcj5DYXJleTwvQXV0aG9yPjxZZWFy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15CD0">
        <w:rPr>
          <w:rFonts w:ascii="Times New Roman" w:hAnsi="Times New Roman" w:cs="Times New Roman"/>
          <w:noProof/>
          <w:sz w:val="24"/>
          <w:szCs w:val="24"/>
        </w:rPr>
        <w:t>(Carey, 1985; Posner, 1982; Vosniadou, 1994; Vosniadou &amp; Brewer</w:t>
      </w:r>
      <w:r w:rsidR="00CC134F">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CC134F">
        <w:rPr>
          <w:rFonts w:ascii="Times New Roman" w:hAnsi="Times New Roman" w:cs="Times New Roman"/>
          <w:sz w:val="24"/>
          <w:szCs w:val="24"/>
        </w:rPr>
        <w:t xml:space="preserve">.  </w:t>
      </w:r>
      <w:r w:rsidR="00CC134F" w:rsidRPr="00CC134F">
        <w:rPr>
          <w:rFonts w:ascii="Times New Roman" w:eastAsia="Calibri" w:hAnsi="Times New Roman" w:cs="Times New Roman"/>
          <w:sz w:val="24"/>
          <w:szCs w:val="24"/>
        </w:rPr>
        <w:t>From these studies, it was determined that</w:t>
      </w:r>
      <w:r w:rsidR="00A04E53">
        <w:rPr>
          <w:rFonts w:ascii="Times New Roman" w:eastAsia="Calibri" w:hAnsi="Times New Roman" w:cs="Times New Roman"/>
          <w:sz w:val="24"/>
          <w:szCs w:val="24"/>
        </w:rPr>
        <w:t xml:space="preserve"> some form of</w:t>
      </w:r>
      <w:r w:rsidR="00CC134F" w:rsidRPr="00CC134F">
        <w:rPr>
          <w:rFonts w:ascii="Times New Roman" w:eastAsia="Calibri" w:hAnsi="Times New Roman" w:cs="Times New Roman"/>
          <w:sz w:val="24"/>
          <w:szCs w:val="24"/>
        </w:rPr>
        <w:t xml:space="preserve"> cognitive dissonance, cognitive conflict</w:t>
      </w:r>
      <w:r w:rsidR="00A04E53">
        <w:rPr>
          <w:rFonts w:ascii="Times New Roman" w:eastAsia="Calibri" w:hAnsi="Times New Roman" w:cs="Times New Roman"/>
          <w:sz w:val="24"/>
          <w:szCs w:val="24"/>
        </w:rPr>
        <w:t>, or cognitive disequilibrium was</w:t>
      </w:r>
      <w:r w:rsidR="00CC134F" w:rsidRPr="00CC134F">
        <w:rPr>
          <w:rFonts w:ascii="Times New Roman" w:eastAsia="Calibri" w:hAnsi="Times New Roman" w:cs="Times New Roman"/>
          <w:sz w:val="24"/>
          <w:szCs w:val="24"/>
        </w:rPr>
        <w:t xml:space="preserve"> the driving force behind an individual experiencing conceptua</w:t>
      </w:r>
      <w:r w:rsidR="00A04E53">
        <w:rPr>
          <w:rFonts w:ascii="Times New Roman" w:eastAsia="Calibri" w:hAnsi="Times New Roman" w:cs="Times New Roman"/>
          <w:sz w:val="24"/>
          <w:szCs w:val="24"/>
        </w:rPr>
        <w:t>l change, and a</w:t>
      </w:r>
      <w:r w:rsidR="00CC134F" w:rsidRPr="00CC134F">
        <w:rPr>
          <w:rFonts w:ascii="Times New Roman" w:eastAsia="Calibri" w:hAnsi="Times New Roman" w:cs="Times New Roman"/>
          <w:sz w:val="24"/>
          <w:szCs w:val="24"/>
        </w:rPr>
        <w:t>s a result, a learner</w:t>
      </w:r>
      <w:r w:rsidR="00A04E53">
        <w:rPr>
          <w:rFonts w:ascii="Times New Roman" w:eastAsia="Calibri" w:hAnsi="Times New Roman" w:cs="Times New Roman"/>
          <w:sz w:val="24"/>
          <w:szCs w:val="24"/>
        </w:rPr>
        <w:t xml:space="preserve"> would undergo</w:t>
      </w:r>
      <w:r w:rsidR="00CC134F" w:rsidRPr="00CC134F">
        <w:rPr>
          <w:rFonts w:ascii="Times New Roman" w:eastAsia="Calibri" w:hAnsi="Times New Roman" w:cs="Times New Roman"/>
          <w:sz w:val="24"/>
          <w:szCs w:val="24"/>
        </w:rPr>
        <w:t xml:space="preserve"> some form of knowledge restructuring</w:t>
      </w:r>
      <w:r w:rsidR="008624E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Cite&gt;&lt;Author&gt;Carey&lt;/Author&gt;&lt;Year&gt;1985&lt;/Year&gt;&lt;RecNum&gt;50&lt;/RecNum&gt;&lt;record&gt;&lt;rec-number&gt;50&lt;/rec-number&gt;&lt;foreign-keys&gt;&lt;key app="EN" db-id="9tas5rsv9fxsp8er0vkxexpovv0vetfdrzxw"&gt;50&lt;/key&gt;&lt;/foreign-keys&gt;&lt;ref-type name="Book"&gt;6&lt;/ref-type&gt;&lt;contributors&gt;&lt;authors&gt;&lt;author&gt;Carey, S.&lt;/author&gt;&lt;/authors&gt;&lt;/contributors&gt;&lt;titles&gt;&lt;title&gt;Conceptual Change in Childhood&lt;/title&gt;&lt;/titles&gt;&lt;dates&gt;&lt;year&gt;1985&lt;/year&gt;&lt;/dates&gt;&lt;pub-location&gt;Cambridge, MA&lt;/pub-location&gt;&lt;publisher&gt;MIT Press&lt;/publisher&gt;&lt;urls&gt;&lt;/urls&gt;&lt;/record&gt;&lt;/Cite&gt;&lt;Cite&gt;&lt;Author&gt;Vosniadou&lt;/Author&gt;&lt;Year&gt;1987&lt;/Year&gt;&lt;RecNum&gt;6505&lt;/RecNum&gt;&lt;record&gt;&lt;rec-number&gt;6505&lt;/rec-number&gt;&lt;foreign-keys&gt;&lt;key app="EN" db-id="f0f0rfzp6eefwre9arbvzwtiv5xwazaexvws"&gt;6505&lt;/key&gt;&lt;/foreign-keys&gt;&lt;ref-type name="Journal Article"&gt;17&lt;/ref-type&gt;&lt;contributors&gt;&lt;authors&gt;&lt;author&gt;Vosniadou, S. , Brewer, W. F.&lt;/author&gt;&lt;/authors&gt;&lt;/contributors&gt;&lt;titles&gt;&lt;title&gt;Theories of knowledge restructuring in development&lt;/title&gt;&lt;secondary-title&gt;Review of Educational Research&lt;/secondary-title&gt;&lt;/titles&gt;&lt;pages&gt;51-67&lt;/pages&gt;&lt;volume&gt;57&lt;/volume&gt;&lt;number&gt;1&lt;/number&gt;&lt;keywords&gt;&lt;keyword&gt;g6,P,AS&lt;/keyword&gt;&lt;/keywords&gt;&lt;dates&gt;&lt;year&gt;1987&lt;/year&gt;&lt;/dates&gt;&lt;urls&gt;&lt;/urls&gt;&lt;/record&gt;&lt;/Cite&gt;&lt;/EndNote&gt;</w:instrText>
      </w:r>
      <w:r w:rsidR="003D3FC4">
        <w:rPr>
          <w:rFonts w:ascii="Times New Roman" w:hAnsi="Times New Roman" w:cs="Times New Roman"/>
          <w:sz w:val="24"/>
          <w:szCs w:val="24"/>
        </w:rPr>
        <w:fldChar w:fldCharType="separate"/>
      </w:r>
      <w:r w:rsidR="00E15CD0">
        <w:rPr>
          <w:rFonts w:ascii="Times New Roman" w:hAnsi="Times New Roman" w:cs="Times New Roman"/>
          <w:noProof/>
          <w:sz w:val="24"/>
          <w:szCs w:val="24"/>
        </w:rPr>
        <w:t>(Carey, 1985; Posner, 1982; Vosniadou &amp; Brewer</w:t>
      </w:r>
      <w:r w:rsidR="008624E4">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CC134F" w:rsidRPr="00CC134F">
        <w:rPr>
          <w:rFonts w:ascii="Times New Roman" w:eastAsia="Calibri" w:hAnsi="Times New Roman" w:cs="Times New Roman"/>
          <w:sz w:val="24"/>
          <w:szCs w:val="24"/>
        </w:rPr>
        <w:t>.  This restructur</w:t>
      </w:r>
      <w:r w:rsidR="00A04E53">
        <w:rPr>
          <w:rFonts w:ascii="Times New Roman" w:eastAsia="Calibri" w:hAnsi="Times New Roman" w:cs="Times New Roman"/>
          <w:sz w:val="24"/>
          <w:szCs w:val="24"/>
        </w:rPr>
        <w:t xml:space="preserve">ing can be radical or minimal.  </w:t>
      </w:r>
      <w:r w:rsidR="00CC134F" w:rsidRPr="00CC134F">
        <w:rPr>
          <w:rFonts w:ascii="Times New Roman" w:eastAsia="Calibri" w:hAnsi="Times New Roman" w:cs="Times New Roman"/>
          <w:sz w:val="24"/>
          <w:szCs w:val="24"/>
        </w:rPr>
        <w:t>Radical restructuring involves major revisions of existing knowledge frameworks, or the construction of completely new frameworks.  These radical processes are associated with accommodation.  Minimal restructuring of knowledge frameworks involves slight changes to allow for easy integration</w:t>
      </w:r>
      <w:r w:rsidR="007F615D">
        <w:rPr>
          <w:rFonts w:ascii="Times New Roman" w:hAnsi="Times New Roman" w:cs="Times New Roman"/>
          <w:sz w:val="24"/>
          <w:szCs w:val="24"/>
        </w:rPr>
        <w:t xml:space="preserve"> into the existing framework.  Assimilation is the i</w:t>
      </w:r>
      <w:r w:rsidR="00CC134F" w:rsidRPr="00CC134F">
        <w:rPr>
          <w:rFonts w:ascii="Times New Roman" w:eastAsia="Calibri" w:hAnsi="Times New Roman" w:cs="Times New Roman"/>
          <w:sz w:val="24"/>
          <w:szCs w:val="24"/>
        </w:rPr>
        <w:t>ntegration of new knowledge into existing frameworks with minimal a</w:t>
      </w:r>
      <w:r w:rsidR="007F615D">
        <w:rPr>
          <w:rFonts w:ascii="Times New Roman" w:hAnsi="Times New Roman" w:cs="Times New Roman"/>
          <w:sz w:val="24"/>
          <w:szCs w:val="24"/>
        </w:rPr>
        <w:t>lterations</w:t>
      </w:r>
      <w:r w:rsidR="00E33A3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PEVuZE5vdGU+PENpdGU+PEF1dGhvcj5DaGlubjwvQXV0aG9yPjxZZWFyPjE5OTM8L1llYXI+PFJl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=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PEVuZE5vdGU+PENpdGU+PEF1dGhvcj5DaGlubjwvQXV0aG9yPjxZZWFyPjE5OTM8L1llYXI+PFJl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=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15CD0">
        <w:rPr>
          <w:rFonts w:ascii="Times New Roman" w:hAnsi="Times New Roman" w:cs="Times New Roman"/>
          <w:noProof/>
          <w:sz w:val="24"/>
          <w:szCs w:val="24"/>
        </w:rPr>
        <w:t>(Chinn &amp; Brewer, 1993; Posner, 1982; Trundle, Atwood, Christopher</w:t>
      </w:r>
      <w:r w:rsidR="006F331F">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532D0C">
        <w:rPr>
          <w:rFonts w:ascii="Times New Roman" w:hAnsi="Times New Roman" w:cs="Times New Roman"/>
          <w:sz w:val="24"/>
          <w:szCs w:val="24"/>
        </w:rPr>
        <w:t>.</w:t>
      </w:r>
    </w:p>
    <w:p w:rsidR="003B5EC6" w:rsidRPr="00BC6E7E" w:rsidRDefault="00A04E53" w:rsidP="00BC6E7E">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However, it </w:t>
      </w:r>
      <w:r w:rsidR="00E33A33" w:rsidRPr="00E33A33">
        <w:rPr>
          <w:rFonts w:ascii="Times New Roman" w:eastAsia="Calibri" w:hAnsi="Times New Roman" w:cs="Times New Roman"/>
          <w:sz w:val="24"/>
          <w:szCs w:val="24"/>
        </w:rPr>
        <w:t>became apparent that other factors were involved in learning science other tha</w:t>
      </w:r>
      <w:r w:rsidR="007F615D">
        <w:rPr>
          <w:rFonts w:ascii="Times New Roman" w:hAnsi="Times New Roman" w:cs="Times New Roman"/>
          <w:sz w:val="24"/>
          <w:szCs w:val="24"/>
        </w:rPr>
        <w:t>n just cognitive mechanisms.</w:t>
      </w:r>
      <w:r w:rsidR="00E33A33" w:rsidRPr="00E33A33">
        <w:rPr>
          <w:rFonts w:ascii="Times New Roman" w:eastAsia="Calibri" w:hAnsi="Times New Roman" w:cs="Times New Roman"/>
          <w:sz w:val="24"/>
          <w:szCs w:val="24"/>
        </w:rPr>
        <w:t xml:space="preserve">  </w:t>
      </w:r>
      <w:proofErr w:type="spellStart"/>
      <w:r w:rsidR="00E33A33" w:rsidRPr="00E33A33">
        <w:rPr>
          <w:rFonts w:ascii="Times New Roman" w:eastAsia="Calibri" w:hAnsi="Times New Roman" w:cs="Times New Roman"/>
          <w:sz w:val="24"/>
          <w:szCs w:val="24"/>
        </w:rPr>
        <w:t>Pintrich</w:t>
      </w:r>
      <w:proofErr w:type="spellEnd"/>
      <w:r w:rsidR="00E33A33" w:rsidRPr="00E33A33">
        <w:rPr>
          <w:rFonts w:ascii="Times New Roman" w:eastAsia="Calibri" w:hAnsi="Times New Roman" w:cs="Times New Roman"/>
          <w:sz w:val="24"/>
          <w:szCs w:val="24"/>
        </w:rPr>
        <w:t>, Marx, and Boyle</w:t>
      </w:r>
      <w:r w:rsidR="00E33A3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ExcludeAuth="1"&gt;&lt;Author&gt;Pintrich&lt;/Author&gt;&lt;Year&gt;1993&lt;/Year&gt;&lt;RecNum&gt;4765&lt;/RecNum&gt;&lt;record&gt;&lt;rec-number&gt;4765&lt;/rec-number&gt;&lt;foreign-keys&gt;&lt;key app="EN" db-id="f0f0rfzp6eefwre9arbvzwtiv5xwazaexvws"&gt;4765&lt;/key&gt;&lt;/foreign-keys&gt;&lt;ref-type name="Journal Article"&gt;17&lt;/ref-type&gt;&lt;contributors&gt;&lt;authors&gt;&lt;author&gt;Pintrich, P. R. , Marx, R. W. , Boyle, R. A.&lt;/author&gt;&lt;/authors&gt;&lt;/contributors&gt;&lt;titles&gt;&lt;title&gt;Beyond cold conceptual change: The role of motivational beliefs and classroom contextual factors in the process of conceptual change&lt;/title&gt;&lt;secondary-title&gt;Review of Educational Research&lt;/secondary-title&gt;&lt;/titles&gt;&lt;pages&gt;167-199&lt;/pages&gt;&lt;volume&gt;63&lt;/volume&gt;&lt;number&gt;2&lt;/number&gt;&lt;keywords&gt;&lt;keyword&gt;g1&lt;/keyword&gt;&lt;/keywords&gt;&lt;dates&gt;&lt;year&gt;1993&lt;/year&gt;&lt;/dates&gt;&lt;urls&gt;&lt;/urls&gt;&lt;/record&gt;&lt;/Cite&gt;&lt;/EndNote&gt;</w:instrText>
      </w:r>
      <w:r w:rsidR="003D3FC4">
        <w:rPr>
          <w:rFonts w:ascii="Times New Roman" w:hAnsi="Times New Roman" w:cs="Times New Roman"/>
          <w:sz w:val="24"/>
          <w:szCs w:val="24"/>
        </w:rPr>
        <w:fldChar w:fldCharType="separate"/>
      </w:r>
      <w:r w:rsidR="00E33A33">
        <w:rPr>
          <w:rFonts w:ascii="Times New Roman" w:hAnsi="Times New Roman" w:cs="Times New Roman"/>
          <w:noProof/>
          <w:sz w:val="24"/>
          <w:szCs w:val="24"/>
        </w:rPr>
        <w:t>(1993)</w:t>
      </w:r>
      <w:r w:rsidR="003D3FC4">
        <w:rPr>
          <w:rFonts w:ascii="Times New Roman" w:hAnsi="Times New Roman" w:cs="Times New Roman"/>
          <w:sz w:val="24"/>
          <w:szCs w:val="24"/>
        </w:rPr>
        <w:fldChar w:fldCharType="end"/>
      </w:r>
      <w:r w:rsidR="00E33A33" w:rsidRPr="00E33A33">
        <w:rPr>
          <w:rFonts w:ascii="Times New Roman" w:hAnsi="Times New Roman" w:cs="Times New Roman"/>
          <w:sz w:val="24"/>
          <w:szCs w:val="24"/>
        </w:rPr>
        <w:t xml:space="preserve"> </w:t>
      </w:r>
      <w:r w:rsidR="00E33A33" w:rsidRPr="00E33A33">
        <w:rPr>
          <w:rFonts w:ascii="Times New Roman" w:eastAsia="Calibri" w:hAnsi="Times New Roman" w:cs="Times New Roman"/>
          <w:sz w:val="24"/>
          <w:szCs w:val="24"/>
        </w:rPr>
        <w:t xml:space="preserve">provided an analysis and description of a more holistic view of learning and conceptual change that accounts for motivation and affect along with cognitive mechanisms.  In doing so, a description of the two views was generated.  The traditional, cognitive view with its adherence to logic and rational decision making was termed “cold” conceptual change.  The newer focus </w:t>
      </w:r>
      <w:r w:rsidR="00E33A33" w:rsidRPr="00E33A33" w:rsidDel="00FA47A3">
        <w:rPr>
          <w:rFonts w:ascii="Times New Roman" w:eastAsia="Calibri" w:hAnsi="Times New Roman" w:cs="Times New Roman"/>
          <w:sz w:val="24"/>
          <w:szCs w:val="24"/>
        </w:rPr>
        <w:t>incorporating</w:t>
      </w:r>
      <w:r w:rsidR="00E33A33" w:rsidRPr="00E33A33">
        <w:rPr>
          <w:rFonts w:ascii="Times New Roman" w:eastAsia="Calibri" w:hAnsi="Times New Roman" w:cs="Times New Roman"/>
          <w:sz w:val="24"/>
          <w:szCs w:val="24"/>
        </w:rPr>
        <w:t xml:space="preserve"> affective elements, such as beliefs, warrants, motivation, and sociocultural implications was termed “hot” conceptual change</w:t>
      </w:r>
      <w:r w:rsidR="00E33A3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&lt;EndNote&gt;&lt;Cite&gt;&lt;Author&gt;Pintrich&lt;/Author&gt;&lt;Year&gt;1993&lt;/Year&gt;&lt;RecNum&gt;4765&lt;/RecNum&gt;&lt;record&gt;&lt;rec-number&gt;4765&lt;/rec-number&gt;&lt;foreign-keys&gt;&lt;key app="EN" db-id="f0f0rfzp6eefwre9arbvzwtiv5xwazaexvws"&gt;4765&lt;/key&gt;&lt;/foreign-keys&gt;&lt;ref-type name="Journal Article"&gt;17&lt;/ref-type&gt;&lt;contributors&gt;&lt;authors&gt;&lt;author&gt;Pintrich, P. R. , Marx, R. W. , Boyle, R. A.&lt;/author&gt;&lt;/authors&gt;&lt;/contributors&gt;&lt;titles&gt;&lt;title&gt;Beyond cold conceptual change: The role of motivational beliefs and classroom contextual factors in the process of conceptual change&lt;/title&gt;&lt;secondary-title&gt;Review of Educational Research&lt;/secondary-title&gt;&lt;/titles&gt;&lt;pages&gt;167-199&lt;/pages&gt;&lt;volume&gt;63&lt;/volume&gt;&lt;number&gt;2&lt;/number&gt;&lt;keywords&gt;&lt;keyword&gt;g1&lt;/keyword&gt;&lt;/keywords&gt;&lt;dates&gt;&lt;year&gt;1993&lt;/year&gt;&lt;/dates&gt;&lt;urls&gt;&lt;/urls&gt;&lt;/record&gt;&lt;/Cite&gt;&lt;Cite&gt;&lt;Author&gt;Sinatra&lt;/Author&gt;&lt;Year&gt;2005&lt;/Year&gt;&lt;RecNum&gt;3&lt;/RecNum&gt;&lt;record&gt;&lt;rec-number&gt;3&lt;/rec-number&gt;&lt;foreign-keys&gt;&lt;key app="EN" db-id="9tas5rsv9fxsp8er0vkxexpovv0vetfdrzxw"&gt;3&lt;/key&gt;&lt;/foreign-keys&gt;&lt;ref-type name="Journal Article"&gt;17&lt;/ref-type&gt;&lt;contributors&gt;&lt;authors&gt;&lt;author&gt;Sinatra, G.M.&lt;/author&gt;&lt;/authors&gt;&lt;/contributors&gt;&lt;titles&gt;&lt;title&gt;The &amp;quot;warming trend&amp;quot; in conceptual change research: The legacy of Paul R. Pintrich&lt;/title&gt;&lt;secondary-title&gt;Educational Psychologist&lt;/secondary-title&gt;&lt;/titles&gt;&lt;periodical&gt;&lt;full-title&gt;Educational Psychologist&lt;/full-title&gt;&lt;/periodical&gt;&lt;pages&gt;107-115&lt;/pages&gt;&lt;volume&gt;40&lt;/volume&gt;&lt;number&gt;2&lt;/number&gt;&lt;dates&gt;&lt;year&gt;2005&lt;/year&gt;&lt;/dates&gt;&lt;urls&gt;&lt;/urls&gt;&lt;/record&gt;&lt;/Cite&gt;&lt;/EndNote&gt;</w:instrText>
      </w:r>
      <w:r w:rsidR="003D3FC4">
        <w:rPr>
          <w:rFonts w:ascii="Times New Roman" w:hAnsi="Times New Roman" w:cs="Times New Roman"/>
          <w:sz w:val="24"/>
          <w:szCs w:val="24"/>
        </w:rPr>
        <w:fldChar w:fldCharType="separate"/>
      </w:r>
      <w:r w:rsidR="0092280C">
        <w:rPr>
          <w:rFonts w:ascii="Times New Roman" w:hAnsi="Times New Roman" w:cs="Times New Roman"/>
          <w:noProof/>
          <w:sz w:val="24"/>
          <w:szCs w:val="24"/>
        </w:rPr>
        <w:t>(</w:t>
      </w:r>
      <w:r w:rsidR="00385875">
        <w:rPr>
          <w:rFonts w:ascii="Times New Roman" w:hAnsi="Times New Roman" w:cs="Times New Roman"/>
          <w:noProof/>
          <w:sz w:val="24"/>
          <w:szCs w:val="24"/>
        </w:rPr>
        <w:t>Pint</w:t>
      </w:r>
      <w:r w:rsidR="0092280C">
        <w:rPr>
          <w:rFonts w:ascii="Times New Roman" w:hAnsi="Times New Roman" w:cs="Times New Roman"/>
          <w:noProof/>
          <w:sz w:val="24"/>
          <w:szCs w:val="24"/>
        </w:rPr>
        <w:t>rich, et al.</w:t>
      </w:r>
      <w:r w:rsidR="00385875">
        <w:rPr>
          <w:rFonts w:ascii="Times New Roman" w:hAnsi="Times New Roman" w:cs="Times New Roman"/>
          <w:noProof/>
          <w:sz w:val="24"/>
          <w:szCs w:val="24"/>
        </w:rPr>
        <w:t>, 1993; G. M. Sinatra, 2005)</w:t>
      </w:r>
      <w:r w:rsidR="003D3FC4">
        <w:rPr>
          <w:rFonts w:ascii="Times New Roman" w:hAnsi="Times New Roman" w:cs="Times New Roman"/>
          <w:sz w:val="24"/>
          <w:szCs w:val="24"/>
        </w:rPr>
        <w:fldChar w:fldCharType="end"/>
      </w:r>
      <w:r w:rsidR="00E33A33">
        <w:rPr>
          <w:rFonts w:ascii="Times New Roman" w:hAnsi="Times New Roman" w:cs="Times New Roman"/>
          <w:sz w:val="24"/>
          <w:szCs w:val="24"/>
        </w:rPr>
        <w:t>.</w:t>
      </w:r>
      <w:r w:rsidR="009F2DB5">
        <w:rPr>
          <w:rFonts w:ascii="Times New Roman" w:hAnsi="Times New Roman" w:cs="Times New Roman"/>
          <w:sz w:val="24"/>
          <w:szCs w:val="24"/>
        </w:rPr>
        <w:t xml:space="preserve">  </w:t>
      </w:r>
      <w:r w:rsidR="009F2DB5" w:rsidRPr="009F2DB5">
        <w:rPr>
          <w:rFonts w:ascii="Times New Roman" w:eastAsia="Calibri" w:hAnsi="Times New Roman" w:cs="Times New Roman"/>
          <w:sz w:val="24"/>
          <w:szCs w:val="24"/>
        </w:rPr>
        <w:t xml:space="preserve">Currently, many researchers </w:t>
      </w:r>
      <w:r w:rsidR="009F2DB5" w:rsidRPr="009F2DB5">
        <w:rPr>
          <w:rFonts w:ascii="Times New Roman" w:eastAsia="Calibri" w:hAnsi="Times New Roman" w:cs="Times New Roman"/>
          <w:sz w:val="24"/>
          <w:szCs w:val="24"/>
        </w:rPr>
        <w:lastRenderedPageBreak/>
        <w:t>interested in conceptual change incorporate elements of affect when studying science learning processes and their outcomes.  These</w:t>
      </w:r>
      <w:r w:rsidR="001B38DA">
        <w:rPr>
          <w:rFonts w:ascii="Times New Roman" w:eastAsia="Calibri" w:hAnsi="Times New Roman" w:cs="Times New Roman"/>
          <w:sz w:val="24"/>
          <w:szCs w:val="24"/>
        </w:rPr>
        <w:t xml:space="preserve"> investigations</w:t>
      </w:r>
      <w:r w:rsidR="009F2DB5" w:rsidRPr="009F2DB5">
        <w:rPr>
          <w:rFonts w:ascii="Times New Roman" w:eastAsia="Calibri" w:hAnsi="Times New Roman" w:cs="Times New Roman"/>
          <w:sz w:val="24"/>
          <w:szCs w:val="24"/>
        </w:rPr>
        <w:t xml:space="preserve"> include such elements as motivational, social, and contextual aspects</w:t>
      </w:r>
      <w:r w:rsidR="009F2DB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PEVuZE5vdGU+PENpdGU+PEF1dGhvcj5CbG93bjwvQXV0aG9yPjxZZWFyPjIwMDY8L1llYXI+PFJl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=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PEVuZE5vdGU+PENpdGU+PEF1dGhvcj5CbG93bjwvQXV0aG9yPjxZZWFyPjIwMDY8L1llYXI+PFJl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=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385875">
        <w:rPr>
          <w:rFonts w:ascii="Times New Roman" w:hAnsi="Times New Roman" w:cs="Times New Roman"/>
          <w:noProof/>
          <w:sz w:val="24"/>
          <w:szCs w:val="24"/>
        </w:rPr>
        <w:t>(Alsop, 2005; Blown &amp; Bryce, 2006; Deniz, Donnelly, &amp; Yilmaz, 2008; Gorodetsky &amp; Keiny, 2002;</w:t>
      </w:r>
      <w:r w:rsidR="00C24CC3">
        <w:rPr>
          <w:rFonts w:ascii="Times New Roman" w:hAnsi="Times New Roman" w:cs="Times New Roman"/>
          <w:noProof/>
          <w:sz w:val="24"/>
          <w:szCs w:val="24"/>
        </w:rPr>
        <w:t xml:space="preserve"> </w:t>
      </w:r>
      <w:r w:rsidR="00385875">
        <w:rPr>
          <w:rFonts w:ascii="Times New Roman" w:hAnsi="Times New Roman" w:cs="Times New Roman"/>
          <w:noProof/>
          <w:sz w:val="24"/>
          <w:szCs w:val="24"/>
        </w:rPr>
        <w:t>Sinatra &amp; Pintrich, 2003)</w:t>
      </w:r>
      <w:r w:rsidR="003D3FC4">
        <w:rPr>
          <w:rFonts w:ascii="Times New Roman" w:hAnsi="Times New Roman" w:cs="Times New Roman"/>
          <w:sz w:val="24"/>
          <w:szCs w:val="24"/>
        </w:rPr>
        <w:fldChar w:fldCharType="end"/>
      </w:r>
      <w:r w:rsidR="009F2DB5" w:rsidRPr="009F2DB5">
        <w:rPr>
          <w:rFonts w:ascii="Times New Roman" w:hAnsi="Times New Roman" w:cs="Times New Roman"/>
          <w:sz w:val="24"/>
          <w:szCs w:val="24"/>
        </w:rPr>
        <w:t>.</w:t>
      </w:r>
      <w:r w:rsidR="009F2DB5">
        <w:rPr>
          <w:rFonts w:ascii="Times New Roman" w:hAnsi="Times New Roman" w:cs="Times New Roman"/>
          <w:sz w:val="24"/>
          <w:szCs w:val="24"/>
        </w:rPr>
        <w:t xml:space="preserve">  </w:t>
      </w:r>
      <w:r w:rsidR="009F2DB5" w:rsidRPr="009F2DB5">
        <w:rPr>
          <w:rFonts w:ascii="Times New Roman" w:eastAsia="Calibri" w:hAnsi="Times New Roman" w:cs="Times New Roman"/>
          <w:sz w:val="24"/>
          <w:szCs w:val="24"/>
        </w:rPr>
        <w:t>However, there are still those that focus only on cognitive events, especially when investigating learning and conceptual change regarding specific science content</w:t>
      </w:r>
      <w:r w:rsidR="006F331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Cite&gt;&lt;Author&gt;Trundle&lt;/Author&gt;&lt;Year&gt;2002&lt;/Year&gt;&lt;RecNum&gt;6280&lt;/RecNum&gt;&lt;record&gt;&lt;rec-number&gt;6280&lt;/rec-number&gt;&lt;foreign-keys&gt;&lt;key app="EN" db-id="f0f0rfzp6eefwre9arbvzwtiv5xwazaexvws"&gt;6280&lt;/key&gt;&lt;/foreign-keys&gt;&lt;ref-type name="Journal Article"&gt;17&lt;/ref-type&gt;&lt;contributors&gt;&lt;authors&gt;&lt;author&gt;Trundle, K. C. , Atwood, R. K. , Christopher, J. E.&lt;/author&gt;&lt;/authors&gt;&lt;/contributors&gt;&lt;titles&gt;&lt;title&gt;Preservice elementary teachers&amp;apos; conceptions of moon phases before and after instruction&lt;/title&gt;&lt;secondary-title&gt;Journal of Research in Science Teaching&lt;/secondary-title&gt;&lt;/titles&gt;&lt;pages&gt;633-657&lt;/pages&gt;&lt;volume&gt;39&lt;/volume&gt;&lt;number&gt;7&lt;/number&gt;&lt;keywords&gt;&lt;keyword&gt;g7,P,AS&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C24CC3">
        <w:rPr>
          <w:rFonts w:ascii="Times New Roman" w:hAnsi="Times New Roman" w:cs="Times New Roman"/>
          <w:noProof/>
          <w:sz w:val="24"/>
          <w:szCs w:val="24"/>
        </w:rPr>
        <w:t xml:space="preserve">(Keselman, et al., 2007; </w:t>
      </w:r>
      <w:r w:rsidR="006F331F">
        <w:rPr>
          <w:rFonts w:ascii="Times New Roman" w:hAnsi="Times New Roman" w:cs="Times New Roman"/>
          <w:noProof/>
          <w:sz w:val="24"/>
          <w:szCs w:val="24"/>
        </w:rPr>
        <w:t>Trundle, Atwood, R. K. , Christop</w:t>
      </w:r>
      <w:r w:rsidR="00C24CC3">
        <w:rPr>
          <w:rFonts w:ascii="Times New Roman" w:hAnsi="Times New Roman" w:cs="Times New Roman"/>
          <w:noProof/>
          <w:sz w:val="24"/>
          <w:szCs w:val="24"/>
        </w:rPr>
        <w:t>her</w:t>
      </w:r>
      <w:r w:rsidR="006F331F">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9F2DB5" w:rsidRPr="009F2DB5">
        <w:rPr>
          <w:rFonts w:ascii="Times New Roman" w:hAnsi="Times New Roman" w:cs="Times New Roman"/>
          <w:sz w:val="24"/>
          <w:szCs w:val="24"/>
        </w:rPr>
        <w:t xml:space="preserve">.  </w:t>
      </w:r>
      <w:r w:rsidR="009F2DB5" w:rsidRPr="009F2DB5">
        <w:rPr>
          <w:rFonts w:ascii="Times New Roman" w:eastAsia="Calibri" w:hAnsi="Times New Roman" w:cs="Times New Roman"/>
          <w:sz w:val="24"/>
          <w:szCs w:val="24"/>
        </w:rPr>
        <w:t>Even though focused studies on specific content might forego the incorporation of affective components, they are very important in providing insight into the character of students’ science conceptions, as well as suggesting teaching strategies that result in effective science learning</w:t>
      </w:r>
      <w:r w:rsidR="006F331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&lt;EndNote&gt;&lt;Cite&gt;&lt;Author&gt;Trundle&lt;/Author&gt;&lt;Year&gt;2007&lt;/Year&gt;&lt;RecNum&gt;7700&lt;/RecNum&gt;&lt;record&gt;&lt;rec-number&gt;7700&lt;/rec-number&gt;&lt;foreign-keys&gt;&lt;key app="EN" db-id="f0f0rfzp6eefwre9arbvzwtiv5xwazaexvws"&gt;7700&lt;/key&gt;&lt;/foreign-keys&gt;&lt;ref-type name="Journal Article"&gt;17&lt;/ref-type&gt;&lt;contributors&gt;&lt;authors&gt;&lt;author&gt;Trundle, K. C.&lt;/author&gt;&lt;author&gt;Atwood, R. K.&lt;/author&gt;&lt;author&gt;Christopher, J. E&lt;/author&gt;&lt;/authors&gt;&lt;/contributors&gt;&lt;titles&gt;&lt;title&gt;Fourth-grade elementary students&amp;apos; conceptions of standards-based lunar concepts&lt;/title&gt;&lt;secondary-title&gt;International Journal of Science Education&lt;/secondary-title&gt;&lt;/titles&gt;&lt;pages&gt;595-616&lt;/pages&gt;&lt;volume&gt;29&lt;/volume&gt;&lt;number&gt;5&lt;/number&gt;&lt;keywords&gt;&lt;keyword&gt;g7, P, AS&lt;/keyword&gt;&lt;/keywords&gt;&lt;dates&gt;&lt;year&gt;2007&lt;/year&gt;&lt;/dates&gt;&lt;urls&gt;&lt;/urls&gt;&lt;/record&gt;&lt;/Ci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C24CC3">
        <w:rPr>
          <w:rFonts w:ascii="Times New Roman" w:hAnsi="Times New Roman" w:cs="Times New Roman"/>
          <w:noProof/>
          <w:sz w:val="24"/>
          <w:szCs w:val="24"/>
        </w:rPr>
        <w:t xml:space="preserve">(Keselman, et al., 2007; </w:t>
      </w:r>
      <w:r w:rsidR="009F2091">
        <w:rPr>
          <w:rFonts w:ascii="Times New Roman" w:hAnsi="Times New Roman" w:cs="Times New Roman"/>
          <w:noProof/>
          <w:sz w:val="24"/>
          <w:szCs w:val="24"/>
        </w:rPr>
        <w:t>Trundle, Atwood, &amp; Christopher, 2007a)</w:t>
      </w:r>
      <w:r w:rsidR="003D3FC4">
        <w:rPr>
          <w:rFonts w:ascii="Times New Roman" w:hAnsi="Times New Roman" w:cs="Times New Roman"/>
          <w:sz w:val="24"/>
          <w:szCs w:val="24"/>
        </w:rPr>
        <w:fldChar w:fldCharType="end"/>
      </w:r>
      <w:r w:rsidR="009F2DB5">
        <w:rPr>
          <w:rFonts w:ascii="Times New Roman" w:hAnsi="Times New Roman" w:cs="Times New Roman"/>
          <w:sz w:val="24"/>
          <w:szCs w:val="24"/>
        </w:rPr>
        <w:t>.</w:t>
      </w:r>
    </w:p>
    <w:p w:rsidR="004331F2" w:rsidRDefault="003B5EC6"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There are several directions researchers</w:t>
      </w:r>
      <w:r w:rsidR="00227374">
        <w:rPr>
          <w:rFonts w:ascii="Times New Roman" w:hAnsi="Times New Roman" w:cs="Times New Roman"/>
          <w:sz w:val="24"/>
          <w:szCs w:val="24"/>
        </w:rPr>
        <w:t xml:space="preserve"> can</w:t>
      </w:r>
      <w:r>
        <w:rPr>
          <w:rFonts w:ascii="Times New Roman" w:hAnsi="Times New Roman" w:cs="Times New Roman"/>
          <w:sz w:val="24"/>
          <w:szCs w:val="24"/>
        </w:rPr>
        <w:t xml:space="preserve"> take when studying conceptual</w:t>
      </w:r>
      <w:r w:rsidR="00401D69">
        <w:rPr>
          <w:rFonts w:ascii="Times New Roman" w:hAnsi="Times New Roman" w:cs="Times New Roman"/>
          <w:sz w:val="24"/>
          <w:szCs w:val="24"/>
        </w:rPr>
        <w:t xml:space="preserve"> change</w:t>
      </w:r>
      <w:r>
        <w:rPr>
          <w:rFonts w:ascii="Times New Roman" w:hAnsi="Times New Roman" w:cs="Times New Roman"/>
          <w:sz w:val="24"/>
          <w:szCs w:val="24"/>
        </w:rPr>
        <w:t xml:space="preserve"> learning in the sciences.  Some researchers focus on the process</w:t>
      </w:r>
      <w:r w:rsidR="00A701B9">
        <w:rPr>
          <w:rFonts w:ascii="Times New Roman" w:hAnsi="Times New Roman" w:cs="Times New Roman"/>
          <w:sz w:val="24"/>
          <w:szCs w:val="24"/>
        </w:rPr>
        <w:t xml:space="preserve">es of conceptual change, or </w:t>
      </w:r>
      <w:r>
        <w:rPr>
          <w:rFonts w:ascii="Times New Roman" w:hAnsi="Times New Roman" w:cs="Times New Roman"/>
          <w:sz w:val="24"/>
          <w:szCs w:val="24"/>
        </w:rPr>
        <w:t>what takes place regarding existing mental structures</w:t>
      </w:r>
      <w:r w:rsidR="00A701B9">
        <w:rPr>
          <w:rFonts w:ascii="Times New Roman" w:hAnsi="Times New Roman" w:cs="Times New Roman"/>
          <w:sz w:val="24"/>
          <w:szCs w:val="24"/>
        </w:rPr>
        <w:t xml:space="preserve"> during conceptual learning.</w:t>
      </w:r>
      <w:r>
        <w:rPr>
          <w:rFonts w:ascii="Times New Roman" w:hAnsi="Times New Roman" w:cs="Times New Roman"/>
          <w:sz w:val="24"/>
          <w:szCs w:val="24"/>
        </w:rPr>
        <w:t xml:space="preserve">  Others look at changes in a learner’s specific conceptions as they learn speci</w:t>
      </w:r>
      <w:r w:rsidR="004512E4">
        <w:rPr>
          <w:rFonts w:ascii="Times New Roman" w:hAnsi="Times New Roman" w:cs="Times New Roman"/>
          <w:sz w:val="24"/>
          <w:szCs w:val="24"/>
        </w:rPr>
        <w:t>fic science content.  In addition, there are researchers that</w:t>
      </w:r>
      <w:r>
        <w:rPr>
          <w:rFonts w:ascii="Times New Roman" w:hAnsi="Times New Roman" w:cs="Times New Roman"/>
          <w:sz w:val="24"/>
          <w:szCs w:val="24"/>
        </w:rPr>
        <w:t xml:space="preserve"> address teaching strategies that are effective in</w:t>
      </w:r>
      <w:r w:rsidR="00CF240D">
        <w:rPr>
          <w:rFonts w:ascii="Times New Roman" w:hAnsi="Times New Roman" w:cs="Times New Roman"/>
          <w:sz w:val="24"/>
          <w:szCs w:val="24"/>
        </w:rPr>
        <w:t xml:space="preserve"> addressing a learner’s existing conceptions and</w:t>
      </w:r>
      <w:r>
        <w:rPr>
          <w:rFonts w:ascii="Times New Roman" w:hAnsi="Times New Roman" w:cs="Times New Roman"/>
          <w:sz w:val="24"/>
          <w:szCs w:val="24"/>
        </w:rPr>
        <w:t xml:space="preserve"> initiating</w:t>
      </w:r>
      <w:r w:rsidR="00CF240D">
        <w:rPr>
          <w:rFonts w:ascii="Times New Roman" w:hAnsi="Times New Roman" w:cs="Times New Roman"/>
          <w:sz w:val="24"/>
          <w:szCs w:val="24"/>
        </w:rPr>
        <w:t xml:space="preserve"> a conceptual change</w:t>
      </w:r>
      <w:r>
        <w:rPr>
          <w:rFonts w:ascii="Times New Roman" w:hAnsi="Times New Roman" w:cs="Times New Roman"/>
          <w:sz w:val="24"/>
          <w:szCs w:val="24"/>
        </w:rPr>
        <w:t>.</w:t>
      </w:r>
      <w:r w:rsidR="007156E5">
        <w:rPr>
          <w:rFonts w:ascii="Times New Roman" w:hAnsi="Times New Roman" w:cs="Times New Roman"/>
          <w:sz w:val="24"/>
          <w:szCs w:val="24"/>
        </w:rPr>
        <w:t xml:space="preserve">  </w:t>
      </w:r>
      <w:r w:rsidR="004512E4">
        <w:rPr>
          <w:rFonts w:ascii="Times New Roman" w:hAnsi="Times New Roman" w:cs="Times New Roman"/>
          <w:sz w:val="24"/>
          <w:szCs w:val="24"/>
        </w:rPr>
        <w:t>I</w:t>
      </w:r>
      <w:r w:rsidR="00567B54">
        <w:rPr>
          <w:rFonts w:ascii="Times New Roman" w:hAnsi="Times New Roman" w:cs="Times New Roman"/>
          <w:sz w:val="24"/>
          <w:szCs w:val="24"/>
        </w:rPr>
        <w:t xml:space="preserve">t is </w:t>
      </w:r>
      <w:r w:rsidR="002A6B10">
        <w:rPr>
          <w:rFonts w:ascii="Times New Roman" w:hAnsi="Times New Roman" w:cs="Times New Roman"/>
          <w:sz w:val="24"/>
          <w:szCs w:val="24"/>
        </w:rPr>
        <w:t>common in the research design to have</w:t>
      </w:r>
      <w:r w:rsidR="00C07D8A">
        <w:rPr>
          <w:rFonts w:ascii="Times New Roman" w:hAnsi="Times New Roman" w:cs="Times New Roman"/>
          <w:sz w:val="24"/>
          <w:szCs w:val="24"/>
        </w:rPr>
        <w:t xml:space="preserve"> process</w:t>
      </w:r>
      <w:r w:rsidR="002A6B10">
        <w:rPr>
          <w:rFonts w:ascii="Times New Roman" w:hAnsi="Times New Roman" w:cs="Times New Roman"/>
          <w:sz w:val="24"/>
          <w:szCs w:val="24"/>
        </w:rPr>
        <w:t xml:space="preserve">, product, or teaching strategy </w:t>
      </w:r>
      <w:r w:rsidR="00567B54">
        <w:rPr>
          <w:rFonts w:ascii="Times New Roman" w:hAnsi="Times New Roman" w:cs="Times New Roman"/>
          <w:sz w:val="24"/>
          <w:szCs w:val="24"/>
        </w:rPr>
        <w:t>integrated in</w:t>
      </w:r>
      <w:r w:rsidR="004512E4">
        <w:rPr>
          <w:rFonts w:ascii="Times New Roman" w:hAnsi="Times New Roman" w:cs="Times New Roman"/>
          <w:sz w:val="24"/>
          <w:szCs w:val="24"/>
        </w:rPr>
        <w:t>to</w:t>
      </w:r>
      <w:r w:rsidR="00567B54">
        <w:rPr>
          <w:rFonts w:ascii="Times New Roman" w:hAnsi="Times New Roman" w:cs="Times New Roman"/>
          <w:sz w:val="24"/>
          <w:szCs w:val="24"/>
        </w:rPr>
        <w:t xml:space="preserve"> a single study.  For instance,</w:t>
      </w:r>
      <w:r w:rsidR="00F51772">
        <w:rPr>
          <w:rFonts w:ascii="Times New Roman" w:hAnsi="Times New Roman" w:cs="Times New Roman"/>
          <w:sz w:val="24"/>
          <w:szCs w:val="24"/>
        </w:rPr>
        <w:t xml:space="preserve"> Sanger</w:t>
      </w:r>
      <w:r w:rsidR="00C51FE8">
        <w:rPr>
          <w:rFonts w:ascii="Times New Roman" w:hAnsi="Times New Roman" w:cs="Times New Roman"/>
          <w:sz w:val="24"/>
          <w:szCs w:val="24"/>
        </w:rPr>
        <w:t xml:space="preserve"> and </w:t>
      </w:r>
      <w:proofErr w:type="spellStart"/>
      <w:r w:rsidR="00C51FE8">
        <w:rPr>
          <w:rFonts w:ascii="Times New Roman" w:hAnsi="Times New Roman" w:cs="Times New Roman"/>
          <w:sz w:val="24"/>
          <w:szCs w:val="24"/>
        </w:rPr>
        <w:t>Greenbowe</w:t>
      </w:r>
      <w:proofErr w:type="spellEnd"/>
      <w:r w:rsidR="00C51FE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ExcludeAuth="1"&gt;&lt;Author&gt;Sanger&lt;/Author&gt;&lt;Year&gt;2000&lt;/Year&gt;&lt;RecNum&gt;5280&lt;/RecNum&gt;&lt;record&gt;&lt;rec-number&gt;5280&lt;/rec-number&gt;&lt;foreign-keys&gt;&lt;key app="EN" db-id="f0f0rfzp6eefwre9arbvzwtiv5xwazaexvws"&gt;5280&lt;/key&gt;&lt;/foreign-keys&gt;&lt;ref-type name="Journal Article"&gt;17&lt;/ref-type&gt;&lt;contributors&gt;&lt;authors&gt;&lt;author&gt;Sanger, M. J. , Greenbowe, T. J.&lt;/author&gt;&lt;/authors&gt;&lt;/contributors&gt;&lt;titles&gt;&lt;title&gt;Adressing student misconceptions concerning electron flow in aqueous soltutions with instruction including computer animations and conceptual change strategies&lt;/title&gt;&lt;secondary-title&gt;International Journal of Science Education&lt;/secondary-title&gt;&lt;/titles&gt;&lt;pages&gt;521-538&lt;/pages&gt;&lt;volume&gt;22&lt;/volume&gt;&lt;number&gt;5&lt;/number&gt;&lt;keywords&gt;&lt;keyword&gt;g7,P,E,C&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C51FE8">
        <w:rPr>
          <w:rFonts w:ascii="Times New Roman" w:hAnsi="Times New Roman" w:cs="Times New Roman"/>
          <w:noProof/>
          <w:sz w:val="24"/>
          <w:szCs w:val="24"/>
        </w:rPr>
        <w:t>(2000)</w:t>
      </w:r>
      <w:r w:rsidR="003D3FC4">
        <w:rPr>
          <w:rFonts w:ascii="Times New Roman" w:hAnsi="Times New Roman" w:cs="Times New Roman"/>
          <w:sz w:val="24"/>
          <w:szCs w:val="24"/>
        </w:rPr>
        <w:fldChar w:fldCharType="end"/>
      </w:r>
      <w:r w:rsidR="00F51772">
        <w:rPr>
          <w:rFonts w:ascii="Times New Roman" w:hAnsi="Times New Roman" w:cs="Times New Roman"/>
          <w:sz w:val="24"/>
          <w:szCs w:val="24"/>
        </w:rPr>
        <w:t xml:space="preserve"> addressed </w:t>
      </w:r>
      <w:r w:rsidR="00C51FE8">
        <w:rPr>
          <w:rFonts w:ascii="Times New Roman" w:hAnsi="Times New Roman" w:cs="Times New Roman"/>
          <w:sz w:val="24"/>
          <w:szCs w:val="24"/>
        </w:rPr>
        <w:t>college students’ alternate</w:t>
      </w:r>
      <w:r w:rsidR="00F51772">
        <w:rPr>
          <w:rFonts w:ascii="Times New Roman" w:hAnsi="Times New Roman" w:cs="Times New Roman"/>
          <w:sz w:val="24"/>
          <w:szCs w:val="24"/>
        </w:rPr>
        <w:t xml:space="preserve"> conceptions</w:t>
      </w:r>
      <w:r w:rsidR="00C51FE8">
        <w:rPr>
          <w:rFonts w:ascii="Times New Roman" w:hAnsi="Times New Roman" w:cs="Times New Roman"/>
          <w:sz w:val="24"/>
          <w:szCs w:val="24"/>
        </w:rPr>
        <w:t xml:space="preserve"> regarding electron flow with a conceptual change teaching strategy involving computer animations and verbal discussions.</w:t>
      </w:r>
      <w:r w:rsidR="00F51772">
        <w:rPr>
          <w:rFonts w:ascii="Times New Roman" w:hAnsi="Times New Roman" w:cs="Times New Roman"/>
          <w:sz w:val="24"/>
          <w:szCs w:val="24"/>
        </w:rPr>
        <w:t xml:space="preserve"> </w:t>
      </w:r>
      <w:r w:rsidR="00567B54">
        <w:rPr>
          <w:rFonts w:ascii="Times New Roman" w:hAnsi="Times New Roman" w:cs="Times New Roman"/>
          <w:sz w:val="24"/>
          <w:szCs w:val="24"/>
        </w:rPr>
        <w:t xml:space="preserve"> </w:t>
      </w:r>
      <w:r w:rsidR="007C5261">
        <w:rPr>
          <w:rFonts w:ascii="Times New Roman" w:hAnsi="Times New Roman" w:cs="Times New Roman"/>
          <w:sz w:val="24"/>
          <w:szCs w:val="24"/>
        </w:rPr>
        <w:t xml:space="preserve">Exemplifying the possibility of the permutations of conceptual change research, </w:t>
      </w:r>
      <w:proofErr w:type="spellStart"/>
      <w:r w:rsidR="00567B54">
        <w:rPr>
          <w:rFonts w:ascii="Times New Roman" w:hAnsi="Times New Roman" w:cs="Times New Roman"/>
          <w:sz w:val="24"/>
          <w:szCs w:val="24"/>
        </w:rPr>
        <w:t>Windschitl</w:t>
      </w:r>
      <w:proofErr w:type="spellEnd"/>
      <w:r w:rsidR="00567B54">
        <w:rPr>
          <w:rFonts w:ascii="Times New Roman" w:hAnsi="Times New Roman" w:cs="Times New Roman"/>
          <w:sz w:val="24"/>
          <w:szCs w:val="24"/>
        </w:rPr>
        <w:t xml:space="preserve"> and Andre</w:t>
      </w:r>
      <w:r w:rsidR="00F5177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ExcludeAuth="1"&gt;&lt;Author&gt;Windschitl&lt;/Author&gt;&lt;Year&gt;1998&lt;/Year&gt;&lt;RecNum&gt;6792&lt;/RecNum&gt;&lt;record&gt;&lt;rec-number&gt;6792&lt;/rec-number&gt;&lt;foreign-keys&gt;&lt;key app="EN" db-id="f0f0rfzp6eefwre9arbvzwtiv5xwazaexvws"&gt;6792&lt;/key&gt;&lt;/foreign-keys&gt;&lt;ref-type name="Journal Article"&gt;17&lt;/ref-type&gt;&lt;contributors&gt;&lt;authors&gt;&lt;author&gt;Windschitl, M. , Andre, T.&lt;/author&gt;&lt;/authors&gt;&lt;/contributors&gt;&lt;titles&gt;&lt;title&gt;Using computer simulations to enhance conceptual change: The roles of constructivist instruction and student epistemological beliefs&lt;/title&gt;&lt;secondary-title&gt;Journal of Research in Science Teaching&lt;/secondary-title&gt;&lt;/titles&gt;&lt;pages&gt;145-160&lt;/pages&gt;&lt;volume&gt;35&lt;/volume&gt;&lt;number&gt;2&lt;/number&gt;&lt;keywords&gt;&lt;keyword&gt;g1,CC,g7,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F51772">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7C5261">
        <w:rPr>
          <w:rFonts w:ascii="Times New Roman" w:hAnsi="Times New Roman" w:cs="Times New Roman"/>
          <w:sz w:val="24"/>
          <w:szCs w:val="24"/>
        </w:rPr>
        <w:t xml:space="preserve"> integrated</w:t>
      </w:r>
      <w:r w:rsidR="00CC156A">
        <w:rPr>
          <w:rFonts w:ascii="Times New Roman" w:hAnsi="Times New Roman" w:cs="Times New Roman"/>
          <w:sz w:val="24"/>
          <w:szCs w:val="24"/>
        </w:rPr>
        <w:t xml:space="preserve"> a conceptual change</w:t>
      </w:r>
      <w:r w:rsidR="004512E4">
        <w:rPr>
          <w:rFonts w:ascii="Times New Roman" w:hAnsi="Times New Roman" w:cs="Times New Roman"/>
          <w:sz w:val="24"/>
          <w:szCs w:val="24"/>
        </w:rPr>
        <w:t xml:space="preserve"> process focus</w:t>
      </w:r>
      <w:r w:rsidR="007C5261">
        <w:rPr>
          <w:rFonts w:ascii="Times New Roman" w:hAnsi="Times New Roman" w:cs="Times New Roman"/>
          <w:sz w:val="24"/>
          <w:szCs w:val="24"/>
        </w:rPr>
        <w:t>,</w:t>
      </w:r>
      <w:r w:rsidR="004512E4">
        <w:rPr>
          <w:rFonts w:ascii="Times New Roman" w:hAnsi="Times New Roman" w:cs="Times New Roman"/>
          <w:sz w:val="24"/>
          <w:szCs w:val="24"/>
        </w:rPr>
        <w:t xml:space="preserve"> analysis of</w:t>
      </w:r>
      <w:r w:rsidR="007C5261">
        <w:rPr>
          <w:rFonts w:ascii="Times New Roman" w:hAnsi="Times New Roman" w:cs="Times New Roman"/>
          <w:sz w:val="24"/>
          <w:szCs w:val="24"/>
        </w:rPr>
        <w:t xml:space="preserve"> specific conceptions, and</w:t>
      </w:r>
      <w:r w:rsidR="00CC156A">
        <w:rPr>
          <w:rFonts w:ascii="Times New Roman" w:hAnsi="Times New Roman" w:cs="Times New Roman"/>
          <w:sz w:val="24"/>
          <w:szCs w:val="24"/>
        </w:rPr>
        <w:t xml:space="preserve"> the results of two different</w:t>
      </w:r>
      <w:r w:rsidR="007C5261">
        <w:rPr>
          <w:rFonts w:ascii="Times New Roman" w:hAnsi="Times New Roman" w:cs="Times New Roman"/>
          <w:sz w:val="24"/>
          <w:szCs w:val="24"/>
        </w:rPr>
        <w:t xml:space="preserve"> teaching strategies</w:t>
      </w:r>
      <w:r w:rsidR="00CC156A">
        <w:rPr>
          <w:rFonts w:ascii="Times New Roman" w:hAnsi="Times New Roman" w:cs="Times New Roman"/>
          <w:sz w:val="24"/>
          <w:szCs w:val="24"/>
        </w:rPr>
        <w:t xml:space="preserve"> in their study of</w:t>
      </w:r>
      <w:r w:rsidR="00567B54">
        <w:rPr>
          <w:rFonts w:ascii="Times New Roman" w:hAnsi="Times New Roman" w:cs="Times New Roman"/>
          <w:sz w:val="24"/>
          <w:szCs w:val="24"/>
        </w:rPr>
        <w:t xml:space="preserve"> a constructivist versus an objectivist approach to instruction on college students’ learning of the cardiovascular </w:t>
      </w:r>
      <w:r w:rsidR="00567B54">
        <w:rPr>
          <w:rFonts w:ascii="Times New Roman" w:hAnsi="Times New Roman" w:cs="Times New Roman"/>
          <w:sz w:val="24"/>
          <w:szCs w:val="24"/>
        </w:rPr>
        <w:lastRenderedPageBreak/>
        <w:t>system</w:t>
      </w:r>
      <w:r w:rsidR="00CC156A">
        <w:rPr>
          <w:rFonts w:ascii="Times New Roman" w:hAnsi="Times New Roman" w:cs="Times New Roman"/>
          <w:sz w:val="24"/>
          <w:szCs w:val="24"/>
        </w:rPr>
        <w:t xml:space="preserve"> as influenced by the learner’s epistemological position</w:t>
      </w:r>
      <w:r w:rsidR="00567B54">
        <w:rPr>
          <w:rFonts w:ascii="Times New Roman" w:hAnsi="Times New Roman" w:cs="Times New Roman"/>
          <w:sz w:val="24"/>
          <w:szCs w:val="24"/>
        </w:rPr>
        <w:t xml:space="preserve">. </w:t>
      </w:r>
      <w:r w:rsidR="007156E5">
        <w:rPr>
          <w:rFonts w:ascii="Times New Roman" w:hAnsi="Times New Roman" w:cs="Times New Roman"/>
          <w:sz w:val="24"/>
          <w:szCs w:val="24"/>
        </w:rPr>
        <w:t xml:space="preserve">  However, one aspec</w:t>
      </w:r>
      <w:r w:rsidR="00ED43CF">
        <w:rPr>
          <w:rFonts w:ascii="Times New Roman" w:hAnsi="Times New Roman" w:cs="Times New Roman"/>
          <w:sz w:val="24"/>
          <w:szCs w:val="24"/>
        </w:rPr>
        <w:t>t that is common among all conceptual cha</w:t>
      </w:r>
      <w:r w:rsidR="00227374">
        <w:rPr>
          <w:rFonts w:ascii="Times New Roman" w:hAnsi="Times New Roman" w:cs="Times New Roman"/>
          <w:sz w:val="24"/>
          <w:szCs w:val="24"/>
        </w:rPr>
        <w:t xml:space="preserve">nge research studies is </w:t>
      </w:r>
      <w:r w:rsidR="00BE59FB">
        <w:rPr>
          <w:rFonts w:ascii="Times New Roman" w:hAnsi="Times New Roman" w:cs="Times New Roman"/>
          <w:sz w:val="24"/>
          <w:szCs w:val="24"/>
        </w:rPr>
        <w:t>recognition</w:t>
      </w:r>
      <w:r w:rsidR="00A85BD9">
        <w:rPr>
          <w:rFonts w:ascii="Times New Roman" w:hAnsi="Times New Roman" w:cs="Times New Roman"/>
          <w:sz w:val="24"/>
          <w:szCs w:val="24"/>
        </w:rPr>
        <w:t xml:space="preserve"> of</w:t>
      </w:r>
      <w:r w:rsidR="00ED43CF">
        <w:rPr>
          <w:rFonts w:ascii="Times New Roman" w:hAnsi="Times New Roman" w:cs="Times New Roman"/>
          <w:sz w:val="24"/>
          <w:szCs w:val="24"/>
        </w:rPr>
        <w:t xml:space="preserve"> the learner’s existing knowledge</w:t>
      </w:r>
      <w:r w:rsidR="00C07D8A">
        <w:rPr>
          <w:rFonts w:ascii="Times New Roman" w:hAnsi="Times New Roman" w:cs="Times New Roman"/>
          <w:sz w:val="24"/>
          <w:szCs w:val="24"/>
        </w:rPr>
        <w:t xml:space="preserve"> and their existing conceptions</w:t>
      </w:r>
      <w:r w:rsidR="00ED43CF">
        <w:rPr>
          <w:rFonts w:ascii="Times New Roman" w:hAnsi="Times New Roman" w:cs="Times New Roman"/>
          <w:sz w:val="24"/>
          <w:szCs w:val="24"/>
        </w:rPr>
        <w:t>.</w:t>
      </w:r>
    </w:p>
    <w:p w:rsidR="00BC6E7E" w:rsidRDefault="00BC6E7E" w:rsidP="009F2DB5">
      <w:pPr>
        <w:spacing w:after="0" w:line="480" w:lineRule="auto"/>
        <w:rPr>
          <w:rFonts w:ascii="Times New Roman" w:hAnsi="Times New Roman" w:cs="Times New Roman"/>
          <w:sz w:val="24"/>
          <w:szCs w:val="24"/>
        </w:rPr>
      </w:pPr>
    </w:p>
    <w:p w:rsidR="00BC6E7E" w:rsidRDefault="00BC6E7E" w:rsidP="00BC6E7E">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Conceptual Change </w:t>
      </w:r>
      <w:r w:rsidR="00B90DFF" w:rsidRPr="00B86DEE">
        <w:rPr>
          <w:rFonts w:ascii="Times New Roman" w:hAnsi="Times New Roman" w:cs="Times New Roman"/>
          <w:b/>
          <w:sz w:val="24"/>
          <w:szCs w:val="24"/>
        </w:rPr>
        <w:t>Process</w:t>
      </w:r>
    </w:p>
    <w:p w:rsidR="00AB5F28" w:rsidRDefault="009C6931" w:rsidP="00B86D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Analysis of the processes of conceptual l</w:t>
      </w:r>
      <w:r w:rsidR="004512E4">
        <w:rPr>
          <w:rFonts w:ascii="Times New Roman" w:hAnsi="Times New Roman" w:cs="Times New Roman"/>
          <w:sz w:val="24"/>
          <w:szCs w:val="24"/>
        </w:rPr>
        <w:t xml:space="preserve">earning in the sciences has spanned </w:t>
      </w:r>
      <w:r>
        <w:rPr>
          <w:rFonts w:ascii="Times New Roman" w:hAnsi="Times New Roman" w:cs="Times New Roman"/>
          <w:sz w:val="24"/>
          <w:szCs w:val="24"/>
        </w:rPr>
        <w:t xml:space="preserve">several decades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PjwvdXJscz48L3JlY29yZD48L0NpdGU+PENpdGU+PEF1dGhvcj5Wb3NuaWFkb3U8L0F1dGhvcj48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=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PjwvdXJscz48L3JlY29yZD48L0NpdGU+PENpdGU+PEF1dGhvcj5Wb3NuaWFkb3U8L0F1dGhvcj48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=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C24CC3">
        <w:rPr>
          <w:rFonts w:ascii="Times New Roman" w:hAnsi="Times New Roman" w:cs="Times New Roman"/>
          <w:noProof/>
          <w:sz w:val="24"/>
          <w:szCs w:val="24"/>
        </w:rPr>
        <w:t>(DiSessa &amp; Sherin</w:t>
      </w:r>
      <w:r w:rsidR="002647C1">
        <w:rPr>
          <w:rFonts w:ascii="Times New Roman" w:hAnsi="Times New Roman" w:cs="Times New Roman"/>
          <w:noProof/>
          <w:sz w:val="24"/>
          <w:szCs w:val="24"/>
        </w:rPr>
        <w:t>, 1998; Piage</w:t>
      </w:r>
      <w:r w:rsidR="00C24CC3">
        <w:rPr>
          <w:rFonts w:ascii="Times New Roman" w:hAnsi="Times New Roman" w:cs="Times New Roman"/>
          <w:noProof/>
          <w:sz w:val="24"/>
          <w:szCs w:val="24"/>
        </w:rPr>
        <w:t>t, 1930, 1974; Posner, 1982; Vosniadou, 1994; Vosniadou &amp; Brewer</w:t>
      </w:r>
      <w:r w:rsidR="002647C1">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B90DFF">
        <w:rPr>
          <w:rFonts w:ascii="Times New Roman" w:hAnsi="Times New Roman" w:cs="Times New Roman"/>
          <w:sz w:val="24"/>
          <w:szCs w:val="24"/>
        </w:rPr>
        <w:t xml:space="preserve">  This domain of research has sought to determine the types of mental structures that are formed or modified, and the cognitive and contextual conditions that direct the formation or modification of mental structures. </w:t>
      </w:r>
      <w:r w:rsidR="005000DB">
        <w:rPr>
          <w:rFonts w:ascii="Times New Roman" w:hAnsi="Times New Roman" w:cs="Times New Roman"/>
          <w:sz w:val="24"/>
          <w:szCs w:val="24"/>
        </w:rPr>
        <w:t xml:space="preserve">The </w:t>
      </w:r>
      <w:r w:rsidR="00432C74">
        <w:rPr>
          <w:rFonts w:ascii="Times New Roman" w:hAnsi="Times New Roman" w:cs="Times New Roman"/>
          <w:sz w:val="24"/>
          <w:szCs w:val="24"/>
        </w:rPr>
        <w:t xml:space="preserve">CCM </w:t>
      </w:r>
      <w:r w:rsidR="000762AF">
        <w:rPr>
          <w:rFonts w:ascii="Times New Roman" w:hAnsi="Times New Roman" w:cs="Times New Roman"/>
          <w:sz w:val="24"/>
          <w:szCs w:val="24"/>
        </w:rPr>
        <w:t>is considered a</w:t>
      </w:r>
      <w:r w:rsidR="007D14D4">
        <w:rPr>
          <w:rFonts w:ascii="Times New Roman" w:hAnsi="Times New Roman" w:cs="Times New Roman"/>
          <w:sz w:val="24"/>
          <w:szCs w:val="24"/>
        </w:rPr>
        <w:t xml:space="preserve"> fruitful</w:t>
      </w:r>
      <w:r w:rsidR="00EF2FEB">
        <w:rPr>
          <w:rFonts w:ascii="Times New Roman" w:hAnsi="Times New Roman" w:cs="Times New Roman"/>
          <w:sz w:val="24"/>
          <w:szCs w:val="24"/>
        </w:rPr>
        <w:t xml:space="preserve"> framework</w:t>
      </w:r>
      <w:r w:rsidR="00432C74">
        <w:rPr>
          <w:rFonts w:ascii="Times New Roman" w:hAnsi="Times New Roman" w:cs="Times New Roman"/>
          <w:sz w:val="24"/>
          <w:szCs w:val="24"/>
        </w:rPr>
        <w:t xml:space="preserve"> to describe</w:t>
      </w:r>
      <w:r w:rsidR="00A47B3F">
        <w:rPr>
          <w:rFonts w:ascii="Times New Roman" w:hAnsi="Times New Roman" w:cs="Times New Roman"/>
          <w:sz w:val="24"/>
          <w:szCs w:val="24"/>
        </w:rPr>
        <w:t xml:space="preserve"> the processes,</w:t>
      </w:r>
      <w:r w:rsidR="005000DB">
        <w:rPr>
          <w:rFonts w:ascii="Times New Roman" w:hAnsi="Times New Roman" w:cs="Times New Roman"/>
          <w:sz w:val="24"/>
          <w:szCs w:val="24"/>
        </w:rPr>
        <w:t xml:space="preserve"> conditions</w:t>
      </w:r>
      <w:r w:rsidR="00A47B3F">
        <w:rPr>
          <w:rFonts w:ascii="Times New Roman" w:hAnsi="Times New Roman" w:cs="Times New Roman"/>
          <w:sz w:val="24"/>
          <w:szCs w:val="24"/>
        </w:rPr>
        <w:t>,</w:t>
      </w:r>
      <w:r w:rsidR="005000DB">
        <w:rPr>
          <w:rFonts w:ascii="Times New Roman" w:hAnsi="Times New Roman" w:cs="Times New Roman"/>
          <w:sz w:val="24"/>
          <w:szCs w:val="24"/>
        </w:rPr>
        <w:t xml:space="preserve"> a</w:t>
      </w:r>
      <w:r w:rsidR="00A47B3F">
        <w:rPr>
          <w:rFonts w:ascii="Times New Roman" w:hAnsi="Times New Roman" w:cs="Times New Roman"/>
          <w:sz w:val="24"/>
          <w:szCs w:val="24"/>
        </w:rPr>
        <w:t>nd outcomes of conceptual learning</w:t>
      </w:r>
      <w:r w:rsidR="004331F2">
        <w:rPr>
          <w:rFonts w:ascii="Times New Roman" w:hAnsi="Times New Roman" w:cs="Times New Roman"/>
          <w:sz w:val="24"/>
          <w:szCs w:val="24"/>
        </w:rPr>
        <w:t xml:space="preserve"> in the sciences</w:t>
      </w:r>
      <w:r w:rsidR="005000DB">
        <w:rPr>
          <w:rFonts w:ascii="Times New Roman" w:hAnsi="Times New Roman" w:cs="Times New Roman"/>
          <w:sz w:val="24"/>
          <w:szCs w:val="24"/>
        </w:rPr>
        <w:t>.</w:t>
      </w:r>
      <w:r w:rsidR="00F05671">
        <w:rPr>
          <w:rFonts w:ascii="Times New Roman" w:hAnsi="Times New Roman" w:cs="Times New Roman"/>
          <w:sz w:val="24"/>
          <w:szCs w:val="24"/>
        </w:rPr>
        <w:t xml:space="preserve">  </w:t>
      </w:r>
    </w:p>
    <w:p w:rsidR="00BD207A" w:rsidRDefault="00674A0A" w:rsidP="00AB5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Carey</w:t>
      </w:r>
      <w:r w:rsidR="00F0567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ExcludeAuth="1"&gt;&lt;Author&gt;Carey&lt;/Author&gt;&lt;Year&gt;1985&lt;/Year&gt;&lt;RecNum&gt;901&lt;/RecNum&gt;&lt;record&gt;&lt;rec-number&gt;901&lt;/rec-number&gt;&lt;foreign-keys&gt;&lt;key app="EN" db-id="f0f0rfzp6eefwre9arbvzwtiv5xwazaexvws"&gt;901&lt;/key&gt;&lt;/foreign-keys&gt;&lt;ref-type name="Book"&gt;6&lt;/ref-type&gt;&lt;contributors&gt;&lt;authors&gt;&lt;author&gt;Carey, S.&lt;/author&gt;&lt;/authors&gt;&lt;/contributors&gt;&lt;titles&gt;&lt;title&gt;Conceptual change in childhood&lt;/title&gt;&lt;/titles&gt;&lt;keywords&gt;&lt;keyword&gt;g1,g5,g8,B&lt;/keyword&gt;&lt;/keywords&gt;&lt;dates&gt;&lt;year&gt;1985&lt;/year&gt;&lt;/dates&gt;&lt;pub-location&gt;Cambridge, Massachusetts&lt;/pub-location&gt;&lt;publisher&gt;The Massachusetts Institute of Technology Press&lt;/publisher&gt;&lt;urls&gt;&lt;/urls&gt;&lt;/record&gt;&lt;/Cite&gt;&lt;/EndNote&gt;</w:instrText>
      </w:r>
      <w:r w:rsidR="003D3FC4">
        <w:rPr>
          <w:rFonts w:ascii="Times New Roman" w:hAnsi="Times New Roman" w:cs="Times New Roman"/>
          <w:sz w:val="24"/>
          <w:szCs w:val="24"/>
        </w:rPr>
        <w:fldChar w:fldCharType="separate"/>
      </w:r>
      <w:r w:rsidR="00F05671">
        <w:rPr>
          <w:rFonts w:ascii="Times New Roman" w:hAnsi="Times New Roman" w:cs="Times New Roman"/>
          <w:noProof/>
          <w:sz w:val="24"/>
          <w:szCs w:val="24"/>
        </w:rPr>
        <w:t>(1985)</w:t>
      </w:r>
      <w:r w:rsidR="003D3FC4">
        <w:rPr>
          <w:rFonts w:ascii="Times New Roman" w:hAnsi="Times New Roman" w:cs="Times New Roman"/>
          <w:sz w:val="24"/>
          <w:szCs w:val="24"/>
        </w:rPr>
        <w:fldChar w:fldCharType="end"/>
      </w:r>
      <w:r w:rsidR="00F05671">
        <w:rPr>
          <w:rFonts w:ascii="Times New Roman" w:hAnsi="Times New Roman" w:cs="Times New Roman"/>
          <w:sz w:val="24"/>
          <w:szCs w:val="24"/>
        </w:rPr>
        <w:t xml:space="preserve"> </w:t>
      </w:r>
      <w:r w:rsidR="00432C74">
        <w:rPr>
          <w:rFonts w:ascii="Times New Roman" w:hAnsi="Times New Roman" w:cs="Times New Roman"/>
          <w:sz w:val="24"/>
          <w:szCs w:val="24"/>
        </w:rPr>
        <w:t xml:space="preserve">conducted </w:t>
      </w:r>
      <w:r w:rsidR="00F05671">
        <w:rPr>
          <w:rFonts w:ascii="Times New Roman" w:hAnsi="Times New Roman" w:cs="Times New Roman"/>
          <w:sz w:val="24"/>
          <w:szCs w:val="24"/>
        </w:rPr>
        <w:t>fur</w:t>
      </w:r>
      <w:r w:rsidR="00432C74">
        <w:rPr>
          <w:rFonts w:ascii="Times New Roman" w:hAnsi="Times New Roman" w:cs="Times New Roman"/>
          <w:sz w:val="24"/>
          <w:szCs w:val="24"/>
        </w:rPr>
        <w:t>ther</w:t>
      </w:r>
      <w:r w:rsidR="00B466F5">
        <w:rPr>
          <w:rFonts w:ascii="Times New Roman" w:hAnsi="Times New Roman" w:cs="Times New Roman"/>
          <w:sz w:val="24"/>
          <w:szCs w:val="24"/>
        </w:rPr>
        <w:t xml:space="preserve"> work</w:t>
      </w:r>
      <w:r w:rsidR="00432C74">
        <w:rPr>
          <w:rFonts w:ascii="Times New Roman" w:hAnsi="Times New Roman" w:cs="Times New Roman"/>
          <w:sz w:val="24"/>
          <w:szCs w:val="24"/>
        </w:rPr>
        <w:t xml:space="preserve"> with the CCM</w:t>
      </w:r>
      <w:r w:rsidR="00B466F5">
        <w:rPr>
          <w:rFonts w:ascii="Times New Roman" w:hAnsi="Times New Roman" w:cs="Times New Roman"/>
          <w:sz w:val="24"/>
          <w:szCs w:val="24"/>
        </w:rPr>
        <w:t xml:space="preserve"> </w:t>
      </w:r>
      <w:r w:rsidR="00CF6254">
        <w:rPr>
          <w:rFonts w:ascii="Times New Roman" w:hAnsi="Times New Roman" w:cs="Times New Roman"/>
          <w:sz w:val="24"/>
          <w:szCs w:val="24"/>
        </w:rPr>
        <w:t xml:space="preserve">to emphasize </w:t>
      </w:r>
      <w:r w:rsidR="00F05671">
        <w:rPr>
          <w:rFonts w:ascii="Times New Roman" w:hAnsi="Times New Roman" w:cs="Times New Roman"/>
          <w:sz w:val="24"/>
          <w:szCs w:val="24"/>
        </w:rPr>
        <w:t>domain specific approaches to conceptual learning</w:t>
      </w:r>
      <w:r w:rsidR="00FE4F14">
        <w:rPr>
          <w:rFonts w:ascii="Times New Roman" w:hAnsi="Times New Roman" w:cs="Times New Roman"/>
          <w:sz w:val="24"/>
          <w:szCs w:val="24"/>
        </w:rPr>
        <w:t xml:space="preserve"> and</w:t>
      </w:r>
      <w:r w:rsidR="000843C9">
        <w:rPr>
          <w:rFonts w:ascii="Times New Roman" w:hAnsi="Times New Roman" w:cs="Times New Roman"/>
          <w:sz w:val="24"/>
          <w:szCs w:val="24"/>
        </w:rPr>
        <w:t xml:space="preserve"> knowledge restructuring</w:t>
      </w:r>
      <w:r w:rsidR="00F05671">
        <w:rPr>
          <w:rFonts w:ascii="Times New Roman" w:hAnsi="Times New Roman" w:cs="Times New Roman"/>
          <w:sz w:val="24"/>
          <w:szCs w:val="24"/>
        </w:rPr>
        <w:t>.</w:t>
      </w:r>
      <w:r w:rsidR="000843C9">
        <w:rPr>
          <w:rFonts w:ascii="Times New Roman" w:hAnsi="Times New Roman" w:cs="Times New Roman"/>
          <w:sz w:val="24"/>
          <w:szCs w:val="24"/>
        </w:rPr>
        <w:t xml:space="preserve">  </w:t>
      </w:r>
      <w:r w:rsidR="00AB5F28">
        <w:rPr>
          <w:rFonts w:ascii="Times New Roman" w:hAnsi="Times New Roman" w:cs="Times New Roman"/>
          <w:sz w:val="24"/>
          <w:szCs w:val="24"/>
        </w:rPr>
        <w:t>Carey</w:t>
      </w:r>
      <w:r w:rsidR="000843C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ExcludeAuth="1"&gt;&lt;Author&gt;Carey&lt;/Author&gt;&lt;Year&gt;1985&lt;/Year&gt;&lt;RecNum&gt;901&lt;/RecNum&gt;&lt;record&gt;&lt;rec-number&gt;901&lt;/rec-number&gt;&lt;foreign-keys&gt;&lt;key app="EN" db-id="f0f0rfzp6eefwre9arbvzwtiv5xwazaexvws"&gt;901&lt;/key&gt;&lt;/foreign-keys&gt;&lt;ref-type name="Book"&gt;6&lt;/ref-type&gt;&lt;contributors&gt;&lt;authors&gt;&lt;author&gt;Carey, S.&lt;/author&gt;&lt;/authors&gt;&lt;/contributors&gt;&lt;titles&gt;&lt;title&gt;Conceptual change in childhood&lt;/title&gt;&lt;/titles&gt;&lt;keywords&gt;&lt;keyword&gt;g1,g5,g8,B&lt;/keyword&gt;&lt;/keywords&gt;&lt;dates&gt;&lt;year&gt;1985&lt;/year&gt;&lt;/dates&gt;&lt;pub-location&gt;Cambridge, Massachusetts&lt;/pub-location&gt;&lt;publisher&gt;The Massachusetts Institute of Technology Press&lt;/publisher&gt;&lt;urls&gt;&lt;/urls&gt;&lt;/record&gt;&lt;/Cite&gt;&lt;/EndNote&gt;</w:instrText>
      </w:r>
      <w:r w:rsidR="003D3FC4">
        <w:rPr>
          <w:rFonts w:ascii="Times New Roman" w:hAnsi="Times New Roman" w:cs="Times New Roman"/>
          <w:sz w:val="24"/>
          <w:szCs w:val="24"/>
        </w:rPr>
        <w:fldChar w:fldCharType="separate"/>
      </w:r>
      <w:r w:rsidR="000843C9">
        <w:rPr>
          <w:rFonts w:ascii="Times New Roman" w:hAnsi="Times New Roman" w:cs="Times New Roman"/>
          <w:noProof/>
          <w:sz w:val="24"/>
          <w:szCs w:val="24"/>
        </w:rPr>
        <w:t>(1985)</w:t>
      </w:r>
      <w:r w:rsidR="003D3FC4">
        <w:rPr>
          <w:rFonts w:ascii="Times New Roman" w:hAnsi="Times New Roman" w:cs="Times New Roman"/>
          <w:sz w:val="24"/>
          <w:szCs w:val="24"/>
        </w:rPr>
        <w:fldChar w:fldCharType="end"/>
      </w:r>
      <w:r w:rsidR="00AB5F28">
        <w:rPr>
          <w:rFonts w:ascii="Times New Roman" w:hAnsi="Times New Roman" w:cs="Times New Roman"/>
          <w:sz w:val="24"/>
          <w:szCs w:val="24"/>
        </w:rPr>
        <w:t xml:space="preserve"> p</w:t>
      </w:r>
      <w:r w:rsidR="000843C9">
        <w:rPr>
          <w:rFonts w:ascii="Times New Roman" w:hAnsi="Times New Roman" w:cs="Times New Roman"/>
          <w:sz w:val="24"/>
          <w:szCs w:val="24"/>
        </w:rPr>
        <w:t>roposed that either weak or strong knowledge restructuring occurs during learning</w:t>
      </w:r>
      <w:r w:rsidR="00957933">
        <w:rPr>
          <w:rFonts w:ascii="Times New Roman" w:hAnsi="Times New Roman" w:cs="Times New Roman"/>
          <w:sz w:val="24"/>
          <w:szCs w:val="24"/>
        </w:rPr>
        <w:t>, with strong restructuring being the type sought after for the generation of proper conceptual understanding</w:t>
      </w:r>
      <w:r w:rsidR="000843C9">
        <w:rPr>
          <w:rFonts w:ascii="Times New Roman" w:hAnsi="Times New Roman" w:cs="Times New Roman"/>
          <w:sz w:val="24"/>
          <w:szCs w:val="24"/>
        </w:rPr>
        <w:t xml:space="preserve">.  Weak restructuring involves the establishment of a relationship between existing concepts the learner holds and any concepts being learned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&lt;EndNote&gt;&lt;Cite&gt;&lt;Author&gt;Carey&lt;/Author&gt;&lt;Year&gt;1985&lt;/Year&gt;&lt;RecNum&gt;901&lt;/RecNum&gt;&lt;record&gt;&lt;rec-number&gt;901&lt;/rec-number&gt;&lt;foreign-keys&gt;&lt;key app="EN" db-id="f0f0rfzp6eefwre9arbvzwtiv5xwazaexvws"&gt;901&lt;/key&gt;&lt;/foreign-keys&gt;&lt;ref-type name="Book"&gt;6&lt;/ref-type&gt;&lt;contributors&gt;&lt;authors&gt;&lt;author&gt;Carey, S.&lt;/author&gt;&lt;/authors&gt;&lt;/contributors&gt;&lt;titles&gt;&lt;title&gt;Conceptual change in childhood&lt;/title&gt;&lt;/titles&gt;&lt;keywords&gt;&lt;keyword&gt;g1,g5,g8,B&lt;/keyword&gt;&lt;/keywords&gt;&lt;dates&gt;&lt;year&gt;1985&lt;/year&gt;&lt;/dates&gt;&lt;pub-location&gt;Cambridge, Massachusetts&lt;/pub-location&gt;&lt;publisher&gt;The Massachusetts Institute of Technology Press&lt;/publisher&gt;&lt;urls&gt;&lt;/urls&gt;&lt;/record&gt;&lt;/Cite&gt;&lt;Cite&gt;&lt;Author&gt;Scott&lt;/Author&gt;&lt;Year&gt;2007&lt;/Year&gt;&lt;RecNum&gt;7771&lt;/RecNum&gt;&lt;record&gt;&lt;rec-number&gt;7771&lt;/rec-number&gt;&lt;foreign-keys&gt;&lt;key app="EN" db-id="f0f0rfzp6eefwre9arbvzwtiv5xwazaexvws"&gt;7771&lt;/key&gt;&lt;/foreign-keys&gt;&lt;ref-type name="Book Section"&gt;5&lt;/ref-type&gt;&lt;contributors&gt;&lt;authors&gt;&lt;author&gt;Scott, P.H.&lt;/author&gt;&lt;author&gt;Asoko, H.&lt;/author&gt;&lt;author&gt;Leach, J.T.&lt;/author&gt;&lt;/authors&gt;&lt;secondary-authors&gt;&lt;author&gt;Abell, S.K.&lt;/author&gt;&lt;author&gt;Lederman, N.G.&lt;/author&gt;&lt;/secondary-authors&gt;&lt;/contributors&gt;&lt;titles&gt;&lt;title&gt;Student conceptions and conceptual learning in science&lt;/title&gt;&lt;secondary-title&gt;Handbook of research on science education&lt;/secondary-title&gt;&lt;/titles&gt;&lt;pages&gt;31-56&lt;/pages&gt;&lt;keywords&gt;&lt;keyword&gt;g1,PIAGET, CC, VYGOTSKY, SCON, SITL&lt;/keyword&gt;&lt;/keywords&gt;&lt;dates&gt;&lt;year&gt;2007&lt;/year&gt;&lt;/dates&gt;&lt;pub-location&gt;Mahwah&lt;/pub-location&gt;&lt;publisher&gt;Lawrence Erlbaum Associates&lt;/publisher&gt;&lt;urls&gt;&lt;/urls&gt;&lt;/record&gt;&lt;/Cite&gt;&lt;/EndNote&gt;</w:instrText>
      </w:r>
      <w:r w:rsidR="003D3FC4">
        <w:rPr>
          <w:rFonts w:ascii="Times New Roman" w:hAnsi="Times New Roman" w:cs="Times New Roman"/>
          <w:sz w:val="24"/>
          <w:szCs w:val="24"/>
        </w:rPr>
        <w:fldChar w:fldCharType="separate"/>
      </w:r>
      <w:r w:rsidR="002955D9">
        <w:rPr>
          <w:rFonts w:ascii="Times New Roman" w:hAnsi="Times New Roman" w:cs="Times New Roman"/>
          <w:noProof/>
          <w:sz w:val="24"/>
          <w:szCs w:val="24"/>
        </w:rPr>
        <w:t xml:space="preserve">(Carey, 1985; </w:t>
      </w:r>
      <w:r w:rsidR="000843C9">
        <w:rPr>
          <w:rFonts w:ascii="Times New Roman" w:hAnsi="Times New Roman" w:cs="Times New Roman"/>
          <w:noProof/>
          <w:sz w:val="24"/>
          <w:szCs w:val="24"/>
        </w:rPr>
        <w:t>Scott, et al., 2007)</w:t>
      </w:r>
      <w:r w:rsidR="003D3FC4">
        <w:rPr>
          <w:rFonts w:ascii="Times New Roman" w:hAnsi="Times New Roman" w:cs="Times New Roman"/>
          <w:sz w:val="24"/>
          <w:szCs w:val="24"/>
        </w:rPr>
        <w:fldChar w:fldCharType="end"/>
      </w:r>
      <w:r w:rsidR="000843C9">
        <w:rPr>
          <w:rFonts w:ascii="Times New Roman" w:hAnsi="Times New Roman" w:cs="Times New Roman"/>
          <w:sz w:val="24"/>
          <w:szCs w:val="24"/>
        </w:rPr>
        <w:t>.  In strong restructuring, the learner changes or completely replaces their existing</w:t>
      </w:r>
      <w:r w:rsidR="00AB5F28">
        <w:rPr>
          <w:rFonts w:ascii="Times New Roman" w:hAnsi="Times New Roman" w:cs="Times New Roman"/>
          <w:sz w:val="24"/>
          <w:szCs w:val="24"/>
        </w:rPr>
        <w:t xml:space="preserve"> </w:t>
      </w:r>
      <w:r w:rsidR="000843C9">
        <w:rPr>
          <w:rFonts w:ascii="Times New Roman" w:hAnsi="Times New Roman" w:cs="Times New Roman"/>
          <w:sz w:val="24"/>
          <w:szCs w:val="24"/>
        </w:rPr>
        <w:t xml:space="preserve">conception to that </w:t>
      </w:r>
      <w:r w:rsidR="003C7D15">
        <w:rPr>
          <w:rFonts w:ascii="Times New Roman" w:hAnsi="Times New Roman" w:cs="Times New Roman"/>
          <w:sz w:val="24"/>
          <w:szCs w:val="24"/>
        </w:rPr>
        <w:t>of the new concept</w:t>
      </w:r>
      <w:r w:rsidR="000843C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PEVuZE5vdGU+PENpdGU+PEF1dGhvcj5TY290dDwvQXV0aG9yPjxZZWFyPjIwMDc8L1llYXI+PFJl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PEVuZE5vdGU+PENpdGU+PEF1dGhvcj5TY290dDwvQXV0aG9yPjxZZWFyPjIwMDc8L1llYXI+PFJl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2955D9">
        <w:rPr>
          <w:rFonts w:ascii="Times New Roman" w:hAnsi="Times New Roman" w:cs="Times New Roman"/>
          <w:noProof/>
          <w:sz w:val="24"/>
          <w:szCs w:val="24"/>
        </w:rPr>
        <w:t xml:space="preserve">(Carey, 1985; </w:t>
      </w:r>
      <w:r w:rsidR="000843C9">
        <w:rPr>
          <w:rFonts w:ascii="Times New Roman" w:hAnsi="Times New Roman" w:cs="Times New Roman"/>
          <w:noProof/>
          <w:sz w:val="24"/>
          <w:szCs w:val="24"/>
        </w:rPr>
        <w:t>Scott,</w:t>
      </w:r>
      <w:r w:rsidR="002955D9">
        <w:rPr>
          <w:rFonts w:ascii="Times New Roman" w:hAnsi="Times New Roman" w:cs="Times New Roman"/>
          <w:noProof/>
          <w:sz w:val="24"/>
          <w:szCs w:val="24"/>
        </w:rPr>
        <w:t xml:space="preserve"> et al., 2007; Vosniadou &amp; Brewer</w:t>
      </w:r>
      <w:r w:rsidR="000843C9">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0843C9">
        <w:rPr>
          <w:rFonts w:ascii="Times New Roman" w:hAnsi="Times New Roman" w:cs="Times New Roman"/>
          <w:sz w:val="24"/>
          <w:szCs w:val="24"/>
        </w:rPr>
        <w:t>.</w:t>
      </w:r>
      <w:r w:rsidR="007C0B8B">
        <w:rPr>
          <w:rFonts w:ascii="Times New Roman" w:hAnsi="Times New Roman" w:cs="Times New Roman"/>
          <w:sz w:val="24"/>
          <w:szCs w:val="24"/>
        </w:rPr>
        <w:t xml:space="preserve">  </w:t>
      </w:r>
      <w:proofErr w:type="spellStart"/>
      <w:r>
        <w:rPr>
          <w:rFonts w:ascii="Times New Roman" w:hAnsi="Times New Roman" w:cs="Times New Roman"/>
          <w:sz w:val="24"/>
          <w:szCs w:val="24"/>
        </w:rPr>
        <w:t>Vosniadou</w:t>
      </w:r>
      <w:proofErr w:type="spellEnd"/>
      <w:r>
        <w:rPr>
          <w:rFonts w:ascii="Times New Roman" w:hAnsi="Times New Roman" w:cs="Times New Roman"/>
          <w:sz w:val="24"/>
          <w:szCs w:val="24"/>
        </w:rPr>
        <w:t xml:space="preserve"> and Brewer</w:t>
      </w:r>
      <w:r w:rsidR="008F397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ExcludeAuth="1"&gt;&lt;Author&gt;Vosniadou&lt;/Author&gt;&lt;Year&gt;1987&lt;/Year&gt;&lt;RecNum&gt;6505&lt;/RecNum&gt;&lt;record&gt;&lt;rec-number&gt;6505&lt;/rec-number&gt;&lt;foreign-keys&gt;&lt;key app="EN" db-id="f0f0rfzp6eefwre9arbvzwtiv5xwazaexvws"&gt;6505&lt;/key&gt;&lt;/foreign-keys&gt;&lt;ref-type name="Journal Article"&gt;17&lt;/ref-type&gt;&lt;contributors&gt;&lt;authors&gt;&lt;author&gt;Vosniadou, S. , Brewer, W. F.&lt;/author&gt;&lt;/authors&gt;&lt;/contributors&gt;&lt;titles&gt;&lt;title&gt;Theories of knowledge restructuring in development&lt;/title&gt;&lt;secondary-title&gt;Review of Educational Research&lt;/secondary-title&gt;&lt;/titles&gt;&lt;pages&gt;51-67&lt;/pages&gt;&lt;volume&gt;57&lt;/volume&gt;&lt;number&gt;1&lt;/number&gt;&lt;keywords&gt;&lt;keyword&gt;g6,P,AS&lt;/keyword&gt;&lt;/keywords&gt;&lt;dates&gt;&lt;year&gt;1987&lt;/year&gt;&lt;/dates&gt;&lt;urls&gt;&lt;/urls&gt;&lt;/record&gt;&lt;/Cite&gt;&lt;/EndNote&gt;</w:instrText>
      </w:r>
      <w:r w:rsidR="003D3FC4">
        <w:rPr>
          <w:rFonts w:ascii="Times New Roman" w:hAnsi="Times New Roman" w:cs="Times New Roman"/>
          <w:sz w:val="24"/>
          <w:szCs w:val="24"/>
        </w:rPr>
        <w:fldChar w:fldCharType="separate"/>
      </w:r>
      <w:r w:rsidR="008F3977">
        <w:rPr>
          <w:rFonts w:ascii="Times New Roman" w:hAnsi="Times New Roman" w:cs="Times New Roman"/>
          <w:noProof/>
          <w:sz w:val="24"/>
          <w:szCs w:val="24"/>
        </w:rPr>
        <w:t>(1987)</w:t>
      </w:r>
      <w:r w:rsidR="003D3FC4">
        <w:rPr>
          <w:rFonts w:ascii="Times New Roman" w:hAnsi="Times New Roman" w:cs="Times New Roman"/>
          <w:sz w:val="24"/>
          <w:szCs w:val="24"/>
        </w:rPr>
        <w:fldChar w:fldCharType="end"/>
      </w:r>
      <w:r w:rsidR="007C0B8B">
        <w:rPr>
          <w:rFonts w:ascii="Times New Roman" w:hAnsi="Times New Roman" w:cs="Times New Roman"/>
          <w:sz w:val="24"/>
          <w:szCs w:val="24"/>
        </w:rPr>
        <w:t xml:space="preserve"> used weak and strong restructuring</w:t>
      </w:r>
      <w:r w:rsidR="00957933">
        <w:rPr>
          <w:rFonts w:ascii="Times New Roman" w:hAnsi="Times New Roman" w:cs="Times New Roman"/>
          <w:sz w:val="24"/>
          <w:szCs w:val="24"/>
        </w:rPr>
        <w:t xml:space="preserve"> perspectives</w:t>
      </w:r>
      <w:r w:rsidR="007C0B8B">
        <w:rPr>
          <w:rFonts w:ascii="Times New Roman" w:hAnsi="Times New Roman" w:cs="Times New Roman"/>
          <w:sz w:val="24"/>
          <w:szCs w:val="24"/>
        </w:rPr>
        <w:t xml:space="preserve"> to show how children acquire knowledge a</w:t>
      </w:r>
      <w:r w:rsidR="0081239B">
        <w:rPr>
          <w:rFonts w:ascii="Times New Roman" w:hAnsi="Times New Roman" w:cs="Times New Roman"/>
          <w:sz w:val="24"/>
          <w:szCs w:val="24"/>
        </w:rPr>
        <w:t>bout the Earth.  F</w:t>
      </w:r>
      <w:r w:rsidR="00957933">
        <w:rPr>
          <w:rFonts w:ascii="Times New Roman" w:hAnsi="Times New Roman" w:cs="Times New Roman"/>
          <w:sz w:val="24"/>
          <w:szCs w:val="24"/>
        </w:rPr>
        <w:t>or strong restructuring</w:t>
      </w:r>
      <w:r w:rsidR="00B466F5">
        <w:rPr>
          <w:rFonts w:ascii="Times New Roman" w:hAnsi="Times New Roman" w:cs="Times New Roman"/>
          <w:sz w:val="24"/>
          <w:szCs w:val="24"/>
        </w:rPr>
        <w:t xml:space="preserve"> to take place,</w:t>
      </w:r>
      <w:r w:rsidR="00957933">
        <w:rPr>
          <w:rFonts w:ascii="Times New Roman" w:hAnsi="Times New Roman" w:cs="Times New Roman"/>
          <w:sz w:val="24"/>
          <w:szCs w:val="24"/>
        </w:rPr>
        <w:t xml:space="preserve"> c</w:t>
      </w:r>
      <w:r w:rsidR="00CA3C04">
        <w:rPr>
          <w:rFonts w:ascii="Times New Roman" w:hAnsi="Times New Roman" w:cs="Times New Roman"/>
          <w:sz w:val="24"/>
          <w:szCs w:val="24"/>
        </w:rPr>
        <w:t>hildren must change the conceptions</w:t>
      </w:r>
      <w:r w:rsidR="00957933">
        <w:rPr>
          <w:rFonts w:ascii="Times New Roman" w:hAnsi="Times New Roman" w:cs="Times New Roman"/>
          <w:sz w:val="24"/>
          <w:szCs w:val="24"/>
        </w:rPr>
        <w:t xml:space="preserve"> they hold </w:t>
      </w:r>
      <w:r w:rsidR="00957933">
        <w:rPr>
          <w:rFonts w:ascii="Times New Roman" w:hAnsi="Times New Roman" w:cs="Times New Roman"/>
          <w:sz w:val="24"/>
          <w:szCs w:val="24"/>
        </w:rPr>
        <w:lastRenderedPageBreak/>
        <w:t>regarding</w:t>
      </w:r>
      <w:r w:rsidR="0081239B">
        <w:rPr>
          <w:rFonts w:ascii="Times New Roman" w:hAnsi="Times New Roman" w:cs="Times New Roman"/>
          <w:sz w:val="24"/>
          <w:szCs w:val="24"/>
        </w:rPr>
        <w:t xml:space="preserve"> certain</w:t>
      </w:r>
      <w:r w:rsidR="00957933">
        <w:rPr>
          <w:rFonts w:ascii="Times New Roman" w:hAnsi="Times New Roman" w:cs="Times New Roman"/>
          <w:sz w:val="24"/>
          <w:szCs w:val="24"/>
        </w:rPr>
        <w:t xml:space="preserve"> physical characteristics of Earth, ch</w:t>
      </w:r>
      <w:r w:rsidR="00CA3C04">
        <w:rPr>
          <w:rFonts w:ascii="Times New Roman" w:hAnsi="Times New Roman" w:cs="Times New Roman"/>
          <w:sz w:val="24"/>
          <w:szCs w:val="24"/>
        </w:rPr>
        <w:t>ange the structur</w:t>
      </w:r>
      <w:r w:rsidR="00CF6254">
        <w:rPr>
          <w:rFonts w:ascii="Times New Roman" w:hAnsi="Times New Roman" w:cs="Times New Roman"/>
          <w:sz w:val="24"/>
          <w:szCs w:val="24"/>
        </w:rPr>
        <w:t>e of these conceptions, and come to</w:t>
      </w:r>
      <w:r w:rsidR="00CA3C04">
        <w:rPr>
          <w:rFonts w:ascii="Times New Roman" w:hAnsi="Times New Roman" w:cs="Times New Roman"/>
          <w:sz w:val="24"/>
          <w:szCs w:val="24"/>
        </w:rPr>
        <w:t xml:space="preserve"> a realization of the different questions the new conceptions</w:t>
      </w:r>
      <w:r w:rsidR="0081239B">
        <w:rPr>
          <w:rFonts w:ascii="Times New Roman" w:hAnsi="Times New Roman" w:cs="Times New Roman"/>
          <w:sz w:val="24"/>
          <w:szCs w:val="24"/>
        </w:rPr>
        <w:t xml:space="preserve"> can</w:t>
      </w:r>
      <w:r w:rsidR="00CA3C04">
        <w:rPr>
          <w:rFonts w:ascii="Times New Roman" w:hAnsi="Times New Roman" w:cs="Times New Roman"/>
          <w:sz w:val="24"/>
          <w:szCs w:val="24"/>
        </w:rPr>
        <w:t xml:space="preserve"> answer</w:t>
      </w:r>
      <w:r w:rsidR="00957933">
        <w:rPr>
          <w:rFonts w:ascii="Times New Roman" w:hAnsi="Times New Roman" w:cs="Times New Roman"/>
          <w:sz w:val="24"/>
          <w:szCs w:val="24"/>
        </w:rPr>
        <w:t>.</w:t>
      </w:r>
    </w:p>
    <w:p w:rsidR="00A422DD" w:rsidRDefault="00A422DD" w:rsidP="00AB5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Conceptual learning can be viewed as developing a framework of theories that can be related</w:t>
      </w:r>
      <w:r w:rsidR="00BC69EF">
        <w:rPr>
          <w:rFonts w:ascii="Times New Roman" w:hAnsi="Times New Roman" w:cs="Times New Roman"/>
          <w:sz w:val="24"/>
          <w:szCs w:val="24"/>
        </w:rPr>
        <w:t xml:space="preserve"> to one another</w:t>
      </w:r>
      <w:r>
        <w:rPr>
          <w:rFonts w:ascii="Times New Roman" w:hAnsi="Times New Roman" w:cs="Times New Roman"/>
          <w:sz w:val="24"/>
          <w:szCs w:val="24"/>
        </w:rPr>
        <w:t xml:space="preserve"> to further the understa</w:t>
      </w:r>
      <w:r w:rsidR="00BC69EF">
        <w:rPr>
          <w:rFonts w:ascii="Times New Roman" w:hAnsi="Times New Roman" w:cs="Times New Roman"/>
          <w:sz w:val="24"/>
          <w:szCs w:val="24"/>
        </w:rPr>
        <w:t xml:space="preserve">nding of a particular </w:t>
      </w:r>
      <w:r>
        <w:rPr>
          <w:rFonts w:ascii="Times New Roman" w:hAnsi="Times New Roman" w:cs="Times New Roman"/>
          <w:sz w:val="24"/>
          <w:szCs w:val="24"/>
        </w:rPr>
        <w:t xml:space="preserve">concept.  Looking at how students come to understand physics, </w:t>
      </w:r>
      <w:proofErr w:type="spellStart"/>
      <w:r>
        <w:rPr>
          <w:rFonts w:ascii="Times New Roman" w:hAnsi="Times New Roman" w:cs="Times New Roman"/>
          <w:sz w:val="24"/>
          <w:szCs w:val="24"/>
        </w:rPr>
        <w:t>Vosniadou</w:t>
      </w:r>
      <w:proofErr w:type="spellEnd"/>
      <w:r w:rsidR="0048212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ExcludeAuth="1"&gt;&lt;Author&gt;Vosniadou&lt;/Author&gt;&lt;Year&gt;1994&lt;/Year&gt;&lt;RecNum&gt;6512&lt;/RecNum&gt;&lt;record&gt;&lt;rec-number&gt;6512&lt;/rec-number&gt;&lt;foreign-keys&gt;&lt;key app="EN" db-id="f0f0rfzp6eefwre9arbvzwtiv5xwazaexvws"&gt;6512&lt;/key&gt;&lt;/foreign-keys&gt;&lt;ref-type name="Journal Article"&gt;17&lt;/ref-type&gt;&lt;contributors&gt;&lt;authors&gt;&lt;author&gt;Vosniadou, S.&lt;/author&gt;&lt;/authors&gt;&lt;/contributors&gt;&lt;titles&gt;&lt;title&gt;Capturing and modelling the process of conceptual change&lt;/title&gt;&lt;secondary-title&gt;Learning and Instruction&lt;/secondary-title&gt;&lt;/titles&gt;&lt;pages&gt;45-69&lt;/pages&gt;&lt;volume&gt;4&lt;/volume&gt;&lt;number&gt;1&lt;/number&gt;&lt;keywords&gt;&lt;keyword&gt;g1,g5,g6,P,M,AS,T&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482125">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argued that a framework of naïve theories is established very early on in a learner’s life and forms their explanation for reality, the existence of objects, and what c</w:t>
      </w:r>
      <w:r w:rsidR="00B9518E">
        <w:rPr>
          <w:rFonts w:ascii="Times New Roman" w:hAnsi="Times New Roman" w:cs="Times New Roman"/>
          <w:sz w:val="24"/>
          <w:szCs w:val="24"/>
        </w:rPr>
        <w:t>onstitutes knowing and knowing</w:t>
      </w:r>
      <w:r>
        <w:rPr>
          <w:rFonts w:ascii="Times New Roman" w:hAnsi="Times New Roman" w:cs="Times New Roman"/>
          <w:sz w:val="24"/>
          <w:szCs w:val="24"/>
        </w:rPr>
        <w:t>.  A learner eventually builds specific theories about natur</w:t>
      </w:r>
      <w:r w:rsidR="00482125">
        <w:rPr>
          <w:rFonts w:ascii="Times New Roman" w:hAnsi="Times New Roman" w:cs="Times New Roman"/>
          <w:sz w:val="24"/>
          <w:szCs w:val="24"/>
        </w:rPr>
        <w:t>al phenomena through the interpretation of information from the prevailing culture with their</w:t>
      </w:r>
      <w:r w:rsidR="00BC69EF">
        <w:rPr>
          <w:rFonts w:ascii="Times New Roman" w:hAnsi="Times New Roman" w:cs="Times New Roman"/>
          <w:sz w:val="24"/>
          <w:szCs w:val="24"/>
        </w:rPr>
        <w:t xml:space="preserve"> previously established</w:t>
      </w:r>
      <w:r w:rsidR="00482125">
        <w:rPr>
          <w:rFonts w:ascii="Times New Roman" w:hAnsi="Times New Roman" w:cs="Times New Roman"/>
          <w:sz w:val="24"/>
          <w:szCs w:val="24"/>
        </w:rPr>
        <w:t xml:space="preserve"> framework theories.  Thus, conceptual change occurs through the modification and enrichment of the learner’s specific theories, or when existing beliefs and presuppositions of</w:t>
      </w:r>
      <w:r w:rsidR="00933E4F">
        <w:rPr>
          <w:rFonts w:ascii="Times New Roman" w:hAnsi="Times New Roman" w:cs="Times New Roman"/>
          <w:sz w:val="24"/>
          <w:szCs w:val="24"/>
        </w:rPr>
        <w:t xml:space="preserve"> pertinent</w:t>
      </w:r>
      <w:r w:rsidR="00482125">
        <w:rPr>
          <w:rFonts w:ascii="Times New Roman" w:hAnsi="Times New Roman" w:cs="Times New Roman"/>
          <w:sz w:val="24"/>
          <w:szCs w:val="24"/>
        </w:rPr>
        <w:t xml:space="preserve"> framework theories are revised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&lt;EndNote&gt;&lt;Cite&gt;&lt;Author&gt;Vosniadou&lt;/Author&gt;&lt;Year&gt;1994&lt;/Year&gt;&lt;RecNum&gt;6512&lt;/RecNum&gt;&lt;record&gt;&lt;rec-number&gt;6512&lt;/rec-number&gt;&lt;foreign-keys&gt;&lt;key app="EN" db-id="f0f0rfzp6eefwre9arbvzwtiv5xwazaexvws"&gt;6512&lt;/key&gt;&lt;/foreign-keys&gt;&lt;ref-type name="Journal Article"&gt;17&lt;/ref-type&gt;&lt;contributors&gt;&lt;authors&gt;&lt;author&gt;Vosniadou, S.&lt;/author&gt;&lt;/authors&gt;&lt;/contributors&gt;&lt;titles&gt;&lt;title&gt;Capturing and modelling the process of conceptual change&lt;/title&gt;&lt;secondary-title&gt;Learning and Instruction&lt;/secondary-title&gt;&lt;/titles&gt;&lt;pages&gt;45-69&lt;/pages&gt;&lt;volume&gt;4&lt;/volume&gt;&lt;number&gt;1&lt;/number&gt;&lt;keywords&gt;&lt;keyword&gt;g1,g5,g6,P,M,AS,T&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2955D9">
        <w:rPr>
          <w:rFonts w:ascii="Times New Roman" w:hAnsi="Times New Roman" w:cs="Times New Roman"/>
          <w:noProof/>
          <w:sz w:val="24"/>
          <w:szCs w:val="24"/>
        </w:rPr>
        <w:t>(</w:t>
      </w:r>
      <w:r w:rsidR="00482125">
        <w:rPr>
          <w:rFonts w:ascii="Times New Roman" w:hAnsi="Times New Roman" w:cs="Times New Roman"/>
          <w:noProof/>
          <w:sz w:val="24"/>
          <w:szCs w:val="24"/>
        </w:rPr>
        <w:t>Vosniadou, 1994)</w:t>
      </w:r>
      <w:r w:rsidR="003D3FC4">
        <w:rPr>
          <w:rFonts w:ascii="Times New Roman" w:hAnsi="Times New Roman" w:cs="Times New Roman"/>
          <w:sz w:val="24"/>
          <w:szCs w:val="24"/>
        </w:rPr>
        <w:fldChar w:fldCharType="end"/>
      </w:r>
      <w:r w:rsidR="00482125">
        <w:rPr>
          <w:rFonts w:ascii="Times New Roman" w:hAnsi="Times New Roman" w:cs="Times New Roman"/>
          <w:sz w:val="24"/>
          <w:szCs w:val="24"/>
        </w:rPr>
        <w:t>.</w:t>
      </w:r>
      <w:r w:rsidR="0024700F">
        <w:rPr>
          <w:rFonts w:ascii="Times New Roman" w:hAnsi="Times New Roman" w:cs="Times New Roman"/>
          <w:sz w:val="24"/>
          <w:szCs w:val="24"/>
        </w:rPr>
        <w:t xml:space="preserve">  While investigating the process of how year 1 (kindergarten) students gain an understanding of living things, </w:t>
      </w:r>
      <w:proofErr w:type="spellStart"/>
      <w:r w:rsidR="0024700F">
        <w:rPr>
          <w:rFonts w:ascii="Times New Roman" w:hAnsi="Times New Roman" w:cs="Times New Roman"/>
          <w:sz w:val="24"/>
          <w:szCs w:val="24"/>
        </w:rPr>
        <w:t>Venille</w:t>
      </w:r>
      <w:proofErr w:type="spellEnd"/>
      <w:r w:rsidR="0024700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ExcludeAuth="1"&gt;&lt;Author&gt;Venville&lt;/Author&gt;&lt;Year&gt;2004&lt;/Year&gt;&lt;RecNum&gt;6418&lt;/RecNum&gt;&lt;record&gt;&lt;rec-number&gt;6418&lt;/rec-number&gt;&lt;foreign-keys&gt;&lt;key app="EN" db-id="f0f0rfzp6eefwre9arbvzwtiv5xwazaexvws"&gt;6418&lt;/key&gt;&lt;/foreign-keys&gt;&lt;ref-type name="Journal Article"&gt;17&lt;/ref-type&gt;&lt;contributors&gt;&lt;authors&gt;&lt;author&gt;Venville, G.&lt;/author&gt;&lt;/authors&gt;&lt;/contributors&gt;&lt;titles&gt;&lt;title&gt;Young children learning about living things: A case study of conceptual change from ontological and social perspectives&lt;/title&gt;&lt;secondary-title&gt;Journal of Research in Science Teaching&lt;/secondary-title&gt;&lt;/titles&gt;&lt;pages&gt;449-480&lt;/pages&gt;&lt;volume&gt;41&lt;/volume&gt;&lt;number&gt;5&lt;/number&gt;&lt;keywords&gt;&lt;keyword&gt;g1, CC, g6, g7, B, LIFE&lt;/keyword&gt;&lt;/keywords&gt;&lt;dates&gt;&lt;year&gt;2004&lt;/year&gt;&lt;/dates&gt;&lt;urls&gt;&lt;/urls&gt;&lt;custom1&gt;Place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24700F">
        <w:rPr>
          <w:rFonts w:ascii="Times New Roman" w:hAnsi="Times New Roman" w:cs="Times New Roman"/>
          <w:noProof/>
          <w:sz w:val="24"/>
          <w:szCs w:val="24"/>
        </w:rPr>
        <w:t>(2004)</w:t>
      </w:r>
      <w:r w:rsidR="003D3FC4">
        <w:rPr>
          <w:rFonts w:ascii="Times New Roman" w:hAnsi="Times New Roman" w:cs="Times New Roman"/>
          <w:sz w:val="24"/>
          <w:szCs w:val="24"/>
        </w:rPr>
        <w:fldChar w:fldCharType="end"/>
      </w:r>
      <w:r w:rsidR="0024700F">
        <w:rPr>
          <w:rFonts w:ascii="Times New Roman" w:hAnsi="Times New Roman" w:cs="Times New Roman"/>
          <w:sz w:val="24"/>
          <w:szCs w:val="24"/>
        </w:rPr>
        <w:t xml:space="preserve"> found that the students predominantly assimilated the information into their</w:t>
      </w:r>
      <w:r w:rsidR="005C1261">
        <w:rPr>
          <w:rFonts w:ascii="Times New Roman" w:hAnsi="Times New Roman" w:cs="Times New Roman"/>
          <w:sz w:val="24"/>
          <w:szCs w:val="24"/>
        </w:rPr>
        <w:t xml:space="preserve"> pre-existing</w:t>
      </w:r>
      <w:r w:rsidR="0024700F">
        <w:rPr>
          <w:rFonts w:ascii="Times New Roman" w:hAnsi="Times New Roman" w:cs="Times New Roman"/>
          <w:sz w:val="24"/>
          <w:szCs w:val="24"/>
        </w:rPr>
        <w:t xml:space="preserve"> framework theories.</w:t>
      </w:r>
    </w:p>
    <w:p w:rsidR="00B466F5" w:rsidRDefault="004446EC" w:rsidP="004446EC">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DiSessa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Sherin</w:t>
      </w:r>
      <w:proofErr w:type="spellEnd"/>
      <w:r w:rsidR="002647C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2647C1">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described how concepts are not necessarily discrete knowledge entities but consist of many parts that constitute a system of knowledge </w:t>
      </w:r>
      <w:r w:rsidR="002647C1">
        <w:rPr>
          <w:rFonts w:ascii="Times New Roman" w:hAnsi="Times New Roman" w:cs="Times New Roman"/>
          <w:sz w:val="24"/>
          <w:szCs w:val="24"/>
        </w:rPr>
        <w:t>for a particular phenomenon</w:t>
      </w:r>
      <w:r w:rsidR="00482125">
        <w:rPr>
          <w:rFonts w:ascii="Times New Roman" w:hAnsi="Times New Roman" w:cs="Times New Roman"/>
          <w:sz w:val="24"/>
          <w:szCs w:val="24"/>
        </w:rPr>
        <w:t>,</w:t>
      </w:r>
      <w:r w:rsidR="00A422DD">
        <w:rPr>
          <w:rFonts w:ascii="Times New Roman" w:hAnsi="Times New Roman" w:cs="Times New Roman"/>
          <w:sz w:val="24"/>
          <w:szCs w:val="24"/>
        </w:rPr>
        <w:t xml:space="preserve"> such as the movement of physical bodies</w:t>
      </w:r>
      <w:r w:rsidR="00482125">
        <w:rPr>
          <w:rFonts w:ascii="Times New Roman" w:hAnsi="Times New Roman" w:cs="Times New Roman"/>
          <w:sz w:val="24"/>
          <w:szCs w:val="24"/>
        </w:rPr>
        <w:t xml:space="preserve">, and that it is necessary to understand the system in order to establish what actually changes during conceptual change.  </w:t>
      </w:r>
      <w:proofErr w:type="spellStart"/>
      <w:r w:rsidR="00482125">
        <w:rPr>
          <w:rFonts w:ascii="Times New Roman" w:hAnsi="Times New Roman" w:cs="Times New Roman"/>
          <w:sz w:val="24"/>
          <w:szCs w:val="24"/>
        </w:rPr>
        <w:t>DiSessan</w:t>
      </w:r>
      <w:proofErr w:type="spellEnd"/>
      <w:r w:rsidR="00482125">
        <w:rPr>
          <w:rFonts w:ascii="Times New Roman" w:hAnsi="Times New Roman" w:cs="Times New Roman"/>
          <w:sz w:val="24"/>
          <w:szCs w:val="24"/>
        </w:rPr>
        <w:t xml:space="preserve"> and </w:t>
      </w:r>
      <w:proofErr w:type="spellStart"/>
      <w:r w:rsidR="00482125">
        <w:rPr>
          <w:rFonts w:ascii="Times New Roman" w:hAnsi="Times New Roman" w:cs="Times New Roman"/>
          <w:sz w:val="24"/>
          <w:szCs w:val="24"/>
        </w:rPr>
        <w:t>Sherin</w:t>
      </w:r>
      <w:proofErr w:type="spellEnd"/>
      <w:r w:rsidR="0048212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482125">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482125">
        <w:rPr>
          <w:rFonts w:ascii="Times New Roman" w:hAnsi="Times New Roman" w:cs="Times New Roman"/>
          <w:sz w:val="24"/>
          <w:szCs w:val="24"/>
        </w:rPr>
        <w:t xml:space="preserve"> contend that</w:t>
      </w:r>
      <w:r w:rsidR="002647C1">
        <w:rPr>
          <w:rFonts w:ascii="Times New Roman" w:hAnsi="Times New Roman" w:cs="Times New Roman"/>
          <w:sz w:val="24"/>
          <w:szCs w:val="24"/>
        </w:rPr>
        <w:t xml:space="preserve"> a learner ultimately decides how and where to classify the new information</w:t>
      </w:r>
      <w:r w:rsidR="006268E5">
        <w:rPr>
          <w:rFonts w:ascii="Times New Roman" w:hAnsi="Times New Roman" w:cs="Times New Roman"/>
          <w:sz w:val="24"/>
          <w:szCs w:val="24"/>
        </w:rPr>
        <w:t xml:space="preserve"> cognitively</w:t>
      </w:r>
      <w:r w:rsidR="00482125">
        <w:rPr>
          <w:rFonts w:ascii="Times New Roman" w:hAnsi="Times New Roman" w:cs="Times New Roman"/>
          <w:sz w:val="24"/>
          <w:szCs w:val="24"/>
        </w:rPr>
        <w:t xml:space="preserve"> during conceptual change learning</w:t>
      </w:r>
      <w:r w:rsidR="002647C1">
        <w:rPr>
          <w:rFonts w:ascii="Times New Roman" w:hAnsi="Times New Roman" w:cs="Times New Roman"/>
          <w:sz w:val="24"/>
          <w:szCs w:val="24"/>
        </w:rPr>
        <w:t>.  To do this, the learner utilizes knowledge gained from experiences with the natural world called phenomenological primitives</w:t>
      </w:r>
      <w:r w:rsidR="006268E5">
        <w:rPr>
          <w:rFonts w:ascii="Times New Roman" w:hAnsi="Times New Roman" w:cs="Times New Roman"/>
          <w:sz w:val="24"/>
          <w:szCs w:val="24"/>
        </w:rPr>
        <w:t xml:space="preserve"> to allow th</w:t>
      </w:r>
      <w:r w:rsidR="00C45BA7">
        <w:rPr>
          <w:rFonts w:ascii="Times New Roman" w:hAnsi="Times New Roman" w:cs="Times New Roman"/>
          <w:sz w:val="24"/>
          <w:szCs w:val="24"/>
        </w:rPr>
        <w:t>em to intuitively categorize any</w:t>
      </w:r>
      <w:r w:rsidR="006268E5">
        <w:rPr>
          <w:rFonts w:ascii="Times New Roman" w:hAnsi="Times New Roman" w:cs="Times New Roman"/>
          <w:sz w:val="24"/>
          <w:szCs w:val="24"/>
        </w:rPr>
        <w:t xml:space="preserve"> new information</w:t>
      </w:r>
      <w:r w:rsidR="002647C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&lt;EndNote&gt;&lt;Cite&gt;&lt;Author&gt;DiSessa&lt;/Author&gt;&lt;Year&gt;1993&lt;/Year&gt;&lt;RecNum&gt;79&lt;/RecNum&gt;&lt;record&gt;&lt;rec-number&gt;79&lt;/rec-number&gt;&lt;foreign-keys&gt;&lt;key app="EN" db-id="9tas5rsv9fxsp8er0vkxexpovv0vetfdrzxw"&gt;79&lt;/key&gt;&lt;/foreign-keys&gt;&lt;ref-type name="Journal Article"&gt;17&lt;/ref-type&gt;&lt;contributors&gt;&lt;authors&gt;&lt;author&gt;DiSessa, A. A.&lt;/author&gt;&lt;/authors&gt;&lt;/contributors&gt;&lt;titles&gt;&lt;title&gt;Toward an epistemology of physics&lt;/title&gt;&lt;secondary-title&gt;Cognition and Instruction&lt;/secondary-title&gt;&lt;/titles&gt;&lt;periodical&gt;&lt;full-title&gt;Cognition and Instruction&lt;/full-title&gt;&lt;/periodical&gt;&lt;pages&gt;105-225&lt;/pages&gt;&lt;volume&gt;10&lt;/volume&gt;&lt;number&gt;2/3&lt;/number&gt;&lt;dates&gt;&lt;year&gt;1993&lt;/year&gt;&lt;/dates&gt;&lt;urls&gt;&lt;/urls&gt;&lt;/record&gt;&lt;/Cite&gt;&lt;/EndNote&gt;</w:instrText>
      </w:r>
      <w:r w:rsidR="003D3FC4">
        <w:rPr>
          <w:rFonts w:ascii="Times New Roman" w:hAnsi="Times New Roman" w:cs="Times New Roman"/>
          <w:sz w:val="24"/>
          <w:szCs w:val="24"/>
        </w:rPr>
        <w:fldChar w:fldCharType="separate"/>
      </w:r>
      <w:r w:rsidR="002955D9">
        <w:rPr>
          <w:rFonts w:ascii="Times New Roman" w:hAnsi="Times New Roman" w:cs="Times New Roman"/>
          <w:noProof/>
          <w:sz w:val="24"/>
          <w:szCs w:val="24"/>
        </w:rPr>
        <w:t>(</w:t>
      </w:r>
      <w:r w:rsidR="002647C1">
        <w:rPr>
          <w:rFonts w:ascii="Times New Roman" w:hAnsi="Times New Roman" w:cs="Times New Roman"/>
          <w:noProof/>
          <w:sz w:val="24"/>
          <w:szCs w:val="24"/>
        </w:rPr>
        <w:t>DiSessa, 1993)</w:t>
      </w:r>
      <w:r w:rsidR="003D3FC4">
        <w:rPr>
          <w:rFonts w:ascii="Times New Roman" w:hAnsi="Times New Roman" w:cs="Times New Roman"/>
          <w:sz w:val="24"/>
          <w:szCs w:val="24"/>
        </w:rPr>
        <w:fldChar w:fldCharType="end"/>
      </w:r>
      <w:r w:rsidR="006268E5">
        <w:rPr>
          <w:rFonts w:ascii="Times New Roman" w:hAnsi="Times New Roman" w:cs="Times New Roman"/>
          <w:sz w:val="24"/>
          <w:szCs w:val="24"/>
        </w:rPr>
        <w:t xml:space="preserve">.  In addition, the learner calls upon a group of cognitive strategies called coordination classes that </w:t>
      </w:r>
      <w:r w:rsidR="006268E5">
        <w:rPr>
          <w:rFonts w:ascii="Times New Roman" w:hAnsi="Times New Roman" w:cs="Times New Roman"/>
          <w:sz w:val="24"/>
          <w:szCs w:val="24"/>
        </w:rPr>
        <w:lastRenderedPageBreak/>
        <w:t>include ways of determining and integrating observations for proper classification</w:t>
      </w:r>
      <w:r w:rsidR="00C45BA7">
        <w:rPr>
          <w:rFonts w:ascii="Times New Roman" w:hAnsi="Times New Roman" w:cs="Times New Roman"/>
          <w:sz w:val="24"/>
          <w:szCs w:val="24"/>
        </w:rPr>
        <w:t xml:space="preserve"> of information into their</w:t>
      </w:r>
      <w:r w:rsidR="00895E98">
        <w:rPr>
          <w:rFonts w:ascii="Times New Roman" w:hAnsi="Times New Roman" w:cs="Times New Roman"/>
          <w:sz w:val="24"/>
          <w:szCs w:val="24"/>
        </w:rPr>
        <w:t xml:space="preserve"> knowledge system</w:t>
      </w:r>
      <w:r w:rsidR="00C45BA7">
        <w:rPr>
          <w:rFonts w:ascii="Times New Roman" w:hAnsi="Times New Roman" w:cs="Times New Roman"/>
          <w:sz w:val="24"/>
          <w:szCs w:val="24"/>
        </w:rPr>
        <w:t>s</w:t>
      </w:r>
      <w:r w:rsidR="006268E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5E51A6">
        <w:rPr>
          <w:rFonts w:ascii="Times New Roman" w:hAnsi="Times New Roman" w:cs="Times New Roman"/>
          <w:noProof/>
          <w:sz w:val="24"/>
          <w:szCs w:val="24"/>
        </w:rPr>
        <w:t>(DiSessa &amp; Sherin</w:t>
      </w:r>
      <w:r w:rsidR="006268E5">
        <w:rPr>
          <w:rFonts w:ascii="Times New Roman" w:hAnsi="Times New Roman" w:cs="Times New Roman"/>
          <w:noProof/>
          <w:sz w:val="24"/>
          <w:szCs w:val="24"/>
        </w:rPr>
        <w:t>, 1998)</w:t>
      </w:r>
      <w:r w:rsidR="003D3FC4">
        <w:rPr>
          <w:rFonts w:ascii="Times New Roman" w:hAnsi="Times New Roman" w:cs="Times New Roman"/>
          <w:sz w:val="24"/>
          <w:szCs w:val="24"/>
        </w:rPr>
        <w:fldChar w:fldCharType="end"/>
      </w:r>
      <w:r w:rsidR="006268E5">
        <w:rPr>
          <w:rFonts w:ascii="Times New Roman" w:hAnsi="Times New Roman" w:cs="Times New Roman"/>
          <w:sz w:val="24"/>
          <w:szCs w:val="24"/>
        </w:rPr>
        <w:t>.</w:t>
      </w:r>
    </w:p>
    <w:p w:rsidR="00BC6E7E" w:rsidRDefault="000A6757" w:rsidP="00495B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of </w:t>
      </w:r>
      <w:r w:rsidR="00344B0F">
        <w:rPr>
          <w:rFonts w:ascii="Times New Roman" w:hAnsi="Times New Roman" w:cs="Times New Roman"/>
          <w:sz w:val="24"/>
          <w:szCs w:val="24"/>
        </w:rPr>
        <w:t>t</w:t>
      </w:r>
      <w:r>
        <w:rPr>
          <w:rFonts w:ascii="Times New Roman" w:hAnsi="Times New Roman" w:cs="Times New Roman"/>
          <w:sz w:val="24"/>
          <w:szCs w:val="24"/>
        </w:rPr>
        <w:t>he</w:t>
      </w:r>
      <w:r w:rsidR="008B3562">
        <w:rPr>
          <w:rFonts w:ascii="Times New Roman" w:hAnsi="Times New Roman" w:cs="Times New Roman"/>
          <w:sz w:val="24"/>
          <w:szCs w:val="24"/>
        </w:rPr>
        <w:t xml:space="preserve"> research studies on conceptual change</w:t>
      </w:r>
      <w:r>
        <w:rPr>
          <w:rFonts w:ascii="Times New Roman" w:hAnsi="Times New Roman" w:cs="Times New Roman"/>
          <w:sz w:val="24"/>
          <w:szCs w:val="24"/>
        </w:rPr>
        <w:t xml:space="preserve"> process</w:t>
      </w:r>
      <w:r w:rsidR="008B3562">
        <w:rPr>
          <w:rFonts w:ascii="Times New Roman" w:hAnsi="Times New Roman" w:cs="Times New Roman"/>
          <w:sz w:val="24"/>
          <w:szCs w:val="24"/>
        </w:rPr>
        <w:t xml:space="preserve">es </w:t>
      </w:r>
      <w:r w:rsidR="00344B0F">
        <w:rPr>
          <w:rFonts w:ascii="Times New Roman" w:hAnsi="Times New Roman" w:cs="Times New Roman"/>
          <w:sz w:val="24"/>
          <w:szCs w:val="24"/>
        </w:rPr>
        <w:t xml:space="preserve">have </w:t>
      </w:r>
      <w:r>
        <w:rPr>
          <w:rFonts w:ascii="Times New Roman" w:hAnsi="Times New Roman" w:cs="Times New Roman"/>
          <w:sz w:val="24"/>
          <w:szCs w:val="24"/>
        </w:rPr>
        <w:t>focus</w:t>
      </w:r>
      <w:r w:rsidR="00344B0F">
        <w:rPr>
          <w:rFonts w:ascii="Times New Roman" w:hAnsi="Times New Roman" w:cs="Times New Roman"/>
          <w:sz w:val="24"/>
          <w:szCs w:val="24"/>
        </w:rPr>
        <w:t>ed</w:t>
      </w:r>
      <w:r w:rsidR="008B3562">
        <w:rPr>
          <w:rFonts w:ascii="Times New Roman" w:hAnsi="Times New Roman" w:cs="Times New Roman"/>
          <w:sz w:val="24"/>
          <w:szCs w:val="24"/>
        </w:rPr>
        <w:t xml:space="preserve"> solely </w:t>
      </w:r>
      <w:r>
        <w:rPr>
          <w:rFonts w:ascii="Times New Roman" w:hAnsi="Times New Roman" w:cs="Times New Roman"/>
          <w:sz w:val="24"/>
          <w:szCs w:val="24"/>
        </w:rPr>
        <w:t xml:space="preserve">on individual cognitive mechanisms.  However, </w:t>
      </w:r>
      <w:r w:rsidR="005B7413">
        <w:rPr>
          <w:rFonts w:ascii="Times New Roman" w:hAnsi="Times New Roman" w:cs="Times New Roman"/>
          <w:sz w:val="24"/>
          <w:szCs w:val="24"/>
        </w:rPr>
        <w:t>it has been determined that there are</w:t>
      </w:r>
      <w:r>
        <w:rPr>
          <w:rFonts w:ascii="Times New Roman" w:hAnsi="Times New Roman" w:cs="Times New Roman"/>
          <w:sz w:val="24"/>
          <w:szCs w:val="24"/>
        </w:rPr>
        <w:t xml:space="preserve"> affective components that underlie conceptual change learning processes.  </w:t>
      </w:r>
      <w:proofErr w:type="spellStart"/>
      <w:r>
        <w:rPr>
          <w:rFonts w:ascii="Times New Roman" w:hAnsi="Times New Roman" w:cs="Times New Roman"/>
          <w:sz w:val="24"/>
          <w:szCs w:val="24"/>
        </w:rPr>
        <w:t>Pintrich</w:t>
      </w:r>
      <w:proofErr w:type="spellEnd"/>
      <w:r>
        <w:rPr>
          <w:rFonts w:ascii="Times New Roman" w:hAnsi="Times New Roman" w:cs="Times New Roman"/>
          <w:sz w:val="24"/>
          <w:szCs w:val="24"/>
        </w:rPr>
        <w:t xml:space="preserve">,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ExcludeAuth="1"&gt;&lt;Author&gt;Pintrich&lt;/Author&gt;&lt;Year&gt;1993&lt;/Year&gt;&lt;RecNum&gt;4765&lt;/RecNum&gt;&lt;record&gt;&lt;rec-number&gt;4765&lt;/rec-number&gt;&lt;foreign-keys&gt;&lt;key app="EN" db-id="f0f0rfzp6eefwre9arbvzwtiv5xwazaexvws"&gt;4765&lt;/key&gt;&lt;/foreign-keys&gt;&lt;ref-type name="Journal Article"&gt;17&lt;/ref-type&gt;&lt;contributors&gt;&lt;authors&gt;&lt;author&gt;Pintrich, P. R. , Marx, R. W. , Boyle, R. A.&lt;/author&gt;&lt;/authors&gt;&lt;/contributors&gt;&lt;titles&gt;&lt;title&gt;Beyond cold conceptual change: The role of motivational beliefs and classroom contextual factors in the process of conceptual change&lt;/title&gt;&lt;secondary-title&gt;Review of Educational Research&lt;/secondary-title&gt;&lt;/titles&gt;&lt;pages&gt;167-199&lt;/pages&gt;&lt;volume&gt;63&lt;/volume&gt;&lt;number&gt;2&lt;/number&gt;&lt;keywords&gt;&lt;keyword&gt;g1&lt;/keyword&gt;&lt;/keywords&gt;&lt;dates&gt;&lt;year&gt;1993&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(1993)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presented a conceptual change model that accounts for the role of goals, values, self-efficacy, and control beliefs in mediating conceptual change processes for a learner.  The authors highlight how accounting for these variables can bu</w:t>
      </w:r>
      <w:r w:rsidR="00C45BA7">
        <w:rPr>
          <w:rFonts w:ascii="Times New Roman" w:hAnsi="Times New Roman" w:cs="Times New Roman"/>
          <w:sz w:val="24"/>
          <w:szCs w:val="24"/>
        </w:rPr>
        <w:t xml:space="preserve">ild a picture of </w:t>
      </w:r>
      <w:r w:rsidR="006E53A8">
        <w:rPr>
          <w:rFonts w:ascii="Times New Roman" w:hAnsi="Times New Roman" w:cs="Times New Roman"/>
          <w:sz w:val="24"/>
          <w:szCs w:val="24"/>
        </w:rPr>
        <w:t>an individual</w:t>
      </w:r>
      <w:r w:rsidR="00C45BA7">
        <w:rPr>
          <w:rFonts w:ascii="Times New Roman" w:hAnsi="Times New Roman" w:cs="Times New Roman"/>
          <w:sz w:val="24"/>
          <w:szCs w:val="24"/>
        </w:rPr>
        <w:t>’s intentions</w:t>
      </w:r>
      <w:r w:rsidR="006E53A8">
        <w:rPr>
          <w:rFonts w:ascii="Times New Roman" w:hAnsi="Times New Roman" w:cs="Times New Roman"/>
          <w:sz w:val="24"/>
          <w:szCs w:val="24"/>
        </w:rPr>
        <w:t xml:space="preserve"> during learning</w:t>
      </w:r>
      <w:r w:rsidR="008B3562">
        <w:rPr>
          <w:rFonts w:ascii="Times New Roman" w:hAnsi="Times New Roman" w:cs="Times New Roman"/>
          <w:sz w:val="24"/>
          <w:szCs w:val="24"/>
        </w:rPr>
        <w:t>,</w:t>
      </w:r>
      <w:r w:rsidR="006E53A8">
        <w:rPr>
          <w:rFonts w:ascii="Times New Roman" w:hAnsi="Times New Roman" w:cs="Times New Roman"/>
          <w:sz w:val="24"/>
          <w:szCs w:val="24"/>
        </w:rPr>
        <w:t xml:space="preserve"> and thus whether a conceptual change will be instituted as a result of instruction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&lt;EndNote&gt;&lt;Cite&gt;&lt;Author&gt;Pintrich&lt;/Author&gt;&lt;Year&gt;1993&lt;/Year&gt;&lt;RecNum&gt;4765&lt;/RecNum&gt;&lt;record&gt;&lt;rec-number&gt;4765&lt;/rec-number&gt;&lt;foreign-keys&gt;&lt;key app="EN" db-id="f0f0rfzp6eefwre9arbvzwtiv5xwazaexvws"&gt;4765&lt;/key&gt;&lt;/foreign-keys&gt;&lt;ref-type name="Journal Article"&gt;17&lt;/ref-type&gt;&lt;contributors&gt;&lt;authors&gt;&lt;author&gt;Pintrich, P. R. , Marx, R. W. , Boyle, R. A.&lt;/author&gt;&lt;/authors&gt;&lt;/contributors&gt;&lt;titles&gt;&lt;title&gt;Beyond cold conceptual change: The role of motivational beliefs and classroom contextual factors in the process of conceptual change&lt;/title&gt;&lt;secondary-title&gt;Review of Educational Research&lt;/secondary-title&gt;&lt;/titles&gt;&lt;pages&gt;167-199&lt;/pages&gt;&lt;volume&gt;63&lt;/volume&gt;&lt;number&gt;2&lt;/number&gt;&lt;keywords&gt;&lt;keyword&gt;g1&lt;/keyword&gt;&lt;/keywords&gt;&lt;dates&gt;&lt;year&gt;1993&lt;/year&gt;&lt;/dates&gt;&lt;urls&gt;&lt;/urls&gt;&lt;/record&gt;&lt;/Cite&gt;&lt;/EndNote&gt;</w:instrText>
      </w:r>
      <w:r w:rsidR="003D3FC4">
        <w:rPr>
          <w:rFonts w:ascii="Times New Roman" w:hAnsi="Times New Roman" w:cs="Times New Roman"/>
          <w:sz w:val="24"/>
          <w:szCs w:val="24"/>
        </w:rPr>
        <w:fldChar w:fldCharType="separate"/>
      </w:r>
      <w:r w:rsidR="005E51A6">
        <w:rPr>
          <w:rFonts w:ascii="Times New Roman" w:hAnsi="Times New Roman" w:cs="Times New Roman"/>
          <w:noProof/>
          <w:sz w:val="24"/>
          <w:szCs w:val="24"/>
        </w:rPr>
        <w:t>(Pintrich, et al.</w:t>
      </w:r>
      <w:r w:rsidR="006E53A8">
        <w:rPr>
          <w:rFonts w:ascii="Times New Roman" w:hAnsi="Times New Roman" w:cs="Times New Roman"/>
          <w:noProof/>
          <w:sz w:val="24"/>
          <w:szCs w:val="24"/>
        </w:rPr>
        <w:t>, 1993)</w:t>
      </w:r>
      <w:r w:rsidR="003D3FC4">
        <w:rPr>
          <w:rFonts w:ascii="Times New Roman" w:hAnsi="Times New Roman" w:cs="Times New Roman"/>
          <w:sz w:val="24"/>
          <w:szCs w:val="24"/>
        </w:rPr>
        <w:fldChar w:fldCharType="end"/>
      </w:r>
      <w:r w:rsidR="006E53A8">
        <w:rPr>
          <w:rFonts w:ascii="Times New Roman" w:hAnsi="Times New Roman" w:cs="Times New Roman"/>
          <w:sz w:val="24"/>
          <w:szCs w:val="24"/>
        </w:rPr>
        <w:t>.</w:t>
      </w:r>
    </w:p>
    <w:p w:rsidR="008C2080" w:rsidRDefault="008C2080" w:rsidP="002E48F0">
      <w:pPr>
        <w:spacing w:after="0" w:line="480" w:lineRule="auto"/>
        <w:rPr>
          <w:rFonts w:ascii="Times New Roman" w:hAnsi="Times New Roman" w:cs="Times New Roman"/>
          <w:sz w:val="24"/>
          <w:szCs w:val="24"/>
        </w:rPr>
      </w:pPr>
    </w:p>
    <w:p w:rsidR="00BC6E7E" w:rsidRDefault="00A15BB5" w:rsidP="00BC6E7E">
      <w:pPr>
        <w:spacing w:after="0" w:line="480" w:lineRule="auto"/>
        <w:rPr>
          <w:rFonts w:ascii="Times New Roman" w:hAnsi="Times New Roman" w:cs="Times New Roman"/>
          <w:sz w:val="24"/>
          <w:szCs w:val="24"/>
        </w:rPr>
      </w:pPr>
      <w:r w:rsidRPr="00B86DEE">
        <w:rPr>
          <w:rFonts w:ascii="Times New Roman" w:hAnsi="Times New Roman" w:cs="Times New Roman"/>
          <w:b/>
          <w:sz w:val="24"/>
          <w:szCs w:val="24"/>
        </w:rPr>
        <w:t>Changes in</w:t>
      </w:r>
      <w:r w:rsidR="00BC6E7E">
        <w:rPr>
          <w:rFonts w:ascii="Times New Roman" w:hAnsi="Times New Roman" w:cs="Times New Roman"/>
          <w:b/>
          <w:sz w:val="24"/>
          <w:szCs w:val="24"/>
        </w:rPr>
        <w:t xml:space="preserve"> a Learner’s Science</w:t>
      </w:r>
      <w:r w:rsidRPr="00B86DEE">
        <w:rPr>
          <w:rFonts w:ascii="Times New Roman" w:hAnsi="Times New Roman" w:cs="Times New Roman"/>
          <w:b/>
          <w:sz w:val="24"/>
          <w:szCs w:val="24"/>
        </w:rPr>
        <w:t xml:space="preserve"> Conceptions</w:t>
      </w:r>
    </w:p>
    <w:p w:rsidR="00A15BB5" w:rsidRDefault="00C45BA7" w:rsidP="00BC6E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Most often, a study</w:t>
      </w:r>
      <w:r w:rsidR="004E23D1">
        <w:rPr>
          <w:rFonts w:ascii="Times New Roman" w:hAnsi="Times New Roman" w:cs="Times New Roman"/>
          <w:sz w:val="24"/>
          <w:szCs w:val="24"/>
        </w:rPr>
        <w:t xml:space="preserve"> on conceptual change</w:t>
      </w:r>
      <w:r>
        <w:rPr>
          <w:rFonts w:ascii="Times New Roman" w:hAnsi="Times New Roman" w:cs="Times New Roman"/>
          <w:sz w:val="24"/>
          <w:szCs w:val="24"/>
        </w:rPr>
        <w:t xml:space="preserve"> focuses on conceptual learning within a specific domain of science.  </w:t>
      </w:r>
      <w:proofErr w:type="spellStart"/>
      <w:r w:rsidR="006D7AF3">
        <w:rPr>
          <w:rFonts w:ascii="Times New Roman" w:hAnsi="Times New Roman" w:cs="Times New Roman"/>
          <w:sz w:val="24"/>
          <w:szCs w:val="24"/>
        </w:rPr>
        <w:t>Vosniadou</w:t>
      </w:r>
      <w:proofErr w:type="spellEnd"/>
      <w:r w:rsidR="006D7AF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ExcludeAuth="1"&gt;&lt;Author&gt;Vosniadou&lt;/Author&gt;&lt;Year&gt;1994&lt;/Year&gt;&lt;RecNum&gt;6512&lt;/RecNum&gt;&lt;record&gt;&lt;rec-number&gt;6512&lt;/rec-number&gt;&lt;foreign-keys&gt;&lt;key app="EN" db-id="f0f0rfzp6eefwre9arbvzwtiv5xwazaexvws"&gt;6512&lt;/key&gt;&lt;/foreign-keys&gt;&lt;ref-type name="Journal Article"&gt;17&lt;/ref-type&gt;&lt;contributors&gt;&lt;authors&gt;&lt;author&gt;Vosniadou, S.&lt;/author&gt;&lt;/authors&gt;&lt;/contributors&gt;&lt;titles&gt;&lt;title&gt;Capturing and modelling the process of conceptual change&lt;/title&gt;&lt;secondary-title&gt;Learning and Instruction&lt;/secondary-title&gt;&lt;/titles&gt;&lt;pages&gt;45-69&lt;/pages&gt;&lt;volume&gt;4&lt;/volume&gt;&lt;number&gt;1&lt;/number&gt;&lt;keywords&gt;&lt;keyword&gt;g1,g5,g6,P,M,AS,T&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6D7AF3">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6D7AF3">
        <w:rPr>
          <w:rFonts w:ascii="Times New Roman" w:hAnsi="Times New Roman" w:cs="Times New Roman"/>
          <w:sz w:val="24"/>
          <w:szCs w:val="24"/>
        </w:rPr>
        <w:t xml:space="preserve"> elaborated on her model of c</w:t>
      </w:r>
      <w:r>
        <w:rPr>
          <w:rFonts w:ascii="Times New Roman" w:hAnsi="Times New Roman" w:cs="Times New Roman"/>
          <w:sz w:val="24"/>
          <w:szCs w:val="24"/>
        </w:rPr>
        <w:t xml:space="preserve">onceptual change </w:t>
      </w:r>
      <w:r w:rsidR="00371D64">
        <w:rPr>
          <w:rFonts w:ascii="Times New Roman" w:hAnsi="Times New Roman" w:cs="Times New Roman"/>
          <w:sz w:val="24"/>
          <w:szCs w:val="24"/>
        </w:rPr>
        <w:t>through the analysis of how an individual learns physics concepts</w:t>
      </w:r>
      <w:r>
        <w:rPr>
          <w:rFonts w:ascii="Times New Roman" w:hAnsi="Times New Roman" w:cs="Times New Roman"/>
          <w:sz w:val="24"/>
          <w:szCs w:val="24"/>
        </w:rPr>
        <w:t xml:space="preserve">.  She described how children develop special framework theories to explain natural phenomena </w:t>
      </w:r>
      <w:r w:rsidR="006D7AF3">
        <w:rPr>
          <w:rFonts w:ascii="Times New Roman" w:hAnsi="Times New Roman" w:cs="Times New Roman"/>
          <w:sz w:val="24"/>
          <w:szCs w:val="24"/>
        </w:rPr>
        <w:t>as they interact with physical objects</w:t>
      </w:r>
      <w:r>
        <w:rPr>
          <w:rFonts w:ascii="Times New Roman" w:hAnsi="Times New Roman" w:cs="Times New Roman"/>
          <w:sz w:val="24"/>
          <w:szCs w:val="24"/>
        </w:rPr>
        <w:t xml:space="preserve">.  </w:t>
      </w:r>
      <w:proofErr w:type="spellStart"/>
      <w:r w:rsidR="006D7AF3">
        <w:rPr>
          <w:rFonts w:ascii="Times New Roman" w:hAnsi="Times New Roman" w:cs="Times New Roman"/>
          <w:sz w:val="24"/>
          <w:szCs w:val="24"/>
        </w:rPr>
        <w:t>DiSessa</w:t>
      </w:r>
      <w:proofErr w:type="spellEnd"/>
      <w:r w:rsidR="006D7AF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ExcludeAuth="1"&gt;&lt;Author&gt;DiSessa&lt;/Author&gt;&lt;Year&gt;1993&lt;/Year&gt;&lt;RecNum&gt;79&lt;/RecNum&gt;&lt;record&gt;&lt;rec-number&gt;79&lt;/rec-number&gt;&lt;foreign-keys&gt;&lt;key app="EN" db-id="9tas5rsv9fxsp8er0vkxexpovv0vetfdrzxw"&gt;79&lt;/key&gt;&lt;/foreign-keys&gt;&lt;ref-type name="Journal Article"&gt;17&lt;/ref-type&gt;&lt;contributors&gt;&lt;authors&gt;&lt;author&gt;DiSessa, A. A.&lt;/author&gt;&lt;/authors&gt;&lt;/contributors&gt;&lt;titles&gt;&lt;title&gt;Toward an epistemology of physics&lt;/title&gt;&lt;secondary-title&gt;Cognition and Instruction&lt;/secondary-title&gt;&lt;/titles&gt;&lt;periodical&gt;&lt;full-title&gt;Cognition and Instruction&lt;/full-title&gt;&lt;/periodical&gt;&lt;pages&gt;105-225&lt;/pages&gt;&lt;volume&gt;10&lt;/volume&gt;&lt;number&gt;2/3&lt;/number&gt;&lt;dates&gt;&lt;year&gt;1993&lt;/year&gt;&lt;/dates&gt;&lt;urls&gt;&lt;/urls&gt;&lt;/record&gt;&lt;/Cite&gt;&lt;/EndNote&gt;</w:instrText>
      </w:r>
      <w:r w:rsidR="003D3FC4">
        <w:rPr>
          <w:rFonts w:ascii="Times New Roman" w:hAnsi="Times New Roman" w:cs="Times New Roman"/>
          <w:sz w:val="24"/>
          <w:szCs w:val="24"/>
        </w:rPr>
        <w:fldChar w:fldCharType="separate"/>
      </w:r>
      <w:r w:rsidR="00136BA1">
        <w:rPr>
          <w:rFonts w:ascii="Times New Roman" w:hAnsi="Times New Roman" w:cs="Times New Roman"/>
          <w:noProof/>
          <w:sz w:val="24"/>
          <w:szCs w:val="24"/>
        </w:rPr>
        <w:t>(1993)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investigated the </w:t>
      </w:r>
      <w:r w:rsidR="006D7AF3">
        <w:rPr>
          <w:rFonts w:ascii="Times New Roman" w:hAnsi="Times New Roman" w:cs="Times New Roman"/>
          <w:sz w:val="24"/>
          <w:szCs w:val="24"/>
        </w:rPr>
        <w:t>development of an epistemology for learning</w:t>
      </w:r>
      <w:r>
        <w:rPr>
          <w:rFonts w:ascii="Times New Roman" w:hAnsi="Times New Roman" w:cs="Times New Roman"/>
          <w:sz w:val="24"/>
          <w:szCs w:val="24"/>
        </w:rPr>
        <w:t xml:space="preserve"> the</w:t>
      </w:r>
      <w:r w:rsidR="00371D64">
        <w:rPr>
          <w:rFonts w:ascii="Times New Roman" w:hAnsi="Times New Roman" w:cs="Times New Roman"/>
          <w:sz w:val="24"/>
          <w:szCs w:val="24"/>
        </w:rPr>
        <w:t xml:space="preserve"> basic</w:t>
      </w:r>
      <w:r>
        <w:rPr>
          <w:rFonts w:ascii="Times New Roman" w:hAnsi="Times New Roman" w:cs="Times New Roman"/>
          <w:sz w:val="24"/>
          <w:szCs w:val="24"/>
        </w:rPr>
        <w:t xml:space="preserve"> concepts of physics</w:t>
      </w:r>
      <w:r w:rsidR="006D7AF3">
        <w:rPr>
          <w:rFonts w:ascii="Times New Roman" w:hAnsi="Times New Roman" w:cs="Times New Roman"/>
          <w:sz w:val="24"/>
          <w:szCs w:val="24"/>
        </w:rPr>
        <w:t xml:space="preserve">.  </w:t>
      </w:r>
      <w:proofErr w:type="spellStart"/>
      <w:r w:rsidR="006D7AF3">
        <w:rPr>
          <w:rFonts w:ascii="Times New Roman" w:hAnsi="Times New Roman" w:cs="Times New Roman"/>
          <w:sz w:val="24"/>
          <w:szCs w:val="24"/>
        </w:rPr>
        <w:t>DiSessa</w:t>
      </w:r>
      <w:proofErr w:type="spellEnd"/>
      <w:r w:rsidR="006D7AF3">
        <w:rPr>
          <w:rFonts w:ascii="Times New Roman" w:hAnsi="Times New Roman" w:cs="Times New Roman"/>
          <w:sz w:val="24"/>
          <w:szCs w:val="24"/>
        </w:rPr>
        <w:t xml:space="preserve"> and </w:t>
      </w:r>
      <w:proofErr w:type="spellStart"/>
      <w:r w:rsidR="006D7AF3">
        <w:rPr>
          <w:rFonts w:ascii="Times New Roman" w:hAnsi="Times New Roman" w:cs="Times New Roman"/>
          <w:sz w:val="24"/>
          <w:szCs w:val="24"/>
        </w:rPr>
        <w:t>Sherin</w:t>
      </w:r>
      <w:proofErr w:type="spellEnd"/>
      <w:r w:rsidR="00136BA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136BA1">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described the changes in</w:t>
      </w:r>
      <w:r w:rsidR="006D7AF3">
        <w:rPr>
          <w:rFonts w:ascii="Times New Roman" w:hAnsi="Times New Roman" w:cs="Times New Roman"/>
          <w:sz w:val="24"/>
          <w:szCs w:val="24"/>
        </w:rPr>
        <w:t xml:space="preserve"> physics</w:t>
      </w:r>
      <w:r>
        <w:rPr>
          <w:rFonts w:ascii="Times New Roman" w:hAnsi="Times New Roman" w:cs="Times New Roman"/>
          <w:sz w:val="24"/>
          <w:szCs w:val="24"/>
        </w:rPr>
        <w:t xml:space="preserve"> conceptions to </w:t>
      </w:r>
      <w:r w:rsidR="00A316EF">
        <w:rPr>
          <w:rFonts w:ascii="Times New Roman" w:hAnsi="Times New Roman" w:cs="Times New Roman"/>
          <w:sz w:val="24"/>
          <w:szCs w:val="24"/>
        </w:rPr>
        <w:t>illustrate t</w:t>
      </w:r>
      <w:r w:rsidR="00136BA1">
        <w:rPr>
          <w:rFonts w:ascii="Times New Roman" w:hAnsi="Times New Roman" w:cs="Times New Roman"/>
          <w:sz w:val="24"/>
          <w:szCs w:val="24"/>
        </w:rPr>
        <w:t>he</w:t>
      </w:r>
      <w:r>
        <w:rPr>
          <w:rFonts w:ascii="Times New Roman" w:hAnsi="Times New Roman" w:cs="Times New Roman"/>
          <w:sz w:val="24"/>
          <w:szCs w:val="24"/>
        </w:rPr>
        <w:t xml:space="preserve"> function of a learner’s knowledge systems during</w:t>
      </w:r>
      <w:r w:rsidR="00F92843">
        <w:rPr>
          <w:rFonts w:ascii="Times New Roman" w:hAnsi="Times New Roman" w:cs="Times New Roman"/>
          <w:sz w:val="24"/>
          <w:szCs w:val="24"/>
        </w:rPr>
        <w:t xml:space="preserve"> conceptual learning processes</w:t>
      </w:r>
      <w:r w:rsidR="006D7AF3">
        <w:rPr>
          <w:rFonts w:ascii="Times New Roman" w:hAnsi="Times New Roman" w:cs="Times New Roman"/>
          <w:sz w:val="24"/>
          <w:szCs w:val="24"/>
        </w:rPr>
        <w:t>.</w:t>
      </w:r>
      <w:r w:rsidR="00FB0269">
        <w:rPr>
          <w:rFonts w:ascii="Times New Roman" w:hAnsi="Times New Roman" w:cs="Times New Roman"/>
          <w:sz w:val="24"/>
          <w:szCs w:val="24"/>
        </w:rPr>
        <w:t xml:space="preserve">  Diffusion and vas</w:t>
      </w:r>
      <w:r w:rsidR="00F92843">
        <w:rPr>
          <w:rFonts w:ascii="Times New Roman" w:hAnsi="Times New Roman" w:cs="Times New Roman"/>
          <w:sz w:val="24"/>
          <w:szCs w:val="24"/>
        </w:rPr>
        <w:t xml:space="preserve">cular circulation are specific </w:t>
      </w:r>
      <w:r w:rsidR="00AB29A0">
        <w:rPr>
          <w:rFonts w:ascii="Times New Roman" w:hAnsi="Times New Roman" w:cs="Times New Roman"/>
          <w:sz w:val="24"/>
          <w:szCs w:val="24"/>
        </w:rPr>
        <w:t>biological</w:t>
      </w:r>
      <w:r w:rsidR="00FB0269">
        <w:rPr>
          <w:rFonts w:ascii="Times New Roman" w:hAnsi="Times New Roman" w:cs="Times New Roman"/>
          <w:sz w:val="24"/>
          <w:szCs w:val="24"/>
        </w:rPr>
        <w:t xml:space="preserve"> concepts</w:t>
      </w:r>
      <w:r w:rsidR="00AB29A0">
        <w:rPr>
          <w:rFonts w:ascii="Times New Roman" w:hAnsi="Times New Roman" w:cs="Times New Roman"/>
          <w:sz w:val="24"/>
          <w:szCs w:val="24"/>
        </w:rPr>
        <w:t xml:space="preserve"> that have </w:t>
      </w:r>
      <w:r w:rsidR="00A316EF">
        <w:rPr>
          <w:rFonts w:ascii="Times New Roman" w:hAnsi="Times New Roman" w:cs="Times New Roman"/>
          <w:sz w:val="24"/>
          <w:szCs w:val="24"/>
        </w:rPr>
        <w:t xml:space="preserve">been </w:t>
      </w:r>
      <w:r w:rsidR="00AB29A0">
        <w:rPr>
          <w:rFonts w:ascii="Times New Roman" w:hAnsi="Times New Roman" w:cs="Times New Roman"/>
          <w:sz w:val="24"/>
          <w:szCs w:val="24"/>
        </w:rPr>
        <w:t>analyzed</w:t>
      </w:r>
      <w:r w:rsidR="00FB0269">
        <w:rPr>
          <w:rFonts w:ascii="Times New Roman" w:hAnsi="Times New Roman" w:cs="Times New Roman"/>
          <w:sz w:val="24"/>
          <w:szCs w:val="24"/>
        </w:rPr>
        <w:t xml:space="preserve"> </w:t>
      </w:r>
      <w:r w:rsidR="00A316EF">
        <w:rPr>
          <w:rFonts w:ascii="Times New Roman" w:hAnsi="Times New Roman" w:cs="Times New Roman"/>
          <w:sz w:val="24"/>
          <w:szCs w:val="24"/>
        </w:rPr>
        <w:t xml:space="preserve">in regard to </w:t>
      </w:r>
      <w:r w:rsidR="00FB0269">
        <w:rPr>
          <w:rFonts w:ascii="Times New Roman" w:hAnsi="Times New Roman" w:cs="Times New Roman"/>
          <w:sz w:val="24"/>
          <w:szCs w:val="24"/>
        </w:rPr>
        <w:t xml:space="preserve">why </w:t>
      </w:r>
      <w:r w:rsidR="000B79B4">
        <w:rPr>
          <w:rFonts w:ascii="Times New Roman" w:hAnsi="Times New Roman" w:cs="Times New Roman"/>
          <w:sz w:val="24"/>
          <w:szCs w:val="24"/>
        </w:rPr>
        <w:t>these</w:t>
      </w:r>
      <w:r w:rsidR="00AB29A0">
        <w:rPr>
          <w:rFonts w:ascii="Times New Roman" w:hAnsi="Times New Roman" w:cs="Times New Roman"/>
          <w:sz w:val="24"/>
          <w:szCs w:val="24"/>
        </w:rPr>
        <w:t xml:space="preserve"> concepts </w:t>
      </w:r>
      <w:r w:rsidR="00F92843">
        <w:rPr>
          <w:rFonts w:ascii="Times New Roman" w:hAnsi="Times New Roman" w:cs="Times New Roman"/>
          <w:sz w:val="24"/>
          <w:szCs w:val="24"/>
        </w:rPr>
        <w:t xml:space="preserve">are misconceived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&lt;EndNote&gt;&lt;Cite&gt;&lt;Author&gt;Chi&lt;/Author&gt;&lt;Year&gt;2005&lt;/Year&gt;&lt;RecNum&gt;1004&lt;/RecNum&gt;&lt;record&gt;&lt;rec-number&gt;1004&lt;/rec-number&gt;&lt;foreign-keys&gt;&lt;key app="EN" db-id="f0f0rfzp6eefwre9arbvzwtiv5xwazaexvws"&gt;1004&lt;/key&gt;&lt;/foreign-keys&gt;&lt;ref-type name="Journal Article"&gt;17&lt;/ref-type&gt;&lt;contributors&gt;&lt;authors&gt;&lt;author&gt;Chi, M. T. H.&lt;/author&gt;&lt;/authors&gt;&lt;/contributors&gt;&lt;titles&gt;&lt;title&gt;Commonsense conceptions of emergent process: Why some misconceptions are robust&lt;/title&gt;&lt;secondary-title&gt;The Journal of the Learning Sciences&lt;/secondary-title&gt;&lt;/titles&gt;&lt;pages&gt;161-199&lt;/pages&gt;&lt;volume&gt;14&lt;/volume&gt;&lt;number&gt;2&lt;/number&gt;&lt;keywords&gt;&lt;keyword&gt;g1, g6, B, HUMAN, P, DIFFUSION, g7&lt;/keyword&gt;&lt;/keywords&gt;&lt;dates&gt;&lt;year&gt;2005&lt;/year&gt;&lt;/dates&gt;&lt;urls&gt;&lt;/urls&gt;&lt;/record&gt;&lt;/Cite&gt;&lt;/EndNote&gt;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1A5CF5">
        <w:rPr>
          <w:rFonts w:ascii="Times New Roman" w:hAnsi="Times New Roman" w:cs="Times New Roman"/>
          <w:noProof/>
          <w:sz w:val="24"/>
          <w:szCs w:val="24"/>
        </w:rPr>
        <w:t>(</w:t>
      </w:r>
      <w:r w:rsidR="009C2CE7">
        <w:rPr>
          <w:rFonts w:ascii="Times New Roman" w:hAnsi="Times New Roman" w:cs="Times New Roman"/>
          <w:noProof/>
          <w:sz w:val="24"/>
          <w:szCs w:val="24"/>
        </w:rPr>
        <w:t>Chi, 2005)</w:t>
      </w:r>
      <w:r w:rsidR="003D3FC4">
        <w:rPr>
          <w:rFonts w:ascii="Times New Roman" w:hAnsi="Times New Roman" w:cs="Times New Roman"/>
          <w:sz w:val="24"/>
          <w:szCs w:val="24"/>
        </w:rPr>
        <w:fldChar w:fldCharType="end"/>
      </w:r>
      <w:r w:rsidR="00F92843">
        <w:rPr>
          <w:rFonts w:ascii="Times New Roman" w:hAnsi="Times New Roman" w:cs="Times New Roman"/>
          <w:sz w:val="24"/>
          <w:szCs w:val="24"/>
        </w:rPr>
        <w:t>.</w:t>
      </w:r>
    </w:p>
    <w:p w:rsidR="00E36C9E" w:rsidRDefault="00E36C9E" w:rsidP="00312EB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20B1D">
        <w:rPr>
          <w:rFonts w:ascii="Times New Roman" w:hAnsi="Times New Roman" w:cs="Times New Roman"/>
          <w:sz w:val="24"/>
          <w:szCs w:val="24"/>
        </w:rPr>
        <w:t>Changes in c</w:t>
      </w:r>
      <w:r w:rsidR="00320D63">
        <w:rPr>
          <w:rFonts w:ascii="Times New Roman" w:hAnsi="Times New Roman" w:cs="Times New Roman"/>
          <w:sz w:val="24"/>
          <w:szCs w:val="24"/>
        </w:rPr>
        <w:t>onceptions</w:t>
      </w:r>
      <w:r w:rsidR="000675C8">
        <w:rPr>
          <w:rFonts w:ascii="Times New Roman" w:hAnsi="Times New Roman" w:cs="Times New Roman"/>
          <w:sz w:val="24"/>
          <w:szCs w:val="24"/>
        </w:rPr>
        <w:t xml:space="preserve"> </w:t>
      </w:r>
      <w:r w:rsidR="00513398">
        <w:rPr>
          <w:rFonts w:ascii="Times New Roman" w:hAnsi="Times New Roman" w:cs="Times New Roman"/>
          <w:sz w:val="24"/>
          <w:szCs w:val="24"/>
        </w:rPr>
        <w:t xml:space="preserve">for an individual </w:t>
      </w:r>
      <w:r w:rsidR="000675C8">
        <w:rPr>
          <w:rFonts w:ascii="Times New Roman" w:hAnsi="Times New Roman" w:cs="Times New Roman"/>
          <w:sz w:val="24"/>
          <w:szCs w:val="24"/>
        </w:rPr>
        <w:t xml:space="preserve">can be determined through studies </w:t>
      </w:r>
      <w:r w:rsidR="00A438A3">
        <w:rPr>
          <w:rFonts w:ascii="Times New Roman" w:hAnsi="Times New Roman" w:cs="Times New Roman"/>
          <w:sz w:val="24"/>
          <w:szCs w:val="24"/>
        </w:rPr>
        <w:t>that focus</w:t>
      </w:r>
      <w:r w:rsidR="000675C8">
        <w:rPr>
          <w:rFonts w:ascii="Times New Roman" w:hAnsi="Times New Roman" w:cs="Times New Roman"/>
          <w:sz w:val="24"/>
          <w:szCs w:val="24"/>
        </w:rPr>
        <w:t xml:space="preserve"> on</w:t>
      </w:r>
      <w:r w:rsidR="00D77FA9">
        <w:rPr>
          <w:rFonts w:ascii="Times New Roman" w:hAnsi="Times New Roman" w:cs="Times New Roman"/>
          <w:sz w:val="24"/>
          <w:szCs w:val="24"/>
        </w:rPr>
        <w:t xml:space="preserve"> </w:t>
      </w:r>
      <w:r w:rsidR="000675C8">
        <w:rPr>
          <w:rFonts w:ascii="Times New Roman" w:hAnsi="Times New Roman" w:cs="Times New Roman"/>
          <w:sz w:val="24"/>
          <w:szCs w:val="24"/>
        </w:rPr>
        <w:t xml:space="preserve">the level of conceptual knowledge for a particular concept </w:t>
      </w:r>
      <w:r w:rsidR="000B79B4">
        <w:rPr>
          <w:rFonts w:ascii="Times New Roman" w:hAnsi="Times New Roman" w:cs="Times New Roman"/>
          <w:sz w:val="24"/>
          <w:szCs w:val="24"/>
        </w:rPr>
        <w:t>before and after</w:t>
      </w:r>
      <w:r w:rsidR="000675C8">
        <w:rPr>
          <w:rFonts w:ascii="Times New Roman" w:hAnsi="Times New Roman" w:cs="Times New Roman"/>
          <w:sz w:val="24"/>
          <w:szCs w:val="24"/>
        </w:rPr>
        <w:t xml:space="preserve"> instruction.  </w:t>
      </w:r>
      <w:r w:rsidR="00A76523">
        <w:rPr>
          <w:rFonts w:ascii="Times New Roman" w:hAnsi="Times New Roman" w:cs="Times New Roman"/>
          <w:sz w:val="24"/>
          <w:szCs w:val="24"/>
        </w:rPr>
        <w:t xml:space="preserve">Several </w:t>
      </w:r>
      <w:r w:rsidR="00A76523">
        <w:rPr>
          <w:rFonts w:ascii="Times New Roman" w:hAnsi="Times New Roman" w:cs="Times New Roman"/>
          <w:sz w:val="24"/>
          <w:szCs w:val="24"/>
        </w:rPr>
        <w:lastRenderedPageBreak/>
        <w:t>studies have as</w:t>
      </w:r>
      <w:r w:rsidR="00371D64">
        <w:rPr>
          <w:rFonts w:ascii="Times New Roman" w:hAnsi="Times New Roman" w:cs="Times New Roman"/>
          <w:sz w:val="24"/>
          <w:szCs w:val="24"/>
        </w:rPr>
        <w:t xml:space="preserve">sessed aspects of learning </w:t>
      </w:r>
      <w:r w:rsidR="00A76523">
        <w:rPr>
          <w:rFonts w:ascii="Times New Roman" w:hAnsi="Times New Roman" w:cs="Times New Roman"/>
          <w:sz w:val="24"/>
          <w:szCs w:val="24"/>
        </w:rPr>
        <w:t>the concepts of the moon and its phases.  Trundle, Atwood, and Christopher</w:t>
      </w:r>
      <w:r w:rsidR="009F209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&lt;EndNote&gt;&lt;Cite&gt;&lt;Author&gt;Trundle&lt;/Author&gt;&lt;Year&gt;2007&lt;/Year&gt;&lt;RecNum&gt;7700&lt;/RecNum&gt;&lt;record&gt;&lt;rec-number&gt;7700&lt;/rec-number&gt;&lt;foreign-keys&gt;&lt;key app="EN" db-id="f0f0rfzp6eefwre9arbvzwtiv5xwazaexvws"&gt;7700&lt;/key&gt;&lt;/foreign-keys&gt;&lt;ref-type name="Journal Article"&gt;17&lt;/ref-type&gt;&lt;contributors&gt;&lt;authors&gt;&lt;author&gt;Trundle, K. C.&lt;/author&gt;&lt;author&gt;Atwood, R. K.&lt;/author&gt;&lt;author&gt;Christopher, J. E&lt;/author&gt;&lt;/authors&gt;&lt;/contributors&gt;&lt;titles&gt;&lt;title&gt;Fourth-grade elementary students&amp;apos; conceptions of standards-based lunar concepts&lt;/title&gt;&lt;secondary-title&gt;International Journal of Science Education&lt;/secondary-title&gt;&lt;/titles&gt;&lt;pages&gt;595-616&lt;/pages&gt;&lt;volume&gt;29&lt;/volume&gt;&lt;number&gt;5&lt;/number&gt;&lt;keywords&gt;&lt;keyword&gt;g7,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1A5CF5">
        <w:rPr>
          <w:rFonts w:ascii="Times New Roman" w:hAnsi="Times New Roman" w:cs="Times New Roman"/>
          <w:noProof/>
          <w:sz w:val="24"/>
          <w:szCs w:val="24"/>
        </w:rPr>
        <w:t>(</w:t>
      </w:r>
      <w:r w:rsidR="001B4D5C">
        <w:rPr>
          <w:rFonts w:ascii="Times New Roman" w:hAnsi="Times New Roman" w:cs="Times New Roman"/>
          <w:noProof/>
          <w:sz w:val="24"/>
          <w:szCs w:val="24"/>
        </w:rPr>
        <w:t>Trundle, et al., 2007a)</w:t>
      </w:r>
      <w:r w:rsidR="003D3FC4">
        <w:rPr>
          <w:rFonts w:ascii="Times New Roman" w:hAnsi="Times New Roman" w:cs="Times New Roman"/>
          <w:sz w:val="24"/>
          <w:szCs w:val="24"/>
        </w:rPr>
        <w:fldChar w:fldCharType="end"/>
      </w:r>
      <w:r w:rsidR="00A76523">
        <w:rPr>
          <w:rFonts w:ascii="Times New Roman" w:hAnsi="Times New Roman" w:cs="Times New Roman"/>
          <w:sz w:val="24"/>
          <w:szCs w:val="24"/>
        </w:rPr>
        <w:t xml:space="preserve"> analyzed </w:t>
      </w:r>
      <w:r w:rsidR="009F2091">
        <w:rPr>
          <w:rFonts w:ascii="Times New Roman" w:hAnsi="Times New Roman" w:cs="Times New Roman"/>
          <w:sz w:val="24"/>
          <w:szCs w:val="24"/>
        </w:rPr>
        <w:t>fourth grader’s conceptions of lunar concepts and moon</w:t>
      </w:r>
      <w:r w:rsidR="00926678">
        <w:rPr>
          <w:rFonts w:ascii="Times New Roman" w:hAnsi="Times New Roman" w:cs="Times New Roman"/>
          <w:sz w:val="24"/>
          <w:szCs w:val="24"/>
        </w:rPr>
        <w:t xml:space="preserve"> phases before and after specific</w:t>
      </w:r>
      <w:r w:rsidR="009F2091">
        <w:rPr>
          <w:rFonts w:ascii="Times New Roman" w:hAnsi="Times New Roman" w:cs="Times New Roman"/>
          <w:sz w:val="24"/>
          <w:szCs w:val="24"/>
        </w:rPr>
        <w:t xml:space="preserve"> instruction.  Changes in</w:t>
      </w:r>
      <w:r w:rsidR="00926678">
        <w:rPr>
          <w:rFonts w:ascii="Times New Roman" w:hAnsi="Times New Roman" w:cs="Times New Roman"/>
          <w:sz w:val="24"/>
          <w:szCs w:val="24"/>
        </w:rPr>
        <w:t xml:space="preserve"> pre-service elementary teachers’</w:t>
      </w:r>
      <w:r w:rsidR="009F2091">
        <w:rPr>
          <w:rFonts w:ascii="Times New Roman" w:hAnsi="Times New Roman" w:cs="Times New Roman"/>
          <w:sz w:val="24"/>
          <w:szCs w:val="24"/>
        </w:rPr>
        <w:t xml:space="preserve"> lunar and mo</w:t>
      </w:r>
      <w:r w:rsidR="00926678">
        <w:rPr>
          <w:rFonts w:ascii="Times New Roman" w:hAnsi="Times New Roman" w:cs="Times New Roman"/>
          <w:sz w:val="24"/>
          <w:szCs w:val="24"/>
        </w:rPr>
        <w:t xml:space="preserve">on phase conceptions </w:t>
      </w:r>
      <w:r w:rsidR="009F2091">
        <w:rPr>
          <w:rFonts w:ascii="Times New Roman" w:hAnsi="Times New Roman" w:cs="Times New Roman"/>
          <w:sz w:val="24"/>
          <w:szCs w:val="24"/>
        </w:rPr>
        <w:t xml:space="preserve">after </w:t>
      </w:r>
      <w:r w:rsidR="00926678">
        <w:rPr>
          <w:rFonts w:ascii="Times New Roman" w:hAnsi="Times New Roman" w:cs="Times New Roman"/>
          <w:sz w:val="24"/>
          <w:szCs w:val="24"/>
        </w:rPr>
        <w:t>instruction have been analyzed</w:t>
      </w:r>
      <w:r w:rsidR="00371D64">
        <w:rPr>
          <w:rFonts w:ascii="Times New Roman" w:hAnsi="Times New Roman" w:cs="Times New Roman"/>
          <w:sz w:val="24"/>
          <w:szCs w:val="24"/>
        </w:rPr>
        <w:t xml:space="preserve"> as well</w:t>
      </w:r>
      <w:r w:rsidR="009F209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PEVuZE5vdGU+PENpdGU+PEF1dGhvcj5UcnVuZGxlPC9BdXRob3I+PFllYXI+MjAwMjwvWWVhcj48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PEVuZE5vdGU+PENpdGU+PEF1dGhvcj5UcnVuZGxlPC9BdXRob3I+PFllYXI+MjAwMjwvWWVhcj48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A5CF5">
        <w:rPr>
          <w:rFonts w:ascii="Times New Roman" w:hAnsi="Times New Roman" w:cs="Times New Roman"/>
          <w:noProof/>
          <w:sz w:val="24"/>
          <w:szCs w:val="24"/>
        </w:rPr>
        <w:t>(</w:t>
      </w:r>
      <w:r w:rsidR="00810D1D">
        <w:rPr>
          <w:rFonts w:ascii="Times New Roman" w:hAnsi="Times New Roman" w:cs="Times New Roman"/>
          <w:noProof/>
          <w:sz w:val="24"/>
          <w:szCs w:val="24"/>
        </w:rPr>
        <w:t>Trundle, Atw</w:t>
      </w:r>
      <w:r w:rsidR="001A5CF5">
        <w:rPr>
          <w:rFonts w:ascii="Times New Roman" w:hAnsi="Times New Roman" w:cs="Times New Roman"/>
          <w:noProof/>
          <w:sz w:val="24"/>
          <w:szCs w:val="24"/>
        </w:rPr>
        <w:t xml:space="preserve">ood, &amp; Christopher, 2006; </w:t>
      </w:r>
      <w:r w:rsidR="00810D1D">
        <w:rPr>
          <w:rFonts w:ascii="Times New Roman" w:hAnsi="Times New Roman" w:cs="Times New Roman"/>
          <w:noProof/>
          <w:sz w:val="24"/>
          <w:szCs w:val="24"/>
        </w:rPr>
        <w:t>Trundle, Atwo</w:t>
      </w:r>
      <w:r w:rsidR="001A5CF5">
        <w:rPr>
          <w:rFonts w:ascii="Times New Roman" w:hAnsi="Times New Roman" w:cs="Times New Roman"/>
          <w:noProof/>
          <w:sz w:val="24"/>
          <w:szCs w:val="24"/>
        </w:rPr>
        <w:t>od, &amp; Christopher, 2007b; Trundle, Atwood</w:t>
      </w:r>
      <w:r w:rsidR="00810D1D">
        <w:rPr>
          <w:rFonts w:ascii="Times New Roman" w:hAnsi="Times New Roman" w:cs="Times New Roman"/>
          <w:noProof/>
          <w:sz w:val="24"/>
          <w:szCs w:val="24"/>
        </w:rPr>
        <w:t>,</w:t>
      </w:r>
      <w:r w:rsidR="001A5CF5">
        <w:rPr>
          <w:rFonts w:ascii="Times New Roman" w:hAnsi="Times New Roman" w:cs="Times New Roman"/>
          <w:noProof/>
          <w:sz w:val="24"/>
          <w:szCs w:val="24"/>
        </w:rPr>
        <w:t xml:space="preserve"> &amp; Christopher</w:t>
      </w:r>
      <w:r w:rsidR="00810D1D">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9F2091">
        <w:rPr>
          <w:rFonts w:ascii="Times New Roman" w:hAnsi="Times New Roman" w:cs="Times New Roman"/>
          <w:sz w:val="24"/>
          <w:szCs w:val="24"/>
        </w:rPr>
        <w:t>.</w:t>
      </w:r>
      <w:r w:rsidR="00D77FA9">
        <w:rPr>
          <w:rFonts w:ascii="Times New Roman" w:hAnsi="Times New Roman" w:cs="Times New Roman"/>
          <w:sz w:val="24"/>
          <w:szCs w:val="24"/>
        </w:rPr>
        <w:t xml:space="preserve">  Sinatra,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D77FA9">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D77FA9">
        <w:rPr>
          <w:rFonts w:ascii="Times New Roman" w:hAnsi="Times New Roman" w:cs="Times New Roman"/>
          <w:sz w:val="24"/>
          <w:szCs w:val="24"/>
        </w:rPr>
        <w:t xml:space="preserve"> evaluated content knowledge</w:t>
      </w:r>
      <w:r w:rsidR="00371D64">
        <w:rPr>
          <w:rFonts w:ascii="Times New Roman" w:hAnsi="Times New Roman" w:cs="Times New Roman"/>
          <w:sz w:val="24"/>
          <w:szCs w:val="24"/>
        </w:rPr>
        <w:t xml:space="preserve"> and conceptions</w:t>
      </w:r>
      <w:r w:rsidR="00D77FA9">
        <w:rPr>
          <w:rFonts w:ascii="Times New Roman" w:hAnsi="Times New Roman" w:cs="Times New Roman"/>
          <w:sz w:val="24"/>
          <w:szCs w:val="24"/>
        </w:rPr>
        <w:t xml:space="preserve"> associated with biological evolution held by college students </w:t>
      </w:r>
      <w:r w:rsidR="00371D64">
        <w:rPr>
          <w:rFonts w:ascii="Times New Roman" w:hAnsi="Times New Roman" w:cs="Times New Roman"/>
          <w:sz w:val="24"/>
          <w:szCs w:val="24"/>
        </w:rPr>
        <w:t xml:space="preserve">in a non-majors biology class after </w:t>
      </w:r>
      <w:r w:rsidR="00D77FA9">
        <w:rPr>
          <w:rFonts w:ascii="Times New Roman" w:hAnsi="Times New Roman" w:cs="Times New Roman"/>
          <w:sz w:val="24"/>
          <w:szCs w:val="24"/>
        </w:rPr>
        <w:t>the course</w:t>
      </w:r>
      <w:r w:rsidR="00371D64">
        <w:rPr>
          <w:rFonts w:ascii="Times New Roman" w:hAnsi="Times New Roman" w:cs="Times New Roman"/>
          <w:sz w:val="24"/>
          <w:szCs w:val="24"/>
        </w:rPr>
        <w:t xml:space="preserve"> had been completed</w:t>
      </w:r>
      <w:r w:rsidR="00D77FA9">
        <w:rPr>
          <w:rFonts w:ascii="Times New Roman" w:hAnsi="Times New Roman" w:cs="Times New Roman"/>
          <w:sz w:val="24"/>
          <w:szCs w:val="24"/>
        </w:rPr>
        <w:t xml:space="preserve">.  </w:t>
      </w:r>
      <w:proofErr w:type="spellStart"/>
      <w:r w:rsidR="00D77FA9">
        <w:rPr>
          <w:rFonts w:ascii="Times New Roman" w:hAnsi="Times New Roman" w:cs="Times New Roman"/>
          <w:sz w:val="24"/>
          <w:szCs w:val="24"/>
        </w:rPr>
        <w:t>Hynd</w:t>
      </w:r>
      <w:proofErr w:type="spellEnd"/>
      <w:r w:rsidR="00394A4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ExcludeAuth="1"&gt;&lt;Author&gt;Hynd&lt;/Author&gt;&lt;Year&gt;1994&lt;/Year&gt;&lt;RecNum&gt;2854&lt;/RecNum&gt;&lt;record&gt;&lt;rec-number&gt;2854&lt;/rec-number&gt;&lt;foreign-keys&gt;&lt;key app="EN" db-id="f0f0rfzp6eefwre9arbvzwtiv5xwazaexvws"&gt;2854&lt;/key&gt;&lt;/foreign-keys&gt;&lt;ref-type name="Journal Article"&gt;17&lt;/ref-type&gt;&lt;contributors&gt;&lt;authors&gt;&lt;author&gt;Hynd, C. R. , McWhorter, J. Y. , Phares, V. L. , Suttles, C. W.&lt;/author&gt;&lt;/authors&gt;&lt;/contributors&gt;&lt;titles&gt;&lt;title&gt;The role of instructional variables in conceptual change in high school physics topics&lt;/title&gt;&lt;secondary-title&gt;Journal of Research in Science Teaching&lt;/secondary-title&gt;&lt;/titles&gt;&lt;pages&gt;933-946&lt;/pages&gt;&lt;volume&gt;31&lt;/volume&gt;&lt;number&gt;9&lt;/number&gt;&lt;keywords&gt;&lt;keyword&gt;g7,P,M,&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394A40">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D77FA9">
        <w:rPr>
          <w:rFonts w:ascii="Times New Roman" w:hAnsi="Times New Roman" w:cs="Times New Roman"/>
          <w:sz w:val="24"/>
          <w:szCs w:val="24"/>
        </w:rPr>
        <w:t xml:space="preserve"> chose</w:t>
      </w:r>
      <w:r w:rsidR="00926678">
        <w:rPr>
          <w:rFonts w:ascii="Times New Roman" w:hAnsi="Times New Roman" w:cs="Times New Roman"/>
          <w:sz w:val="24"/>
          <w:szCs w:val="24"/>
        </w:rPr>
        <w:t xml:space="preserve"> to ana</w:t>
      </w:r>
      <w:r w:rsidR="00371D64">
        <w:rPr>
          <w:rFonts w:ascii="Times New Roman" w:hAnsi="Times New Roman" w:cs="Times New Roman"/>
          <w:sz w:val="24"/>
          <w:szCs w:val="24"/>
        </w:rPr>
        <w:t xml:space="preserve">lyze the changes the understanding of </w:t>
      </w:r>
      <w:r w:rsidR="00D77FA9">
        <w:rPr>
          <w:rFonts w:ascii="Times New Roman" w:hAnsi="Times New Roman" w:cs="Times New Roman"/>
          <w:sz w:val="24"/>
          <w:szCs w:val="24"/>
        </w:rPr>
        <w:t>Newton’</w:t>
      </w:r>
      <w:r w:rsidR="00394A40">
        <w:rPr>
          <w:rFonts w:ascii="Times New Roman" w:hAnsi="Times New Roman" w:cs="Times New Roman"/>
          <w:sz w:val="24"/>
          <w:szCs w:val="24"/>
        </w:rPr>
        <w:t xml:space="preserve">s laws of motion among ninth and tenth grade students.  </w:t>
      </w:r>
      <w:r w:rsidR="00D37CEE">
        <w:rPr>
          <w:rFonts w:ascii="Times New Roman" w:hAnsi="Times New Roman" w:cs="Times New Roman"/>
          <w:sz w:val="24"/>
          <w:szCs w:val="24"/>
        </w:rPr>
        <w:t>In addition, Newton’s laws of motion</w:t>
      </w:r>
      <w:r w:rsidR="00135298">
        <w:rPr>
          <w:rFonts w:ascii="Times New Roman" w:hAnsi="Times New Roman" w:cs="Times New Roman"/>
          <w:sz w:val="24"/>
          <w:szCs w:val="24"/>
        </w:rPr>
        <w:t xml:space="preserve"> concepts have</w:t>
      </w:r>
      <w:r w:rsidR="00394A40">
        <w:rPr>
          <w:rFonts w:ascii="Times New Roman" w:hAnsi="Times New Roman" w:cs="Times New Roman"/>
          <w:sz w:val="24"/>
          <w:szCs w:val="24"/>
        </w:rPr>
        <w:t xml:space="preserve"> been evaluated among eleventh and twelfth grade high school students</w:t>
      </w:r>
      <w:r w:rsidR="00D61D1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&lt;EndNote&gt;&lt;Cite&gt;&lt;Author&gt;Eryilmaz&lt;/Author&gt;&lt;Year&gt;2002&lt;/Year&gt;&lt;RecNum&gt;1671&lt;/RecNum&gt;&lt;record&gt;&lt;rec-number&gt;1671&lt;/rec-number&gt;&lt;foreign-keys&gt;&lt;key app="EN" db-id="f0f0rfzp6eefwre9arbvzwtiv5xwazaexvws"&gt;1671&lt;/key&gt;&lt;/foreign-keys&gt;&lt;ref-type name="Journal Article"&gt;17&lt;/ref-type&gt;&lt;contributors&gt;&lt;authors&gt;&lt;author&gt;Eryilmaz, A.&lt;/author&gt;&lt;/authors&gt;&lt;/contributors&gt;&lt;titles&gt;&lt;title&gt;Effects of conceptual assignments and conceptual change discussions on students&amp;apos; misconceptions and achievement regarding force and motion&lt;/title&gt;&lt;secondary-title&gt;Journal of Research in Science Teaching&lt;/secondary-title&gt;&lt;/titles&gt;&lt;pages&gt;1001-1015&lt;/pages&gt;&lt;volume&gt;39&lt;/volume&gt;&lt;number&gt;10&lt;/number&gt;&lt;keywords&gt;&lt;keyword&gt;g7, P, M, FORCE&lt;/keyword&gt;&lt;/keywords&gt;&lt;dates&gt;&lt;year&gt;2002&lt;/year&gt;&lt;/dates&gt;&lt;urls&gt;&lt;/urls&gt;&lt;/record&gt;&lt;/Cite&gt;&lt;/EndNote&gt;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D61D13">
        <w:rPr>
          <w:rFonts w:ascii="Times New Roman" w:hAnsi="Times New Roman" w:cs="Times New Roman"/>
          <w:noProof/>
          <w:sz w:val="24"/>
          <w:szCs w:val="24"/>
        </w:rPr>
        <w:t>(Eryilmaz, 2002)</w:t>
      </w:r>
      <w:r w:rsidR="003D3FC4">
        <w:rPr>
          <w:rFonts w:ascii="Times New Roman" w:hAnsi="Times New Roman" w:cs="Times New Roman"/>
          <w:sz w:val="24"/>
          <w:szCs w:val="24"/>
        </w:rPr>
        <w:fldChar w:fldCharType="end"/>
      </w:r>
      <w:r w:rsidR="00394A40">
        <w:rPr>
          <w:rFonts w:ascii="Times New Roman" w:hAnsi="Times New Roman" w:cs="Times New Roman"/>
          <w:sz w:val="24"/>
          <w:szCs w:val="24"/>
        </w:rPr>
        <w:t>.</w:t>
      </w:r>
      <w:r w:rsidR="00D9696A">
        <w:rPr>
          <w:rFonts w:ascii="Times New Roman" w:hAnsi="Times New Roman" w:cs="Times New Roman"/>
          <w:sz w:val="24"/>
          <w:szCs w:val="24"/>
        </w:rPr>
        <w:t xml:space="preserve">  Atom, </w:t>
      </w:r>
      <w:r w:rsidR="00394A40">
        <w:rPr>
          <w:rFonts w:ascii="Times New Roman" w:hAnsi="Times New Roman" w:cs="Times New Roman"/>
          <w:sz w:val="24"/>
          <w:szCs w:val="24"/>
        </w:rPr>
        <w:t>molecule</w:t>
      </w:r>
      <w:r w:rsidR="00D9696A">
        <w:rPr>
          <w:rFonts w:ascii="Times New Roman" w:hAnsi="Times New Roman" w:cs="Times New Roman"/>
          <w:sz w:val="24"/>
          <w:szCs w:val="24"/>
        </w:rPr>
        <w:t>, and bonding</w:t>
      </w:r>
      <w:r w:rsidR="00394A40">
        <w:rPr>
          <w:rFonts w:ascii="Times New Roman" w:hAnsi="Times New Roman" w:cs="Times New Roman"/>
          <w:sz w:val="24"/>
          <w:szCs w:val="24"/>
        </w:rPr>
        <w:t xml:space="preserve"> concepts have been emphasized in a number of studies </w:t>
      </w:r>
      <w:r w:rsidR="003D3FC4">
        <w:rPr>
          <w:rFonts w:ascii="Times New Roman" w:hAnsi="Times New Roman" w:cs="Times New Roman"/>
          <w:sz w:val="24"/>
          <w:szCs w:val="24"/>
        </w:rPr>
        <w:fldChar w:fldCharType="begin">
          <w:fldData xml:space="preserve">PEVuZE5vdGU+PENpdGU+PEF1dGhvcj5IYXJyaXNvbjwvQXV0aG9yPjxZZWFyPjIwMDA8L1llYXI+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PEVuZE5vdGU+PENpdGU+PEF1dGhvcj5IYXJyaXNvbjwvQXV0aG9yPjxZZWFyPjIwMDA8L1llYXI+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CE261C">
        <w:rPr>
          <w:rFonts w:ascii="Times New Roman" w:hAnsi="Times New Roman" w:cs="Times New Roman"/>
          <w:noProof/>
          <w:sz w:val="24"/>
          <w:szCs w:val="24"/>
        </w:rPr>
        <w:t>(Ben-Zvi, 1986; Cervellat</w:t>
      </w:r>
      <w:r w:rsidR="001A5CF5">
        <w:rPr>
          <w:rFonts w:ascii="Times New Roman" w:hAnsi="Times New Roman" w:cs="Times New Roman"/>
          <w:noProof/>
          <w:sz w:val="24"/>
          <w:szCs w:val="24"/>
        </w:rPr>
        <w:t>i, 1981; Griffiths, 1992; Harrison, &amp; Treagust</w:t>
      </w:r>
      <w:r w:rsidR="00CE261C">
        <w:rPr>
          <w:rFonts w:ascii="Times New Roman" w:hAnsi="Times New Roman" w:cs="Times New Roman"/>
          <w:noProof/>
          <w:sz w:val="24"/>
          <w:szCs w:val="24"/>
        </w:rPr>
        <w:t>, 2000; Sewell, 2002)</w:t>
      </w:r>
      <w:r w:rsidR="003D3FC4">
        <w:rPr>
          <w:rFonts w:ascii="Times New Roman" w:hAnsi="Times New Roman" w:cs="Times New Roman"/>
          <w:sz w:val="24"/>
          <w:szCs w:val="24"/>
        </w:rPr>
        <w:fldChar w:fldCharType="end"/>
      </w:r>
      <w:r w:rsidR="00394A40">
        <w:rPr>
          <w:rFonts w:ascii="Times New Roman" w:hAnsi="Times New Roman" w:cs="Times New Roman"/>
          <w:sz w:val="24"/>
          <w:szCs w:val="24"/>
        </w:rPr>
        <w:t>.</w:t>
      </w:r>
      <w:r w:rsidR="00D9696A">
        <w:rPr>
          <w:rFonts w:ascii="Times New Roman" w:hAnsi="Times New Roman" w:cs="Times New Roman"/>
          <w:sz w:val="24"/>
          <w:szCs w:val="24"/>
        </w:rPr>
        <w:t xml:space="preserve">  </w:t>
      </w:r>
      <w:proofErr w:type="spellStart"/>
      <w:r w:rsidR="00D9696A">
        <w:rPr>
          <w:rFonts w:ascii="Times New Roman" w:hAnsi="Times New Roman" w:cs="Times New Roman"/>
          <w:sz w:val="24"/>
          <w:szCs w:val="24"/>
        </w:rPr>
        <w:t>Keselman</w:t>
      </w:r>
      <w:proofErr w:type="spellEnd"/>
      <w:r w:rsidR="00D9696A">
        <w:rPr>
          <w:rFonts w:ascii="Times New Roman" w:hAnsi="Times New Roman" w:cs="Times New Roman"/>
          <w:sz w:val="24"/>
          <w:szCs w:val="24"/>
        </w:rPr>
        <w:t>, et al</w:t>
      </w:r>
      <w:r w:rsidR="00027DF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027DFA">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D9696A">
        <w:rPr>
          <w:rFonts w:ascii="Times New Roman" w:hAnsi="Times New Roman" w:cs="Times New Roman"/>
          <w:sz w:val="24"/>
          <w:szCs w:val="24"/>
        </w:rPr>
        <w:t xml:space="preserve"> focused on increased conceptual understanding of HIV and AIDS among middle school students.</w:t>
      </w:r>
    </w:p>
    <w:p w:rsidR="006E55FF" w:rsidRDefault="008363BA" w:rsidP="004267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several </w:t>
      </w:r>
      <w:r w:rsidR="00837C0C">
        <w:rPr>
          <w:rFonts w:ascii="Times New Roman" w:hAnsi="Times New Roman" w:cs="Times New Roman"/>
          <w:sz w:val="24"/>
          <w:szCs w:val="24"/>
        </w:rPr>
        <w:t>ways to approach a study on conceptual change</w:t>
      </w:r>
      <w:r>
        <w:rPr>
          <w:rFonts w:ascii="Times New Roman" w:hAnsi="Times New Roman" w:cs="Times New Roman"/>
          <w:sz w:val="24"/>
          <w:szCs w:val="24"/>
        </w:rPr>
        <w:t>.</w:t>
      </w:r>
      <w:r w:rsidR="00CF3F3C">
        <w:rPr>
          <w:rFonts w:ascii="Times New Roman" w:hAnsi="Times New Roman" w:cs="Times New Roman"/>
          <w:sz w:val="24"/>
          <w:szCs w:val="24"/>
        </w:rPr>
        <w:t xml:space="preserve">  A researcher can choose to assess the prior conceptions a learner has regarding a specific science concept, or analyze how a certain prior conception facilitates or hinders further learning, or describe and analyze a new teaching strategy designed to identify and correct inappropriate conceptions.  </w:t>
      </w:r>
      <w:r w:rsidR="00E36C9E">
        <w:rPr>
          <w:rFonts w:ascii="Times New Roman" w:hAnsi="Times New Roman" w:cs="Times New Roman"/>
          <w:sz w:val="24"/>
          <w:szCs w:val="24"/>
        </w:rPr>
        <w:t>Regardless of any specific focus of research into conceptual change,</w:t>
      </w:r>
      <w:r>
        <w:rPr>
          <w:rFonts w:ascii="Times New Roman" w:hAnsi="Times New Roman" w:cs="Times New Roman"/>
          <w:sz w:val="24"/>
          <w:szCs w:val="24"/>
        </w:rPr>
        <w:t xml:space="preserve"> the presupposition is that a learner holds conceptions that are inappropriate or inconsistent with what is held within the scientific community.  The conceptual change model</w:t>
      </w:r>
      <w:r w:rsidR="00CF3F3C">
        <w:rPr>
          <w:rFonts w:ascii="Times New Roman" w:hAnsi="Times New Roman" w:cs="Times New Roman"/>
          <w:sz w:val="24"/>
          <w:szCs w:val="24"/>
        </w:rPr>
        <w:t xml:space="preserve"> proposed by Posner, et al</w:t>
      </w:r>
      <w:r w:rsidR="00226FC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226FCD">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CF3F3C">
        <w:rPr>
          <w:rFonts w:ascii="Times New Roman" w:hAnsi="Times New Roman" w:cs="Times New Roman"/>
          <w:sz w:val="24"/>
          <w:szCs w:val="24"/>
        </w:rPr>
        <w:t>, and elaborated by others</w:t>
      </w:r>
      <w:r w:rsidR="00226FC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Cite&gt;&lt;Author&gt;Carey&lt;/Author&gt;&lt;Year&gt;1985&lt;/Year&gt;&lt;RecNum&gt;901&lt;/RecNum&gt;&lt;record&gt;&lt;rec-number&gt;901&lt;/rec-number&gt;&lt;foreign-keys&gt;&lt;key app="EN" db-id="f0f0rfzp6eefwre9arbvzwtiv5xwazaexvws"&gt;901&lt;/key&gt;&lt;/foreign-keys&gt;&lt;ref-type name="Book"&gt;6&lt;/ref-type&gt;&lt;contributors&gt;&lt;authors&gt;&lt;author&gt;Carey, S.&lt;/author&gt;&lt;/authors&gt;&lt;/contributors&gt;&lt;titles&gt;&lt;title&gt;Conceptual change in childhood&lt;/title&gt;&lt;/titles&gt;&lt;keywords&gt;&lt;keyword&gt;g1,g5,g8,B&lt;/keyword&gt;&lt;/keywords&gt;&lt;dates&gt;&lt;year&gt;1985&lt;/year&gt;&lt;/dates&gt;&lt;pub-location&gt;Cambridge, Massachusetts&lt;/pub-location&gt;&lt;publisher&gt;The Massachusetts Institute of Technology Press&lt;/publisher&gt;&lt;urls&gt;&lt;/urls&gt;&lt;/record&gt;&lt;/Cite&gt;&lt;Cite&gt;&lt;Author&gt;Vosniadou&lt;/Author&gt;&lt;Year&gt;1994&lt;/Year&gt;&lt;RecNum&gt;6512&lt;/RecNum&gt;&lt;record&gt;&lt;rec-number&gt;6512&lt;/rec-number&gt;&lt;foreign-keys&gt;&lt;key app="EN" db-id="f0f0rfzp6eefwre9arbvzwtiv5xwazaexvws"&gt;6512&lt;/key&gt;&lt;/foreign-keys&gt;&lt;ref-type name="Journal Article"&gt;17&lt;/ref-type&gt;&lt;contributors&gt;&lt;authors&gt;&lt;author&gt;Vosniadou, S.&lt;/author&gt;&lt;/authors&gt;&lt;/contributors&gt;&lt;titles&gt;&lt;title&gt;Capturing and modelling the process of conceptual change&lt;/title&gt;&lt;secondary-title&gt;Learning and Instruction&lt;/secondary-title&gt;&lt;/titles&gt;&lt;pages&gt;45-69&lt;/pages&gt;&lt;volume&gt;4&lt;/volume&gt;&lt;number&gt;1&lt;/number&gt;&lt;keywords&gt;&lt;keyword&gt;g1,g5,g6,P,M,AS,T&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1A5CF5">
        <w:rPr>
          <w:rFonts w:ascii="Times New Roman" w:hAnsi="Times New Roman" w:cs="Times New Roman"/>
          <w:noProof/>
          <w:sz w:val="24"/>
          <w:szCs w:val="24"/>
        </w:rPr>
        <w:t xml:space="preserve">(Carey, 1985; DiSessa &amp; Sherin, 1998; </w:t>
      </w:r>
      <w:r w:rsidR="00226FCD">
        <w:rPr>
          <w:rFonts w:ascii="Times New Roman" w:hAnsi="Times New Roman" w:cs="Times New Roman"/>
          <w:noProof/>
          <w:sz w:val="24"/>
          <w:szCs w:val="24"/>
        </w:rPr>
        <w:t>Vosniadou, 1994)</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83B5B">
        <w:rPr>
          <w:rFonts w:ascii="Times New Roman" w:hAnsi="Times New Roman" w:cs="Times New Roman"/>
          <w:sz w:val="24"/>
          <w:szCs w:val="24"/>
        </w:rPr>
        <w:t>are</w:t>
      </w:r>
      <w:r>
        <w:rPr>
          <w:rFonts w:ascii="Times New Roman" w:hAnsi="Times New Roman" w:cs="Times New Roman"/>
          <w:sz w:val="24"/>
          <w:szCs w:val="24"/>
        </w:rPr>
        <w:t xml:space="preserve"> </w:t>
      </w:r>
      <w:r w:rsidR="005E222E">
        <w:rPr>
          <w:rFonts w:ascii="Times New Roman" w:hAnsi="Times New Roman" w:cs="Times New Roman"/>
          <w:sz w:val="24"/>
          <w:szCs w:val="24"/>
        </w:rPr>
        <w:t>ex</w:t>
      </w:r>
      <w:r w:rsidR="00D26C2F">
        <w:rPr>
          <w:rFonts w:ascii="Times New Roman" w:hAnsi="Times New Roman" w:cs="Times New Roman"/>
          <w:sz w:val="24"/>
          <w:szCs w:val="24"/>
        </w:rPr>
        <w:t>ample</w:t>
      </w:r>
      <w:r w:rsidR="00983B5B">
        <w:rPr>
          <w:rFonts w:ascii="Times New Roman" w:hAnsi="Times New Roman" w:cs="Times New Roman"/>
          <w:sz w:val="24"/>
          <w:szCs w:val="24"/>
        </w:rPr>
        <w:t>s</w:t>
      </w:r>
      <w:r w:rsidR="00CF3F3C">
        <w:rPr>
          <w:rFonts w:ascii="Times New Roman" w:hAnsi="Times New Roman" w:cs="Times New Roman"/>
          <w:sz w:val="24"/>
          <w:szCs w:val="24"/>
        </w:rPr>
        <w:t>.</w:t>
      </w:r>
      <w:r w:rsidR="00D26C2F">
        <w:rPr>
          <w:rFonts w:ascii="Times New Roman" w:hAnsi="Times New Roman" w:cs="Times New Roman"/>
          <w:sz w:val="24"/>
          <w:szCs w:val="24"/>
        </w:rPr>
        <w:t xml:space="preserve">  </w:t>
      </w:r>
      <w:r w:rsidR="00D26C2F">
        <w:rPr>
          <w:rFonts w:ascii="Times New Roman" w:hAnsi="Times New Roman" w:cs="Times New Roman"/>
          <w:sz w:val="24"/>
          <w:szCs w:val="24"/>
        </w:rPr>
        <w:lastRenderedPageBreak/>
        <w:t>Specifically, this study focuses</w:t>
      </w:r>
      <w:r>
        <w:rPr>
          <w:rFonts w:ascii="Times New Roman" w:hAnsi="Times New Roman" w:cs="Times New Roman"/>
          <w:sz w:val="24"/>
          <w:szCs w:val="24"/>
        </w:rPr>
        <w:t xml:space="preserve"> on determining and assessing a learner’s prior knowledge regarding a particular science concept</w:t>
      </w:r>
      <w:r w:rsidR="00E6332D">
        <w:rPr>
          <w:rFonts w:ascii="Times New Roman" w:hAnsi="Times New Roman" w:cs="Times New Roman"/>
          <w:sz w:val="24"/>
          <w:szCs w:val="24"/>
        </w:rPr>
        <w:t xml:space="preserve"> (see Figure 1)</w:t>
      </w:r>
      <w:r>
        <w:rPr>
          <w:rFonts w:ascii="Times New Roman" w:hAnsi="Times New Roman" w:cs="Times New Roman"/>
          <w:sz w:val="24"/>
          <w:szCs w:val="24"/>
        </w:rPr>
        <w:t>.</w:t>
      </w:r>
    </w:p>
    <w:p w:rsidR="00673783" w:rsidRDefault="00673783" w:rsidP="00260CF5">
      <w:pPr>
        <w:spacing w:after="0" w:line="480" w:lineRule="auto"/>
        <w:ind w:firstLine="720"/>
        <w:rPr>
          <w:rFonts w:ascii="Times New Roman" w:hAnsi="Times New Roman" w:cs="Times New Roman"/>
          <w:sz w:val="24"/>
          <w:szCs w:val="24"/>
        </w:rPr>
      </w:pPr>
    </w:p>
    <w:p w:rsidR="00436EE5" w:rsidRDefault="00982F4D" w:rsidP="003F264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Prior Knowledge and</w:t>
      </w:r>
      <w:r w:rsidR="0057223B" w:rsidRPr="00260CF5">
        <w:rPr>
          <w:rFonts w:ascii="Times New Roman" w:hAnsi="Times New Roman" w:cs="Times New Roman"/>
          <w:b/>
          <w:sz w:val="24"/>
          <w:szCs w:val="24"/>
        </w:rPr>
        <w:t xml:space="preserve"> </w:t>
      </w:r>
      <w:r w:rsidR="00AC010F" w:rsidRPr="00260CF5">
        <w:rPr>
          <w:rFonts w:ascii="Times New Roman" w:hAnsi="Times New Roman" w:cs="Times New Roman"/>
          <w:b/>
          <w:sz w:val="24"/>
          <w:szCs w:val="24"/>
        </w:rPr>
        <w:t>Conceptions</w:t>
      </w:r>
    </w:p>
    <w:p w:rsidR="00495B98" w:rsidRDefault="00495B98" w:rsidP="003F264F">
      <w:pPr>
        <w:spacing w:after="0" w:line="480" w:lineRule="auto"/>
        <w:jc w:val="center"/>
        <w:rPr>
          <w:rFonts w:ascii="Times New Roman" w:hAnsi="Times New Roman" w:cs="Times New Roman"/>
          <w:b/>
          <w:sz w:val="24"/>
          <w:szCs w:val="24"/>
        </w:rPr>
      </w:pPr>
    </w:p>
    <w:p w:rsidR="00673783" w:rsidRPr="00260CF5" w:rsidRDefault="00673783" w:rsidP="00673783">
      <w:pPr>
        <w:spacing w:after="0"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792BFC" w:rsidRDefault="00C91BA5" w:rsidP="00D95AA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Conceptual change of a science topic by an individual is based on the </w:t>
      </w:r>
      <w:r w:rsidR="00BF6180">
        <w:rPr>
          <w:rFonts w:ascii="Times New Roman" w:hAnsi="Times New Roman" w:cs="Times New Roman"/>
          <w:sz w:val="24"/>
          <w:szCs w:val="24"/>
        </w:rPr>
        <w:t xml:space="preserve">learning </w:t>
      </w:r>
      <w:r w:rsidR="00171620">
        <w:rPr>
          <w:rFonts w:ascii="Times New Roman" w:hAnsi="Times New Roman" w:cs="Times New Roman"/>
          <w:sz w:val="24"/>
          <w:szCs w:val="24"/>
        </w:rPr>
        <w:t xml:space="preserve">of </w:t>
      </w:r>
      <w:r w:rsidR="00BF6180">
        <w:rPr>
          <w:rFonts w:ascii="Times New Roman" w:hAnsi="Times New Roman" w:cs="Times New Roman"/>
          <w:sz w:val="24"/>
          <w:szCs w:val="24"/>
        </w:rPr>
        <w:t>new science information</w:t>
      </w:r>
      <w:r w:rsidR="00BC04AE">
        <w:rPr>
          <w:rFonts w:ascii="Times New Roman" w:hAnsi="Times New Roman" w:cs="Times New Roman"/>
          <w:sz w:val="24"/>
          <w:szCs w:val="24"/>
        </w:rPr>
        <w:t xml:space="preserve"> </w:t>
      </w:r>
      <w:r w:rsidR="00171620">
        <w:rPr>
          <w:rFonts w:ascii="Times New Roman" w:hAnsi="Times New Roman" w:cs="Times New Roman"/>
          <w:sz w:val="24"/>
          <w:szCs w:val="24"/>
        </w:rPr>
        <w:t xml:space="preserve">that is </w:t>
      </w:r>
      <w:r w:rsidR="00BF6180">
        <w:rPr>
          <w:rFonts w:ascii="Times New Roman" w:hAnsi="Times New Roman" w:cs="Times New Roman"/>
          <w:sz w:val="24"/>
          <w:szCs w:val="24"/>
        </w:rPr>
        <w:t xml:space="preserve">obtained </w:t>
      </w:r>
      <w:r w:rsidR="00BC04AE">
        <w:rPr>
          <w:rFonts w:ascii="Times New Roman" w:hAnsi="Times New Roman" w:cs="Times New Roman"/>
          <w:sz w:val="24"/>
          <w:szCs w:val="24"/>
        </w:rPr>
        <w:t>early from personal experiences with the physical world, as well as interactions with peers and authority fi</w:t>
      </w:r>
      <w:r w:rsidR="00BF6180">
        <w:rPr>
          <w:rFonts w:ascii="Times New Roman" w:hAnsi="Times New Roman" w:cs="Times New Roman"/>
          <w:sz w:val="24"/>
          <w:szCs w:val="24"/>
        </w:rPr>
        <w:t>gures from their social milieu</w:t>
      </w:r>
      <w:r w:rsidR="00BC04AE">
        <w:rPr>
          <w:rFonts w:ascii="Times New Roman" w:hAnsi="Times New Roman" w:cs="Times New Roman"/>
          <w:sz w:val="24"/>
          <w:szCs w:val="24"/>
        </w:rPr>
        <w:t>.</w:t>
      </w:r>
      <w:r w:rsidR="00BF6180">
        <w:rPr>
          <w:rFonts w:ascii="Times New Roman" w:hAnsi="Times New Roman" w:cs="Times New Roman"/>
          <w:sz w:val="24"/>
          <w:szCs w:val="24"/>
        </w:rPr>
        <w:t xml:space="preserve">  Within the context of conceptual change learning, knowledge and inform</w:t>
      </w:r>
      <w:r w:rsidR="00371D64">
        <w:rPr>
          <w:rFonts w:ascii="Times New Roman" w:hAnsi="Times New Roman" w:cs="Times New Roman"/>
          <w:sz w:val="24"/>
          <w:szCs w:val="24"/>
        </w:rPr>
        <w:t xml:space="preserve">ation a learner already has before any formal instruction </w:t>
      </w:r>
      <w:r w:rsidR="00BF6180">
        <w:rPr>
          <w:rFonts w:ascii="Times New Roman" w:hAnsi="Times New Roman" w:cs="Times New Roman"/>
          <w:sz w:val="24"/>
          <w:szCs w:val="24"/>
        </w:rPr>
        <w:t>is rega</w:t>
      </w:r>
      <w:r w:rsidR="00371D64">
        <w:rPr>
          <w:rFonts w:ascii="Times New Roman" w:hAnsi="Times New Roman" w:cs="Times New Roman"/>
          <w:sz w:val="24"/>
          <w:szCs w:val="24"/>
        </w:rPr>
        <w:t xml:space="preserve">rded as </w:t>
      </w:r>
      <w:r w:rsidR="00BF6180">
        <w:rPr>
          <w:rFonts w:ascii="Times New Roman" w:hAnsi="Times New Roman" w:cs="Times New Roman"/>
          <w:sz w:val="24"/>
          <w:szCs w:val="24"/>
        </w:rPr>
        <w:t>prior knowledge.</w:t>
      </w:r>
      <w:r w:rsidR="00BC04AE">
        <w:rPr>
          <w:rFonts w:ascii="Times New Roman" w:hAnsi="Times New Roman" w:cs="Times New Roman"/>
          <w:sz w:val="24"/>
          <w:szCs w:val="24"/>
        </w:rPr>
        <w:t xml:space="preserve">  All conceptual change learning theories and models </w:t>
      </w:r>
      <w:r w:rsidR="00C35241">
        <w:rPr>
          <w:rFonts w:ascii="Times New Roman" w:hAnsi="Times New Roman" w:cs="Times New Roman"/>
          <w:sz w:val="24"/>
          <w:szCs w:val="24"/>
        </w:rPr>
        <w:t xml:space="preserve">involve an accounting </w:t>
      </w:r>
      <w:r w:rsidR="00BC04AE">
        <w:rPr>
          <w:rFonts w:ascii="Times New Roman" w:hAnsi="Times New Roman" w:cs="Times New Roman"/>
          <w:sz w:val="24"/>
          <w:szCs w:val="24"/>
        </w:rPr>
        <w:t>of</w:t>
      </w:r>
      <w:r w:rsidR="00BF6180">
        <w:rPr>
          <w:rFonts w:ascii="Times New Roman" w:hAnsi="Times New Roman" w:cs="Times New Roman"/>
          <w:sz w:val="24"/>
          <w:szCs w:val="24"/>
        </w:rPr>
        <w:t xml:space="preserve"> a learner’s</w:t>
      </w:r>
      <w:r w:rsidR="00BC04AE">
        <w:rPr>
          <w:rFonts w:ascii="Times New Roman" w:hAnsi="Times New Roman" w:cs="Times New Roman"/>
          <w:sz w:val="24"/>
          <w:szCs w:val="24"/>
        </w:rPr>
        <w:t xml:space="preserve"> </w:t>
      </w:r>
      <w:r w:rsidR="00C35241">
        <w:rPr>
          <w:rFonts w:ascii="Times New Roman" w:hAnsi="Times New Roman" w:cs="Times New Roman"/>
          <w:sz w:val="24"/>
          <w:szCs w:val="24"/>
        </w:rPr>
        <w:t>prior and existing</w:t>
      </w:r>
      <w:r w:rsidR="00BF6180">
        <w:rPr>
          <w:rFonts w:ascii="Times New Roman" w:hAnsi="Times New Roman" w:cs="Times New Roman"/>
          <w:sz w:val="24"/>
          <w:szCs w:val="24"/>
        </w:rPr>
        <w:t xml:space="preserve"> knowledge.  In addition, the models and theories function to describe the mechanisms a</w:t>
      </w:r>
      <w:r w:rsidR="00BC04AE">
        <w:rPr>
          <w:rFonts w:ascii="Times New Roman" w:hAnsi="Times New Roman" w:cs="Times New Roman"/>
          <w:sz w:val="24"/>
          <w:szCs w:val="24"/>
        </w:rPr>
        <w:t xml:space="preserve"> learn</w:t>
      </w:r>
      <w:r w:rsidR="00BF6180">
        <w:rPr>
          <w:rFonts w:ascii="Times New Roman" w:hAnsi="Times New Roman" w:cs="Times New Roman"/>
          <w:sz w:val="24"/>
          <w:szCs w:val="24"/>
        </w:rPr>
        <w:t>er uses to access and utilize their pre-existing knowledge</w:t>
      </w:r>
      <w:r w:rsidR="00C35241">
        <w:rPr>
          <w:rFonts w:ascii="Times New Roman" w:hAnsi="Times New Roman" w:cs="Times New Roman"/>
          <w:sz w:val="24"/>
          <w:szCs w:val="24"/>
        </w:rPr>
        <w:t>, as well as the general</w:t>
      </w:r>
      <w:r w:rsidR="00BC04AE">
        <w:rPr>
          <w:rFonts w:ascii="Times New Roman" w:hAnsi="Times New Roman" w:cs="Times New Roman"/>
          <w:sz w:val="24"/>
          <w:szCs w:val="24"/>
        </w:rPr>
        <w:t xml:space="preserve"> function of it.</w:t>
      </w:r>
      <w:r w:rsidR="00896BF3">
        <w:rPr>
          <w:rFonts w:ascii="Times New Roman" w:hAnsi="Times New Roman" w:cs="Times New Roman"/>
          <w:sz w:val="24"/>
          <w:szCs w:val="24"/>
        </w:rPr>
        <w:t xml:space="preserve">  However, there are seve</w:t>
      </w:r>
      <w:r w:rsidR="00C35241">
        <w:rPr>
          <w:rFonts w:ascii="Times New Roman" w:hAnsi="Times New Roman" w:cs="Times New Roman"/>
          <w:sz w:val="24"/>
          <w:szCs w:val="24"/>
        </w:rPr>
        <w:t xml:space="preserve">ral terms used and applied to </w:t>
      </w:r>
      <w:r w:rsidR="00896BF3">
        <w:rPr>
          <w:rFonts w:ascii="Times New Roman" w:hAnsi="Times New Roman" w:cs="Times New Roman"/>
          <w:sz w:val="24"/>
          <w:szCs w:val="24"/>
        </w:rPr>
        <w:t>priori knowledge</w:t>
      </w:r>
      <w:r w:rsidR="00C35241">
        <w:rPr>
          <w:rFonts w:ascii="Times New Roman" w:hAnsi="Times New Roman" w:cs="Times New Roman"/>
          <w:sz w:val="24"/>
          <w:szCs w:val="24"/>
        </w:rPr>
        <w:t xml:space="preserve"> and prior conceptions that </w:t>
      </w:r>
      <w:r w:rsidR="00353E39">
        <w:rPr>
          <w:rFonts w:ascii="Times New Roman" w:hAnsi="Times New Roman" w:cs="Times New Roman"/>
          <w:sz w:val="24"/>
          <w:szCs w:val="24"/>
        </w:rPr>
        <w:t>cause confusion.</w:t>
      </w:r>
    </w:p>
    <w:p w:rsidR="008333CC" w:rsidRDefault="008333CC"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Modell</w:t>
      </w:r>
      <w:proofErr w:type="spellEnd"/>
      <w:r>
        <w:rPr>
          <w:rFonts w:ascii="Times New Roman" w:hAnsi="Times New Roman" w:cs="Times New Roman"/>
          <w:sz w:val="24"/>
          <w:szCs w:val="24"/>
        </w:rPr>
        <w:t xml:space="preserve">, Michael, and </w:t>
      </w:r>
      <w:proofErr w:type="spellStart"/>
      <w:r>
        <w:rPr>
          <w:rFonts w:ascii="Times New Roman" w:hAnsi="Times New Roman" w:cs="Times New Roman"/>
          <w:sz w:val="24"/>
          <w:szCs w:val="24"/>
        </w:rPr>
        <w:t>Wenderoth</w:t>
      </w:r>
      <w:proofErr w:type="spellEnd"/>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(2005)</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convened a meeting to sort ou</w:t>
      </w:r>
      <w:r w:rsidR="00060C11">
        <w:rPr>
          <w:rFonts w:ascii="Times New Roman" w:hAnsi="Times New Roman" w:cs="Times New Roman"/>
          <w:sz w:val="24"/>
          <w:szCs w:val="24"/>
        </w:rPr>
        <w:t xml:space="preserve">t the definitions and uses of </w:t>
      </w:r>
      <w:r>
        <w:rPr>
          <w:rFonts w:ascii="Times New Roman" w:hAnsi="Times New Roman" w:cs="Times New Roman"/>
          <w:sz w:val="24"/>
          <w:szCs w:val="24"/>
        </w:rPr>
        <w:t>priori knowledge</w:t>
      </w:r>
      <w:r w:rsidR="004A6229">
        <w:rPr>
          <w:rFonts w:ascii="Times New Roman" w:hAnsi="Times New Roman" w:cs="Times New Roman"/>
          <w:sz w:val="24"/>
          <w:szCs w:val="24"/>
        </w:rPr>
        <w:t xml:space="preserve">.  Attendees of the meeting </w:t>
      </w:r>
      <w:r>
        <w:rPr>
          <w:rFonts w:ascii="Times New Roman" w:hAnsi="Times New Roman" w:cs="Times New Roman"/>
          <w:sz w:val="24"/>
          <w:szCs w:val="24"/>
        </w:rPr>
        <w:t>consisted of biology educators, chemistry educators, physics educators, and cognitive science researchers that focus their work on science learning and science education.</w:t>
      </w:r>
      <w:r w:rsidR="00D67A8C">
        <w:rPr>
          <w:rFonts w:ascii="Times New Roman" w:hAnsi="Times New Roman" w:cs="Times New Roman"/>
          <w:sz w:val="24"/>
          <w:szCs w:val="24"/>
        </w:rPr>
        <w:t xml:space="preserve">  The organizing intent of the meeting was based on the general consensus that “…the vocabulary used by investigators studying misconceptions seemed inconsistent”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D67A8C">
        <w:rPr>
          <w:rFonts w:ascii="Times New Roman" w:hAnsi="Times New Roman" w:cs="Times New Roman"/>
          <w:noProof/>
          <w:sz w:val="24"/>
          <w:szCs w:val="24"/>
        </w:rPr>
        <w:t>(Modell, et al., 2005)</w:t>
      </w:r>
      <w:r w:rsidR="003D3FC4">
        <w:rPr>
          <w:rFonts w:ascii="Times New Roman" w:hAnsi="Times New Roman" w:cs="Times New Roman"/>
          <w:sz w:val="24"/>
          <w:szCs w:val="24"/>
        </w:rPr>
        <w:fldChar w:fldCharType="end"/>
      </w:r>
      <w:r w:rsidR="00D67A8C">
        <w:rPr>
          <w:rFonts w:ascii="Times New Roman" w:hAnsi="Times New Roman" w:cs="Times New Roman"/>
          <w:sz w:val="24"/>
          <w:szCs w:val="24"/>
        </w:rPr>
        <w:t>.  Early on in the meeting, however, it became apparent that sorting out the definition of this particular class of knowledge was not the big issue.  The attendees instead came to an agreement that</w:t>
      </w:r>
      <w:r w:rsidR="00060C11">
        <w:rPr>
          <w:rFonts w:ascii="Times New Roman" w:hAnsi="Times New Roman" w:cs="Times New Roman"/>
          <w:sz w:val="24"/>
          <w:szCs w:val="24"/>
        </w:rPr>
        <w:t xml:space="preserve"> regardless of what one calls </w:t>
      </w:r>
      <w:r w:rsidR="00D67A8C">
        <w:rPr>
          <w:rFonts w:ascii="Times New Roman" w:hAnsi="Times New Roman" w:cs="Times New Roman"/>
          <w:sz w:val="24"/>
          <w:szCs w:val="24"/>
        </w:rPr>
        <w:t xml:space="preserve">priori knowledge, it </w:t>
      </w:r>
      <w:r w:rsidR="00D67A8C">
        <w:rPr>
          <w:rFonts w:ascii="Times New Roman" w:hAnsi="Times New Roman" w:cs="Times New Roman"/>
          <w:sz w:val="24"/>
          <w:szCs w:val="24"/>
        </w:rPr>
        <w:lastRenderedPageBreak/>
        <w:t>is the utmost importance that science educators are aware of it, address it, and bring stu</w:t>
      </w:r>
      <w:r w:rsidR="004A6229">
        <w:rPr>
          <w:rFonts w:ascii="Times New Roman" w:hAnsi="Times New Roman" w:cs="Times New Roman"/>
          <w:sz w:val="24"/>
          <w:szCs w:val="24"/>
        </w:rPr>
        <w:t>dents to a revelation of it, while providing</w:t>
      </w:r>
      <w:r w:rsidR="00D67A8C">
        <w:rPr>
          <w:rFonts w:ascii="Times New Roman" w:hAnsi="Times New Roman" w:cs="Times New Roman"/>
          <w:sz w:val="24"/>
          <w:szCs w:val="24"/>
        </w:rPr>
        <w:t xml:space="preserve"> the learner with</w:t>
      </w:r>
      <w:r w:rsidR="004A6229">
        <w:rPr>
          <w:rFonts w:ascii="Times New Roman" w:hAnsi="Times New Roman" w:cs="Times New Roman"/>
          <w:sz w:val="24"/>
          <w:szCs w:val="24"/>
        </w:rPr>
        <w:t xml:space="preserve"> the</w:t>
      </w:r>
      <w:r w:rsidR="00D67A8C">
        <w:rPr>
          <w:rFonts w:ascii="Times New Roman" w:hAnsi="Times New Roman" w:cs="Times New Roman"/>
          <w:sz w:val="24"/>
          <w:szCs w:val="24"/>
        </w:rPr>
        <w:t xml:space="preserve"> tools to</w:t>
      </w:r>
      <w:r w:rsidR="004A6229">
        <w:rPr>
          <w:rFonts w:ascii="Times New Roman" w:hAnsi="Times New Roman" w:cs="Times New Roman"/>
          <w:sz w:val="24"/>
          <w:szCs w:val="24"/>
        </w:rPr>
        <w:t xml:space="preserve"> appropriately correct</w:t>
      </w:r>
      <w:r w:rsidR="00060C11">
        <w:rPr>
          <w:rFonts w:ascii="Times New Roman" w:hAnsi="Times New Roman" w:cs="Times New Roman"/>
          <w:sz w:val="24"/>
          <w:szCs w:val="24"/>
        </w:rPr>
        <w:t xml:space="preserve"> any inconsistencies with it</w:t>
      </w:r>
      <w:r w:rsidR="00D67A8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D67A8C">
        <w:rPr>
          <w:rFonts w:ascii="Times New Roman" w:hAnsi="Times New Roman" w:cs="Times New Roman"/>
          <w:noProof/>
          <w:sz w:val="24"/>
          <w:szCs w:val="24"/>
        </w:rPr>
        <w:t>(Modell, et al., 2005)</w:t>
      </w:r>
      <w:r w:rsidR="003D3FC4">
        <w:rPr>
          <w:rFonts w:ascii="Times New Roman" w:hAnsi="Times New Roman" w:cs="Times New Roman"/>
          <w:sz w:val="24"/>
          <w:szCs w:val="24"/>
        </w:rPr>
        <w:fldChar w:fldCharType="end"/>
      </w:r>
      <w:r w:rsidR="00D67A8C">
        <w:rPr>
          <w:rFonts w:ascii="Times New Roman" w:hAnsi="Times New Roman" w:cs="Times New Roman"/>
          <w:sz w:val="24"/>
          <w:szCs w:val="24"/>
        </w:rPr>
        <w:t>.</w:t>
      </w:r>
      <w:r w:rsidR="005C10C3">
        <w:rPr>
          <w:rFonts w:ascii="Times New Roman" w:hAnsi="Times New Roman" w:cs="Times New Roman"/>
          <w:sz w:val="24"/>
          <w:szCs w:val="24"/>
        </w:rPr>
        <w:t xml:space="preserve">  Nevertheless, it is appropriate to provide a brief description of the seemingly interchangeable terms associated </w:t>
      </w:r>
      <w:r w:rsidR="00E51624">
        <w:rPr>
          <w:rFonts w:ascii="Times New Roman" w:hAnsi="Times New Roman" w:cs="Times New Roman"/>
          <w:sz w:val="24"/>
          <w:szCs w:val="24"/>
        </w:rPr>
        <w:t xml:space="preserve">with </w:t>
      </w:r>
      <w:r w:rsidR="005C10C3">
        <w:rPr>
          <w:rFonts w:ascii="Times New Roman" w:hAnsi="Times New Roman" w:cs="Times New Roman"/>
          <w:sz w:val="24"/>
          <w:szCs w:val="24"/>
        </w:rPr>
        <w:t>this construct.</w:t>
      </w:r>
    </w:p>
    <w:p w:rsidR="00044139" w:rsidRDefault="00044139"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There are three terms, prior knowledge</w:t>
      </w:r>
      <w:r w:rsidR="00D92E8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&lt;EndNote&gt;&lt;Cite&gt;&lt;Author&gt;Vosniadou&lt;/Author&gt;&lt;Year&gt;1987&lt;/Year&gt;&lt;RecNum&gt;6505&lt;/RecNum&gt;&lt;record&gt;&lt;rec-number&gt;6505&lt;/rec-number&gt;&lt;foreign-keys&gt;&lt;key app="EN" db-id="f0f0rfzp6eefwre9arbvzwtiv5xwazaexvws"&gt;6505&lt;/key&gt;&lt;/foreign-keys&gt;&lt;ref-type name="Journal Article"&gt;17&lt;/ref-type&gt;&lt;contributors&gt;&lt;authors&gt;&lt;author&gt;Vosniadou, S. , Brewer, W. F.&lt;/author&gt;&lt;/authors&gt;&lt;/contributors&gt;&lt;titles&gt;&lt;title&gt;Theories of knowledge restructuring in development&lt;/title&gt;&lt;secondary-title&gt;Review of Educational Research&lt;/secondary-title&gt;&lt;/titles&gt;&lt;pages&gt;51-67&lt;/pages&gt;&lt;volume&gt;57&lt;/volume&gt;&lt;number&gt;1&lt;/number&gt;&lt;keywords&gt;&lt;keyword&gt;g6,P,AS&lt;/keyword&gt;&lt;/keywords&gt;&lt;dates&gt;&lt;year&gt;1987&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(Vosniadou &amp; Brewer</w:t>
      </w:r>
      <w:r w:rsidR="00D92E85">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Pr>
          <w:rFonts w:ascii="Times New Roman" w:hAnsi="Times New Roman" w:cs="Times New Roman"/>
          <w:sz w:val="24"/>
          <w:szCs w:val="24"/>
        </w:rPr>
        <w:t>, misconceptions</w:t>
      </w:r>
      <w:r w:rsidR="008825D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8825D1">
        <w:rPr>
          <w:rFonts w:ascii="Times New Roman" w:hAnsi="Times New Roman" w:cs="Times New Roman"/>
          <w:noProof/>
          <w:sz w:val="24"/>
          <w:szCs w:val="24"/>
        </w:rPr>
        <w:t>(Modell, et al., 2005)</w:t>
      </w:r>
      <w:r w:rsidR="003D3FC4">
        <w:rPr>
          <w:rFonts w:ascii="Times New Roman" w:hAnsi="Times New Roman" w:cs="Times New Roman"/>
          <w:sz w:val="24"/>
          <w:szCs w:val="24"/>
        </w:rPr>
        <w:fldChar w:fldCharType="end"/>
      </w:r>
      <w:r>
        <w:rPr>
          <w:rFonts w:ascii="Times New Roman" w:hAnsi="Times New Roman" w:cs="Times New Roman"/>
          <w:sz w:val="24"/>
          <w:szCs w:val="24"/>
        </w:rPr>
        <w:t>, and alternate conceptions</w:t>
      </w:r>
      <w:r w:rsidR="00D92E8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&lt;EndNote&gt;&lt;Cite&gt;&lt;Author&gt;Wandersee&lt;/Author&gt;&lt;Year&gt;1994&lt;/Year&gt;&lt;RecNum&gt;6559&lt;/RecNum&gt;&lt;record&gt;&lt;rec-number&gt;6559&lt;/rec-number&gt;&lt;foreign-keys&gt;&lt;key app="EN" db-id="f0f0rfzp6eefwre9arbvzwtiv5xwazaexvws"&gt;6559&lt;/key&gt;&lt;/foreign-keys&gt;&lt;ref-type name="Book Section"&gt;5&lt;/ref-type&gt;&lt;contributors&gt;&lt;authors&gt;&lt;author&gt;Wandersee, J. H. , Mintzes, J. J. , Novak, J. D.&lt;/author&gt;&lt;/authors&gt;&lt;secondary-authors&gt;&lt;author&gt;Gabel, D.&lt;/author&gt;&lt;/secondary-authors&gt;&lt;/contributors&gt;&lt;titles&gt;&lt;title&gt;Research on alternative conceptions in science&lt;/title&gt;&lt;secondary-title&gt;Handbook of research on science teaching and learning&lt;/secondary-title&gt;&lt;/titles&gt;&lt;pages&gt;177-210&lt;/pages&gt;&lt;keywords&gt;&lt;keyword&gt;g1,g5&lt;/keyword&gt;&lt;/keywords&gt;&lt;dates&gt;&lt;year&gt;1994&lt;/year&gt;&lt;/dates&gt;&lt;pub-location&gt;New York&lt;/pub-location&gt;&lt;publisher&gt;Macmillan&lt;/publisher&gt;&lt;urls&gt;&lt;/urls&gt;&lt;/record&gt;&lt;/Cite&gt;&lt;/EndNote&gt;</w:instrText>
      </w:r>
      <w:r w:rsidR="003D3FC4">
        <w:rPr>
          <w:rFonts w:ascii="Times New Roman" w:hAnsi="Times New Roman" w:cs="Times New Roman"/>
          <w:sz w:val="24"/>
          <w:szCs w:val="24"/>
        </w:rPr>
        <w:fldChar w:fldCharType="separate"/>
      </w:r>
      <w:r w:rsidR="00D92E85">
        <w:rPr>
          <w:rFonts w:ascii="Times New Roman" w:hAnsi="Times New Roman" w:cs="Times New Roman"/>
          <w:noProof/>
          <w:sz w:val="24"/>
          <w:szCs w:val="24"/>
        </w:rPr>
        <w:t>(Wandersee, 1994)</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used predominantly in conceptual change </w:t>
      </w:r>
      <w:r w:rsidR="00060C11">
        <w:rPr>
          <w:rFonts w:ascii="Times New Roman" w:hAnsi="Times New Roman" w:cs="Times New Roman"/>
          <w:sz w:val="24"/>
          <w:szCs w:val="24"/>
        </w:rPr>
        <w:t>research that refers to an individual’s existing</w:t>
      </w:r>
      <w:r>
        <w:rPr>
          <w:rFonts w:ascii="Times New Roman" w:hAnsi="Times New Roman" w:cs="Times New Roman"/>
          <w:sz w:val="24"/>
          <w:szCs w:val="24"/>
        </w:rPr>
        <w:t xml:space="preserve"> knowledge</w:t>
      </w:r>
      <w:r w:rsidR="00060C11">
        <w:rPr>
          <w:rFonts w:ascii="Times New Roman" w:hAnsi="Times New Roman" w:cs="Times New Roman"/>
          <w:sz w:val="24"/>
          <w:szCs w:val="24"/>
        </w:rPr>
        <w:t xml:space="preserve"> and conceptions</w:t>
      </w:r>
      <w:r>
        <w:rPr>
          <w:rFonts w:ascii="Times New Roman" w:hAnsi="Times New Roman" w:cs="Times New Roman"/>
          <w:sz w:val="24"/>
          <w:szCs w:val="24"/>
        </w:rPr>
        <w:t>.</w:t>
      </w:r>
      <w:r w:rsidR="008825D1">
        <w:rPr>
          <w:rFonts w:ascii="Times New Roman" w:hAnsi="Times New Roman" w:cs="Times New Roman"/>
          <w:sz w:val="24"/>
          <w:szCs w:val="24"/>
        </w:rPr>
        <w:t xml:space="preserve">  Prior knowledge is regarded as simply knowledge that an individual develops during their experiences with the natural world before they are exposed to any</w:t>
      </w:r>
      <w:r w:rsidR="0077049B">
        <w:rPr>
          <w:rFonts w:ascii="Times New Roman" w:hAnsi="Times New Roman" w:cs="Times New Roman"/>
          <w:sz w:val="24"/>
          <w:szCs w:val="24"/>
        </w:rPr>
        <w:t xml:space="preserve"> specific instruction</w:t>
      </w:r>
      <w:r w:rsidR="008825D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F46FA6">
        <w:rPr>
          <w:rFonts w:ascii="Times New Roman" w:hAnsi="Times New Roman" w:cs="Times New Roman"/>
          <w:noProof/>
          <w:sz w:val="24"/>
          <w:szCs w:val="24"/>
        </w:rPr>
        <w:t>(Modell, et al., 2005)</w:t>
      </w:r>
      <w:r w:rsidR="003D3FC4">
        <w:rPr>
          <w:rFonts w:ascii="Times New Roman" w:hAnsi="Times New Roman" w:cs="Times New Roman"/>
          <w:sz w:val="24"/>
          <w:szCs w:val="24"/>
        </w:rPr>
        <w:fldChar w:fldCharType="end"/>
      </w:r>
      <w:r w:rsidR="008825D1">
        <w:rPr>
          <w:rFonts w:ascii="Times New Roman" w:hAnsi="Times New Roman" w:cs="Times New Roman"/>
          <w:sz w:val="24"/>
          <w:szCs w:val="24"/>
        </w:rPr>
        <w:t>.</w:t>
      </w:r>
      <w:r w:rsidR="00CA75BE">
        <w:rPr>
          <w:rFonts w:ascii="Times New Roman" w:hAnsi="Times New Roman" w:cs="Times New Roman"/>
          <w:sz w:val="24"/>
          <w:szCs w:val="24"/>
        </w:rPr>
        <w:t xml:space="preserve">  In addition, prior knowledge includes cultural and personal beliefs and theories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&lt;EndNote&gt;&lt;Cite&gt;&lt;Author&gt;Petrie&lt;/Author&gt;&lt;Year&gt;1976&lt;/Year&gt;&lt;RecNum&gt;104&lt;/RecNum&gt;&lt;record&gt;&lt;rec-number&gt;104&lt;/rec-number&gt;&lt;foreign-keys&gt;&lt;key app="EN" db-id="9tas5rsv9fxsp8er0vkxexpovv0vetfdrzxw"&gt;104&lt;/key&gt;&lt;/foreign-keys&gt;&lt;ref-type name="Journal Article"&gt;17&lt;/ref-type&gt;&lt;contributors&gt;&lt;authors&gt;&lt;author&gt;Petrie, H. G.&lt;/author&gt;&lt;/authors&gt;&lt;/contributors&gt;&lt;titles&gt;&lt;title&gt;Evolutionary rationality: Or can learning theory survive the jungle of conceptual change?&lt;/title&gt;&lt;secondary-title&gt;Philosophy of Education&lt;/secondary-title&gt;&lt;/titles&gt;&lt;periodical&gt;&lt;full-title&gt;Philosophy of Education&lt;/full-title&gt;&lt;/periodical&gt;&lt;pages&gt;117-132&lt;/pages&gt;&lt;dates&gt;&lt;year&gt;1976&lt;/year&gt;&lt;/dates&gt;&lt;urls&gt;&lt;/urls&gt;&lt;/record&gt;&lt;/Cite&gt;&lt;/EndNote&gt;</w:instrText>
      </w:r>
      <w:r w:rsidR="003D3FC4">
        <w:rPr>
          <w:rFonts w:ascii="Times New Roman" w:hAnsi="Times New Roman" w:cs="Times New Roman"/>
          <w:sz w:val="24"/>
          <w:szCs w:val="24"/>
        </w:rPr>
        <w:fldChar w:fldCharType="separate"/>
      </w:r>
      <w:r w:rsidR="00CA75BE">
        <w:rPr>
          <w:rFonts w:ascii="Times New Roman" w:hAnsi="Times New Roman" w:cs="Times New Roman"/>
          <w:noProof/>
          <w:sz w:val="24"/>
          <w:szCs w:val="24"/>
        </w:rPr>
        <w:t>(Petrie, 1976)</w:t>
      </w:r>
      <w:r w:rsidR="003D3FC4">
        <w:rPr>
          <w:rFonts w:ascii="Times New Roman" w:hAnsi="Times New Roman" w:cs="Times New Roman"/>
          <w:sz w:val="24"/>
          <w:szCs w:val="24"/>
        </w:rPr>
        <w:fldChar w:fldCharType="end"/>
      </w:r>
      <w:r w:rsidR="00CA75BE">
        <w:rPr>
          <w:rFonts w:ascii="Times New Roman" w:hAnsi="Times New Roman" w:cs="Times New Roman"/>
          <w:sz w:val="24"/>
          <w:szCs w:val="24"/>
        </w:rPr>
        <w:t>.</w:t>
      </w:r>
      <w:r w:rsidR="004A514E">
        <w:rPr>
          <w:rFonts w:ascii="Times New Roman" w:hAnsi="Times New Roman" w:cs="Times New Roman"/>
          <w:sz w:val="24"/>
          <w:szCs w:val="24"/>
        </w:rPr>
        <w:t xml:space="preserve">  Prior knowledge has been referred to as presuppositions</w:t>
      </w:r>
      <w:r w:rsidR="003B544B">
        <w:rPr>
          <w:rFonts w:ascii="Times New Roman" w:hAnsi="Times New Roman" w:cs="Times New Roman"/>
          <w:sz w:val="24"/>
          <w:szCs w:val="24"/>
        </w:rPr>
        <w:t>, preconceptions,</w:t>
      </w:r>
      <w:r w:rsidR="004A514E">
        <w:rPr>
          <w:rFonts w:ascii="Times New Roman" w:hAnsi="Times New Roman" w:cs="Times New Roman"/>
          <w:sz w:val="24"/>
          <w:szCs w:val="24"/>
        </w:rPr>
        <w:t xml:space="preserve"> and naïve theories as well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&lt;EndNote&gt;&lt;Cite&gt;&lt;Author&gt;Vosniadou&lt;/Author&gt;&lt;Year&gt;1994&lt;/Year&gt;&lt;RecNum&gt;6512&lt;/RecNum&gt;&lt;record&gt;&lt;rec-number&gt;6512&lt;/rec-number&gt;&lt;foreign-keys&gt;&lt;key app="EN" db-id="f0f0rfzp6eefwre9arbvzwtiv5xwazaexvws"&gt;6512&lt;/key&gt;&lt;/foreign-keys&gt;&lt;ref-type name="Journal Article"&gt;17&lt;/ref-type&gt;&lt;contributors&gt;&lt;authors&gt;&lt;author&gt;Vosniadou, S.&lt;/author&gt;&lt;/authors&gt;&lt;/contributors&gt;&lt;titles&gt;&lt;title&gt;Capturing and modelling the process of conceptual change&lt;/title&gt;&lt;secondary-title&gt;Learning and Instruction&lt;/secondary-title&gt;&lt;/titles&gt;&lt;pages&gt;45-69&lt;/pages&gt;&lt;volume&gt;4&lt;/volume&gt;&lt;number&gt;1&lt;/number&gt;&lt;keywords&gt;&lt;keyword&gt;g1,g5,g6,P,M,AS,T&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w:t>
      </w:r>
      <w:r w:rsidR="004A514E">
        <w:rPr>
          <w:rFonts w:ascii="Times New Roman" w:hAnsi="Times New Roman" w:cs="Times New Roman"/>
          <w:noProof/>
          <w:sz w:val="24"/>
          <w:szCs w:val="24"/>
        </w:rPr>
        <w:t>Vosniadou, 1994)</w:t>
      </w:r>
      <w:r w:rsidR="003D3FC4">
        <w:rPr>
          <w:rFonts w:ascii="Times New Roman" w:hAnsi="Times New Roman" w:cs="Times New Roman"/>
          <w:sz w:val="24"/>
          <w:szCs w:val="24"/>
        </w:rPr>
        <w:fldChar w:fldCharType="end"/>
      </w:r>
      <w:r w:rsidR="003B544B">
        <w:rPr>
          <w:rFonts w:ascii="Times New Roman" w:hAnsi="Times New Roman" w:cs="Times New Roman"/>
          <w:sz w:val="24"/>
          <w:szCs w:val="24"/>
        </w:rPr>
        <w:t>.  Misconceptions are regarded as knowledge frameworks or mental models that do not conform to accepted models, do not have the level of complexity to solve problems posed to the learner, or are not structured in a fashion that allows them to integra</w:t>
      </w:r>
      <w:r w:rsidR="006331B8">
        <w:rPr>
          <w:rFonts w:ascii="Times New Roman" w:hAnsi="Times New Roman" w:cs="Times New Roman"/>
          <w:sz w:val="24"/>
          <w:szCs w:val="24"/>
        </w:rPr>
        <w:t>te properly with related models.  Therefore,</w:t>
      </w:r>
      <w:r w:rsidR="003B544B">
        <w:rPr>
          <w:rFonts w:ascii="Times New Roman" w:hAnsi="Times New Roman" w:cs="Times New Roman"/>
          <w:sz w:val="24"/>
          <w:szCs w:val="24"/>
        </w:rPr>
        <w:t xml:space="preserve"> these conceptions are flawed</w:t>
      </w:r>
      <w:r w:rsidR="00EE201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EE2013">
        <w:rPr>
          <w:rFonts w:ascii="Times New Roman" w:hAnsi="Times New Roman" w:cs="Times New Roman"/>
          <w:noProof/>
          <w:sz w:val="24"/>
          <w:szCs w:val="24"/>
        </w:rPr>
        <w:t>(Modell, et al., 2005)</w:t>
      </w:r>
      <w:r w:rsidR="003D3FC4">
        <w:rPr>
          <w:rFonts w:ascii="Times New Roman" w:hAnsi="Times New Roman" w:cs="Times New Roman"/>
          <w:sz w:val="24"/>
          <w:szCs w:val="24"/>
        </w:rPr>
        <w:fldChar w:fldCharType="end"/>
      </w:r>
      <w:r w:rsidR="003B544B">
        <w:rPr>
          <w:rFonts w:ascii="Times New Roman" w:hAnsi="Times New Roman" w:cs="Times New Roman"/>
          <w:sz w:val="24"/>
          <w:szCs w:val="24"/>
        </w:rPr>
        <w:t>.</w:t>
      </w:r>
      <w:r w:rsidR="00BF22A3">
        <w:rPr>
          <w:rFonts w:ascii="Times New Roman" w:hAnsi="Times New Roman" w:cs="Times New Roman"/>
          <w:sz w:val="24"/>
          <w:szCs w:val="24"/>
        </w:rPr>
        <w:t xml:space="preserve">  Altern</w:t>
      </w:r>
      <w:r w:rsidR="006331B8">
        <w:rPr>
          <w:rFonts w:ascii="Times New Roman" w:hAnsi="Times New Roman" w:cs="Times New Roman"/>
          <w:sz w:val="24"/>
          <w:szCs w:val="24"/>
        </w:rPr>
        <w:t xml:space="preserve">ate conceptions are knowledge </w:t>
      </w:r>
      <w:r w:rsidR="00BF22A3">
        <w:rPr>
          <w:rFonts w:ascii="Times New Roman" w:hAnsi="Times New Roman" w:cs="Times New Roman"/>
          <w:sz w:val="24"/>
          <w:szCs w:val="24"/>
        </w:rPr>
        <w:t>frameworks that lear</w:t>
      </w:r>
      <w:r w:rsidR="006331B8">
        <w:rPr>
          <w:rFonts w:ascii="Times New Roman" w:hAnsi="Times New Roman" w:cs="Times New Roman"/>
          <w:sz w:val="24"/>
          <w:szCs w:val="24"/>
        </w:rPr>
        <w:t xml:space="preserve">ners develop after </w:t>
      </w:r>
      <w:r w:rsidR="00BF22A3">
        <w:rPr>
          <w:rFonts w:ascii="Times New Roman" w:hAnsi="Times New Roman" w:cs="Times New Roman"/>
          <w:sz w:val="24"/>
          <w:szCs w:val="24"/>
        </w:rPr>
        <w:t>experience</w:t>
      </w:r>
      <w:r w:rsidR="006331B8">
        <w:rPr>
          <w:rFonts w:ascii="Times New Roman" w:hAnsi="Times New Roman" w:cs="Times New Roman"/>
          <w:sz w:val="24"/>
          <w:szCs w:val="24"/>
        </w:rPr>
        <w:t xml:space="preserve"> with particular science information</w:t>
      </w:r>
      <w:r w:rsidR="00BF22A3">
        <w:rPr>
          <w:rFonts w:ascii="Times New Roman" w:hAnsi="Times New Roman" w:cs="Times New Roman"/>
          <w:sz w:val="24"/>
          <w:szCs w:val="24"/>
        </w:rPr>
        <w:t xml:space="preserve"> either through formal instruction or informal interaction that allows them to make sense of a broad range of natural phenomena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&lt;EndNote&gt;&lt;Cite&gt;&lt;Author&gt;Wandersee&lt;/Author&gt;&lt;Year&gt;1994&lt;/Year&gt;&lt;RecNum&gt;6559&lt;/RecNum&gt;&lt;record&gt;&lt;rec-number&gt;6559&lt;/rec-number&gt;&lt;foreign-keys&gt;&lt;key app="EN" db-id="f0f0rfzp6eefwre9arbvzwtiv5xwazaexvws"&gt;6559&lt;/key&gt;&lt;/foreign-keys&gt;&lt;ref-type name="Book Section"&gt;5&lt;/ref-type&gt;&lt;contributors&gt;&lt;authors&gt;&lt;author&gt;Wandersee, J. H. , Mintzes, J. J. , Novak, J. D.&lt;/author&gt;&lt;/authors&gt;&lt;secondary-authors&gt;&lt;author&gt;Gabel, D.&lt;/author&gt;&lt;/secondary-authors&gt;&lt;/contributors&gt;&lt;titles&gt;&lt;title&gt;Research on alternative conceptions in science&lt;/title&gt;&lt;secondary-title&gt;Handbook of research on science teaching and learning&lt;/secondary-title&gt;&lt;/titles&gt;&lt;pages&gt;177-210&lt;/pages&gt;&lt;keywords&gt;&lt;keyword&gt;g1,g5&lt;/keyword&gt;&lt;/keywords&gt;&lt;dates&gt;&lt;year&gt;1994&lt;/year&gt;&lt;/dates&gt;&lt;pub-location&gt;New York&lt;/pub-location&gt;&lt;publisher&gt;Macmillan&lt;/publisher&gt;&lt;urls&gt;&lt;/urls&gt;&lt;/record&gt;&lt;/Cite&gt;&lt;Cite&gt;&lt;Author&gt;Smith&lt;/Author&gt;&lt;Year&gt;1993&lt;/Year&gt;&lt;RecNum&gt;103&lt;/RecNum&gt;&lt;record&gt;&lt;rec-number&gt;103&lt;/rec-number&gt;&lt;foreign-keys&gt;&lt;key app="EN" db-id="9tas5rsv9fxsp8er0vkxexpovv0vetfdrzxw"&gt;103&lt;/key&gt;&lt;/foreign-keys&gt;&lt;ref-type name="Journal Article"&gt;17&lt;/ref-type&gt;&lt;contributors&gt;&lt;authors&gt;&lt;author&gt;Smith, J. P.&lt;/author&gt;&lt;author&gt;DiSessa, A. A.&lt;/author&gt;&lt;author&gt;Roschelle, J.&lt;/author&gt;&lt;/authors&gt;&lt;/contributors&gt;&lt;titles&gt;&lt;title&gt;Misconceptions reconceived: A constructivist analysis of knowledge in transition.&lt;/title&gt;&lt;secondary-title&gt;Journal of Learning Sciences&lt;/secondary-title&gt;&lt;/titles&gt;&lt;periodical&gt;&lt;full-title&gt;Journal of Learning Sciences&lt;/full-title&gt;&lt;/periodical&gt;&lt;pages&gt;115-163&lt;/pages&gt;&lt;volume&gt;3&lt;/volume&gt;&lt;dates&gt;&lt;year&gt;1993&lt;/year&gt;&lt;/dates&gt;&lt;urls&gt;&lt;/urls&gt;&lt;/record&gt;&lt;/Cite&gt;&lt;/EndNote&gt;</w:instrText>
      </w:r>
      <w:r w:rsidR="003D3FC4">
        <w:rPr>
          <w:rFonts w:ascii="Times New Roman" w:hAnsi="Times New Roman" w:cs="Times New Roman"/>
          <w:sz w:val="24"/>
          <w:szCs w:val="24"/>
        </w:rPr>
        <w:fldChar w:fldCharType="separate"/>
      </w:r>
      <w:r w:rsidR="002702BB">
        <w:rPr>
          <w:rFonts w:ascii="Times New Roman" w:hAnsi="Times New Roman" w:cs="Times New Roman"/>
          <w:noProof/>
          <w:sz w:val="24"/>
          <w:szCs w:val="24"/>
        </w:rPr>
        <w:t>(Smith, DiSessa, &amp; Roschelle, 1993; Wandersee, 1994)</w:t>
      </w:r>
      <w:r w:rsidR="003D3FC4">
        <w:rPr>
          <w:rFonts w:ascii="Times New Roman" w:hAnsi="Times New Roman" w:cs="Times New Roman"/>
          <w:sz w:val="24"/>
          <w:szCs w:val="24"/>
        </w:rPr>
        <w:fldChar w:fldCharType="end"/>
      </w:r>
      <w:r w:rsidR="00BF22A3">
        <w:rPr>
          <w:rFonts w:ascii="Times New Roman" w:hAnsi="Times New Roman" w:cs="Times New Roman"/>
          <w:sz w:val="24"/>
          <w:szCs w:val="24"/>
        </w:rPr>
        <w:t>.</w:t>
      </w:r>
    </w:p>
    <w:p w:rsidR="0099287A" w:rsidRDefault="00EB4076"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Within the scope of the literature review</w:t>
      </w:r>
      <w:r w:rsidR="009E1EF4">
        <w:rPr>
          <w:rFonts w:ascii="Times New Roman" w:hAnsi="Times New Roman" w:cs="Times New Roman"/>
          <w:sz w:val="24"/>
          <w:szCs w:val="24"/>
        </w:rPr>
        <w:t xml:space="preserve"> of this</w:t>
      </w:r>
      <w:r w:rsidR="00576AC4">
        <w:rPr>
          <w:rFonts w:ascii="Times New Roman" w:hAnsi="Times New Roman" w:cs="Times New Roman"/>
          <w:sz w:val="24"/>
          <w:szCs w:val="24"/>
        </w:rPr>
        <w:t xml:space="preserve"> present</w:t>
      </w:r>
      <w:r>
        <w:rPr>
          <w:rFonts w:ascii="Times New Roman" w:hAnsi="Times New Roman" w:cs="Times New Roman"/>
          <w:sz w:val="24"/>
          <w:szCs w:val="24"/>
        </w:rPr>
        <w:t xml:space="preserve"> study, the</w:t>
      </w:r>
      <w:r w:rsidR="009E1EF4">
        <w:rPr>
          <w:rFonts w:ascii="Times New Roman" w:hAnsi="Times New Roman" w:cs="Times New Roman"/>
          <w:sz w:val="24"/>
          <w:szCs w:val="24"/>
        </w:rPr>
        <w:t xml:space="preserve"> </w:t>
      </w:r>
      <w:r>
        <w:rPr>
          <w:rFonts w:ascii="Times New Roman" w:hAnsi="Times New Roman" w:cs="Times New Roman"/>
          <w:sz w:val="24"/>
          <w:szCs w:val="24"/>
        </w:rPr>
        <w:t>terms</w:t>
      </w:r>
      <w:r w:rsidR="009E1EF4">
        <w:rPr>
          <w:rFonts w:ascii="Times New Roman" w:hAnsi="Times New Roman" w:cs="Times New Roman"/>
          <w:sz w:val="24"/>
          <w:szCs w:val="24"/>
        </w:rPr>
        <w:t xml:space="preserve"> utilized by conceptual ch</w:t>
      </w:r>
      <w:r>
        <w:rPr>
          <w:rFonts w:ascii="Times New Roman" w:hAnsi="Times New Roman" w:cs="Times New Roman"/>
          <w:sz w:val="24"/>
          <w:szCs w:val="24"/>
        </w:rPr>
        <w:t xml:space="preserve">ange researchers to express </w:t>
      </w:r>
      <w:r w:rsidR="009E1EF4">
        <w:rPr>
          <w:rFonts w:ascii="Times New Roman" w:hAnsi="Times New Roman" w:cs="Times New Roman"/>
          <w:sz w:val="24"/>
          <w:szCs w:val="24"/>
        </w:rPr>
        <w:t xml:space="preserve">priori </w:t>
      </w:r>
      <w:r>
        <w:rPr>
          <w:rFonts w:ascii="Times New Roman" w:hAnsi="Times New Roman" w:cs="Times New Roman"/>
          <w:sz w:val="24"/>
          <w:szCs w:val="24"/>
        </w:rPr>
        <w:t xml:space="preserve">knowledge will be used in the same manner as each particular researcher </w:t>
      </w:r>
      <w:r w:rsidR="0077049B">
        <w:rPr>
          <w:rFonts w:ascii="Times New Roman" w:hAnsi="Times New Roman" w:cs="Times New Roman"/>
          <w:sz w:val="24"/>
          <w:szCs w:val="24"/>
        </w:rPr>
        <w:t xml:space="preserve">used the term when expressing </w:t>
      </w:r>
      <w:r>
        <w:rPr>
          <w:rFonts w:ascii="Times New Roman" w:hAnsi="Times New Roman" w:cs="Times New Roman"/>
          <w:sz w:val="24"/>
          <w:szCs w:val="24"/>
        </w:rPr>
        <w:t>priori knowledge in their study</w:t>
      </w:r>
      <w:r w:rsidR="009E1EF4">
        <w:rPr>
          <w:rFonts w:ascii="Times New Roman" w:hAnsi="Times New Roman" w:cs="Times New Roman"/>
          <w:sz w:val="24"/>
          <w:szCs w:val="24"/>
        </w:rPr>
        <w:t>.</w:t>
      </w:r>
      <w:r w:rsidR="00613203">
        <w:rPr>
          <w:rFonts w:ascii="Times New Roman" w:hAnsi="Times New Roman" w:cs="Times New Roman"/>
          <w:sz w:val="24"/>
          <w:szCs w:val="24"/>
        </w:rPr>
        <w:t xml:space="preserve">  </w:t>
      </w:r>
      <w:r>
        <w:rPr>
          <w:rFonts w:ascii="Times New Roman" w:hAnsi="Times New Roman" w:cs="Times New Roman"/>
          <w:sz w:val="24"/>
          <w:szCs w:val="24"/>
        </w:rPr>
        <w:t xml:space="preserve">Furthermore, </w:t>
      </w:r>
      <w:proofErr w:type="spellStart"/>
      <w:r w:rsidR="00613203">
        <w:rPr>
          <w:rFonts w:ascii="Times New Roman" w:hAnsi="Times New Roman" w:cs="Times New Roman"/>
          <w:sz w:val="24"/>
          <w:szCs w:val="24"/>
        </w:rPr>
        <w:t>Hewson</w:t>
      </w:r>
      <w:proofErr w:type="spellEnd"/>
      <w:r w:rsidR="00613203">
        <w:rPr>
          <w:rFonts w:ascii="Times New Roman" w:hAnsi="Times New Roman" w:cs="Times New Roman"/>
          <w:sz w:val="24"/>
          <w:szCs w:val="24"/>
        </w:rPr>
        <w:t xml:space="preserve"> and </w:t>
      </w:r>
      <w:proofErr w:type="spellStart"/>
      <w:r w:rsidR="00613203">
        <w:rPr>
          <w:rFonts w:ascii="Times New Roman" w:hAnsi="Times New Roman" w:cs="Times New Roman"/>
          <w:sz w:val="24"/>
          <w:szCs w:val="24"/>
        </w:rPr>
        <w:t>Hewson</w:t>
      </w:r>
      <w:proofErr w:type="spellEnd"/>
      <w:r w:rsidR="0061320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61594A">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2761DE">
        <w:rPr>
          <w:rFonts w:ascii="Times New Roman" w:hAnsi="Times New Roman" w:cs="Times New Roman"/>
          <w:sz w:val="24"/>
          <w:szCs w:val="24"/>
        </w:rPr>
        <w:t xml:space="preserve"> </w:t>
      </w:r>
      <w:r w:rsidR="00613203">
        <w:rPr>
          <w:rFonts w:ascii="Times New Roman" w:hAnsi="Times New Roman" w:cs="Times New Roman"/>
          <w:sz w:val="24"/>
          <w:szCs w:val="24"/>
        </w:rPr>
        <w:t>identified prior</w:t>
      </w:r>
      <w:r>
        <w:rPr>
          <w:rFonts w:ascii="Times New Roman" w:hAnsi="Times New Roman" w:cs="Times New Roman"/>
          <w:sz w:val="24"/>
          <w:szCs w:val="24"/>
        </w:rPr>
        <w:t>i</w:t>
      </w:r>
      <w:r w:rsidR="00613203">
        <w:rPr>
          <w:rFonts w:ascii="Times New Roman" w:hAnsi="Times New Roman" w:cs="Times New Roman"/>
          <w:sz w:val="24"/>
          <w:szCs w:val="24"/>
        </w:rPr>
        <w:t xml:space="preserve"> knowledge as consisting of both </w:t>
      </w:r>
      <w:r w:rsidR="00613203">
        <w:rPr>
          <w:rFonts w:ascii="Times New Roman" w:hAnsi="Times New Roman" w:cs="Times New Roman"/>
          <w:sz w:val="24"/>
          <w:szCs w:val="24"/>
        </w:rPr>
        <w:lastRenderedPageBreak/>
        <w:t>accepted conceptions and alternative conceptions.  Therefore, i</w:t>
      </w:r>
      <w:r w:rsidR="009E1EF4">
        <w:rPr>
          <w:rFonts w:ascii="Times New Roman" w:hAnsi="Times New Roman" w:cs="Times New Roman"/>
          <w:sz w:val="24"/>
          <w:szCs w:val="24"/>
        </w:rPr>
        <w:t xml:space="preserve">t is the character of this form of </w:t>
      </w:r>
      <w:r>
        <w:rPr>
          <w:rFonts w:ascii="Times New Roman" w:hAnsi="Times New Roman" w:cs="Times New Roman"/>
          <w:sz w:val="24"/>
          <w:szCs w:val="24"/>
        </w:rPr>
        <w:t>knowledge, being already form</w:t>
      </w:r>
      <w:r w:rsidR="009E1EF4">
        <w:rPr>
          <w:rFonts w:ascii="Times New Roman" w:hAnsi="Times New Roman" w:cs="Times New Roman"/>
          <w:sz w:val="24"/>
          <w:szCs w:val="24"/>
        </w:rPr>
        <w:t xml:space="preserve">ed by the learner prior to new or any additional </w:t>
      </w:r>
      <w:proofErr w:type="gramStart"/>
      <w:r w:rsidR="009E1EF4">
        <w:rPr>
          <w:rFonts w:ascii="Times New Roman" w:hAnsi="Times New Roman" w:cs="Times New Roman"/>
          <w:sz w:val="24"/>
          <w:szCs w:val="24"/>
        </w:rPr>
        <w:t>instruction, that</w:t>
      </w:r>
      <w:proofErr w:type="gramEnd"/>
      <w:r w:rsidR="009E1EF4">
        <w:rPr>
          <w:rFonts w:ascii="Times New Roman" w:hAnsi="Times New Roman" w:cs="Times New Roman"/>
          <w:sz w:val="24"/>
          <w:szCs w:val="24"/>
        </w:rPr>
        <w:t xml:space="preserve"> makes it appropriate.  As Modell,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ExcludeAuth="1"&gt;&lt;Author&gt;Modell&lt;/Author&gt;&lt;Year&gt;2005&lt;/Year&gt;&lt;RecNum&gt;4180&lt;/RecNum&gt;&lt;record&gt;&lt;rec-number&gt;4180&lt;/rec-number&gt;&lt;foreign-keys&gt;&lt;key app="EN" db-id="f0f0rfzp6eefwre9arbvzwtiv5xwazaexvws"&gt;4180&lt;/key&gt;&lt;/foreign-keys&gt;&lt;ref-type name="Journal Article"&gt;17&lt;/ref-type&gt;&lt;contributors&gt;&lt;authors&gt;&lt;author&gt;Modell, H.&lt;/author&gt;&lt;author&gt;Michael, J.&lt;/author&gt;&lt;author&gt;Wenderoth, M. P.&lt;/author&gt;&lt;/authors&gt;&lt;/contributors&gt;&lt;titles&gt;&lt;title&gt;Helping the learner to learn: The role of uncovering misconceptions&lt;/title&gt;&lt;secondary-title&gt;The American Biology Teacher&lt;/secondary-title&gt;&lt;/titles&gt;&lt;pages&gt;20-26&lt;/pages&gt;&lt;volume&gt;67&lt;/volume&gt;&lt;number&gt;1&lt;/number&gt;&lt;keywords&gt;&lt;keyword&gt;g1, g5&lt;/keyword&gt;&lt;/keywords&gt;&lt;dates&gt;&lt;year&gt;2005&lt;/year&gt;&lt;/dates&gt;&lt;urls&gt;&lt;/urls&gt;&lt;/record&gt;&lt;/Cite&gt;&lt;/EndNote&gt;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9E1EF4">
        <w:rPr>
          <w:rFonts w:ascii="Times New Roman" w:hAnsi="Times New Roman" w:cs="Times New Roman"/>
          <w:noProof/>
          <w:sz w:val="24"/>
          <w:szCs w:val="24"/>
        </w:rPr>
        <w:t>(2005)</w:t>
      </w:r>
      <w:r w:rsidR="003D3FC4">
        <w:rPr>
          <w:rFonts w:ascii="Times New Roman" w:hAnsi="Times New Roman" w:cs="Times New Roman"/>
          <w:sz w:val="24"/>
          <w:szCs w:val="24"/>
        </w:rPr>
        <w:fldChar w:fldCharType="end"/>
      </w:r>
      <w:r w:rsidR="009E1EF4">
        <w:rPr>
          <w:rFonts w:ascii="Times New Roman" w:hAnsi="Times New Roman" w:cs="Times New Roman"/>
          <w:sz w:val="24"/>
          <w:szCs w:val="24"/>
        </w:rPr>
        <w:t xml:space="preserve"> pointed out, it is not specifically what term a researcher or educator uses but the very fact that some respect is b</w:t>
      </w:r>
      <w:r w:rsidR="0077049B">
        <w:rPr>
          <w:rFonts w:ascii="Times New Roman" w:hAnsi="Times New Roman" w:cs="Times New Roman"/>
          <w:sz w:val="24"/>
          <w:szCs w:val="24"/>
        </w:rPr>
        <w:t xml:space="preserve">eing paid to the existence of </w:t>
      </w:r>
      <w:r w:rsidR="009E1EF4">
        <w:rPr>
          <w:rFonts w:ascii="Times New Roman" w:hAnsi="Times New Roman" w:cs="Times New Roman"/>
          <w:sz w:val="24"/>
          <w:szCs w:val="24"/>
        </w:rPr>
        <w:t>priori knowledge and its function and effect on learning.</w:t>
      </w:r>
    </w:p>
    <w:p w:rsidR="00B523BA" w:rsidRDefault="00B523BA" w:rsidP="004A063F">
      <w:pPr>
        <w:spacing w:after="0" w:line="480" w:lineRule="auto"/>
        <w:rPr>
          <w:rFonts w:ascii="Times New Roman" w:hAnsi="Times New Roman" w:cs="Times New Roman"/>
          <w:b/>
          <w:sz w:val="24"/>
          <w:szCs w:val="24"/>
        </w:rPr>
      </w:pPr>
    </w:p>
    <w:p w:rsidR="004A063F" w:rsidRDefault="0006327E" w:rsidP="004A063F">
      <w:pPr>
        <w:spacing w:after="0" w:line="480" w:lineRule="auto"/>
        <w:rPr>
          <w:rFonts w:ascii="Times New Roman" w:hAnsi="Times New Roman" w:cs="Times New Roman"/>
          <w:b/>
          <w:sz w:val="24"/>
          <w:szCs w:val="24"/>
        </w:rPr>
      </w:pPr>
      <w:r w:rsidRPr="00436EE5">
        <w:rPr>
          <w:rFonts w:ascii="Times New Roman" w:hAnsi="Times New Roman" w:cs="Times New Roman"/>
          <w:b/>
          <w:sz w:val="24"/>
          <w:szCs w:val="24"/>
        </w:rPr>
        <w:t>Role of</w:t>
      </w:r>
      <w:r w:rsidR="00673783">
        <w:rPr>
          <w:rFonts w:ascii="Times New Roman" w:hAnsi="Times New Roman" w:cs="Times New Roman"/>
          <w:b/>
          <w:sz w:val="24"/>
          <w:szCs w:val="24"/>
        </w:rPr>
        <w:t xml:space="preserve"> a Learner’s</w:t>
      </w:r>
      <w:r w:rsidR="00982F4D">
        <w:rPr>
          <w:rFonts w:ascii="Times New Roman" w:hAnsi="Times New Roman" w:cs="Times New Roman"/>
          <w:b/>
          <w:sz w:val="24"/>
          <w:szCs w:val="24"/>
        </w:rPr>
        <w:t xml:space="preserve"> Prior Knowledge and</w:t>
      </w:r>
      <w:r w:rsidRPr="00436EE5">
        <w:rPr>
          <w:rFonts w:ascii="Times New Roman" w:hAnsi="Times New Roman" w:cs="Times New Roman"/>
          <w:b/>
          <w:sz w:val="24"/>
          <w:szCs w:val="24"/>
        </w:rPr>
        <w:t xml:space="preserve"> </w:t>
      </w:r>
      <w:r w:rsidR="00AF1867" w:rsidRPr="00436EE5">
        <w:rPr>
          <w:rFonts w:ascii="Times New Roman" w:hAnsi="Times New Roman" w:cs="Times New Roman"/>
          <w:b/>
          <w:sz w:val="24"/>
          <w:szCs w:val="24"/>
        </w:rPr>
        <w:t>Conceptions</w:t>
      </w:r>
    </w:p>
    <w:p w:rsidR="005C10C3" w:rsidRPr="00576AC4" w:rsidRDefault="00D241E4" w:rsidP="004A063F">
      <w:pPr>
        <w:spacing w:after="0" w:line="480" w:lineRule="auto"/>
        <w:ind w:firstLine="720"/>
        <w:rPr>
          <w:rFonts w:ascii="Times New Roman" w:hAnsi="Times New Roman" w:cs="Times New Roman"/>
          <w:b/>
          <w:i/>
          <w:sz w:val="24"/>
          <w:szCs w:val="24"/>
        </w:rPr>
      </w:pPr>
      <w:r>
        <w:rPr>
          <w:rFonts w:ascii="Times New Roman" w:hAnsi="Times New Roman" w:cs="Times New Roman"/>
          <w:sz w:val="24"/>
          <w:szCs w:val="24"/>
        </w:rPr>
        <w:t>The repertoire of prior knowledge an individual possesses is categorized as a</w:t>
      </w:r>
      <w:r w:rsidR="0088558D">
        <w:rPr>
          <w:rFonts w:ascii="Times New Roman" w:hAnsi="Times New Roman" w:cs="Times New Roman"/>
          <w:sz w:val="24"/>
          <w:szCs w:val="24"/>
        </w:rPr>
        <w:t xml:space="preserve"> learner’s conceptual ecology</w:t>
      </w:r>
      <w:r>
        <w:rPr>
          <w:rFonts w:ascii="Times New Roman" w:hAnsi="Times New Roman" w:cs="Times New Roman"/>
          <w:sz w:val="24"/>
          <w:szCs w:val="24"/>
        </w:rPr>
        <w:t xml:space="preserve">.  </w:t>
      </w:r>
      <w:r w:rsidR="00590AA2">
        <w:rPr>
          <w:rFonts w:ascii="Times New Roman" w:hAnsi="Times New Roman" w:cs="Times New Roman"/>
          <w:sz w:val="24"/>
          <w:szCs w:val="24"/>
        </w:rPr>
        <w:t>Within the</w:t>
      </w:r>
      <w:r w:rsidR="00F976AD">
        <w:rPr>
          <w:rFonts w:ascii="Times New Roman" w:hAnsi="Times New Roman" w:cs="Times New Roman"/>
          <w:sz w:val="24"/>
          <w:szCs w:val="24"/>
        </w:rPr>
        <w:t xml:space="preserve"> </w:t>
      </w:r>
      <w:r w:rsidR="00695CE3">
        <w:rPr>
          <w:rFonts w:ascii="Times New Roman" w:hAnsi="Times New Roman" w:cs="Times New Roman"/>
          <w:sz w:val="24"/>
          <w:szCs w:val="24"/>
        </w:rPr>
        <w:t xml:space="preserve">learner’s conceptual ecology, </w:t>
      </w:r>
      <w:r w:rsidR="00F976AD">
        <w:rPr>
          <w:rFonts w:ascii="Times New Roman" w:hAnsi="Times New Roman" w:cs="Times New Roman"/>
          <w:sz w:val="24"/>
          <w:szCs w:val="24"/>
        </w:rPr>
        <w:t xml:space="preserve">described by the conceptual change model (CCM) proposed by Posner,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F976AD">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695CE3">
        <w:rPr>
          <w:rFonts w:ascii="Times New Roman" w:hAnsi="Times New Roman" w:cs="Times New Roman"/>
          <w:sz w:val="24"/>
          <w:szCs w:val="24"/>
        </w:rPr>
        <w:t>,</w:t>
      </w:r>
      <w:r>
        <w:rPr>
          <w:rFonts w:ascii="Times New Roman" w:hAnsi="Times New Roman" w:cs="Times New Roman"/>
          <w:sz w:val="24"/>
          <w:szCs w:val="24"/>
        </w:rPr>
        <w:t xml:space="preserve"> </w:t>
      </w:r>
      <w:r w:rsidR="00F976AD">
        <w:rPr>
          <w:rFonts w:ascii="Times New Roman" w:hAnsi="Times New Roman" w:cs="Times New Roman"/>
          <w:sz w:val="24"/>
          <w:szCs w:val="24"/>
        </w:rPr>
        <w:t>new concepts</w:t>
      </w:r>
      <w:r w:rsidR="00590AA2">
        <w:rPr>
          <w:rFonts w:ascii="Times New Roman" w:hAnsi="Times New Roman" w:cs="Times New Roman"/>
          <w:sz w:val="24"/>
          <w:szCs w:val="24"/>
        </w:rPr>
        <w:t xml:space="preserve"> become</w:t>
      </w:r>
      <w:r w:rsidR="00F976AD">
        <w:rPr>
          <w:rFonts w:ascii="Times New Roman" w:hAnsi="Times New Roman" w:cs="Times New Roman"/>
          <w:sz w:val="24"/>
          <w:szCs w:val="24"/>
        </w:rPr>
        <w:t xml:space="preserve"> intelligible and plausible.</w:t>
      </w:r>
      <w:r w:rsidR="00132074">
        <w:rPr>
          <w:rFonts w:ascii="Times New Roman" w:hAnsi="Times New Roman" w:cs="Times New Roman"/>
          <w:sz w:val="24"/>
          <w:szCs w:val="24"/>
        </w:rPr>
        <w:t xml:space="preserve">  An intelligible concept is one that the </w:t>
      </w:r>
      <w:r w:rsidR="0031037A">
        <w:rPr>
          <w:rFonts w:ascii="Times New Roman" w:hAnsi="Times New Roman" w:cs="Times New Roman"/>
          <w:sz w:val="24"/>
          <w:szCs w:val="24"/>
        </w:rPr>
        <w:t xml:space="preserve">individual </w:t>
      </w:r>
      <w:r w:rsidR="00132074">
        <w:rPr>
          <w:rFonts w:ascii="Times New Roman" w:hAnsi="Times New Roman" w:cs="Times New Roman"/>
          <w:sz w:val="24"/>
          <w:szCs w:val="24"/>
        </w:rPr>
        <w:t>ultimate</w:t>
      </w:r>
      <w:r w:rsidR="00BC173A">
        <w:rPr>
          <w:rFonts w:ascii="Times New Roman" w:hAnsi="Times New Roman" w:cs="Times New Roman"/>
          <w:sz w:val="24"/>
          <w:szCs w:val="24"/>
        </w:rPr>
        <w:t xml:space="preserve">ly understands, understands </w:t>
      </w:r>
      <w:r w:rsidR="00132074">
        <w:rPr>
          <w:rFonts w:ascii="Times New Roman" w:hAnsi="Times New Roman" w:cs="Times New Roman"/>
          <w:sz w:val="24"/>
          <w:szCs w:val="24"/>
        </w:rPr>
        <w:t xml:space="preserve">pertinent aspects of it, and can accept its consistency without having to fully believe it is necessarily true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(Hewson &amp; Hewson</w:t>
      </w:r>
      <w:r w:rsidR="0000230D">
        <w:rPr>
          <w:rFonts w:ascii="Times New Roman" w:hAnsi="Times New Roman" w:cs="Times New Roman"/>
          <w:noProof/>
          <w:sz w:val="24"/>
          <w:szCs w:val="24"/>
        </w:rPr>
        <w:t>, 1983; Posner, 1982)</w:t>
      </w:r>
      <w:r w:rsidR="003D3FC4">
        <w:rPr>
          <w:rFonts w:ascii="Times New Roman" w:hAnsi="Times New Roman" w:cs="Times New Roman"/>
          <w:sz w:val="24"/>
          <w:szCs w:val="24"/>
        </w:rPr>
        <w:fldChar w:fldCharType="end"/>
      </w:r>
      <w:r w:rsidR="00132074">
        <w:rPr>
          <w:rFonts w:ascii="Times New Roman" w:hAnsi="Times New Roman" w:cs="Times New Roman"/>
          <w:sz w:val="24"/>
          <w:szCs w:val="24"/>
        </w:rPr>
        <w:t>.</w:t>
      </w:r>
      <w:r w:rsidR="00695CE3">
        <w:rPr>
          <w:rFonts w:ascii="Times New Roman" w:hAnsi="Times New Roman" w:cs="Times New Roman"/>
          <w:sz w:val="24"/>
          <w:szCs w:val="24"/>
        </w:rPr>
        <w:t xml:space="preserve">  The components of a learner’s conceptual ecology work in an integrated </w:t>
      </w:r>
      <w:r w:rsidR="003B538F">
        <w:rPr>
          <w:rFonts w:ascii="Times New Roman" w:hAnsi="Times New Roman" w:cs="Times New Roman"/>
          <w:sz w:val="24"/>
          <w:szCs w:val="24"/>
        </w:rPr>
        <w:t>fashion</w:t>
      </w:r>
      <w:r w:rsidR="00695CE3">
        <w:rPr>
          <w:rFonts w:ascii="Times New Roman" w:hAnsi="Times New Roman" w:cs="Times New Roman"/>
          <w:sz w:val="24"/>
          <w:szCs w:val="24"/>
        </w:rPr>
        <w:t xml:space="preserve">.  For example, analogies and metaphors </w:t>
      </w:r>
      <w:r w:rsidR="006250F9">
        <w:rPr>
          <w:rFonts w:ascii="Times New Roman" w:hAnsi="Times New Roman" w:cs="Times New Roman"/>
          <w:sz w:val="24"/>
          <w:szCs w:val="24"/>
        </w:rPr>
        <w:t>derived from experience-based prior knowledge are use</w:t>
      </w:r>
      <w:r w:rsidR="003B538F">
        <w:rPr>
          <w:rFonts w:ascii="Times New Roman" w:hAnsi="Times New Roman" w:cs="Times New Roman"/>
          <w:sz w:val="24"/>
          <w:szCs w:val="24"/>
        </w:rPr>
        <w:t>d</w:t>
      </w:r>
      <w:r w:rsidR="006250F9">
        <w:rPr>
          <w:rFonts w:ascii="Times New Roman" w:hAnsi="Times New Roman" w:cs="Times New Roman"/>
          <w:sz w:val="24"/>
          <w:szCs w:val="24"/>
        </w:rPr>
        <w:t xml:space="preserve"> to assign meaning to a new concept, </w:t>
      </w:r>
      <w:r w:rsidR="003B538F">
        <w:rPr>
          <w:rFonts w:ascii="Times New Roman" w:hAnsi="Times New Roman" w:cs="Times New Roman"/>
          <w:sz w:val="24"/>
          <w:szCs w:val="24"/>
        </w:rPr>
        <w:t>so that</w:t>
      </w:r>
      <w:r w:rsidR="006250F9">
        <w:rPr>
          <w:rFonts w:ascii="Times New Roman" w:hAnsi="Times New Roman" w:cs="Times New Roman"/>
          <w:sz w:val="24"/>
          <w:szCs w:val="24"/>
        </w:rPr>
        <w:t xml:space="preserve"> it </w:t>
      </w:r>
      <w:r w:rsidR="003B538F">
        <w:rPr>
          <w:rFonts w:ascii="Times New Roman" w:hAnsi="Times New Roman" w:cs="Times New Roman"/>
          <w:sz w:val="24"/>
          <w:szCs w:val="24"/>
        </w:rPr>
        <w:t xml:space="preserve">becomes </w:t>
      </w:r>
      <w:r w:rsidR="006250F9">
        <w:rPr>
          <w:rFonts w:ascii="Times New Roman" w:hAnsi="Times New Roman" w:cs="Times New Roman"/>
          <w:sz w:val="24"/>
          <w:szCs w:val="24"/>
        </w:rPr>
        <w:t xml:space="preserve">intelligible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PjwvdXJscz48L3JlY29yZD48L0NpdGU+PENpdGU+PEF1dGhvcj5PcnRvbnk8L0F1dGhvcj48WWVh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=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PjwvdXJscz48L3JlY29yZD48L0NpdGU+PENpdGU+PEF1dGhvcj5PcnRvbnk8L0F1dGhvcj48WWVh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=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BE1E25">
        <w:rPr>
          <w:rFonts w:ascii="Times New Roman" w:hAnsi="Times New Roman" w:cs="Times New Roman"/>
          <w:noProof/>
          <w:sz w:val="24"/>
          <w:szCs w:val="24"/>
        </w:rPr>
        <w:t>(Belth, 1977; Black, 1962; Ortony, 1975; Posner, 1982)</w:t>
      </w:r>
      <w:r w:rsidR="003D3FC4">
        <w:rPr>
          <w:rFonts w:ascii="Times New Roman" w:hAnsi="Times New Roman" w:cs="Times New Roman"/>
          <w:sz w:val="24"/>
          <w:szCs w:val="24"/>
        </w:rPr>
        <w:fldChar w:fldCharType="end"/>
      </w:r>
      <w:r w:rsidR="006250F9">
        <w:rPr>
          <w:rFonts w:ascii="Times New Roman" w:hAnsi="Times New Roman" w:cs="Times New Roman"/>
          <w:sz w:val="24"/>
          <w:szCs w:val="24"/>
        </w:rPr>
        <w:t>.</w:t>
      </w:r>
      <w:r w:rsidR="00132074">
        <w:rPr>
          <w:rFonts w:ascii="Times New Roman" w:hAnsi="Times New Roman" w:cs="Times New Roman"/>
          <w:sz w:val="24"/>
          <w:szCs w:val="24"/>
        </w:rPr>
        <w:t xml:space="preserve">  </w:t>
      </w:r>
      <w:r w:rsidR="00951D0B">
        <w:rPr>
          <w:rFonts w:ascii="Times New Roman" w:hAnsi="Times New Roman" w:cs="Times New Roman"/>
          <w:sz w:val="24"/>
          <w:szCs w:val="24"/>
        </w:rPr>
        <w:t>If a concept is</w:t>
      </w:r>
      <w:r w:rsidR="00132074">
        <w:rPr>
          <w:rFonts w:ascii="Times New Roman" w:hAnsi="Times New Roman" w:cs="Times New Roman"/>
          <w:sz w:val="24"/>
          <w:szCs w:val="24"/>
        </w:rPr>
        <w:t xml:space="preserve"> plausible</w:t>
      </w:r>
      <w:r w:rsidR="00742408">
        <w:rPr>
          <w:rFonts w:ascii="Times New Roman" w:hAnsi="Times New Roman" w:cs="Times New Roman"/>
          <w:sz w:val="24"/>
          <w:szCs w:val="24"/>
        </w:rPr>
        <w:t>,</w:t>
      </w:r>
      <w:r w:rsidR="00132074">
        <w:rPr>
          <w:rFonts w:ascii="Times New Roman" w:hAnsi="Times New Roman" w:cs="Times New Roman"/>
          <w:sz w:val="24"/>
          <w:szCs w:val="24"/>
        </w:rPr>
        <w:t xml:space="preserve"> </w:t>
      </w:r>
      <w:r w:rsidR="00951D0B">
        <w:rPr>
          <w:rFonts w:ascii="Times New Roman" w:hAnsi="Times New Roman" w:cs="Times New Roman"/>
          <w:sz w:val="24"/>
          <w:szCs w:val="24"/>
        </w:rPr>
        <w:t>then the individual</w:t>
      </w:r>
      <w:r w:rsidR="00BC173A">
        <w:rPr>
          <w:rFonts w:ascii="Times New Roman" w:hAnsi="Times New Roman" w:cs="Times New Roman"/>
          <w:sz w:val="24"/>
          <w:szCs w:val="24"/>
        </w:rPr>
        <w:t xml:space="preserve"> can come to believe</w:t>
      </w:r>
      <w:r w:rsidR="00132074">
        <w:rPr>
          <w:rFonts w:ascii="Times New Roman" w:hAnsi="Times New Roman" w:cs="Times New Roman"/>
          <w:sz w:val="24"/>
          <w:szCs w:val="24"/>
        </w:rPr>
        <w:t xml:space="preserve"> </w:t>
      </w:r>
      <w:r w:rsidR="00742408">
        <w:rPr>
          <w:rFonts w:ascii="Times New Roman" w:hAnsi="Times New Roman" w:cs="Times New Roman"/>
          <w:sz w:val="24"/>
          <w:szCs w:val="24"/>
        </w:rPr>
        <w:t xml:space="preserve">that it </w:t>
      </w:r>
      <w:r w:rsidR="00132074">
        <w:rPr>
          <w:rFonts w:ascii="Times New Roman" w:hAnsi="Times New Roman" w:cs="Times New Roman"/>
          <w:sz w:val="24"/>
          <w:szCs w:val="24"/>
        </w:rPr>
        <w:t>is true and can integrate it with existing conceptions w</w:t>
      </w:r>
      <w:r w:rsidR="00A1331F">
        <w:rPr>
          <w:rFonts w:ascii="Times New Roman" w:hAnsi="Times New Roman" w:cs="Times New Roman"/>
          <w:sz w:val="24"/>
          <w:szCs w:val="24"/>
        </w:rPr>
        <w:t xml:space="preserve">ithout too much difficulty.  It </w:t>
      </w:r>
      <w:r w:rsidR="00132074">
        <w:rPr>
          <w:rFonts w:ascii="Times New Roman" w:hAnsi="Times New Roman" w:cs="Times New Roman"/>
          <w:sz w:val="24"/>
          <w:szCs w:val="24"/>
        </w:rPr>
        <w:t xml:space="preserve">helps to answer questions previously </w:t>
      </w:r>
      <w:r w:rsidR="00742408">
        <w:rPr>
          <w:rFonts w:ascii="Times New Roman" w:hAnsi="Times New Roman" w:cs="Times New Roman"/>
          <w:sz w:val="24"/>
          <w:szCs w:val="24"/>
        </w:rPr>
        <w:t xml:space="preserve">unanswered questions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(Hewson &amp; Hewson</w:t>
      </w:r>
      <w:r w:rsidR="0000230D">
        <w:rPr>
          <w:rFonts w:ascii="Times New Roman" w:hAnsi="Times New Roman" w:cs="Times New Roman"/>
          <w:noProof/>
          <w:sz w:val="24"/>
          <w:szCs w:val="24"/>
        </w:rPr>
        <w:t>, 1983; Posner, 1982)</w:t>
      </w:r>
      <w:r w:rsidR="003D3FC4">
        <w:rPr>
          <w:rFonts w:ascii="Times New Roman" w:hAnsi="Times New Roman" w:cs="Times New Roman"/>
          <w:sz w:val="24"/>
          <w:szCs w:val="24"/>
        </w:rPr>
        <w:fldChar w:fldCharType="end"/>
      </w:r>
      <w:r w:rsidR="00132074">
        <w:rPr>
          <w:rFonts w:ascii="Times New Roman" w:hAnsi="Times New Roman" w:cs="Times New Roman"/>
          <w:sz w:val="24"/>
          <w:szCs w:val="24"/>
        </w:rPr>
        <w:t>.</w:t>
      </w:r>
      <w:r w:rsidR="006250F9">
        <w:rPr>
          <w:rFonts w:ascii="Times New Roman" w:hAnsi="Times New Roman" w:cs="Times New Roman"/>
          <w:sz w:val="24"/>
          <w:szCs w:val="24"/>
        </w:rPr>
        <w:t xml:space="preserve">  </w:t>
      </w:r>
      <w:r w:rsidR="00DB5E91">
        <w:rPr>
          <w:rFonts w:ascii="Times New Roman" w:hAnsi="Times New Roman" w:cs="Times New Roman"/>
          <w:sz w:val="24"/>
          <w:szCs w:val="24"/>
        </w:rPr>
        <w:t>An individual</w:t>
      </w:r>
      <w:r w:rsidR="006250F9">
        <w:rPr>
          <w:rFonts w:ascii="Times New Roman" w:hAnsi="Times New Roman" w:cs="Times New Roman"/>
          <w:sz w:val="24"/>
          <w:szCs w:val="24"/>
        </w:rPr>
        <w:t xml:space="preserve"> decides a new concept is plausible by reconciling it with prior knowledge components, such as </w:t>
      </w:r>
      <w:r w:rsidR="006250F9" w:rsidRPr="00F16EE9">
        <w:rPr>
          <w:rFonts w:ascii="Times New Roman" w:hAnsi="Times New Roman" w:cs="Times New Roman"/>
          <w:sz w:val="24"/>
          <w:szCs w:val="24"/>
        </w:rPr>
        <w:t>other concepts, metaphysical beliefs and concepts, metaphysical concepts of science, and explanatory ideals</w:t>
      </w:r>
      <w:r w:rsidR="00695CE3">
        <w:rPr>
          <w:rFonts w:ascii="Times New Roman" w:hAnsi="Times New Roman" w:cs="Times New Roman"/>
          <w:sz w:val="24"/>
          <w:szCs w:val="24"/>
        </w:rPr>
        <w:t xml:space="preserve"> </w:t>
      </w:r>
      <w:r w:rsidR="006250F9">
        <w:rPr>
          <w:rFonts w:ascii="Times New Roman" w:hAnsi="Times New Roman" w:cs="Times New Roman"/>
          <w:sz w:val="24"/>
          <w:szCs w:val="24"/>
        </w:rPr>
        <w:t>composed of knowledge obtained from learning in other contexts, any competing c</w:t>
      </w:r>
      <w:r w:rsidR="00A26839">
        <w:rPr>
          <w:rFonts w:ascii="Times New Roman" w:hAnsi="Times New Roman" w:cs="Times New Roman"/>
          <w:sz w:val="24"/>
          <w:szCs w:val="24"/>
        </w:rPr>
        <w:t>oncepts</w:t>
      </w:r>
      <w:r w:rsidR="006250F9">
        <w:rPr>
          <w:rFonts w:ascii="Times New Roman" w:hAnsi="Times New Roman" w:cs="Times New Roman"/>
          <w:sz w:val="24"/>
          <w:szCs w:val="24"/>
        </w:rPr>
        <w:t>, and specific views</w:t>
      </w:r>
      <w:r w:rsidR="00BE1E25">
        <w:rPr>
          <w:rFonts w:ascii="Times New Roman" w:hAnsi="Times New Roman" w:cs="Times New Roman"/>
          <w:sz w:val="24"/>
          <w:szCs w:val="24"/>
        </w:rPr>
        <w:t xml:space="preserve"> of what involves an appropriate explanation of a phenomenon</w:t>
      </w:r>
      <w:r w:rsidR="006250F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6250F9">
        <w:rPr>
          <w:rFonts w:ascii="Times New Roman" w:hAnsi="Times New Roman" w:cs="Times New Roman"/>
          <w:noProof/>
          <w:sz w:val="24"/>
          <w:szCs w:val="24"/>
        </w:rPr>
        <w:t>(Posner, 1982)</w:t>
      </w:r>
      <w:r w:rsidR="003D3FC4">
        <w:rPr>
          <w:rFonts w:ascii="Times New Roman" w:hAnsi="Times New Roman" w:cs="Times New Roman"/>
          <w:sz w:val="24"/>
          <w:szCs w:val="24"/>
        </w:rPr>
        <w:fldChar w:fldCharType="end"/>
      </w:r>
      <w:r w:rsidR="006250F9">
        <w:rPr>
          <w:rFonts w:ascii="Times New Roman" w:hAnsi="Times New Roman" w:cs="Times New Roman"/>
          <w:sz w:val="24"/>
          <w:szCs w:val="24"/>
        </w:rPr>
        <w:t>.</w:t>
      </w:r>
    </w:p>
    <w:p w:rsidR="00495B98" w:rsidRDefault="0058445C"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Hewson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Hewson</w:t>
      </w:r>
      <w:proofErr w:type="spellEnd"/>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F16EE9">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investigated the effects of using a learner’s prior knowledge in conjunction with conceptual change teaching strategies on high school students studying physical science concepts involving mass, volume, and density.  In their study, it was found that revealing students’ prior conceptions</w:t>
      </w:r>
      <w:r w:rsidR="00283BEE">
        <w:rPr>
          <w:rFonts w:ascii="Times New Roman" w:hAnsi="Times New Roman" w:cs="Times New Roman"/>
          <w:sz w:val="24"/>
          <w:szCs w:val="24"/>
        </w:rPr>
        <w:t xml:space="preserve"> to them</w:t>
      </w:r>
      <w:r>
        <w:rPr>
          <w:rFonts w:ascii="Times New Roman" w:hAnsi="Times New Roman" w:cs="Times New Roman"/>
          <w:sz w:val="24"/>
          <w:szCs w:val="24"/>
        </w:rPr>
        <w:t xml:space="preserve"> through conceptual change teaching strategies was significantly more effective at enabling the student to form the appropriate conceptions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(Hewson &amp; Hewson</w:t>
      </w:r>
      <w:r w:rsidR="0000230D">
        <w:rPr>
          <w:rFonts w:ascii="Times New Roman" w:hAnsi="Times New Roman" w:cs="Times New Roman"/>
          <w:noProof/>
          <w:sz w:val="24"/>
          <w:szCs w:val="24"/>
        </w:rPr>
        <w:t>, 1983)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Moreover, </w:t>
      </w:r>
      <w:proofErr w:type="spellStart"/>
      <w:r>
        <w:rPr>
          <w:rFonts w:ascii="Times New Roman" w:hAnsi="Times New Roman" w:cs="Times New Roman"/>
          <w:sz w:val="24"/>
          <w:szCs w:val="24"/>
        </w:rPr>
        <w:t>Hewson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Hewson</w:t>
      </w:r>
      <w:proofErr w:type="spellEnd"/>
      <w:r w:rsidR="0067497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674977">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outlined four categories of conceptual </w:t>
      </w:r>
      <w:r w:rsidR="00283BEE">
        <w:rPr>
          <w:rFonts w:ascii="Times New Roman" w:hAnsi="Times New Roman" w:cs="Times New Roman"/>
          <w:sz w:val="24"/>
          <w:szCs w:val="24"/>
        </w:rPr>
        <w:t>change teaching strategies that help a</w:t>
      </w:r>
      <w:r w:rsidR="00FF03BA">
        <w:rPr>
          <w:rFonts w:ascii="Times New Roman" w:hAnsi="Times New Roman" w:cs="Times New Roman"/>
          <w:sz w:val="24"/>
          <w:szCs w:val="24"/>
        </w:rPr>
        <w:t>n individual</w:t>
      </w:r>
      <w:r w:rsidR="00283BEE">
        <w:rPr>
          <w:rFonts w:ascii="Times New Roman" w:hAnsi="Times New Roman" w:cs="Times New Roman"/>
          <w:sz w:val="24"/>
          <w:szCs w:val="24"/>
        </w:rPr>
        <w:t xml:space="preserve"> negotia</w:t>
      </w:r>
      <w:r w:rsidR="004E6D3F">
        <w:rPr>
          <w:rFonts w:ascii="Times New Roman" w:hAnsi="Times New Roman" w:cs="Times New Roman"/>
          <w:sz w:val="24"/>
          <w:szCs w:val="24"/>
        </w:rPr>
        <w:t xml:space="preserve">te the interaction between </w:t>
      </w:r>
      <w:r w:rsidR="009D51EC">
        <w:rPr>
          <w:rFonts w:ascii="Times New Roman" w:hAnsi="Times New Roman" w:cs="Times New Roman"/>
          <w:sz w:val="24"/>
          <w:szCs w:val="24"/>
        </w:rPr>
        <w:t>prior knowledge</w:t>
      </w:r>
      <w:r w:rsidR="00283BEE">
        <w:rPr>
          <w:rFonts w:ascii="Times New Roman" w:hAnsi="Times New Roman" w:cs="Times New Roman"/>
          <w:sz w:val="24"/>
          <w:szCs w:val="24"/>
        </w:rPr>
        <w:t xml:space="preserve"> and any new conception.  The </w:t>
      </w:r>
      <w:r w:rsidR="009D51EC">
        <w:rPr>
          <w:rFonts w:ascii="Times New Roman" w:hAnsi="Times New Roman" w:cs="Times New Roman"/>
          <w:sz w:val="24"/>
          <w:szCs w:val="24"/>
        </w:rPr>
        <w:t>process</w:t>
      </w:r>
      <w:r w:rsidR="00283BEE">
        <w:rPr>
          <w:rFonts w:ascii="Times New Roman" w:hAnsi="Times New Roman" w:cs="Times New Roman"/>
          <w:sz w:val="24"/>
          <w:szCs w:val="24"/>
        </w:rPr>
        <w:t xml:space="preserve"> involving</w:t>
      </w:r>
      <w:r w:rsidR="009D51EC">
        <w:rPr>
          <w:rFonts w:ascii="Times New Roman" w:hAnsi="Times New Roman" w:cs="Times New Roman"/>
          <w:sz w:val="24"/>
          <w:szCs w:val="24"/>
        </w:rPr>
        <w:t xml:space="preserve"> of each of the four categories</w:t>
      </w:r>
      <w:r w:rsidR="00674977">
        <w:rPr>
          <w:rFonts w:ascii="Times New Roman" w:hAnsi="Times New Roman" w:cs="Times New Roman"/>
          <w:sz w:val="24"/>
          <w:szCs w:val="24"/>
        </w:rPr>
        <w:t>, integration, differentiation, exchange, and conceptual bridging</w:t>
      </w:r>
      <w:r w:rsidR="00283BEE">
        <w:rPr>
          <w:rFonts w:ascii="Times New Roman" w:hAnsi="Times New Roman" w:cs="Times New Roman"/>
          <w:sz w:val="24"/>
          <w:szCs w:val="24"/>
        </w:rPr>
        <w:t xml:space="preserve"> describes how prior knowledge and new conceptions interact</w:t>
      </w:r>
      <w:r w:rsidR="009D51EC">
        <w:rPr>
          <w:rFonts w:ascii="Times New Roman" w:hAnsi="Times New Roman" w:cs="Times New Roman"/>
          <w:sz w:val="24"/>
          <w:szCs w:val="24"/>
        </w:rPr>
        <w:t xml:space="preserve"> during conceptual learning</w:t>
      </w:r>
      <w:r w:rsidR="00283BEE">
        <w:rPr>
          <w:rFonts w:ascii="Times New Roman" w:hAnsi="Times New Roman" w:cs="Times New Roman"/>
          <w:sz w:val="24"/>
          <w:szCs w:val="24"/>
        </w:rPr>
        <w:t xml:space="preserve">.  In addition, the four categories describe </w:t>
      </w:r>
      <w:r w:rsidR="00F16EE9">
        <w:rPr>
          <w:rFonts w:ascii="Times New Roman" w:hAnsi="Times New Roman" w:cs="Times New Roman"/>
          <w:sz w:val="24"/>
          <w:szCs w:val="24"/>
        </w:rPr>
        <w:t>the basic functional roles of</w:t>
      </w:r>
      <w:r w:rsidR="00283BEE">
        <w:rPr>
          <w:rFonts w:ascii="Times New Roman" w:hAnsi="Times New Roman" w:cs="Times New Roman"/>
          <w:sz w:val="24"/>
          <w:szCs w:val="24"/>
        </w:rPr>
        <w:t xml:space="preserve"> prior knowledge during learning</w:t>
      </w:r>
      <w:r w:rsidR="009D51EC">
        <w:rPr>
          <w:rFonts w:ascii="Times New Roman" w:hAnsi="Times New Roman" w:cs="Times New Roman"/>
          <w:sz w:val="24"/>
          <w:szCs w:val="24"/>
        </w:rPr>
        <w:t>.</w:t>
      </w:r>
      <w:r w:rsidR="00CC4869">
        <w:rPr>
          <w:rFonts w:ascii="Times New Roman" w:hAnsi="Times New Roman" w:cs="Times New Roman"/>
          <w:sz w:val="24"/>
          <w:szCs w:val="24"/>
        </w:rPr>
        <w:t xml:space="preserve"> </w:t>
      </w:r>
    </w:p>
    <w:p w:rsidR="002E48F0" w:rsidRDefault="002E48F0" w:rsidP="009F2DB5">
      <w:pPr>
        <w:spacing w:after="0" w:line="480" w:lineRule="auto"/>
        <w:rPr>
          <w:rFonts w:ascii="Times New Roman" w:hAnsi="Times New Roman" w:cs="Times New Roman"/>
          <w:sz w:val="24"/>
          <w:szCs w:val="24"/>
        </w:rPr>
      </w:pPr>
    </w:p>
    <w:p w:rsidR="00BC04AE" w:rsidRDefault="00D9330B"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007A49DD" w:rsidRPr="00260CF5">
        <w:rPr>
          <w:rFonts w:ascii="Times New Roman" w:hAnsi="Times New Roman" w:cs="Times New Roman"/>
          <w:b/>
          <w:sz w:val="24"/>
          <w:szCs w:val="24"/>
        </w:rPr>
        <w:t>Conceptual Integration</w:t>
      </w:r>
      <w:r w:rsidR="003C3B7C">
        <w:rPr>
          <w:rFonts w:ascii="Times New Roman" w:hAnsi="Times New Roman" w:cs="Times New Roman"/>
          <w:b/>
          <w:sz w:val="24"/>
          <w:szCs w:val="24"/>
        </w:rPr>
        <w:t>.</w:t>
      </w:r>
      <w:proofErr w:type="gramEnd"/>
      <w:r w:rsidR="007A49DD">
        <w:rPr>
          <w:rFonts w:ascii="Times New Roman" w:hAnsi="Times New Roman" w:cs="Times New Roman"/>
          <w:sz w:val="24"/>
          <w:szCs w:val="24"/>
        </w:rPr>
        <w:t xml:space="preserve"> </w:t>
      </w:r>
      <w:r>
        <w:rPr>
          <w:rFonts w:ascii="Times New Roman" w:hAnsi="Times New Roman" w:cs="Times New Roman"/>
          <w:sz w:val="24"/>
          <w:szCs w:val="24"/>
        </w:rPr>
        <w:t>Integration involves the meshing of a new concept with existing conceptions or the integration of two or more different existing conceptions.  This occurs once the learner decides that a new concept is intelligibl</w:t>
      </w:r>
      <w:r w:rsidR="00E225FD">
        <w:rPr>
          <w:rFonts w:ascii="Times New Roman" w:hAnsi="Times New Roman" w:cs="Times New Roman"/>
          <w:sz w:val="24"/>
          <w:szCs w:val="24"/>
        </w:rPr>
        <w:t xml:space="preserve">e and plausible.  When </w:t>
      </w:r>
      <w:r>
        <w:rPr>
          <w:rFonts w:ascii="Times New Roman" w:hAnsi="Times New Roman" w:cs="Times New Roman"/>
          <w:sz w:val="24"/>
          <w:szCs w:val="24"/>
        </w:rPr>
        <w:t xml:space="preserve">integrating two or more existing conceptions, a learner decides that intelligibility and plausibility can be achieved by merging the existing concepts.  This is very similar to Posner,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w:t>
      </w:r>
      <w:r w:rsidR="00E225FD">
        <w:rPr>
          <w:rFonts w:ascii="Times New Roman" w:hAnsi="Times New Roman" w:cs="Times New Roman"/>
          <w:sz w:val="24"/>
          <w:szCs w:val="24"/>
        </w:rPr>
        <w:t>assimilation</w:t>
      </w:r>
      <w:r>
        <w:rPr>
          <w:rFonts w:ascii="Times New Roman" w:hAnsi="Times New Roman" w:cs="Times New Roman"/>
          <w:sz w:val="24"/>
          <w:szCs w:val="24"/>
        </w:rPr>
        <w:t xml:space="preserve"> outcome where a learner fits a new concept within an existing set of conceptions, or much like Carey’s</w:t>
      </w:r>
      <w:r w:rsidR="00251DD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ExcludeAuth="1"&gt;&lt;Author&gt;Carey&lt;/Author&gt;&lt;Year&gt;1985&lt;/Year&gt;&lt;RecNum&gt;901&lt;/RecNum&gt;&lt;record&gt;&lt;rec-number&gt;901&lt;/rec-number&gt;&lt;foreign-keys&gt;&lt;key app="EN" db-id="f0f0rfzp6eefwre9arbvzwtiv5xwazaexvws"&gt;901&lt;/key&gt;&lt;/foreign-keys&gt;&lt;ref-type name="Book"&gt;6&lt;/ref-type&gt;&lt;contributors&gt;&lt;authors&gt;&lt;author&gt;Carey, S.&lt;/author&gt;&lt;/authors&gt;&lt;/contributors&gt;&lt;titles&gt;&lt;title&gt;Conceptual change in childhood&lt;/title&gt;&lt;/titles&gt;&lt;keywords&gt;&lt;keyword&gt;g1,g5,g8,B&lt;/keyword&gt;&lt;/keywords&gt;&lt;dates&gt;&lt;year&gt;1985&lt;/year&gt;&lt;/dates&gt;&lt;pub-location&gt;Cambridge, Massachusetts&lt;/pub-location&gt;&lt;publisher&gt;The Massachusetts Institute of Technology Press&lt;/publisher&gt;&lt;urls&gt;&lt;/urls&gt;&lt;/record&gt;&lt;/Cite&gt;&lt;/EndNote&gt;</w:instrText>
      </w:r>
      <w:r w:rsidR="003D3FC4">
        <w:rPr>
          <w:rFonts w:ascii="Times New Roman" w:hAnsi="Times New Roman" w:cs="Times New Roman"/>
          <w:sz w:val="24"/>
          <w:szCs w:val="24"/>
        </w:rPr>
        <w:fldChar w:fldCharType="separate"/>
      </w:r>
      <w:r w:rsidR="00251DDF">
        <w:rPr>
          <w:rFonts w:ascii="Times New Roman" w:hAnsi="Times New Roman" w:cs="Times New Roman"/>
          <w:noProof/>
          <w:sz w:val="24"/>
          <w:szCs w:val="24"/>
        </w:rPr>
        <w:t>(1985)</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weak restructuring that involves minimal changes to existing knowledge frameworks to</w:t>
      </w:r>
      <w:r w:rsidR="00E274A6">
        <w:rPr>
          <w:rFonts w:ascii="Times New Roman" w:hAnsi="Times New Roman" w:cs="Times New Roman"/>
          <w:sz w:val="24"/>
          <w:szCs w:val="24"/>
        </w:rPr>
        <w:t xml:space="preserve"> allow the</w:t>
      </w:r>
      <w:r>
        <w:rPr>
          <w:rFonts w:ascii="Times New Roman" w:hAnsi="Times New Roman" w:cs="Times New Roman"/>
          <w:sz w:val="24"/>
          <w:szCs w:val="24"/>
        </w:rPr>
        <w:t xml:space="preserve"> accept</w:t>
      </w:r>
      <w:r w:rsidR="00E274A6">
        <w:rPr>
          <w:rFonts w:ascii="Times New Roman" w:hAnsi="Times New Roman" w:cs="Times New Roman"/>
          <w:sz w:val="24"/>
          <w:szCs w:val="24"/>
        </w:rPr>
        <w:t>ance of the a</w:t>
      </w:r>
      <w:r>
        <w:rPr>
          <w:rFonts w:ascii="Times New Roman" w:hAnsi="Times New Roman" w:cs="Times New Roman"/>
          <w:sz w:val="24"/>
          <w:szCs w:val="24"/>
        </w:rPr>
        <w:t xml:space="preserve"> concept.</w:t>
      </w:r>
      <w:r w:rsidR="00E225FD">
        <w:rPr>
          <w:rFonts w:ascii="Times New Roman" w:hAnsi="Times New Roman" w:cs="Times New Roman"/>
          <w:sz w:val="24"/>
          <w:szCs w:val="24"/>
        </w:rPr>
        <w:t xml:space="preserve">  While observing kindergarten children</w:t>
      </w:r>
      <w:r w:rsidR="002774B1">
        <w:rPr>
          <w:rFonts w:ascii="Times New Roman" w:hAnsi="Times New Roman" w:cs="Times New Roman"/>
          <w:sz w:val="24"/>
          <w:szCs w:val="24"/>
        </w:rPr>
        <w:t>’s patterns of conceptual change while learning</w:t>
      </w:r>
      <w:r w:rsidR="00E225FD">
        <w:rPr>
          <w:rFonts w:ascii="Times New Roman" w:hAnsi="Times New Roman" w:cs="Times New Roman"/>
          <w:sz w:val="24"/>
          <w:szCs w:val="24"/>
        </w:rPr>
        <w:t xml:space="preserve"> the definition of “alive”, </w:t>
      </w:r>
      <w:proofErr w:type="spellStart"/>
      <w:r w:rsidR="00E225FD">
        <w:rPr>
          <w:rFonts w:ascii="Times New Roman" w:hAnsi="Times New Roman" w:cs="Times New Roman"/>
          <w:sz w:val="24"/>
          <w:szCs w:val="24"/>
        </w:rPr>
        <w:t>Venville</w:t>
      </w:r>
      <w:proofErr w:type="spellEnd"/>
      <w:r w:rsidR="002774B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ExcludeAuth="1"&gt;&lt;Author&gt;Venville&lt;/Author&gt;&lt;Year&gt;2004&lt;/Year&gt;&lt;RecNum&gt;6418&lt;/RecNum&gt;&lt;record&gt;&lt;rec-number&gt;6418&lt;/rec-number&gt;&lt;foreign-keys&gt;&lt;key app="EN" db-id="f0f0rfzp6eefwre9arbvzwtiv5xwazaexvws"&gt;6418&lt;/key&gt;&lt;/foreign-keys&gt;&lt;ref-type name="Journal Article"&gt;17&lt;/ref-type&gt;&lt;contributors&gt;&lt;authors&gt;&lt;author&gt;Venville, G.&lt;/author&gt;&lt;/authors&gt;&lt;/contributors&gt;&lt;titles&gt;&lt;title&gt;Young children learning about living things: A case study of conceptual change from ontological and social perspectives&lt;/title&gt;&lt;secondary-title&gt;Journal of Research in Science Teaching&lt;/secondary-title&gt;&lt;/titles&gt;&lt;pages&gt;449-480&lt;/pages&gt;&lt;volume&gt;41&lt;/volume&gt;&lt;number&gt;5&lt;/number&gt;&lt;keywords&gt;&lt;keyword&gt;g1, CC, g6, g7, B, LIFE&lt;/keyword&gt;&lt;/keywords&gt;&lt;dates&gt;&lt;year&gt;2004&lt;/year&gt;&lt;/dates&gt;&lt;urls&gt;&lt;/urls&gt;&lt;custom1&gt;Place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2774B1">
        <w:rPr>
          <w:rFonts w:ascii="Times New Roman" w:hAnsi="Times New Roman" w:cs="Times New Roman"/>
          <w:noProof/>
          <w:sz w:val="24"/>
          <w:szCs w:val="24"/>
        </w:rPr>
        <w:t>(2004)</w:t>
      </w:r>
      <w:r w:rsidR="003D3FC4">
        <w:rPr>
          <w:rFonts w:ascii="Times New Roman" w:hAnsi="Times New Roman" w:cs="Times New Roman"/>
          <w:sz w:val="24"/>
          <w:szCs w:val="24"/>
        </w:rPr>
        <w:fldChar w:fldCharType="end"/>
      </w:r>
      <w:r w:rsidR="00E225FD">
        <w:rPr>
          <w:rFonts w:ascii="Times New Roman" w:hAnsi="Times New Roman" w:cs="Times New Roman"/>
          <w:sz w:val="24"/>
          <w:szCs w:val="24"/>
        </w:rPr>
        <w:t xml:space="preserve"> determined the students</w:t>
      </w:r>
      <w:r w:rsidR="002774B1">
        <w:rPr>
          <w:rFonts w:ascii="Times New Roman" w:hAnsi="Times New Roman" w:cs="Times New Roman"/>
          <w:sz w:val="24"/>
          <w:szCs w:val="24"/>
        </w:rPr>
        <w:t xml:space="preserve"> preferred the assimilation of</w:t>
      </w:r>
      <w:r w:rsidR="00E225FD">
        <w:rPr>
          <w:rFonts w:ascii="Times New Roman" w:hAnsi="Times New Roman" w:cs="Times New Roman"/>
          <w:sz w:val="24"/>
          <w:szCs w:val="24"/>
        </w:rPr>
        <w:t xml:space="preserve"> new facts into their existing knowledge frameworks over changing or revising their framework theories and beliefs </w:t>
      </w:r>
      <w:r w:rsidR="002774B1">
        <w:rPr>
          <w:rFonts w:ascii="Times New Roman" w:hAnsi="Times New Roman" w:cs="Times New Roman"/>
          <w:sz w:val="24"/>
          <w:szCs w:val="24"/>
        </w:rPr>
        <w:t xml:space="preserve">and reversing what </w:t>
      </w:r>
      <w:r w:rsidR="002774B1">
        <w:rPr>
          <w:rFonts w:ascii="Times New Roman" w:hAnsi="Times New Roman" w:cs="Times New Roman"/>
          <w:sz w:val="24"/>
          <w:szCs w:val="24"/>
        </w:rPr>
        <w:lastRenderedPageBreak/>
        <w:t xml:space="preserve">they believe.  Ingram and Nelson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ExcludeAuth="1"&gt;&lt;Author&gt;Ingram&lt;/Author&gt;&lt;Year&gt;2006&lt;/Year&gt;&lt;RecNum&gt;7218&lt;/RecNum&gt;&lt;record&gt;&lt;rec-number&gt;7218&lt;/rec-number&gt;&lt;foreign-keys&gt;&lt;key app="EN" db-id="f0f0rfzp6eefwre9arbvzwtiv5xwazaexvws"&gt;7218&lt;/key&gt;&lt;/foreign-keys&gt;&lt;ref-type name="Journal Article"&gt;17&lt;/ref-type&gt;&lt;contributors&gt;&lt;authors&gt;&lt;author&gt;Ingram, E. L.&lt;/author&gt;&lt;author&gt;Nelson, C. E.&lt;/author&gt;&lt;/authors&gt;&lt;/contributors&gt;&lt;titles&gt;&lt;title&gt;Using discussions of multiple-choice questions to help students identify misconceptions &amp;amp; reconstruct their understanding&lt;/title&gt;&lt;secondary-title&gt;The American Biology Teacher&lt;/secondary-title&gt;&lt;/titles&gt;&lt;pages&gt;275-279&lt;/pages&gt;&lt;volume&gt;68&lt;/volume&gt;&lt;number&gt;5&lt;/number&gt;&lt;keywords&gt;&lt;keyword&gt;g5, g7&lt;/keyword&gt;&lt;/keywords&gt;&lt;dates&gt;&lt;year&gt;2006&lt;/year&gt;&lt;/dates&gt;&lt;urls&gt;&lt;/urls&gt;&lt;/record&gt;&lt;/Cite&gt;&lt;/EndNote&gt;</w:instrText>
      </w:r>
      <w:r w:rsidR="003D3FC4">
        <w:rPr>
          <w:rFonts w:ascii="Times New Roman" w:hAnsi="Times New Roman" w:cs="Times New Roman"/>
          <w:sz w:val="24"/>
          <w:szCs w:val="24"/>
        </w:rPr>
        <w:fldChar w:fldCharType="separate"/>
      </w:r>
      <w:r w:rsidR="002774B1">
        <w:rPr>
          <w:rFonts w:ascii="Times New Roman" w:hAnsi="Times New Roman" w:cs="Times New Roman"/>
          <w:noProof/>
          <w:sz w:val="24"/>
          <w:szCs w:val="24"/>
        </w:rPr>
        <w:t>(2006)</w:t>
      </w:r>
      <w:r w:rsidR="003D3FC4">
        <w:rPr>
          <w:rFonts w:ascii="Times New Roman" w:hAnsi="Times New Roman" w:cs="Times New Roman"/>
          <w:sz w:val="24"/>
          <w:szCs w:val="24"/>
        </w:rPr>
        <w:fldChar w:fldCharType="end"/>
      </w:r>
      <w:r w:rsidR="002774B1">
        <w:rPr>
          <w:rFonts w:ascii="Times New Roman" w:hAnsi="Times New Roman" w:cs="Times New Roman"/>
          <w:sz w:val="24"/>
          <w:szCs w:val="24"/>
        </w:rPr>
        <w:t>, described how the freshman students in their college biology course integrated information by fitting together pieces of their existing knowledge.</w:t>
      </w:r>
    </w:p>
    <w:p w:rsidR="00495B98" w:rsidRDefault="00495B98" w:rsidP="009F2DB5">
      <w:pPr>
        <w:spacing w:after="0" w:line="480" w:lineRule="auto"/>
        <w:rPr>
          <w:rFonts w:ascii="Times New Roman" w:hAnsi="Times New Roman" w:cs="Times New Roman"/>
          <w:sz w:val="24"/>
          <w:szCs w:val="24"/>
        </w:rPr>
      </w:pPr>
    </w:p>
    <w:p w:rsidR="00B9367E" w:rsidRDefault="00B9367E"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007A49DD" w:rsidRPr="00260CF5">
        <w:rPr>
          <w:rFonts w:ascii="Times New Roman" w:hAnsi="Times New Roman" w:cs="Times New Roman"/>
          <w:b/>
          <w:sz w:val="24"/>
          <w:szCs w:val="24"/>
        </w:rPr>
        <w:t>Differentiation</w:t>
      </w:r>
      <w:r w:rsidR="003C3B7C">
        <w:rPr>
          <w:rFonts w:ascii="Times New Roman" w:hAnsi="Times New Roman" w:cs="Times New Roman"/>
          <w:b/>
          <w:sz w:val="24"/>
          <w:szCs w:val="24"/>
        </w:rPr>
        <w:t>.</w:t>
      </w:r>
      <w:proofErr w:type="gramEnd"/>
      <w:r w:rsidR="007A49DD">
        <w:rPr>
          <w:rFonts w:ascii="Times New Roman" w:hAnsi="Times New Roman" w:cs="Times New Roman"/>
          <w:sz w:val="24"/>
          <w:szCs w:val="24"/>
        </w:rPr>
        <w:t xml:space="preserve"> </w:t>
      </w:r>
      <w:r>
        <w:rPr>
          <w:rFonts w:ascii="Times New Roman" w:hAnsi="Times New Roman" w:cs="Times New Roman"/>
          <w:sz w:val="24"/>
          <w:szCs w:val="24"/>
        </w:rPr>
        <w:t xml:space="preserve">There are situations where a particular conception a learner holds is a large accumulation of several closely related concepts.  The problem lies with the </w:t>
      </w:r>
      <w:r w:rsidR="008728FB">
        <w:rPr>
          <w:rFonts w:ascii="Times New Roman" w:hAnsi="Times New Roman" w:cs="Times New Roman"/>
          <w:sz w:val="24"/>
          <w:szCs w:val="24"/>
        </w:rPr>
        <w:t>individual</w:t>
      </w:r>
      <w:r>
        <w:rPr>
          <w:rFonts w:ascii="Times New Roman" w:hAnsi="Times New Roman" w:cs="Times New Roman"/>
          <w:sz w:val="24"/>
          <w:szCs w:val="24"/>
        </w:rPr>
        <w:t xml:space="preserve">’s inability to differentiate between the problem-solving ability of the individual concepts of the aggregate conception.  Plausibility issues arise when challenged with unique problems and new conceptions introduced to solve them.  Therefore, the learner needs to have the ability to differentiate between </w:t>
      </w:r>
      <w:r w:rsidR="007B7953">
        <w:rPr>
          <w:rFonts w:ascii="Times New Roman" w:hAnsi="Times New Roman" w:cs="Times New Roman"/>
          <w:sz w:val="24"/>
          <w:szCs w:val="24"/>
        </w:rPr>
        <w:t>existing conceptions and their ability to solve</w:t>
      </w:r>
      <w:r w:rsidR="000C2A9C">
        <w:rPr>
          <w:rFonts w:ascii="Times New Roman" w:hAnsi="Times New Roman" w:cs="Times New Roman"/>
          <w:sz w:val="24"/>
          <w:szCs w:val="24"/>
        </w:rPr>
        <w:t xml:space="preserve"> separate</w:t>
      </w:r>
      <w:r w:rsidR="007B7953">
        <w:rPr>
          <w:rFonts w:ascii="Times New Roman" w:hAnsi="Times New Roman" w:cs="Times New Roman"/>
          <w:sz w:val="24"/>
          <w:szCs w:val="24"/>
        </w:rPr>
        <w:t xml:space="preserve"> problems and answer</w:t>
      </w:r>
      <w:r w:rsidR="000C2A9C">
        <w:rPr>
          <w:rFonts w:ascii="Times New Roman" w:hAnsi="Times New Roman" w:cs="Times New Roman"/>
          <w:sz w:val="24"/>
          <w:szCs w:val="24"/>
        </w:rPr>
        <w:t xml:space="preserve"> different</w:t>
      </w:r>
      <w:r w:rsidR="007B7953">
        <w:rPr>
          <w:rFonts w:ascii="Times New Roman" w:hAnsi="Times New Roman" w:cs="Times New Roman"/>
          <w:sz w:val="24"/>
          <w:szCs w:val="24"/>
        </w:rPr>
        <w:t xml:space="preserve"> questions.</w:t>
      </w:r>
      <w:r w:rsidR="008419F9">
        <w:rPr>
          <w:rFonts w:ascii="Times New Roman" w:hAnsi="Times New Roman" w:cs="Times New Roman"/>
          <w:sz w:val="24"/>
          <w:szCs w:val="24"/>
        </w:rPr>
        <w:t xml:space="preserve">  </w:t>
      </w:r>
      <w:proofErr w:type="spellStart"/>
      <w:r w:rsidR="008419F9">
        <w:rPr>
          <w:rFonts w:ascii="Times New Roman" w:hAnsi="Times New Roman" w:cs="Times New Roman"/>
          <w:sz w:val="24"/>
          <w:szCs w:val="24"/>
        </w:rPr>
        <w:t>DiSessa</w:t>
      </w:r>
      <w:proofErr w:type="spellEnd"/>
      <w:r w:rsidR="008419F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8419F9">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8419F9">
        <w:rPr>
          <w:rFonts w:ascii="Times New Roman" w:hAnsi="Times New Roman" w:cs="Times New Roman"/>
          <w:sz w:val="24"/>
          <w:szCs w:val="24"/>
        </w:rPr>
        <w:t xml:space="preserve"> described this situation </w:t>
      </w:r>
      <w:r w:rsidR="00C963A4">
        <w:rPr>
          <w:rFonts w:ascii="Times New Roman" w:hAnsi="Times New Roman" w:cs="Times New Roman"/>
          <w:sz w:val="24"/>
          <w:szCs w:val="24"/>
        </w:rPr>
        <w:t>occurring when</w:t>
      </w:r>
      <w:r w:rsidR="008419F9">
        <w:rPr>
          <w:rFonts w:ascii="Times New Roman" w:hAnsi="Times New Roman" w:cs="Times New Roman"/>
          <w:sz w:val="24"/>
          <w:szCs w:val="24"/>
        </w:rPr>
        <w:t xml:space="preserve"> </w:t>
      </w:r>
      <w:r w:rsidR="001A56B0">
        <w:rPr>
          <w:rFonts w:ascii="Times New Roman" w:hAnsi="Times New Roman" w:cs="Times New Roman"/>
          <w:sz w:val="24"/>
          <w:szCs w:val="24"/>
        </w:rPr>
        <w:t>students</w:t>
      </w:r>
      <w:r w:rsidR="00873A86">
        <w:rPr>
          <w:rFonts w:ascii="Times New Roman" w:hAnsi="Times New Roman" w:cs="Times New Roman"/>
          <w:sz w:val="24"/>
          <w:szCs w:val="24"/>
        </w:rPr>
        <w:t>,</w:t>
      </w:r>
      <w:r w:rsidR="001A56B0">
        <w:rPr>
          <w:rFonts w:ascii="Times New Roman" w:hAnsi="Times New Roman" w:cs="Times New Roman"/>
          <w:sz w:val="24"/>
          <w:szCs w:val="24"/>
        </w:rPr>
        <w:t xml:space="preserve"> </w:t>
      </w:r>
      <w:r w:rsidR="00873A86">
        <w:rPr>
          <w:rFonts w:ascii="Times New Roman" w:hAnsi="Times New Roman" w:cs="Times New Roman"/>
          <w:sz w:val="24"/>
          <w:szCs w:val="24"/>
        </w:rPr>
        <w:t xml:space="preserve">while </w:t>
      </w:r>
      <w:r w:rsidR="001A56B0">
        <w:rPr>
          <w:rFonts w:ascii="Times New Roman" w:hAnsi="Times New Roman" w:cs="Times New Roman"/>
          <w:sz w:val="24"/>
          <w:szCs w:val="24"/>
        </w:rPr>
        <w:t>learning physics concepts</w:t>
      </w:r>
      <w:r w:rsidR="00873A86">
        <w:rPr>
          <w:rFonts w:ascii="Times New Roman" w:hAnsi="Times New Roman" w:cs="Times New Roman"/>
          <w:sz w:val="24"/>
          <w:szCs w:val="24"/>
        </w:rPr>
        <w:t>,</w:t>
      </w:r>
      <w:r w:rsidR="00C963A4">
        <w:rPr>
          <w:rFonts w:ascii="Times New Roman" w:hAnsi="Times New Roman" w:cs="Times New Roman"/>
          <w:sz w:val="24"/>
          <w:szCs w:val="24"/>
        </w:rPr>
        <w:t xml:space="preserve"> improperly categorize</w:t>
      </w:r>
      <w:r w:rsidR="008419F9">
        <w:rPr>
          <w:rFonts w:ascii="Times New Roman" w:hAnsi="Times New Roman" w:cs="Times New Roman"/>
          <w:sz w:val="24"/>
          <w:szCs w:val="24"/>
        </w:rPr>
        <w:t xml:space="preserve"> concepts into an inappropriate co-ordination class consisting of related concepts.</w:t>
      </w:r>
      <w:r w:rsidR="008772D5">
        <w:rPr>
          <w:rFonts w:ascii="Times New Roman" w:hAnsi="Times New Roman" w:cs="Times New Roman"/>
          <w:sz w:val="24"/>
          <w:szCs w:val="24"/>
        </w:rPr>
        <w:t xml:space="preserve">  </w:t>
      </w:r>
      <w:proofErr w:type="spellStart"/>
      <w:r w:rsidR="008772D5">
        <w:rPr>
          <w:rFonts w:ascii="Times New Roman" w:hAnsi="Times New Roman" w:cs="Times New Roman"/>
          <w:sz w:val="24"/>
          <w:szCs w:val="24"/>
        </w:rPr>
        <w:t>Strommen</w:t>
      </w:r>
      <w:proofErr w:type="spellEnd"/>
      <w:r w:rsidR="008772D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ExcludeAuth="1"&gt;&lt;Author&gt;Strommen&lt;/Author&gt;&lt;Year&gt;1995&lt;/Year&gt;&lt;RecNum&gt;5932&lt;/RecNum&gt;&lt;record&gt;&lt;rec-number&gt;5932&lt;/rec-number&gt;&lt;foreign-keys&gt;&lt;key app="EN" db-id="f0f0rfzp6eefwre9arbvzwtiv5xwazaexvws"&gt;5932&lt;/key&gt;&lt;/foreign-keys&gt;&lt;ref-type name="Journal Article"&gt;17&lt;/ref-type&gt;&lt;contributors&gt;&lt;authors&gt;&lt;author&gt;Strommen, E.&lt;/author&gt;&lt;/authors&gt;&lt;/contributors&gt;&lt;titles&gt;&lt;title&gt;Lions and tigers and bears, oh my! Children&amp;apos;s conceptions of forests and their inhabitants&lt;/title&gt;&lt;secondary-title&gt;Journal of Research in Science Teaching&lt;/secondary-title&gt;&lt;/titles&gt;&lt;pages&gt;683-698&lt;/pages&gt;&lt;volume&gt;32&lt;/volume&gt;&lt;number&gt;7&lt;/number&gt;&lt;keywords&gt;&lt;keyword&gt;g6,B&lt;/keyword&gt;&lt;/keywords&gt;&lt;dates&gt;&lt;year&gt;1995&lt;/year&gt;&lt;/dates&gt;&lt;urls&gt;&lt;/urls&gt;&lt;/record&gt;&lt;/Cite&gt;&lt;/EndNote&gt;</w:instrText>
      </w:r>
      <w:r w:rsidR="003D3FC4">
        <w:rPr>
          <w:rFonts w:ascii="Times New Roman" w:hAnsi="Times New Roman" w:cs="Times New Roman"/>
          <w:sz w:val="24"/>
          <w:szCs w:val="24"/>
        </w:rPr>
        <w:fldChar w:fldCharType="separate"/>
      </w:r>
      <w:r w:rsidR="008772D5">
        <w:rPr>
          <w:rFonts w:ascii="Times New Roman" w:hAnsi="Times New Roman" w:cs="Times New Roman"/>
          <w:noProof/>
          <w:sz w:val="24"/>
          <w:szCs w:val="24"/>
        </w:rPr>
        <w:t>(1995)</w:t>
      </w:r>
      <w:r w:rsidR="003D3FC4">
        <w:rPr>
          <w:rFonts w:ascii="Times New Roman" w:hAnsi="Times New Roman" w:cs="Times New Roman"/>
          <w:sz w:val="24"/>
          <w:szCs w:val="24"/>
        </w:rPr>
        <w:fldChar w:fldCharType="end"/>
      </w:r>
      <w:r w:rsidR="008772D5">
        <w:rPr>
          <w:rFonts w:ascii="Times New Roman" w:hAnsi="Times New Roman" w:cs="Times New Roman"/>
          <w:sz w:val="24"/>
          <w:szCs w:val="24"/>
        </w:rPr>
        <w:t xml:space="preserve"> found that first-grade students incorrectly described where certain animals </w:t>
      </w:r>
      <w:r w:rsidR="00A57EAD">
        <w:rPr>
          <w:rFonts w:ascii="Times New Roman" w:hAnsi="Times New Roman" w:cs="Times New Roman"/>
          <w:sz w:val="24"/>
          <w:szCs w:val="24"/>
        </w:rPr>
        <w:t xml:space="preserve">lived due to the inability to </w:t>
      </w:r>
      <w:r w:rsidR="008772D5">
        <w:rPr>
          <w:rFonts w:ascii="Times New Roman" w:hAnsi="Times New Roman" w:cs="Times New Roman"/>
          <w:sz w:val="24"/>
          <w:szCs w:val="24"/>
        </w:rPr>
        <w:t>accurately differentiate between something being an animal versus a plant and where animals can be found.</w:t>
      </w:r>
    </w:p>
    <w:p w:rsidR="00495B98" w:rsidRDefault="00495B98" w:rsidP="009F2DB5">
      <w:pPr>
        <w:spacing w:after="0" w:line="480" w:lineRule="auto"/>
        <w:rPr>
          <w:rFonts w:ascii="Times New Roman" w:hAnsi="Times New Roman" w:cs="Times New Roman"/>
          <w:sz w:val="24"/>
          <w:szCs w:val="24"/>
        </w:rPr>
      </w:pPr>
    </w:p>
    <w:p w:rsidR="00740060" w:rsidRDefault="00740060"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007A49DD" w:rsidRPr="00260CF5">
        <w:rPr>
          <w:rFonts w:ascii="Times New Roman" w:hAnsi="Times New Roman" w:cs="Times New Roman"/>
          <w:b/>
          <w:sz w:val="24"/>
          <w:szCs w:val="24"/>
        </w:rPr>
        <w:t>Conceptual Exchange</w:t>
      </w:r>
      <w:r w:rsidR="003C3B7C">
        <w:rPr>
          <w:rFonts w:ascii="Times New Roman" w:hAnsi="Times New Roman" w:cs="Times New Roman"/>
          <w:b/>
          <w:sz w:val="24"/>
          <w:szCs w:val="24"/>
        </w:rPr>
        <w:t>.</w:t>
      </w:r>
      <w:proofErr w:type="gramEnd"/>
      <w:r w:rsidR="007A49DD">
        <w:rPr>
          <w:rFonts w:ascii="Times New Roman" w:hAnsi="Times New Roman" w:cs="Times New Roman"/>
          <w:sz w:val="24"/>
          <w:szCs w:val="24"/>
        </w:rPr>
        <w:t xml:space="preserve"> </w:t>
      </w:r>
      <w:r w:rsidR="002266E7">
        <w:rPr>
          <w:rFonts w:ascii="Times New Roman" w:hAnsi="Times New Roman" w:cs="Times New Roman"/>
          <w:sz w:val="24"/>
          <w:szCs w:val="24"/>
        </w:rPr>
        <w:t xml:space="preserve">Conceptual exchange takes place </w:t>
      </w:r>
      <w:r w:rsidR="00F869FD">
        <w:rPr>
          <w:rFonts w:ascii="Times New Roman" w:hAnsi="Times New Roman" w:cs="Times New Roman"/>
          <w:sz w:val="24"/>
          <w:szCs w:val="24"/>
        </w:rPr>
        <w:t>when an existing conception is replaced with a new conception.  This exchange occurs due to an incompatibility between the existing conceptio</w:t>
      </w:r>
      <w:r w:rsidR="008772D5">
        <w:rPr>
          <w:rFonts w:ascii="Times New Roman" w:hAnsi="Times New Roman" w:cs="Times New Roman"/>
          <w:sz w:val="24"/>
          <w:szCs w:val="24"/>
        </w:rPr>
        <w:t>n and the new one that creates cognitive</w:t>
      </w:r>
      <w:r w:rsidR="00F869FD">
        <w:rPr>
          <w:rFonts w:ascii="Times New Roman" w:hAnsi="Times New Roman" w:cs="Times New Roman"/>
          <w:sz w:val="24"/>
          <w:szCs w:val="24"/>
        </w:rPr>
        <w:t xml:space="preserve"> disequilibrium or dissatisfaction for the learner</w:t>
      </w:r>
      <w:r w:rsidR="001A56B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1A56B0">
        <w:rPr>
          <w:rFonts w:ascii="Times New Roman" w:hAnsi="Times New Roman" w:cs="Times New Roman"/>
          <w:noProof/>
          <w:sz w:val="24"/>
          <w:szCs w:val="24"/>
        </w:rPr>
        <w:t>(Posner, 1982)</w:t>
      </w:r>
      <w:r w:rsidR="003D3FC4">
        <w:rPr>
          <w:rFonts w:ascii="Times New Roman" w:hAnsi="Times New Roman" w:cs="Times New Roman"/>
          <w:sz w:val="24"/>
          <w:szCs w:val="24"/>
        </w:rPr>
        <w:fldChar w:fldCharType="end"/>
      </w:r>
      <w:r w:rsidR="00F869FD">
        <w:rPr>
          <w:rFonts w:ascii="Times New Roman" w:hAnsi="Times New Roman" w:cs="Times New Roman"/>
          <w:sz w:val="24"/>
          <w:szCs w:val="24"/>
        </w:rPr>
        <w:t xml:space="preserve">.  The </w:t>
      </w:r>
      <w:r w:rsidR="00355D62">
        <w:rPr>
          <w:rFonts w:ascii="Times New Roman" w:hAnsi="Times New Roman" w:cs="Times New Roman"/>
          <w:sz w:val="24"/>
          <w:szCs w:val="24"/>
        </w:rPr>
        <w:t xml:space="preserve">learner </w:t>
      </w:r>
      <w:r w:rsidR="00F869FD">
        <w:rPr>
          <w:rFonts w:ascii="Times New Roman" w:hAnsi="Times New Roman" w:cs="Times New Roman"/>
          <w:sz w:val="24"/>
          <w:szCs w:val="24"/>
        </w:rPr>
        <w:t xml:space="preserve">realizes the existing, prior conception is incapable of answering a question or solving a problem, but a newly introduced conception </w:t>
      </w:r>
      <w:r w:rsidR="008772D5">
        <w:rPr>
          <w:rFonts w:ascii="Times New Roman" w:hAnsi="Times New Roman" w:cs="Times New Roman"/>
          <w:sz w:val="24"/>
          <w:szCs w:val="24"/>
        </w:rPr>
        <w:t>does have</w:t>
      </w:r>
      <w:r w:rsidR="00F869FD">
        <w:rPr>
          <w:rFonts w:ascii="Times New Roman" w:hAnsi="Times New Roman" w:cs="Times New Roman"/>
          <w:sz w:val="24"/>
          <w:szCs w:val="24"/>
        </w:rPr>
        <w:t xml:space="preserve"> the ability.</w:t>
      </w:r>
      <w:r w:rsidR="008820C5">
        <w:rPr>
          <w:rFonts w:ascii="Times New Roman" w:hAnsi="Times New Roman" w:cs="Times New Roman"/>
          <w:sz w:val="24"/>
          <w:szCs w:val="24"/>
        </w:rPr>
        <w:t xml:space="preserve">  In addition, an individual </w:t>
      </w:r>
      <w:r w:rsidR="001A56B0">
        <w:rPr>
          <w:rFonts w:ascii="Times New Roman" w:hAnsi="Times New Roman" w:cs="Times New Roman"/>
          <w:sz w:val="24"/>
          <w:szCs w:val="24"/>
        </w:rPr>
        <w:t xml:space="preserve">can come to realize that an existing conception is no longer plausible in light of the information provided by a new conception.  </w:t>
      </w:r>
      <w:r w:rsidR="007B4924">
        <w:rPr>
          <w:rFonts w:ascii="Times New Roman" w:hAnsi="Times New Roman" w:cs="Times New Roman"/>
          <w:sz w:val="24"/>
          <w:szCs w:val="24"/>
        </w:rPr>
        <w:t xml:space="preserve">The exchange of an inappropriate existing conception with the appropriate one, in its simplest form, is the basic </w:t>
      </w:r>
      <w:r w:rsidR="007B4924">
        <w:rPr>
          <w:rFonts w:ascii="Times New Roman" w:hAnsi="Times New Roman" w:cs="Times New Roman"/>
          <w:sz w:val="24"/>
          <w:szCs w:val="24"/>
        </w:rPr>
        <w:lastRenderedPageBreak/>
        <w:t>process</w:t>
      </w:r>
      <w:r w:rsidR="00EC0D5A">
        <w:rPr>
          <w:rFonts w:ascii="Times New Roman" w:hAnsi="Times New Roman" w:cs="Times New Roman"/>
          <w:sz w:val="24"/>
          <w:szCs w:val="24"/>
        </w:rPr>
        <w:t xml:space="preserve"> of</w:t>
      </w:r>
      <w:r w:rsidR="007B4924">
        <w:rPr>
          <w:rFonts w:ascii="Times New Roman" w:hAnsi="Times New Roman" w:cs="Times New Roman"/>
          <w:sz w:val="24"/>
          <w:szCs w:val="24"/>
        </w:rPr>
        <w:t xml:space="preserve"> conceptual change learning.</w:t>
      </w:r>
      <w:r w:rsidR="00EC0D5A">
        <w:rPr>
          <w:rFonts w:ascii="Times New Roman" w:hAnsi="Times New Roman" w:cs="Times New Roman"/>
          <w:sz w:val="24"/>
          <w:szCs w:val="24"/>
        </w:rPr>
        <w:t xml:space="preserve">  Looking deeper into the processes of conceptual learning, investigators have determined that conceptual exchange can </w:t>
      </w:r>
      <w:r w:rsidR="004A24C4">
        <w:rPr>
          <w:rFonts w:ascii="Times New Roman" w:hAnsi="Times New Roman" w:cs="Times New Roman"/>
          <w:sz w:val="24"/>
          <w:szCs w:val="24"/>
        </w:rPr>
        <w:t xml:space="preserve">take place among the categorization of concepts where the learner reassigns the concept to a more appropriate ontological </w:t>
      </w:r>
      <w:r w:rsidR="008820C5">
        <w:rPr>
          <w:rFonts w:ascii="Times New Roman" w:hAnsi="Times New Roman" w:cs="Times New Roman"/>
          <w:sz w:val="24"/>
          <w:szCs w:val="24"/>
        </w:rPr>
        <w:t>category</w:t>
      </w:r>
      <w:r w:rsidR="00EC0D5A">
        <w:rPr>
          <w:rFonts w:ascii="Times New Roman" w:hAnsi="Times New Roman" w:cs="Times New Roman"/>
          <w:sz w:val="24"/>
          <w:szCs w:val="24"/>
        </w:rPr>
        <w:t xml:space="preserve">.  Chi, </w:t>
      </w:r>
      <w:proofErr w:type="spellStart"/>
      <w:r w:rsidR="00EC0D5A">
        <w:rPr>
          <w:rFonts w:ascii="Times New Roman" w:hAnsi="Times New Roman" w:cs="Times New Roman"/>
          <w:sz w:val="24"/>
          <w:szCs w:val="24"/>
        </w:rPr>
        <w:t>Slotta</w:t>
      </w:r>
      <w:proofErr w:type="spellEnd"/>
      <w:r w:rsidR="00EC0D5A">
        <w:rPr>
          <w:rFonts w:ascii="Times New Roman" w:hAnsi="Times New Roman" w:cs="Times New Roman"/>
          <w:sz w:val="24"/>
          <w:szCs w:val="24"/>
        </w:rPr>
        <w:t xml:space="preserve">, and De </w:t>
      </w:r>
      <w:proofErr w:type="spellStart"/>
      <w:r w:rsidR="00EC0D5A">
        <w:rPr>
          <w:rFonts w:ascii="Times New Roman" w:hAnsi="Times New Roman" w:cs="Times New Roman"/>
          <w:sz w:val="24"/>
          <w:szCs w:val="24"/>
        </w:rPr>
        <w:t>Leeuw</w:t>
      </w:r>
      <w:proofErr w:type="spellEnd"/>
      <w:r w:rsidR="004A24C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ExcludeAuth="1"&gt;&lt;Author&gt;Chi&lt;/Author&gt;&lt;Year&gt;1994&lt;/Year&gt;&lt;RecNum&gt;1002&lt;/RecNum&gt;&lt;record&gt;&lt;rec-number&gt;1002&lt;/rec-number&gt;&lt;foreign-keys&gt;&lt;key app="EN" db-id="f0f0rfzp6eefwre9arbvzwtiv5xwazaexvws"&gt;1002&lt;/key&gt;&lt;/foreign-keys&gt;&lt;ref-type name="Journal Article"&gt;17&lt;/ref-type&gt;&lt;contributors&gt;&lt;authors&gt;&lt;author&gt;Chi, M. T. H. , Slotta, J. D. , de Leeuw, N.&lt;/author&gt;&lt;/authors&gt;&lt;/contributors&gt;&lt;titles&gt;&lt;title&gt;From things to processes: A theory of conceptual change for learning science concepts&lt;/title&gt;&lt;secondary-title&gt;Learning and Instruction&lt;/secondary-title&gt;&lt;/titles&gt;&lt;pages&gt;27-43&lt;/pages&gt;&lt;volume&gt;4&lt;/volume&gt;&lt;keywords&gt;&lt;keyword&gt;g1&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3B6A1D">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EC0D5A">
        <w:rPr>
          <w:rFonts w:ascii="Times New Roman" w:hAnsi="Times New Roman" w:cs="Times New Roman"/>
          <w:sz w:val="24"/>
          <w:szCs w:val="24"/>
        </w:rPr>
        <w:t xml:space="preserve"> </w:t>
      </w:r>
      <w:r w:rsidR="004A24C4">
        <w:rPr>
          <w:rFonts w:ascii="Times New Roman" w:hAnsi="Times New Roman" w:cs="Times New Roman"/>
          <w:sz w:val="24"/>
          <w:szCs w:val="24"/>
        </w:rPr>
        <w:t>posited that students assign concepts</w:t>
      </w:r>
      <w:r w:rsidR="00623B2C">
        <w:rPr>
          <w:rFonts w:ascii="Times New Roman" w:hAnsi="Times New Roman" w:cs="Times New Roman"/>
          <w:sz w:val="24"/>
          <w:szCs w:val="24"/>
        </w:rPr>
        <w:t xml:space="preserve"> t</w:t>
      </w:r>
      <w:r w:rsidR="004A24C4">
        <w:rPr>
          <w:rFonts w:ascii="Times New Roman" w:hAnsi="Times New Roman" w:cs="Times New Roman"/>
          <w:sz w:val="24"/>
          <w:szCs w:val="24"/>
        </w:rPr>
        <w:t>o ontological “trees” when they are exposed to science information.  Misconceptions are then generated when the student assigns the concept to the wrong tree</w:t>
      </w:r>
      <w:r w:rsidR="009C59A6">
        <w:rPr>
          <w:rFonts w:ascii="Times New Roman" w:hAnsi="Times New Roman" w:cs="Times New Roman"/>
          <w:sz w:val="24"/>
          <w:szCs w:val="24"/>
        </w:rPr>
        <w:t>, such as assigning the concept of heat to a “matter” tree as opposed to a “process”</w:t>
      </w:r>
      <w:r w:rsidR="00236D97">
        <w:rPr>
          <w:rFonts w:ascii="Times New Roman" w:hAnsi="Times New Roman" w:cs="Times New Roman"/>
          <w:sz w:val="24"/>
          <w:szCs w:val="24"/>
        </w:rPr>
        <w:t xml:space="preserve"> tree</w:t>
      </w:r>
      <w:r w:rsidR="004A24C4">
        <w:rPr>
          <w:rFonts w:ascii="Times New Roman" w:hAnsi="Times New Roman" w:cs="Times New Roman"/>
          <w:sz w:val="24"/>
          <w:szCs w:val="24"/>
        </w:rPr>
        <w:t>.  Conceptual change occurs regarding a particular concept when a student realizes through instruction the concept was</w:t>
      </w:r>
      <w:r w:rsidR="00236D97">
        <w:rPr>
          <w:rFonts w:ascii="Times New Roman" w:hAnsi="Times New Roman" w:cs="Times New Roman"/>
          <w:sz w:val="24"/>
          <w:szCs w:val="24"/>
        </w:rPr>
        <w:t xml:space="preserve"> wrongly assigned and they swap</w:t>
      </w:r>
      <w:r w:rsidR="004A24C4">
        <w:rPr>
          <w:rFonts w:ascii="Times New Roman" w:hAnsi="Times New Roman" w:cs="Times New Roman"/>
          <w:sz w:val="24"/>
          <w:szCs w:val="24"/>
        </w:rPr>
        <w:t xml:space="preserve"> the ontological tre</w:t>
      </w:r>
      <w:r w:rsidR="00236D97">
        <w:rPr>
          <w:rFonts w:ascii="Times New Roman" w:hAnsi="Times New Roman" w:cs="Times New Roman"/>
          <w:sz w:val="24"/>
          <w:szCs w:val="24"/>
        </w:rPr>
        <w:t xml:space="preserve">e </w:t>
      </w:r>
      <w:r w:rsidR="004A24C4">
        <w:rPr>
          <w:rFonts w:ascii="Times New Roman" w:hAnsi="Times New Roman" w:cs="Times New Roman"/>
          <w:sz w:val="24"/>
          <w:szCs w:val="24"/>
        </w:rPr>
        <w:t>to a new correct tree</w:t>
      </w:r>
      <w:r w:rsidR="003B6A1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&lt;EndNote&gt;&lt;Cite&gt;&lt;Author&gt;Chi&lt;/Author&gt;&lt;Year&gt;1994&lt;/Year&gt;&lt;RecNum&gt;1002&lt;/RecNum&gt;&lt;record&gt;&lt;rec-number&gt;1002&lt;/rec-number&gt;&lt;foreign-keys&gt;&lt;key app="EN" db-id="f0f0rfzp6eefwre9arbvzwtiv5xwazaexvws"&gt;1002&lt;/key&gt;&lt;/foreign-keys&gt;&lt;ref-type name="Journal Article"&gt;17&lt;/ref-type&gt;&lt;contributors&gt;&lt;authors&gt;&lt;author&gt;Chi, M. T. H. , Slotta, J. D. , de Leeuw, N.&lt;/author&gt;&lt;/authors&gt;&lt;/contributors&gt;&lt;titles&gt;&lt;title&gt;From things to processes: A theory of conceptual change for learning science concepts&lt;/title&gt;&lt;secondary-title&gt;Learning and Instruction&lt;/secondary-title&gt;&lt;/titles&gt;&lt;pages&gt;27-43&lt;/pages&gt;&lt;volume&gt;4&lt;/volume&gt;&lt;keywords&gt;&lt;keyword&gt;g1&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(Chi, Slotta</w:t>
      </w:r>
      <w:r w:rsidR="003B6A1D">
        <w:rPr>
          <w:rFonts w:ascii="Times New Roman" w:hAnsi="Times New Roman" w:cs="Times New Roman"/>
          <w:noProof/>
          <w:sz w:val="24"/>
          <w:szCs w:val="24"/>
        </w:rPr>
        <w:t>,</w:t>
      </w:r>
      <w:r w:rsidR="00522C6B">
        <w:rPr>
          <w:rFonts w:ascii="Times New Roman" w:hAnsi="Times New Roman" w:cs="Times New Roman"/>
          <w:noProof/>
          <w:sz w:val="24"/>
          <w:szCs w:val="24"/>
        </w:rPr>
        <w:t xml:space="preserve"> &amp; de Leeuw</w:t>
      </w:r>
      <w:r w:rsidR="003B6A1D">
        <w:rPr>
          <w:rFonts w:ascii="Times New Roman" w:hAnsi="Times New Roman" w:cs="Times New Roman"/>
          <w:noProof/>
          <w:sz w:val="24"/>
          <w:szCs w:val="24"/>
        </w:rPr>
        <w:t>, 1994)</w:t>
      </w:r>
      <w:r w:rsidR="003D3FC4">
        <w:rPr>
          <w:rFonts w:ascii="Times New Roman" w:hAnsi="Times New Roman" w:cs="Times New Roman"/>
          <w:sz w:val="24"/>
          <w:szCs w:val="24"/>
        </w:rPr>
        <w:fldChar w:fldCharType="end"/>
      </w:r>
      <w:r w:rsidR="004A24C4">
        <w:rPr>
          <w:rFonts w:ascii="Times New Roman" w:hAnsi="Times New Roman" w:cs="Times New Roman"/>
          <w:sz w:val="24"/>
          <w:szCs w:val="24"/>
        </w:rPr>
        <w:t>.</w:t>
      </w:r>
      <w:r w:rsidR="003B6A1D">
        <w:rPr>
          <w:rFonts w:ascii="Times New Roman" w:hAnsi="Times New Roman" w:cs="Times New Roman"/>
          <w:sz w:val="24"/>
          <w:szCs w:val="24"/>
        </w:rPr>
        <w:t xml:space="preserve">  </w:t>
      </w:r>
      <w:proofErr w:type="spellStart"/>
      <w:r w:rsidR="003B6A1D">
        <w:rPr>
          <w:rFonts w:ascii="Times New Roman" w:hAnsi="Times New Roman" w:cs="Times New Roman"/>
          <w:sz w:val="24"/>
          <w:szCs w:val="24"/>
        </w:rPr>
        <w:t>DiSessa’s</w:t>
      </w:r>
      <w:proofErr w:type="spellEnd"/>
      <w:r w:rsidR="003B6A1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3B6A1D">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3B6A1D">
        <w:rPr>
          <w:rFonts w:ascii="Times New Roman" w:hAnsi="Times New Roman" w:cs="Times New Roman"/>
          <w:sz w:val="24"/>
          <w:szCs w:val="24"/>
        </w:rPr>
        <w:t xml:space="preserve"> description of conceptual change through categorization and re-categorization of concepts into coordination classes also exhibits conceptual exchange characteristics.</w:t>
      </w:r>
      <w:r w:rsidR="008E31B1">
        <w:rPr>
          <w:rFonts w:ascii="Times New Roman" w:hAnsi="Times New Roman" w:cs="Times New Roman"/>
          <w:sz w:val="24"/>
          <w:szCs w:val="24"/>
        </w:rPr>
        <w:t xml:space="preserve">  On that same token, Chi, et </w:t>
      </w:r>
      <w:proofErr w:type="spellStart"/>
      <w:r w:rsidR="008E31B1">
        <w:rPr>
          <w:rFonts w:ascii="Times New Roman" w:hAnsi="Times New Roman" w:cs="Times New Roman"/>
          <w:sz w:val="24"/>
          <w:szCs w:val="24"/>
        </w:rPr>
        <w:t>al’s</w:t>
      </w:r>
      <w:proofErr w:type="spellEnd"/>
      <w:r w:rsidR="008E31B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ExcludeAuth="1"&gt;&lt;Author&gt;Chi&lt;/Author&gt;&lt;Year&gt;1994&lt;/Year&gt;&lt;RecNum&gt;1002&lt;/RecNum&gt;&lt;record&gt;&lt;rec-number&gt;1002&lt;/rec-number&gt;&lt;foreign-keys&gt;&lt;key app="EN" db-id="f0f0rfzp6eefwre9arbvzwtiv5xwazaexvws"&gt;1002&lt;/key&gt;&lt;/foreign-keys&gt;&lt;ref-type name="Journal Article"&gt;17&lt;/ref-type&gt;&lt;contributors&gt;&lt;authors&gt;&lt;author&gt;Chi, M. T. H. , Slotta, J. D. , de Leeuw, N.&lt;/author&gt;&lt;/authors&gt;&lt;/contributors&gt;&lt;titles&gt;&lt;title&gt;From things to processes: A theory of conceptual change for learning science concepts&lt;/title&gt;&lt;secondary-title&gt;Learning and Instruction&lt;/secondary-title&gt;&lt;/titles&gt;&lt;pages&gt;27-43&lt;/pages&gt;&lt;volume&gt;4&lt;/volume&gt;&lt;keywords&gt;&lt;keyword&gt;g1&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8E31B1">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8E31B1">
        <w:rPr>
          <w:rFonts w:ascii="Times New Roman" w:hAnsi="Times New Roman" w:cs="Times New Roman"/>
          <w:sz w:val="24"/>
          <w:szCs w:val="24"/>
        </w:rPr>
        <w:t xml:space="preserve"> ontological tree swapping can involve a need for differentiation among existing concepts.</w:t>
      </w:r>
      <w:r w:rsidR="00A051DA">
        <w:rPr>
          <w:rFonts w:ascii="Times New Roman" w:hAnsi="Times New Roman" w:cs="Times New Roman"/>
          <w:sz w:val="24"/>
          <w:szCs w:val="24"/>
        </w:rPr>
        <w:t xml:space="preserve">  This would suggest either a hierarchical or stepwise mechanism to conceptual change involving the four process categories.  None the less, instances such as this reveal the complex nature of learning.</w:t>
      </w:r>
    </w:p>
    <w:p w:rsidR="00236D97" w:rsidRDefault="00236D97"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Conceptual exchange is regarded as the most appropriate process for learning science concepts.  Several studies have described the mechanisms of conceptual exchange and analyzed teaching practices effective at fostering conceptual exchange</w:t>
      </w:r>
      <w:r w:rsidR="00CE261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PEVuZE5vdGU+PENpdGU+PEF1dGhvcj5CYW5ldDwvQXV0aG9yPjxZZWFyPjIwMDM8L1llYXI+PFJl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PEVuZE5vdGU+PENpdGU+PEF1dGhvcj5CYW5ldDwvQXV0aG9yPjxZZWFyPjIwMDM8L1llYXI+PFJl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42674B">
        <w:rPr>
          <w:rFonts w:ascii="Times New Roman" w:hAnsi="Times New Roman" w:cs="Times New Roman"/>
          <w:noProof/>
          <w:sz w:val="24"/>
          <w:szCs w:val="24"/>
        </w:rPr>
        <w:t>(Baldy, 2007; Banet</w:t>
      </w:r>
      <w:r w:rsidR="00522C6B">
        <w:rPr>
          <w:rFonts w:ascii="Times New Roman" w:hAnsi="Times New Roman" w:cs="Times New Roman"/>
          <w:noProof/>
          <w:sz w:val="24"/>
          <w:szCs w:val="24"/>
        </w:rPr>
        <w:t xml:space="preserve"> &amp; Ayuso</w:t>
      </w:r>
      <w:r w:rsidR="0042674B">
        <w:rPr>
          <w:rFonts w:ascii="Times New Roman" w:hAnsi="Times New Roman" w:cs="Times New Roman"/>
          <w:noProof/>
          <w:sz w:val="24"/>
          <w:szCs w:val="24"/>
        </w:rPr>
        <w:t>, 2003; Ebenezer, Chacko, K</w:t>
      </w:r>
      <w:r w:rsidR="00522C6B">
        <w:rPr>
          <w:rFonts w:ascii="Times New Roman" w:hAnsi="Times New Roman" w:cs="Times New Roman"/>
          <w:noProof/>
          <w:sz w:val="24"/>
          <w:szCs w:val="24"/>
        </w:rPr>
        <w:t xml:space="preserve">aya, Koya, &amp; Ebenezer, 2010; </w:t>
      </w:r>
      <w:r w:rsidR="0042674B">
        <w:rPr>
          <w:rFonts w:ascii="Times New Roman" w:hAnsi="Times New Roman" w:cs="Times New Roman"/>
          <w:noProof/>
          <w:sz w:val="24"/>
          <w:szCs w:val="24"/>
        </w:rPr>
        <w:t xml:space="preserve">Harrison, 1996; </w:t>
      </w:r>
      <w:r w:rsidR="00522C6B">
        <w:rPr>
          <w:rFonts w:ascii="Times New Roman" w:hAnsi="Times New Roman" w:cs="Times New Roman"/>
          <w:noProof/>
          <w:sz w:val="24"/>
          <w:szCs w:val="24"/>
        </w:rPr>
        <w:t>Hynd, 1994; Rowell, 1990; Trundle, et al.</w:t>
      </w:r>
      <w:r w:rsidR="0042674B">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However, </w:t>
      </w:r>
      <w:r w:rsidR="00CE261C">
        <w:rPr>
          <w:rFonts w:ascii="Times New Roman" w:hAnsi="Times New Roman" w:cs="Times New Roman"/>
          <w:sz w:val="24"/>
          <w:szCs w:val="24"/>
        </w:rPr>
        <w:t xml:space="preserve">additional research has shown conceptual exchange to be somewhat short-lived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522C6B">
        <w:rPr>
          <w:rFonts w:ascii="Times New Roman" w:hAnsi="Times New Roman" w:cs="Times New Roman"/>
          <w:noProof/>
          <w:sz w:val="24"/>
          <w:szCs w:val="24"/>
        </w:rPr>
        <w:t>(</w:t>
      </w:r>
      <w:r w:rsidR="00CE261C">
        <w:rPr>
          <w:rFonts w:ascii="Times New Roman" w:hAnsi="Times New Roman" w:cs="Times New Roman"/>
          <w:noProof/>
          <w:sz w:val="24"/>
          <w:szCs w:val="24"/>
        </w:rPr>
        <w:t>Trundle, et al., 2007b)</w:t>
      </w:r>
      <w:r w:rsidR="003D3FC4">
        <w:rPr>
          <w:rFonts w:ascii="Times New Roman" w:hAnsi="Times New Roman" w:cs="Times New Roman"/>
          <w:sz w:val="24"/>
          <w:szCs w:val="24"/>
        </w:rPr>
        <w:fldChar w:fldCharType="end"/>
      </w:r>
      <w:r w:rsidR="00CE261C">
        <w:rPr>
          <w:rFonts w:ascii="Times New Roman" w:hAnsi="Times New Roman" w:cs="Times New Roman"/>
          <w:sz w:val="24"/>
          <w:szCs w:val="24"/>
        </w:rPr>
        <w:t>.</w:t>
      </w:r>
    </w:p>
    <w:p w:rsidR="00495B98" w:rsidRDefault="00495B98" w:rsidP="009F2DB5">
      <w:pPr>
        <w:spacing w:after="0" w:line="480" w:lineRule="auto"/>
        <w:rPr>
          <w:rFonts w:ascii="Times New Roman" w:hAnsi="Times New Roman" w:cs="Times New Roman"/>
          <w:sz w:val="24"/>
          <w:szCs w:val="24"/>
        </w:rPr>
      </w:pPr>
    </w:p>
    <w:p w:rsidR="004313DC" w:rsidRDefault="004313DC"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7A49DD" w:rsidRPr="00260CF5">
        <w:rPr>
          <w:rFonts w:ascii="Times New Roman" w:hAnsi="Times New Roman" w:cs="Times New Roman"/>
          <w:b/>
          <w:sz w:val="24"/>
          <w:szCs w:val="24"/>
        </w:rPr>
        <w:t>Conceptual Bridging</w:t>
      </w:r>
      <w:r w:rsidR="003C3B7C">
        <w:rPr>
          <w:rFonts w:ascii="Times New Roman" w:hAnsi="Times New Roman" w:cs="Times New Roman"/>
          <w:b/>
          <w:sz w:val="24"/>
          <w:szCs w:val="24"/>
        </w:rPr>
        <w:t>.</w:t>
      </w:r>
      <w:proofErr w:type="gramEnd"/>
      <w:r w:rsidR="007A49DD">
        <w:rPr>
          <w:rFonts w:ascii="Times New Roman" w:hAnsi="Times New Roman" w:cs="Times New Roman"/>
          <w:sz w:val="24"/>
          <w:szCs w:val="24"/>
        </w:rPr>
        <w:t xml:space="preserve"> </w:t>
      </w:r>
      <w:r>
        <w:rPr>
          <w:rFonts w:ascii="Times New Roman" w:hAnsi="Times New Roman" w:cs="Times New Roman"/>
          <w:sz w:val="24"/>
          <w:szCs w:val="24"/>
        </w:rPr>
        <w:t xml:space="preserve">Conceptual bridging is a process where a learner uses existing knowledge and conceptions to build a link between what they already know and understand with new science information.  To do this, the learner must place the existing concepts in a context with the new concept that has common attributes.  This helps the learner to conclude the new concept is intelligible, plausible, and meaningful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6F2F28">
        <w:rPr>
          <w:rFonts w:ascii="Times New Roman" w:hAnsi="Times New Roman" w:cs="Times New Roman"/>
          <w:noProof/>
          <w:sz w:val="24"/>
          <w:szCs w:val="24"/>
        </w:rPr>
        <w:t>(Hewson &amp; Hewson</w:t>
      </w:r>
      <w:r w:rsidR="0000230D">
        <w:rPr>
          <w:rFonts w:ascii="Times New Roman" w:hAnsi="Times New Roman" w:cs="Times New Roman"/>
          <w:noProof/>
          <w:sz w:val="24"/>
          <w:szCs w:val="24"/>
        </w:rPr>
        <w:t>, 1983)</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354027">
        <w:rPr>
          <w:rFonts w:ascii="Times New Roman" w:hAnsi="Times New Roman" w:cs="Times New Roman"/>
          <w:sz w:val="24"/>
          <w:szCs w:val="24"/>
        </w:rPr>
        <w:t xml:space="preserve">  </w:t>
      </w:r>
      <w:proofErr w:type="spellStart"/>
      <w:r w:rsidR="00354027">
        <w:rPr>
          <w:rFonts w:ascii="Times New Roman" w:hAnsi="Times New Roman" w:cs="Times New Roman"/>
          <w:sz w:val="24"/>
          <w:szCs w:val="24"/>
        </w:rPr>
        <w:t>Georghiades</w:t>
      </w:r>
      <w:proofErr w:type="spellEnd"/>
      <w:r w:rsidR="0035402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ExcludeAuth="1"&gt;&lt;Author&gt;Georghiades&lt;/Author&gt;&lt;Year&gt;2006&lt;/Year&gt;&lt;RecNum&gt;7152&lt;/RecNum&gt;&lt;record&gt;&lt;rec-number&gt;7152&lt;/rec-number&gt;&lt;foreign-keys&gt;&lt;key app="EN" db-id="f0f0rfzp6eefwre9arbvzwtiv5xwazaexvws"&gt;7152&lt;/key&gt;&lt;/foreign-keys&gt;&lt;ref-type name="Journal Article"&gt;17&lt;/ref-type&gt;&lt;contributors&gt;&lt;authors&gt;&lt;author&gt;Georghiades, P.&lt;/author&gt;&lt;/authors&gt;&lt;/contributors&gt;&lt;titles&gt;&lt;title&gt;The role of metacognitive activities in the contextual use of primary pupils&amp;apos; conceptions of science&lt;/title&gt;&lt;secondary-title&gt;Research in Science Education&lt;/secondary-title&gt;&lt;/titles&gt;&lt;pages&gt;29-49&lt;/pages&gt;&lt;volume&gt;36&lt;/volume&gt;&lt;number&gt;1-2&lt;/number&gt;&lt;keywords&gt;&lt;keyword&gt;g7, P, E, LPRO, GC&lt;/keyword&gt;&lt;/keywords&gt;&lt;dates&gt;&lt;year&gt;2006&lt;/year&gt;&lt;/dates&gt;&lt;urls&gt;&lt;/urls&gt;&lt;/record&gt;&lt;/Cite&gt;&lt;/EndNote&gt;</w:instrText>
      </w:r>
      <w:r w:rsidR="003D3FC4">
        <w:rPr>
          <w:rFonts w:ascii="Times New Roman" w:hAnsi="Times New Roman" w:cs="Times New Roman"/>
          <w:sz w:val="24"/>
          <w:szCs w:val="24"/>
        </w:rPr>
        <w:fldChar w:fldCharType="separate"/>
      </w:r>
      <w:r w:rsidR="00354027">
        <w:rPr>
          <w:rFonts w:ascii="Times New Roman" w:hAnsi="Times New Roman" w:cs="Times New Roman"/>
          <w:noProof/>
          <w:sz w:val="24"/>
          <w:szCs w:val="24"/>
        </w:rPr>
        <w:t>(2006)</w:t>
      </w:r>
      <w:r w:rsidR="003D3FC4">
        <w:rPr>
          <w:rFonts w:ascii="Times New Roman" w:hAnsi="Times New Roman" w:cs="Times New Roman"/>
          <w:sz w:val="24"/>
          <w:szCs w:val="24"/>
        </w:rPr>
        <w:fldChar w:fldCharType="end"/>
      </w:r>
      <w:r w:rsidR="00354027">
        <w:rPr>
          <w:rFonts w:ascii="Times New Roman" w:hAnsi="Times New Roman" w:cs="Times New Roman"/>
          <w:sz w:val="24"/>
          <w:szCs w:val="24"/>
        </w:rPr>
        <w:t xml:space="preserve"> states that “Context can range from the setting of a story in a textbook or the circumstances under which a problem seeks a solution, to broader school or social environments of the pupils” (p.30).  </w:t>
      </w:r>
      <w:r>
        <w:rPr>
          <w:rFonts w:ascii="Times New Roman" w:hAnsi="Times New Roman" w:cs="Times New Roman"/>
          <w:sz w:val="24"/>
          <w:szCs w:val="24"/>
        </w:rPr>
        <w:t>The key function in this process is the context of existing conceptions and how they relate to a new conception.</w:t>
      </w:r>
      <w:r w:rsidR="000446C4">
        <w:rPr>
          <w:rFonts w:ascii="Times New Roman" w:hAnsi="Times New Roman" w:cs="Times New Roman"/>
          <w:sz w:val="24"/>
          <w:szCs w:val="24"/>
        </w:rPr>
        <w:t xml:space="preserve">  Contexts fruitful for making meaning involve cognitive processes, but are influenced by context associated aspects of metaphors, interpretive frameworks, emotions, values, and aesthetics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&lt;EndNote&gt;&lt;Cite&gt;&lt;Author&gt;Bloom&lt;/Author&gt;&lt;Year&gt;1992&lt;/Year&gt;&lt;RecNum&gt;621&lt;/RecNum&gt;&lt;record&gt;&lt;rec-number&gt;621&lt;/rec-number&gt;&lt;foreign-keys&gt;&lt;key app="EN" db-id="f0f0rfzp6eefwre9arbvzwtiv5xwazaexvws"&gt;621&lt;/key&gt;&lt;/foreign-keys&gt;&lt;ref-type name="Journal Article"&gt;17&lt;/ref-type&gt;&lt;contributors&gt;&lt;authors&gt;&lt;author&gt;Bloom, J. W.&lt;/author&gt;&lt;/authors&gt;&lt;/contributors&gt;&lt;titles&gt;&lt;title&gt;The development of scientific knowledge in elementary school children: a context of meaning perspective&lt;/title&gt;&lt;secondary-title&gt;Science Education&lt;/secondary-title&gt;&lt;/titles&gt;&lt;pages&gt;399-413&lt;/pages&gt;&lt;volume&gt;76&lt;/volume&gt;&lt;number&gt;4&lt;/number&gt;&lt;keywords&gt;&lt;keyword&gt;g1,g6,B&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0446C4">
        <w:rPr>
          <w:rFonts w:ascii="Times New Roman" w:hAnsi="Times New Roman" w:cs="Times New Roman"/>
          <w:noProof/>
          <w:sz w:val="24"/>
          <w:szCs w:val="24"/>
        </w:rPr>
        <w:t>(Bloom, 1992)</w:t>
      </w:r>
      <w:r w:rsidR="003D3FC4">
        <w:rPr>
          <w:rFonts w:ascii="Times New Roman" w:hAnsi="Times New Roman" w:cs="Times New Roman"/>
          <w:sz w:val="24"/>
          <w:szCs w:val="24"/>
        </w:rPr>
        <w:fldChar w:fldCharType="end"/>
      </w:r>
      <w:r w:rsidR="00354027">
        <w:rPr>
          <w:rFonts w:ascii="Times New Roman" w:hAnsi="Times New Roman" w:cs="Times New Roman"/>
          <w:sz w:val="24"/>
          <w:szCs w:val="24"/>
        </w:rPr>
        <w:t>.  In a study designed to determine how well middle school students can use their knowledge of electrical currents in unrelated contexts, it was determined that the students had</w:t>
      </w:r>
      <w:r w:rsidR="00014DD3">
        <w:rPr>
          <w:rFonts w:ascii="Times New Roman" w:hAnsi="Times New Roman" w:cs="Times New Roman"/>
          <w:sz w:val="24"/>
          <w:szCs w:val="24"/>
        </w:rPr>
        <w:t xml:space="preserve"> </w:t>
      </w:r>
      <w:r w:rsidR="00354027">
        <w:rPr>
          <w:rFonts w:ascii="Times New Roman" w:hAnsi="Times New Roman" w:cs="Times New Roman"/>
          <w:sz w:val="24"/>
          <w:szCs w:val="24"/>
        </w:rPr>
        <w:t xml:space="preserve">difficulty </w:t>
      </w:r>
      <w:r w:rsidR="00014DD3">
        <w:rPr>
          <w:rFonts w:ascii="Times New Roman" w:hAnsi="Times New Roman" w:cs="Times New Roman"/>
          <w:sz w:val="24"/>
          <w:szCs w:val="24"/>
        </w:rPr>
        <w:t xml:space="preserve">due to their need to first identify their existing knowledge and how it might apply to the problem and then how to apply their existing knowledge in the new setting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&lt;EndNote&gt;&lt;Cite&gt;&lt;Author&gt;Georghiades&lt;/Author&gt;&lt;Year&gt;2006&lt;/Year&gt;&lt;RecNum&gt;7152&lt;/RecNum&gt;&lt;record&gt;&lt;rec-number&gt;7152&lt;/rec-number&gt;&lt;foreign-keys&gt;&lt;key app="EN" db-id="f0f0rfzp6eefwre9arbvzwtiv5xwazaexvws"&gt;7152&lt;/key&gt;&lt;/foreign-keys&gt;&lt;ref-type name="Journal Article"&gt;17&lt;/ref-type&gt;&lt;contributors&gt;&lt;authors&gt;&lt;author&gt;Georghiades, P.&lt;/author&gt;&lt;/authors&gt;&lt;/contributors&gt;&lt;titles&gt;&lt;title&gt;The role of metacognitive activities in the contextual use of primary pupils&amp;apos; conceptions of science&lt;/title&gt;&lt;secondary-title&gt;Research in Science Education&lt;/secondary-title&gt;&lt;/titles&gt;&lt;pages&gt;29-49&lt;/pages&gt;&lt;volume&gt;36&lt;/volume&gt;&lt;number&gt;1-2&lt;/number&gt;&lt;keywords&gt;&lt;keyword&gt;g7, P, E, LPRO, GC&lt;/keyword&gt;&lt;/keywords&gt;&lt;dates&gt;&lt;year&gt;2006&lt;/year&gt;&lt;/dates&gt;&lt;urls&gt;&lt;/urls&gt;&lt;/record&gt;&lt;/Cite&gt;&lt;/EndNote&gt;</w:instrText>
      </w:r>
      <w:r w:rsidR="003D3FC4">
        <w:rPr>
          <w:rFonts w:ascii="Times New Roman" w:hAnsi="Times New Roman" w:cs="Times New Roman"/>
          <w:sz w:val="24"/>
          <w:szCs w:val="24"/>
        </w:rPr>
        <w:fldChar w:fldCharType="separate"/>
      </w:r>
      <w:r w:rsidR="00014DD3">
        <w:rPr>
          <w:rFonts w:ascii="Times New Roman" w:hAnsi="Times New Roman" w:cs="Times New Roman"/>
          <w:noProof/>
          <w:sz w:val="24"/>
          <w:szCs w:val="24"/>
        </w:rPr>
        <w:t>(Georghiades, 2006)</w:t>
      </w:r>
      <w:r w:rsidR="003D3FC4">
        <w:rPr>
          <w:rFonts w:ascii="Times New Roman" w:hAnsi="Times New Roman" w:cs="Times New Roman"/>
          <w:sz w:val="24"/>
          <w:szCs w:val="24"/>
        </w:rPr>
        <w:fldChar w:fldCharType="end"/>
      </w:r>
      <w:r w:rsidR="00014DD3">
        <w:rPr>
          <w:rFonts w:ascii="Times New Roman" w:hAnsi="Times New Roman" w:cs="Times New Roman"/>
          <w:sz w:val="24"/>
          <w:szCs w:val="24"/>
        </w:rPr>
        <w:t>.</w:t>
      </w:r>
      <w:r w:rsidR="00EA421A">
        <w:rPr>
          <w:rFonts w:ascii="Times New Roman" w:hAnsi="Times New Roman" w:cs="Times New Roman"/>
          <w:sz w:val="24"/>
          <w:szCs w:val="24"/>
        </w:rPr>
        <w:t xml:space="preserve">  Bryce and MacMillan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ExcludeAuth="1"&gt;&lt;Author&gt;Bryce&lt;/Author&gt;&lt;Year&gt;2005&lt;/Year&gt;&lt;RecNum&gt;817&lt;/RecNum&gt;&lt;record&gt;&lt;rec-number&gt;817&lt;/rec-number&gt;&lt;foreign-keys&gt;&lt;key app="EN" db-id="f0f0rfzp6eefwre9arbvzwtiv5xwazaexvws"&gt;817&lt;/key&gt;&lt;/foreign-keys&gt;&lt;ref-type name="Journal Article"&gt;17&lt;/ref-type&gt;&lt;contributors&gt;&lt;authors&gt;&lt;author&gt;Bryce, T., Mac Millan, K.&lt;/author&gt;&lt;/authors&gt;&lt;/contributors&gt;&lt;titles&gt;&lt;title&gt;Encouraging conceptual change: The use of bridging analogies in the teaching of action-reaction forces and the &amp;apos;at rest&amp;apos; condition in physics&lt;/title&gt;&lt;secondary-title&gt;International Journal of Science Education&lt;/secondary-title&gt;&lt;/titles&gt;&lt;pages&gt;737-763&lt;/pages&gt;&lt;volume&gt;27&lt;/volume&gt;&lt;number&gt;6&lt;/number&gt;&lt;keywords&gt;&lt;keyword&gt;g7, P, M, FORCE, ANA&lt;/keyword&gt;&lt;/keywords&gt;&lt;dates&gt;&lt;year&gt;2005&lt;/year&gt;&lt;/dates&gt;&lt;urls&gt;&lt;/urls&gt;&lt;/record&gt;&lt;/Cite&gt;&lt;/EndNote&gt;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EA421A">
        <w:rPr>
          <w:rFonts w:ascii="Times New Roman" w:hAnsi="Times New Roman" w:cs="Times New Roman"/>
          <w:noProof/>
          <w:sz w:val="24"/>
          <w:szCs w:val="24"/>
        </w:rPr>
        <w:t>(2005)</w:t>
      </w:r>
      <w:r w:rsidR="003D3FC4">
        <w:rPr>
          <w:rFonts w:ascii="Times New Roman" w:hAnsi="Times New Roman" w:cs="Times New Roman"/>
          <w:sz w:val="24"/>
          <w:szCs w:val="24"/>
        </w:rPr>
        <w:fldChar w:fldCharType="end"/>
      </w:r>
      <w:r w:rsidR="00EA421A">
        <w:rPr>
          <w:rFonts w:ascii="Times New Roman" w:hAnsi="Times New Roman" w:cs="Times New Roman"/>
          <w:sz w:val="24"/>
          <w:szCs w:val="24"/>
        </w:rPr>
        <w:t xml:space="preserve"> studied how high school students used their prior knowledge of action-reaction forces as analogies to bridge the concepts and refine their existing knowledge to foster a better conceptual understanding of the concepts.</w:t>
      </w:r>
    </w:p>
    <w:p w:rsidR="004A063F" w:rsidRDefault="004A063F" w:rsidP="009F2DB5">
      <w:pPr>
        <w:spacing w:after="0" w:line="480" w:lineRule="auto"/>
        <w:rPr>
          <w:rFonts w:ascii="Times New Roman" w:hAnsi="Times New Roman" w:cs="Times New Roman"/>
          <w:sz w:val="24"/>
          <w:szCs w:val="24"/>
        </w:rPr>
      </w:pPr>
    </w:p>
    <w:p w:rsidR="004A063F" w:rsidRDefault="00013D82" w:rsidP="009F2DB5">
      <w:pPr>
        <w:spacing w:after="0" w:line="480" w:lineRule="auto"/>
        <w:rPr>
          <w:rFonts w:ascii="Times New Roman" w:hAnsi="Times New Roman" w:cs="Times New Roman"/>
          <w:b/>
          <w:sz w:val="24"/>
          <w:szCs w:val="24"/>
        </w:rPr>
      </w:pPr>
      <w:r w:rsidRPr="00260CF5">
        <w:rPr>
          <w:rFonts w:ascii="Times New Roman" w:hAnsi="Times New Roman" w:cs="Times New Roman"/>
          <w:b/>
          <w:sz w:val="24"/>
          <w:szCs w:val="24"/>
        </w:rPr>
        <w:t xml:space="preserve">Determining, </w:t>
      </w:r>
      <w:r w:rsidR="00BC173A" w:rsidRPr="00260CF5">
        <w:rPr>
          <w:rFonts w:ascii="Times New Roman" w:hAnsi="Times New Roman" w:cs="Times New Roman"/>
          <w:b/>
          <w:sz w:val="24"/>
          <w:szCs w:val="24"/>
        </w:rPr>
        <w:t>Assessing</w:t>
      </w:r>
      <w:r w:rsidR="003F264F">
        <w:rPr>
          <w:rFonts w:ascii="Times New Roman" w:hAnsi="Times New Roman" w:cs="Times New Roman"/>
          <w:b/>
          <w:sz w:val="24"/>
          <w:szCs w:val="24"/>
        </w:rPr>
        <w:t>, and</w:t>
      </w:r>
      <w:r w:rsidRPr="00260CF5">
        <w:rPr>
          <w:rFonts w:ascii="Times New Roman" w:hAnsi="Times New Roman" w:cs="Times New Roman"/>
          <w:b/>
          <w:sz w:val="24"/>
          <w:szCs w:val="24"/>
        </w:rPr>
        <w:t xml:space="preserve"> Remediating</w:t>
      </w:r>
      <w:r w:rsidR="00673783">
        <w:rPr>
          <w:rFonts w:ascii="Times New Roman" w:hAnsi="Times New Roman" w:cs="Times New Roman"/>
          <w:b/>
          <w:sz w:val="24"/>
          <w:szCs w:val="24"/>
        </w:rPr>
        <w:t xml:space="preserve"> Learners’</w:t>
      </w:r>
      <w:r w:rsidR="00BC173A" w:rsidRPr="00260CF5">
        <w:rPr>
          <w:rFonts w:ascii="Times New Roman" w:hAnsi="Times New Roman" w:cs="Times New Roman"/>
          <w:b/>
          <w:sz w:val="24"/>
          <w:szCs w:val="24"/>
        </w:rPr>
        <w:t xml:space="preserve"> Prio</w:t>
      </w:r>
      <w:r w:rsidR="00082ABB">
        <w:rPr>
          <w:rFonts w:ascii="Times New Roman" w:hAnsi="Times New Roman" w:cs="Times New Roman"/>
          <w:b/>
          <w:sz w:val="24"/>
          <w:szCs w:val="24"/>
        </w:rPr>
        <w:t>r Knowledge</w:t>
      </w:r>
    </w:p>
    <w:p w:rsidR="00BC173A" w:rsidRDefault="00445A14" w:rsidP="004A06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assessment of prior knowledge, conceptions, misconceptions, and alternate conceptions has occurred via several different research methodologies.  </w:t>
      </w:r>
      <w:r w:rsidR="00985151">
        <w:rPr>
          <w:rFonts w:ascii="Times New Roman" w:hAnsi="Times New Roman" w:cs="Times New Roman"/>
          <w:sz w:val="24"/>
          <w:szCs w:val="24"/>
        </w:rPr>
        <w:t>The t</w:t>
      </w:r>
      <w:r w:rsidR="00BD6262">
        <w:rPr>
          <w:rFonts w:ascii="Times New Roman" w:hAnsi="Times New Roman" w:cs="Times New Roman"/>
          <w:sz w:val="24"/>
          <w:szCs w:val="24"/>
        </w:rPr>
        <w:t xml:space="preserve">wo methodologies </w:t>
      </w:r>
      <w:r w:rsidR="00985151">
        <w:rPr>
          <w:rFonts w:ascii="Times New Roman" w:hAnsi="Times New Roman" w:cs="Times New Roman"/>
          <w:sz w:val="24"/>
          <w:szCs w:val="24"/>
        </w:rPr>
        <w:t xml:space="preserve">that </w:t>
      </w:r>
      <w:r w:rsidR="00BD6262">
        <w:rPr>
          <w:rFonts w:ascii="Times New Roman" w:hAnsi="Times New Roman" w:cs="Times New Roman"/>
          <w:sz w:val="24"/>
          <w:szCs w:val="24"/>
        </w:rPr>
        <w:t xml:space="preserve">have been used </w:t>
      </w:r>
      <w:r w:rsidR="001F5243">
        <w:rPr>
          <w:rFonts w:ascii="Times New Roman" w:hAnsi="Times New Roman" w:cs="Times New Roman"/>
          <w:sz w:val="24"/>
          <w:szCs w:val="24"/>
        </w:rPr>
        <w:t>extensively</w:t>
      </w:r>
      <w:r w:rsidR="00985151">
        <w:rPr>
          <w:rFonts w:ascii="Times New Roman" w:hAnsi="Times New Roman" w:cs="Times New Roman"/>
          <w:sz w:val="24"/>
          <w:szCs w:val="24"/>
        </w:rPr>
        <w:t xml:space="preserve"> are:</w:t>
      </w:r>
      <w:r w:rsidR="00960EF0">
        <w:rPr>
          <w:rFonts w:ascii="Times New Roman" w:hAnsi="Times New Roman" w:cs="Times New Roman"/>
          <w:sz w:val="24"/>
          <w:szCs w:val="24"/>
        </w:rPr>
        <w:t xml:space="preserve">  1.) </w:t>
      </w:r>
      <w:proofErr w:type="gramStart"/>
      <w:r w:rsidR="00960EF0">
        <w:rPr>
          <w:rFonts w:ascii="Times New Roman" w:hAnsi="Times New Roman" w:cs="Times New Roman"/>
          <w:sz w:val="24"/>
          <w:szCs w:val="24"/>
        </w:rPr>
        <w:t>The</w:t>
      </w:r>
      <w:proofErr w:type="gramEnd"/>
      <w:r w:rsidR="00960EF0">
        <w:rPr>
          <w:rFonts w:ascii="Times New Roman" w:hAnsi="Times New Roman" w:cs="Times New Roman"/>
          <w:sz w:val="24"/>
          <w:szCs w:val="24"/>
        </w:rPr>
        <w:t xml:space="preserve"> determination, assessment and analysis of specific </w:t>
      </w:r>
      <w:r w:rsidR="00960EF0">
        <w:rPr>
          <w:rFonts w:ascii="Times New Roman" w:hAnsi="Times New Roman" w:cs="Times New Roman"/>
          <w:sz w:val="24"/>
          <w:szCs w:val="24"/>
        </w:rPr>
        <w:lastRenderedPageBreak/>
        <w:t>prior knowledge and science conceptions.  2</w:t>
      </w:r>
      <w:r w:rsidR="00562C19">
        <w:rPr>
          <w:rFonts w:ascii="Times New Roman" w:hAnsi="Times New Roman" w:cs="Times New Roman"/>
          <w:sz w:val="24"/>
          <w:szCs w:val="24"/>
        </w:rPr>
        <w:t>.) The</w:t>
      </w:r>
      <w:r w:rsidR="001F5243">
        <w:rPr>
          <w:rFonts w:ascii="Times New Roman" w:hAnsi="Times New Roman" w:cs="Times New Roman"/>
          <w:sz w:val="24"/>
          <w:szCs w:val="24"/>
        </w:rPr>
        <w:t xml:space="preserve"> effects of different instructional strategies on</w:t>
      </w:r>
      <w:r w:rsidR="00BD6262">
        <w:rPr>
          <w:rFonts w:ascii="Times New Roman" w:hAnsi="Times New Roman" w:cs="Times New Roman"/>
          <w:sz w:val="24"/>
          <w:szCs w:val="24"/>
        </w:rPr>
        <w:t xml:space="preserve"> prio</w:t>
      </w:r>
      <w:r w:rsidR="00562C19">
        <w:rPr>
          <w:rFonts w:ascii="Times New Roman" w:hAnsi="Times New Roman" w:cs="Times New Roman"/>
          <w:sz w:val="24"/>
          <w:szCs w:val="24"/>
        </w:rPr>
        <w:t xml:space="preserve">r knowledge and conceptions.  </w:t>
      </w:r>
      <w:r w:rsidR="00960EF0">
        <w:rPr>
          <w:rFonts w:ascii="Times New Roman" w:hAnsi="Times New Roman" w:cs="Times New Roman"/>
          <w:sz w:val="24"/>
          <w:szCs w:val="24"/>
        </w:rPr>
        <w:t>However, a</w:t>
      </w:r>
      <w:r w:rsidR="00082ABB">
        <w:rPr>
          <w:rFonts w:ascii="Times New Roman" w:hAnsi="Times New Roman" w:cs="Times New Roman"/>
          <w:sz w:val="24"/>
          <w:szCs w:val="24"/>
        </w:rPr>
        <w:t xml:space="preserve"> number of studies have</w:t>
      </w:r>
      <w:r w:rsidR="00960EF0">
        <w:rPr>
          <w:rFonts w:ascii="Times New Roman" w:hAnsi="Times New Roman" w:cs="Times New Roman"/>
          <w:sz w:val="24"/>
          <w:szCs w:val="24"/>
        </w:rPr>
        <w:t xml:space="preserve"> both</w:t>
      </w:r>
      <w:r w:rsidR="00A108DB">
        <w:rPr>
          <w:rFonts w:ascii="Times New Roman" w:hAnsi="Times New Roman" w:cs="Times New Roman"/>
          <w:sz w:val="24"/>
          <w:szCs w:val="24"/>
        </w:rPr>
        <w:t xml:space="preserve"> </w:t>
      </w:r>
      <w:r w:rsidR="00013D82">
        <w:rPr>
          <w:rFonts w:ascii="Times New Roman" w:hAnsi="Times New Roman" w:cs="Times New Roman"/>
          <w:sz w:val="24"/>
          <w:szCs w:val="24"/>
        </w:rPr>
        <w:t>assessed and analyzed</w:t>
      </w:r>
      <w:r w:rsidR="00082ABB">
        <w:rPr>
          <w:rFonts w:ascii="Times New Roman" w:hAnsi="Times New Roman" w:cs="Times New Roman"/>
          <w:sz w:val="24"/>
          <w:szCs w:val="24"/>
        </w:rPr>
        <w:t xml:space="preserve"> prior knowledge</w:t>
      </w:r>
      <w:r w:rsidR="00013D82">
        <w:rPr>
          <w:rFonts w:ascii="Times New Roman" w:hAnsi="Times New Roman" w:cs="Times New Roman"/>
          <w:sz w:val="24"/>
          <w:szCs w:val="24"/>
        </w:rPr>
        <w:t xml:space="preserve"> and investigated the effects of an instructional intervention on remediating deficiencies in the learners’ conceptions </w:t>
      </w:r>
      <w:r w:rsidR="003D3FC4">
        <w:rPr>
          <w:rFonts w:ascii="Times New Roman" w:hAnsi="Times New Roman" w:cs="Times New Roman"/>
          <w:sz w:val="24"/>
          <w:szCs w:val="24"/>
        </w:rPr>
        <w:fldChar w:fldCharType="begin">
          <w:fldData xml:space="preserve">PEVuZE5vdGU+PENpdGU+PEF1dGhvcj5Kb2huc29uPC9BdXRob3I+PFllYXI+MjAwMjwvWWVhcj48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==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PEVuZE5vdGU+PENpdGU+PEF1dGhvcj5Kb2huc29uPC9BdXRob3I+PFllYXI+MjAwMjwvWWVhcj48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==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A108DB">
        <w:rPr>
          <w:rFonts w:ascii="Times New Roman" w:hAnsi="Times New Roman" w:cs="Times New Roman"/>
          <w:noProof/>
          <w:sz w:val="24"/>
          <w:szCs w:val="24"/>
        </w:rPr>
        <w:t>(Afra, Osta, &amp; Zoubeir, 2009; Banet</w:t>
      </w:r>
      <w:r w:rsidR="006F2F28">
        <w:rPr>
          <w:rFonts w:ascii="Times New Roman" w:hAnsi="Times New Roman" w:cs="Times New Roman"/>
          <w:noProof/>
          <w:sz w:val="24"/>
          <w:szCs w:val="24"/>
        </w:rPr>
        <w:t xml:space="preserve"> &amp; Ayuso</w:t>
      </w:r>
      <w:r w:rsidR="00A108DB">
        <w:rPr>
          <w:rFonts w:ascii="Times New Roman" w:hAnsi="Times New Roman" w:cs="Times New Roman"/>
          <w:noProof/>
          <w:sz w:val="24"/>
          <w:szCs w:val="24"/>
        </w:rPr>
        <w:t>, 2003; Johnson, 2002; Piquette &amp; Heikkinen, 2005)</w:t>
      </w:r>
      <w:r w:rsidR="003D3FC4">
        <w:rPr>
          <w:rFonts w:ascii="Times New Roman" w:hAnsi="Times New Roman" w:cs="Times New Roman"/>
          <w:sz w:val="24"/>
          <w:szCs w:val="24"/>
        </w:rPr>
        <w:fldChar w:fldCharType="end"/>
      </w:r>
      <w:r w:rsidR="00082ABB">
        <w:rPr>
          <w:rFonts w:ascii="Times New Roman" w:hAnsi="Times New Roman" w:cs="Times New Roman"/>
          <w:sz w:val="24"/>
          <w:szCs w:val="24"/>
        </w:rPr>
        <w:t xml:space="preserve">.  Research projects utilizing the two methodologies have carried out data collection methods that included interviews, pre/post-tests, and observations.  </w:t>
      </w:r>
    </w:p>
    <w:p w:rsidR="00495B98" w:rsidRDefault="00495B98" w:rsidP="004A063F">
      <w:pPr>
        <w:spacing w:after="0" w:line="480" w:lineRule="auto"/>
        <w:ind w:firstLine="720"/>
        <w:rPr>
          <w:rFonts w:ascii="Times New Roman" w:hAnsi="Times New Roman" w:cs="Times New Roman"/>
          <w:sz w:val="24"/>
          <w:szCs w:val="24"/>
        </w:rPr>
      </w:pPr>
    </w:p>
    <w:p w:rsidR="00146C72" w:rsidRDefault="00146C72"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C7626" w:rsidRPr="00BC7626">
        <w:rPr>
          <w:rFonts w:ascii="Times New Roman" w:hAnsi="Times New Roman" w:cs="Times New Roman"/>
          <w:b/>
          <w:sz w:val="24"/>
          <w:szCs w:val="24"/>
        </w:rPr>
        <w:t>Determining &amp; Assessing</w:t>
      </w:r>
      <w:r w:rsidR="003C3B7C">
        <w:rPr>
          <w:rFonts w:ascii="Times New Roman" w:hAnsi="Times New Roman" w:cs="Times New Roman"/>
          <w:b/>
          <w:sz w:val="24"/>
          <w:szCs w:val="24"/>
        </w:rPr>
        <w:t>.</w:t>
      </w:r>
      <w:r w:rsidR="00BC7626">
        <w:rPr>
          <w:rFonts w:ascii="Times New Roman" w:hAnsi="Times New Roman" w:cs="Times New Roman"/>
          <w:sz w:val="24"/>
          <w:szCs w:val="24"/>
        </w:rPr>
        <w:t xml:space="preserve"> </w:t>
      </w:r>
      <w:r>
        <w:rPr>
          <w:rFonts w:ascii="Times New Roman" w:hAnsi="Times New Roman" w:cs="Times New Roman"/>
          <w:sz w:val="24"/>
          <w:szCs w:val="24"/>
        </w:rPr>
        <w:t xml:space="preserve">Researchers have concluded </w:t>
      </w:r>
      <w:r w:rsidR="00895EAC">
        <w:rPr>
          <w:rFonts w:ascii="Times New Roman" w:hAnsi="Times New Roman" w:cs="Times New Roman"/>
          <w:sz w:val="24"/>
          <w:szCs w:val="24"/>
        </w:rPr>
        <w:t>that</w:t>
      </w:r>
      <w:r>
        <w:rPr>
          <w:rFonts w:ascii="Times New Roman" w:hAnsi="Times New Roman" w:cs="Times New Roman"/>
          <w:sz w:val="24"/>
          <w:szCs w:val="24"/>
        </w:rPr>
        <w:t xml:space="preserve"> understand</w:t>
      </w:r>
      <w:r w:rsidR="00895EAC">
        <w:rPr>
          <w:rFonts w:ascii="Times New Roman" w:hAnsi="Times New Roman" w:cs="Times New Roman"/>
          <w:sz w:val="24"/>
          <w:szCs w:val="24"/>
        </w:rPr>
        <w:t>ing</w:t>
      </w:r>
      <w:r>
        <w:rPr>
          <w:rFonts w:ascii="Times New Roman" w:hAnsi="Times New Roman" w:cs="Times New Roman"/>
          <w:sz w:val="24"/>
          <w:szCs w:val="24"/>
        </w:rPr>
        <w:t xml:space="preserve"> the</w:t>
      </w:r>
      <w:r w:rsidR="00895EAC">
        <w:rPr>
          <w:rFonts w:ascii="Times New Roman" w:hAnsi="Times New Roman" w:cs="Times New Roman"/>
          <w:sz w:val="24"/>
          <w:szCs w:val="24"/>
        </w:rPr>
        <w:t xml:space="preserve"> prior knowledge </w:t>
      </w:r>
      <w:r w:rsidR="00606A56">
        <w:rPr>
          <w:rFonts w:ascii="Times New Roman" w:hAnsi="Times New Roman" w:cs="Times New Roman"/>
          <w:sz w:val="24"/>
          <w:szCs w:val="24"/>
        </w:rPr>
        <w:t xml:space="preserve">of </w:t>
      </w:r>
      <w:r w:rsidR="00895EAC">
        <w:rPr>
          <w:rFonts w:ascii="Times New Roman" w:hAnsi="Times New Roman" w:cs="Times New Roman"/>
          <w:sz w:val="24"/>
          <w:szCs w:val="24"/>
        </w:rPr>
        <w:t>an individual is essential</w:t>
      </w:r>
      <w:r w:rsidR="000F23B2">
        <w:rPr>
          <w:rFonts w:ascii="Times New Roman" w:hAnsi="Times New Roman" w:cs="Times New Roman"/>
          <w:sz w:val="24"/>
          <w:szCs w:val="24"/>
        </w:rPr>
        <w:t xml:space="preserve"> in ord</w:t>
      </w:r>
      <w:r w:rsidR="00895EAC">
        <w:rPr>
          <w:rFonts w:ascii="Times New Roman" w:hAnsi="Times New Roman" w:cs="Times New Roman"/>
          <w:sz w:val="24"/>
          <w:szCs w:val="24"/>
        </w:rPr>
        <w:t xml:space="preserve">er to advance </w:t>
      </w:r>
      <w:r w:rsidR="008B52CD">
        <w:rPr>
          <w:rFonts w:ascii="Times New Roman" w:hAnsi="Times New Roman" w:cs="Times New Roman"/>
          <w:sz w:val="24"/>
          <w:szCs w:val="24"/>
        </w:rPr>
        <w:t>knowledge</w:t>
      </w:r>
      <w:r w:rsidR="00524021">
        <w:rPr>
          <w:rFonts w:ascii="Times New Roman" w:hAnsi="Times New Roman" w:cs="Times New Roman"/>
          <w:sz w:val="24"/>
          <w:szCs w:val="24"/>
        </w:rPr>
        <w:t xml:space="preserve"> of a science concept</w:t>
      </w:r>
      <w:r w:rsidR="008B52CD">
        <w:rPr>
          <w:rFonts w:ascii="Times New Roman" w:hAnsi="Times New Roman" w:cs="Times New Roman"/>
          <w:sz w:val="24"/>
          <w:szCs w:val="24"/>
        </w:rPr>
        <w:t xml:space="preserve">.  </w:t>
      </w:r>
      <w:r w:rsidR="00E3377E">
        <w:rPr>
          <w:rFonts w:ascii="Times New Roman" w:hAnsi="Times New Roman" w:cs="Times New Roman"/>
          <w:sz w:val="24"/>
          <w:szCs w:val="24"/>
        </w:rPr>
        <w:t>In their efforts</w:t>
      </w:r>
      <w:r w:rsidR="008B52CD">
        <w:rPr>
          <w:rFonts w:ascii="Times New Roman" w:hAnsi="Times New Roman" w:cs="Times New Roman"/>
          <w:sz w:val="24"/>
          <w:szCs w:val="24"/>
        </w:rPr>
        <w:t>, i</w:t>
      </w:r>
      <w:r w:rsidR="000F23B2">
        <w:rPr>
          <w:rFonts w:ascii="Times New Roman" w:hAnsi="Times New Roman" w:cs="Times New Roman"/>
          <w:sz w:val="24"/>
          <w:szCs w:val="24"/>
        </w:rPr>
        <w:t>nvestigators have worke</w:t>
      </w:r>
      <w:r w:rsidR="00F34970">
        <w:rPr>
          <w:rFonts w:ascii="Times New Roman" w:hAnsi="Times New Roman" w:cs="Times New Roman"/>
          <w:sz w:val="24"/>
          <w:szCs w:val="24"/>
        </w:rPr>
        <w:t xml:space="preserve">d to clarify what conceptions </w:t>
      </w:r>
      <w:r w:rsidR="000F23B2">
        <w:rPr>
          <w:rFonts w:ascii="Times New Roman" w:hAnsi="Times New Roman" w:cs="Times New Roman"/>
          <w:sz w:val="24"/>
          <w:szCs w:val="24"/>
        </w:rPr>
        <w:t>learner</w:t>
      </w:r>
      <w:r w:rsidR="00F34970">
        <w:rPr>
          <w:rFonts w:ascii="Times New Roman" w:hAnsi="Times New Roman" w:cs="Times New Roman"/>
          <w:sz w:val="24"/>
          <w:szCs w:val="24"/>
        </w:rPr>
        <w:t xml:space="preserve">s hold regarding </w:t>
      </w:r>
      <w:r w:rsidR="000F23B2">
        <w:rPr>
          <w:rFonts w:ascii="Times New Roman" w:hAnsi="Times New Roman" w:cs="Times New Roman"/>
          <w:sz w:val="24"/>
          <w:szCs w:val="24"/>
        </w:rPr>
        <w:t>particular science concept</w:t>
      </w:r>
      <w:r w:rsidR="00F34970">
        <w:rPr>
          <w:rFonts w:ascii="Times New Roman" w:hAnsi="Times New Roman" w:cs="Times New Roman"/>
          <w:sz w:val="24"/>
          <w:szCs w:val="24"/>
        </w:rPr>
        <w:t>s</w:t>
      </w:r>
      <w:r w:rsidR="00E3377E">
        <w:rPr>
          <w:rFonts w:ascii="Times New Roman" w:hAnsi="Times New Roman" w:cs="Times New Roman"/>
          <w:sz w:val="24"/>
          <w:szCs w:val="24"/>
        </w:rPr>
        <w:t>, as well as</w:t>
      </w:r>
      <w:r w:rsidR="000F23B2">
        <w:rPr>
          <w:rFonts w:ascii="Times New Roman" w:hAnsi="Times New Roman" w:cs="Times New Roman"/>
          <w:sz w:val="24"/>
          <w:szCs w:val="24"/>
        </w:rPr>
        <w:t xml:space="preserve"> how contextual</w:t>
      </w:r>
      <w:r w:rsidR="00E3377E">
        <w:rPr>
          <w:rFonts w:ascii="Times New Roman" w:hAnsi="Times New Roman" w:cs="Times New Roman"/>
          <w:sz w:val="24"/>
          <w:szCs w:val="24"/>
        </w:rPr>
        <w:t xml:space="preserve"> and affective</w:t>
      </w:r>
      <w:r w:rsidR="000F23B2">
        <w:rPr>
          <w:rFonts w:ascii="Times New Roman" w:hAnsi="Times New Roman" w:cs="Times New Roman"/>
          <w:sz w:val="24"/>
          <w:szCs w:val="24"/>
        </w:rPr>
        <w:t xml:space="preserve"> aspects</w:t>
      </w:r>
      <w:r w:rsidR="00F34970">
        <w:rPr>
          <w:rFonts w:ascii="Times New Roman" w:hAnsi="Times New Roman" w:cs="Times New Roman"/>
          <w:sz w:val="24"/>
          <w:szCs w:val="24"/>
        </w:rPr>
        <w:t xml:space="preserve"> can</w:t>
      </w:r>
      <w:r w:rsidR="001656FB">
        <w:rPr>
          <w:rFonts w:ascii="Times New Roman" w:hAnsi="Times New Roman" w:cs="Times New Roman"/>
          <w:sz w:val="24"/>
          <w:szCs w:val="24"/>
        </w:rPr>
        <w:t xml:space="preserve"> influence a learner’s </w:t>
      </w:r>
      <w:r w:rsidR="000F23B2">
        <w:rPr>
          <w:rFonts w:ascii="Times New Roman" w:hAnsi="Times New Roman" w:cs="Times New Roman"/>
          <w:sz w:val="24"/>
          <w:szCs w:val="24"/>
        </w:rPr>
        <w:t>conceptions.</w:t>
      </w:r>
    </w:p>
    <w:p w:rsidR="00E3377E" w:rsidRDefault="00E3377E"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159A7">
        <w:rPr>
          <w:rFonts w:ascii="Times New Roman" w:hAnsi="Times New Roman" w:cs="Times New Roman"/>
          <w:sz w:val="24"/>
          <w:szCs w:val="24"/>
        </w:rPr>
        <w:t>A large body of resear</w:t>
      </w:r>
      <w:r w:rsidR="00524021">
        <w:rPr>
          <w:rFonts w:ascii="Times New Roman" w:hAnsi="Times New Roman" w:cs="Times New Roman"/>
          <w:sz w:val="24"/>
          <w:szCs w:val="24"/>
        </w:rPr>
        <w:t>ch exists that has uncovered learners’ science conceptions</w:t>
      </w:r>
      <w:r w:rsidR="009159A7">
        <w:rPr>
          <w:rFonts w:ascii="Times New Roman" w:hAnsi="Times New Roman" w:cs="Times New Roman"/>
          <w:sz w:val="24"/>
          <w:szCs w:val="24"/>
        </w:rPr>
        <w:t>, including specific and defined topics within a science discipline.  Most researchers choose to focus analysis on two or more related topics within a discipline. A traditional research</w:t>
      </w:r>
      <w:r w:rsidR="00E3636E">
        <w:rPr>
          <w:rFonts w:ascii="Times New Roman" w:hAnsi="Times New Roman" w:cs="Times New Roman"/>
          <w:sz w:val="24"/>
          <w:szCs w:val="24"/>
        </w:rPr>
        <w:t xml:space="preserve"> project concentrating on</w:t>
      </w:r>
      <w:r w:rsidR="00251D5D">
        <w:rPr>
          <w:rFonts w:ascii="Times New Roman" w:hAnsi="Times New Roman" w:cs="Times New Roman"/>
          <w:sz w:val="24"/>
          <w:szCs w:val="24"/>
        </w:rPr>
        <w:t xml:space="preserve"> prior knowledge</w:t>
      </w:r>
      <w:r w:rsidR="00E3636E">
        <w:rPr>
          <w:rFonts w:ascii="Times New Roman" w:hAnsi="Times New Roman" w:cs="Times New Roman"/>
          <w:sz w:val="24"/>
          <w:szCs w:val="24"/>
        </w:rPr>
        <w:t xml:space="preserve"> will have two to three threads weaving it together; assessing and/or analyzing students’ existing conceptions, analysis of the effects of a teaching strategy or intervention, the function of contextual and affective elements, and</w:t>
      </w:r>
      <w:r w:rsidR="001656FB">
        <w:rPr>
          <w:rFonts w:ascii="Times New Roman" w:hAnsi="Times New Roman" w:cs="Times New Roman"/>
          <w:sz w:val="24"/>
          <w:szCs w:val="24"/>
        </w:rPr>
        <w:t xml:space="preserve"> a theoretical frame related to</w:t>
      </w:r>
      <w:r w:rsidR="00E3636E">
        <w:rPr>
          <w:rFonts w:ascii="Times New Roman" w:hAnsi="Times New Roman" w:cs="Times New Roman"/>
          <w:sz w:val="24"/>
          <w:szCs w:val="24"/>
        </w:rPr>
        <w:t xml:space="preserve"> conceptual change</w:t>
      </w:r>
      <w:r w:rsidR="001656FB">
        <w:rPr>
          <w:rFonts w:ascii="Times New Roman" w:hAnsi="Times New Roman" w:cs="Times New Roman"/>
          <w:sz w:val="24"/>
          <w:szCs w:val="24"/>
        </w:rPr>
        <w:t xml:space="preserve"> theories and models</w:t>
      </w:r>
      <w:r w:rsidR="00E3636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PEVuZE5vdGU+PENpdGU+PEF1dGhvcj5UcnVuZGxlPC9BdXRob3I+PFllYXI+MjAwMjwvWWVhcj48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=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PEVuZE5vdGU+PENpdGU+PEF1dGhvcj5UcnVuZGxlPC9BdXRob3I+PFllYXI+MjAwMjwvWWVhcj48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=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210171">
        <w:rPr>
          <w:rFonts w:ascii="Times New Roman" w:hAnsi="Times New Roman" w:cs="Times New Roman"/>
          <w:noProof/>
          <w:sz w:val="24"/>
          <w:szCs w:val="24"/>
        </w:rPr>
        <w:t>(Afra, et al., 2009; Banet</w:t>
      </w:r>
      <w:r w:rsidR="006F2F28">
        <w:rPr>
          <w:rFonts w:ascii="Times New Roman" w:hAnsi="Times New Roman" w:cs="Times New Roman"/>
          <w:noProof/>
          <w:sz w:val="24"/>
          <w:szCs w:val="24"/>
        </w:rPr>
        <w:t xml:space="preserve"> &amp; Ayuso</w:t>
      </w:r>
      <w:r w:rsidR="00210171">
        <w:rPr>
          <w:rFonts w:ascii="Times New Roman" w:hAnsi="Times New Roman" w:cs="Times New Roman"/>
          <w:noProof/>
          <w:sz w:val="24"/>
          <w:szCs w:val="24"/>
        </w:rPr>
        <w:t>, 2003; J. E. Dove, Everett, L. A. , Preece, P. F., 1999; Johnson, 2002; Piquette &amp; He</w:t>
      </w:r>
      <w:r w:rsidR="006F2F28">
        <w:rPr>
          <w:rFonts w:ascii="Times New Roman" w:hAnsi="Times New Roman" w:cs="Times New Roman"/>
          <w:noProof/>
          <w:sz w:val="24"/>
          <w:szCs w:val="24"/>
        </w:rPr>
        <w:t>ikkinen, 2005; Trundle, et al.</w:t>
      </w:r>
      <w:r w:rsidR="00210171">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E3636E">
        <w:rPr>
          <w:rFonts w:ascii="Times New Roman" w:hAnsi="Times New Roman" w:cs="Times New Roman"/>
          <w:sz w:val="24"/>
          <w:szCs w:val="24"/>
        </w:rPr>
        <w:t>.</w:t>
      </w:r>
    </w:p>
    <w:p w:rsidR="00D97436" w:rsidRDefault="00D97436"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Studies of</w:t>
      </w:r>
      <w:r w:rsidR="00FE3848">
        <w:rPr>
          <w:rFonts w:ascii="Times New Roman" w:hAnsi="Times New Roman" w:cs="Times New Roman"/>
          <w:sz w:val="24"/>
          <w:szCs w:val="24"/>
        </w:rPr>
        <w:t xml:space="preserve"> students’ prior know</w:t>
      </w:r>
      <w:r w:rsidR="00251D5D">
        <w:rPr>
          <w:rFonts w:ascii="Times New Roman" w:hAnsi="Times New Roman" w:cs="Times New Roman"/>
          <w:sz w:val="24"/>
          <w:szCs w:val="24"/>
        </w:rPr>
        <w:t>ledge</w:t>
      </w:r>
      <w:r w:rsidR="00FE3848">
        <w:rPr>
          <w:rFonts w:ascii="Times New Roman" w:hAnsi="Times New Roman" w:cs="Times New Roman"/>
          <w:sz w:val="24"/>
          <w:szCs w:val="24"/>
        </w:rPr>
        <w:t xml:space="preserve"> cover a broad range of</w:t>
      </w:r>
      <w:r>
        <w:rPr>
          <w:rFonts w:ascii="Times New Roman" w:hAnsi="Times New Roman" w:cs="Times New Roman"/>
          <w:sz w:val="24"/>
          <w:szCs w:val="24"/>
        </w:rPr>
        <w:t xml:space="preserve"> specific science topics</w:t>
      </w:r>
      <w:r w:rsidR="00FE3848">
        <w:rPr>
          <w:rFonts w:ascii="Times New Roman" w:hAnsi="Times New Roman" w:cs="Times New Roman"/>
          <w:sz w:val="24"/>
          <w:szCs w:val="24"/>
        </w:rPr>
        <w:t xml:space="preserve"> ranging</w:t>
      </w:r>
      <w:r>
        <w:rPr>
          <w:rFonts w:ascii="Times New Roman" w:hAnsi="Times New Roman" w:cs="Times New Roman"/>
          <w:sz w:val="24"/>
          <w:szCs w:val="24"/>
        </w:rPr>
        <w:t xml:space="preserve"> from</w:t>
      </w:r>
      <w:r w:rsidR="00FE3848">
        <w:rPr>
          <w:rFonts w:ascii="Times New Roman" w:hAnsi="Times New Roman" w:cs="Times New Roman"/>
          <w:sz w:val="24"/>
          <w:szCs w:val="24"/>
        </w:rPr>
        <w:t xml:space="preserve"> the</w:t>
      </w:r>
      <w:r>
        <w:rPr>
          <w:rFonts w:ascii="Times New Roman" w:hAnsi="Times New Roman" w:cs="Times New Roman"/>
          <w:sz w:val="24"/>
          <w:szCs w:val="24"/>
        </w:rPr>
        <w:t xml:space="preserve"> physical science</w:t>
      </w:r>
      <w:r w:rsidR="00FE3848">
        <w:rPr>
          <w:rFonts w:ascii="Times New Roman" w:hAnsi="Times New Roman" w:cs="Times New Roman"/>
          <w:sz w:val="24"/>
          <w:szCs w:val="24"/>
        </w:rPr>
        <w:t xml:space="preserve"> disciplines</w:t>
      </w:r>
      <w:r>
        <w:rPr>
          <w:rFonts w:ascii="Times New Roman" w:hAnsi="Times New Roman" w:cs="Times New Roman"/>
          <w:sz w:val="24"/>
          <w:szCs w:val="24"/>
        </w:rPr>
        <w:t xml:space="preserve"> to </w:t>
      </w:r>
      <w:r w:rsidR="00FE3848">
        <w:rPr>
          <w:rFonts w:ascii="Times New Roman" w:hAnsi="Times New Roman" w:cs="Times New Roman"/>
          <w:sz w:val="24"/>
          <w:szCs w:val="24"/>
        </w:rPr>
        <w:t>the biological sciences</w:t>
      </w:r>
      <w:r>
        <w:rPr>
          <w:rFonts w:ascii="Times New Roman" w:hAnsi="Times New Roman" w:cs="Times New Roman"/>
          <w:sz w:val="24"/>
          <w:szCs w:val="24"/>
        </w:rPr>
        <w:t xml:space="preserve">.  </w:t>
      </w:r>
      <w:r w:rsidR="00FE3848">
        <w:rPr>
          <w:rFonts w:ascii="Times New Roman" w:hAnsi="Times New Roman" w:cs="Times New Roman"/>
          <w:sz w:val="24"/>
          <w:szCs w:val="24"/>
        </w:rPr>
        <w:t>In physics an</w:t>
      </w:r>
      <w:r w:rsidR="009D29EC">
        <w:rPr>
          <w:rFonts w:ascii="Times New Roman" w:hAnsi="Times New Roman" w:cs="Times New Roman"/>
          <w:sz w:val="24"/>
          <w:szCs w:val="24"/>
        </w:rPr>
        <w:t>d chemistry,</w:t>
      </w:r>
      <w:r w:rsidR="00FE3848">
        <w:rPr>
          <w:rFonts w:ascii="Times New Roman" w:hAnsi="Times New Roman" w:cs="Times New Roman"/>
          <w:sz w:val="24"/>
          <w:szCs w:val="24"/>
        </w:rPr>
        <w:t xml:space="preserve"> topics include electricity </w:t>
      </w:r>
      <w:r w:rsidR="003D3FC4">
        <w:rPr>
          <w:rFonts w:ascii="Times New Roman" w:hAnsi="Times New Roman" w:cs="Times New Roman"/>
          <w:sz w:val="24"/>
          <w:szCs w:val="24"/>
        </w:rPr>
        <w:fldChar w:fldCharType="begin">
          <w:fldData xml:space="preserve">PEVuZE5vdGU+PENpdGU+PEF1dGhvcj5BZnJhPC9BdXRob3I+PFllYXI+MjAwOTwvWWVhcj48UmVj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PEVuZE5vdGU+PENpdGU+PEF1dGhvcj5BZnJhPC9BdXRob3I+PFllYXI+MjAwOTwvWWVhcj48UmVj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9D29EC">
        <w:rPr>
          <w:rFonts w:ascii="Times New Roman" w:hAnsi="Times New Roman" w:cs="Times New Roman"/>
          <w:noProof/>
          <w:sz w:val="24"/>
          <w:szCs w:val="24"/>
        </w:rPr>
        <w:t>(Afra, et al., 2009; Chambers, 1997; Planinic, Boone, Krsnik, &amp; Beilfuss, 2006)</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 xml:space="preserve">, evaporation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&lt;EndNote&gt;&lt;Cite&gt;&lt;Author&gt;Canoplat&lt;/Author&gt;&lt;Year&gt;2006&lt;/Year&gt;&lt;RecNum&gt;7072&lt;/RecNum&gt;&lt;record&gt;&lt;rec-number&gt;7072&lt;/rec-number&gt;&lt;foreign-keys&gt;&lt;key app="EN" db-id="f0f0rfzp6eefwre9arbvzwtiv5xwazaexvws"&gt;7072&lt;/key&gt;&lt;/foreign-keys&gt;&lt;ref-type name="Journal Article"&gt;17&lt;/ref-type&gt;&lt;contributors&gt;&lt;authors&gt;&lt;author&gt;Canoplat, N.&lt;/author&gt;&lt;/authors&gt;&lt;/contributors&gt;&lt;titles&gt;&lt;title&gt;Turkish undergraduates&amp;apos; misconceptions of evaporation, evaporation rate, and vapour pressure&lt;/title&gt;&lt;secondary-title&gt;International Journal of Science Education&lt;/secondary-title&gt;&lt;/titles&gt;&lt;pages&gt;1757-1770&lt;/pages&gt;&lt;volume&gt;28&lt;/volume&gt;&lt;number&gt;15&lt;/number&gt;&lt;keywords&gt;&lt;keyword&gt;g6, P, T, CHSTATE&lt;/keyword&gt;&lt;/keywords&gt;&lt;dates&gt;&lt;year&gt;2006&lt;/year&gt;&lt;/dates&gt;&lt;urls&gt;&lt;/urls&gt;&lt;/record&gt;&lt;/Cite&gt;&lt;Cite&gt;&lt;Author&gt;Chang&lt;/Author&gt;&lt;Year&gt;1999&lt;/Year&gt;&lt;RecNum&gt;978&lt;/RecNum&gt;&lt;record&gt;&lt;rec-number&gt;978&lt;/rec-number&gt;&lt;foreign-keys&gt;&lt;key app="EN" db-id="f0f0rfzp6eefwre9arbvzwtiv5xwazaexvws"&gt;978&lt;/key&gt;&lt;/foreign-keys&gt;&lt;ref-type name="Journal Article"&gt;17&lt;/ref-type&gt;&lt;contributors&gt;&lt;authors&gt;&lt;author&gt;Chang, J.-Y.&lt;/author&gt;&lt;/authors&gt;&lt;/contributors&gt;&lt;titles&gt;&lt;title&gt;Teachers college students´ conceptions about evaporation, condensation, and boiling&lt;/title&gt;&lt;secondary-title&gt;Science Education&lt;/secondary-title&gt;&lt;/titles&gt;&lt;pages&gt;511-526&lt;/pages&gt;&lt;volume&gt;83&lt;/volume&gt;&lt;number&gt;5&lt;/number&gt;&lt;keywords&gt;&lt;keyword&gt;g6,P,T,CHSTATE&lt;/keyword&gt;&lt;/keywords&gt;&lt;dates&gt;&lt;year&gt;1999&lt;/year&gt;&lt;/dates&gt;&lt;urls&gt;&lt;/urls&gt;&lt;/record&gt;&lt;/Cite&gt;&lt;/EndNote&gt;</w:instrText>
      </w:r>
      <w:r w:rsidR="003D3FC4">
        <w:rPr>
          <w:rFonts w:ascii="Times New Roman" w:hAnsi="Times New Roman" w:cs="Times New Roman"/>
          <w:sz w:val="24"/>
          <w:szCs w:val="24"/>
        </w:rPr>
        <w:fldChar w:fldCharType="separate"/>
      </w:r>
      <w:r w:rsidR="009D29EC">
        <w:rPr>
          <w:rFonts w:ascii="Times New Roman" w:hAnsi="Times New Roman" w:cs="Times New Roman"/>
          <w:noProof/>
          <w:sz w:val="24"/>
          <w:szCs w:val="24"/>
        </w:rPr>
        <w:t>(Canoplat, 2006; Chang, 1999)</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 xml:space="preserve">, sound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&lt;EndNote&gt;&lt;Cite&gt;&lt;Author&gt;Eshach&lt;/Author&gt;&lt;Year&gt;2006&lt;/Year&gt;&lt;RecNum&gt;7129&lt;/RecNum&gt;&lt;record&gt;&lt;rec-number&gt;7129&lt;/rec-number&gt;&lt;foreign-keys&gt;&lt;key app="EN" db-id="f0f0rfzp6eefwre9arbvzwtiv5xwazaexvws"&gt;7129&lt;/key&gt;&lt;/foreign-keys&gt;&lt;ref-type name="Journal Article"&gt;17&lt;/ref-type&gt;&lt;contributors&gt;&lt;authors&gt;&lt;author&gt;Eshach, H.&lt;/author&gt;&lt;author&gt;Schwartz, J. L.&lt;/author&gt;&lt;/authors&gt;&lt;/contributors&gt;&lt;titles&gt;&lt;title&gt;Sound stuff? Naive materialism in middle-school students&amp;apos; conceptions of sound&lt;/title&gt;&lt;secondary-title&gt;International Journal of Science Education&lt;/secondary-title&gt;&lt;/titles&gt;&lt;pages&gt;733-764&lt;/pages&gt;&lt;volume&gt;28&lt;/volume&gt;&lt;number&gt;7&lt;/number&gt;&lt;keywords&gt;&lt;keyword&gt;g6, P, S, GC&lt;/keyword&gt;&lt;/keywords&gt;&lt;dates&gt;&lt;year&gt;2006&lt;/year&gt;&lt;/dates&gt;&lt;urls&gt;&lt;/urls&gt;&lt;/record&gt;&lt;/Cite&gt;&lt;Cite&gt;&lt;Author&gt;Linder&lt;/Author&gt;&lt;Year&gt;1989&lt;/Year&gt;&lt;RecNum&gt;3669&lt;/RecNum&gt;&lt;record&gt;&lt;rec-number&gt;3669&lt;/rec-number&gt;&lt;foreign-keys&gt;&lt;key app="EN" db-id="f0f0rfzp6eefwre9arbvzwtiv5xwazaexvws"&gt;3669&lt;/key&gt;&lt;/foreign-keys&gt;&lt;ref-type name="Journal Article"&gt;17&lt;/ref-type&gt;&lt;contributors&gt;&lt;authors&gt;&lt;author&gt;Linder, C. J. , Erickson, G. L.&lt;/author&gt;&lt;/authors&gt;&lt;/contributors&gt;&lt;titles&gt;&lt;title&gt;A study of tertiary physics students&amp;apos; conceptualizations of sound&lt;/title&gt;&lt;secondary-title&gt;International Journal of Science Education&lt;/secondary-title&gt;&lt;/titles&gt;&lt;pages&gt;491-501&lt;/pages&gt;&lt;volume&gt;11&lt;/volume&gt;&lt;keywords&gt;&lt;keyword&gt;g5,g6,P,S,AT&lt;/keyword&gt;&lt;/keywords&gt;&lt;dates&gt;&lt;year&gt;1989&lt;/year&gt;&lt;/dates&gt;&lt;urls&gt;&lt;/urls&gt;&lt;/record&gt;&lt;/Cite&gt;&lt;/EndNote&gt;</w:instrText>
      </w:r>
      <w:r w:rsidR="003D3FC4">
        <w:rPr>
          <w:rFonts w:ascii="Times New Roman" w:hAnsi="Times New Roman" w:cs="Times New Roman"/>
          <w:sz w:val="24"/>
          <w:szCs w:val="24"/>
        </w:rPr>
        <w:fldChar w:fldCharType="separate"/>
      </w:r>
      <w:r w:rsidR="009D29EC">
        <w:rPr>
          <w:rFonts w:ascii="Times New Roman" w:hAnsi="Times New Roman" w:cs="Times New Roman"/>
          <w:noProof/>
          <w:sz w:val="24"/>
          <w:szCs w:val="24"/>
        </w:rPr>
        <w:t>(Eshach &amp; Schwartz, 2006; Linder, 1989)</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 xml:space="preserve">, chemical equilibrium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&lt;EndNote&gt;&lt;Cite&gt;&lt;Author&gt;Piquette&lt;/Author&gt;&lt;Year&gt;2005&lt;/Year&gt;&lt;RecNum&gt;4767&lt;/RecNum&gt;&lt;record&gt;&lt;rec-number&gt;4767&lt;/rec-number&gt;&lt;foreign-keys&gt;&lt;key app="EN" db-id="f0f0rfzp6eefwre9arbvzwtiv5xwazaexvws"&gt;4767&lt;/key&gt;&lt;/foreign-keys&gt;&lt;ref-type name="Journal Article"&gt;17&lt;/ref-type&gt;&lt;contributors&gt;&lt;authors&gt;&lt;author&gt;Piquette, J. S.&lt;/author&gt;&lt;author&gt;Heikkinen, H. W.&lt;/author&gt;&lt;/authors&gt;&lt;/contributors&gt;&lt;titles&gt;&lt;title&gt;Strategies reported used by instructors to address student alternate conceptions in chemical equilibrium&lt;/title&gt;&lt;secondary-title&gt;Journal of Research in Science Teaching&lt;/secondary-title&gt;&lt;/titles&gt;&lt;pages&gt;1112-1134&lt;/pages&gt;&lt;volume&gt;42&lt;/volume&gt;&lt;number&gt;10&lt;/number&gt;&lt;keywords&gt;&lt;keyword&gt;gp, CC, g8, CTL&lt;/keyword&gt;&lt;/keywords&gt;&lt;dates&gt;&lt;year&gt;2005&lt;/year&gt;&lt;/dates&gt;&lt;urls&gt;&lt;/urls&gt;&lt;/record&gt;&lt;/Cite&gt;&lt;Cite&gt;&lt;Author&gt;Hackling&lt;/Author&gt;&lt;Year&gt;1985&lt;/Year&gt;&lt;RecNum&gt;2420&lt;/RecNum&gt;&lt;record&gt;&lt;rec-number&gt;2420&lt;/rec-number&gt;&lt;foreign-keys&gt;&lt;key app="EN" db-id="f0f0rfzp6eefwre9arbvzwtiv5xwazaexvws"&gt;2420&lt;/key&gt;&lt;/foreign-keys&gt;&lt;ref-type name="Journal Article"&gt;17&lt;/ref-type&gt;&lt;contributors&gt;&lt;authors&gt;&lt;author&gt;Hackling, M. W. , Garnett, P. J.&lt;/author&gt;&lt;/authors&gt;&lt;/contributors&gt;&lt;titles&gt;&lt;title&gt;Misconceptions of chemical equilibrium&lt;/title&gt;&lt;secondary-title&gt;European Journal of Science Education&lt;/secondary-title&gt;&lt;/titles&gt;&lt;pages&gt;205-214&lt;/pages&gt;&lt;volume&gt;7&lt;/volume&gt;&lt;keywords&gt;&lt;keyword&gt;g6,C&lt;/keyword&gt;&lt;/keywords&gt;&lt;dates&gt;&lt;year&gt;1985&lt;/year&gt;&lt;/dates&gt;&lt;urls&gt;&lt;/urls&gt;&lt;/record&gt;&lt;/Cite&gt;&lt;/EndNote&gt;</w:instrText>
      </w:r>
      <w:r w:rsidR="003D3FC4">
        <w:rPr>
          <w:rFonts w:ascii="Times New Roman" w:hAnsi="Times New Roman" w:cs="Times New Roman"/>
          <w:sz w:val="24"/>
          <w:szCs w:val="24"/>
        </w:rPr>
        <w:fldChar w:fldCharType="separate"/>
      </w:r>
      <w:r w:rsidR="009D29EC">
        <w:rPr>
          <w:rFonts w:ascii="Times New Roman" w:hAnsi="Times New Roman" w:cs="Times New Roman"/>
          <w:noProof/>
          <w:sz w:val="24"/>
          <w:szCs w:val="24"/>
        </w:rPr>
        <w:t>(Hackling, 1985; Piquette &amp; Heikkinen, 2005)</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 xml:space="preserve">, chemical change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&lt;EndNote&gt;&lt;Cite&gt;&lt;Author&gt;Johnson&lt;/Author&gt;&lt;Year&gt;2002&lt;/Year&gt;&lt;RecNum&gt;2947&lt;/RecNum&gt;&lt;record&gt;&lt;rec-number&gt;2947&lt;/rec-number&gt;&lt;foreign-keys&gt;&lt;key app="EN" db-id="f0f0rfzp6eefwre9arbvzwtiv5xwazaexvws"&gt;2947&lt;/key&gt;&lt;/foreign-keys&gt;&lt;ref-type name="Journal Article"&gt;17&lt;/ref-type&gt;&lt;contributors&gt;&lt;authors&gt;&lt;author&gt;Johnson, P.&lt;/author&gt;&lt;/authors&gt;&lt;/contributors&gt;&lt;titles&gt;&lt;title&gt;Children`s understanding of substances, Part 2: explaining chemical change&lt;/title&gt;&lt;secondary-title&gt;International Journal of Science Education&lt;/secondary-title&gt;&lt;/titles&gt;&lt;pages&gt;1037-1054&lt;/pages&gt;&lt;volume&gt;24&lt;/volume&gt;&lt;number&gt;10&lt;/number&gt;&lt;keywords&gt;&lt;keyword&gt;g7, C, AT&lt;/keyword&gt;&lt;/keywords&gt;&lt;dates&gt;&lt;year&gt;2002&lt;/year&gt;&lt;/dates&gt;&lt;urls&gt;&lt;/urls&gt;&lt;/record&gt;&lt;/Cite&gt;&lt;Cite&gt;&lt;Author&gt;Hesse&lt;/Author&gt;&lt;Year&gt;1992&lt;/Year&gt;&lt;RecNum&gt;2672&lt;/RecNum&gt;&lt;record&gt;&lt;rec-number&gt;2672&lt;/rec-number&gt;&lt;foreign-keys&gt;&lt;key app="EN" db-id="f0f0rfzp6eefwre9arbvzwtiv5xwazaexvws"&gt;2672&lt;/key&gt;&lt;/foreign-keys&gt;&lt;ref-type name="Journal Article"&gt;17&lt;/ref-type&gt;&lt;contributors&gt;&lt;authors&gt;&lt;author&gt;Hesse, J. J. , Anderson, C. W.&lt;/author&gt;&lt;/authors&gt;&lt;/contributors&gt;&lt;titles&gt;&lt;title&gt;Students&amp;apos; conceptions of chemical change&lt;/title&gt;&lt;secondary-title&gt;Journal of Research in Science Teaching&lt;/secondary-title&gt;&lt;/titles&gt;&lt;pages&gt;277-299&lt;/pages&gt;&lt;volume&gt;29&lt;/volume&gt;&lt;number&gt;3&lt;/number&gt;&lt;keywords&gt;&lt;keyword&gt;g6,P,AT,C,ANA&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9D29EC">
        <w:rPr>
          <w:rFonts w:ascii="Times New Roman" w:hAnsi="Times New Roman" w:cs="Times New Roman"/>
          <w:noProof/>
          <w:sz w:val="24"/>
          <w:szCs w:val="24"/>
        </w:rPr>
        <w:t>(Hesse, 1992; Johnson, 2002)</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 xml:space="preserve">, chemical bonding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&lt;EndNote&gt;&lt;Cite&gt;&lt;Author&gt;Unal&lt;/Author&gt;&lt;Year&gt;2006&lt;/Year&gt;&lt;RecNum&gt;108&lt;/RecNum&gt;&lt;record&gt;&lt;rec-number&gt;108&lt;/rec-number&gt;&lt;foreign-keys&gt;&lt;key app="EN" db-id="9tas5rsv9fxsp8er0vkxexpovv0vetfdrzxw"&gt;108&lt;/key&gt;&lt;/foreign-keys&gt;&lt;ref-type name="Journal Article"&gt;17&lt;/ref-type&gt;&lt;contributors&gt;&lt;authors&gt;&lt;author&gt;Unal, S&lt;/author&gt;&lt;author&gt;Calik, M.&lt;/author&gt;&lt;author&gt;Ayas, A.&lt;/author&gt;&lt;author&gt;Coll, R.&lt;/author&gt;&lt;/authors&gt;&lt;/contributors&gt;&lt;titles&gt;&lt;title&gt;A review of chemical bonding studies: Needs, aims, methods of exploring students&amp;apos; conceptions, general knowledge claims, and students&amp;apos; alternative conceptions.&lt;/title&gt;&lt;secondary-title&gt;Researc in Science &amp;amp; Technological Education&lt;/secondary-title&gt;&lt;/titles&gt;&lt;periodical&gt;&lt;full-title&gt;Researc in Science &amp;amp; Technological Education&lt;/full-title&gt;&lt;/periodical&gt;&lt;pages&gt;141-172&lt;/pages&gt;&lt;volume&gt;24&lt;/volume&gt;&lt;number&gt;2&lt;/number&gt;&lt;dates&gt;&lt;year&gt;2006&lt;/year&gt;&lt;/dates&gt;&lt;urls&gt;&lt;/urls&gt;&lt;/record&gt;&lt;/Cite&gt;&lt;Cite&gt;&lt;Author&gt;Coll&lt;/Author&gt;&lt;Year&gt;2002&lt;/Year&gt;&lt;RecNum&gt;1125&lt;/RecNum&gt;&lt;record&gt;&lt;rec-number&gt;1125&lt;/rec-number&gt;&lt;foreign-keys&gt;&lt;key app="EN" db-id="f0f0rfzp6eefwre9arbvzwtiv5xwazaexvws"&gt;1125&lt;/key&gt;&lt;/foreign-keys&gt;&lt;ref-type name="Journal Article"&gt;17&lt;/ref-type&gt;&lt;contributors&gt;&lt;authors&gt;&lt;author&gt;Coll, R. K., Treagust, D. F.&lt;/author&gt;&lt;/authors&gt;&lt;/contributors&gt;&lt;titles&gt;&lt;title&gt;Learners&amp;apos; use of analogy and alternative conceptions for chemical bonding: A cross-age study&lt;/title&gt;&lt;secondary-title&gt;Australian Science Teachers&amp;apos; Journal&lt;/secondary-title&gt;&lt;/titles&gt;&lt;pages&gt;24-32&lt;/pages&gt;&lt;volume&gt;48&lt;/volume&gt;&lt;number&gt;1&lt;/number&gt;&lt;keywords&gt;&lt;keyword&gt;g7, C, ANA, ANTHRO&lt;/keyword&gt;&lt;/keywords&gt;&lt;dates&gt;&lt;year&gt;2002&lt;/year&gt;&lt;/dates&gt;&lt;urls&gt;&lt;/urls&gt;&lt;/record&gt;&lt;/Cite&gt;&lt;/EndNote&gt;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B523BA">
        <w:rPr>
          <w:rFonts w:ascii="Times New Roman" w:hAnsi="Times New Roman" w:cs="Times New Roman"/>
          <w:noProof/>
          <w:sz w:val="24"/>
          <w:szCs w:val="24"/>
        </w:rPr>
        <w:t>(R. K. Coll, Treagust, D. F., 2002; Unal, Calik, Ayas, &amp; Coll, 2006)</w:t>
      </w:r>
      <w:r w:rsidR="003D3FC4">
        <w:rPr>
          <w:rFonts w:ascii="Times New Roman" w:hAnsi="Times New Roman" w:cs="Times New Roman"/>
          <w:sz w:val="24"/>
          <w:szCs w:val="24"/>
        </w:rPr>
        <w:fldChar w:fldCharType="end"/>
      </w:r>
      <w:r w:rsidR="00FE3848">
        <w:rPr>
          <w:rFonts w:ascii="Times New Roman" w:hAnsi="Times New Roman" w:cs="Times New Roman"/>
          <w:sz w:val="24"/>
          <w:szCs w:val="24"/>
        </w:rPr>
        <w:t>,</w:t>
      </w:r>
      <w:r w:rsidR="00107435">
        <w:rPr>
          <w:rFonts w:ascii="Times New Roman" w:hAnsi="Times New Roman" w:cs="Times New Roman"/>
          <w:sz w:val="24"/>
          <w:szCs w:val="24"/>
        </w:rPr>
        <w:t xml:space="preserve"> and</w:t>
      </w:r>
      <w:r w:rsidR="009D29EC">
        <w:rPr>
          <w:rFonts w:ascii="Times New Roman" w:hAnsi="Times New Roman" w:cs="Times New Roman"/>
          <w:sz w:val="24"/>
          <w:szCs w:val="24"/>
        </w:rPr>
        <w:t xml:space="preserve"> the atom </w:t>
      </w:r>
      <w:r w:rsidR="003D3FC4">
        <w:rPr>
          <w:rFonts w:ascii="Times New Roman" w:hAnsi="Times New Roman" w:cs="Times New Roman"/>
          <w:sz w:val="24"/>
          <w:szCs w:val="24"/>
        </w:rPr>
        <w:fldChar w:fldCharType="begin">
          <w:fldData xml:space="preserve">PEVuZE5vdGU+PENpdGU+PEF1dGhvcj5CZW4tWnZpPC9BdXRob3I+PFllYXI+MTk4NjwvWWVhcj48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PEVuZE5vdGU+PENpdGU+PEF1dGhvcj5CZW4tWnZpPC9BdXRob3I+PFllYXI+MTk4NjwvWWVhcj48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CE261C">
        <w:rPr>
          <w:rFonts w:ascii="Times New Roman" w:hAnsi="Times New Roman" w:cs="Times New Roman"/>
          <w:noProof/>
          <w:sz w:val="24"/>
          <w:szCs w:val="24"/>
        </w:rPr>
        <w:t>(Ben-Zv</w:t>
      </w:r>
      <w:r w:rsidR="00551BFE">
        <w:rPr>
          <w:rFonts w:ascii="Times New Roman" w:hAnsi="Times New Roman" w:cs="Times New Roman"/>
          <w:noProof/>
          <w:sz w:val="24"/>
          <w:szCs w:val="24"/>
        </w:rPr>
        <w:t>i, 1986; Griffiths, 1992; Harrison &amp; Treagust</w:t>
      </w:r>
      <w:r w:rsidR="00CE261C">
        <w:rPr>
          <w:rFonts w:ascii="Times New Roman" w:hAnsi="Times New Roman" w:cs="Times New Roman"/>
          <w:noProof/>
          <w:sz w:val="24"/>
          <w:szCs w:val="24"/>
        </w:rPr>
        <w:t>, 2000)</w:t>
      </w:r>
      <w:r w:rsidR="003D3FC4">
        <w:rPr>
          <w:rFonts w:ascii="Times New Roman" w:hAnsi="Times New Roman" w:cs="Times New Roman"/>
          <w:sz w:val="24"/>
          <w:szCs w:val="24"/>
        </w:rPr>
        <w:fldChar w:fldCharType="end"/>
      </w:r>
      <w:r w:rsidR="009D29EC">
        <w:rPr>
          <w:rFonts w:ascii="Times New Roman" w:hAnsi="Times New Roman" w:cs="Times New Roman"/>
          <w:sz w:val="24"/>
          <w:szCs w:val="24"/>
        </w:rPr>
        <w:t>.</w:t>
      </w:r>
      <w:r w:rsidR="00107435">
        <w:rPr>
          <w:rFonts w:ascii="Times New Roman" w:hAnsi="Times New Roman" w:cs="Times New Roman"/>
          <w:sz w:val="24"/>
          <w:szCs w:val="24"/>
        </w:rPr>
        <w:t xml:space="preserve">  In geology and the geosciences, c</w:t>
      </w:r>
      <w:r w:rsidR="00245412">
        <w:rPr>
          <w:rFonts w:ascii="Times New Roman" w:hAnsi="Times New Roman" w:cs="Times New Roman"/>
          <w:sz w:val="24"/>
          <w:szCs w:val="24"/>
        </w:rPr>
        <w:t>onceptions related to geologic</w:t>
      </w:r>
      <w:r w:rsidR="00107435">
        <w:rPr>
          <w:rFonts w:ascii="Times New Roman" w:hAnsi="Times New Roman" w:cs="Times New Roman"/>
          <w:sz w:val="24"/>
          <w:szCs w:val="24"/>
        </w:rPr>
        <w:t xml:space="preserve"> time </w: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aXRlPjxBdXRob3I+VHJlbmQ8L0F1dGhvcj48WWVhcj4yMDAxPC9ZZWFyPjxSZWNOdW0+NjI1Mjwv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aXRlPjxBdXRob3I+VHJlbmQ8L0F1dGhvcj48WWVhcj4yMDAxPC9ZZWFyPjxSZWNOdW0+NjI1Mjwv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551BFE">
        <w:rPr>
          <w:rFonts w:ascii="Times New Roman" w:hAnsi="Times New Roman" w:cs="Times New Roman"/>
          <w:noProof/>
          <w:sz w:val="24"/>
          <w:szCs w:val="24"/>
        </w:rPr>
        <w:t>(</w:t>
      </w:r>
      <w:r w:rsidR="00D95AAA">
        <w:rPr>
          <w:rFonts w:ascii="Times New Roman" w:hAnsi="Times New Roman" w:cs="Times New Roman"/>
          <w:noProof/>
          <w:sz w:val="24"/>
          <w:szCs w:val="24"/>
        </w:rPr>
        <w:t>Dodick &amp; Orion, 2003; Trend, 2000, 2001)</w:t>
      </w:r>
      <w:r w:rsidR="003D3FC4">
        <w:rPr>
          <w:rFonts w:ascii="Times New Roman" w:hAnsi="Times New Roman" w:cs="Times New Roman"/>
          <w:sz w:val="24"/>
          <w:szCs w:val="24"/>
        </w:rPr>
        <w:fldChar w:fldCharType="end"/>
      </w:r>
      <w:r w:rsidR="00107435">
        <w:rPr>
          <w:rFonts w:ascii="Times New Roman" w:hAnsi="Times New Roman" w:cs="Times New Roman"/>
          <w:sz w:val="24"/>
          <w:szCs w:val="24"/>
        </w:rPr>
        <w:t xml:space="preserve">, the moon </w:t>
      </w:r>
      <w:r w:rsidR="003D3FC4">
        <w:rPr>
          <w:rFonts w:ascii="Times New Roman" w:hAnsi="Times New Roman" w:cs="Times New Roman"/>
          <w:sz w:val="24"/>
          <w:szCs w:val="24"/>
        </w:rPr>
        <w:fldChar w:fldCharType="begin">
          <w:fldData xml:space="preserve">PEVuZE5vdGU+PENpdGU+PEF1dGhvcj5CYXJuZXR0PC9BdXRob3I+PFllYXI+MjAwMjwvWWVhcj48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PEVuZE5vdGU+PENpdGU+PEF1dGhvcj5CYXJuZXR0PC9BdXRob3I+PFllYXI+MjAwMjwvWWVhcj48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07435">
        <w:rPr>
          <w:rFonts w:ascii="Times New Roman" w:hAnsi="Times New Roman" w:cs="Times New Roman"/>
          <w:noProof/>
          <w:sz w:val="24"/>
          <w:szCs w:val="24"/>
        </w:rPr>
        <w:t>(Ba</w:t>
      </w:r>
      <w:r w:rsidR="00551BFE">
        <w:rPr>
          <w:rFonts w:ascii="Times New Roman" w:hAnsi="Times New Roman" w:cs="Times New Roman"/>
          <w:noProof/>
          <w:sz w:val="24"/>
          <w:szCs w:val="24"/>
        </w:rPr>
        <w:t>rnett, 2002; Jones, 1987; Trundle, et al.</w:t>
      </w:r>
      <w:r w:rsidR="00107435">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107435">
        <w:rPr>
          <w:rFonts w:ascii="Times New Roman" w:hAnsi="Times New Roman" w:cs="Times New Roman"/>
          <w:sz w:val="24"/>
          <w:szCs w:val="24"/>
        </w:rPr>
        <w:t xml:space="preserve">, the seasons </w:t>
      </w:r>
      <w:r w:rsidR="003D3FC4">
        <w:rPr>
          <w:rFonts w:ascii="Times New Roman" w:hAnsi="Times New Roman" w:cs="Times New Roman"/>
          <w:sz w:val="24"/>
          <w:szCs w:val="24"/>
        </w:rPr>
        <w:fldChar w:fldCharType="begin">
          <w:fldData xml:space="preserve">PEVuZE5vdGU+PENpdGU+PEF1dGhvcj5BdHdvb2Q8L0F1dGhvcj48WWVhcj4xOTk2PC9ZZWFyPjxS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PEVuZE5vdGU+PENpdGU+PEF1dGhvcj5BdHdvb2Q8L0F1dGhvcj48WWVhcj4xOTk2PC9ZZWFyPjxS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07435">
        <w:rPr>
          <w:rFonts w:ascii="Times New Roman" w:hAnsi="Times New Roman" w:cs="Times New Roman"/>
          <w:noProof/>
          <w:sz w:val="24"/>
          <w:szCs w:val="24"/>
        </w:rPr>
        <w:t>(Atwood, 1996; Hsu, Wu, &amp; Hwang, 2008; Kikas, 2004)</w:t>
      </w:r>
      <w:r w:rsidR="003D3FC4">
        <w:rPr>
          <w:rFonts w:ascii="Times New Roman" w:hAnsi="Times New Roman" w:cs="Times New Roman"/>
          <w:sz w:val="24"/>
          <w:szCs w:val="24"/>
        </w:rPr>
        <w:fldChar w:fldCharType="end"/>
      </w:r>
      <w:r w:rsidR="00107435">
        <w:rPr>
          <w:rFonts w:ascii="Times New Roman" w:hAnsi="Times New Roman" w:cs="Times New Roman"/>
          <w:sz w:val="24"/>
          <w:szCs w:val="24"/>
        </w:rPr>
        <w:t xml:space="preserve">, the water cycle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&lt;EndNote&gt;&lt;Cite&gt;&lt;Author&gt;Dove&lt;/Author&gt;&lt;Year&gt;1999&lt;/Year&gt;&lt;RecNum&gt;1374&lt;/RecNum&gt;&lt;record&gt;&lt;rec-number&gt;1374&lt;/rec-number&gt;&lt;foreign-keys&gt;&lt;key app="EN" db-id="f0f0rfzp6eefwre9arbvzwtiv5xwazaexvws"&gt;1374&lt;/key&gt;&lt;/foreign-keys&gt;&lt;ref-type name="Journal Article"&gt;17&lt;/ref-type&gt;&lt;contributors&gt;&lt;authors&gt;&lt;author&gt;Dove, J. E. , Everett, L. A. , Preece, P. F.&lt;/author&gt;&lt;/authors&gt;&lt;/contributors&gt;&lt;titles&gt;&lt;title&gt;Exploring a hydrological concept through children´s drawings&lt;/title&gt;&lt;secondary-title&gt;International Journal of Science Education&lt;/secondary-title&gt;&lt;/titles&gt;&lt;pages&gt;485-498&lt;/pages&gt;&lt;volume&gt;21&lt;/volume&gt;&lt;number&gt;6&lt;/number&gt;&lt;keywords&gt;&lt;keyword&gt;g5,g6&lt;/keyword&gt;&lt;/keywords&gt;&lt;dates&gt;&lt;year&gt;1999&lt;/year&gt;&lt;/dates&gt;&lt;urls&gt;&lt;/urls&gt;&lt;/record&gt;&lt;/Cite&gt;&lt;Cite&gt;&lt;Author&gt;Taiwo&lt;/Author&gt;&lt;Year&gt;1999&lt;/Year&gt;&lt;RecNum&gt;6046&lt;/RecNum&gt;&lt;record&gt;&lt;rec-number&gt;6046&lt;/rec-number&gt;&lt;foreign-keys&gt;&lt;key app="EN" db-id="f0f0rfzp6eefwre9arbvzwtiv5xwazaexvws"&gt;6046&lt;/key&gt;&lt;/foreign-keys&gt;&lt;ref-type name="Journal Article"&gt;17&lt;/ref-type&gt;&lt;contributors&gt;&lt;authors&gt;&lt;author&gt;Taiwo, A. A. , Ray, H. , Motswiri, M. J. , Masene, R.&lt;/author&gt;&lt;/authors&gt;&lt;/contributors&gt;&lt;titles&gt;&lt;title&gt;Perceptions of the water cycle among primary school children in Botswana&lt;/title&gt;&lt;secondary-title&gt;International Journal of Science Education&lt;/secondary-title&gt;&lt;/titles&gt;&lt;pages&gt;413-430&lt;/pages&gt;&lt;volume&gt;21&lt;/volume&gt;&lt;number&gt;4&lt;/number&gt;&lt;keywords&gt;&lt;keyword&gt;g6,B&lt;/keyword&gt;&lt;/keywords&gt;&lt;dates&gt;&lt;year&gt;1999&lt;/year&gt;&lt;/dates&gt;&lt;urls&gt;&lt;/urls&gt;&lt;/record&gt;&lt;/Cite&gt;&lt;/EndNote&gt;</w:instrText>
      </w:r>
      <w:r w:rsidR="003D3FC4">
        <w:rPr>
          <w:rFonts w:ascii="Times New Roman" w:hAnsi="Times New Roman" w:cs="Times New Roman"/>
          <w:sz w:val="24"/>
          <w:szCs w:val="24"/>
        </w:rPr>
        <w:fldChar w:fldCharType="separate"/>
      </w:r>
      <w:r w:rsidR="00551BFE">
        <w:rPr>
          <w:rFonts w:ascii="Times New Roman" w:hAnsi="Times New Roman" w:cs="Times New Roman"/>
          <w:noProof/>
          <w:sz w:val="24"/>
          <w:szCs w:val="24"/>
        </w:rPr>
        <w:t>(Dove, Everett, Preece</w:t>
      </w:r>
      <w:r w:rsidR="00210171">
        <w:rPr>
          <w:rFonts w:ascii="Times New Roman" w:hAnsi="Times New Roman" w:cs="Times New Roman"/>
          <w:noProof/>
          <w:sz w:val="24"/>
          <w:szCs w:val="24"/>
        </w:rPr>
        <w:t>, 1999; Taiwo, 1999)</w:t>
      </w:r>
      <w:r w:rsidR="003D3FC4">
        <w:rPr>
          <w:rFonts w:ascii="Times New Roman" w:hAnsi="Times New Roman" w:cs="Times New Roman"/>
          <w:sz w:val="24"/>
          <w:szCs w:val="24"/>
        </w:rPr>
        <w:fldChar w:fldCharType="end"/>
      </w:r>
      <w:r w:rsidR="00107435">
        <w:rPr>
          <w:rFonts w:ascii="Times New Roman" w:hAnsi="Times New Roman" w:cs="Times New Roman"/>
          <w:sz w:val="24"/>
          <w:szCs w:val="24"/>
        </w:rPr>
        <w:t xml:space="preserve">, </w:t>
      </w:r>
      <w:r w:rsidR="00713E58">
        <w:rPr>
          <w:rFonts w:ascii="Times New Roman" w:hAnsi="Times New Roman" w:cs="Times New Roman"/>
          <w:sz w:val="24"/>
          <w:szCs w:val="24"/>
        </w:rPr>
        <w:t xml:space="preserve">and </w:t>
      </w:r>
      <w:r w:rsidR="00107435">
        <w:rPr>
          <w:rFonts w:ascii="Times New Roman" w:hAnsi="Times New Roman" w:cs="Times New Roman"/>
          <w:sz w:val="24"/>
          <w:szCs w:val="24"/>
        </w:rPr>
        <w:t xml:space="preserve">weathering and erosion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&lt;EndNote&gt;&lt;Cite&gt;&lt;Author&gt;Dove&lt;/Author&gt;&lt;Year&gt;1997&lt;/Year&gt;&lt;RecNum&gt;1372&lt;/RecNum&gt;&lt;record&gt;&lt;rec-number&gt;1372&lt;/rec-number&gt;&lt;foreign-keys&gt;&lt;key app="EN" db-id="f0f0rfzp6eefwre9arbvzwtiv5xwazaexvws"&gt;1372&lt;/key&gt;&lt;/foreign-keys&gt;&lt;ref-type name="Journal Article"&gt;17&lt;/ref-type&gt;&lt;contributors&gt;&lt;authors&gt;&lt;author&gt;Dove, J.&lt;/author&gt;&lt;/authors&gt;&lt;/contributors&gt;&lt;titles&gt;&lt;title&gt;Student ideas about weathering and erosion&lt;/title&gt;&lt;secondary-title&gt;International Journal of Science Education&lt;/secondary-title&gt;&lt;/titles&gt;&lt;pages&gt;971-980&lt;/pages&gt;&lt;volume&gt;19&lt;/volume&gt;&lt;number&gt;8&lt;/number&gt;&lt;keywords&gt;&lt;keyword&gt;g6&lt;/keyword&gt;&lt;/keywords&gt;&lt;dates&gt;&lt;year&gt;1997&lt;/year&gt;&lt;/dates&gt;&lt;urls&gt;&lt;/urls&gt;&lt;/record&gt;&lt;/Cite&gt;&lt;/EndNote&gt;</w:instrText>
      </w:r>
      <w:r w:rsidR="003D3FC4">
        <w:rPr>
          <w:rFonts w:ascii="Times New Roman" w:hAnsi="Times New Roman" w:cs="Times New Roman"/>
          <w:sz w:val="24"/>
          <w:szCs w:val="24"/>
        </w:rPr>
        <w:fldChar w:fldCharType="separate"/>
      </w:r>
      <w:r w:rsidR="00210171">
        <w:rPr>
          <w:rFonts w:ascii="Times New Roman" w:hAnsi="Times New Roman" w:cs="Times New Roman"/>
          <w:noProof/>
          <w:sz w:val="24"/>
          <w:szCs w:val="24"/>
        </w:rPr>
        <w:t>(J. Dove, 1997)</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 xml:space="preserve"> have been investigated.  Research into the biological sciences has uncovered alternate conceptio</w:t>
      </w:r>
      <w:r w:rsidR="002F4FDE">
        <w:rPr>
          <w:rFonts w:ascii="Times New Roman" w:hAnsi="Times New Roman" w:cs="Times New Roman"/>
          <w:sz w:val="24"/>
          <w:szCs w:val="24"/>
        </w:rPr>
        <w:t xml:space="preserve">ns related to human circulation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&lt;EndNote&gt;&lt;Cite&gt;&lt;Author&gt;Windschitl&lt;/Author&gt;&lt;Year&gt;1998&lt;/Year&gt;&lt;RecNum&gt;6792&lt;/RecNum&gt;&lt;record&gt;&lt;rec-number&gt;6792&lt;/rec-number&gt;&lt;foreign-keys&gt;&lt;key app="EN" db-id="f0f0rfzp6eefwre9arbvzwtiv5xwazaexvws"&gt;6792&lt;/key&gt;&lt;/foreign-keys&gt;&lt;ref-type name="Journal Article"&gt;17&lt;/ref-type&gt;&lt;contributors&gt;&lt;authors&gt;&lt;author&gt;Windschitl, M. , Andre, T.&lt;/author&gt;&lt;/authors&gt;&lt;/contributors&gt;&lt;titles&gt;&lt;title&gt;Using computer simulations to enhance conceptual change: The roles of constructivist instruction and student epistemological beliefs&lt;/title&gt;&lt;secondary-title&gt;Journal of Research in Science Teaching&lt;/secondary-title&gt;&lt;/titles&gt;&lt;pages&gt;145-160&lt;/pages&gt;&lt;volume&gt;35&lt;/volume&gt;&lt;number&gt;2&lt;/number&gt;&lt;keywords&gt;&lt;keyword&gt;g1,CC,g7,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(Windschitl, 1998)</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 evolution</w:t>
      </w:r>
      <w:r w:rsidR="002F4FD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&lt;EndNote&gt;&lt;Cite&gt;&lt;Author&gt;Dagher&lt;/Author&gt;&lt;Year&gt;2005&lt;/Year&gt;&lt;RecNum&gt;1204&lt;/RecNum&gt;&lt;record&gt;&lt;rec-number&gt;1204&lt;/rec-number&gt;&lt;foreign-keys&gt;&lt;key app="EN" db-id="f0f0rfzp6eefwre9arbvzwtiv5xwazaexvws"&gt;1204&lt;/key&gt;&lt;/foreign-keys&gt;&lt;ref-type name="Journal Article"&gt;17&lt;/ref-type&gt;&lt;contributors&gt;&lt;authors&gt;&lt;author&gt;Dagher, Z. R.&lt;/author&gt;&lt;author&gt;Boujaoude, S.&lt;/author&gt;&lt;/authors&gt;&lt;/contributors&gt;&lt;titles&gt;&lt;title&gt;Students&amp;apos; perceptions of the nature of evolutionary theory&lt;/title&gt;&lt;secondary-title&gt;Science Education&lt;/secondary-title&gt;&lt;/titles&gt;&lt;pages&gt;378-391&lt;/pages&gt;&lt;volume&gt;89&lt;/volume&gt;&lt;number&gt;3&lt;/number&gt;&lt;keywords&gt;&lt;keyword&gt;g6, B, EVOLUTION&lt;/keyword&gt;&lt;/keywords&gt;&lt;dates&gt;&lt;year&gt;2005&lt;/year&gt;&lt;/dates&gt;&lt;urls&gt;&lt;/urls&gt;&lt;/record&gt;&lt;/Cite&gt;&lt;Cite&gt;&lt;Author&gt;Demastes&lt;/Author&gt;&lt;Year&gt;1995&lt;/Year&gt;&lt;RecNum&gt;1282&lt;/RecNum&gt;&lt;record&gt;&lt;rec-number&gt;1282&lt;/rec-number&gt;&lt;foreign-keys&gt;&lt;key app="EN" db-id="f0f0rfzp6eefwre9arbvzwtiv5xwazaexvws"&gt;1282&lt;/key&gt;&lt;/foreign-keys&gt;&lt;ref-type name="Journal Article"&gt;17&lt;/ref-type&gt;&lt;contributors&gt;&lt;authors&gt;&lt;author&gt;Demastes, S. , Good, R. , Peebles, P.&lt;/author&gt;&lt;/authors&gt;&lt;/contributors&gt;&lt;titles&gt;&lt;title&gt;Students&amp;apos; conceptual ecologies and the process of conceptual change in evolution&lt;/title&gt;&lt;secondary-title&gt;Science Education&lt;/secondary-title&gt;&lt;/titles&gt;&lt;pages&gt;637-666&lt;/pages&gt;&lt;volume&gt;79&lt;/volume&gt;&lt;number&gt;6&lt;/number&gt;&lt;keywords&gt;&lt;keyword&gt;g6,B,&lt;/keyword&gt;&lt;/keywords&gt;&lt;dates&gt;&lt;year&gt;1995&lt;/year&gt;&lt;/dates&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(Dagher &amp; Boujaoude, 2005; Demastes, 1995)</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 natural selection</w:t>
      </w:r>
      <w:r w:rsidR="002F4FD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&lt;EndNote&gt;&lt;Cite&gt;&lt;Author&gt;Bishop&lt;/Author&gt;&lt;Year&gt;1985&lt;/Year&gt;&lt;RecNum&gt;581&lt;/RecNum&gt;&lt;record&gt;&lt;rec-number&gt;581&lt;/rec-number&gt;&lt;foreign-keys&gt;&lt;key app="EN" db-id="f0f0rfzp6eefwre9arbvzwtiv5xwazaexvws"&gt;581&lt;/key&gt;&lt;/foreign-keys&gt;&lt;ref-type name="Journal Article"&gt;17&lt;/ref-type&gt;&lt;contributors&gt;&lt;authors&gt;&lt;author&gt;Bishop, B. A. , Anderson, C. W.&lt;/author&gt;&lt;/authors&gt;&lt;/contributors&gt;&lt;titles&gt;&lt;title&gt;Students conceptions of natural selection and its role in evolution&lt;/title&gt;&lt;secondary-title&gt;Paper presented at the annual conference of NARST, Indiana&lt;/secondary-title&gt;&lt;/titles&gt;&lt;keywords&gt;&lt;keyword&gt;g6,B&lt;/keyword&gt;&lt;/keywords&gt;&lt;dates&gt;&lt;year&gt;1985&lt;/year&gt;&lt;/dates&gt;&lt;urls&gt;&lt;/urls&gt;&lt;/record&gt;&lt;/Cite&gt;&lt;/EndNote&gt;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(Bishop, 1985)</w:t>
      </w:r>
      <w:r w:rsidR="003D3FC4">
        <w:rPr>
          <w:rFonts w:ascii="Times New Roman" w:hAnsi="Times New Roman" w:cs="Times New Roman"/>
          <w:sz w:val="24"/>
          <w:szCs w:val="24"/>
        </w:rPr>
        <w:fldChar w:fldCharType="end"/>
      </w:r>
      <w:r w:rsidR="00245412">
        <w:rPr>
          <w:rFonts w:ascii="Times New Roman" w:hAnsi="Times New Roman" w:cs="Times New Roman"/>
          <w:sz w:val="24"/>
          <w:szCs w:val="24"/>
        </w:rPr>
        <w:t xml:space="preserve"> and evolution </w:t>
      </w:r>
      <w:r w:rsidR="003D3FC4">
        <w:rPr>
          <w:rFonts w:ascii="Times New Roman" w:hAnsi="Times New Roman" w:cs="Times New Roman"/>
          <w:sz w:val="24"/>
          <w:szCs w:val="24"/>
        </w:rPr>
        <w:fldChar w:fldCharType="begin">
          <w:fldData xml:space="preserve">PEVuZE5vdGU+PENpdGU+PEF1dGhvcj5BbmRlcnNvbjwvQXV0aG9yPjxZZWFyPjIwMDc8L1llYXI+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PEVuZE5vdGU+PENpdGU+PEF1dGhvcj5BbmRlcnNvbjwvQXV0aG9yPjxZZWFyPjIwMDc8L1llYXI+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551BFE">
        <w:rPr>
          <w:rFonts w:ascii="Times New Roman" w:hAnsi="Times New Roman" w:cs="Times New Roman"/>
          <w:noProof/>
          <w:sz w:val="24"/>
          <w:szCs w:val="24"/>
        </w:rPr>
        <w:t>(</w:t>
      </w:r>
      <w:r w:rsidR="00245412">
        <w:rPr>
          <w:rFonts w:ascii="Times New Roman" w:hAnsi="Times New Roman" w:cs="Times New Roman"/>
          <w:noProof/>
          <w:sz w:val="24"/>
          <w:szCs w:val="24"/>
        </w:rPr>
        <w:t>Anderson, 2007; Banet</w:t>
      </w:r>
      <w:r w:rsidR="00551BFE">
        <w:rPr>
          <w:rFonts w:ascii="Times New Roman" w:hAnsi="Times New Roman" w:cs="Times New Roman"/>
          <w:noProof/>
          <w:sz w:val="24"/>
          <w:szCs w:val="24"/>
        </w:rPr>
        <w:t xml:space="preserve"> &amp; Ayuso, 2003; Bloom, 1989; Sinatra, eta al.</w:t>
      </w:r>
      <w:r w:rsidR="00245412">
        <w:rPr>
          <w:rFonts w:ascii="Times New Roman" w:hAnsi="Times New Roman" w:cs="Times New Roman"/>
          <w:noProof/>
          <w:sz w:val="24"/>
          <w:szCs w:val="24"/>
        </w:rPr>
        <w:t>, 2003; Subbarini, 1983)</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 genetics</w:t>
      </w:r>
      <w:r w:rsidR="002F4FD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&lt;EndNote&gt;&lt;Cite&gt;&lt;Author&gt;Cho&lt;/Author&gt;&lt;Year&gt;1985&lt;/Year&gt;&lt;RecNum&gt;1027&lt;/RecNum&gt;&lt;record&gt;&lt;rec-number&gt;1027&lt;/rec-number&gt;&lt;foreign-keys&gt;&lt;key app="EN" db-id="f0f0rfzp6eefwre9arbvzwtiv5xwazaexvws"&gt;1027&lt;/key&gt;&lt;/foreign-keys&gt;&lt;ref-type name="Journal Article"&gt;17&lt;/ref-type&gt;&lt;contributors&gt;&lt;authors&gt;&lt;author&gt;Cho, H. H. , Kahle, J. B. , Nordland, F. H. &lt;/author&gt;&lt;/authors&gt;&lt;/contributors&gt;&lt;titles&gt;&lt;title&gt;An investigation of high school biology textbooks as sources of misconceptions and difficulties in genetics and some suggestions for teaching genetics&lt;/title&gt;&lt;secondary-title&gt;Science Education&lt;/secondary-title&gt;&lt;/titles&gt;&lt;pages&gt;707-719&lt;/pages&gt;&lt;volume&gt;69&lt;/volume&gt;&lt;number&gt;5&lt;/number&gt;&lt;keywords&gt;&lt;keyword&gt;g6,B&lt;/keyword&gt;&lt;/keywords&gt;&lt;dates&gt;&lt;year&gt;1985&lt;/year&gt;&lt;/dates&gt;&lt;urls&gt;&lt;/urls&gt;&lt;/record&gt;&lt;/Cite&gt;&lt;Cite&gt;&lt;Author&gt;Mbajiorgu&lt;/Author&gt;&lt;Year&gt;2007&lt;/Year&gt;&lt;RecNum&gt;7937&lt;/RecNum&gt;&lt;record&gt;&lt;rec-number&gt;7937&lt;/rec-number&gt;&lt;foreign-keys&gt;&lt;key app="EN" db-id="f0f0rfzp6eefwre9arbvzwtiv5xwazaexvws"&gt;7937&lt;/key&gt;&lt;/foreign-keys&gt;&lt;ref-type name="Journal Article"&gt;17&lt;/ref-type&gt;&lt;contributors&gt;&lt;authors&gt;&lt;author&gt;Mbajiorgu, N. M.&lt;/author&gt;&lt;author&gt;Ezechi, N. G.&lt;/author&gt;&lt;author&gt;Idoko, E. C.&lt;/author&gt;&lt;/authors&gt;&lt;/contributors&gt;&lt;titles&gt;&lt;title&gt;Addressing nonscientific presuppositions in genetics using a conceptual change strategy&lt;/title&gt;&lt;secondary-title&gt;Science Education&lt;/secondary-title&gt;&lt;/titles&gt;&lt;pages&gt;419-438&lt;/pages&gt;&lt;volume&gt;91&lt;/volume&gt;&lt;number&gt;3&lt;/number&gt;&lt;keywords&gt;&lt;keyword&gt;g7, B, GENETICS&lt;/keyword&gt;&lt;/keywords&gt;&lt;dates&gt;&lt;year&gt;2007&lt;/year&gt;&lt;/dates&gt;&lt;urls&gt;&lt;/urls&gt;&lt;/record&gt;&lt;/Cite&gt;&lt;/EndNote&gt;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(Cho, 1985; Mbajiorgu, Ezechi, &amp; Idoko, 2007)</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 microbiology</w:t>
      </w:r>
      <w:r w:rsidR="00551BF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&lt;EndNote&gt;&lt;Cite&gt;&lt;Author&gt;Hilge&lt;/Author&gt;&lt;Year&gt;2001&lt;/Year&gt;&lt;RecNum&gt;2725&lt;/RecNum&gt;&lt;record&gt;&lt;rec-number&gt;2725&lt;/rec-number&gt;&lt;foreign-keys&gt;&lt;key app="EN" db-id="f0f0rfzp6eefwre9arbvzwtiv5xwazaexvws"&gt;2725&lt;/key&gt;&lt;/foreign-keys&gt;&lt;ref-type name="Book Section"&gt;5&lt;/ref-type&gt;&lt;contributors&gt;&lt;authors&gt;&lt;author&gt;Hilge, C.&lt;/author&gt;&lt;/authors&gt;&lt;secondary-authors&gt;&lt;author&gt;Behrendt, H. , Dahncke, H. , Duit, R. , Graeber, W. , Komorek, M. , Kross, A.&lt;/author&gt;&lt;/secondary-authors&gt;&lt;/contributors&gt;&lt;titles&gt;&lt;title&gt;Using everyday and scientific conceptions for developing guidelines of teaching microbiology&lt;/title&gt;&lt;secondary-title&gt;Research in Science Education - Past, Present, and Future&lt;/secondary-title&gt;&lt;/titles&gt;&lt;pages&gt;253-258&lt;/pages&gt;&lt;keywords&gt;&lt;keyword&gt;g6,B&lt;/keyword&gt;&lt;/keywords&gt;&lt;dates&gt;&lt;year&gt;2001&lt;/year&gt;&lt;/dates&gt;&lt;pub-location&gt;Dordrecht,The Netherlands&lt;/pub-location&gt;&lt;publisher&gt;Kluwer Academic Publishers&lt;/publisher&gt;&lt;urls&gt;&lt;/urls&gt;&lt;/record&gt;&lt;/Cite&gt;&lt;/EndNote&gt;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(Hilge, 2001)</w:t>
      </w:r>
      <w:r w:rsidR="003D3FC4">
        <w:rPr>
          <w:rFonts w:ascii="Times New Roman" w:hAnsi="Times New Roman" w:cs="Times New Roman"/>
          <w:sz w:val="24"/>
          <w:szCs w:val="24"/>
        </w:rPr>
        <w:fldChar w:fldCharType="end"/>
      </w:r>
      <w:r w:rsidR="00713E58">
        <w:rPr>
          <w:rFonts w:ascii="Times New Roman" w:hAnsi="Times New Roman" w:cs="Times New Roman"/>
          <w:sz w:val="24"/>
          <w:szCs w:val="24"/>
        </w:rPr>
        <w:t>,</w:t>
      </w:r>
      <w:r w:rsidR="00245412">
        <w:rPr>
          <w:rFonts w:ascii="Times New Roman" w:hAnsi="Times New Roman" w:cs="Times New Roman"/>
          <w:sz w:val="24"/>
          <w:szCs w:val="24"/>
        </w:rPr>
        <w:t xml:space="preserve"> and </w:t>
      </w:r>
      <w:r w:rsidR="002F4FDE">
        <w:rPr>
          <w:rFonts w:ascii="Times New Roman" w:hAnsi="Times New Roman" w:cs="Times New Roman"/>
          <w:sz w:val="24"/>
          <w:szCs w:val="24"/>
        </w:rPr>
        <w:t xml:space="preserve">cells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&lt;EndNote&gt;&lt;Cite&gt;&lt;Author&gt;Zamora&lt;/Author&gt;&lt;Year&gt;1993&lt;/Year&gt;&lt;RecNum&gt;6917&lt;/RecNum&gt;&lt;record&gt;&lt;rec-number&gt;6917&lt;/rec-number&gt;&lt;foreign-keys&gt;&lt;key app="EN" db-id="f0f0rfzp6eefwre9arbvzwtiv5xwazaexvws"&gt;6917&lt;/key&gt;&lt;/foreign-keys&gt;&lt;ref-type name="Book Section"&gt;5&lt;/ref-type&gt;&lt;contributors&gt;&lt;authors&gt;&lt;author&gt;Zamora, S. E. , Guerra, M.&lt;/author&gt;&lt;/authors&gt;&lt;secondary-authors&gt;&lt;author&gt;Novak, J.&lt;/author&gt;&lt;/secondary-authors&gt;&lt;/contributors&gt;&lt;titles&gt;&lt;title&gt;Misconceptions about cells&lt;/title&gt;&lt;secondary-title&gt;Proceedings of the Third International Seminar on Misconceptions and Educational Strategies in Science and Mathematics&lt;/secondary-title&gt;&lt;/titles&gt;&lt;keywords&gt;&lt;keyword&gt;g6,B&lt;/keyword&gt;&lt;/keywords&gt;&lt;dates&gt;&lt;year&gt;1993&lt;/year&gt;&lt;/dates&gt;&lt;pub-location&gt;Ithaca, New York&lt;/pub-location&gt;&lt;publisher&gt;Cornell University (distributed electronically)&lt;/publisher&gt;&lt;urls&gt;&lt;/urls&gt;&lt;/record&gt;&lt;/Cite&gt;&lt;/EndNote&gt;</w:instrText>
      </w:r>
      <w:r w:rsidR="003D3FC4">
        <w:rPr>
          <w:rFonts w:ascii="Times New Roman" w:hAnsi="Times New Roman" w:cs="Times New Roman"/>
          <w:sz w:val="24"/>
          <w:szCs w:val="24"/>
        </w:rPr>
        <w:fldChar w:fldCharType="separate"/>
      </w:r>
      <w:r w:rsidR="002F4FDE">
        <w:rPr>
          <w:rFonts w:ascii="Times New Roman" w:hAnsi="Times New Roman" w:cs="Times New Roman"/>
          <w:noProof/>
          <w:sz w:val="24"/>
          <w:szCs w:val="24"/>
        </w:rPr>
        <w:t>(Zamora, 1993)</w:t>
      </w:r>
      <w:r w:rsidR="003D3FC4">
        <w:rPr>
          <w:rFonts w:ascii="Times New Roman" w:hAnsi="Times New Roman" w:cs="Times New Roman"/>
          <w:sz w:val="24"/>
          <w:szCs w:val="24"/>
        </w:rPr>
        <w:fldChar w:fldCharType="end"/>
      </w:r>
      <w:r w:rsidR="002F4FDE">
        <w:rPr>
          <w:rFonts w:ascii="Times New Roman" w:hAnsi="Times New Roman" w:cs="Times New Roman"/>
          <w:sz w:val="24"/>
          <w:szCs w:val="24"/>
        </w:rPr>
        <w:t>.</w:t>
      </w:r>
    </w:p>
    <w:p w:rsidR="00495B98" w:rsidRDefault="00495B98" w:rsidP="009F2DB5">
      <w:pPr>
        <w:spacing w:after="0" w:line="480" w:lineRule="auto"/>
        <w:rPr>
          <w:rFonts w:ascii="Times New Roman" w:hAnsi="Times New Roman" w:cs="Times New Roman"/>
          <w:sz w:val="24"/>
          <w:szCs w:val="24"/>
        </w:rPr>
      </w:pPr>
    </w:p>
    <w:p w:rsidR="004B6870" w:rsidRDefault="004B6870"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004A063F" w:rsidRPr="004A063F">
        <w:rPr>
          <w:rFonts w:ascii="Times New Roman" w:hAnsi="Times New Roman" w:cs="Times New Roman"/>
          <w:b/>
          <w:sz w:val="24"/>
          <w:szCs w:val="24"/>
        </w:rPr>
        <w:t>Remediating</w:t>
      </w:r>
      <w:r w:rsidR="003C3B7C">
        <w:rPr>
          <w:rFonts w:ascii="Times New Roman" w:hAnsi="Times New Roman" w:cs="Times New Roman"/>
          <w:b/>
          <w:sz w:val="24"/>
          <w:szCs w:val="24"/>
        </w:rPr>
        <w:t>.</w:t>
      </w:r>
      <w:proofErr w:type="gramEnd"/>
      <w:r w:rsidR="004A063F">
        <w:rPr>
          <w:rFonts w:ascii="Times New Roman" w:hAnsi="Times New Roman" w:cs="Times New Roman"/>
          <w:sz w:val="24"/>
          <w:szCs w:val="24"/>
        </w:rPr>
        <w:t xml:space="preserve"> </w:t>
      </w:r>
      <w:r>
        <w:rPr>
          <w:rFonts w:ascii="Times New Roman" w:hAnsi="Times New Roman" w:cs="Times New Roman"/>
          <w:sz w:val="24"/>
          <w:szCs w:val="24"/>
        </w:rPr>
        <w:t>Investigators have sought to determine the difference</w:t>
      </w:r>
      <w:r w:rsidR="00EF1475">
        <w:rPr>
          <w:rFonts w:ascii="Times New Roman" w:hAnsi="Times New Roman" w:cs="Times New Roman"/>
          <w:sz w:val="24"/>
          <w:szCs w:val="24"/>
        </w:rPr>
        <w:t>s</w:t>
      </w:r>
      <w:r>
        <w:rPr>
          <w:rFonts w:ascii="Times New Roman" w:hAnsi="Times New Roman" w:cs="Times New Roman"/>
          <w:sz w:val="24"/>
          <w:szCs w:val="24"/>
        </w:rPr>
        <w:t xml:space="preserve"> in effectiveness between traditional teaching methods (didactic and teacher-centered) and more construct</w:t>
      </w:r>
      <w:r w:rsidR="00E2206D">
        <w:rPr>
          <w:rFonts w:ascii="Times New Roman" w:hAnsi="Times New Roman" w:cs="Times New Roman"/>
          <w:sz w:val="24"/>
          <w:szCs w:val="24"/>
        </w:rPr>
        <w:t>ivist teaching methods (learner-</w:t>
      </w:r>
      <w:r>
        <w:rPr>
          <w:rFonts w:ascii="Times New Roman" w:hAnsi="Times New Roman" w:cs="Times New Roman"/>
          <w:sz w:val="24"/>
          <w:szCs w:val="24"/>
        </w:rPr>
        <w:t>centered</w:t>
      </w:r>
      <w:r w:rsidR="00E2206D">
        <w:rPr>
          <w:rFonts w:ascii="Times New Roman" w:hAnsi="Times New Roman" w:cs="Times New Roman"/>
          <w:sz w:val="24"/>
          <w:szCs w:val="24"/>
        </w:rPr>
        <w:t xml:space="preserve"> and</w:t>
      </w:r>
      <w:r>
        <w:rPr>
          <w:rFonts w:ascii="Times New Roman" w:hAnsi="Times New Roman" w:cs="Times New Roman"/>
          <w:sz w:val="24"/>
          <w:szCs w:val="24"/>
        </w:rPr>
        <w:t xml:space="preserve"> integrated with conceptual change strategies).</w:t>
      </w:r>
      <w:r w:rsidR="00EF1475">
        <w:rPr>
          <w:rFonts w:ascii="Times New Roman" w:hAnsi="Times New Roman" w:cs="Times New Roman"/>
          <w:sz w:val="24"/>
          <w:szCs w:val="24"/>
        </w:rPr>
        <w:t xml:space="preserve">  </w:t>
      </w:r>
      <w:proofErr w:type="spellStart"/>
      <w:r w:rsidR="00EF1475">
        <w:rPr>
          <w:rFonts w:ascii="Times New Roman" w:hAnsi="Times New Roman" w:cs="Times New Roman"/>
          <w:sz w:val="24"/>
          <w:szCs w:val="24"/>
        </w:rPr>
        <w:t>Edens</w:t>
      </w:r>
      <w:proofErr w:type="spellEnd"/>
      <w:r w:rsidR="00EF1475">
        <w:rPr>
          <w:rFonts w:ascii="Times New Roman" w:hAnsi="Times New Roman" w:cs="Times New Roman"/>
          <w:sz w:val="24"/>
          <w:szCs w:val="24"/>
        </w:rPr>
        <w:t xml:space="preserve"> and Potter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ExcludeAuth="1"&gt;&lt;Author&gt;Edens&lt;/Author&gt;&lt;Year&gt;2003&lt;/Year&gt;&lt;RecNum&gt;7121&lt;/RecNum&gt;&lt;record&gt;&lt;rec-number&gt;7121&lt;/rec-number&gt;&lt;foreign-keys&gt;&lt;key app="EN" db-id="f0f0rfzp6eefwre9arbvzwtiv5xwazaexvws"&gt;7121&lt;/key&gt;&lt;/foreign-keys&gt;&lt;ref-type name="Journal Article"&gt;17&lt;/ref-type&gt;&lt;contributors&gt;&lt;authors&gt;&lt;author&gt;Edens, K. M.&lt;/author&gt;&lt;author&gt;Potter, E.&lt;/author&gt;&lt;/authors&gt;&lt;/contributors&gt;&lt;titles&gt;&lt;title&gt;Using descriptive drawings as a conceptual change strategy in elementary science&lt;/title&gt;&lt;secondary-title&gt;School Science and Mathematics&lt;/secondary-title&gt;&lt;/titles&gt;&lt;pages&gt;135-144&lt;/pages&gt;&lt;volume&gt;103&lt;/volume&gt;&lt;number&gt;3&lt;/number&gt;&lt;keywords&gt;&lt;keyword&gt;g7, P, EN&lt;/keyword&gt;&lt;/keywords&gt;&lt;dates&gt;&lt;year&gt;2003&lt;/year&gt;&lt;/dates&gt;&lt;urls&gt;&lt;/urls&gt;&lt;/record&gt;&lt;/Cite&gt;&lt;/EndNote&gt;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EF1475">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EF1475">
        <w:rPr>
          <w:rFonts w:ascii="Times New Roman" w:hAnsi="Times New Roman" w:cs="Times New Roman"/>
          <w:sz w:val="24"/>
          <w:szCs w:val="24"/>
        </w:rPr>
        <w:t xml:space="preserve"> found a significant difference in the conceptual understanding of the law of conservation of energy among fourth and fifth grade students after they were engaged in an instructional strategy that used learner-g</w:t>
      </w:r>
      <w:r w:rsidR="00E2206D">
        <w:rPr>
          <w:rFonts w:ascii="Times New Roman" w:hAnsi="Times New Roman" w:cs="Times New Roman"/>
          <w:sz w:val="24"/>
          <w:szCs w:val="24"/>
        </w:rPr>
        <w:t>enerated illustrations</w:t>
      </w:r>
      <w:r w:rsidR="00EF1475">
        <w:rPr>
          <w:rFonts w:ascii="Times New Roman" w:hAnsi="Times New Roman" w:cs="Times New Roman"/>
          <w:sz w:val="24"/>
          <w:szCs w:val="24"/>
        </w:rPr>
        <w:t>.</w:t>
      </w:r>
      <w:r w:rsidR="007E1E69">
        <w:rPr>
          <w:rFonts w:ascii="Times New Roman" w:hAnsi="Times New Roman" w:cs="Times New Roman"/>
          <w:sz w:val="24"/>
          <w:szCs w:val="24"/>
        </w:rPr>
        <w:t xml:space="preserve">  The Common Knowledge </w:t>
      </w:r>
      <w:r w:rsidR="007E1E69">
        <w:rPr>
          <w:rFonts w:ascii="Times New Roman" w:hAnsi="Times New Roman" w:cs="Times New Roman"/>
          <w:sz w:val="24"/>
          <w:szCs w:val="24"/>
        </w:rPr>
        <w:lastRenderedPageBreak/>
        <w:t>Construction Model</w:t>
      </w:r>
      <w:r w:rsidR="00E2206D">
        <w:rPr>
          <w:rFonts w:ascii="Times New Roman" w:hAnsi="Times New Roman" w:cs="Times New Roman"/>
          <w:sz w:val="24"/>
          <w:szCs w:val="24"/>
        </w:rPr>
        <w:t xml:space="preserve"> (CKCM)</w:t>
      </w:r>
      <w:r w:rsidR="007E1E69">
        <w:rPr>
          <w:rFonts w:ascii="Times New Roman" w:hAnsi="Times New Roman" w:cs="Times New Roman"/>
          <w:sz w:val="24"/>
          <w:szCs w:val="24"/>
        </w:rPr>
        <w:t xml:space="preserve"> lesson sequence was shown to significantly increase the knowledge of biological excretion in seventh grade students over students that were not exposed to the</w:t>
      </w:r>
      <w:r w:rsidR="00E2206D">
        <w:rPr>
          <w:rFonts w:ascii="Times New Roman" w:hAnsi="Times New Roman" w:cs="Times New Roman"/>
          <w:sz w:val="24"/>
          <w:szCs w:val="24"/>
        </w:rPr>
        <w:t xml:space="preserve"> CKCM</w:t>
      </w:r>
      <w:r w:rsidR="007E1E69">
        <w:rPr>
          <w:rFonts w:ascii="Times New Roman" w:hAnsi="Times New Roman" w:cs="Times New Roman"/>
          <w:sz w:val="24"/>
          <w:szCs w:val="24"/>
        </w:rPr>
        <w:t xml:space="preserve"> instructional strategy.  In addition, qualitative results revealed that students exchanged prior conceptions with new conceptions, representing</w:t>
      </w:r>
      <w:r w:rsidR="00E2206D">
        <w:rPr>
          <w:rFonts w:ascii="Times New Roman" w:hAnsi="Times New Roman" w:cs="Times New Roman"/>
          <w:sz w:val="24"/>
          <w:szCs w:val="24"/>
        </w:rPr>
        <w:t xml:space="preserve"> an</w:t>
      </w:r>
      <w:r w:rsidR="002B707C">
        <w:rPr>
          <w:rFonts w:ascii="Times New Roman" w:hAnsi="Times New Roman" w:cs="Times New Roman"/>
          <w:sz w:val="24"/>
          <w:szCs w:val="24"/>
        </w:rPr>
        <w:t xml:space="preserve"> improvement in their conceptual understanding</w:t>
      </w:r>
      <w:r w:rsidR="00E2206D">
        <w:rPr>
          <w:rFonts w:ascii="Times New Roman" w:hAnsi="Times New Roman" w:cs="Times New Roman"/>
          <w:sz w:val="24"/>
          <w:szCs w:val="24"/>
        </w:rPr>
        <w:t xml:space="preserve"> after taking part in a CKCM lesson sequence</w:t>
      </w:r>
      <w:r w:rsidR="002B707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&lt;EndNote&gt;&lt;Cite&gt;&lt;Author&gt;Ebenezer&lt;/Author&gt;&lt;Year&gt;2010&lt;/Year&gt;&lt;RecNum&gt;99&lt;/RecNum&gt;&lt;record&gt;&lt;rec-number&gt;99&lt;/rec-number&gt;&lt;foreign-keys&gt;&lt;key app="EN" db-id="9tas5rsv9fxsp8er0vkxexpovv0vetfdrzxw"&gt;99&lt;/key&gt;&lt;/foreign-keys&gt;&lt;ref-type name="Journal Article"&gt;17&lt;/ref-type&gt;&lt;contributors&gt;&lt;authors&gt;&lt;author&gt;Ebenezer, J.&lt;/author&gt;&lt;author&gt;Chacko, S.&lt;/author&gt;&lt;author&gt;Kaya, O. N.&lt;/author&gt;&lt;author&gt;Koya, S. K.&lt;/author&gt;&lt;author&gt;Ebenezer, D. L.&lt;/author&gt;&lt;/authors&gt;&lt;/contributors&gt;&lt;titles&gt;&lt;title&gt;The effects of common knowledge construction model sequence of lessons on science achievement and relational conceptual change.&lt;/title&gt;&lt;secondary-title&gt;Journal of Research in Science Teaching&lt;/secondary-title&gt;&lt;/titles&gt;&lt;periodical&gt;&lt;full-title&gt;Journal of Research in Science Teaching&lt;/full-title&gt;&lt;/periodical&gt;&lt;pages&gt;25-46&lt;/pages&gt;&lt;volume&gt;47&lt;/volume&gt;&lt;number&gt;1&lt;/number&gt;&lt;dates&gt;&lt;year&gt;2010&lt;/year&gt;&lt;/dates&gt;&lt;urls&gt;&lt;/urls&gt;&lt;/record&gt;&lt;/Cite&gt;&lt;/EndNote&gt;</w:instrText>
      </w:r>
      <w:r w:rsidR="003D3FC4">
        <w:rPr>
          <w:rFonts w:ascii="Times New Roman" w:hAnsi="Times New Roman" w:cs="Times New Roman"/>
          <w:sz w:val="24"/>
          <w:szCs w:val="24"/>
        </w:rPr>
        <w:fldChar w:fldCharType="separate"/>
      </w:r>
      <w:r w:rsidR="002B707C">
        <w:rPr>
          <w:rFonts w:ascii="Times New Roman" w:hAnsi="Times New Roman" w:cs="Times New Roman"/>
          <w:noProof/>
          <w:sz w:val="24"/>
          <w:szCs w:val="24"/>
        </w:rPr>
        <w:t>(Ebenezer, et al., 2010)</w:t>
      </w:r>
      <w:r w:rsidR="003D3FC4">
        <w:rPr>
          <w:rFonts w:ascii="Times New Roman" w:hAnsi="Times New Roman" w:cs="Times New Roman"/>
          <w:sz w:val="24"/>
          <w:szCs w:val="24"/>
        </w:rPr>
        <w:fldChar w:fldCharType="end"/>
      </w:r>
      <w:r w:rsidR="002B707C">
        <w:rPr>
          <w:rFonts w:ascii="Times New Roman" w:hAnsi="Times New Roman" w:cs="Times New Roman"/>
          <w:sz w:val="24"/>
          <w:szCs w:val="24"/>
        </w:rPr>
        <w:t>.</w:t>
      </w:r>
      <w:r w:rsidR="008B52CD">
        <w:rPr>
          <w:rFonts w:ascii="Times New Roman" w:hAnsi="Times New Roman" w:cs="Times New Roman"/>
          <w:sz w:val="24"/>
          <w:szCs w:val="24"/>
        </w:rPr>
        <w:t xml:space="preserve">  </w:t>
      </w:r>
      <w:r w:rsidR="00DE0072">
        <w:rPr>
          <w:rFonts w:ascii="Times New Roman" w:hAnsi="Times New Roman" w:cs="Times New Roman"/>
          <w:sz w:val="24"/>
          <w:szCs w:val="24"/>
        </w:rPr>
        <w:t xml:space="preserve">An instructional strategy that focuses on the learners’ prior beliefs regarding a science concept called the Dual-Situated Learning Model has been shown to have the ability to foster radical conceptual change regarding matter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&lt;EndNote&gt;&lt;Cite&gt;&lt;Author&gt;She&lt;/Author&gt;&lt;Year&gt;2004&lt;/Year&gt;&lt;RecNum&gt;5550&lt;/RecNum&gt;&lt;record&gt;&lt;rec-number&gt;5550&lt;/rec-number&gt;&lt;foreign-keys&gt;&lt;key app="EN" db-id="f0f0rfzp6eefwre9arbvzwtiv5xwazaexvws"&gt;5550&lt;/key&gt;&lt;/foreign-keys&gt;&lt;ref-type name="Journal Article"&gt;17&lt;/ref-type&gt;&lt;contributors&gt;&lt;authors&gt;&lt;author&gt;She, H.-C.&lt;/author&gt;&lt;/authors&gt;&lt;/contributors&gt;&lt;titles&gt;&lt;title&gt;Fostering radical conceptual change through dual-situated learning model&lt;/title&gt;&lt;secondary-title&gt;Journal of Research in Science Teaching&lt;/secondary-title&gt;&lt;/titles&gt;&lt;pages&gt;142-164&lt;/pages&gt;&lt;volume&gt;41&lt;/volume&gt;&lt;number&gt;2&lt;/number&gt;&lt;keywords&gt;&lt;keyword&gt;g7, P, T&lt;/keyword&gt;&lt;/keywords&gt;&lt;dates&gt;&lt;year&gt;2004&lt;/year&gt;&lt;/dates&gt;&lt;urls&gt;&lt;/urls&gt;&lt;custom1&gt;Place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42674B">
        <w:rPr>
          <w:rFonts w:ascii="Times New Roman" w:hAnsi="Times New Roman" w:cs="Times New Roman"/>
          <w:noProof/>
          <w:sz w:val="24"/>
          <w:szCs w:val="24"/>
        </w:rPr>
        <w:t>(She, 2004)</w:t>
      </w:r>
      <w:r w:rsidR="003D3FC4">
        <w:rPr>
          <w:rFonts w:ascii="Times New Roman" w:hAnsi="Times New Roman" w:cs="Times New Roman"/>
          <w:sz w:val="24"/>
          <w:szCs w:val="24"/>
        </w:rPr>
        <w:fldChar w:fldCharType="end"/>
      </w:r>
      <w:r w:rsidR="00DE0072">
        <w:rPr>
          <w:rFonts w:ascii="Times New Roman" w:hAnsi="Times New Roman" w:cs="Times New Roman"/>
          <w:sz w:val="24"/>
          <w:szCs w:val="24"/>
        </w:rPr>
        <w:t xml:space="preserve">.  </w:t>
      </w:r>
      <w:proofErr w:type="spellStart"/>
      <w:r w:rsidR="002B707C">
        <w:rPr>
          <w:rFonts w:ascii="Times New Roman" w:hAnsi="Times New Roman" w:cs="Times New Roman"/>
          <w:sz w:val="24"/>
          <w:szCs w:val="24"/>
        </w:rPr>
        <w:t>Hynd</w:t>
      </w:r>
      <w:proofErr w:type="spellEnd"/>
      <w:r w:rsidR="002B707C">
        <w:rPr>
          <w:rFonts w:ascii="Times New Roman" w:hAnsi="Times New Roman" w:cs="Times New Roman"/>
          <w:sz w:val="24"/>
          <w:szCs w:val="24"/>
        </w:rPr>
        <w:t xml:space="preserve">, McWhorter, </w:t>
      </w:r>
      <w:proofErr w:type="spellStart"/>
      <w:r w:rsidR="002B707C">
        <w:rPr>
          <w:rFonts w:ascii="Times New Roman" w:hAnsi="Times New Roman" w:cs="Times New Roman"/>
          <w:sz w:val="24"/>
          <w:szCs w:val="24"/>
        </w:rPr>
        <w:t>Phares</w:t>
      </w:r>
      <w:proofErr w:type="spellEnd"/>
      <w:r w:rsidR="002B707C">
        <w:rPr>
          <w:rFonts w:ascii="Times New Roman" w:hAnsi="Times New Roman" w:cs="Times New Roman"/>
          <w:sz w:val="24"/>
          <w:szCs w:val="24"/>
        </w:rPr>
        <w:t xml:space="preserve">, and </w:t>
      </w:r>
      <w:proofErr w:type="spellStart"/>
      <w:r w:rsidR="002B707C">
        <w:rPr>
          <w:rFonts w:ascii="Times New Roman" w:hAnsi="Times New Roman" w:cs="Times New Roman"/>
          <w:sz w:val="24"/>
          <w:szCs w:val="24"/>
        </w:rPr>
        <w:t>Suttles</w:t>
      </w:r>
      <w:proofErr w:type="spellEnd"/>
      <w:r w:rsidR="002B707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ExcludeAuth="1"&gt;&lt;Author&gt;Hynd&lt;/Author&gt;&lt;Year&gt;1994&lt;/Year&gt;&lt;RecNum&gt;2854&lt;/RecNum&gt;&lt;record&gt;&lt;rec-number&gt;2854&lt;/rec-number&gt;&lt;foreign-keys&gt;&lt;key app="EN" db-id="f0f0rfzp6eefwre9arbvzwtiv5xwazaexvws"&gt;2854&lt;/key&gt;&lt;/foreign-keys&gt;&lt;ref-type name="Journal Article"&gt;17&lt;/ref-type&gt;&lt;contributors&gt;&lt;authors&gt;&lt;author&gt;Hynd, C. R. , McWhorter, J. Y. , Phares, V. L. , Suttles, C. W.&lt;/author&gt;&lt;/authors&gt;&lt;/contributors&gt;&lt;titles&gt;&lt;title&gt;The role of instructional variables in conceptual change in high school physics topics&lt;/title&gt;&lt;secondary-title&gt;Journal of Research in Science Teaching&lt;/secondary-title&gt;&lt;/titles&gt;&lt;pages&gt;933-946&lt;/pages&gt;&lt;volume&gt;31&lt;/volume&gt;&lt;number&gt;9&lt;/number&gt;&lt;keywords&gt;&lt;keyword&gt;g7,P,M,&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2B707C">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2B707C">
        <w:rPr>
          <w:rFonts w:ascii="Times New Roman" w:hAnsi="Times New Roman" w:cs="Times New Roman"/>
          <w:sz w:val="24"/>
          <w:szCs w:val="24"/>
        </w:rPr>
        <w:t xml:space="preserve"> compared the effects of three instructional variable</w:t>
      </w:r>
      <w:r w:rsidR="00DE0072">
        <w:rPr>
          <w:rFonts w:ascii="Times New Roman" w:hAnsi="Times New Roman" w:cs="Times New Roman"/>
          <w:sz w:val="24"/>
          <w:szCs w:val="24"/>
        </w:rPr>
        <w:t>s, viewing a demonstration, taking</w:t>
      </w:r>
      <w:r w:rsidR="002B707C">
        <w:rPr>
          <w:rFonts w:ascii="Times New Roman" w:hAnsi="Times New Roman" w:cs="Times New Roman"/>
          <w:sz w:val="24"/>
          <w:szCs w:val="24"/>
        </w:rPr>
        <w:t xml:space="preserve"> part in group discussion, and/or read</w:t>
      </w:r>
      <w:r w:rsidR="00DE0072">
        <w:rPr>
          <w:rFonts w:ascii="Times New Roman" w:hAnsi="Times New Roman" w:cs="Times New Roman"/>
          <w:sz w:val="24"/>
          <w:szCs w:val="24"/>
        </w:rPr>
        <w:t>ing</w:t>
      </w:r>
      <w:r w:rsidR="002B707C">
        <w:rPr>
          <w:rFonts w:ascii="Times New Roman" w:hAnsi="Times New Roman" w:cs="Times New Roman"/>
          <w:sz w:val="24"/>
          <w:szCs w:val="24"/>
        </w:rPr>
        <w:t xml:space="preserve"> a </w:t>
      </w:r>
      <w:proofErr w:type="spellStart"/>
      <w:r w:rsidR="002B707C">
        <w:rPr>
          <w:rFonts w:ascii="Times New Roman" w:hAnsi="Times New Roman" w:cs="Times New Roman"/>
          <w:sz w:val="24"/>
          <w:szCs w:val="24"/>
        </w:rPr>
        <w:t>refutational</w:t>
      </w:r>
      <w:proofErr w:type="spellEnd"/>
      <w:r w:rsidR="002B707C">
        <w:rPr>
          <w:rFonts w:ascii="Times New Roman" w:hAnsi="Times New Roman" w:cs="Times New Roman"/>
          <w:sz w:val="24"/>
          <w:szCs w:val="24"/>
        </w:rPr>
        <w:t xml:space="preserve"> text, on ninth and tenth-grade students’ conceptual learning of Newton’s laws of motion.  Reading a </w:t>
      </w:r>
      <w:proofErr w:type="spellStart"/>
      <w:r w:rsidR="002B707C">
        <w:rPr>
          <w:rFonts w:ascii="Times New Roman" w:hAnsi="Times New Roman" w:cs="Times New Roman"/>
          <w:sz w:val="24"/>
          <w:szCs w:val="24"/>
        </w:rPr>
        <w:t>refutational</w:t>
      </w:r>
      <w:proofErr w:type="spellEnd"/>
      <w:r w:rsidR="002B707C">
        <w:rPr>
          <w:rFonts w:ascii="Times New Roman" w:hAnsi="Times New Roman" w:cs="Times New Roman"/>
          <w:sz w:val="24"/>
          <w:szCs w:val="24"/>
        </w:rPr>
        <w:t xml:space="preserve"> text had the greatest effect on how the students’ changed their conceptions, while group discussion of the topic had the least effect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&lt;EndNote&gt;&lt;Cite&gt;&lt;Author&gt;Hynd&lt;/Author&gt;&lt;Year&gt;1994&lt;/Year&gt;&lt;RecNum&gt;2854&lt;/RecNum&gt;&lt;record&gt;&lt;rec-number&gt;2854&lt;/rec-number&gt;&lt;foreign-keys&gt;&lt;key app="EN" db-id="f0f0rfzp6eefwre9arbvzwtiv5xwazaexvws"&gt;2854&lt;/key&gt;&lt;/foreign-keys&gt;&lt;ref-type name="Journal Article"&gt;17&lt;/ref-type&gt;&lt;contributors&gt;&lt;authors&gt;&lt;author&gt;Hynd, C. R. , McWhorter, J. Y. , Phares, V. L. , Suttles, C. W.&lt;/author&gt;&lt;/authors&gt;&lt;/contributors&gt;&lt;titles&gt;&lt;title&gt;The role of instructional variables in conceptual change in high school physics topics&lt;/title&gt;&lt;secondary-title&gt;Journal of Research in Science Teaching&lt;/secondary-title&gt;&lt;/titles&gt;&lt;pages&gt;933-946&lt;/pages&gt;&lt;volume&gt;31&lt;/volume&gt;&lt;number&gt;9&lt;/number&gt;&lt;keywords&gt;&lt;keyword&gt;g7,P,M,&lt;/keyword&gt;&lt;/keywords&gt;&lt;dates&gt;&lt;year&gt;1994&lt;/year&gt;&lt;/dates&gt;&lt;urls&gt;&lt;/urls&gt;&lt;/record&gt;&lt;/Cite&gt;&lt;/EndNote&gt;</w:instrText>
      </w:r>
      <w:r w:rsidR="003D3FC4">
        <w:rPr>
          <w:rFonts w:ascii="Times New Roman" w:hAnsi="Times New Roman" w:cs="Times New Roman"/>
          <w:sz w:val="24"/>
          <w:szCs w:val="24"/>
        </w:rPr>
        <w:fldChar w:fldCharType="separate"/>
      </w:r>
      <w:r w:rsidR="002B707C">
        <w:rPr>
          <w:rFonts w:ascii="Times New Roman" w:hAnsi="Times New Roman" w:cs="Times New Roman"/>
          <w:noProof/>
          <w:sz w:val="24"/>
          <w:szCs w:val="24"/>
        </w:rPr>
        <w:t>(Hynd, 1994)</w:t>
      </w:r>
      <w:r w:rsidR="003D3FC4">
        <w:rPr>
          <w:rFonts w:ascii="Times New Roman" w:hAnsi="Times New Roman" w:cs="Times New Roman"/>
          <w:sz w:val="24"/>
          <w:szCs w:val="24"/>
        </w:rPr>
        <w:fldChar w:fldCharType="end"/>
      </w:r>
      <w:r w:rsidR="002B707C">
        <w:rPr>
          <w:rFonts w:ascii="Times New Roman" w:hAnsi="Times New Roman" w:cs="Times New Roman"/>
          <w:sz w:val="24"/>
          <w:szCs w:val="24"/>
        </w:rPr>
        <w:t>.</w:t>
      </w:r>
      <w:r w:rsidR="00325980">
        <w:rPr>
          <w:rFonts w:ascii="Times New Roman" w:hAnsi="Times New Roman" w:cs="Times New Roman"/>
          <w:sz w:val="24"/>
          <w:szCs w:val="24"/>
        </w:rPr>
        <w:t xml:space="preserve">  Introducing a critical reasoning and writing activity as an instructional intervention demonstrated significant improvements in seventh grade students’ knowledge of HIV and AIDS over just a critical reasoning activity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325980">
        <w:rPr>
          <w:rFonts w:ascii="Times New Roman" w:hAnsi="Times New Roman" w:cs="Times New Roman"/>
          <w:noProof/>
          <w:sz w:val="24"/>
          <w:szCs w:val="24"/>
        </w:rPr>
        <w:t>(Keselman, et al., 2007)</w:t>
      </w:r>
      <w:r w:rsidR="003D3FC4">
        <w:rPr>
          <w:rFonts w:ascii="Times New Roman" w:hAnsi="Times New Roman" w:cs="Times New Roman"/>
          <w:sz w:val="24"/>
          <w:szCs w:val="24"/>
        </w:rPr>
        <w:fldChar w:fldCharType="end"/>
      </w:r>
      <w:r w:rsidR="00325980">
        <w:rPr>
          <w:rFonts w:ascii="Times New Roman" w:hAnsi="Times New Roman" w:cs="Times New Roman"/>
          <w:sz w:val="24"/>
          <w:szCs w:val="24"/>
        </w:rPr>
        <w:t xml:space="preserve">.  Trundle, Atwood, and Christopher completed several studies involving instructional interventions aimed at remediating pre-service elementary teachers’ conceptions regarding the phases of the moon.  In two of the studies, </w:t>
      </w:r>
      <w:r w:rsidR="009C1715">
        <w:rPr>
          <w:rFonts w:ascii="Times New Roman" w:hAnsi="Times New Roman" w:cs="Times New Roman"/>
          <w:sz w:val="24"/>
          <w:szCs w:val="24"/>
        </w:rPr>
        <w:t xml:space="preserve">the instructional intervention Physics by Inquiry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&lt;EndNote&gt;&lt;Cite&gt;&lt;Author&gt;McDermott&lt;/Author&gt;&lt;Year&gt;1996&lt;/Year&gt;&lt;RecNum&gt;109&lt;/RecNum&gt;&lt;record&gt;&lt;rec-number&gt;109&lt;/rec-number&gt;&lt;foreign-keys&gt;&lt;key app="EN" db-id="9tas5rsv9fxsp8er0vkxexpovv0vetfdrzxw"&gt;109&lt;/key&gt;&lt;/foreign-keys&gt;&lt;ref-type name="Book"&gt;6&lt;/ref-type&gt;&lt;contributors&gt;&lt;authors&gt;&lt;author&gt;McDermott, L.&lt;/author&gt;&lt;/authors&gt;&lt;/contributors&gt;&lt;titles&gt;&lt;title&gt;Physics by Inquiry.&lt;/title&gt;&lt;/titles&gt;&lt;dates&gt;&lt;year&gt;1996&lt;/year&gt;&lt;/dates&gt;&lt;pub-location&gt;New York&lt;/pub-location&gt;&lt;publisher&gt;John Wiley &amp;amp; Sons&lt;/publisher&gt;&lt;urls&gt;&lt;/urls&gt;&lt;/record&gt;&lt;/Cite&gt;&lt;/EndNote&gt;</w:instrText>
      </w:r>
      <w:r w:rsidR="003D3FC4">
        <w:rPr>
          <w:rFonts w:ascii="Times New Roman" w:hAnsi="Times New Roman" w:cs="Times New Roman"/>
          <w:sz w:val="24"/>
          <w:szCs w:val="24"/>
        </w:rPr>
        <w:fldChar w:fldCharType="separate"/>
      </w:r>
      <w:r w:rsidR="009C1715">
        <w:rPr>
          <w:rFonts w:ascii="Times New Roman" w:hAnsi="Times New Roman" w:cs="Times New Roman"/>
          <w:noProof/>
          <w:sz w:val="24"/>
          <w:szCs w:val="24"/>
        </w:rPr>
        <w:t>(McDermott, 1996)</w:t>
      </w:r>
      <w:r w:rsidR="003D3FC4">
        <w:rPr>
          <w:rFonts w:ascii="Times New Roman" w:hAnsi="Times New Roman" w:cs="Times New Roman"/>
          <w:sz w:val="24"/>
          <w:szCs w:val="24"/>
        </w:rPr>
        <w:fldChar w:fldCharType="end"/>
      </w:r>
      <w:r w:rsidR="009C1715">
        <w:rPr>
          <w:rFonts w:ascii="Times New Roman" w:hAnsi="Times New Roman" w:cs="Times New Roman"/>
          <w:sz w:val="24"/>
          <w:szCs w:val="24"/>
        </w:rPr>
        <w:t xml:space="preserve"> appeared to address the deficiencies in prior knowledge and conceptions the students held prior to instruction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&lt;EndNote&gt;&lt;Cite&gt;&lt;Author&gt;Trundle&lt;/Author&gt;&lt;Year&gt;2002&lt;/Year&gt;&lt;RecNum&gt;6280&lt;/RecNum&gt;&lt;record&gt;&lt;rec-number&gt;6280&lt;/rec-number&gt;&lt;foreign-keys&gt;&lt;key app="EN" db-id="f0f0rfzp6eefwre9arbvzwtiv5xwazaexvws"&gt;6280&lt;/key&gt;&lt;/foreign-keys&gt;&lt;ref-type name="Journal Article"&gt;17&lt;/ref-type&gt;&lt;contributors&gt;&lt;authors&gt;&lt;author&gt;Trundle, K. C. , Atwood, R. K. , Christopher, J. E.&lt;/author&gt;&lt;/authors&gt;&lt;/contributors&gt;&lt;titles&gt;&lt;title&gt;Preservice elementary teachers&amp;apos; conceptions of moon phases before and after instruction&lt;/title&gt;&lt;secondary-title&gt;Journal of Research in Science Teaching&lt;/secondary-title&gt;&lt;/titles&gt;&lt;pages&gt;633-657&lt;/pages&gt;&lt;volume&gt;39&lt;/volume&gt;&lt;number&gt;7&lt;/number&gt;&lt;keywords&gt;&lt;keyword&gt;g7,P,AS&lt;/keyword&gt;&lt;/keywords&gt;&lt;dates&gt;&lt;year&gt;2002&lt;/year&gt;&lt;/dates&gt;&lt;urls&gt;&lt;/urls&gt;&lt;/record&gt;&lt;/Cite&gt;&lt;Cite&gt;&lt;Author&gt;Trundle&lt;/Author&gt;&lt;Year&gt;2006&lt;/Year&gt;&lt;RecNum&gt;94&lt;/RecNum&gt;&lt;record&gt;&lt;rec-number&gt;94&lt;/rec-number&gt;&lt;foreign-keys&gt;&lt;key app="EN" db-id="9tas5rsv9fxsp8er0vkxexpovv0vetfdrzxw"&gt;94&lt;/key&gt;&lt;/foreign-keys&gt;&lt;ref-type name="Journal Article"&gt;17&lt;/ref-type&gt;&lt;contributors&gt;&lt;authors&gt;&lt;author&gt;Trundle, K. C.&lt;/author&gt;&lt;author&gt;Atwood, R. K.&lt;/author&gt;&lt;author&gt;Christopher, J. E.&lt;/author&gt;&lt;/authors&gt;&lt;/contributors&gt;&lt;titles&gt;&lt;title&gt;Preservice elementary teachers&amp;apos; knowledge of observable moon phases and patterns of change in phases&lt;/title&gt;&lt;secondary-title&gt;Journal of Science Teacher Education&lt;/secondary-title&gt;&lt;/titles&gt;&lt;periodical&gt;&lt;full-title&gt;Journal of Science Teacher Education&lt;/full-title&gt;&lt;/periodical&gt;&lt;pages&gt;87-101&lt;/pages&gt;&lt;volume&gt;17&lt;/volume&gt;&lt;dates&gt;&lt;year&gt;2006&lt;/year&gt;&lt;/dates&gt;&lt;urls&gt;&lt;/urls&gt;&lt;/record&gt;&lt;/Cite&gt;&lt;/EndNote&gt;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(Trundle, et al., 2006; Trundle, et al.</w:t>
      </w:r>
      <w:r w:rsidR="009C1715">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9C1715">
        <w:rPr>
          <w:rFonts w:ascii="Times New Roman" w:hAnsi="Times New Roman" w:cs="Times New Roman"/>
          <w:sz w:val="24"/>
          <w:szCs w:val="24"/>
        </w:rPr>
        <w:t xml:space="preserve">.  After six months, Trundle, Atwood, and Christopher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B07408">
        <w:rPr>
          <w:rFonts w:ascii="Times New Roman" w:hAnsi="Times New Roman" w:cs="Times New Roman"/>
          <w:noProof/>
          <w:sz w:val="24"/>
          <w:szCs w:val="24"/>
        </w:rPr>
        <w:t>(2007b)</w:t>
      </w:r>
      <w:r w:rsidR="003D3FC4">
        <w:rPr>
          <w:rFonts w:ascii="Times New Roman" w:hAnsi="Times New Roman" w:cs="Times New Roman"/>
          <w:sz w:val="24"/>
          <w:szCs w:val="24"/>
        </w:rPr>
        <w:fldChar w:fldCharType="end"/>
      </w:r>
      <w:r w:rsidR="009C1715">
        <w:rPr>
          <w:rFonts w:ascii="Times New Roman" w:hAnsi="Times New Roman" w:cs="Times New Roman"/>
          <w:sz w:val="24"/>
          <w:szCs w:val="24"/>
        </w:rPr>
        <w:t xml:space="preserve"> re-evaluated the pre-service teachers’ conceptual understanding of the moon’s phases and found the majority of them retained their scientific conceptions, but</w:t>
      </w:r>
      <w:r w:rsidR="00E2206D">
        <w:rPr>
          <w:rFonts w:ascii="Times New Roman" w:hAnsi="Times New Roman" w:cs="Times New Roman"/>
          <w:sz w:val="24"/>
          <w:szCs w:val="24"/>
        </w:rPr>
        <w:t xml:space="preserve"> some had reverted back to the</w:t>
      </w:r>
      <w:r w:rsidR="009C1715">
        <w:rPr>
          <w:rFonts w:ascii="Times New Roman" w:hAnsi="Times New Roman" w:cs="Times New Roman"/>
          <w:sz w:val="24"/>
          <w:szCs w:val="24"/>
        </w:rPr>
        <w:t xml:space="preserve"> conceptions</w:t>
      </w:r>
      <w:r w:rsidR="00E2206D">
        <w:rPr>
          <w:rFonts w:ascii="Times New Roman" w:hAnsi="Times New Roman" w:cs="Times New Roman"/>
          <w:sz w:val="24"/>
          <w:szCs w:val="24"/>
        </w:rPr>
        <w:t xml:space="preserve"> they held</w:t>
      </w:r>
      <w:r w:rsidR="009C1715">
        <w:rPr>
          <w:rFonts w:ascii="Times New Roman" w:hAnsi="Times New Roman" w:cs="Times New Roman"/>
          <w:sz w:val="24"/>
          <w:szCs w:val="24"/>
        </w:rPr>
        <w:t xml:space="preserve"> prior to the intervention.</w:t>
      </w:r>
    </w:p>
    <w:p w:rsidR="00403F95" w:rsidRDefault="00B253EB"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Instructional aides such as textbooks and computer software/programs are </w:t>
      </w:r>
      <w:r w:rsidR="00D81A00">
        <w:rPr>
          <w:rFonts w:ascii="Times New Roman" w:hAnsi="Times New Roman" w:cs="Times New Roman"/>
          <w:sz w:val="24"/>
          <w:szCs w:val="24"/>
        </w:rPr>
        <w:t>commonly utilized</w:t>
      </w:r>
      <w:r w:rsidR="00000579">
        <w:rPr>
          <w:rFonts w:ascii="Times New Roman" w:hAnsi="Times New Roman" w:cs="Times New Roman"/>
          <w:sz w:val="24"/>
          <w:szCs w:val="24"/>
        </w:rPr>
        <w:t xml:space="preserve"> </w:t>
      </w:r>
      <w:r>
        <w:rPr>
          <w:rFonts w:ascii="Times New Roman" w:hAnsi="Times New Roman" w:cs="Times New Roman"/>
          <w:sz w:val="24"/>
          <w:szCs w:val="24"/>
        </w:rPr>
        <w:t xml:space="preserve">during </w:t>
      </w:r>
      <w:r w:rsidR="00000579">
        <w:rPr>
          <w:rFonts w:ascii="Times New Roman" w:hAnsi="Times New Roman" w:cs="Times New Roman"/>
          <w:sz w:val="24"/>
          <w:szCs w:val="24"/>
        </w:rPr>
        <w:t xml:space="preserve">science </w:t>
      </w:r>
      <w:r>
        <w:rPr>
          <w:rFonts w:ascii="Times New Roman" w:hAnsi="Times New Roman" w:cs="Times New Roman"/>
          <w:sz w:val="24"/>
          <w:szCs w:val="24"/>
        </w:rPr>
        <w:t>instruction</w:t>
      </w:r>
      <w:r w:rsidR="00251D5D">
        <w:rPr>
          <w:rFonts w:ascii="Times New Roman" w:hAnsi="Times New Roman" w:cs="Times New Roman"/>
          <w:sz w:val="24"/>
          <w:szCs w:val="24"/>
        </w:rPr>
        <w:t>.  However, t</w:t>
      </w:r>
      <w:r w:rsidR="00B248AF">
        <w:rPr>
          <w:rFonts w:ascii="Times New Roman" w:hAnsi="Times New Roman" w:cs="Times New Roman"/>
          <w:sz w:val="24"/>
          <w:szCs w:val="24"/>
        </w:rPr>
        <w:t>raditional text</w:t>
      </w:r>
      <w:r w:rsidR="005608A5">
        <w:rPr>
          <w:rFonts w:ascii="Times New Roman" w:hAnsi="Times New Roman" w:cs="Times New Roman"/>
          <w:sz w:val="24"/>
          <w:szCs w:val="24"/>
        </w:rPr>
        <w:t>s</w:t>
      </w:r>
      <w:r w:rsidR="00B248AF">
        <w:rPr>
          <w:rFonts w:ascii="Times New Roman" w:hAnsi="Times New Roman" w:cs="Times New Roman"/>
          <w:sz w:val="24"/>
          <w:szCs w:val="24"/>
        </w:rPr>
        <w:t xml:space="preserve"> </w:t>
      </w:r>
      <w:r w:rsidR="00383DEE">
        <w:rPr>
          <w:rFonts w:ascii="Times New Roman" w:hAnsi="Times New Roman" w:cs="Times New Roman"/>
          <w:sz w:val="24"/>
          <w:szCs w:val="24"/>
        </w:rPr>
        <w:t>do not necessarily</w:t>
      </w:r>
      <w:r>
        <w:rPr>
          <w:rFonts w:ascii="Times New Roman" w:hAnsi="Times New Roman" w:cs="Times New Roman"/>
          <w:sz w:val="24"/>
          <w:szCs w:val="24"/>
        </w:rPr>
        <w:t xml:space="preserve"> follow</w:t>
      </w:r>
      <w:r w:rsidR="00383DEE">
        <w:rPr>
          <w:rFonts w:ascii="Times New Roman" w:hAnsi="Times New Roman" w:cs="Times New Roman"/>
          <w:sz w:val="24"/>
          <w:szCs w:val="24"/>
        </w:rPr>
        <w:t xml:space="preserve"> currently recommended</w:t>
      </w:r>
      <w:r>
        <w:rPr>
          <w:rFonts w:ascii="Times New Roman" w:hAnsi="Times New Roman" w:cs="Times New Roman"/>
          <w:sz w:val="24"/>
          <w:szCs w:val="24"/>
        </w:rPr>
        <w:t xml:space="preserve"> constructiv</w:t>
      </w:r>
      <w:r w:rsidR="00383DEE">
        <w:rPr>
          <w:rFonts w:ascii="Times New Roman" w:hAnsi="Times New Roman" w:cs="Times New Roman"/>
          <w:sz w:val="24"/>
          <w:szCs w:val="24"/>
        </w:rPr>
        <w:t>ist teaching approaches</w:t>
      </w:r>
      <w:r w:rsidR="00374F26">
        <w:rPr>
          <w:rFonts w:ascii="Times New Roman" w:hAnsi="Times New Roman" w:cs="Times New Roman"/>
          <w:sz w:val="24"/>
          <w:szCs w:val="24"/>
        </w:rPr>
        <w:t>.  S</w:t>
      </w:r>
      <w:r w:rsidR="00251D5D">
        <w:rPr>
          <w:rFonts w:ascii="Times New Roman" w:hAnsi="Times New Roman" w:cs="Times New Roman"/>
          <w:sz w:val="24"/>
          <w:szCs w:val="24"/>
        </w:rPr>
        <w:t>pecial texts have been designed</w:t>
      </w:r>
      <w:r w:rsidR="00374F26">
        <w:rPr>
          <w:rFonts w:ascii="Times New Roman" w:hAnsi="Times New Roman" w:cs="Times New Roman"/>
          <w:sz w:val="24"/>
          <w:szCs w:val="24"/>
        </w:rPr>
        <w:t>, and</w:t>
      </w:r>
      <w:r w:rsidR="00251D5D">
        <w:rPr>
          <w:rFonts w:ascii="Times New Roman" w:hAnsi="Times New Roman" w:cs="Times New Roman"/>
          <w:sz w:val="24"/>
          <w:szCs w:val="24"/>
        </w:rPr>
        <w:t xml:space="preserve"> their eff</w:t>
      </w:r>
      <w:r w:rsidR="00374F26">
        <w:rPr>
          <w:rFonts w:ascii="Times New Roman" w:hAnsi="Times New Roman" w:cs="Times New Roman"/>
          <w:sz w:val="24"/>
          <w:szCs w:val="24"/>
        </w:rPr>
        <w:t>icacy as an instructional aide tested during instruction</w:t>
      </w:r>
      <w:r>
        <w:rPr>
          <w:rFonts w:ascii="Times New Roman" w:hAnsi="Times New Roman" w:cs="Times New Roman"/>
          <w:sz w:val="24"/>
          <w:szCs w:val="24"/>
        </w:rPr>
        <w:t xml:space="preserve">.  In a study designed to analyze the effectiveness of conceptual change texts, </w:t>
      </w:r>
      <w:proofErr w:type="spellStart"/>
      <w:r>
        <w:rPr>
          <w:rFonts w:ascii="Times New Roman" w:hAnsi="Times New Roman" w:cs="Times New Roman"/>
          <w:sz w:val="24"/>
          <w:szCs w:val="24"/>
        </w:rPr>
        <w:t>Ozmen</w:t>
      </w:r>
      <w:proofErr w:type="spellEnd"/>
      <w:r w:rsidR="00B248A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ExcludeAuth="1"&gt;&lt;Author&gt;Ozmen&lt;/Author&gt;&lt;Year&gt;2007&lt;/Year&gt;&lt;RecNum&gt;100&lt;/RecNum&gt;&lt;record&gt;&lt;rec-number&gt;100&lt;/rec-number&gt;&lt;foreign-keys&gt;&lt;key app="EN" db-id="9tas5rsv9fxsp8er0vkxexpovv0vetfdrzxw"&gt;100&lt;/key&gt;&lt;/foreign-keys&gt;&lt;ref-type name="Journal Article"&gt;17&lt;/ref-type&gt;&lt;contributors&gt;&lt;authors&gt;&lt;author&gt;Ozmen, H.&lt;/author&gt;&lt;/authors&gt;&lt;/contributors&gt;&lt;titles&gt;&lt;title&gt;The effectiveness of conceptual change texts in remediating high school students&amp;apos; alternative conceptions concerning chemical equilibrium.&lt;/title&gt;&lt;secondary-title&gt;Asia Pacific Education Review&lt;/secondary-title&gt;&lt;/titles&gt;&lt;periodical&gt;&lt;full-title&gt;Asia Pacific Education Review&lt;/full-title&gt;&lt;/periodical&gt;&lt;pages&gt;413-425&lt;/pages&gt;&lt;volume&gt;8&lt;/volume&gt;&lt;number&gt;3&lt;/number&gt;&lt;dates&gt;&lt;year&gt;2007&lt;/year&gt;&lt;/dates&gt;&lt;urls&gt;&lt;/urls&gt;&lt;/record&gt;&lt;/Cite&gt;&lt;/EndNote&gt;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B248AF">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determined th</w:t>
      </w:r>
      <w:r w:rsidR="00B248AF">
        <w:rPr>
          <w:rFonts w:ascii="Times New Roman" w:hAnsi="Times New Roman" w:cs="Times New Roman"/>
          <w:sz w:val="24"/>
          <w:szCs w:val="24"/>
        </w:rPr>
        <w:t>at tenth grade students using the newly</w:t>
      </w:r>
      <w:r>
        <w:rPr>
          <w:rFonts w:ascii="Times New Roman" w:hAnsi="Times New Roman" w:cs="Times New Roman"/>
          <w:sz w:val="24"/>
          <w:szCs w:val="24"/>
        </w:rPr>
        <w:t xml:space="preserve"> designed</w:t>
      </w:r>
      <w:r w:rsidR="00B248AF">
        <w:rPr>
          <w:rFonts w:ascii="Times New Roman" w:hAnsi="Times New Roman" w:cs="Times New Roman"/>
          <w:sz w:val="24"/>
          <w:szCs w:val="24"/>
        </w:rPr>
        <w:t xml:space="preserve"> texts experienced a significantly greater decrease in inappropriate alternate conceptions involving chemical equilibrium over students that did not use the texts.</w:t>
      </w:r>
      <w:r w:rsidR="005608A5">
        <w:rPr>
          <w:rFonts w:ascii="Times New Roman" w:hAnsi="Times New Roman" w:cs="Times New Roman"/>
          <w:sz w:val="24"/>
          <w:szCs w:val="24"/>
        </w:rPr>
        <w:t xml:space="preserve">  </w:t>
      </w:r>
    </w:p>
    <w:p w:rsidR="008C6C3C" w:rsidRDefault="0044441D" w:rsidP="00403F9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Computer </w:t>
      </w:r>
      <w:r w:rsidR="005608A5">
        <w:rPr>
          <w:rFonts w:ascii="Times New Roman" w:hAnsi="Times New Roman" w:cs="Times New Roman"/>
          <w:sz w:val="24"/>
          <w:szCs w:val="24"/>
        </w:rPr>
        <w:t>programs offer supplemental instructional experiences other than teacher guided instruction and the use of textbooks.</w:t>
      </w:r>
      <w:r w:rsidR="009D597F">
        <w:rPr>
          <w:rFonts w:ascii="Times New Roman" w:hAnsi="Times New Roman" w:cs="Times New Roman"/>
          <w:sz w:val="24"/>
          <w:szCs w:val="24"/>
        </w:rPr>
        <w:t xml:space="preserve">  Computer simulations are regarded as close approximations of reality and are effective in addressing alternate conceptions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&lt;EndNote&gt;&lt;Cite&gt;&lt;Author&gt;Windschitl&lt;/Author&gt;&lt;Year&gt;1998&lt;/Year&gt;&lt;RecNum&gt;6792&lt;/RecNum&gt;&lt;record&gt;&lt;rec-number&gt;6792&lt;/rec-number&gt;&lt;foreign-keys&gt;&lt;key app="EN" db-id="f0f0rfzp6eefwre9arbvzwtiv5xwazaexvws"&gt;6792&lt;/key&gt;&lt;/foreign-keys&gt;&lt;ref-type name="Journal Article"&gt;17&lt;/ref-type&gt;&lt;contributors&gt;&lt;authors&gt;&lt;author&gt;Windschitl, M. , Andre, T.&lt;/author&gt;&lt;/authors&gt;&lt;/contributors&gt;&lt;titles&gt;&lt;title&gt;Using computer simulations to enhance conceptual change: The roles of constructivist instruction and student epistemological beliefs&lt;/title&gt;&lt;secondary-title&gt;Journal of Research in Science Teaching&lt;/secondary-title&gt;&lt;/titles&gt;&lt;pages&gt;145-160&lt;/pages&gt;&lt;volume&gt;35&lt;/volume&gt;&lt;number&gt;2&lt;/number&gt;&lt;keywords&gt;&lt;keyword&gt;g1,CC,g7,B&lt;/keyword&gt;&lt;/keywords&gt;&lt;dates&gt;&lt;year&gt;1998&lt;/year&gt;&lt;/dates&gt;&lt;urls&gt;&lt;/urls&gt;&lt;/record&gt;&lt;/Cite&gt;&lt;Cite&gt;&lt;Author&gt;Zietsman&lt;/Author&gt;&lt;Year&gt;1986&lt;/Year&gt;&lt;RecNum&gt;6950&lt;/RecNum&gt;&lt;record&gt;&lt;rec-number&gt;6950&lt;/rec-number&gt;&lt;foreign-keys&gt;&lt;key app="EN" db-id="f0f0rfzp6eefwre9arbvzwtiv5xwazaexvws"&gt;6950&lt;/key&gt;&lt;/foreign-keys&gt;&lt;ref-type name="Journal Article"&gt;17&lt;/ref-type&gt;&lt;contributors&gt;&lt;authors&gt;&lt;author&gt;Zietsman, A. , Hewson, P. W.&lt;/author&gt;&lt;/authors&gt;&lt;/contributors&gt;&lt;titles&gt;&lt;title&gt;Effect of instruction using microcomputer simulations and conceptual change strategies on science learning&lt;/title&gt;&lt;secondary-title&gt;Journal of Research in Science Teaching&lt;/secondary-title&gt;&lt;/titles&gt;&lt;pages&gt;27-39&lt;/pages&gt;&lt;volume&gt;23&lt;/volume&gt;&lt;number&gt;1&lt;/number&gt;&lt;keywords&gt;&lt;keyword&gt;g7,P,M&lt;/keyword&gt;&lt;/keywords&gt;&lt;dates&gt;&lt;year&gt;1986&lt;/year&gt;&lt;/dates&gt;&lt;urls&gt;&lt;/urls&gt;&lt;/record&gt;&lt;/Cite&gt;&lt;/EndNote&gt;</w:instrText>
      </w:r>
      <w:r w:rsidR="003D3FC4">
        <w:rPr>
          <w:rFonts w:ascii="Times New Roman" w:hAnsi="Times New Roman" w:cs="Times New Roman"/>
          <w:sz w:val="24"/>
          <w:szCs w:val="24"/>
        </w:rPr>
        <w:fldChar w:fldCharType="separate"/>
      </w:r>
      <w:r w:rsidR="009D597F">
        <w:rPr>
          <w:rFonts w:ascii="Times New Roman" w:hAnsi="Times New Roman" w:cs="Times New Roman"/>
          <w:noProof/>
          <w:sz w:val="24"/>
          <w:szCs w:val="24"/>
        </w:rPr>
        <w:t>(Windschitl, 1998; Zietsman, 1986)</w:t>
      </w:r>
      <w:r w:rsidR="003D3FC4">
        <w:rPr>
          <w:rFonts w:ascii="Times New Roman" w:hAnsi="Times New Roman" w:cs="Times New Roman"/>
          <w:sz w:val="24"/>
          <w:szCs w:val="24"/>
        </w:rPr>
        <w:fldChar w:fldCharType="end"/>
      </w:r>
      <w:r w:rsidR="009D597F">
        <w:rPr>
          <w:rFonts w:ascii="Times New Roman" w:hAnsi="Times New Roman" w:cs="Times New Roman"/>
          <w:sz w:val="24"/>
          <w:szCs w:val="24"/>
        </w:rPr>
        <w:t>.  A computer simulation</w:t>
      </w:r>
      <w:r w:rsidR="005608A5">
        <w:rPr>
          <w:rFonts w:ascii="Times New Roman" w:hAnsi="Times New Roman" w:cs="Times New Roman"/>
          <w:sz w:val="24"/>
          <w:szCs w:val="24"/>
        </w:rPr>
        <w:t xml:space="preserve"> </w:t>
      </w:r>
      <w:r w:rsidR="009D597F">
        <w:rPr>
          <w:rFonts w:ascii="Times New Roman" w:hAnsi="Times New Roman" w:cs="Times New Roman"/>
          <w:sz w:val="24"/>
          <w:szCs w:val="24"/>
        </w:rPr>
        <w:t xml:space="preserve">representing velocity concepts was shown to determine and remediate alternate conceptions among high school students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&lt;EndNote&gt;&lt;Cite&gt;&lt;Author&gt;Zietsman&lt;/Author&gt;&lt;Year&gt;1986&lt;/Year&gt;&lt;RecNum&gt;6950&lt;/RecNum&gt;&lt;record&gt;&lt;rec-number&gt;6950&lt;/rec-number&gt;&lt;foreign-keys&gt;&lt;key app="EN" db-id="f0f0rfzp6eefwre9arbvzwtiv5xwazaexvws"&gt;6950&lt;/key&gt;&lt;/foreign-keys&gt;&lt;ref-type name="Journal Article"&gt;17&lt;/ref-type&gt;&lt;contributors&gt;&lt;authors&gt;&lt;author&gt;Zietsman, A. , Hewson, P. W.&lt;/author&gt;&lt;/authors&gt;&lt;/contributors&gt;&lt;titles&gt;&lt;title&gt;Effect of instruction using microcomputer simulations and conceptual change strategies on science learning&lt;/title&gt;&lt;secondary-title&gt;Journal of Research in Science Teaching&lt;/secondary-title&gt;&lt;/titles&gt;&lt;pages&gt;27-39&lt;/pages&gt;&lt;volume&gt;23&lt;/volume&gt;&lt;number&gt;1&lt;/number&gt;&lt;keywords&gt;&lt;keyword&gt;g7,P,M&lt;/keyword&gt;&lt;/keywords&gt;&lt;dates&gt;&lt;year&gt;1986&lt;/year&gt;&lt;/dates&gt;&lt;urls&gt;&lt;/urls&gt;&lt;/record&gt;&lt;/Cite&gt;&lt;/EndNote&gt;</w:instrText>
      </w:r>
      <w:r w:rsidR="003D3FC4">
        <w:rPr>
          <w:rFonts w:ascii="Times New Roman" w:hAnsi="Times New Roman" w:cs="Times New Roman"/>
          <w:sz w:val="24"/>
          <w:szCs w:val="24"/>
        </w:rPr>
        <w:fldChar w:fldCharType="separate"/>
      </w:r>
      <w:r w:rsidR="009D597F">
        <w:rPr>
          <w:rFonts w:ascii="Times New Roman" w:hAnsi="Times New Roman" w:cs="Times New Roman"/>
          <w:noProof/>
          <w:sz w:val="24"/>
          <w:szCs w:val="24"/>
        </w:rPr>
        <w:t>(Zietsman, 1986)</w:t>
      </w:r>
      <w:r w:rsidR="003D3FC4">
        <w:rPr>
          <w:rFonts w:ascii="Times New Roman" w:hAnsi="Times New Roman" w:cs="Times New Roman"/>
          <w:sz w:val="24"/>
          <w:szCs w:val="24"/>
        </w:rPr>
        <w:fldChar w:fldCharType="end"/>
      </w:r>
      <w:r w:rsidR="009D597F">
        <w:rPr>
          <w:rFonts w:ascii="Times New Roman" w:hAnsi="Times New Roman" w:cs="Times New Roman"/>
          <w:sz w:val="24"/>
          <w:szCs w:val="24"/>
        </w:rPr>
        <w:t>.</w:t>
      </w:r>
      <w:r w:rsidR="005608A5">
        <w:rPr>
          <w:rFonts w:ascii="Times New Roman" w:hAnsi="Times New Roman" w:cs="Times New Roman"/>
          <w:sz w:val="24"/>
          <w:szCs w:val="24"/>
        </w:rPr>
        <w:t xml:space="preserve"> </w:t>
      </w:r>
      <w:proofErr w:type="spellStart"/>
      <w:r w:rsidR="005608A5">
        <w:rPr>
          <w:rFonts w:ascii="Times New Roman" w:hAnsi="Times New Roman" w:cs="Times New Roman"/>
          <w:sz w:val="24"/>
          <w:szCs w:val="24"/>
        </w:rPr>
        <w:t>Windschitl</w:t>
      </w:r>
      <w:proofErr w:type="spellEnd"/>
      <w:r w:rsidR="005608A5">
        <w:rPr>
          <w:rFonts w:ascii="Times New Roman" w:hAnsi="Times New Roman" w:cs="Times New Roman"/>
          <w:sz w:val="24"/>
          <w:szCs w:val="24"/>
        </w:rPr>
        <w:t xml:space="preserve"> and Andre</w:t>
      </w:r>
      <w:r w:rsidR="0085332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ExcludeAuth="1"&gt;&lt;Author&gt;Windschitl&lt;/Author&gt;&lt;Year&gt;1998&lt;/Year&gt;&lt;RecNum&gt;6792&lt;/RecNum&gt;&lt;record&gt;&lt;rec-number&gt;6792&lt;/rec-number&gt;&lt;foreign-keys&gt;&lt;key app="EN" db-id="f0f0rfzp6eefwre9arbvzwtiv5xwazaexvws"&gt;6792&lt;/key&gt;&lt;/foreign-keys&gt;&lt;ref-type name="Journal Article"&gt;17&lt;/ref-type&gt;&lt;contributors&gt;&lt;authors&gt;&lt;author&gt;Windschitl, M. , Andre, T.&lt;/author&gt;&lt;/authors&gt;&lt;/contributors&gt;&lt;titles&gt;&lt;title&gt;Using computer simulations to enhance conceptual change: The roles of constructivist instruction and student epistemological beliefs&lt;/title&gt;&lt;secondary-title&gt;Journal of Research in Science Teaching&lt;/secondary-title&gt;&lt;/titles&gt;&lt;pages&gt;145-160&lt;/pages&gt;&lt;volume&gt;35&lt;/volume&gt;&lt;number&gt;2&lt;/number&gt;&lt;keywords&gt;&lt;keyword&gt;g1,CC,g7,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853328">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5608A5">
        <w:rPr>
          <w:rFonts w:ascii="Times New Roman" w:hAnsi="Times New Roman" w:cs="Times New Roman"/>
          <w:sz w:val="24"/>
          <w:szCs w:val="24"/>
        </w:rPr>
        <w:t xml:space="preserve"> found that a constructivist learning environment created through the use of computer simulation</w:t>
      </w:r>
      <w:r w:rsidR="00383DEE">
        <w:rPr>
          <w:rFonts w:ascii="Times New Roman" w:hAnsi="Times New Roman" w:cs="Times New Roman"/>
          <w:sz w:val="24"/>
          <w:szCs w:val="24"/>
        </w:rPr>
        <w:t>s</w:t>
      </w:r>
      <w:r w:rsidR="005608A5">
        <w:rPr>
          <w:rFonts w:ascii="Times New Roman" w:hAnsi="Times New Roman" w:cs="Times New Roman"/>
          <w:sz w:val="24"/>
          <w:szCs w:val="24"/>
        </w:rPr>
        <w:t xml:space="preserve"> on the human circulatory system</w:t>
      </w:r>
      <w:r w:rsidR="00853328">
        <w:rPr>
          <w:rFonts w:ascii="Times New Roman" w:hAnsi="Times New Roman" w:cs="Times New Roman"/>
          <w:sz w:val="24"/>
          <w:szCs w:val="24"/>
        </w:rPr>
        <w:t xml:space="preserve"> resulted in significantly greater conceptual change for their undergraduate participants.</w:t>
      </w:r>
      <w:r w:rsidR="008C6C3C">
        <w:rPr>
          <w:rFonts w:ascii="Times New Roman" w:hAnsi="Times New Roman" w:cs="Times New Roman"/>
          <w:sz w:val="24"/>
          <w:szCs w:val="24"/>
        </w:rPr>
        <w:t xml:space="preserve">  However</w:t>
      </w:r>
      <w:r w:rsidR="009D597F">
        <w:rPr>
          <w:rFonts w:ascii="Times New Roman" w:hAnsi="Times New Roman" w:cs="Times New Roman"/>
          <w:sz w:val="24"/>
          <w:szCs w:val="24"/>
        </w:rPr>
        <w:t xml:space="preserve">, </w:t>
      </w:r>
      <w:proofErr w:type="spellStart"/>
      <w:r w:rsidR="009D597F">
        <w:rPr>
          <w:rFonts w:ascii="Times New Roman" w:hAnsi="Times New Roman" w:cs="Times New Roman"/>
          <w:sz w:val="24"/>
          <w:szCs w:val="24"/>
        </w:rPr>
        <w:t>Carlsen</w:t>
      </w:r>
      <w:proofErr w:type="spellEnd"/>
      <w:r w:rsidR="009D597F">
        <w:rPr>
          <w:rFonts w:ascii="Times New Roman" w:hAnsi="Times New Roman" w:cs="Times New Roman"/>
          <w:sz w:val="24"/>
          <w:szCs w:val="24"/>
        </w:rPr>
        <w:t xml:space="preserve"> and Andre</w:t>
      </w:r>
      <w:r w:rsidR="008C6C3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ExcludeAuth="1"&gt;&lt;Author&gt;Carlsen&lt;/Author&gt;&lt;Year&gt;1992&lt;/Year&gt;&lt;RecNum&gt;110&lt;/RecNum&gt;&lt;record&gt;&lt;rec-number&gt;110&lt;/rec-number&gt;&lt;foreign-keys&gt;&lt;key app="EN" db-id="9tas5rsv9fxsp8er0vkxexpovv0vetfdrzxw"&gt;110&lt;/key&gt;&lt;/foreign-keys&gt;&lt;ref-type name="Journal Article"&gt;17&lt;/ref-type&gt;&lt;contributors&gt;&lt;authors&gt;&lt;author&gt;Carlsen, D.&lt;/author&gt;&lt;author&gt;Andre, T.&lt;/author&gt;&lt;/authors&gt;&lt;/contributors&gt;&lt;titles&gt;&lt;title&gt;Use of a microcomputer simulation and conceptual change text to overcome student preconceptions about electric circuits.&lt;/title&gt;&lt;secondary-title&gt;Journal of Computer-based Instruction&lt;/secondary-title&gt;&lt;/titles&gt;&lt;periodical&gt;&lt;full-title&gt;Journal of Computer-based Instruction&lt;/full-title&gt;&lt;/periodical&gt;&lt;pages&gt;105-109&lt;/pages&gt;&lt;volume&gt;19&lt;/volume&gt;&lt;dates&gt;&lt;year&gt;1992&lt;/year&gt;&lt;/dates&gt;&lt;urls&gt;&lt;/urls&gt;&lt;/record&gt;&lt;/Cite&gt;&lt;/EndNote&gt;</w:instrText>
      </w:r>
      <w:r w:rsidR="003D3FC4">
        <w:rPr>
          <w:rFonts w:ascii="Times New Roman" w:hAnsi="Times New Roman" w:cs="Times New Roman"/>
          <w:sz w:val="24"/>
          <w:szCs w:val="24"/>
        </w:rPr>
        <w:fldChar w:fldCharType="separate"/>
      </w:r>
      <w:r w:rsidR="008C6C3C">
        <w:rPr>
          <w:rFonts w:ascii="Times New Roman" w:hAnsi="Times New Roman" w:cs="Times New Roman"/>
          <w:noProof/>
          <w:sz w:val="24"/>
          <w:szCs w:val="24"/>
        </w:rPr>
        <w:t>(1992)</w:t>
      </w:r>
      <w:r w:rsidR="003D3FC4">
        <w:rPr>
          <w:rFonts w:ascii="Times New Roman" w:hAnsi="Times New Roman" w:cs="Times New Roman"/>
          <w:sz w:val="24"/>
          <w:szCs w:val="24"/>
        </w:rPr>
        <w:fldChar w:fldCharType="end"/>
      </w:r>
      <w:r w:rsidR="009D597F">
        <w:rPr>
          <w:rFonts w:ascii="Times New Roman" w:hAnsi="Times New Roman" w:cs="Times New Roman"/>
          <w:sz w:val="24"/>
          <w:szCs w:val="24"/>
        </w:rPr>
        <w:t xml:space="preserve"> determined that the</w:t>
      </w:r>
      <w:r w:rsidR="008C6C3C">
        <w:rPr>
          <w:rFonts w:ascii="Times New Roman" w:hAnsi="Times New Roman" w:cs="Times New Roman"/>
          <w:sz w:val="24"/>
          <w:szCs w:val="24"/>
        </w:rPr>
        <w:t xml:space="preserve"> addition of a computer simulation to the</w:t>
      </w:r>
      <w:r w:rsidR="009D597F">
        <w:rPr>
          <w:rFonts w:ascii="Times New Roman" w:hAnsi="Times New Roman" w:cs="Times New Roman"/>
          <w:sz w:val="24"/>
          <w:szCs w:val="24"/>
        </w:rPr>
        <w:t xml:space="preserve"> use of </w:t>
      </w:r>
      <w:r w:rsidR="008C6C3C">
        <w:rPr>
          <w:rFonts w:ascii="Times New Roman" w:hAnsi="Times New Roman" w:cs="Times New Roman"/>
          <w:sz w:val="24"/>
          <w:szCs w:val="24"/>
        </w:rPr>
        <w:t>a conceptual change oriented text did not increase the incidence of conceptual change re</w:t>
      </w:r>
      <w:r w:rsidR="00383DEE">
        <w:rPr>
          <w:rFonts w:ascii="Times New Roman" w:hAnsi="Times New Roman" w:cs="Times New Roman"/>
          <w:sz w:val="24"/>
          <w:szCs w:val="24"/>
        </w:rPr>
        <w:t>garding electrical circuits versus</w:t>
      </w:r>
      <w:r w:rsidR="008C6C3C">
        <w:rPr>
          <w:rFonts w:ascii="Times New Roman" w:hAnsi="Times New Roman" w:cs="Times New Roman"/>
          <w:sz w:val="24"/>
          <w:szCs w:val="24"/>
        </w:rPr>
        <w:t xml:space="preserve"> the use of the text alone.</w:t>
      </w:r>
      <w:r w:rsidR="009C0D95">
        <w:rPr>
          <w:rFonts w:ascii="Times New Roman" w:hAnsi="Times New Roman" w:cs="Times New Roman"/>
          <w:sz w:val="24"/>
          <w:szCs w:val="24"/>
        </w:rPr>
        <w:t xml:space="preserve">  Likewise, Sanger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ExcludeAuth="1"&gt;&lt;Author&gt;Sanger&lt;/Author&gt;&lt;Year&gt;2000&lt;/Year&gt;&lt;RecNum&gt;5280&lt;/RecNum&gt;&lt;record&gt;&lt;rec-number&gt;5280&lt;/rec-number&gt;&lt;foreign-keys&gt;&lt;key app="EN" db-id="f0f0rfzp6eefwre9arbvzwtiv5xwazaexvws"&gt;5280&lt;/key&gt;&lt;/foreign-keys&gt;&lt;ref-type name="Journal Article"&gt;17&lt;/ref-type&gt;&lt;contributors&gt;&lt;authors&gt;&lt;author&gt;Sanger, M. J. , Greenbowe, T. J.&lt;/author&gt;&lt;/authors&gt;&lt;/contributors&gt;&lt;titles&gt;&lt;title&gt;Adressing student misconceptions concerning electron flow in aqueous soltutions with instruction including computer animations and conceptual change strategies&lt;/title&gt;&lt;secondary-title&gt;International Journal of Science Education&lt;/secondary-title&gt;&lt;/titles&gt;&lt;pages&gt;521-538&lt;/pages&gt;&lt;volume&gt;22&lt;/volume&gt;&lt;number&gt;5&lt;/number&gt;&lt;keywords&gt;&lt;keyword&gt;g7,P,E,C&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9C0D95">
        <w:rPr>
          <w:rFonts w:ascii="Times New Roman" w:hAnsi="Times New Roman" w:cs="Times New Roman"/>
          <w:noProof/>
          <w:sz w:val="24"/>
          <w:szCs w:val="24"/>
        </w:rPr>
        <w:t>(2000)</w:t>
      </w:r>
      <w:r w:rsidR="003D3FC4">
        <w:rPr>
          <w:rFonts w:ascii="Times New Roman" w:hAnsi="Times New Roman" w:cs="Times New Roman"/>
          <w:sz w:val="24"/>
          <w:szCs w:val="24"/>
        </w:rPr>
        <w:fldChar w:fldCharType="end"/>
      </w:r>
      <w:r w:rsidR="009C0D95">
        <w:rPr>
          <w:rFonts w:ascii="Times New Roman" w:hAnsi="Times New Roman" w:cs="Times New Roman"/>
          <w:sz w:val="24"/>
          <w:szCs w:val="24"/>
        </w:rPr>
        <w:t xml:space="preserve"> investigated the effects of adding computer animations to a conceptual change instructional intervention on electron flow in aqueous solutions and found t</w:t>
      </w:r>
      <w:r w:rsidR="00383DEE">
        <w:rPr>
          <w:rFonts w:ascii="Times New Roman" w:hAnsi="Times New Roman" w:cs="Times New Roman"/>
          <w:sz w:val="24"/>
          <w:szCs w:val="24"/>
        </w:rPr>
        <w:t>hat the addition of</w:t>
      </w:r>
      <w:r w:rsidR="009C0D95">
        <w:rPr>
          <w:rFonts w:ascii="Times New Roman" w:hAnsi="Times New Roman" w:cs="Times New Roman"/>
          <w:sz w:val="24"/>
          <w:szCs w:val="24"/>
        </w:rPr>
        <w:t xml:space="preserve"> the animations did not have an affect on students’ responses to conceptual questions.  The investigator suggested the computer animations may have been a distracting factor instead of a constructive one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&lt;EndNote&gt;&lt;Cite&gt;&lt;Author&gt;Sanger&lt;/Author&gt;&lt;Year&gt;2000&lt;/Year&gt;&lt;RecNum&gt;5280&lt;/RecNum&gt;&lt;record&gt;&lt;rec-number&gt;5280&lt;/rec-number&gt;&lt;foreign-keys&gt;&lt;key app="EN" db-id="f0f0rfzp6eefwre9arbvzwtiv5xwazaexvws"&gt;5280&lt;/key&gt;&lt;/foreign-keys&gt;&lt;ref-type name="Journal Article"&gt;17&lt;/ref-type&gt;&lt;contributors&gt;&lt;authors&gt;&lt;author&gt;Sanger, M. J. , Greenbowe, T. J.&lt;/author&gt;&lt;/authors&gt;&lt;/contributors&gt;&lt;titles&gt;&lt;title&gt;Adressing student misconceptions concerning electron flow in aqueous soltutions with instruction including computer animations and conceptual change strategies&lt;/title&gt;&lt;secondary-title&gt;International Journal of Science Education&lt;/secondary-title&gt;&lt;/titles&gt;&lt;pages&gt;521-538&lt;/pages&gt;&lt;volume&gt;22&lt;/volume&gt;&lt;number&gt;5&lt;/number&gt;&lt;keywords&gt;&lt;keyword&gt;g7,P,E,C&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9C0D95">
        <w:rPr>
          <w:rFonts w:ascii="Times New Roman" w:hAnsi="Times New Roman" w:cs="Times New Roman"/>
          <w:noProof/>
          <w:sz w:val="24"/>
          <w:szCs w:val="24"/>
        </w:rPr>
        <w:t>(Sanger, 2000)</w:t>
      </w:r>
      <w:r w:rsidR="003D3FC4">
        <w:rPr>
          <w:rFonts w:ascii="Times New Roman" w:hAnsi="Times New Roman" w:cs="Times New Roman"/>
          <w:sz w:val="24"/>
          <w:szCs w:val="24"/>
        </w:rPr>
        <w:fldChar w:fldCharType="end"/>
      </w:r>
      <w:r w:rsidR="009C0D95">
        <w:rPr>
          <w:rFonts w:ascii="Times New Roman" w:hAnsi="Times New Roman" w:cs="Times New Roman"/>
          <w:sz w:val="24"/>
          <w:szCs w:val="24"/>
        </w:rPr>
        <w:t>.</w:t>
      </w:r>
    </w:p>
    <w:p w:rsidR="0011445A" w:rsidRDefault="00E63137"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Others have approached conceptual change teaching by addressing students’</w:t>
      </w:r>
      <w:r w:rsidR="00403F95">
        <w:rPr>
          <w:rFonts w:ascii="Times New Roman" w:hAnsi="Times New Roman" w:cs="Times New Roman"/>
          <w:sz w:val="24"/>
          <w:szCs w:val="24"/>
        </w:rPr>
        <w:t xml:space="preserve"> prior knowledge</w:t>
      </w:r>
      <w:r>
        <w:rPr>
          <w:rFonts w:ascii="Times New Roman" w:hAnsi="Times New Roman" w:cs="Times New Roman"/>
          <w:sz w:val="24"/>
          <w:szCs w:val="24"/>
        </w:rPr>
        <w:t xml:space="preserve"> in unique ways.  Rivet and </w:t>
      </w:r>
      <w:proofErr w:type="spellStart"/>
      <w:r>
        <w:rPr>
          <w:rFonts w:ascii="Times New Roman" w:hAnsi="Times New Roman" w:cs="Times New Roman"/>
          <w:sz w:val="24"/>
          <w:szCs w:val="24"/>
        </w:rPr>
        <w:t>Krajc</w:t>
      </w:r>
      <w:r w:rsidR="00330C3B">
        <w:rPr>
          <w:rFonts w:ascii="Times New Roman" w:hAnsi="Times New Roman" w:cs="Times New Roman"/>
          <w:sz w:val="24"/>
          <w:szCs w:val="24"/>
        </w:rPr>
        <w:t>ik</w:t>
      </w:r>
      <w:proofErr w:type="spellEnd"/>
      <w:r w:rsidR="00330C3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ExcludeAuth="1"&gt;&lt;Author&gt;Rivet&lt;/Author&gt;&lt;Year&gt;2008&lt;/Year&gt;&lt;RecNum&gt;7813&lt;/RecNum&gt;&lt;record&gt;&lt;rec-number&gt;7813&lt;/rec-number&gt;&lt;foreign-keys&gt;&lt;key app="EN" db-id="f0f0rfzp6eefwre9arbvzwtiv5xwazaexvws"&gt;7813&lt;/key&gt;&lt;/foreign-keys&gt;&lt;ref-type name="Journal Article"&gt;17&lt;/ref-type&gt;&lt;contributors&gt;&lt;authors&gt;&lt;author&gt;Rivet, A.&lt;/author&gt;&lt;author&gt;Krajcik, J.&lt;/author&gt;&lt;/authors&gt;&lt;/contributors&gt;&lt;titles&gt;&lt;title&gt;Contextualizing instruction: Leveraging students&amp;apos; prior knowledge and experiences to foster understanding of middle school science&lt;/title&gt;&lt;secondary-title&gt;Journal of Research in Science Teaching&lt;/secondary-title&gt;&lt;/titles&gt;&lt;pages&gt;79-100&lt;/pages&gt;&lt;volume&gt;45&lt;/volume&gt;&lt;number&gt;1&lt;/number&gt;&lt;keywords&gt;&lt;keyword&gt;g7, CONTEXT&lt;/keyword&gt;&lt;/keywords&gt;&lt;dates&gt;&lt;year&gt;2008&lt;/year&gt;&lt;/dates&gt;&lt;urls&gt;&lt;/urls&gt;&lt;/record&gt;&lt;/Cite&gt;&lt;/EndNote&gt;</w:instrText>
      </w:r>
      <w:r w:rsidR="003D3FC4">
        <w:rPr>
          <w:rFonts w:ascii="Times New Roman" w:hAnsi="Times New Roman" w:cs="Times New Roman"/>
          <w:sz w:val="24"/>
          <w:szCs w:val="24"/>
        </w:rPr>
        <w:fldChar w:fldCharType="separate"/>
      </w:r>
      <w:r w:rsidR="00330C3B">
        <w:rPr>
          <w:rFonts w:ascii="Times New Roman" w:hAnsi="Times New Roman" w:cs="Times New Roman"/>
          <w:noProof/>
          <w:sz w:val="24"/>
          <w:szCs w:val="24"/>
        </w:rPr>
        <w:t>(2008)</w:t>
      </w:r>
      <w:r w:rsidR="003D3FC4">
        <w:rPr>
          <w:rFonts w:ascii="Times New Roman" w:hAnsi="Times New Roman" w:cs="Times New Roman"/>
          <w:sz w:val="24"/>
          <w:szCs w:val="24"/>
        </w:rPr>
        <w:fldChar w:fldCharType="end"/>
      </w:r>
      <w:r w:rsidR="00330C3B">
        <w:rPr>
          <w:rFonts w:ascii="Times New Roman" w:hAnsi="Times New Roman" w:cs="Times New Roman"/>
          <w:sz w:val="24"/>
          <w:szCs w:val="24"/>
        </w:rPr>
        <w:t xml:space="preserve"> purposefully contextualized the concepts of motion, velocity, acceleration, and force onto everyday experiences encountered by eighth-grade students.  Analysis of pre and post-test assessments and student generated artifacts showed a strong positive correlation between the effects of contextualized instruction and an increase in the support of learning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&lt;EndNote&gt;&lt;Cite&gt;&lt;Author&gt;Rivet&lt;/Author&gt;&lt;Year&gt;2008&lt;/Year&gt;&lt;RecNum&gt;7813&lt;/RecNum&gt;&lt;record&gt;&lt;rec-number&gt;7813&lt;/rec-number&gt;&lt;foreign-keys&gt;&lt;key app="EN" db-id="f0f0rfzp6eefwre9arbvzwtiv5xwazaexvws"&gt;7813&lt;/key&gt;&lt;/foreign-keys&gt;&lt;ref-type name="Journal Article"&gt;17&lt;/ref-type&gt;&lt;contributors&gt;&lt;authors&gt;&lt;author&gt;Rivet, A.&lt;/author&gt;&lt;author&gt;Krajcik, J.&lt;/author&gt;&lt;/authors&gt;&lt;/contributors&gt;&lt;titles&gt;&lt;title&gt;Contextualizing instruction: Leveraging students&amp;apos; prior knowledge and experiences to foster understanding of middle school science&lt;/title&gt;&lt;secondary-title&gt;Journal of Research in Science Teaching&lt;/secondary-title&gt;&lt;/titles&gt;&lt;pages&gt;79-100&lt;/pages&gt;&lt;volume&gt;45&lt;/volume&gt;&lt;number&gt;1&lt;/number&gt;&lt;keywords&gt;&lt;keyword&gt;g7, CONTEXT&lt;/keyword&gt;&lt;/keywords&gt;&lt;dates&gt;&lt;year&gt;2008&lt;/year&gt;&lt;/dates&gt;&lt;urls&gt;&lt;/urls&gt;&lt;/record&gt;&lt;/Cite&gt;&lt;/EndNote&gt;</w:instrText>
      </w:r>
      <w:r w:rsidR="003D3FC4">
        <w:rPr>
          <w:rFonts w:ascii="Times New Roman" w:hAnsi="Times New Roman" w:cs="Times New Roman"/>
          <w:sz w:val="24"/>
          <w:szCs w:val="24"/>
        </w:rPr>
        <w:fldChar w:fldCharType="separate"/>
      </w:r>
      <w:r w:rsidR="00330C3B">
        <w:rPr>
          <w:rFonts w:ascii="Times New Roman" w:hAnsi="Times New Roman" w:cs="Times New Roman"/>
          <w:noProof/>
          <w:sz w:val="24"/>
          <w:szCs w:val="24"/>
        </w:rPr>
        <w:t>(Rivet &amp; Krajcik, 2008)</w:t>
      </w:r>
      <w:r w:rsidR="003D3FC4">
        <w:rPr>
          <w:rFonts w:ascii="Times New Roman" w:hAnsi="Times New Roman" w:cs="Times New Roman"/>
          <w:sz w:val="24"/>
          <w:szCs w:val="24"/>
        </w:rPr>
        <w:fldChar w:fldCharType="end"/>
      </w:r>
      <w:r w:rsidR="00330C3B">
        <w:rPr>
          <w:rFonts w:ascii="Times New Roman" w:hAnsi="Times New Roman" w:cs="Times New Roman"/>
          <w:sz w:val="24"/>
          <w:szCs w:val="24"/>
        </w:rPr>
        <w:t xml:space="preserve">.  </w:t>
      </w:r>
      <w:r w:rsidR="009F0223">
        <w:rPr>
          <w:rFonts w:ascii="Times New Roman" w:hAnsi="Times New Roman" w:cs="Times New Roman"/>
          <w:sz w:val="24"/>
          <w:szCs w:val="24"/>
        </w:rPr>
        <w:t xml:space="preserve">Bryce and MacMillan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ExcludeAuth="1"&gt;&lt;Author&gt;Bryce&lt;/Author&gt;&lt;Year&gt;2005&lt;/Year&gt;&lt;RecNum&gt;817&lt;/RecNum&gt;&lt;record&gt;&lt;rec-number&gt;817&lt;/rec-number&gt;&lt;foreign-keys&gt;&lt;key app="EN" db-id="f0f0rfzp6eefwre9arbvzwtiv5xwazaexvws"&gt;817&lt;/key&gt;&lt;/foreign-keys&gt;&lt;ref-type name="Journal Article"&gt;17&lt;/ref-type&gt;&lt;contributors&gt;&lt;authors&gt;&lt;author&gt;Bryce, T., Mac Millan, K.&lt;/author&gt;&lt;/authors&gt;&lt;/contributors&gt;&lt;titles&gt;&lt;title&gt;Encouraging conceptual change: The use of bridging analogies in the teaching of action-reaction forces and the &amp;apos;at rest&amp;apos; condition in physics&lt;/title&gt;&lt;secondary-title&gt;International Journal of Science Education&lt;/secondary-title&gt;&lt;/titles&gt;&lt;pages&gt;737-763&lt;/pages&gt;&lt;volume&gt;27&lt;/volume&gt;&lt;number&gt;6&lt;/number&gt;&lt;keywords&gt;&lt;keyword&gt;g7, P, M, FORCE, ANA&lt;/keyword&gt;&lt;/keywords&gt;&lt;dates&gt;&lt;year&gt;2005&lt;/year&gt;&lt;/dates&gt;&lt;urls&gt;&lt;/urls&gt;&lt;/record&gt;&lt;/Cite&gt;&lt;/EndNote&gt;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9F0223">
        <w:rPr>
          <w:rFonts w:ascii="Times New Roman" w:hAnsi="Times New Roman" w:cs="Times New Roman"/>
          <w:noProof/>
          <w:sz w:val="24"/>
          <w:szCs w:val="24"/>
        </w:rPr>
        <w:t>(2005)</w:t>
      </w:r>
      <w:r w:rsidR="003D3FC4">
        <w:rPr>
          <w:rFonts w:ascii="Times New Roman" w:hAnsi="Times New Roman" w:cs="Times New Roman"/>
          <w:sz w:val="24"/>
          <w:szCs w:val="24"/>
        </w:rPr>
        <w:fldChar w:fldCharType="end"/>
      </w:r>
      <w:r w:rsidR="009F0223">
        <w:rPr>
          <w:rFonts w:ascii="Times New Roman" w:hAnsi="Times New Roman" w:cs="Times New Roman"/>
          <w:sz w:val="24"/>
          <w:szCs w:val="24"/>
        </w:rPr>
        <w:t xml:space="preserve"> reported positive effects of using analogies to bridge prior conceptions and new topic information to develop an understanding of action-reaction forces in physics.  For some of their high school participants, the use of bridging analogies was more effective in fostering conceptual change over traditional teaching methods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&lt;EndNote&gt;&lt;Cite&gt;&lt;Author&gt;Bryce&lt;/Author&gt;&lt;Year&gt;2005&lt;/Year&gt;&lt;RecNum&gt;817&lt;/RecNum&gt;&lt;record&gt;&lt;rec-number&gt;817&lt;/rec-number&gt;&lt;foreign-keys&gt;&lt;key app="EN" db-id="f0f0rfzp6eefwre9arbvzwtiv5xwazaexvws"&gt;817&lt;/key&gt;&lt;/foreign-keys&gt;&lt;ref-type name="Journal Article"&gt;17&lt;/ref-type&gt;&lt;contributors&gt;&lt;authors&gt;&lt;author&gt;Bryce, T., Mac Millan, K.&lt;/author&gt;&lt;/authors&gt;&lt;/contributors&gt;&lt;titles&gt;&lt;title&gt;Encouraging conceptual change: The use of bridging analogies in the teaching of action-reaction forces and the &amp;apos;at rest&amp;apos; condition in physics&lt;/title&gt;&lt;secondary-title&gt;International Journal of Science Education&lt;/secondary-title&gt;&lt;/titles&gt;&lt;pages&gt;737-763&lt;/pages&gt;&lt;volume&gt;27&lt;/volume&gt;&lt;number&gt;6&lt;/number&gt;&lt;keywords&gt;&lt;keyword&gt;g7, P, M, FORCE, ANA&lt;/keyword&gt;&lt;/keywords&gt;&lt;dates&gt;&lt;year&gt;2005&lt;/year&gt;&lt;/dates&gt;&lt;urls&gt;&lt;/urls&gt;&lt;/record&gt;&lt;/Cite&gt;&lt;/EndNote&gt;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9F0223">
        <w:rPr>
          <w:rFonts w:ascii="Times New Roman" w:hAnsi="Times New Roman" w:cs="Times New Roman"/>
          <w:noProof/>
          <w:sz w:val="24"/>
          <w:szCs w:val="24"/>
        </w:rPr>
        <w:t>(Bryce, 2005)</w:t>
      </w:r>
      <w:r w:rsidR="003D3FC4">
        <w:rPr>
          <w:rFonts w:ascii="Times New Roman" w:hAnsi="Times New Roman" w:cs="Times New Roman"/>
          <w:sz w:val="24"/>
          <w:szCs w:val="24"/>
        </w:rPr>
        <w:fldChar w:fldCharType="end"/>
      </w:r>
      <w:r w:rsidR="009F0223">
        <w:rPr>
          <w:rFonts w:ascii="Times New Roman" w:hAnsi="Times New Roman" w:cs="Times New Roman"/>
          <w:sz w:val="24"/>
          <w:szCs w:val="24"/>
        </w:rPr>
        <w:t>.</w:t>
      </w:r>
      <w:r w:rsidR="00DA014B">
        <w:rPr>
          <w:rFonts w:ascii="Times New Roman" w:hAnsi="Times New Roman" w:cs="Times New Roman"/>
          <w:sz w:val="24"/>
          <w:szCs w:val="24"/>
        </w:rPr>
        <w:t xml:space="preserve">  Changing the role of the teacher by placing the learner in charge of determining the conceptions they hold, providing them with the appropriate conceptions, and allowing them to consciously make any necessary adjustments has been shown to be effective among elementary students learning about force and motion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&lt;EndNote&gt;&lt;Cite&gt;&lt;Author&gt;Beeth&lt;/Author&gt;&lt;Year&gt;1998&lt;/Year&gt;&lt;RecNum&gt;436&lt;/RecNum&gt;&lt;record&gt;&lt;rec-number&gt;436&lt;/rec-number&gt;&lt;foreign-keys&gt;&lt;key app="EN" db-id="f0f0rfzp6eefwre9arbvzwtiv5xwazaexvws"&gt;436&lt;/key&gt;&lt;/foreign-keys&gt;&lt;ref-type name="Journal Article"&gt;17&lt;/ref-type&gt;&lt;contributors&gt;&lt;authors&gt;&lt;author&gt;Beeth, M.&lt;/author&gt;&lt;/authors&gt;&lt;/contributors&gt;&lt;titles&gt;&lt;title&gt;Teaching for conceptual change: Using status as a metacognitive tool&lt;/title&gt;&lt;secondary-title&gt;Science Education&lt;/secondary-title&gt;&lt;/titles&gt;&lt;pages&gt;343-356&lt;/pages&gt;&lt;volume&gt;82&lt;/volume&gt;&lt;number&gt;3&lt;/number&gt;&lt;keywords&gt;&lt;keyword&gt;g7,P,M,FORCE&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142623">
        <w:rPr>
          <w:rFonts w:ascii="Times New Roman" w:hAnsi="Times New Roman" w:cs="Times New Roman"/>
          <w:noProof/>
          <w:sz w:val="24"/>
          <w:szCs w:val="24"/>
        </w:rPr>
        <w:t>(</w:t>
      </w:r>
      <w:r w:rsidR="00DA014B">
        <w:rPr>
          <w:rFonts w:ascii="Times New Roman" w:hAnsi="Times New Roman" w:cs="Times New Roman"/>
          <w:noProof/>
          <w:sz w:val="24"/>
          <w:szCs w:val="24"/>
        </w:rPr>
        <w:t>Beeth, 1998)</w:t>
      </w:r>
      <w:r w:rsidR="003D3FC4">
        <w:rPr>
          <w:rFonts w:ascii="Times New Roman" w:hAnsi="Times New Roman" w:cs="Times New Roman"/>
          <w:sz w:val="24"/>
          <w:szCs w:val="24"/>
        </w:rPr>
        <w:fldChar w:fldCharType="end"/>
      </w:r>
      <w:r w:rsidR="00DA014B">
        <w:rPr>
          <w:rFonts w:ascii="Times New Roman" w:hAnsi="Times New Roman" w:cs="Times New Roman"/>
          <w:sz w:val="24"/>
          <w:szCs w:val="24"/>
        </w:rPr>
        <w:t>.</w:t>
      </w:r>
    </w:p>
    <w:p w:rsidR="00524021" w:rsidRDefault="00524021"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8453B">
        <w:rPr>
          <w:rFonts w:ascii="Times New Roman" w:hAnsi="Times New Roman" w:cs="Times New Roman"/>
          <w:sz w:val="24"/>
          <w:szCs w:val="24"/>
        </w:rPr>
        <w:t>As shown by these many studies</w:t>
      </w:r>
      <w:r>
        <w:rPr>
          <w:rFonts w:ascii="Times New Roman" w:hAnsi="Times New Roman" w:cs="Times New Roman"/>
          <w:sz w:val="24"/>
          <w:szCs w:val="24"/>
        </w:rPr>
        <w:t xml:space="preserve"> determining, assessing, and remediating a learner’s prior knowledge</w:t>
      </w:r>
      <w:r w:rsidR="00754462">
        <w:rPr>
          <w:rFonts w:ascii="Times New Roman" w:hAnsi="Times New Roman" w:cs="Times New Roman"/>
          <w:sz w:val="24"/>
          <w:szCs w:val="24"/>
        </w:rPr>
        <w:t>, alternate con</w:t>
      </w:r>
      <w:r w:rsidR="0078052D">
        <w:rPr>
          <w:rFonts w:ascii="Times New Roman" w:hAnsi="Times New Roman" w:cs="Times New Roman"/>
          <w:sz w:val="24"/>
          <w:szCs w:val="24"/>
        </w:rPr>
        <w:t>ceptions, and misconceptions have</w:t>
      </w:r>
      <w:r w:rsidR="0098453B">
        <w:rPr>
          <w:rFonts w:ascii="Times New Roman" w:hAnsi="Times New Roman" w:cs="Times New Roman"/>
          <w:sz w:val="24"/>
          <w:szCs w:val="24"/>
        </w:rPr>
        <w:t xml:space="preserve"> b</w:t>
      </w:r>
      <w:r w:rsidR="006D5D72">
        <w:rPr>
          <w:rFonts w:ascii="Times New Roman" w:hAnsi="Times New Roman" w:cs="Times New Roman"/>
          <w:sz w:val="24"/>
          <w:szCs w:val="24"/>
        </w:rPr>
        <w:t>een a focus</w:t>
      </w:r>
      <w:r w:rsidR="00754462">
        <w:rPr>
          <w:rFonts w:ascii="Times New Roman" w:hAnsi="Times New Roman" w:cs="Times New Roman"/>
          <w:sz w:val="24"/>
          <w:szCs w:val="24"/>
        </w:rPr>
        <w:t xml:space="preserve">.  Analyzing relationships between factors that influence conceptual change learning and </w:t>
      </w:r>
      <w:r w:rsidR="005D1546">
        <w:rPr>
          <w:rFonts w:ascii="Times New Roman" w:hAnsi="Times New Roman" w:cs="Times New Roman"/>
          <w:sz w:val="24"/>
          <w:szCs w:val="24"/>
        </w:rPr>
        <w:t xml:space="preserve">the occurrence of specific prior knowledge </w:t>
      </w:r>
      <w:r w:rsidR="006D0936">
        <w:rPr>
          <w:rFonts w:ascii="Times New Roman" w:hAnsi="Times New Roman" w:cs="Times New Roman"/>
          <w:sz w:val="24"/>
          <w:szCs w:val="24"/>
        </w:rPr>
        <w:t>has been understudied</w:t>
      </w:r>
      <w:r w:rsidR="005D1546">
        <w:rPr>
          <w:rFonts w:ascii="Times New Roman" w:hAnsi="Times New Roman" w:cs="Times New Roman"/>
          <w:sz w:val="24"/>
          <w:szCs w:val="24"/>
        </w:rPr>
        <w:t>.  Typical studies in the research literature involve identifying a learner’s conceptions or prior knowledge of a science concept and then employing a teaching strategy to affect a change in their conceptions.  However, the</w:t>
      </w:r>
      <w:r w:rsidR="00403F95">
        <w:rPr>
          <w:rFonts w:ascii="Times New Roman" w:hAnsi="Times New Roman" w:cs="Times New Roman"/>
          <w:sz w:val="24"/>
          <w:szCs w:val="24"/>
        </w:rPr>
        <w:t xml:space="preserve"> majority of the</w:t>
      </w:r>
      <w:r w:rsidR="005D1546">
        <w:rPr>
          <w:rFonts w:ascii="Times New Roman" w:hAnsi="Times New Roman" w:cs="Times New Roman"/>
          <w:sz w:val="24"/>
          <w:szCs w:val="24"/>
        </w:rPr>
        <w:t xml:space="preserve"> investigators of these studies make no analysis of</w:t>
      </w:r>
      <w:r w:rsidR="00403F95">
        <w:rPr>
          <w:rFonts w:ascii="Times New Roman" w:hAnsi="Times New Roman" w:cs="Times New Roman"/>
          <w:sz w:val="24"/>
          <w:szCs w:val="24"/>
        </w:rPr>
        <w:t xml:space="preserve"> specific</w:t>
      </w:r>
      <w:r w:rsidR="005D1546">
        <w:rPr>
          <w:rFonts w:ascii="Times New Roman" w:hAnsi="Times New Roman" w:cs="Times New Roman"/>
          <w:sz w:val="24"/>
          <w:szCs w:val="24"/>
        </w:rPr>
        <w:t xml:space="preserve"> factors that have been shown to influence the conceptual change of science concepts.</w:t>
      </w:r>
      <w:r w:rsidR="00403F95">
        <w:rPr>
          <w:rFonts w:ascii="Times New Roman" w:hAnsi="Times New Roman" w:cs="Times New Roman"/>
          <w:sz w:val="24"/>
          <w:szCs w:val="24"/>
        </w:rPr>
        <w:t xml:space="preserve">  These factors include the status given to a concept, controversial or non-controversial, and their intentions toward learning the concept.  Furthermore, the relationship between a </w:t>
      </w:r>
      <w:proofErr w:type="gramStart"/>
      <w:r w:rsidR="00403F95">
        <w:rPr>
          <w:rFonts w:ascii="Times New Roman" w:hAnsi="Times New Roman" w:cs="Times New Roman"/>
          <w:sz w:val="24"/>
          <w:szCs w:val="24"/>
        </w:rPr>
        <w:t>learner’s</w:t>
      </w:r>
      <w:proofErr w:type="gramEnd"/>
      <w:r w:rsidR="00403F95">
        <w:rPr>
          <w:rFonts w:ascii="Times New Roman" w:hAnsi="Times New Roman" w:cs="Times New Roman"/>
          <w:sz w:val="24"/>
          <w:szCs w:val="24"/>
        </w:rPr>
        <w:t xml:space="preserve"> thinking disposition, utilization of prior </w:t>
      </w:r>
      <w:r w:rsidR="00403F95">
        <w:rPr>
          <w:rFonts w:ascii="Times New Roman" w:hAnsi="Times New Roman" w:cs="Times New Roman"/>
          <w:sz w:val="24"/>
          <w:szCs w:val="24"/>
        </w:rPr>
        <w:lastRenderedPageBreak/>
        <w:t>knowledge, and whether they learn a concept has not been investigated.</w:t>
      </w:r>
      <w:r w:rsidR="005D1546">
        <w:rPr>
          <w:rFonts w:ascii="Times New Roman" w:hAnsi="Times New Roman" w:cs="Times New Roman"/>
          <w:sz w:val="24"/>
          <w:szCs w:val="24"/>
        </w:rPr>
        <w:t xml:space="preserve">  </w:t>
      </w:r>
      <w:r w:rsidR="00EB5A91">
        <w:rPr>
          <w:rFonts w:ascii="Times New Roman" w:hAnsi="Times New Roman" w:cs="Times New Roman"/>
          <w:sz w:val="24"/>
          <w:szCs w:val="24"/>
        </w:rPr>
        <w:t>This study attempts to</w:t>
      </w:r>
      <w:r w:rsidR="005D1546">
        <w:rPr>
          <w:rFonts w:ascii="Times New Roman" w:hAnsi="Times New Roman" w:cs="Times New Roman"/>
          <w:sz w:val="24"/>
          <w:szCs w:val="24"/>
        </w:rPr>
        <w:t xml:space="preserve"> </w:t>
      </w:r>
      <w:r w:rsidR="00EB5A91">
        <w:rPr>
          <w:rFonts w:ascii="Times New Roman" w:hAnsi="Times New Roman" w:cs="Times New Roman"/>
          <w:sz w:val="24"/>
          <w:szCs w:val="24"/>
        </w:rPr>
        <w:t>assess</w:t>
      </w:r>
      <w:r w:rsidR="005D1546">
        <w:rPr>
          <w:rFonts w:ascii="Times New Roman" w:hAnsi="Times New Roman" w:cs="Times New Roman"/>
          <w:sz w:val="24"/>
          <w:szCs w:val="24"/>
        </w:rPr>
        <w:t xml:space="preserve"> </w:t>
      </w:r>
      <w:r w:rsidR="00EB5A91">
        <w:rPr>
          <w:rFonts w:ascii="Times New Roman" w:hAnsi="Times New Roman" w:cs="Times New Roman"/>
          <w:sz w:val="24"/>
          <w:szCs w:val="24"/>
        </w:rPr>
        <w:t>an individual’s</w:t>
      </w:r>
      <w:r w:rsidR="005D1546">
        <w:rPr>
          <w:rFonts w:ascii="Times New Roman" w:hAnsi="Times New Roman" w:cs="Times New Roman"/>
          <w:sz w:val="24"/>
          <w:szCs w:val="24"/>
        </w:rPr>
        <w:t xml:space="preserve"> prior knowledge before and after an instructional intervention</w:t>
      </w:r>
      <w:r w:rsidR="00DF7F49">
        <w:rPr>
          <w:rFonts w:ascii="Times New Roman" w:hAnsi="Times New Roman" w:cs="Times New Roman"/>
          <w:sz w:val="24"/>
          <w:szCs w:val="24"/>
        </w:rPr>
        <w:t xml:space="preserve"> </w:t>
      </w:r>
      <w:r w:rsidR="007502CD">
        <w:rPr>
          <w:rFonts w:ascii="Times New Roman" w:hAnsi="Times New Roman" w:cs="Times New Roman"/>
          <w:sz w:val="24"/>
          <w:szCs w:val="24"/>
        </w:rPr>
        <w:t>and to</w:t>
      </w:r>
      <w:r w:rsidR="00403F95">
        <w:rPr>
          <w:rFonts w:ascii="Times New Roman" w:hAnsi="Times New Roman" w:cs="Times New Roman"/>
          <w:sz w:val="24"/>
          <w:szCs w:val="24"/>
        </w:rPr>
        <w:t xml:space="preserve"> analyze </w:t>
      </w:r>
      <w:r w:rsidR="007502CD">
        <w:rPr>
          <w:rFonts w:ascii="Times New Roman" w:hAnsi="Times New Roman" w:cs="Times New Roman"/>
          <w:sz w:val="24"/>
          <w:szCs w:val="24"/>
        </w:rPr>
        <w:t>how an individual’s</w:t>
      </w:r>
      <w:r w:rsidR="00DF7F49">
        <w:rPr>
          <w:rFonts w:ascii="Times New Roman" w:hAnsi="Times New Roman" w:cs="Times New Roman"/>
          <w:sz w:val="24"/>
          <w:szCs w:val="24"/>
        </w:rPr>
        <w:t xml:space="preserve"> prior knowledge and thinking disposition affects their learning.</w:t>
      </w:r>
    </w:p>
    <w:p w:rsidR="004A063F" w:rsidRDefault="004A063F" w:rsidP="009F2DB5">
      <w:pPr>
        <w:spacing w:after="0" w:line="480" w:lineRule="auto"/>
        <w:rPr>
          <w:rFonts w:ascii="Times New Roman" w:hAnsi="Times New Roman" w:cs="Times New Roman"/>
          <w:sz w:val="24"/>
          <w:szCs w:val="24"/>
        </w:rPr>
      </w:pPr>
    </w:p>
    <w:p w:rsidR="0011445A" w:rsidRDefault="00C35058" w:rsidP="001804B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Prior Knowledge</w:t>
      </w:r>
      <w:r w:rsidR="0011445A" w:rsidRPr="003C3B7C">
        <w:rPr>
          <w:rFonts w:ascii="Times New Roman" w:hAnsi="Times New Roman" w:cs="Times New Roman"/>
          <w:b/>
          <w:sz w:val="24"/>
          <w:szCs w:val="24"/>
        </w:rPr>
        <w:t xml:space="preserve"> and Reasoning Ability</w:t>
      </w:r>
    </w:p>
    <w:p w:rsidR="00495B98" w:rsidRPr="003C3B7C" w:rsidRDefault="00495B98" w:rsidP="001804B4">
      <w:pPr>
        <w:spacing w:after="0" w:line="480" w:lineRule="auto"/>
        <w:jc w:val="center"/>
        <w:rPr>
          <w:rFonts w:ascii="Times New Roman" w:hAnsi="Times New Roman" w:cs="Times New Roman"/>
          <w:sz w:val="24"/>
          <w:szCs w:val="24"/>
        </w:rPr>
      </w:pPr>
    </w:p>
    <w:p w:rsidR="00642BE6" w:rsidRDefault="0011445A"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B264F">
        <w:rPr>
          <w:rFonts w:ascii="Times New Roman" w:hAnsi="Times New Roman" w:cs="Times New Roman"/>
          <w:sz w:val="24"/>
          <w:szCs w:val="24"/>
        </w:rPr>
        <w:t>A</w:t>
      </w:r>
      <w:r w:rsidR="001624E8">
        <w:rPr>
          <w:rFonts w:ascii="Times New Roman" w:hAnsi="Times New Roman" w:cs="Times New Roman"/>
          <w:sz w:val="24"/>
          <w:szCs w:val="24"/>
        </w:rPr>
        <w:t>n</w:t>
      </w:r>
      <w:r w:rsidR="00CB264F">
        <w:rPr>
          <w:rFonts w:ascii="Times New Roman" w:hAnsi="Times New Roman" w:cs="Times New Roman"/>
          <w:sz w:val="24"/>
          <w:szCs w:val="24"/>
        </w:rPr>
        <w:t xml:space="preserve"> </w:t>
      </w:r>
      <w:r w:rsidR="001624E8">
        <w:rPr>
          <w:rFonts w:ascii="Times New Roman" w:hAnsi="Times New Roman" w:cs="Times New Roman"/>
          <w:sz w:val="24"/>
          <w:szCs w:val="24"/>
        </w:rPr>
        <w:t>individual</w:t>
      </w:r>
      <w:r w:rsidR="00CB264F">
        <w:rPr>
          <w:rFonts w:ascii="Times New Roman" w:hAnsi="Times New Roman" w:cs="Times New Roman"/>
          <w:sz w:val="24"/>
          <w:szCs w:val="24"/>
        </w:rPr>
        <w:t>’s</w:t>
      </w:r>
      <w:r w:rsidR="00C35058">
        <w:rPr>
          <w:rFonts w:ascii="Times New Roman" w:hAnsi="Times New Roman" w:cs="Times New Roman"/>
          <w:sz w:val="24"/>
          <w:szCs w:val="24"/>
        </w:rPr>
        <w:t xml:space="preserve"> prior knowledge</w:t>
      </w:r>
      <w:r w:rsidR="00CB264F">
        <w:rPr>
          <w:rFonts w:ascii="Times New Roman" w:hAnsi="Times New Roman" w:cs="Times New Roman"/>
          <w:sz w:val="24"/>
          <w:szCs w:val="24"/>
        </w:rPr>
        <w:t xml:space="preserve"> play</w:t>
      </w:r>
      <w:r w:rsidR="00C35058">
        <w:rPr>
          <w:rFonts w:ascii="Times New Roman" w:hAnsi="Times New Roman" w:cs="Times New Roman"/>
          <w:sz w:val="24"/>
          <w:szCs w:val="24"/>
        </w:rPr>
        <w:t>s</w:t>
      </w:r>
      <w:r w:rsidR="00CB264F">
        <w:rPr>
          <w:rFonts w:ascii="Times New Roman" w:hAnsi="Times New Roman" w:cs="Times New Roman"/>
          <w:sz w:val="24"/>
          <w:szCs w:val="24"/>
        </w:rPr>
        <w:t xml:space="preserve"> an important role in determining the process and outcome of learning a particular science concept.  The function of prior knowledge and conceptions is</w:t>
      </w:r>
      <w:r w:rsidR="00D04AEA">
        <w:rPr>
          <w:rFonts w:ascii="Times New Roman" w:hAnsi="Times New Roman" w:cs="Times New Roman"/>
          <w:sz w:val="24"/>
          <w:szCs w:val="24"/>
        </w:rPr>
        <w:t xml:space="preserve"> to</w:t>
      </w:r>
      <w:r w:rsidR="00383DEE">
        <w:rPr>
          <w:rFonts w:ascii="Times New Roman" w:hAnsi="Times New Roman" w:cs="Times New Roman"/>
          <w:sz w:val="24"/>
          <w:szCs w:val="24"/>
        </w:rPr>
        <w:t>: 1)</w:t>
      </w:r>
      <w:r w:rsidR="00CB264F">
        <w:rPr>
          <w:rFonts w:ascii="Times New Roman" w:hAnsi="Times New Roman" w:cs="Times New Roman"/>
          <w:sz w:val="24"/>
          <w:szCs w:val="24"/>
        </w:rPr>
        <w:t xml:space="preserve"> offer </w:t>
      </w:r>
      <w:r w:rsidR="001624E8">
        <w:rPr>
          <w:rFonts w:ascii="Times New Roman" w:hAnsi="Times New Roman" w:cs="Times New Roman"/>
          <w:sz w:val="24"/>
          <w:szCs w:val="24"/>
        </w:rPr>
        <w:t>a</w:t>
      </w:r>
      <w:r w:rsidR="00CB264F">
        <w:rPr>
          <w:rFonts w:ascii="Times New Roman" w:hAnsi="Times New Roman" w:cs="Times New Roman"/>
          <w:sz w:val="24"/>
          <w:szCs w:val="24"/>
        </w:rPr>
        <w:t xml:space="preserve"> means and mechanisms to integrate new concepts,</w:t>
      </w:r>
      <w:r w:rsidR="00383DEE">
        <w:rPr>
          <w:rFonts w:ascii="Times New Roman" w:hAnsi="Times New Roman" w:cs="Times New Roman"/>
          <w:sz w:val="24"/>
          <w:szCs w:val="24"/>
        </w:rPr>
        <w:t xml:space="preserve"> 2)</w:t>
      </w:r>
      <w:r w:rsidR="00CB264F">
        <w:rPr>
          <w:rFonts w:ascii="Times New Roman" w:hAnsi="Times New Roman" w:cs="Times New Roman"/>
          <w:sz w:val="24"/>
          <w:szCs w:val="24"/>
        </w:rPr>
        <w:t xml:space="preserve"> exchange old concepts </w:t>
      </w:r>
      <w:r w:rsidR="00D04AEA">
        <w:rPr>
          <w:rFonts w:ascii="Times New Roman" w:hAnsi="Times New Roman" w:cs="Times New Roman"/>
          <w:sz w:val="24"/>
          <w:szCs w:val="24"/>
        </w:rPr>
        <w:t>for new and appropriate ones</w:t>
      </w:r>
      <w:r w:rsidR="00CB264F">
        <w:rPr>
          <w:rFonts w:ascii="Times New Roman" w:hAnsi="Times New Roman" w:cs="Times New Roman"/>
          <w:sz w:val="24"/>
          <w:szCs w:val="24"/>
        </w:rPr>
        <w:t>,</w:t>
      </w:r>
      <w:r w:rsidR="00383DEE">
        <w:rPr>
          <w:rFonts w:ascii="Times New Roman" w:hAnsi="Times New Roman" w:cs="Times New Roman"/>
          <w:sz w:val="24"/>
          <w:szCs w:val="24"/>
        </w:rPr>
        <w:t xml:space="preserve"> 3)</w:t>
      </w:r>
      <w:r w:rsidR="00CB264F">
        <w:rPr>
          <w:rFonts w:ascii="Times New Roman" w:hAnsi="Times New Roman" w:cs="Times New Roman"/>
          <w:sz w:val="24"/>
          <w:szCs w:val="24"/>
        </w:rPr>
        <w:t xml:space="preserve"> allow for the differentiation between plausible conceptions and those that no longer have utility,</w:t>
      </w:r>
      <w:r w:rsidR="00383DEE">
        <w:rPr>
          <w:rFonts w:ascii="Times New Roman" w:hAnsi="Times New Roman" w:cs="Times New Roman"/>
          <w:sz w:val="24"/>
          <w:szCs w:val="24"/>
        </w:rPr>
        <w:t xml:space="preserve"> 4)</w:t>
      </w:r>
      <w:r w:rsidR="00CB264F">
        <w:rPr>
          <w:rFonts w:ascii="Times New Roman" w:hAnsi="Times New Roman" w:cs="Times New Roman"/>
          <w:sz w:val="24"/>
          <w:szCs w:val="24"/>
        </w:rPr>
        <w:t xml:space="preserve"> and to establish bridges or connections between </w:t>
      </w:r>
      <w:r w:rsidR="006009F5">
        <w:rPr>
          <w:rFonts w:ascii="Times New Roman" w:hAnsi="Times New Roman" w:cs="Times New Roman"/>
          <w:sz w:val="24"/>
          <w:szCs w:val="24"/>
        </w:rPr>
        <w:t>abstract scientific conceptions and meaningful common knowledge.</w:t>
      </w:r>
      <w:r w:rsidR="00383DEE">
        <w:rPr>
          <w:rFonts w:ascii="Times New Roman" w:hAnsi="Times New Roman" w:cs="Times New Roman"/>
          <w:sz w:val="24"/>
          <w:szCs w:val="24"/>
        </w:rPr>
        <w:t xml:space="preserve">  </w:t>
      </w:r>
      <w:r w:rsidR="001354B7">
        <w:rPr>
          <w:rFonts w:ascii="Times New Roman" w:hAnsi="Times New Roman" w:cs="Times New Roman"/>
          <w:sz w:val="24"/>
          <w:szCs w:val="24"/>
        </w:rPr>
        <w:t xml:space="preserve">Other components </w:t>
      </w:r>
      <w:r w:rsidR="00FA011F">
        <w:rPr>
          <w:rFonts w:ascii="Times New Roman" w:hAnsi="Times New Roman" w:cs="Times New Roman"/>
          <w:sz w:val="24"/>
          <w:szCs w:val="24"/>
        </w:rPr>
        <w:t>that have been</w:t>
      </w:r>
      <w:r w:rsidR="00E45A57">
        <w:rPr>
          <w:rFonts w:ascii="Times New Roman" w:hAnsi="Times New Roman" w:cs="Times New Roman"/>
          <w:sz w:val="24"/>
          <w:szCs w:val="24"/>
        </w:rPr>
        <w:t xml:space="preserve"> identified as </w:t>
      </w:r>
      <w:r w:rsidR="00FA5A6B">
        <w:rPr>
          <w:rFonts w:ascii="Times New Roman" w:hAnsi="Times New Roman" w:cs="Times New Roman"/>
          <w:sz w:val="24"/>
          <w:szCs w:val="24"/>
        </w:rPr>
        <w:t>functioning</w:t>
      </w:r>
      <w:r w:rsidR="00E45A57">
        <w:rPr>
          <w:rFonts w:ascii="Times New Roman" w:hAnsi="Times New Roman" w:cs="Times New Roman"/>
          <w:sz w:val="24"/>
          <w:szCs w:val="24"/>
        </w:rPr>
        <w:t xml:space="preserve"> in tandem with a learner’s prior knowledge</w:t>
      </w:r>
      <w:r w:rsidR="00FA5A6B">
        <w:rPr>
          <w:rFonts w:ascii="Times New Roman" w:hAnsi="Times New Roman" w:cs="Times New Roman"/>
          <w:sz w:val="24"/>
          <w:szCs w:val="24"/>
        </w:rPr>
        <w:t xml:space="preserve"> are reasoning ability and thinking disposition</w:t>
      </w:r>
      <w:r w:rsidR="00AD4CF6">
        <w:rPr>
          <w:rFonts w:ascii="Times New Roman" w:hAnsi="Times New Roman" w:cs="Times New Roman"/>
          <w:sz w:val="24"/>
          <w:szCs w:val="24"/>
        </w:rPr>
        <w:t>.</w:t>
      </w:r>
      <w:r w:rsidR="00C35058">
        <w:rPr>
          <w:rFonts w:ascii="Times New Roman" w:hAnsi="Times New Roman" w:cs="Times New Roman"/>
          <w:sz w:val="24"/>
          <w:szCs w:val="24"/>
        </w:rPr>
        <w:t xml:space="preserve">  </w:t>
      </w:r>
      <w:r w:rsidR="00FA5A6B">
        <w:rPr>
          <w:rFonts w:ascii="Times New Roman" w:hAnsi="Times New Roman" w:cs="Times New Roman"/>
          <w:sz w:val="24"/>
          <w:szCs w:val="24"/>
        </w:rPr>
        <w:t>An</w:t>
      </w:r>
      <w:r w:rsidR="00C35058">
        <w:rPr>
          <w:rFonts w:ascii="Times New Roman" w:hAnsi="Times New Roman" w:cs="Times New Roman"/>
          <w:sz w:val="24"/>
          <w:szCs w:val="24"/>
        </w:rPr>
        <w:t xml:space="preserve"> individual’s thinking disposition has been found to be related to how one chooses to reason during certain learning tasks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C35058">
        <w:rPr>
          <w:rFonts w:ascii="Times New Roman" w:hAnsi="Times New Roman" w:cs="Times New Roman"/>
          <w:noProof/>
          <w:sz w:val="24"/>
          <w:szCs w:val="24"/>
        </w:rPr>
        <w:t>(Stanovich &amp; West, 1997, 2007)</w:t>
      </w:r>
      <w:r w:rsidR="003D3FC4">
        <w:rPr>
          <w:rFonts w:ascii="Times New Roman" w:hAnsi="Times New Roman" w:cs="Times New Roman"/>
          <w:sz w:val="24"/>
          <w:szCs w:val="24"/>
        </w:rPr>
        <w:fldChar w:fldCharType="end"/>
      </w:r>
      <w:r w:rsidR="00C35058">
        <w:rPr>
          <w:rFonts w:ascii="Times New Roman" w:hAnsi="Times New Roman" w:cs="Times New Roman"/>
          <w:sz w:val="24"/>
          <w:szCs w:val="24"/>
        </w:rPr>
        <w:t>.</w:t>
      </w:r>
    </w:p>
    <w:p w:rsidR="00934CB6" w:rsidRDefault="00704A4D" w:rsidP="00642B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642BE6">
        <w:rPr>
          <w:rFonts w:ascii="Times New Roman" w:hAnsi="Times New Roman" w:cs="Times New Roman"/>
          <w:sz w:val="24"/>
          <w:szCs w:val="24"/>
        </w:rPr>
        <w:t xml:space="preserve">easoning ability is divided into </w:t>
      </w:r>
      <w:r>
        <w:rPr>
          <w:rFonts w:ascii="Times New Roman" w:hAnsi="Times New Roman" w:cs="Times New Roman"/>
          <w:sz w:val="24"/>
          <w:szCs w:val="24"/>
        </w:rPr>
        <w:t>formal</w:t>
      </w:r>
      <w:r w:rsidR="00642BE6">
        <w:rPr>
          <w:rFonts w:ascii="Times New Roman" w:hAnsi="Times New Roman" w:cs="Times New Roman"/>
          <w:sz w:val="24"/>
          <w:szCs w:val="24"/>
        </w:rPr>
        <w:t xml:space="preserve"> reasoning patterns</w:t>
      </w:r>
      <w:r>
        <w:rPr>
          <w:rFonts w:ascii="Times New Roman" w:hAnsi="Times New Roman" w:cs="Times New Roman"/>
          <w:sz w:val="24"/>
          <w:szCs w:val="24"/>
        </w:rPr>
        <w:t xml:space="preserve"> and informal</w:t>
      </w:r>
      <w:r w:rsidR="00642BE6">
        <w:rPr>
          <w:rFonts w:ascii="Times New Roman" w:hAnsi="Times New Roman" w:cs="Times New Roman"/>
          <w:sz w:val="24"/>
          <w:szCs w:val="24"/>
        </w:rPr>
        <w:t xml:space="preserve"> reasoning patterns</w:t>
      </w:r>
      <w:r>
        <w:rPr>
          <w:rFonts w:ascii="Times New Roman" w:hAnsi="Times New Roman" w:cs="Times New Roman"/>
          <w:sz w:val="24"/>
          <w:szCs w:val="24"/>
        </w:rPr>
        <w:t xml:space="preserve">.  </w:t>
      </w:r>
      <w:r w:rsidR="00642BE6">
        <w:rPr>
          <w:rFonts w:ascii="Times New Roman" w:hAnsi="Times New Roman" w:cs="Times New Roman"/>
          <w:sz w:val="24"/>
          <w:szCs w:val="24"/>
        </w:rPr>
        <w:t>Formal reasoning includes the ability for the learner to recognize the logic behind the evidence that is given to support a scientific conception</w:t>
      </w:r>
      <w:r w:rsidR="008B0834">
        <w:rPr>
          <w:rFonts w:ascii="Times New Roman" w:hAnsi="Times New Roman" w:cs="Times New Roman"/>
          <w:sz w:val="24"/>
          <w:szCs w:val="24"/>
        </w:rPr>
        <w:t>,</w:t>
      </w:r>
      <w:r w:rsidR="00642BE6">
        <w:rPr>
          <w:rFonts w:ascii="Times New Roman" w:hAnsi="Times New Roman" w:cs="Times New Roman"/>
          <w:sz w:val="24"/>
          <w:szCs w:val="24"/>
        </w:rPr>
        <w:t xml:space="preserve"> and how such evidence contradicts naïve prior knowledge constructs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Thompson</w:t>
      </w:r>
      <w:r w:rsidR="00642BE6">
        <w:rPr>
          <w:rFonts w:ascii="Times New Roman" w:hAnsi="Times New Roman" w:cs="Times New Roman"/>
          <w:noProof/>
          <w:sz w:val="24"/>
          <w:szCs w:val="24"/>
        </w:rPr>
        <w:t>, 1988; Posner, 1982)</w:t>
      </w:r>
      <w:r w:rsidR="003D3FC4">
        <w:rPr>
          <w:rFonts w:ascii="Times New Roman" w:hAnsi="Times New Roman" w:cs="Times New Roman"/>
          <w:sz w:val="24"/>
          <w:szCs w:val="24"/>
        </w:rPr>
        <w:fldChar w:fldCharType="end"/>
      </w:r>
      <w:r w:rsidR="00642BE6">
        <w:rPr>
          <w:rFonts w:ascii="Times New Roman" w:hAnsi="Times New Roman" w:cs="Times New Roman"/>
          <w:sz w:val="24"/>
          <w:szCs w:val="24"/>
        </w:rPr>
        <w:t>.   Furthermore, formal reasoning patterns are involved during the evaluation of alternative conceptions in a lo</w:t>
      </w:r>
      <w:r w:rsidR="008B0834">
        <w:rPr>
          <w:rFonts w:ascii="Times New Roman" w:hAnsi="Times New Roman" w:cs="Times New Roman"/>
          <w:sz w:val="24"/>
          <w:szCs w:val="24"/>
        </w:rPr>
        <w:t xml:space="preserve">gical </w:t>
      </w:r>
      <w:proofErr w:type="spellStart"/>
      <w:r w:rsidR="008B0834">
        <w:rPr>
          <w:rFonts w:ascii="Times New Roman" w:hAnsi="Times New Roman" w:cs="Times New Roman"/>
          <w:sz w:val="24"/>
          <w:szCs w:val="24"/>
        </w:rPr>
        <w:t>hypothetico</w:t>
      </w:r>
      <w:proofErr w:type="spellEnd"/>
      <w:r w:rsidR="008B0834">
        <w:rPr>
          <w:rFonts w:ascii="Times New Roman" w:hAnsi="Times New Roman" w:cs="Times New Roman"/>
          <w:sz w:val="24"/>
          <w:szCs w:val="24"/>
        </w:rPr>
        <w:t xml:space="preserve">-deductive way that allows the learner to overcome prior misconceptions and ultimately choose the more scientifically accurate conceptions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Thompson</w:t>
      </w:r>
      <w:r w:rsidR="008B0834">
        <w:rPr>
          <w:rFonts w:ascii="Times New Roman" w:hAnsi="Times New Roman" w:cs="Times New Roman"/>
          <w:noProof/>
          <w:sz w:val="24"/>
          <w:szCs w:val="24"/>
        </w:rPr>
        <w:t>, 1988)</w:t>
      </w:r>
      <w:r w:rsidR="003D3FC4">
        <w:rPr>
          <w:rFonts w:ascii="Times New Roman" w:hAnsi="Times New Roman" w:cs="Times New Roman"/>
          <w:sz w:val="24"/>
          <w:szCs w:val="24"/>
        </w:rPr>
        <w:fldChar w:fldCharType="end"/>
      </w:r>
      <w:r w:rsidR="008B0834">
        <w:rPr>
          <w:rFonts w:ascii="Times New Roman" w:hAnsi="Times New Roman" w:cs="Times New Roman"/>
          <w:sz w:val="24"/>
          <w:szCs w:val="24"/>
        </w:rPr>
        <w:t>.</w:t>
      </w:r>
      <w:r w:rsidR="006F6091">
        <w:rPr>
          <w:rFonts w:ascii="Times New Roman" w:hAnsi="Times New Roman" w:cs="Times New Roman"/>
          <w:sz w:val="24"/>
          <w:szCs w:val="24"/>
        </w:rPr>
        <w:t xml:space="preserve">  </w:t>
      </w:r>
      <w:r w:rsidR="006F6091">
        <w:rPr>
          <w:rFonts w:ascii="Times New Roman" w:hAnsi="Times New Roman" w:cs="Times New Roman"/>
          <w:sz w:val="24"/>
          <w:szCs w:val="24"/>
        </w:rPr>
        <w:lastRenderedPageBreak/>
        <w:t xml:space="preserve">Lawson and Thompson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9213EB">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6F6091">
        <w:rPr>
          <w:rFonts w:ascii="Times New Roman" w:hAnsi="Times New Roman" w:cs="Times New Roman"/>
          <w:sz w:val="24"/>
          <w:szCs w:val="24"/>
        </w:rPr>
        <w:t xml:space="preserve"> describe how misconceptions are not the result</w:t>
      </w:r>
      <w:r w:rsidR="00C35058">
        <w:rPr>
          <w:rFonts w:ascii="Times New Roman" w:hAnsi="Times New Roman" w:cs="Times New Roman"/>
          <w:sz w:val="24"/>
          <w:szCs w:val="24"/>
        </w:rPr>
        <w:t>s</w:t>
      </w:r>
      <w:r w:rsidR="006F6091">
        <w:rPr>
          <w:rFonts w:ascii="Times New Roman" w:hAnsi="Times New Roman" w:cs="Times New Roman"/>
          <w:sz w:val="24"/>
          <w:szCs w:val="24"/>
        </w:rPr>
        <w:t xml:space="preserve"> of a misunderstanding regarding a science concept or simply a case of the learner forgetting any previous knowledge about the concept, but they are strongly embedded alternative conceptual frameworks used for the interpretation of natural phenomena.</w:t>
      </w:r>
      <w:r w:rsidR="009213EB">
        <w:rPr>
          <w:rFonts w:ascii="Times New Roman" w:hAnsi="Times New Roman" w:cs="Times New Roman"/>
          <w:sz w:val="24"/>
          <w:szCs w:val="24"/>
        </w:rPr>
        <w:t xml:space="preserve">  With this perspective in mind, Lawson and Thompson</w:t>
      </w:r>
      <w:r w:rsidR="00524A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w:t>
      </w:r>
      <w:r w:rsidR="001B4D5C">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9213EB">
        <w:rPr>
          <w:rFonts w:ascii="Times New Roman" w:hAnsi="Times New Roman" w:cs="Times New Roman"/>
          <w:sz w:val="24"/>
          <w:szCs w:val="24"/>
        </w:rPr>
        <w:t xml:space="preserve"> suggested four attributes about a learner that gives the learner the ability to resolve their misconceptions.  These four attributes are formal reasoning ability, mental capacity (working memory), verbal intelligence, and cognitive style.  Working with seventh-grade students as they were introduced to various genetics topics and their relationship to natural selection, Lawson and Thompson</w:t>
      </w:r>
      <w:r w:rsidR="00524A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524ABC">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9213EB">
        <w:rPr>
          <w:rFonts w:ascii="Times New Roman" w:hAnsi="Times New Roman" w:cs="Times New Roman"/>
          <w:sz w:val="24"/>
          <w:szCs w:val="24"/>
        </w:rPr>
        <w:t xml:space="preserve"> found that out of the four attributes only formal reasoning ability was significantly related to the number of misconceptions held by the seventh-graders.</w:t>
      </w:r>
      <w:r w:rsidR="00250514">
        <w:rPr>
          <w:rFonts w:ascii="Times New Roman" w:hAnsi="Times New Roman" w:cs="Times New Roman"/>
          <w:sz w:val="24"/>
          <w:szCs w:val="24"/>
        </w:rPr>
        <w:t xml:space="preserve">  When considering the effect of the students’ prio</w:t>
      </w:r>
      <w:r w:rsidR="00524ABC">
        <w:rPr>
          <w:rFonts w:ascii="Times New Roman" w:hAnsi="Times New Roman" w:cs="Times New Roman"/>
          <w:sz w:val="24"/>
          <w:szCs w:val="24"/>
        </w:rPr>
        <w:t>r knowledge, the researchers</w:t>
      </w:r>
      <w:r w:rsidR="00250514">
        <w:rPr>
          <w:rFonts w:ascii="Times New Roman" w:hAnsi="Times New Roman" w:cs="Times New Roman"/>
          <w:sz w:val="24"/>
          <w:szCs w:val="24"/>
        </w:rPr>
        <w:t xml:space="preserve"> contend it is an entity to be modified or rejected, and is dependent upon whether the learner has developed into a formal operational thinker from a concrete operational one.  Thus, concrete operational learners are less likely to reject their </w:t>
      </w:r>
      <w:r w:rsidR="00232FA4">
        <w:rPr>
          <w:rFonts w:ascii="Times New Roman" w:hAnsi="Times New Roman" w:cs="Times New Roman"/>
          <w:sz w:val="24"/>
          <w:szCs w:val="24"/>
        </w:rPr>
        <w:t>naïve prior knowledge because they do not have the requisite skills to allow them to reason effectively, but a formal operational learner would possess the right skills and reject their naïve prior conceptions for the correct scientific one</w:t>
      </w:r>
      <w:r w:rsidR="00F47AF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Thompson</w:t>
      </w:r>
      <w:r w:rsidR="00F47AFD">
        <w:rPr>
          <w:rFonts w:ascii="Times New Roman" w:hAnsi="Times New Roman" w:cs="Times New Roman"/>
          <w:noProof/>
          <w:sz w:val="24"/>
          <w:szCs w:val="24"/>
        </w:rPr>
        <w:t>, 1988)</w:t>
      </w:r>
      <w:r w:rsidR="003D3FC4">
        <w:rPr>
          <w:rFonts w:ascii="Times New Roman" w:hAnsi="Times New Roman" w:cs="Times New Roman"/>
          <w:sz w:val="24"/>
          <w:szCs w:val="24"/>
        </w:rPr>
        <w:fldChar w:fldCharType="end"/>
      </w:r>
      <w:r w:rsidR="00232FA4">
        <w:rPr>
          <w:rFonts w:ascii="Times New Roman" w:hAnsi="Times New Roman" w:cs="Times New Roman"/>
          <w:sz w:val="24"/>
          <w:szCs w:val="24"/>
        </w:rPr>
        <w:t>.</w:t>
      </w:r>
      <w:r w:rsidR="00F47AFD">
        <w:rPr>
          <w:rFonts w:ascii="Times New Roman" w:hAnsi="Times New Roman" w:cs="Times New Roman"/>
          <w:sz w:val="24"/>
          <w:szCs w:val="24"/>
        </w:rPr>
        <w:t xml:space="preserve">  Lawson and Weser</w:t>
      </w:r>
      <w:r w:rsidR="00A422E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ExcludeAuth="1"&gt;&lt;Author&gt;Lawson&lt;/Author&gt;&lt;Year&gt;1990&lt;/Year&gt;&lt;RecNum&gt;3491&lt;/RecNum&gt;&lt;record&gt;&lt;rec-number&gt;3491&lt;/rec-number&gt;&lt;foreign-keys&gt;&lt;key app="EN" db-id="f0f0rfzp6eefwre9arbvzwtiv5xwazaexvws"&gt;3491&lt;/key&gt;&lt;/foreign-keys&gt;&lt;ref-type name="Journal Article"&gt;17&lt;/ref-type&gt;&lt;contributors&gt;&lt;authors&gt;&lt;author&gt;Lawson, A. E. , Weser, J.&lt;/author&gt;&lt;/authors&gt;&lt;/contributors&gt;&lt;titles&gt;&lt;title&gt;The rejection of nonscientific beliefs about life: Effects of instruction and reasoning skills&lt;/title&gt;&lt;secondary-title&gt;Journal of Research in Science Teaching&lt;/secondary-title&gt;&lt;/titles&gt;&lt;pages&gt;589-606&lt;/pages&gt;&lt;volume&gt;27&lt;/volume&gt;&lt;number&gt;6&lt;/number&gt;&lt;keywords&gt;&lt;keyword&gt;g6,B&lt;/keyword&gt;&lt;/keywords&gt;&lt;dates&gt;&lt;year&gt;1990&lt;/year&gt;&lt;/dates&gt;&lt;urls&gt;&lt;/urls&gt;&lt;/record&gt;&lt;/Cite&gt;&lt;/EndNote&gt;</w:instrText>
      </w:r>
      <w:r w:rsidR="003D3FC4">
        <w:rPr>
          <w:rFonts w:ascii="Times New Roman" w:hAnsi="Times New Roman" w:cs="Times New Roman"/>
          <w:sz w:val="24"/>
          <w:szCs w:val="24"/>
        </w:rPr>
        <w:fldChar w:fldCharType="separate"/>
      </w:r>
      <w:r w:rsidR="00A422EF">
        <w:rPr>
          <w:rFonts w:ascii="Times New Roman" w:hAnsi="Times New Roman" w:cs="Times New Roman"/>
          <w:noProof/>
          <w:sz w:val="24"/>
          <w:szCs w:val="24"/>
        </w:rPr>
        <w:t>(1990)</w:t>
      </w:r>
      <w:r w:rsidR="003D3FC4">
        <w:rPr>
          <w:rFonts w:ascii="Times New Roman" w:hAnsi="Times New Roman" w:cs="Times New Roman"/>
          <w:sz w:val="24"/>
          <w:szCs w:val="24"/>
        </w:rPr>
        <w:fldChar w:fldCharType="end"/>
      </w:r>
      <w:r w:rsidR="00F47AFD">
        <w:rPr>
          <w:rFonts w:ascii="Times New Roman" w:hAnsi="Times New Roman" w:cs="Times New Roman"/>
          <w:sz w:val="24"/>
          <w:szCs w:val="24"/>
        </w:rPr>
        <w:t xml:space="preserve"> followed up with a study involving college students</w:t>
      </w:r>
      <w:r w:rsidR="00A422EF">
        <w:rPr>
          <w:rFonts w:ascii="Times New Roman" w:hAnsi="Times New Roman" w:cs="Times New Roman"/>
          <w:sz w:val="24"/>
          <w:szCs w:val="24"/>
        </w:rPr>
        <w:t>’ reasoning ability concerning several scientific conceptions covered</w:t>
      </w:r>
      <w:r w:rsidR="00F47AFD">
        <w:rPr>
          <w:rFonts w:ascii="Times New Roman" w:hAnsi="Times New Roman" w:cs="Times New Roman"/>
          <w:sz w:val="24"/>
          <w:szCs w:val="24"/>
        </w:rPr>
        <w:t xml:space="preserve"> in a non-majors biology course</w:t>
      </w:r>
      <w:r w:rsidR="00A422EF">
        <w:rPr>
          <w:rFonts w:ascii="Times New Roman" w:hAnsi="Times New Roman" w:cs="Times New Roman"/>
          <w:sz w:val="24"/>
          <w:szCs w:val="24"/>
        </w:rPr>
        <w:t xml:space="preserve">.  Reasoning was categorized as intuitive or reflective, with intuitive being regarded as less-skilled and synonymous with concrete operational, while reflective was aligned with formal operational.  From this study, the investigators concluded that students less skilled in reasoning held on to their nonscientific beliefs (prior knowledge) even </w:t>
      </w:r>
      <w:r w:rsidR="00DE4CF6">
        <w:rPr>
          <w:rFonts w:ascii="Times New Roman" w:hAnsi="Times New Roman" w:cs="Times New Roman"/>
          <w:sz w:val="24"/>
          <w:szCs w:val="24"/>
        </w:rPr>
        <w:t>after instruction</w:t>
      </w:r>
      <w:r w:rsidR="00A422EF">
        <w:rPr>
          <w:rFonts w:ascii="Times New Roman" w:hAnsi="Times New Roman" w:cs="Times New Roman"/>
          <w:sz w:val="24"/>
          <w:szCs w:val="24"/>
        </w:rPr>
        <w:t>.</w:t>
      </w:r>
      <w:r w:rsidR="00DF00C5">
        <w:rPr>
          <w:rFonts w:ascii="Times New Roman" w:hAnsi="Times New Roman" w:cs="Times New Roman"/>
          <w:sz w:val="24"/>
          <w:szCs w:val="24"/>
        </w:rPr>
        <w:t xml:space="preserve">  </w:t>
      </w:r>
      <w:proofErr w:type="spellStart"/>
      <w:r w:rsidR="00DF00C5">
        <w:rPr>
          <w:rFonts w:ascii="Times New Roman" w:hAnsi="Times New Roman" w:cs="Times New Roman"/>
          <w:sz w:val="24"/>
          <w:szCs w:val="24"/>
        </w:rPr>
        <w:t>Sungur</w:t>
      </w:r>
      <w:proofErr w:type="spellEnd"/>
      <w:r w:rsidR="00DF00C5">
        <w:rPr>
          <w:rFonts w:ascii="Times New Roman" w:hAnsi="Times New Roman" w:cs="Times New Roman"/>
          <w:sz w:val="24"/>
          <w:szCs w:val="24"/>
        </w:rPr>
        <w:t xml:space="preserve"> and </w:t>
      </w:r>
      <w:proofErr w:type="spellStart"/>
      <w:r w:rsidR="00DF00C5">
        <w:rPr>
          <w:rFonts w:ascii="Times New Roman" w:hAnsi="Times New Roman" w:cs="Times New Roman"/>
          <w:sz w:val="24"/>
          <w:szCs w:val="24"/>
        </w:rPr>
        <w:t>Tekkaya</w:t>
      </w:r>
      <w:proofErr w:type="spellEnd"/>
      <w:r w:rsidR="00934CB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ExcludeAuth="1"&gt;&lt;Author&gt;Sungur&lt;/Author&gt;&lt;Year&gt;2003&lt;/Year&gt;&lt;RecNum&gt;7508&lt;/RecNum&gt;&lt;record&gt;&lt;rec-number&gt;7508&lt;/rec-number&gt;&lt;foreign-keys&gt;&lt;key app="EN" db-id="f0f0rfzp6eefwre9arbvzwtiv5xwazaexvws"&gt;7508&lt;/key&gt;&lt;/foreign-keys&gt;&lt;ref-type name="Journal Article"&gt;17&lt;/ref-type&gt;&lt;contributors&gt;&lt;authors&gt;&lt;author&gt;Sungur, S,&lt;/author&gt;&lt;author&gt;Tekkaya, C.&lt;/author&gt;&lt;/authors&gt;&lt;/contributors&gt;&lt;titles&gt;&lt;title&gt;Students&amp;apos; achievement in human circulatory system unit: The effect of reasoning ability and gender&lt;/title&gt;&lt;secondary-title&gt;Journal of Science Education and Technology&lt;/secondary-title&gt;&lt;/titles&gt;&lt;pages&gt;59-64&lt;/pages&gt;&lt;volume&gt;12&lt;/volume&gt;&lt;number&gt;1&lt;/number&gt;&lt;keywords&gt;&lt;keyword&gt;g7, B, HUMAN, GEN, AFF&lt;/keyword&gt;&lt;/keywords&gt;&lt;dates&gt;&lt;year&gt;2003&lt;/year&gt;&lt;/dates&gt;&lt;urls&gt;&lt;/urls&gt;&lt;/record&gt;&lt;/Cite&gt;&lt;/EndNote&gt;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934CB6">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DF00C5">
        <w:rPr>
          <w:rFonts w:ascii="Times New Roman" w:hAnsi="Times New Roman" w:cs="Times New Roman"/>
          <w:sz w:val="24"/>
          <w:szCs w:val="24"/>
        </w:rPr>
        <w:t xml:space="preserve"> came to similar conclusions to those of Lawson and Thompson</w:t>
      </w:r>
      <w:r w:rsidR="00524A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ExcludeAuth="1"&gt;&lt;Author&gt;Lawson&lt;/Author&gt;&lt;Year&gt;1988&lt;/Year&gt;&lt;RecNum&gt;3486&lt;/RecNum&gt;&lt;record&gt;&lt;rec-number&gt;3486&lt;/rec-number&gt;&lt;foreign-keys&gt;&lt;key app="EN" db-id="f0f0rfzp6eefwre9arbvzwtiv5xwazaexvws"&gt;3486&lt;/key&gt;&lt;/foreign-keys&gt;&lt;ref-type name="Journal Article"&gt;17&lt;/ref-type&gt;&lt;contributors&gt;&lt;authors&gt;&lt;author&gt;Lawson, A. E. , Thompson, L. D.&lt;/author&gt;&lt;/authors&gt;&lt;/contributors&gt;&lt;titles&gt;&lt;title&gt;Formal reasoning ability and misconceptions concerning genetics and natural selection&lt;/title&gt;&lt;secondary-title&gt;Journal of Research in Science Teaching&lt;/secondary-title&gt;&lt;/titles&gt;&lt;pages&gt;733-746&lt;/pages&gt;&lt;volume&gt;25&lt;/volume&gt;&lt;number&gt;9&lt;/number&gt;&lt;keywords&gt;&lt;keyword&gt;g6,B&lt;/keyword&gt;&lt;/keywords&gt;&lt;dates&gt;&lt;year&gt;1988&lt;/year&gt;&lt;/dates&gt;&lt;urls&gt;&lt;/urls&gt;&lt;/record&gt;&lt;/Cite&gt;&lt;/EndNote&gt;</w:instrText>
      </w:r>
      <w:r w:rsidR="003D3FC4">
        <w:rPr>
          <w:rFonts w:ascii="Times New Roman" w:hAnsi="Times New Roman" w:cs="Times New Roman"/>
          <w:sz w:val="24"/>
          <w:szCs w:val="24"/>
        </w:rPr>
        <w:fldChar w:fldCharType="separate"/>
      </w:r>
      <w:r w:rsidR="00524ABC">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DF00C5">
        <w:rPr>
          <w:rFonts w:ascii="Times New Roman" w:hAnsi="Times New Roman" w:cs="Times New Roman"/>
          <w:sz w:val="24"/>
          <w:szCs w:val="24"/>
        </w:rPr>
        <w:t xml:space="preserve"> and </w:t>
      </w:r>
      <w:r w:rsidR="00DF00C5">
        <w:rPr>
          <w:rFonts w:ascii="Times New Roman" w:hAnsi="Times New Roman" w:cs="Times New Roman"/>
          <w:sz w:val="24"/>
          <w:szCs w:val="24"/>
        </w:rPr>
        <w:lastRenderedPageBreak/>
        <w:t>Lawson and Weser</w:t>
      </w:r>
      <w:r w:rsidR="00524A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ExcludeAuth="1"&gt;&lt;Author&gt;Lawson&lt;/Author&gt;&lt;Year&gt;1990&lt;/Year&gt;&lt;RecNum&gt;3491&lt;/RecNum&gt;&lt;record&gt;&lt;rec-number&gt;3491&lt;/rec-number&gt;&lt;foreign-keys&gt;&lt;key app="EN" db-id="f0f0rfzp6eefwre9arbvzwtiv5xwazaexvws"&gt;3491&lt;/key&gt;&lt;/foreign-keys&gt;&lt;ref-type name="Journal Article"&gt;17&lt;/ref-type&gt;&lt;contributors&gt;&lt;authors&gt;&lt;author&gt;Lawson, A. E. , Weser, J.&lt;/author&gt;&lt;/authors&gt;&lt;/contributors&gt;&lt;titles&gt;&lt;title&gt;The rejection of nonscientific beliefs about life: Effects of instruction and reasoning skills&lt;/title&gt;&lt;secondary-title&gt;Journal of Research in Science Teaching&lt;/secondary-title&gt;&lt;/titles&gt;&lt;pages&gt;589-606&lt;/pages&gt;&lt;volume&gt;27&lt;/volume&gt;&lt;number&gt;6&lt;/number&gt;&lt;keywords&gt;&lt;keyword&gt;g6,B&lt;/keyword&gt;&lt;/keywords&gt;&lt;dates&gt;&lt;year&gt;1990&lt;/year&gt;&lt;/dates&gt;&lt;urls&gt;&lt;/urls&gt;&lt;/record&gt;&lt;/Cite&gt;&lt;/EndNote&gt;</w:instrText>
      </w:r>
      <w:r w:rsidR="003D3FC4">
        <w:rPr>
          <w:rFonts w:ascii="Times New Roman" w:hAnsi="Times New Roman" w:cs="Times New Roman"/>
          <w:sz w:val="24"/>
          <w:szCs w:val="24"/>
        </w:rPr>
        <w:fldChar w:fldCharType="separate"/>
      </w:r>
      <w:r w:rsidR="00524ABC">
        <w:rPr>
          <w:rFonts w:ascii="Times New Roman" w:hAnsi="Times New Roman" w:cs="Times New Roman"/>
          <w:noProof/>
          <w:sz w:val="24"/>
          <w:szCs w:val="24"/>
        </w:rPr>
        <w:t>(1990)</w:t>
      </w:r>
      <w:r w:rsidR="003D3FC4">
        <w:rPr>
          <w:rFonts w:ascii="Times New Roman" w:hAnsi="Times New Roman" w:cs="Times New Roman"/>
          <w:sz w:val="24"/>
          <w:szCs w:val="24"/>
        </w:rPr>
        <w:fldChar w:fldCharType="end"/>
      </w:r>
      <w:r w:rsidR="00DF00C5">
        <w:rPr>
          <w:rFonts w:ascii="Times New Roman" w:hAnsi="Times New Roman" w:cs="Times New Roman"/>
          <w:sz w:val="24"/>
          <w:szCs w:val="24"/>
        </w:rPr>
        <w:t xml:space="preserve"> when they investigated tenth-graders’ achievement of human circulatory system concepts.  In their study</w:t>
      </w:r>
      <w:r w:rsidR="00524ABC">
        <w:rPr>
          <w:rFonts w:ascii="Times New Roman" w:hAnsi="Times New Roman" w:cs="Times New Roman"/>
          <w:sz w:val="24"/>
          <w:szCs w:val="24"/>
        </w:rPr>
        <w:t xml:space="preserve">, </w:t>
      </w:r>
      <w:proofErr w:type="spellStart"/>
      <w:r w:rsidR="00524ABC">
        <w:rPr>
          <w:rFonts w:ascii="Times New Roman" w:hAnsi="Times New Roman" w:cs="Times New Roman"/>
          <w:sz w:val="24"/>
          <w:szCs w:val="24"/>
        </w:rPr>
        <w:t>Sungur</w:t>
      </w:r>
      <w:proofErr w:type="spellEnd"/>
      <w:r w:rsidR="00524ABC">
        <w:rPr>
          <w:rFonts w:ascii="Times New Roman" w:hAnsi="Times New Roman" w:cs="Times New Roman"/>
          <w:sz w:val="24"/>
          <w:szCs w:val="24"/>
        </w:rPr>
        <w:t xml:space="preserve"> and </w:t>
      </w:r>
      <w:proofErr w:type="spellStart"/>
      <w:r w:rsidR="00524ABC">
        <w:rPr>
          <w:rFonts w:ascii="Times New Roman" w:hAnsi="Times New Roman" w:cs="Times New Roman"/>
          <w:sz w:val="24"/>
          <w:szCs w:val="24"/>
        </w:rPr>
        <w:t>Tekkaya</w:t>
      </w:r>
      <w:proofErr w:type="spellEnd"/>
      <w:r w:rsidR="00DF00C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ExcludeAuth="1"&gt;&lt;Author&gt;Sungur&lt;/Author&gt;&lt;Year&gt;2003&lt;/Year&gt;&lt;RecNum&gt;7508&lt;/RecNum&gt;&lt;record&gt;&lt;rec-number&gt;7508&lt;/rec-number&gt;&lt;foreign-keys&gt;&lt;key app="EN" db-id="f0f0rfzp6eefwre9arbvzwtiv5xwazaexvws"&gt;7508&lt;/key&gt;&lt;/foreign-keys&gt;&lt;ref-type name="Journal Article"&gt;17&lt;/ref-type&gt;&lt;contributors&gt;&lt;authors&gt;&lt;author&gt;Sungur, S,&lt;/author&gt;&lt;author&gt;Tekkaya, C.&lt;/author&gt;&lt;/authors&gt;&lt;/contributors&gt;&lt;titles&gt;&lt;title&gt;Students&amp;apos; achievement in human circulatory system unit: The effect of reasoning ability and gender&lt;/title&gt;&lt;secondary-title&gt;Journal of Science Education and Technology&lt;/secondary-title&gt;&lt;/titles&gt;&lt;pages&gt;59-64&lt;/pages&gt;&lt;volume&gt;12&lt;/volume&gt;&lt;number&gt;1&lt;/number&gt;&lt;keywords&gt;&lt;keyword&gt;g7, B, HUMAN, GEN, AFF&lt;/keyword&gt;&lt;/keywords&gt;&lt;dates&gt;&lt;year&gt;2003&lt;/year&gt;&lt;/dates&gt;&lt;urls&gt;&lt;/urls&gt;&lt;/record&gt;&lt;/Cite&gt;&lt;/EndNote&gt;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524ABC">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FB5A46">
        <w:rPr>
          <w:rFonts w:ascii="Times New Roman" w:hAnsi="Times New Roman" w:cs="Times New Roman"/>
          <w:sz w:val="24"/>
          <w:szCs w:val="24"/>
        </w:rPr>
        <w:t xml:space="preserve"> found</w:t>
      </w:r>
      <w:r w:rsidR="00524ABC">
        <w:rPr>
          <w:rFonts w:ascii="Times New Roman" w:hAnsi="Times New Roman" w:cs="Times New Roman"/>
          <w:sz w:val="24"/>
          <w:szCs w:val="24"/>
        </w:rPr>
        <w:t xml:space="preserve"> satisfactory achievement of the concepts</w:t>
      </w:r>
      <w:r w:rsidR="00FB5A46">
        <w:rPr>
          <w:rFonts w:ascii="Times New Roman" w:hAnsi="Times New Roman" w:cs="Times New Roman"/>
          <w:sz w:val="24"/>
          <w:szCs w:val="24"/>
        </w:rPr>
        <w:t xml:space="preserve"> to be</w:t>
      </w:r>
      <w:r w:rsidR="00DF00C5">
        <w:rPr>
          <w:rFonts w:ascii="Times New Roman" w:hAnsi="Times New Roman" w:cs="Times New Roman"/>
          <w:sz w:val="24"/>
          <w:szCs w:val="24"/>
        </w:rPr>
        <w:t xml:space="preserve"> significantly related to the level of reasoning ability</w:t>
      </w:r>
      <w:r w:rsidR="00FB5A46">
        <w:rPr>
          <w:rFonts w:ascii="Times New Roman" w:hAnsi="Times New Roman" w:cs="Times New Roman"/>
          <w:sz w:val="24"/>
          <w:szCs w:val="24"/>
        </w:rPr>
        <w:t xml:space="preserve"> (concrete or formal)</w:t>
      </w:r>
      <w:r w:rsidR="00DF00C5">
        <w:rPr>
          <w:rFonts w:ascii="Times New Roman" w:hAnsi="Times New Roman" w:cs="Times New Roman"/>
          <w:sz w:val="24"/>
          <w:szCs w:val="24"/>
        </w:rPr>
        <w:t xml:space="preserve"> </w:t>
      </w:r>
      <w:r w:rsidR="00021B45">
        <w:rPr>
          <w:rFonts w:ascii="Times New Roman" w:hAnsi="Times New Roman" w:cs="Times New Roman"/>
          <w:sz w:val="24"/>
          <w:szCs w:val="24"/>
        </w:rPr>
        <w:t xml:space="preserve">of </w:t>
      </w:r>
      <w:r w:rsidR="00DF00C5">
        <w:rPr>
          <w:rFonts w:ascii="Times New Roman" w:hAnsi="Times New Roman" w:cs="Times New Roman"/>
          <w:sz w:val="24"/>
          <w:szCs w:val="24"/>
        </w:rPr>
        <w:t>the stude</w:t>
      </w:r>
      <w:r w:rsidR="00021B45">
        <w:rPr>
          <w:rFonts w:ascii="Times New Roman" w:hAnsi="Times New Roman" w:cs="Times New Roman"/>
          <w:sz w:val="24"/>
          <w:szCs w:val="24"/>
        </w:rPr>
        <w:t>nt</w:t>
      </w:r>
      <w:r w:rsidR="00DF00C5">
        <w:rPr>
          <w:rFonts w:ascii="Times New Roman" w:hAnsi="Times New Roman" w:cs="Times New Roman"/>
          <w:sz w:val="24"/>
          <w:szCs w:val="24"/>
        </w:rPr>
        <w:t>.</w:t>
      </w:r>
    </w:p>
    <w:p w:rsidR="00623377" w:rsidRDefault="00934CB6" w:rsidP="006233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However, these studies</w:t>
      </w:r>
      <w:r w:rsidR="005C261B">
        <w:rPr>
          <w:rFonts w:ascii="Times New Roman" w:hAnsi="Times New Roman" w:cs="Times New Roman"/>
          <w:sz w:val="24"/>
          <w:szCs w:val="24"/>
        </w:rPr>
        <w:t xml:space="preserve"> on</w:t>
      </w:r>
      <w:r w:rsidR="00FB5A46">
        <w:rPr>
          <w:rFonts w:ascii="Times New Roman" w:hAnsi="Times New Roman" w:cs="Times New Roman"/>
          <w:sz w:val="24"/>
          <w:szCs w:val="24"/>
        </w:rPr>
        <w:t>ly</w:t>
      </w:r>
      <w:r>
        <w:rPr>
          <w:rFonts w:ascii="Times New Roman" w:hAnsi="Times New Roman" w:cs="Times New Roman"/>
          <w:sz w:val="24"/>
          <w:szCs w:val="24"/>
        </w:rPr>
        <w:t xml:space="preserve"> </w:t>
      </w:r>
      <w:r w:rsidR="00BE42C2">
        <w:rPr>
          <w:rFonts w:ascii="Times New Roman" w:hAnsi="Times New Roman" w:cs="Times New Roman"/>
          <w:sz w:val="24"/>
          <w:szCs w:val="24"/>
        </w:rPr>
        <w:t>focused on</w:t>
      </w:r>
      <w:r>
        <w:rPr>
          <w:rFonts w:ascii="Times New Roman" w:hAnsi="Times New Roman" w:cs="Times New Roman"/>
          <w:sz w:val="24"/>
          <w:szCs w:val="24"/>
        </w:rPr>
        <w:t xml:space="preserve"> the relationships between reasoning ability and whether the learner changed their prior conception after instruction</w:t>
      </w:r>
      <w:r w:rsidR="00F712F6">
        <w:rPr>
          <w:rFonts w:ascii="Times New Roman" w:hAnsi="Times New Roman" w:cs="Times New Roman"/>
          <w:sz w:val="24"/>
          <w:szCs w:val="24"/>
        </w:rPr>
        <w:t xml:space="preserve">; reminiscent of conceptual exchange as described by </w:t>
      </w:r>
      <w:proofErr w:type="spellStart"/>
      <w:r w:rsidR="00F712F6">
        <w:rPr>
          <w:rFonts w:ascii="Times New Roman" w:hAnsi="Times New Roman" w:cs="Times New Roman"/>
          <w:sz w:val="24"/>
          <w:szCs w:val="24"/>
        </w:rPr>
        <w:t>Hewson</w:t>
      </w:r>
      <w:proofErr w:type="spellEnd"/>
      <w:r w:rsidR="00F712F6">
        <w:rPr>
          <w:rFonts w:ascii="Times New Roman" w:hAnsi="Times New Roman" w:cs="Times New Roman"/>
          <w:sz w:val="24"/>
          <w:szCs w:val="24"/>
        </w:rPr>
        <w:t xml:space="preserve"> and </w:t>
      </w:r>
      <w:proofErr w:type="spellStart"/>
      <w:r w:rsidR="00F712F6">
        <w:rPr>
          <w:rFonts w:ascii="Times New Roman" w:hAnsi="Times New Roman" w:cs="Times New Roman"/>
          <w:sz w:val="24"/>
          <w:szCs w:val="24"/>
        </w:rPr>
        <w:t>Hewson</w:t>
      </w:r>
      <w:proofErr w:type="spellEnd"/>
      <w:r w:rsidR="00F712F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F712F6">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Pr>
          <w:rFonts w:ascii="Times New Roman" w:hAnsi="Times New Roman" w:cs="Times New Roman"/>
          <w:sz w:val="24"/>
          <w:szCs w:val="24"/>
        </w:rPr>
        <w:t>.   Moreover, these studies failed to determine</w:t>
      </w:r>
      <w:r w:rsidR="00FB5A46">
        <w:rPr>
          <w:rFonts w:ascii="Times New Roman" w:hAnsi="Times New Roman" w:cs="Times New Roman"/>
          <w:sz w:val="24"/>
          <w:szCs w:val="24"/>
        </w:rPr>
        <w:t xml:space="preserve"> the e</w:t>
      </w:r>
      <w:r>
        <w:rPr>
          <w:rFonts w:ascii="Times New Roman" w:hAnsi="Times New Roman" w:cs="Times New Roman"/>
          <w:sz w:val="24"/>
          <w:szCs w:val="24"/>
        </w:rPr>
        <w:t xml:space="preserve">ffect of any influence by prior knowledge on the remediation of naïve or </w:t>
      </w:r>
      <w:r w:rsidR="00A23527">
        <w:rPr>
          <w:rFonts w:ascii="Times New Roman" w:hAnsi="Times New Roman" w:cs="Times New Roman"/>
          <w:sz w:val="24"/>
          <w:szCs w:val="24"/>
        </w:rPr>
        <w:t>inappropriate prior conceptions</w:t>
      </w:r>
      <w:r>
        <w:rPr>
          <w:rFonts w:ascii="Times New Roman" w:hAnsi="Times New Roman" w:cs="Times New Roman"/>
          <w:sz w:val="24"/>
          <w:szCs w:val="24"/>
        </w:rPr>
        <w:t>.</w:t>
      </w:r>
      <w:r w:rsidR="008E70FF">
        <w:rPr>
          <w:rFonts w:ascii="Times New Roman" w:hAnsi="Times New Roman" w:cs="Times New Roman"/>
          <w:sz w:val="24"/>
          <w:szCs w:val="24"/>
        </w:rPr>
        <w:t xml:space="preserve">  </w:t>
      </w:r>
      <w:proofErr w:type="spellStart"/>
      <w:r w:rsidR="008E70FF">
        <w:rPr>
          <w:rFonts w:ascii="Times New Roman" w:hAnsi="Times New Roman" w:cs="Times New Roman"/>
          <w:sz w:val="24"/>
          <w:szCs w:val="24"/>
        </w:rPr>
        <w:t>Staver</w:t>
      </w:r>
      <w:proofErr w:type="spellEnd"/>
      <w:r w:rsidR="008E70FF">
        <w:rPr>
          <w:rFonts w:ascii="Times New Roman" w:hAnsi="Times New Roman" w:cs="Times New Roman"/>
          <w:sz w:val="24"/>
          <w:szCs w:val="24"/>
        </w:rPr>
        <w:t xml:space="preserve"> and Jacks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ExcludeAuth="1"&gt;&lt;Author&gt;Staver&lt;/Author&gt;&lt;Year&gt;1988&lt;/Year&gt;&lt;RecNum&gt;114&lt;/RecNum&gt;&lt;record&gt;&lt;rec-number&gt;114&lt;/rec-number&gt;&lt;foreign-keys&gt;&lt;key app="EN" db-id="9tas5rsv9fxsp8er0vkxexpovv0vetfdrzxw"&gt;114&lt;/key&gt;&lt;/foreign-keys&gt;&lt;ref-type name="Journal Article"&gt;17&lt;/ref-type&gt;&lt;contributors&gt;&lt;authors&gt;&lt;author&gt;Staver, J. R.&lt;/author&gt;&lt;author&gt;Jacks, T.&lt;/author&gt;&lt;/authors&gt;&lt;/contributors&gt;&lt;titles&gt;&lt;title&gt;The influence of cognitive reasoning levle, cognitive restructuring ability, disembedding ability, working memory capacity, and prior knowledge on students&amp;apos; performance on balancing equations by inspection.&lt;/title&gt;&lt;secondary-title&gt;Journal of Research in Science Teaching&lt;/secondary-title&gt;&lt;/titles&gt;&lt;periodical&gt;&lt;full-title&gt;Journal of Research in Science Teaching&lt;/full-title&gt;&lt;/periodical&gt;&lt;pages&gt;763-775&lt;/pages&gt;&lt;volume&gt;25&lt;/volume&gt;&lt;number&gt;9&lt;/number&gt;&lt;dates&gt;&lt;year&gt;1988&lt;/year&gt;&lt;/dates&gt;&lt;urls&gt;&lt;/urls&gt;&lt;/record&gt;&lt;/Cite&gt;&lt;/EndNote&gt;</w:instrText>
      </w:r>
      <w:r w:rsidR="003D3FC4">
        <w:rPr>
          <w:rFonts w:ascii="Times New Roman" w:hAnsi="Times New Roman" w:cs="Times New Roman"/>
          <w:sz w:val="24"/>
          <w:szCs w:val="24"/>
        </w:rPr>
        <w:fldChar w:fldCharType="separate"/>
      </w:r>
      <w:r w:rsidR="000849A1">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8E70FF">
        <w:rPr>
          <w:rFonts w:ascii="Times New Roman" w:hAnsi="Times New Roman" w:cs="Times New Roman"/>
          <w:sz w:val="24"/>
          <w:szCs w:val="24"/>
        </w:rPr>
        <w:t xml:space="preserve"> evaluated eighty-three high school chemistry students’ cognitive reasoning level, cognitive restructuring ability, </w:t>
      </w:r>
      <w:proofErr w:type="spellStart"/>
      <w:r w:rsidR="008E70FF">
        <w:rPr>
          <w:rFonts w:ascii="Times New Roman" w:hAnsi="Times New Roman" w:cs="Times New Roman"/>
          <w:sz w:val="24"/>
          <w:szCs w:val="24"/>
        </w:rPr>
        <w:t>disembedding</w:t>
      </w:r>
      <w:proofErr w:type="spellEnd"/>
      <w:r w:rsidR="008E70FF">
        <w:rPr>
          <w:rFonts w:ascii="Times New Roman" w:hAnsi="Times New Roman" w:cs="Times New Roman"/>
          <w:sz w:val="24"/>
          <w:szCs w:val="24"/>
        </w:rPr>
        <w:t xml:space="preserve"> ability, working memory capacity, and prior knowledge before and after an instructional intervention focusing on balancing chemical equations.  The authors det</w:t>
      </w:r>
      <w:r w:rsidR="000849A1">
        <w:rPr>
          <w:rFonts w:ascii="Times New Roman" w:hAnsi="Times New Roman" w:cs="Times New Roman"/>
          <w:sz w:val="24"/>
          <w:szCs w:val="24"/>
        </w:rPr>
        <w:t>ermined that prior knowledge had</w:t>
      </w:r>
      <w:r w:rsidR="008E70FF">
        <w:rPr>
          <w:rFonts w:ascii="Times New Roman" w:hAnsi="Times New Roman" w:cs="Times New Roman"/>
          <w:sz w:val="24"/>
          <w:szCs w:val="24"/>
        </w:rPr>
        <w:t xml:space="preserve"> a significant effect on the students’ understanding of bala</w:t>
      </w:r>
      <w:r w:rsidR="00641A9A">
        <w:rPr>
          <w:rFonts w:ascii="Times New Roman" w:hAnsi="Times New Roman" w:cs="Times New Roman"/>
          <w:sz w:val="24"/>
          <w:szCs w:val="24"/>
        </w:rPr>
        <w:t>ncing chemical equations, where</w:t>
      </w:r>
      <w:r w:rsidR="00F712F6">
        <w:rPr>
          <w:rFonts w:ascii="Times New Roman" w:hAnsi="Times New Roman" w:cs="Times New Roman"/>
          <w:sz w:val="24"/>
          <w:szCs w:val="24"/>
        </w:rPr>
        <w:t>as reasoning ability</w:t>
      </w:r>
      <w:r w:rsidR="008E70FF">
        <w:rPr>
          <w:rFonts w:ascii="Times New Roman" w:hAnsi="Times New Roman" w:cs="Times New Roman"/>
          <w:sz w:val="24"/>
          <w:szCs w:val="24"/>
        </w:rPr>
        <w:t xml:space="preserve"> failed to show any significance in the</w:t>
      </w:r>
      <w:r w:rsidR="000849A1">
        <w:rPr>
          <w:rFonts w:ascii="Times New Roman" w:hAnsi="Times New Roman" w:cs="Times New Roman"/>
          <w:sz w:val="24"/>
          <w:szCs w:val="24"/>
        </w:rPr>
        <w:t>ir</w:t>
      </w:r>
      <w:r w:rsidR="008E70FF">
        <w:rPr>
          <w:rFonts w:ascii="Times New Roman" w:hAnsi="Times New Roman" w:cs="Times New Roman"/>
          <w:sz w:val="24"/>
          <w:szCs w:val="24"/>
        </w:rPr>
        <w:t xml:space="preserve"> hierarchical regression analysis</w:t>
      </w:r>
      <w:r w:rsidR="000849A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&lt;EndNote&gt;&lt;Cite&gt;&lt;Author&gt;Staver&lt;/Author&gt;&lt;Year&gt;1988&lt;/Year&gt;&lt;RecNum&gt;114&lt;/RecNum&gt;&lt;record&gt;&lt;rec-number&gt;114&lt;/rec-number&gt;&lt;foreign-keys&gt;&lt;key app="EN" db-id="9tas5rsv9fxsp8er0vkxexpovv0vetfdrzxw"&gt;114&lt;/key&gt;&lt;/foreign-keys&gt;&lt;ref-type name="Journal Article"&gt;17&lt;/ref-type&gt;&lt;contributors&gt;&lt;authors&gt;&lt;author&gt;Staver, J. R.&lt;/author&gt;&lt;author&gt;Jacks, T.&lt;/author&gt;&lt;/authors&gt;&lt;/contributors&gt;&lt;titles&gt;&lt;title&gt;The influence of cognitive reasoning levle, cognitive restructuring ability, disembedding ability, working memory capacity, and prior knowledge on students&amp;apos; performance on balancing equations by inspection.&lt;/title&gt;&lt;secondary-title&gt;Journal of Research in Science Teaching&lt;/secondary-title&gt;&lt;/titles&gt;&lt;periodical&gt;&lt;full-title&gt;Journal of Research in Science Teaching&lt;/full-title&gt;&lt;/periodical&gt;&lt;pages&gt;763-775&lt;/pages&gt;&lt;volume&gt;25&lt;/volume&gt;&lt;number&gt;9&lt;/number&gt;&lt;dates&gt;&lt;year&gt;1988&lt;/year&gt;&lt;/dates&gt;&lt;urls&gt;&lt;/urls&gt;&lt;/record&gt;&lt;/Cite&gt;&lt;/EndNote&gt;</w:instrText>
      </w:r>
      <w:r w:rsidR="003D3FC4">
        <w:rPr>
          <w:rFonts w:ascii="Times New Roman" w:hAnsi="Times New Roman" w:cs="Times New Roman"/>
          <w:sz w:val="24"/>
          <w:szCs w:val="24"/>
        </w:rPr>
        <w:fldChar w:fldCharType="separate"/>
      </w:r>
      <w:r w:rsidR="000849A1">
        <w:rPr>
          <w:rFonts w:ascii="Times New Roman" w:hAnsi="Times New Roman" w:cs="Times New Roman"/>
          <w:noProof/>
          <w:sz w:val="24"/>
          <w:szCs w:val="24"/>
        </w:rPr>
        <w:t>(Staver &amp; Jacks, 1988)</w:t>
      </w:r>
      <w:r w:rsidR="003D3FC4">
        <w:rPr>
          <w:rFonts w:ascii="Times New Roman" w:hAnsi="Times New Roman" w:cs="Times New Roman"/>
          <w:sz w:val="24"/>
          <w:szCs w:val="24"/>
        </w:rPr>
        <w:fldChar w:fldCharType="end"/>
      </w:r>
      <w:r w:rsidR="008E70FF">
        <w:rPr>
          <w:rFonts w:ascii="Times New Roman" w:hAnsi="Times New Roman" w:cs="Times New Roman"/>
          <w:sz w:val="24"/>
          <w:szCs w:val="24"/>
        </w:rPr>
        <w:t>.</w:t>
      </w:r>
      <w:r w:rsidR="00641A9A">
        <w:rPr>
          <w:rFonts w:ascii="Times New Roman" w:hAnsi="Times New Roman" w:cs="Times New Roman"/>
          <w:sz w:val="24"/>
          <w:szCs w:val="24"/>
        </w:rPr>
        <w:t xml:space="preserve">  Using syllogistic reasoning and explanation to foster a change in prior conceptions, Park and Han</w:t>
      </w:r>
      <w:r w:rsidR="00946E0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ExcludeAuth="1"&gt;&lt;Author&gt;Park&lt;/Author&gt;&lt;Year&gt;2002&lt;/Year&gt;&lt;RecNum&gt;4634&lt;/RecNum&gt;&lt;record&gt;&lt;rec-number&gt;4634&lt;/rec-number&gt;&lt;foreign-keys&gt;&lt;key app="EN" db-id="f0f0rfzp6eefwre9arbvzwtiv5xwazaexvws"&gt;4634&lt;/key&gt;&lt;/foreign-keys&gt;&lt;ref-type name="Journal Article"&gt;17&lt;/ref-type&gt;&lt;contributors&gt;&lt;authors&gt;&lt;author&gt;Park, J. , Han, S.&lt;/author&gt;&lt;/authors&gt;&lt;/contributors&gt;&lt;titles&gt;&lt;title&gt;Using deductive reasoning to promote the change of students&amp;apos; conceptions about force and motion&lt;/title&gt;&lt;secondary-title&gt;International Journal of Science Education&lt;/secondary-title&gt;&lt;/titles&gt;&lt;pages&gt;593-610&lt;/pages&gt;&lt;volume&gt;24&lt;/volume&gt;&lt;number&gt;6&lt;/number&gt;&lt;keywords&gt;&lt;keyword&gt;g7,P,M,FORCE&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8E2DC5">
        <w:rPr>
          <w:rFonts w:ascii="Times New Roman" w:hAnsi="Times New Roman" w:cs="Times New Roman"/>
          <w:noProof/>
          <w:sz w:val="24"/>
          <w:szCs w:val="24"/>
        </w:rPr>
        <w:t>(2002)</w:t>
      </w:r>
      <w:r w:rsidR="003D3FC4">
        <w:rPr>
          <w:rFonts w:ascii="Times New Roman" w:hAnsi="Times New Roman" w:cs="Times New Roman"/>
          <w:sz w:val="24"/>
          <w:szCs w:val="24"/>
        </w:rPr>
        <w:fldChar w:fldCharType="end"/>
      </w:r>
      <w:r w:rsidR="00641A9A">
        <w:rPr>
          <w:rFonts w:ascii="Times New Roman" w:hAnsi="Times New Roman" w:cs="Times New Roman"/>
          <w:sz w:val="24"/>
          <w:szCs w:val="24"/>
        </w:rPr>
        <w:t xml:space="preserve"> showed that middle school students learning about force and motion</w:t>
      </w:r>
      <w:r>
        <w:rPr>
          <w:rFonts w:ascii="Times New Roman" w:hAnsi="Times New Roman" w:cs="Times New Roman"/>
          <w:sz w:val="24"/>
          <w:szCs w:val="24"/>
        </w:rPr>
        <w:t xml:space="preserve"> </w:t>
      </w:r>
      <w:r w:rsidR="00641A9A">
        <w:rPr>
          <w:rFonts w:ascii="Times New Roman" w:hAnsi="Times New Roman" w:cs="Times New Roman"/>
          <w:sz w:val="24"/>
          <w:szCs w:val="24"/>
        </w:rPr>
        <w:t>rejected the scientific conception because the conclusion drawn out during the reasoning task contradicted their prior conceptions.  Park and Han’s evidence revealed that logical thinking could be effective in helping a student change their prior conceptions</w:t>
      </w:r>
      <w:r w:rsidR="00946E0E">
        <w:rPr>
          <w:rFonts w:ascii="Times New Roman" w:hAnsi="Times New Roman" w:cs="Times New Roman"/>
          <w:sz w:val="24"/>
          <w:szCs w:val="24"/>
        </w:rPr>
        <w:t xml:space="preserve"> regarding force, but there are four factors that would constrain a student’s deductive reasoning.  Included in their four factors is the necessity</w:t>
      </w:r>
      <w:r w:rsidR="00C979B5">
        <w:rPr>
          <w:rFonts w:ascii="Times New Roman" w:hAnsi="Times New Roman" w:cs="Times New Roman"/>
          <w:sz w:val="24"/>
          <w:szCs w:val="24"/>
        </w:rPr>
        <w:t xml:space="preserve"> for a learner</w:t>
      </w:r>
      <w:r w:rsidR="00946E0E">
        <w:rPr>
          <w:rFonts w:ascii="Times New Roman" w:hAnsi="Times New Roman" w:cs="Times New Roman"/>
          <w:sz w:val="24"/>
          <w:szCs w:val="24"/>
        </w:rPr>
        <w:t xml:space="preserve"> to draw conclusions based on the given syllogistic premise and not</w:t>
      </w:r>
      <w:r w:rsidR="00F712F6">
        <w:rPr>
          <w:rFonts w:ascii="Times New Roman" w:hAnsi="Times New Roman" w:cs="Times New Roman"/>
          <w:sz w:val="24"/>
          <w:szCs w:val="24"/>
        </w:rPr>
        <w:t xml:space="preserve"> from</w:t>
      </w:r>
      <w:r w:rsidR="00946E0E">
        <w:rPr>
          <w:rFonts w:ascii="Times New Roman" w:hAnsi="Times New Roman" w:cs="Times New Roman"/>
          <w:sz w:val="24"/>
          <w:szCs w:val="24"/>
        </w:rPr>
        <w:t xml:space="preserve"> any of their prior knowledge, beliefs, or expectations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&lt;EndNote&gt;&lt;Cite&gt;&lt;Author&gt;Park&lt;/Author&gt;&lt;Year&gt;2002&lt;/Year&gt;&lt;RecNum&gt;4634&lt;/RecNum&gt;&lt;record&gt;&lt;rec-number&gt;4634&lt;/rec-number&gt;&lt;foreign-keys&gt;&lt;key app="EN" db-id="f0f0rfzp6eefwre9arbvzwtiv5xwazaexvws"&gt;4634&lt;/key&gt;&lt;/foreign-keys&gt;&lt;ref-type name="Journal Article"&gt;17&lt;/ref-type&gt;&lt;contributors&gt;&lt;authors&gt;&lt;author&gt;Park, J. , Han, S.&lt;/author&gt;&lt;/authors&gt;&lt;/contributors&gt;&lt;titles&gt;&lt;title&gt;Using deductive reasoning to promote the change of students&amp;apos; conceptions about force and motion&lt;/title&gt;&lt;secondary-title&gt;International Journal of Science Education&lt;/secondary-title&gt;&lt;/titles&gt;&lt;pages&gt;593-610&lt;/pages&gt;&lt;volume&gt;24&lt;/volume&gt;&lt;number&gt;6&lt;/number&gt;&lt;keywords&gt;&lt;keyword&gt;g7,P,M,FORCE&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946E0E">
        <w:rPr>
          <w:rFonts w:ascii="Times New Roman" w:hAnsi="Times New Roman" w:cs="Times New Roman"/>
          <w:noProof/>
          <w:sz w:val="24"/>
          <w:szCs w:val="24"/>
        </w:rPr>
        <w:t>(Park, 2002)</w:t>
      </w:r>
      <w:r w:rsidR="003D3FC4">
        <w:rPr>
          <w:rFonts w:ascii="Times New Roman" w:hAnsi="Times New Roman" w:cs="Times New Roman"/>
          <w:sz w:val="24"/>
          <w:szCs w:val="24"/>
        </w:rPr>
        <w:fldChar w:fldCharType="end"/>
      </w:r>
      <w:r w:rsidR="00946E0E">
        <w:rPr>
          <w:rFonts w:ascii="Times New Roman" w:hAnsi="Times New Roman" w:cs="Times New Roman"/>
          <w:sz w:val="24"/>
          <w:szCs w:val="24"/>
        </w:rPr>
        <w:t>.</w:t>
      </w:r>
      <w:r w:rsidR="00C979B5">
        <w:rPr>
          <w:rFonts w:ascii="Times New Roman" w:hAnsi="Times New Roman" w:cs="Times New Roman"/>
          <w:sz w:val="24"/>
          <w:szCs w:val="24"/>
        </w:rPr>
        <w:t xml:space="preserve">  This</w:t>
      </w:r>
      <w:r w:rsidR="00CF645D" w:rsidRPr="00CF645D">
        <w:rPr>
          <w:rFonts w:ascii="Times New Roman" w:hAnsi="Times New Roman" w:cs="Times New Roman"/>
          <w:sz w:val="24"/>
          <w:szCs w:val="24"/>
        </w:rPr>
        <w:t xml:space="preserve"> </w:t>
      </w:r>
      <w:r w:rsidR="00CF645D">
        <w:rPr>
          <w:rFonts w:ascii="Times New Roman" w:hAnsi="Times New Roman" w:cs="Times New Roman"/>
          <w:sz w:val="24"/>
          <w:szCs w:val="24"/>
        </w:rPr>
        <w:t xml:space="preserve">assertion </w:t>
      </w:r>
      <w:r w:rsidR="006E4E6A">
        <w:rPr>
          <w:rFonts w:ascii="Times New Roman" w:hAnsi="Times New Roman" w:cs="Times New Roman"/>
          <w:sz w:val="24"/>
          <w:szCs w:val="24"/>
        </w:rPr>
        <w:t>illustrates a connection between</w:t>
      </w:r>
      <w:r w:rsidR="00CF645D">
        <w:rPr>
          <w:rFonts w:ascii="Times New Roman" w:hAnsi="Times New Roman" w:cs="Times New Roman"/>
          <w:sz w:val="24"/>
          <w:szCs w:val="24"/>
        </w:rPr>
        <w:t xml:space="preserve"> prior knowledge </w:t>
      </w:r>
      <w:r w:rsidR="006E4E6A">
        <w:rPr>
          <w:rFonts w:ascii="Times New Roman" w:hAnsi="Times New Roman" w:cs="Times New Roman"/>
          <w:sz w:val="24"/>
          <w:szCs w:val="24"/>
        </w:rPr>
        <w:t xml:space="preserve">and reasoning ability. </w:t>
      </w:r>
      <w:r>
        <w:rPr>
          <w:rFonts w:ascii="Times New Roman" w:hAnsi="Times New Roman" w:cs="Times New Roman"/>
          <w:sz w:val="24"/>
          <w:szCs w:val="24"/>
        </w:rPr>
        <w:t xml:space="preserve"> </w:t>
      </w:r>
      <w:r w:rsidR="00C979B5">
        <w:rPr>
          <w:rFonts w:ascii="Times New Roman" w:hAnsi="Times New Roman" w:cs="Times New Roman"/>
          <w:sz w:val="24"/>
          <w:szCs w:val="24"/>
        </w:rPr>
        <w:lastRenderedPageBreak/>
        <w:t>Furthermore, r</w:t>
      </w:r>
      <w:r w:rsidR="00497C00">
        <w:rPr>
          <w:rFonts w:ascii="Times New Roman" w:hAnsi="Times New Roman" w:cs="Times New Roman"/>
          <w:sz w:val="24"/>
          <w:szCs w:val="24"/>
        </w:rPr>
        <w:t>ecommending a disconnect between a learner’s prior knowledge and the content of the premise</w:t>
      </w:r>
      <w:r w:rsidR="00EB2097">
        <w:rPr>
          <w:rFonts w:ascii="Times New Roman" w:hAnsi="Times New Roman" w:cs="Times New Roman"/>
          <w:sz w:val="24"/>
          <w:szCs w:val="24"/>
        </w:rPr>
        <w:t xml:space="preserve"> while implementing a conceptual change intervention using syllogisms</w:t>
      </w:r>
      <w:r w:rsidR="007A7C2A">
        <w:rPr>
          <w:rFonts w:ascii="Times New Roman" w:hAnsi="Times New Roman" w:cs="Times New Roman"/>
          <w:sz w:val="24"/>
          <w:szCs w:val="24"/>
        </w:rPr>
        <w:t xml:space="preserve"> is contradictory to </w:t>
      </w:r>
      <w:proofErr w:type="spellStart"/>
      <w:r w:rsidR="00497C00">
        <w:rPr>
          <w:rFonts w:ascii="Times New Roman" w:hAnsi="Times New Roman" w:cs="Times New Roman"/>
          <w:sz w:val="24"/>
          <w:szCs w:val="24"/>
        </w:rPr>
        <w:t>Staver</w:t>
      </w:r>
      <w:proofErr w:type="spellEnd"/>
      <w:r w:rsidR="00497C00">
        <w:rPr>
          <w:rFonts w:ascii="Times New Roman" w:hAnsi="Times New Roman" w:cs="Times New Roman"/>
          <w:sz w:val="24"/>
          <w:szCs w:val="24"/>
        </w:rPr>
        <w:t xml:space="preserve"> and Jacks</w:t>
      </w:r>
      <w:r w:rsidR="00EB209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ExcludeAuth="1"&gt;&lt;Author&gt;Staver&lt;/Author&gt;&lt;Year&gt;1988&lt;/Year&gt;&lt;RecNum&gt;114&lt;/RecNum&gt;&lt;record&gt;&lt;rec-number&gt;114&lt;/rec-number&gt;&lt;foreign-keys&gt;&lt;key app="EN" db-id="9tas5rsv9fxsp8er0vkxexpovv0vetfdrzxw"&gt;114&lt;/key&gt;&lt;/foreign-keys&gt;&lt;ref-type name="Journal Article"&gt;17&lt;/ref-type&gt;&lt;contributors&gt;&lt;authors&gt;&lt;author&gt;Staver, J. R.&lt;/author&gt;&lt;author&gt;Jacks, T.&lt;/author&gt;&lt;/authors&gt;&lt;/contributors&gt;&lt;titles&gt;&lt;title&gt;The influence of cognitive reasoning levle, cognitive restructuring ability, disembedding ability, working memory capacity, and prior knowledge on students&amp;apos; performance on balancing equations by inspection.&lt;/title&gt;&lt;secondary-title&gt;Journal of Research in Science Teaching&lt;/secondary-title&gt;&lt;/titles&gt;&lt;periodical&gt;&lt;full-title&gt;Journal of Research in Science Teaching&lt;/full-title&gt;&lt;/periodical&gt;&lt;pages&gt;763-775&lt;/pages&gt;&lt;volume&gt;25&lt;/volume&gt;&lt;number&gt;9&lt;/number&gt;&lt;dates&gt;&lt;year&gt;1988&lt;/year&gt;&lt;/dates&gt;&lt;urls&gt;&lt;/urls&gt;&lt;/record&gt;&lt;/Cite&gt;&lt;/EndNote&gt;</w:instrText>
      </w:r>
      <w:r w:rsidR="003D3FC4">
        <w:rPr>
          <w:rFonts w:ascii="Times New Roman" w:hAnsi="Times New Roman" w:cs="Times New Roman"/>
          <w:sz w:val="24"/>
          <w:szCs w:val="24"/>
        </w:rPr>
        <w:fldChar w:fldCharType="separate"/>
      </w:r>
      <w:r w:rsidR="00EB2097">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7A7C2A">
        <w:rPr>
          <w:rFonts w:ascii="Times New Roman" w:hAnsi="Times New Roman" w:cs="Times New Roman"/>
          <w:sz w:val="24"/>
          <w:szCs w:val="24"/>
        </w:rPr>
        <w:t xml:space="preserve"> findings</w:t>
      </w:r>
      <w:r w:rsidR="00EB2097">
        <w:rPr>
          <w:rFonts w:ascii="Times New Roman" w:hAnsi="Times New Roman" w:cs="Times New Roman"/>
          <w:sz w:val="24"/>
          <w:szCs w:val="24"/>
        </w:rPr>
        <w:t xml:space="preserve"> regarding the significance of prior knowledge on conceptual learning and reasoning.</w:t>
      </w:r>
      <w:r w:rsidR="00F712F6">
        <w:rPr>
          <w:rFonts w:ascii="Times New Roman" w:hAnsi="Times New Roman" w:cs="Times New Roman"/>
          <w:sz w:val="24"/>
          <w:szCs w:val="24"/>
        </w:rPr>
        <w:t xml:space="preserve">  While introducing their study of the effects of reasoning skill</w:t>
      </w:r>
      <w:r w:rsidR="00515E79">
        <w:rPr>
          <w:rFonts w:ascii="Times New Roman" w:hAnsi="Times New Roman" w:cs="Times New Roman"/>
          <w:sz w:val="24"/>
          <w:szCs w:val="24"/>
        </w:rPr>
        <w:t>,</w:t>
      </w:r>
      <w:r w:rsidR="00F712F6">
        <w:rPr>
          <w:rFonts w:ascii="Times New Roman" w:hAnsi="Times New Roman" w:cs="Times New Roman"/>
          <w:sz w:val="24"/>
          <w:szCs w:val="24"/>
        </w:rPr>
        <w:t xml:space="preserve"> prior knowledge, prior belief, and religious commitment on the rejection of a belief in Special Creation</w:t>
      </w:r>
      <w:r w:rsidR="00515E79">
        <w:rPr>
          <w:rFonts w:ascii="Times New Roman" w:hAnsi="Times New Roman" w:cs="Times New Roman"/>
          <w:sz w:val="24"/>
          <w:szCs w:val="24"/>
        </w:rPr>
        <w:t xml:space="preserve">, </w:t>
      </w:r>
      <w:r w:rsidR="00F712F6">
        <w:rPr>
          <w:rFonts w:ascii="Times New Roman" w:hAnsi="Times New Roman" w:cs="Times New Roman"/>
          <w:sz w:val="24"/>
          <w:szCs w:val="24"/>
        </w:rPr>
        <w:t xml:space="preserve">Lawson and </w:t>
      </w:r>
      <w:proofErr w:type="spellStart"/>
      <w:r w:rsidR="00F712F6">
        <w:rPr>
          <w:rFonts w:ascii="Times New Roman" w:hAnsi="Times New Roman" w:cs="Times New Roman"/>
          <w:sz w:val="24"/>
          <w:szCs w:val="24"/>
        </w:rPr>
        <w:t>Worsnop</w:t>
      </w:r>
      <w:proofErr w:type="spellEnd"/>
      <w:r w:rsidR="00515E7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ExcludeAuth="1"&gt;&lt;Author&gt;Lawson&lt;/Author&gt;&lt;Year&gt;1992&lt;/Year&gt;&lt;RecNum&gt;3493&lt;/RecNum&gt;&lt;record&gt;&lt;rec-number&gt;3493&lt;/rec-number&gt;&lt;foreign-keys&gt;&lt;key app="EN" db-id="f0f0rfzp6eefwre9arbvzwtiv5xwazaexvws"&gt;3493&lt;/key&gt;&lt;/foreign-keys&gt;&lt;ref-type name="Journal Article"&gt;17&lt;/ref-type&gt;&lt;contributors&gt;&lt;authors&gt;&lt;author&gt;Lawson, A. E. , Worsnop, W. A.&lt;/author&gt;&lt;/authors&gt;&lt;/contributors&gt;&lt;titles&gt;&lt;title&gt;Learning about evolution and rejecting a belief in special creation: Effects of reflective reasoning skill, prior knowledge, prior belief and religious commitment&lt;/title&gt;&lt;secondary-title&gt;Journal of Research in Science Teaching&lt;/secondary-title&gt;&lt;/titles&gt;&lt;pages&gt;143-166&lt;/pages&gt;&lt;volume&gt;29&lt;/volume&gt;&lt;number&gt;2&lt;/number&gt;&lt;keywords&gt;&lt;keyword&gt;g6,B&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515E79">
        <w:rPr>
          <w:rFonts w:ascii="Times New Roman" w:hAnsi="Times New Roman" w:cs="Times New Roman"/>
          <w:noProof/>
          <w:sz w:val="24"/>
          <w:szCs w:val="24"/>
        </w:rPr>
        <w:t>(1992)</w:t>
      </w:r>
      <w:r w:rsidR="003D3FC4">
        <w:rPr>
          <w:rFonts w:ascii="Times New Roman" w:hAnsi="Times New Roman" w:cs="Times New Roman"/>
          <w:sz w:val="24"/>
          <w:szCs w:val="24"/>
        </w:rPr>
        <w:fldChar w:fldCharType="end"/>
      </w:r>
      <w:r w:rsidR="00F712F6">
        <w:rPr>
          <w:rFonts w:ascii="Times New Roman" w:hAnsi="Times New Roman" w:cs="Times New Roman"/>
          <w:sz w:val="24"/>
          <w:szCs w:val="24"/>
        </w:rPr>
        <w:t xml:space="preserve"> </w:t>
      </w:r>
      <w:r w:rsidR="00515E79">
        <w:rPr>
          <w:rFonts w:ascii="Times New Roman" w:hAnsi="Times New Roman" w:cs="Times New Roman"/>
          <w:sz w:val="24"/>
          <w:szCs w:val="24"/>
        </w:rPr>
        <w:t xml:space="preserve">describe the view held by several researchers “…that prior declarative knowledge is the most important consideration in determining what a student will or will not learn.”  </w:t>
      </w:r>
      <w:r w:rsidR="00623377">
        <w:rPr>
          <w:rFonts w:ascii="Times New Roman" w:hAnsi="Times New Roman" w:cs="Times New Roman"/>
          <w:sz w:val="24"/>
          <w:szCs w:val="24"/>
        </w:rPr>
        <w:t xml:space="preserve">In addition, the authors provide David </w:t>
      </w:r>
      <w:proofErr w:type="spellStart"/>
      <w:r w:rsidR="00623377">
        <w:rPr>
          <w:rFonts w:ascii="Times New Roman" w:hAnsi="Times New Roman" w:cs="Times New Roman"/>
          <w:sz w:val="24"/>
          <w:szCs w:val="24"/>
        </w:rPr>
        <w:t>Ausubel’s</w:t>
      </w:r>
      <w:proofErr w:type="spellEnd"/>
      <w:r w:rsidR="0053224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ExcludeAuth="1"&gt;&lt;Author&gt;Ausubel&lt;/Author&gt;&lt;Year&gt;1978&lt;/Year&gt;&lt;RecNum&gt;115&lt;/RecNum&gt;&lt;record&gt;&lt;rec-number&gt;115&lt;/rec-number&gt;&lt;foreign-keys&gt;&lt;key app="EN" db-id="9tas5rsv9fxsp8er0vkxexpovv0vetfdrzxw"&gt;115&lt;/key&gt;&lt;/foreign-keys&gt;&lt;ref-type name="Book"&gt;6&lt;/ref-type&gt;&lt;contributors&gt;&lt;authors&gt;&lt;author&gt;Ausubel, D. P.&lt;/author&gt;&lt;author&gt;Novak, J. D.&lt;/author&gt;&lt;author&gt;Hanesian, H.&lt;/author&gt;&lt;/authors&gt;&lt;/contributors&gt;&lt;titles&gt;&lt;title&gt;Educational psychology: A cognitive view.&lt;/title&gt;&lt;/titles&gt;&lt;edition&gt;2nd&lt;/edition&gt;&lt;dates&gt;&lt;year&gt;1978&lt;/year&gt;&lt;/dates&gt;&lt;pub-location&gt;New York&lt;/pub-location&gt;&lt;publisher&gt;Holt, Rinehart, and Winston&lt;/publisher&gt;&lt;urls&gt;&lt;/urls&gt;&lt;/record&gt;&lt;/Cite&gt;&lt;/EndNote&gt;</w:instrText>
      </w:r>
      <w:r w:rsidR="003D3FC4">
        <w:rPr>
          <w:rFonts w:ascii="Times New Roman" w:hAnsi="Times New Roman" w:cs="Times New Roman"/>
          <w:sz w:val="24"/>
          <w:szCs w:val="24"/>
        </w:rPr>
        <w:fldChar w:fldCharType="separate"/>
      </w:r>
      <w:r w:rsidR="00532242">
        <w:rPr>
          <w:rFonts w:ascii="Times New Roman" w:hAnsi="Times New Roman" w:cs="Times New Roman"/>
          <w:noProof/>
          <w:sz w:val="24"/>
          <w:szCs w:val="24"/>
        </w:rPr>
        <w:t>(1978)</w:t>
      </w:r>
      <w:r w:rsidR="003D3FC4">
        <w:rPr>
          <w:rFonts w:ascii="Times New Roman" w:hAnsi="Times New Roman" w:cs="Times New Roman"/>
          <w:sz w:val="24"/>
          <w:szCs w:val="24"/>
        </w:rPr>
        <w:fldChar w:fldCharType="end"/>
      </w:r>
      <w:r w:rsidR="00623377">
        <w:rPr>
          <w:rFonts w:ascii="Times New Roman" w:hAnsi="Times New Roman" w:cs="Times New Roman"/>
          <w:sz w:val="24"/>
          <w:szCs w:val="24"/>
        </w:rPr>
        <w:t xml:space="preserve"> often quoted passage that includes the statement “The most important single factor influencing learning is what the learner already knows.”</w:t>
      </w:r>
      <w:r w:rsidR="00532242">
        <w:rPr>
          <w:rFonts w:ascii="Times New Roman" w:hAnsi="Times New Roman" w:cs="Times New Roman"/>
          <w:sz w:val="24"/>
          <w:szCs w:val="24"/>
        </w:rPr>
        <w:t xml:space="preserve">  However, Lawson and </w:t>
      </w:r>
      <w:proofErr w:type="spellStart"/>
      <w:r w:rsidR="00532242">
        <w:rPr>
          <w:rFonts w:ascii="Times New Roman" w:hAnsi="Times New Roman" w:cs="Times New Roman"/>
          <w:sz w:val="24"/>
          <w:szCs w:val="24"/>
        </w:rPr>
        <w:t>Worsnop</w:t>
      </w:r>
      <w:proofErr w:type="spellEnd"/>
      <w:r w:rsidR="00532242">
        <w:rPr>
          <w:rFonts w:ascii="Times New Roman" w:hAnsi="Times New Roman" w:cs="Times New Roman"/>
          <w:sz w:val="24"/>
          <w:szCs w:val="24"/>
        </w:rPr>
        <w:t xml:space="preserve"> offer information from a personal communication from </w:t>
      </w:r>
      <w:proofErr w:type="spellStart"/>
      <w:r w:rsidR="00532242">
        <w:rPr>
          <w:rFonts w:ascii="Times New Roman" w:hAnsi="Times New Roman" w:cs="Times New Roman"/>
          <w:sz w:val="24"/>
          <w:szCs w:val="24"/>
        </w:rPr>
        <w:t>Ausubel</w:t>
      </w:r>
      <w:proofErr w:type="spellEnd"/>
      <w:r w:rsidR="00532242">
        <w:rPr>
          <w:rFonts w:ascii="Times New Roman" w:hAnsi="Times New Roman" w:cs="Times New Roman"/>
          <w:sz w:val="24"/>
          <w:szCs w:val="24"/>
        </w:rPr>
        <w:t xml:space="preserve"> where he warns not to interpret the word “knows” too narrowly, that it not only</w:t>
      </w:r>
      <w:r w:rsidR="00C979B5">
        <w:rPr>
          <w:rFonts w:ascii="Times New Roman" w:hAnsi="Times New Roman" w:cs="Times New Roman"/>
          <w:sz w:val="24"/>
          <w:szCs w:val="24"/>
        </w:rPr>
        <w:t xml:space="preserve"> can be interpreted to</w:t>
      </w:r>
      <w:r w:rsidR="00532242">
        <w:rPr>
          <w:rFonts w:ascii="Times New Roman" w:hAnsi="Times New Roman" w:cs="Times New Roman"/>
          <w:sz w:val="24"/>
          <w:szCs w:val="24"/>
        </w:rPr>
        <w:t xml:space="preserve"> include content</w:t>
      </w:r>
      <w:r w:rsidR="00C979B5">
        <w:rPr>
          <w:rFonts w:ascii="Times New Roman" w:hAnsi="Times New Roman" w:cs="Times New Roman"/>
          <w:sz w:val="24"/>
          <w:szCs w:val="24"/>
        </w:rPr>
        <w:t xml:space="preserve"> specific declarative knowledge</w:t>
      </w:r>
      <w:r w:rsidR="00532242">
        <w:rPr>
          <w:rFonts w:ascii="Times New Roman" w:hAnsi="Times New Roman" w:cs="Times New Roman"/>
          <w:sz w:val="24"/>
          <w:szCs w:val="24"/>
        </w:rPr>
        <w:t xml:space="preserve"> but procedural knowledge</w:t>
      </w:r>
      <w:r w:rsidR="00524ABC">
        <w:rPr>
          <w:rFonts w:ascii="Times New Roman" w:hAnsi="Times New Roman" w:cs="Times New Roman"/>
          <w:sz w:val="24"/>
          <w:szCs w:val="24"/>
        </w:rPr>
        <w:t>,</w:t>
      </w:r>
      <w:r w:rsidR="00532242">
        <w:rPr>
          <w:rFonts w:ascii="Times New Roman" w:hAnsi="Times New Roman" w:cs="Times New Roman"/>
          <w:sz w:val="24"/>
          <w:szCs w:val="24"/>
        </w:rPr>
        <w:t xml:space="preserve"> including ded</w:t>
      </w:r>
      <w:r w:rsidR="00524ABC">
        <w:rPr>
          <w:rFonts w:ascii="Times New Roman" w:hAnsi="Times New Roman" w:cs="Times New Roman"/>
          <w:sz w:val="24"/>
          <w:szCs w:val="24"/>
        </w:rPr>
        <w:t>uctive reasoning ability</w:t>
      </w:r>
      <w:r w:rsidR="00532242">
        <w:rPr>
          <w:rFonts w:ascii="Times New Roman" w:hAnsi="Times New Roman" w:cs="Times New Roman"/>
          <w:sz w:val="24"/>
          <w:szCs w:val="24"/>
        </w:rPr>
        <w:t>.</w:t>
      </w:r>
      <w:r w:rsidR="0064454D">
        <w:rPr>
          <w:rFonts w:ascii="Times New Roman" w:hAnsi="Times New Roman" w:cs="Times New Roman"/>
          <w:sz w:val="24"/>
          <w:szCs w:val="24"/>
        </w:rPr>
        <w:t xml:space="preserve">  Results from their study</w:t>
      </w:r>
      <w:r w:rsidR="00C979B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&lt;EndNote&gt;&lt;Cite&gt;&lt;Author&gt;Lawson&lt;/Author&gt;&lt;Year&gt;1992&lt;/Year&gt;&lt;RecNum&gt;3493&lt;/RecNum&gt;&lt;record&gt;&lt;rec-number&gt;3493&lt;/rec-number&gt;&lt;foreign-keys&gt;&lt;key app="EN" db-id="f0f0rfzp6eefwre9arbvzwtiv5xwazaexvws"&gt;3493&lt;/key&gt;&lt;/foreign-keys&gt;&lt;ref-type name="Journal Article"&gt;17&lt;/ref-type&gt;&lt;contributors&gt;&lt;authors&gt;&lt;author&gt;Lawson, A. E. , Worsnop, W. A.&lt;/author&gt;&lt;/authors&gt;&lt;/contributors&gt;&lt;titles&gt;&lt;title&gt;Learning about evolution and rejecting a belief in special creation: Effects of reflective reasoning skill, prior knowledge, prior belief and religious commitment&lt;/title&gt;&lt;secondary-title&gt;Journal of Research in Science Teaching&lt;/secondary-title&gt;&lt;/titles&gt;&lt;pages&gt;143-166&lt;/pages&gt;&lt;volume&gt;29&lt;/volume&gt;&lt;number&gt;2&lt;/number&gt;&lt;keywords&gt;&lt;keyword&gt;g6,B&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Worsnop</w:t>
      </w:r>
      <w:r w:rsidR="00C979B5">
        <w:rPr>
          <w:rFonts w:ascii="Times New Roman" w:hAnsi="Times New Roman" w:cs="Times New Roman"/>
          <w:noProof/>
          <w:sz w:val="24"/>
          <w:szCs w:val="24"/>
        </w:rPr>
        <w:t>, 1992)</w:t>
      </w:r>
      <w:r w:rsidR="003D3FC4">
        <w:rPr>
          <w:rFonts w:ascii="Times New Roman" w:hAnsi="Times New Roman" w:cs="Times New Roman"/>
          <w:sz w:val="24"/>
          <w:szCs w:val="24"/>
        </w:rPr>
        <w:fldChar w:fldCharType="end"/>
      </w:r>
      <w:r w:rsidR="0064454D">
        <w:rPr>
          <w:rFonts w:ascii="Times New Roman" w:hAnsi="Times New Roman" w:cs="Times New Roman"/>
          <w:sz w:val="24"/>
          <w:szCs w:val="24"/>
        </w:rPr>
        <w:t xml:space="preserve"> indicated that the best predictor</w:t>
      </w:r>
      <w:r w:rsidR="008E2DC5">
        <w:rPr>
          <w:rFonts w:ascii="Times New Roman" w:hAnsi="Times New Roman" w:cs="Times New Roman"/>
          <w:sz w:val="24"/>
          <w:szCs w:val="24"/>
        </w:rPr>
        <w:t>s</w:t>
      </w:r>
      <w:r w:rsidR="0064454D">
        <w:rPr>
          <w:rFonts w:ascii="Times New Roman" w:hAnsi="Times New Roman" w:cs="Times New Roman"/>
          <w:sz w:val="24"/>
          <w:szCs w:val="24"/>
        </w:rPr>
        <w:t xml:space="preserve"> of post-instruction knowledge was the learner’s reflective reasoning ability (formal operational) and prior knowledge.  Furthermore, the authors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&lt;EndNote&gt;&lt;Cite&gt;&lt;Author&gt;Lawson&lt;/Author&gt;&lt;Year&gt;1992&lt;/Year&gt;&lt;RecNum&gt;3493&lt;/RecNum&gt;&lt;record&gt;&lt;rec-number&gt;3493&lt;/rec-number&gt;&lt;foreign-keys&gt;&lt;key app="EN" db-id="f0f0rfzp6eefwre9arbvzwtiv5xwazaexvws"&gt;3493&lt;/key&gt;&lt;/foreign-keys&gt;&lt;ref-type name="Journal Article"&gt;17&lt;/ref-type&gt;&lt;contributors&gt;&lt;authors&gt;&lt;author&gt;Lawson, A. E. , Worsnop, W. A.&lt;/author&gt;&lt;/authors&gt;&lt;/contributors&gt;&lt;titles&gt;&lt;title&gt;Learning about evolution and rejecting a belief in special creation: Effects of reflective reasoning skill, prior knowledge, prior belief and religious commitment&lt;/title&gt;&lt;secondary-title&gt;Journal of Research in Science Teaching&lt;/secondary-title&gt;&lt;/titles&gt;&lt;pages&gt;143-166&lt;/pages&gt;&lt;volume&gt;29&lt;/volume&gt;&lt;number&gt;2&lt;/number&gt;&lt;keywords&gt;&lt;keyword&gt;g6,B&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Worsnop</w:t>
      </w:r>
      <w:r w:rsidR="0064454D">
        <w:rPr>
          <w:rFonts w:ascii="Times New Roman" w:hAnsi="Times New Roman" w:cs="Times New Roman"/>
          <w:noProof/>
          <w:sz w:val="24"/>
          <w:szCs w:val="24"/>
        </w:rPr>
        <w:t>, 1992)</w:t>
      </w:r>
      <w:r w:rsidR="003D3FC4">
        <w:rPr>
          <w:rFonts w:ascii="Times New Roman" w:hAnsi="Times New Roman" w:cs="Times New Roman"/>
          <w:sz w:val="24"/>
          <w:szCs w:val="24"/>
        </w:rPr>
        <w:fldChar w:fldCharType="end"/>
      </w:r>
      <w:r w:rsidR="0064454D">
        <w:rPr>
          <w:rFonts w:ascii="Times New Roman" w:hAnsi="Times New Roman" w:cs="Times New Roman"/>
          <w:sz w:val="24"/>
          <w:szCs w:val="24"/>
        </w:rPr>
        <w:t xml:space="preserve"> contend “that knowledge, once acquired, then determines what one believes.”  These findings </w:t>
      </w:r>
      <w:r w:rsidR="00C02CBD">
        <w:rPr>
          <w:rFonts w:ascii="Times New Roman" w:hAnsi="Times New Roman" w:cs="Times New Roman"/>
          <w:sz w:val="24"/>
          <w:szCs w:val="24"/>
        </w:rPr>
        <w:t>support</w:t>
      </w:r>
      <w:r w:rsidR="0064454D">
        <w:rPr>
          <w:rFonts w:ascii="Times New Roman" w:hAnsi="Times New Roman" w:cs="Times New Roman"/>
          <w:sz w:val="24"/>
          <w:szCs w:val="24"/>
        </w:rPr>
        <w:t xml:space="preserve"> </w:t>
      </w:r>
      <w:r w:rsidR="00C02CBD">
        <w:rPr>
          <w:rFonts w:ascii="Times New Roman" w:hAnsi="Times New Roman" w:cs="Times New Roman"/>
          <w:sz w:val="24"/>
          <w:szCs w:val="24"/>
        </w:rPr>
        <w:t>the impor</w:t>
      </w:r>
      <w:r w:rsidR="0064454D">
        <w:rPr>
          <w:rFonts w:ascii="Times New Roman" w:hAnsi="Times New Roman" w:cs="Times New Roman"/>
          <w:sz w:val="24"/>
          <w:szCs w:val="24"/>
        </w:rPr>
        <w:t>t</w:t>
      </w:r>
      <w:r w:rsidR="00C02CBD">
        <w:rPr>
          <w:rFonts w:ascii="Times New Roman" w:hAnsi="Times New Roman" w:cs="Times New Roman"/>
          <w:sz w:val="24"/>
          <w:szCs w:val="24"/>
        </w:rPr>
        <w:t>ance of</w:t>
      </w:r>
      <w:r w:rsidR="0064454D">
        <w:rPr>
          <w:rFonts w:ascii="Times New Roman" w:hAnsi="Times New Roman" w:cs="Times New Roman"/>
          <w:sz w:val="24"/>
          <w:szCs w:val="24"/>
        </w:rPr>
        <w:t xml:space="preserve"> prior knowledge </w:t>
      </w:r>
      <w:r w:rsidR="00C02CBD">
        <w:rPr>
          <w:rFonts w:ascii="Times New Roman" w:hAnsi="Times New Roman" w:cs="Times New Roman"/>
          <w:sz w:val="24"/>
          <w:szCs w:val="24"/>
        </w:rPr>
        <w:t>as</w:t>
      </w:r>
      <w:r w:rsidR="0064454D">
        <w:rPr>
          <w:rFonts w:ascii="Times New Roman" w:hAnsi="Times New Roman" w:cs="Times New Roman"/>
          <w:sz w:val="24"/>
          <w:szCs w:val="24"/>
        </w:rPr>
        <w:t xml:space="preserve"> a major contributor to the nature and character of science conceptions subsequently learned, regardless of when the learner obtained the prior knowledge</w:t>
      </w:r>
      <w:r w:rsidR="004B164F">
        <w:rPr>
          <w:rFonts w:ascii="Times New Roman" w:hAnsi="Times New Roman" w:cs="Times New Roman"/>
          <w:sz w:val="24"/>
          <w:szCs w:val="24"/>
        </w:rPr>
        <w:t xml:space="preserve"> relative to the learning of any new conceptions</w:t>
      </w:r>
      <w:r w:rsidR="0064454D">
        <w:rPr>
          <w:rFonts w:ascii="Times New Roman" w:hAnsi="Times New Roman" w:cs="Times New Roman"/>
          <w:sz w:val="24"/>
          <w:szCs w:val="24"/>
        </w:rPr>
        <w:t>.</w:t>
      </w:r>
    </w:p>
    <w:p w:rsidR="00BB0A09" w:rsidRDefault="00642AC6" w:rsidP="00642B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Informal patterns of reasoning come into play during the negotiation of complex problems that are rooted in </w:t>
      </w:r>
      <w:proofErr w:type="spellStart"/>
      <w:r>
        <w:rPr>
          <w:rFonts w:ascii="Times New Roman" w:hAnsi="Times New Roman" w:cs="Times New Roman"/>
          <w:sz w:val="24"/>
          <w:szCs w:val="24"/>
        </w:rPr>
        <w:t>socioscientific</w:t>
      </w:r>
      <w:proofErr w:type="spellEnd"/>
      <w:r>
        <w:rPr>
          <w:rFonts w:ascii="Times New Roman" w:hAnsi="Times New Roman" w:cs="Times New Roman"/>
          <w:sz w:val="24"/>
          <w:szCs w:val="24"/>
        </w:rPr>
        <w:t xml:space="preserve"> issues, open-ended, ill-structured, and </w:t>
      </w:r>
      <w:r w:rsidR="003361A1">
        <w:rPr>
          <w:rFonts w:ascii="Times New Roman" w:hAnsi="Times New Roman" w:cs="Times New Roman"/>
          <w:sz w:val="24"/>
          <w:szCs w:val="24"/>
        </w:rPr>
        <w:t xml:space="preserve">are </w:t>
      </w:r>
      <w:r>
        <w:rPr>
          <w:rFonts w:ascii="Times New Roman" w:hAnsi="Times New Roman" w:cs="Times New Roman"/>
          <w:sz w:val="24"/>
          <w:szCs w:val="24"/>
        </w:rPr>
        <w:t xml:space="preserve">often contentious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 Sadler &amp; Zeidler, 2005c)</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0A0986">
        <w:rPr>
          <w:rFonts w:ascii="Times New Roman" w:hAnsi="Times New Roman" w:cs="Times New Roman"/>
          <w:sz w:val="24"/>
          <w:szCs w:val="24"/>
        </w:rPr>
        <w:t xml:space="preserve">  Informal reasoning underlies a learner’s </w:t>
      </w:r>
      <w:r w:rsidR="000A0986">
        <w:rPr>
          <w:rFonts w:ascii="Times New Roman" w:hAnsi="Times New Roman" w:cs="Times New Roman"/>
          <w:sz w:val="24"/>
          <w:szCs w:val="24"/>
        </w:rPr>
        <w:lastRenderedPageBreak/>
        <w:t>opinions and attitudes toward scientific concepts and involves ill-structured problems that do not have a definite solution, and therefore often involves inductive</w:t>
      </w:r>
      <w:r w:rsidR="00AA0DEE">
        <w:rPr>
          <w:rFonts w:ascii="Times New Roman" w:hAnsi="Times New Roman" w:cs="Times New Roman"/>
          <w:sz w:val="24"/>
          <w:szCs w:val="24"/>
        </w:rPr>
        <w:t xml:space="preserve"> reasoning</w:t>
      </w:r>
      <w:r w:rsidR="000A0986">
        <w:rPr>
          <w:rFonts w:ascii="Times New Roman" w:hAnsi="Times New Roman" w:cs="Times New Roman"/>
          <w:sz w:val="24"/>
          <w:szCs w:val="24"/>
        </w:rPr>
        <w:t xml:space="preserve"> instead of deductive reasoning patterns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&lt;EndNote&gt;&lt;Cite&gt;&lt;Author&gt;Zohar&lt;/Author&gt;&lt;Year&gt;2002&lt;/Year&gt;&lt;RecNum&gt;112&lt;/RecNum&gt;&lt;record&gt;&lt;rec-number&gt;112&lt;/rec-number&gt;&lt;foreign-keys&gt;&lt;key app="EN" db-id="9tas5rsv9fxsp8er0vkxexpovv0vetfdrzxw"&gt;112&lt;/key&gt;&lt;/foreign-keys&gt;&lt;ref-type name="Journal Article"&gt;17&lt;/ref-type&gt;&lt;contributors&gt;&lt;authors&gt;&lt;author&gt;Zohar, A&lt;/author&gt;&lt;author&gt;Nemet, F.&lt;/author&gt;&lt;/authors&gt;&lt;/contributors&gt;&lt;titles&gt;&lt;title&gt;Fostering students&amp;apos; knowledge and argumentation skills through dilemmas in human genetics.&lt;/title&gt;&lt;secondary-title&gt;Journal of Research in Science Teaching&lt;/secondary-title&gt;&lt;/titles&gt;&lt;periodical&gt;&lt;full-title&gt;Journal of Research in Science Teaching&lt;/full-title&gt;&lt;/periodical&gt;&lt;pages&gt;35-62&lt;/pages&gt;&lt;volume&gt;39&lt;/volume&gt;&lt;dates&gt;&lt;year&gt;2002&lt;/year&gt;&lt;/dates&gt;&lt;urls&gt;&lt;/urls&gt;&lt;/record&gt;&lt;/Cite&gt;&lt;/EndNote&gt;</w:instrText>
      </w:r>
      <w:r w:rsidR="003D3FC4">
        <w:rPr>
          <w:rFonts w:ascii="Times New Roman" w:hAnsi="Times New Roman" w:cs="Times New Roman"/>
          <w:sz w:val="24"/>
          <w:szCs w:val="24"/>
        </w:rPr>
        <w:fldChar w:fldCharType="separate"/>
      </w:r>
      <w:r w:rsidR="00AA0DEE">
        <w:rPr>
          <w:rFonts w:ascii="Times New Roman" w:hAnsi="Times New Roman" w:cs="Times New Roman"/>
          <w:noProof/>
          <w:sz w:val="24"/>
          <w:szCs w:val="24"/>
        </w:rPr>
        <w:t>(Zohar &amp; Nemet, 2002)</w:t>
      </w:r>
      <w:r w:rsidR="003D3FC4">
        <w:rPr>
          <w:rFonts w:ascii="Times New Roman" w:hAnsi="Times New Roman" w:cs="Times New Roman"/>
          <w:sz w:val="24"/>
          <w:szCs w:val="24"/>
        </w:rPr>
        <w:fldChar w:fldCharType="end"/>
      </w:r>
      <w:r w:rsidR="000A0986">
        <w:rPr>
          <w:rFonts w:ascii="Times New Roman" w:hAnsi="Times New Roman" w:cs="Times New Roman"/>
          <w:sz w:val="24"/>
          <w:szCs w:val="24"/>
        </w:rPr>
        <w:t>.</w:t>
      </w:r>
      <w:r w:rsidR="00D534D7">
        <w:rPr>
          <w:rFonts w:ascii="Times New Roman" w:hAnsi="Times New Roman" w:cs="Times New Roman"/>
          <w:sz w:val="24"/>
          <w:szCs w:val="24"/>
        </w:rPr>
        <w:t xml:space="preserve">  Much like formal reasoning,</w:t>
      </w:r>
      <w:r w:rsidR="00DA693C">
        <w:rPr>
          <w:rFonts w:ascii="Times New Roman" w:hAnsi="Times New Roman" w:cs="Times New Roman"/>
          <w:sz w:val="24"/>
          <w:szCs w:val="24"/>
        </w:rPr>
        <w:t xml:space="preserve"> an individual’s</w:t>
      </w:r>
      <w:r w:rsidR="00D534D7">
        <w:rPr>
          <w:rFonts w:ascii="Times New Roman" w:hAnsi="Times New Roman" w:cs="Times New Roman"/>
          <w:sz w:val="24"/>
          <w:szCs w:val="24"/>
        </w:rPr>
        <w:t xml:space="preserve"> informal rea</w:t>
      </w:r>
      <w:r w:rsidR="00DA693C">
        <w:rPr>
          <w:rFonts w:ascii="Times New Roman" w:hAnsi="Times New Roman" w:cs="Times New Roman"/>
          <w:sz w:val="24"/>
          <w:szCs w:val="24"/>
        </w:rPr>
        <w:t xml:space="preserve">soning ability </w:t>
      </w:r>
      <w:r w:rsidR="00D534D7">
        <w:rPr>
          <w:rFonts w:ascii="Times New Roman" w:hAnsi="Times New Roman" w:cs="Times New Roman"/>
          <w:sz w:val="24"/>
          <w:szCs w:val="24"/>
        </w:rPr>
        <w:t>is supported by an adequate understanding of the issue in question</w:t>
      </w:r>
      <w:r w:rsidR="00BC054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635394">
        <w:rPr>
          <w:rFonts w:ascii="Times New Roman" w:hAnsi="Times New Roman" w:cs="Times New Roman"/>
          <w:noProof/>
          <w:sz w:val="24"/>
          <w:szCs w:val="24"/>
        </w:rPr>
        <w:t>(Sadler &amp; Zeidler, 2005c)</w:t>
      </w:r>
      <w:r w:rsidR="003D3FC4">
        <w:rPr>
          <w:rFonts w:ascii="Times New Roman" w:hAnsi="Times New Roman" w:cs="Times New Roman"/>
          <w:sz w:val="24"/>
          <w:szCs w:val="24"/>
        </w:rPr>
        <w:fldChar w:fldCharType="end"/>
      </w:r>
      <w:r w:rsidR="00D534D7">
        <w:rPr>
          <w:rFonts w:ascii="Times New Roman" w:hAnsi="Times New Roman" w:cs="Times New Roman"/>
          <w:sz w:val="24"/>
          <w:szCs w:val="24"/>
        </w:rPr>
        <w:t>.</w:t>
      </w:r>
      <w:r w:rsidR="00FC515D">
        <w:rPr>
          <w:rFonts w:ascii="Times New Roman" w:hAnsi="Times New Roman" w:cs="Times New Roman"/>
          <w:sz w:val="24"/>
          <w:szCs w:val="24"/>
        </w:rPr>
        <w:t xml:space="preserve">  </w:t>
      </w:r>
      <w:proofErr w:type="spellStart"/>
      <w:r w:rsidR="00FC515D">
        <w:rPr>
          <w:rFonts w:ascii="Times New Roman" w:hAnsi="Times New Roman" w:cs="Times New Roman"/>
          <w:sz w:val="24"/>
          <w:szCs w:val="24"/>
        </w:rPr>
        <w:t>Keselman</w:t>
      </w:r>
      <w:proofErr w:type="spellEnd"/>
      <w:r w:rsidR="00FC515D">
        <w:rPr>
          <w:rFonts w:ascii="Times New Roman" w:hAnsi="Times New Roman" w:cs="Times New Roman"/>
          <w:sz w:val="24"/>
          <w:szCs w:val="24"/>
        </w:rPr>
        <w:t>, Kaufman, Kramer, and Patel</w:t>
      </w:r>
      <w:r w:rsidR="006C796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6C796A">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FC515D">
        <w:rPr>
          <w:rFonts w:ascii="Times New Roman" w:hAnsi="Times New Roman" w:cs="Times New Roman"/>
          <w:sz w:val="24"/>
          <w:szCs w:val="24"/>
        </w:rPr>
        <w:t xml:space="preserve"> </w:t>
      </w:r>
      <w:r w:rsidR="006C796A">
        <w:rPr>
          <w:rFonts w:ascii="Times New Roman" w:hAnsi="Times New Roman" w:cs="Times New Roman"/>
          <w:sz w:val="24"/>
          <w:szCs w:val="24"/>
        </w:rPr>
        <w:t>point out that reasoning undertaken within a social context is critical reasoning, but it has some differences as compared to scientific reasoning that occurs during research and experimentation.</w:t>
      </w:r>
    </w:p>
    <w:p w:rsidR="0011445A" w:rsidRDefault="00BB0A09" w:rsidP="00642BE6">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Socioscientific</w:t>
      </w:r>
      <w:proofErr w:type="spellEnd"/>
      <w:r>
        <w:rPr>
          <w:rFonts w:ascii="Times New Roman" w:hAnsi="Times New Roman" w:cs="Times New Roman"/>
          <w:sz w:val="24"/>
          <w:szCs w:val="24"/>
        </w:rPr>
        <w:t xml:space="preserve"> issues are regarded as the venues for eliciting informal reasoning.  These issues comprise scientific and technological knowledge that </w:t>
      </w:r>
      <w:r w:rsidR="005F10E4">
        <w:rPr>
          <w:rFonts w:ascii="Times New Roman" w:hAnsi="Times New Roman" w:cs="Times New Roman"/>
          <w:sz w:val="24"/>
          <w:szCs w:val="24"/>
        </w:rPr>
        <w:t>run tangent to the broader unders</w:t>
      </w:r>
      <w:r w:rsidR="00D90FC5">
        <w:rPr>
          <w:rFonts w:ascii="Times New Roman" w:hAnsi="Times New Roman" w:cs="Times New Roman"/>
          <w:sz w:val="24"/>
          <w:szCs w:val="24"/>
        </w:rPr>
        <w:t>tanding and beliefs of a society.  The science and social factors are interdependent and both play central roles in the negotiation of the issue</w:t>
      </w:r>
      <w:r w:rsidR="006A6B0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w:t>
      </w:r>
      <w:r w:rsidR="003D3FC4">
        <w:rPr>
          <w:rFonts w:ascii="Times New Roman" w:hAnsi="Times New Roman" w:cs="Times New Roman"/>
          <w:sz w:val="24"/>
          <w:szCs w:val="24"/>
        </w:rPr>
        <w:fldChar w:fldCharType="end"/>
      </w:r>
      <w:r w:rsidR="005F10E4">
        <w:rPr>
          <w:rFonts w:ascii="Times New Roman" w:hAnsi="Times New Roman" w:cs="Times New Roman"/>
          <w:sz w:val="24"/>
          <w:szCs w:val="24"/>
        </w:rPr>
        <w:t xml:space="preserve">.  </w:t>
      </w:r>
      <w:r w:rsidR="004159F3">
        <w:rPr>
          <w:rFonts w:ascii="Times New Roman" w:hAnsi="Times New Roman" w:cs="Times New Roman"/>
          <w:sz w:val="24"/>
          <w:szCs w:val="24"/>
        </w:rPr>
        <w:t xml:space="preserve">Since they involve the products and processes of science and create social debate and controversy,  </w:t>
      </w:r>
      <w:proofErr w:type="spellStart"/>
      <w:r w:rsidR="00101275">
        <w:rPr>
          <w:rFonts w:ascii="Times New Roman" w:hAnsi="Times New Roman" w:cs="Times New Roman"/>
          <w:sz w:val="24"/>
          <w:szCs w:val="24"/>
        </w:rPr>
        <w:t>s</w:t>
      </w:r>
      <w:r w:rsidR="006A6B0E">
        <w:rPr>
          <w:rFonts w:ascii="Times New Roman" w:hAnsi="Times New Roman" w:cs="Times New Roman"/>
          <w:sz w:val="24"/>
          <w:szCs w:val="24"/>
        </w:rPr>
        <w:t>ocioscientific</w:t>
      </w:r>
      <w:proofErr w:type="spellEnd"/>
      <w:r w:rsidR="006A6B0E">
        <w:rPr>
          <w:rFonts w:ascii="Times New Roman" w:hAnsi="Times New Roman" w:cs="Times New Roman"/>
          <w:sz w:val="24"/>
          <w:szCs w:val="24"/>
        </w:rPr>
        <w:t xml:space="preserve"> issues are</w:t>
      </w:r>
      <w:r w:rsidR="00D90FC5">
        <w:rPr>
          <w:rFonts w:ascii="Times New Roman" w:hAnsi="Times New Roman" w:cs="Times New Roman"/>
          <w:sz w:val="24"/>
          <w:szCs w:val="24"/>
        </w:rPr>
        <w:t xml:space="preserve"> often</w:t>
      </w:r>
      <w:r w:rsidR="006A6B0E">
        <w:rPr>
          <w:rFonts w:ascii="Times New Roman" w:hAnsi="Times New Roman" w:cs="Times New Roman"/>
          <w:sz w:val="24"/>
          <w:szCs w:val="24"/>
        </w:rPr>
        <w:t xml:space="preserve"> </w:t>
      </w:r>
      <w:r w:rsidR="005F10E4">
        <w:rPr>
          <w:rFonts w:ascii="Times New Roman" w:hAnsi="Times New Roman" w:cs="Times New Roman"/>
          <w:sz w:val="24"/>
          <w:szCs w:val="24"/>
        </w:rPr>
        <w:t>regarded as controversial issues</w:t>
      </w:r>
      <w:r w:rsidR="00D90FC5">
        <w:rPr>
          <w:rFonts w:ascii="Times New Roman" w:hAnsi="Times New Roman" w:cs="Times New Roman"/>
          <w:sz w:val="24"/>
          <w:szCs w:val="24"/>
        </w:rPr>
        <w:t xml:space="preserve"> and call upon multiple perspectives during evaluation</w:t>
      </w:r>
      <w:r w:rsidR="00DA693C">
        <w:rPr>
          <w:rFonts w:ascii="Times New Roman" w:hAnsi="Times New Roman" w:cs="Times New Roman"/>
          <w:sz w:val="24"/>
          <w:szCs w:val="24"/>
        </w:rPr>
        <w:t xml:space="preserve"> and discussion</w:t>
      </w:r>
      <w:r w:rsidR="004159F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&lt;EndNote&gt;&lt;Cite&gt;&lt;Author&gt;Sadler&lt;/Author&gt;&lt;Year&gt;2005&lt;/Year&gt;&lt;RecNum&gt;116&lt;/RecNum&gt;&lt;record&gt;&lt;rec-number&gt;116&lt;/rec-number&gt;&lt;foreign-keys&gt;&lt;key app="EN" db-id="9tas5rsv9fxsp8er0vkxexpovv0vetfdrzxw"&gt;116&lt;/key&gt;&lt;/foreign-keys&gt;&lt;ref-type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number&gt;1&lt;/number&gt;&lt;dates&gt;&lt;year&gt;2005&lt;/year&gt;&lt;/dates&gt;&lt;urls&gt;&lt;/urls&gt;&lt;/record&gt;&lt;/Ci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 Sadler &amp; Zeidler, 2005b)</w:t>
      </w:r>
      <w:r w:rsidR="003D3FC4">
        <w:rPr>
          <w:rFonts w:ascii="Times New Roman" w:hAnsi="Times New Roman" w:cs="Times New Roman"/>
          <w:sz w:val="24"/>
          <w:szCs w:val="24"/>
        </w:rPr>
        <w:fldChar w:fldCharType="end"/>
      </w:r>
      <w:r w:rsidR="005F10E4">
        <w:rPr>
          <w:rFonts w:ascii="Times New Roman" w:hAnsi="Times New Roman" w:cs="Times New Roman"/>
          <w:sz w:val="24"/>
          <w:szCs w:val="24"/>
        </w:rPr>
        <w:t>.</w:t>
      </w:r>
      <w:r w:rsidR="00D90FC5">
        <w:rPr>
          <w:rFonts w:ascii="Times New Roman" w:hAnsi="Times New Roman" w:cs="Times New Roman"/>
          <w:sz w:val="24"/>
          <w:szCs w:val="24"/>
        </w:rPr>
        <w:t xml:space="preserve">  Topics that fall under this umbrella include cloning, stem cell research, global warming, alternative fuels, HIV and AIDS, and evolution </w:t>
      </w:r>
      <w:r w:rsidR="003D3FC4">
        <w:rPr>
          <w:rFonts w:ascii="Times New Roman" w:hAnsi="Times New Roman" w:cs="Times New Roman"/>
          <w:sz w:val="24"/>
          <w:szCs w:val="24"/>
        </w:rPr>
        <w:fldChar w:fldCharType="begin">
          <w:fldData xml:space="preserve">PEVuZE5vdGU+PENpdGU+PEF1dGhvcj5TYWRsZXI8L0F1dGhvcj48WWVhcj4yMDA1PC9ZZWFyPjxS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PEVuZE5vdGU+PENpdGU+PEF1dGhvcj5TYWRsZXI8L0F1dGhvcj48WWVhcj4yMDA1PC9ZZWFyPjxS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 Sadler &amp; Zeidler, 2005b, 2005c; Wu &amp; Tsai, 2007; Zohar &amp; Nemet, 2002)</w:t>
      </w:r>
      <w:r w:rsidR="003D3FC4">
        <w:rPr>
          <w:rFonts w:ascii="Times New Roman" w:hAnsi="Times New Roman" w:cs="Times New Roman"/>
          <w:sz w:val="24"/>
          <w:szCs w:val="24"/>
        </w:rPr>
        <w:fldChar w:fldCharType="end"/>
      </w:r>
      <w:r w:rsidR="00D90FC5">
        <w:rPr>
          <w:rFonts w:ascii="Times New Roman" w:hAnsi="Times New Roman" w:cs="Times New Roman"/>
          <w:sz w:val="24"/>
          <w:szCs w:val="24"/>
        </w:rPr>
        <w:t>.</w:t>
      </w:r>
    </w:p>
    <w:p w:rsidR="00837C40" w:rsidRDefault="00B64B68" w:rsidP="00642B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their work involving informal reasoning and </w:t>
      </w:r>
      <w:proofErr w:type="spellStart"/>
      <w:r>
        <w:rPr>
          <w:rFonts w:ascii="Times New Roman" w:hAnsi="Times New Roman" w:cs="Times New Roman"/>
          <w:sz w:val="24"/>
          <w:szCs w:val="24"/>
        </w:rPr>
        <w:t>socioscientific</w:t>
      </w:r>
      <w:proofErr w:type="spellEnd"/>
      <w:r>
        <w:rPr>
          <w:rFonts w:ascii="Times New Roman" w:hAnsi="Times New Roman" w:cs="Times New Roman"/>
          <w:sz w:val="24"/>
          <w:szCs w:val="24"/>
        </w:rPr>
        <w:t xml:space="preserve"> issues, Sadler and </w:t>
      </w:r>
      <w:proofErr w:type="spellStart"/>
      <w:r>
        <w:rPr>
          <w:rFonts w:ascii="Times New Roman" w:hAnsi="Times New Roman" w:cs="Times New Roman"/>
          <w:sz w:val="24"/>
          <w:szCs w:val="24"/>
        </w:rPr>
        <w:t>Zeidler</w:t>
      </w:r>
      <w:proofErr w:type="spellEnd"/>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ExcludeAuth="1"&gt;&lt;Author&gt;Sadler&lt;/Author&gt;&lt;Year&gt;2004&lt;/Year&gt;&lt;RecNum&gt;5255&lt;/RecNum&gt;&lt;record&gt;&lt;rec-number&gt;5255&lt;/rec-number&gt;&lt;foreign-keys&gt;&lt;key app="EN" db-id="f0f0rfzp6eefwre9arbvzwtiv5xwazaexvws"&gt;5255&lt;/key&gt;&lt;/foreign-keys&gt;&lt;ref-type name="Journal Article"&gt;17&lt;/ref-type&gt;&lt;contributors&gt;&lt;authors&gt;&lt;author&gt;Sadler, T. D.&lt;/author&gt;&lt;author&gt;Zeidler, D. L.&lt;/author&gt;&lt;/authors&gt;&lt;/contributors&gt;&lt;titles&gt;&lt;title&gt;The morality of socioscientific issues: Construal and resolution of genetic engineering dilemmas&lt;/title&gt;&lt;secondary-title&gt;Science Education&lt;/secondary-title&gt;&lt;/titles&gt;&lt;pages&gt;4-27&lt;/pages&gt;&lt;volume&gt;88&lt;/volume&gt;&lt;number&gt;1&lt;/number&gt;&lt;keywords&gt;&lt;keyword&gt;g6, B, GENETICS, BIOTECH, STS&lt;/keyword&gt;&lt;/keywords&gt;&lt;dates&gt;&lt;year&gt;2004&lt;/year&gt;&lt;/dates&gt;&lt;urls&gt;&lt;/urls&gt;&lt;/record&gt;&lt;/Cite&gt;&lt;/EndNote&gt;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(2004)</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determined that individuals display three distinctive patterns, </w:t>
      </w:r>
      <w:r w:rsidR="004F3A9D">
        <w:rPr>
          <w:rFonts w:ascii="Times New Roman" w:hAnsi="Times New Roman" w:cs="Times New Roman"/>
          <w:sz w:val="24"/>
          <w:szCs w:val="24"/>
        </w:rPr>
        <w:t xml:space="preserve">1) </w:t>
      </w:r>
      <w:r>
        <w:rPr>
          <w:rFonts w:ascii="Times New Roman" w:hAnsi="Times New Roman" w:cs="Times New Roman"/>
          <w:sz w:val="24"/>
          <w:szCs w:val="24"/>
        </w:rPr>
        <w:t xml:space="preserve">rationalistic, </w:t>
      </w:r>
      <w:r w:rsidR="004F3A9D">
        <w:rPr>
          <w:rFonts w:ascii="Times New Roman" w:hAnsi="Times New Roman" w:cs="Times New Roman"/>
          <w:sz w:val="24"/>
          <w:szCs w:val="24"/>
        </w:rPr>
        <w:t xml:space="preserve">2) </w:t>
      </w:r>
      <w:r>
        <w:rPr>
          <w:rFonts w:ascii="Times New Roman" w:hAnsi="Times New Roman" w:cs="Times New Roman"/>
          <w:sz w:val="24"/>
          <w:szCs w:val="24"/>
        </w:rPr>
        <w:t xml:space="preserve">emotive, and </w:t>
      </w:r>
      <w:r w:rsidR="004F3A9D">
        <w:rPr>
          <w:rFonts w:ascii="Times New Roman" w:hAnsi="Times New Roman" w:cs="Times New Roman"/>
          <w:sz w:val="24"/>
          <w:szCs w:val="24"/>
        </w:rPr>
        <w:t xml:space="preserve">3) </w:t>
      </w:r>
      <w:r>
        <w:rPr>
          <w:rFonts w:ascii="Times New Roman" w:hAnsi="Times New Roman" w:cs="Times New Roman"/>
          <w:sz w:val="24"/>
          <w:szCs w:val="24"/>
        </w:rPr>
        <w:t>intuitive, during decision making.</w:t>
      </w:r>
      <w:r w:rsidR="001705A5">
        <w:rPr>
          <w:rFonts w:ascii="Times New Roman" w:hAnsi="Times New Roman" w:cs="Times New Roman"/>
          <w:sz w:val="24"/>
          <w:szCs w:val="24"/>
        </w:rPr>
        <w:t xml:space="preserve">  Rationalistic informal reasoning is chara</w:t>
      </w:r>
      <w:r w:rsidR="00837C40">
        <w:rPr>
          <w:rFonts w:ascii="Times New Roman" w:hAnsi="Times New Roman" w:cs="Times New Roman"/>
          <w:sz w:val="24"/>
          <w:szCs w:val="24"/>
        </w:rPr>
        <w:t>cterized by reason-based processes</w:t>
      </w:r>
      <w:r w:rsidR="001705A5">
        <w:rPr>
          <w:rFonts w:ascii="Times New Roman" w:hAnsi="Times New Roman" w:cs="Times New Roman"/>
          <w:sz w:val="24"/>
          <w:szCs w:val="24"/>
        </w:rPr>
        <w:t>, emotive patterns involve emotions and care regarding an issue, and intuitive patterns involv</w:t>
      </w:r>
      <w:r w:rsidR="004F3A9D">
        <w:rPr>
          <w:rFonts w:ascii="Times New Roman" w:hAnsi="Times New Roman" w:cs="Times New Roman"/>
          <w:sz w:val="24"/>
          <w:szCs w:val="24"/>
        </w:rPr>
        <w:t>e immediate reactions involving</w:t>
      </w:r>
      <w:r w:rsidR="001705A5">
        <w:rPr>
          <w:rFonts w:ascii="Times New Roman" w:hAnsi="Times New Roman" w:cs="Times New Roman"/>
          <w:sz w:val="24"/>
          <w:szCs w:val="24"/>
        </w:rPr>
        <w:t xml:space="preserve"> the context related to the issue.  During the resolution of a </w:t>
      </w:r>
      <w:proofErr w:type="spellStart"/>
      <w:r w:rsidR="001705A5">
        <w:rPr>
          <w:rFonts w:ascii="Times New Roman" w:hAnsi="Times New Roman" w:cs="Times New Roman"/>
          <w:sz w:val="24"/>
          <w:szCs w:val="24"/>
        </w:rPr>
        <w:t>socioscientific</w:t>
      </w:r>
      <w:proofErr w:type="spellEnd"/>
      <w:r w:rsidR="001705A5">
        <w:rPr>
          <w:rFonts w:ascii="Times New Roman" w:hAnsi="Times New Roman" w:cs="Times New Roman"/>
          <w:sz w:val="24"/>
          <w:szCs w:val="24"/>
        </w:rPr>
        <w:t xml:space="preserve"> issue, individuals typically rely on a </w:t>
      </w:r>
      <w:r w:rsidR="001705A5">
        <w:rPr>
          <w:rFonts w:ascii="Times New Roman" w:hAnsi="Times New Roman" w:cs="Times New Roman"/>
          <w:sz w:val="24"/>
          <w:szCs w:val="24"/>
        </w:rPr>
        <w:lastRenderedPageBreak/>
        <w:t>combination of all three of the patterns</w:t>
      </w:r>
      <w:r w:rsidR="00BC774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Cite&gt;&lt;Author&gt;Sadler&lt;/Author&gt;&lt;Year&gt;2005&lt;/Year&gt;&lt;RecNum&gt;116&lt;/RecNum&gt;&lt;record&gt;&lt;rec-number&gt;116&lt;/rec-number&gt;&lt;foreign-keys&gt;&lt;key app="EN" db-id="9tas5rsv9fxsp8er0vkxexpovv0vetfdrzxw"&gt;116&lt;/key&gt;&lt;/foreign-keys&gt;&lt;ref-type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Teaching&lt;/full-title&gt;&lt;/periodical&gt;&lt;pages&gt;112-138&lt;/pages&gt;&lt;volume&gt;42&lt;/volume&gt;&lt;number&gt;1&lt;/number&gt;&lt;dates&gt;&lt;year&gt;2005&lt;/year&gt;&lt;/dates&gt;&lt;urls&gt;&lt;/urls&gt;&lt;/record&gt;&lt;/Cite&gt;&lt;/EndNote&gt;</w:instrText>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(Sadler &amp; Zeidler, 2005b, 2005c)</w:t>
      </w:r>
      <w:r w:rsidR="003D3FC4">
        <w:rPr>
          <w:rFonts w:ascii="Times New Roman" w:hAnsi="Times New Roman" w:cs="Times New Roman"/>
          <w:sz w:val="24"/>
          <w:szCs w:val="24"/>
        </w:rPr>
        <w:fldChar w:fldCharType="end"/>
      </w:r>
      <w:r w:rsidR="001705A5">
        <w:rPr>
          <w:rFonts w:ascii="Times New Roman" w:hAnsi="Times New Roman" w:cs="Times New Roman"/>
          <w:sz w:val="24"/>
          <w:szCs w:val="24"/>
        </w:rPr>
        <w:t>.</w:t>
      </w:r>
      <w:r w:rsidR="00837C40">
        <w:rPr>
          <w:rFonts w:ascii="Times New Roman" w:hAnsi="Times New Roman" w:cs="Times New Roman"/>
          <w:sz w:val="24"/>
          <w:szCs w:val="24"/>
        </w:rPr>
        <w:t xml:space="preserve">  Sadler and </w:t>
      </w:r>
      <w:proofErr w:type="spellStart"/>
      <w:r w:rsidR="00837C40">
        <w:rPr>
          <w:rFonts w:ascii="Times New Roman" w:hAnsi="Times New Roman" w:cs="Times New Roman"/>
          <w:sz w:val="24"/>
          <w:szCs w:val="24"/>
        </w:rPr>
        <w:t>Zeidler</w:t>
      </w:r>
      <w:proofErr w:type="spellEnd"/>
      <w:r w:rsidR="00837C40">
        <w:rPr>
          <w:rFonts w:ascii="Times New Roman" w:hAnsi="Times New Roman" w:cs="Times New Roman"/>
          <w:sz w:val="24"/>
          <w:szCs w:val="24"/>
        </w:rPr>
        <w:t xml:space="preserve"> assert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837C40">
        <w:rPr>
          <w:rFonts w:ascii="Times New Roman" w:hAnsi="Times New Roman" w:cs="Times New Roman"/>
          <w:noProof/>
          <w:sz w:val="24"/>
          <w:szCs w:val="24"/>
        </w:rPr>
        <w:t>(2004)</w:t>
      </w:r>
      <w:r w:rsidR="003D3FC4">
        <w:rPr>
          <w:rFonts w:ascii="Times New Roman" w:hAnsi="Times New Roman" w:cs="Times New Roman"/>
          <w:sz w:val="24"/>
          <w:szCs w:val="24"/>
        </w:rPr>
        <w:fldChar w:fldCharType="end"/>
      </w:r>
      <w:r w:rsidR="00837C40">
        <w:rPr>
          <w:rFonts w:ascii="Times New Roman" w:hAnsi="Times New Roman" w:cs="Times New Roman"/>
          <w:sz w:val="24"/>
          <w:szCs w:val="24"/>
        </w:rPr>
        <w:t xml:space="preserve"> that:</w:t>
      </w:r>
    </w:p>
    <w:p w:rsidR="00B64B68" w:rsidRDefault="00837C40" w:rsidP="00837C40">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 “Just as scientists employ informal reasoning to gain insights on the natural world, ordinary citizens rely on informal reasoning to bring clarity to the controversial decisions they face.”</w:t>
      </w:r>
    </w:p>
    <w:p w:rsidR="00C61A8D" w:rsidRDefault="00D83700" w:rsidP="00837C40">
      <w:pPr>
        <w:spacing w:after="0" w:line="480" w:lineRule="auto"/>
        <w:rPr>
          <w:rFonts w:ascii="Times New Roman" w:hAnsi="Times New Roman" w:cs="Times New Roman"/>
          <w:sz w:val="24"/>
          <w:szCs w:val="24"/>
        </w:rPr>
      </w:pPr>
      <w:r>
        <w:rPr>
          <w:rFonts w:ascii="Times New Roman" w:hAnsi="Times New Roman" w:cs="Times New Roman"/>
          <w:sz w:val="24"/>
          <w:szCs w:val="24"/>
        </w:rPr>
        <w:t>For example, t</w:t>
      </w:r>
      <w:r w:rsidR="009543F9">
        <w:rPr>
          <w:rFonts w:ascii="Times New Roman" w:hAnsi="Times New Roman" w:cs="Times New Roman"/>
          <w:sz w:val="24"/>
          <w:szCs w:val="24"/>
        </w:rPr>
        <w:t>hirty college students participated in a study</w:t>
      </w:r>
      <w:r w:rsidR="0010127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&lt;EndNote&gt;&lt;Cite&gt;&lt;Author&gt;Sadler&lt;/Author&gt;&lt;Year&gt;2005&lt;/Year&gt;&lt;RecNum&gt;116&lt;/RecNum&gt;&lt;record&gt;&lt;rec-number&gt;116&lt;/rec-number&gt;&lt;foreign-keys&gt;&lt;key app="EN" db-id="9tas5rsv9fxsp8er0vkxexpovv0vetfdrzxw"&gt;116&lt;/key&gt;&lt;/foreign-keys&gt;&lt;ref-type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Teaching&lt;/full-title&gt;&lt;/periodical&gt;&lt;pages&gt;112-138&lt;/pages&gt;&lt;volume&gt;42&lt;/volume&gt;&lt;number&gt;1&lt;/number&gt;&lt;dates&gt;&lt;year&gt;2005&lt;/year&gt;&lt;/dates&gt;&lt;urls&gt;&lt;/urls&gt;&lt;/record&gt;&lt;/Cite&gt;&lt;/EndNote&gt;</w:instrText>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(Sadler &amp; Zeidler, 2005b)</w:t>
      </w:r>
      <w:r w:rsidR="003D3FC4">
        <w:rPr>
          <w:rFonts w:ascii="Times New Roman" w:hAnsi="Times New Roman" w:cs="Times New Roman"/>
          <w:sz w:val="24"/>
          <w:szCs w:val="24"/>
        </w:rPr>
        <w:fldChar w:fldCharType="end"/>
      </w:r>
      <w:r w:rsidR="009543F9">
        <w:rPr>
          <w:rFonts w:ascii="Times New Roman" w:hAnsi="Times New Roman" w:cs="Times New Roman"/>
          <w:sz w:val="24"/>
          <w:szCs w:val="24"/>
        </w:rPr>
        <w:t xml:space="preserve"> designed to explore their informal reasoning patterns involving genetic engineering.  The students displayed evidence of rationalistic, emotive, and intuitive forms of reasoning and relied on a combination of the three patterns as they established decisions regarding the genetic engineering issues.</w:t>
      </w:r>
      <w:r w:rsidR="00F308E0">
        <w:rPr>
          <w:rFonts w:ascii="Times New Roman" w:hAnsi="Times New Roman" w:cs="Times New Roman"/>
          <w:sz w:val="24"/>
          <w:szCs w:val="24"/>
        </w:rPr>
        <w:t xml:space="preserve">  The authors describe how the students’ reasoning incorporated both cognitive processes and affective elements, with the cognitive informal reasoning supported by logic and reason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&lt;EndNote&gt;&lt;Cite&gt;&lt;Author&gt;Sadler&lt;/Author&gt;&lt;Year&gt;2005&lt;/Year&gt;&lt;RecNum&gt;116&lt;/RecNum&gt;&lt;record&gt;&lt;rec-number&gt;116&lt;/rec-number&gt;&lt;foreign-keys&gt;&lt;key app="EN" db-id="9tas5rsv9fxsp8er0vkxexpovv0vetfdrzxw"&gt;116&lt;/key&gt;&lt;/foreign-keys&gt;&lt;ref-type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Teaching&lt;/full-title&gt;&lt;/periodical&gt;&lt;pages&gt;112-138&lt;/pages&gt;&lt;volume&gt;42&lt;/volume&gt;&lt;number&gt;1&lt;/number&gt;&lt;dates&gt;&lt;year&gt;2005&lt;/year&gt;&lt;/dates&gt;&lt;urls&gt;&lt;/urls&gt;&lt;/record&gt;&lt;/Cite&gt;&lt;/EndNote&gt;</w:instrText>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(Sadler &amp; Zeidler, 2005b)</w:t>
      </w:r>
      <w:r w:rsidR="003D3FC4">
        <w:rPr>
          <w:rFonts w:ascii="Times New Roman" w:hAnsi="Times New Roman" w:cs="Times New Roman"/>
          <w:sz w:val="24"/>
          <w:szCs w:val="24"/>
        </w:rPr>
        <w:fldChar w:fldCharType="end"/>
      </w:r>
      <w:r w:rsidR="00F308E0">
        <w:rPr>
          <w:rFonts w:ascii="Times New Roman" w:hAnsi="Times New Roman" w:cs="Times New Roman"/>
          <w:sz w:val="24"/>
          <w:szCs w:val="24"/>
        </w:rPr>
        <w:t>.</w:t>
      </w:r>
      <w:r w:rsidR="000E5098">
        <w:rPr>
          <w:rFonts w:ascii="Times New Roman" w:hAnsi="Times New Roman" w:cs="Times New Roman"/>
          <w:sz w:val="24"/>
          <w:szCs w:val="24"/>
        </w:rPr>
        <w:t xml:space="preserve">  </w:t>
      </w:r>
      <w:r w:rsidR="007F0AF2">
        <w:rPr>
          <w:rFonts w:ascii="Times New Roman" w:hAnsi="Times New Roman" w:cs="Times New Roman"/>
          <w:sz w:val="24"/>
          <w:szCs w:val="24"/>
        </w:rPr>
        <w:t xml:space="preserve">In an additional example, </w:t>
      </w:r>
      <w:r w:rsidR="000E5098">
        <w:rPr>
          <w:rFonts w:ascii="Times New Roman" w:hAnsi="Times New Roman" w:cs="Times New Roman"/>
          <w:sz w:val="24"/>
          <w:szCs w:val="24"/>
        </w:rPr>
        <w:t xml:space="preserve">Sadler and </w:t>
      </w:r>
      <w:proofErr w:type="spellStart"/>
      <w:r w:rsidR="000E5098">
        <w:rPr>
          <w:rFonts w:ascii="Times New Roman" w:hAnsi="Times New Roman" w:cs="Times New Roman"/>
          <w:sz w:val="24"/>
          <w:szCs w:val="24"/>
        </w:rPr>
        <w:t>Zeidler</w:t>
      </w:r>
      <w:proofErr w:type="spellEnd"/>
      <w:r w:rsidR="000E509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635394">
        <w:rPr>
          <w:rFonts w:ascii="Times New Roman" w:hAnsi="Times New Roman" w:cs="Times New Roman"/>
          <w:noProof/>
          <w:sz w:val="24"/>
          <w:szCs w:val="24"/>
        </w:rPr>
        <w:t>(2005c)</w:t>
      </w:r>
      <w:r w:rsidR="003D3FC4">
        <w:rPr>
          <w:rFonts w:ascii="Times New Roman" w:hAnsi="Times New Roman" w:cs="Times New Roman"/>
          <w:sz w:val="24"/>
          <w:szCs w:val="24"/>
        </w:rPr>
        <w:fldChar w:fldCharType="end"/>
      </w:r>
      <w:r w:rsidR="000E5098">
        <w:rPr>
          <w:rFonts w:ascii="Times New Roman" w:hAnsi="Times New Roman" w:cs="Times New Roman"/>
          <w:sz w:val="24"/>
          <w:szCs w:val="24"/>
        </w:rPr>
        <w:t xml:space="preserve"> conducted a study of the significance of content knowledge in improving informal reasoning by college students in undergraduate natural science and non-natural science courses.  The participants utilized all three patterns of informal reasoning when resolving the genetics issues.  Moreover, the data revealed that </w:t>
      </w:r>
      <w:r w:rsidR="0098329D">
        <w:rPr>
          <w:rFonts w:ascii="Times New Roman" w:hAnsi="Times New Roman" w:cs="Times New Roman"/>
          <w:sz w:val="24"/>
          <w:szCs w:val="24"/>
        </w:rPr>
        <w:t>variations in the quality of informal reasoning were</w:t>
      </w:r>
      <w:r w:rsidR="000E5098">
        <w:rPr>
          <w:rFonts w:ascii="Times New Roman" w:hAnsi="Times New Roman" w:cs="Times New Roman"/>
          <w:sz w:val="24"/>
          <w:szCs w:val="24"/>
        </w:rPr>
        <w:t xml:space="preserve"> directly related to </w:t>
      </w:r>
      <w:r w:rsidR="0098329D">
        <w:rPr>
          <w:rFonts w:ascii="Times New Roman" w:hAnsi="Times New Roman" w:cs="Times New Roman"/>
          <w:sz w:val="24"/>
          <w:szCs w:val="24"/>
        </w:rPr>
        <w:t>the level of content knowledge related to the issue.  Likewise, Wu and Tsai</w:t>
      </w:r>
      <w:r w:rsidR="00E86E5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ExcludeAuth="1"&gt;&lt;Author&gt;Wu&lt;/Author&gt;&lt;Year&gt;2007&lt;/Year&gt;&lt;RecNum&gt;7647&lt;/RecNum&gt;&lt;record&gt;&lt;rec-number&gt;7647&lt;/rec-number&gt;&lt;foreign-keys&gt;&lt;key app="EN" db-id="f0f0rfzp6eefwre9arbvzwtiv5xwazaexvws"&gt;7647&lt;/key&gt;&lt;/foreign-keys&gt;&lt;ref-type name="Journal Article"&gt;17&lt;/ref-type&gt;&lt;contributors&gt;&lt;authors&gt;&lt;author&gt;Wu, Y.-T.&lt;/author&gt;&lt;author&gt;Tsai, C.-C.&lt;/author&gt;&lt;/authors&gt;&lt;/contributors&gt;&lt;titles&gt;&lt;title&gt;High school students&amp;apos; informal reasoning on a socio-scientific issue: Qualitative and quantitative analyses&lt;/title&gt;&lt;secondary-title&gt;International Journal of Science Education&lt;/secondary-title&gt;&lt;/titles&gt;&lt;pages&gt;1163-1187&lt;/pages&gt;&lt;volume&gt;29&lt;/volume&gt;&lt;number&gt;9&lt;/number&gt;&lt;keywords&gt;&lt;keyword&gt;g6, EN, STS, GC&lt;/keyword&gt;&lt;/keywords&gt;&lt;dates&gt;&lt;year&gt;2007&lt;/year&gt;&lt;/dates&gt;&lt;urls&gt;&lt;/urls&gt;&lt;/record&gt;&lt;/Cite&gt;&lt;/EndNote&gt;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E86E50">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98329D">
        <w:rPr>
          <w:rFonts w:ascii="Times New Roman" w:hAnsi="Times New Roman" w:cs="Times New Roman"/>
          <w:sz w:val="24"/>
          <w:szCs w:val="24"/>
        </w:rPr>
        <w:t xml:space="preserve"> found that a student’s level of scientific knowledge could be viewed as an important factor in generating better informal reasoning among tenth-grade students</w:t>
      </w:r>
      <w:r w:rsidR="00E86E50">
        <w:rPr>
          <w:rFonts w:ascii="Times New Roman" w:hAnsi="Times New Roman" w:cs="Times New Roman"/>
          <w:sz w:val="24"/>
          <w:szCs w:val="24"/>
        </w:rPr>
        <w:t xml:space="preserve"> posed with an issue involving nuclear energy</w:t>
      </w:r>
      <w:r w:rsidR="0098329D">
        <w:rPr>
          <w:rFonts w:ascii="Times New Roman" w:hAnsi="Times New Roman" w:cs="Times New Roman"/>
          <w:sz w:val="24"/>
          <w:szCs w:val="24"/>
        </w:rPr>
        <w:t>.</w:t>
      </w:r>
      <w:r w:rsidR="007F0AF2">
        <w:rPr>
          <w:rFonts w:ascii="Times New Roman" w:hAnsi="Times New Roman" w:cs="Times New Roman"/>
          <w:sz w:val="24"/>
          <w:szCs w:val="24"/>
        </w:rPr>
        <w:t xml:space="preserve">  Furthermore</w:t>
      </w:r>
      <w:r w:rsidR="00E86E50">
        <w:rPr>
          <w:rFonts w:ascii="Times New Roman" w:hAnsi="Times New Roman" w:cs="Times New Roman"/>
          <w:sz w:val="24"/>
          <w:szCs w:val="24"/>
        </w:rPr>
        <w:t>, students who made rational evidence-based decisions were more inclined to change their positions after being exposed to additional relevant information.</w:t>
      </w:r>
      <w:r w:rsidR="00861883">
        <w:rPr>
          <w:rFonts w:ascii="Times New Roman" w:hAnsi="Times New Roman" w:cs="Times New Roman"/>
          <w:sz w:val="24"/>
          <w:szCs w:val="24"/>
        </w:rPr>
        <w:t xml:space="preserve">  Wu and Tsai’s findings support those of Sadler and </w:t>
      </w:r>
      <w:proofErr w:type="spellStart"/>
      <w:r w:rsidR="00861883">
        <w:rPr>
          <w:rFonts w:ascii="Times New Roman" w:hAnsi="Times New Roman" w:cs="Times New Roman"/>
          <w:sz w:val="24"/>
          <w:szCs w:val="24"/>
        </w:rPr>
        <w:t>Zeidler</w:t>
      </w:r>
      <w:proofErr w:type="spellEnd"/>
      <w:r w:rsidR="00861883">
        <w:rPr>
          <w:rFonts w:ascii="Times New Roman" w:hAnsi="Times New Roman" w:cs="Times New Roman"/>
          <w:sz w:val="24"/>
          <w:szCs w:val="24"/>
        </w:rPr>
        <w:t xml:space="preserve"> regarding a relationship between content knowledge and informal reasoning, but Wu and Tsai explain that the tenth-graders in their study provided </w:t>
      </w:r>
      <w:r w:rsidR="00861883">
        <w:rPr>
          <w:rFonts w:ascii="Times New Roman" w:hAnsi="Times New Roman" w:cs="Times New Roman"/>
          <w:sz w:val="24"/>
          <w:szCs w:val="24"/>
        </w:rPr>
        <w:lastRenderedPageBreak/>
        <w:t>arguments that lacked scientifically supported information, even though the students had previously been exposed to instruction regarding nuclear energy.  This would indicate, at least, a disconnection from knowledge of the concept and</w:t>
      </w:r>
      <w:r w:rsidR="000E4B43">
        <w:rPr>
          <w:rFonts w:ascii="Times New Roman" w:hAnsi="Times New Roman" w:cs="Times New Roman"/>
          <w:sz w:val="24"/>
          <w:szCs w:val="24"/>
        </w:rPr>
        <w:t xml:space="preserve"> the quality of the</w:t>
      </w:r>
      <w:r w:rsidR="00861883">
        <w:rPr>
          <w:rFonts w:ascii="Times New Roman" w:hAnsi="Times New Roman" w:cs="Times New Roman"/>
          <w:sz w:val="24"/>
          <w:szCs w:val="24"/>
        </w:rPr>
        <w:t xml:space="preserve"> argument developed during informal reasoning.</w:t>
      </w:r>
      <w:r w:rsidR="00A06DBC">
        <w:rPr>
          <w:rFonts w:ascii="Times New Roman" w:hAnsi="Times New Roman" w:cs="Times New Roman"/>
          <w:sz w:val="24"/>
          <w:szCs w:val="24"/>
        </w:rPr>
        <w:t xml:space="preserve">  </w:t>
      </w:r>
      <w:proofErr w:type="spellStart"/>
      <w:r w:rsidR="00A06DBC">
        <w:rPr>
          <w:rFonts w:ascii="Times New Roman" w:hAnsi="Times New Roman" w:cs="Times New Roman"/>
          <w:sz w:val="24"/>
          <w:szCs w:val="24"/>
        </w:rPr>
        <w:t>Kolstoe</w:t>
      </w:r>
      <w:proofErr w:type="spellEnd"/>
      <w:r w:rsidR="00A06D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8F0A21">
        <w:rPr>
          <w:rFonts w:ascii="Times New Roman" w:hAnsi="Times New Roman" w:cs="Times New Roman"/>
          <w:sz w:val="24"/>
          <w:szCs w:val="24"/>
        </w:rPr>
        <w:instrText xml:space="preserve"> ADDIN EN.CITE &lt;EndNote&gt;&lt;Cite ExcludeAuth="1"&gt;&lt;Author&gt;Kolstoe&lt;/Author&gt;&lt;Year&gt;2001&lt;/Year&gt;&lt;RecNum&gt;3310&lt;/RecNum&gt;&lt;record&gt;&lt;rec-number&gt;3310&lt;/rec-number&gt;&lt;foreign-keys&gt;&lt;key app="EN" db-id="f0f0rfzp6eefwre9arbvzwtiv5xwazaexvws"&gt;3310&lt;/key&gt;&lt;/foreign-keys&gt;&lt;ref-type name="Journal Article"&gt;17&lt;/ref-type&gt;&lt;contributors&gt;&lt;authors&gt;&lt;author&gt;Kolstoe, S. D.&lt;/author&gt;&lt;/authors&gt;&lt;/contributors&gt;&lt;titles&gt;&lt;title&gt;Scientific literacy for citizenship: Tools for dealing with the science dimension of controversial socioscientific issues&lt;/title&gt;&lt;secondary-title&gt;Science Education&lt;/secondary-title&gt;&lt;/titles&gt;&lt;pages&gt;291-310&lt;/pages&gt;&lt;volume&gt;85&lt;/volume&gt;&lt;number&gt;3&lt;/number&gt;&lt;keywords&gt;&lt;keyword&gt;g1, CSC, STS,&lt;/keyword&gt;&lt;/keywords&gt;&lt;dates&gt;&lt;year&gt;2001&lt;/year&gt;&lt;/dates&gt;&lt;urls&gt;&lt;/urls&gt;&lt;/record&gt;&lt;/Cite&gt;&lt;/EndNote&gt;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A06DBC">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A06DBC">
        <w:rPr>
          <w:rFonts w:ascii="Times New Roman" w:hAnsi="Times New Roman" w:cs="Times New Roman"/>
          <w:sz w:val="24"/>
          <w:szCs w:val="24"/>
        </w:rPr>
        <w:t xml:space="preserve"> argued that a student’s knowledge obtained during learning about a science concept can be used effectively for informal reasoning and decision making regarding controversial issues.</w:t>
      </w:r>
      <w:r w:rsidR="000E4B43">
        <w:rPr>
          <w:rFonts w:ascii="Times New Roman" w:hAnsi="Times New Roman" w:cs="Times New Roman"/>
          <w:sz w:val="24"/>
          <w:szCs w:val="24"/>
        </w:rPr>
        <w:t xml:space="preserve">  </w:t>
      </w:r>
      <w:r w:rsidR="00A06DBC">
        <w:rPr>
          <w:rFonts w:ascii="Times New Roman" w:hAnsi="Times New Roman" w:cs="Times New Roman"/>
          <w:sz w:val="24"/>
          <w:szCs w:val="24"/>
        </w:rPr>
        <w:t xml:space="preserve">However, </w:t>
      </w:r>
      <w:r w:rsidR="000E4B43">
        <w:rPr>
          <w:rFonts w:ascii="Times New Roman" w:hAnsi="Times New Roman" w:cs="Times New Roman"/>
          <w:sz w:val="24"/>
          <w:szCs w:val="24"/>
        </w:rPr>
        <w:t xml:space="preserve">Sadler and </w:t>
      </w:r>
      <w:proofErr w:type="spellStart"/>
      <w:r w:rsidR="000E4B43">
        <w:rPr>
          <w:rFonts w:ascii="Times New Roman" w:hAnsi="Times New Roman" w:cs="Times New Roman"/>
          <w:sz w:val="24"/>
          <w:szCs w:val="24"/>
        </w:rPr>
        <w:t>Zeidler</w:t>
      </w:r>
      <w:proofErr w:type="spellEnd"/>
      <w:r w:rsidR="00A06DB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635394">
        <w:rPr>
          <w:rFonts w:ascii="Times New Roman" w:hAnsi="Times New Roman" w:cs="Times New Roman"/>
          <w:noProof/>
          <w:sz w:val="24"/>
          <w:szCs w:val="24"/>
        </w:rPr>
        <w:t>(2005c)</w:t>
      </w:r>
      <w:r w:rsidR="003D3FC4">
        <w:rPr>
          <w:rFonts w:ascii="Times New Roman" w:hAnsi="Times New Roman" w:cs="Times New Roman"/>
          <w:sz w:val="24"/>
          <w:szCs w:val="24"/>
        </w:rPr>
        <w:fldChar w:fldCharType="end"/>
      </w:r>
      <w:r w:rsidR="000E4B43">
        <w:rPr>
          <w:rFonts w:ascii="Times New Roman" w:hAnsi="Times New Roman" w:cs="Times New Roman"/>
          <w:sz w:val="24"/>
          <w:szCs w:val="24"/>
        </w:rPr>
        <w:t xml:space="preserve"> assert it is intuitive to think that a direct relationship between content knowledge and informal reasoning ability exists, but research findings do not offer any convincing support for this position.  Furthermore</w:t>
      </w:r>
      <w:r w:rsidR="00171964">
        <w:rPr>
          <w:rFonts w:ascii="Times New Roman" w:hAnsi="Times New Roman" w:cs="Times New Roman"/>
          <w:sz w:val="24"/>
          <w:szCs w:val="24"/>
        </w:rPr>
        <w:t xml:space="preserve">, </w:t>
      </w:r>
      <w:r w:rsidR="00F83FBF">
        <w:rPr>
          <w:rFonts w:ascii="Times New Roman" w:hAnsi="Times New Roman" w:cs="Times New Roman"/>
          <w:sz w:val="24"/>
          <w:szCs w:val="24"/>
        </w:rPr>
        <w:t>there</w:t>
      </w:r>
      <w:r w:rsidR="00171964">
        <w:rPr>
          <w:rFonts w:ascii="Times New Roman" w:hAnsi="Times New Roman" w:cs="Times New Roman"/>
          <w:sz w:val="24"/>
          <w:szCs w:val="24"/>
        </w:rPr>
        <w:t xml:space="preserve"> has not been any investigation</w:t>
      </w:r>
      <w:r w:rsidR="00F83FBF">
        <w:rPr>
          <w:rFonts w:ascii="Times New Roman" w:hAnsi="Times New Roman" w:cs="Times New Roman"/>
          <w:sz w:val="24"/>
          <w:szCs w:val="24"/>
        </w:rPr>
        <w:t xml:space="preserve"> into the </w:t>
      </w:r>
      <w:r w:rsidR="00A06DBC">
        <w:rPr>
          <w:rFonts w:ascii="Times New Roman" w:hAnsi="Times New Roman" w:cs="Times New Roman"/>
          <w:sz w:val="24"/>
          <w:szCs w:val="24"/>
        </w:rPr>
        <w:t xml:space="preserve">direct </w:t>
      </w:r>
      <w:r w:rsidR="00F83FBF">
        <w:rPr>
          <w:rFonts w:ascii="Times New Roman" w:hAnsi="Times New Roman" w:cs="Times New Roman"/>
          <w:sz w:val="24"/>
          <w:szCs w:val="24"/>
        </w:rPr>
        <w:t xml:space="preserve">effects of prior knowledge on rationalistic, emotive, and intuitive informal reasoning patterns.  </w:t>
      </w:r>
    </w:p>
    <w:p w:rsidR="004A063F" w:rsidRDefault="00C204AB" w:rsidP="004364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informal reasoning is rooted in intuitive and emotive actions that may or may not be rational in nature or supported by any amount of content knowledge, f</w:t>
      </w:r>
      <w:r w:rsidR="00C61A8D">
        <w:rPr>
          <w:rFonts w:ascii="Times New Roman" w:hAnsi="Times New Roman" w:cs="Times New Roman"/>
          <w:sz w:val="24"/>
          <w:szCs w:val="24"/>
        </w:rPr>
        <w:t xml:space="preserve">ormal reasoning </w:t>
      </w:r>
      <w:r>
        <w:rPr>
          <w:rFonts w:ascii="Times New Roman" w:hAnsi="Times New Roman" w:cs="Times New Roman"/>
          <w:sz w:val="24"/>
          <w:szCs w:val="24"/>
        </w:rPr>
        <w:t xml:space="preserve">on the other hand is </w:t>
      </w:r>
      <w:r w:rsidR="00C61A8D">
        <w:rPr>
          <w:rFonts w:ascii="Times New Roman" w:hAnsi="Times New Roman" w:cs="Times New Roman"/>
          <w:sz w:val="24"/>
          <w:szCs w:val="24"/>
        </w:rPr>
        <w:t>based on rational, logical, deductive processes stemming from a wealth of content</w:t>
      </w:r>
      <w:r w:rsidR="00027124">
        <w:rPr>
          <w:rFonts w:ascii="Times New Roman" w:hAnsi="Times New Roman" w:cs="Times New Roman"/>
          <w:sz w:val="24"/>
          <w:szCs w:val="24"/>
        </w:rPr>
        <w:t xml:space="preserve"> knowledge on the issue. </w:t>
      </w:r>
      <w:r w:rsidR="00C61A8D">
        <w:rPr>
          <w:rFonts w:ascii="Times New Roman" w:hAnsi="Times New Roman" w:cs="Times New Roman"/>
          <w:sz w:val="24"/>
          <w:szCs w:val="24"/>
        </w:rPr>
        <w:t>As Wu and Tsai</w:t>
      </w:r>
      <w:r w:rsidR="00DA451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ExcludeAuth="1"&gt;&lt;Author&gt;Wu&lt;/Author&gt;&lt;Year&gt;2007&lt;/Year&gt;&lt;RecNum&gt;7647&lt;/RecNum&gt;&lt;record&gt;&lt;rec-number&gt;7647&lt;/rec-number&gt;&lt;foreign-keys&gt;&lt;key app="EN" db-id="f0f0rfzp6eefwre9arbvzwtiv5xwazaexvws"&gt;7647&lt;/key&gt;&lt;/foreign-keys&gt;&lt;ref-type name="Journal Article"&gt;17&lt;/ref-type&gt;&lt;contributors&gt;&lt;authors&gt;&lt;author&gt;Wu, Y.-T.&lt;/author&gt;&lt;author&gt;Tsai, C.-C.&lt;/author&gt;&lt;/authors&gt;&lt;/contributors&gt;&lt;titles&gt;&lt;title&gt;High school students&amp;apos; informal reasoning on a socio-scientific issue: Qualitative and quantitative analyses&lt;/title&gt;&lt;secondary-title&gt;International Journal of Science Education&lt;/secondary-title&gt;&lt;/titles&gt;&lt;pages&gt;1163-1187&lt;/pages&gt;&lt;volume&gt;29&lt;/volume&gt;&lt;number&gt;9&lt;/number&gt;&lt;keywords&gt;&lt;keyword&gt;g6, EN, STS, GC&lt;/keyword&gt;&lt;/keywords&gt;&lt;dates&gt;&lt;year&gt;2007&lt;/year&gt;&lt;/dates&gt;&lt;urls&gt;&lt;/urls&gt;&lt;/record&gt;&lt;/Cite&gt;&lt;/EndNote&gt;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DA4518">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C61A8D">
        <w:rPr>
          <w:rFonts w:ascii="Times New Roman" w:hAnsi="Times New Roman" w:cs="Times New Roman"/>
          <w:sz w:val="24"/>
          <w:szCs w:val="24"/>
        </w:rPr>
        <w:t xml:space="preserve"> pointed out, formal reasoning and informal reasoning appear to be opposite forms of reasoning based on any literal interpretation</w:t>
      </w:r>
      <w:r w:rsidR="00FA4ECE">
        <w:rPr>
          <w:rFonts w:ascii="Times New Roman" w:hAnsi="Times New Roman" w:cs="Times New Roman"/>
          <w:sz w:val="24"/>
          <w:szCs w:val="24"/>
        </w:rPr>
        <w:t>, and there are indeed some particular distinctions</w:t>
      </w:r>
      <w:r w:rsidR="00C61A8D">
        <w:rPr>
          <w:rFonts w:ascii="Times New Roman" w:hAnsi="Times New Roman" w:cs="Times New Roman"/>
          <w:sz w:val="24"/>
          <w:szCs w:val="24"/>
        </w:rPr>
        <w:t xml:space="preserve">.  </w:t>
      </w:r>
      <w:r w:rsidR="00F83FBF">
        <w:rPr>
          <w:rFonts w:ascii="Times New Roman" w:hAnsi="Times New Roman" w:cs="Times New Roman"/>
          <w:sz w:val="24"/>
          <w:szCs w:val="24"/>
        </w:rPr>
        <w:t>However, similarities</w:t>
      </w:r>
      <w:r w:rsidR="00FA4ECE">
        <w:rPr>
          <w:rFonts w:ascii="Times New Roman" w:hAnsi="Times New Roman" w:cs="Times New Roman"/>
          <w:sz w:val="24"/>
          <w:szCs w:val="24"/>
        </w:rPr>
        <w:t xml:space="preserve"> and interconnections</w:t>
      </w:r>
      <w:r w:rsidR="00F83FBF">
        <w:rPr>
          <w:rFonts w:ascii="Times New Roman" w:hAnsi="Times New Roman" w:cs="Times New Roman"/>
          <w:sz w:val="24"/>
          <w:szCs w:val="24"/>
        </w:rPr>
        <w:t xml:space="preserve"> among informal reasoning patterns and formal reasoning patterns</w:t>
      </w:r>
      <w:r w:rsidR="00C61A8D">
        <w:rPr>
          <w:rFonts w:ascii="Times New Roman" w:hAnsi="Times New Roman" w:cs="Times New Roman"/>
          <w:sz w:val="24"/>
          <w:szCs w:val="24"/>
        </w:rPr>
        <w:t xml:space="preserve"> are found and</w:t>
      </w:r>
      <w:r w:rsidR="00F83FBF">
        <w:rPr>
          <w:rFonts w:ascii="Times New Roman" w:hAnsi="Times New Roman" w:cs="Times New Roman"/>
          <w:sz w:val="24"/>
          <w:szCs w:val="24"/>
        </w:rPr>
        <w:t xml:space="preserve"> can be</w:t>
      </w:r>
      <w:r w:rsidR="00C61A8D">
        <w:rPr>
          <w:rFonts w:ascii="Times New Roman" w:hAnsi="Times New Roman" w:cs="Times New Roman"/>
          <w:sz w:val="24"/>
          <w:szCs w:val="24"/>
        </w:rPr>
        <w:t xml:space="preserve"> made.  </w:t>
      </w:r>
      <w:r w:rsidR="005B1300">
        <w:rPr>
          <w:rFonts w:ascii="Times New Roman" w:hAnsi="Times New Roman" w:cs="Times New Roman"/>
          <w:sz w:val="24"/>
          <w:szCs w:val="24"/>
        </w:rPr>
        <w:t xml:space="preserve">Formal and informal reasoning are both recognized as rational processes </w:t>
      </w:r>
      <w:r w:rsidR="003D3FC4">
        <w:rPr>
          <w:rFonts w:ascii="Times New Roman" w:hAnsi="Times New Roman" w:cs="Times New Roman"/>
          <w:sz w:val="24"/>
          <w:szCs w:val="24"/>
        </w:rPr>
        <w:fldChar w:fldCharType="begin">
          <w:fldData xml:space="preserve">PEVuZE5vdGU+PENpdGU+PEF1dGhvcj5XdTwvQXV0aG9yPjxZZWFyPjIwMDc8L1llYXI+PFJlY051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PEVuZE5vdGU+PENpdGU+PEF1dGhvcj5XdTwvQXV0aG9yPjxZZWFyPjIwMDc8L1llYXI+PFJlY051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(Kuhn, 1993; Sadler &amp; Zeidler, 2005b, 2005c; Wu &amp; Tsai, 2007)</w:t>
      </w:r>
      <w:r w:rsidR="003D3FC4">
        <w:rPr>
          <w:rFonts w:ascii="Times New Roman" w:hAnsi="Times New Roman" w:cs="Times New Roman"/>
          <w:sz w:val="24"/>
          <w:szCs w:val="24"/>
        </w:rPr>
        <w:fldChar w:fldCharType="end"/>
      </w:r>
      <w:r w:rsidR="005B1300">
        <w:rPr>
          <w:rFonts w:ascii="Times New Roman" w:hAnsi="Times New Roman" w:cs="Times New Roman"/>
          <w:sz w:val="24"/>
          <w:szCs w:val="24"/>
        </w:rPr>
        <w:t xml:space="preserve">.  </w:t>
      </w:r>
      <w:proofErr w:type="spellStart"/>
      <w:r w:rsidR="005B1300">
        <w:rPr>
          <w:rFonts w:ascii="Times New Roman" w:hAnsi="Times New Roman" w:cs="Times New Roman"/>
          <w:sz w:val="24"/>
          <w:szCs w:val="24"/>
        </w:rPr>
        <w:t>Tweney</w:t>
      </w:r>
      <w:proofErr w:type="spellEnd"/>
      <w:r w:rsidR="00FA4EC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ExcludeAuth="1"&gt;&lt;Author&gt;Tweney&lt;/Author&gt;&lt;Year&gt;1991&lt;/Year&gt;&lt;RecNum&gt;118&lt;/RecNum&gt;&lt;record&gt;&lt;rec-number&gt;118&lt;/rec-number&gt;&lt;foreign-keys&gt;&lt;key app="EN" db-id="9tas5rsv9fxsp8er0vkxexpovv0vetfdrzxw"&gt;118&lt;/key&gt;&lt;/foreign-keys&gt;&lt;ref-type name="Book Section"&gt;5&lt;/ref-type&gt;&lt;contributors&gt;&lt;authors&gt;&lt;author&gt;Tweney, R. D.&lt;/author&gt;&lt;/authors&gt;&lt;secondary-authors&gt;&lt;author&gt;Voss, J. F.&lt;/author&gt;&lt;author&gt;Perkins, D. N.&lt;/author&gt;&lt;author&gt;Segal, J. W.&lt;/author&gt;&lt;/secondary-authors&gt;&lt;/contributors&gt;&lt;titles&gt;&lt;title&gt;Informal reasoning in science.&lt;/title&gt;&lt;secondary-title&gt;Informal reasoning and education&lt;/secondary-title&gt;&lt;/titles&gt;&lt;pages&gt;3-16&lt;/pages&gt;&lt;dates&gt;&lt;year&gt;1991&lt;/year&gt;&lt;/dates&gt;&lt;pub-location&gt;Hillsdale, NJ&lt;/pub-location&gt;&lt;publisher&gt;Erlbaum&lt;/publisher&gt;&lt;urls&gt;&lt;/urls&gt;&lt;/record&gt;&lt;/Cite&gt;&lt;/EndNote&gt;</w:instrText>
      </w:r>
      <w:r w:rsidR="003D3FC4">
        <w:rPr>
          <w:rFonts w:ascii="Times New Roman" w:hAnsi="Times New Roman" w:cs="Times New Roman"/>
          <w:sz w:val="24"/>
          <w:szCs w:val="24"/>
        </w:rPr>
        <w:fldChar w:fldCharType="separate"/>
      </w:r>
      <w:r w:rsidR="00FA4ECE">
        <w:rPr>
          <w:rFonts w:ascii="Times New Roman" w:hAnsi="Times New Roman" w:cs="Times New Roman"/>
          <w:noProof/>
          <w:sz w:val="24"/>
          <w:szCs w:val="24"/>
        </w:rPr>
        <w:t>(1991)</w:t>
      </w:r>
      <w:r w:rsidR="003D3FC4">
        <w:rPr>
          <w:rFonts w:ascii="Times New Roman" w:hAnsi="Times New Roman" w:cs="Times New Roman"/>
          <w:sz w:val="24"/>
          <w:szCs w:val="24"/>
        </w:rPr>
        <w:fldChar w:fldCharType="end"/>
      </w:r>
      <w:r w:rsidR="005B1300">
        <w:rPr>
          <w:rFonts w:ascii="Times New Roman" w:hAnsi="Times New Roman" w:cs="Times New Roman"/>
          <w:sz w:val="24"/>
          <w:szCs w:val="24"/>
        </w:rPr>
        <w:t xml:space="preserve"> insists that even though the information provided by scientific endeavors</w:t>
      </w:r>
      <w:r w:rsidR="00FA4ECE">
        <w:rPr>
          <w:rFonts w:ascii="Times New Roman" w:hAnsi="Times New Roman" w:cs="Times New Roman"/>
          <w:sz w:val="24"/>
          <w:szCs w:val="24"/>
        </w:rPr>
        <w:t xml:space="preserve"> may be presented in a formal reasoning format, the actual results were obtained through informal reasoning.  In addition, for both formal and inform</w:t>
      </w:r>
      <w:r w:rsidR="00BE6DA9">
        <w:rPr>
          <w:rFonts w:ascii="Times New Roman" w:hAnsi="Times New Roman" w:cs="Times New Roman"/>
          <w:sz w:val="24"/>
          <w:szCs w:val="24"/>
        </w:rPr>
        <w:t xml:space="preserve">al reasoning, a degree of </w:t>
      </w:r>
      <w:r w:rsidR="00FA4ECE">
        <w:rPr>
          <w:rFonts w:ascii="Times New Roman" w:hAnsi="Times New Roman" w:cs="Times New Roman"/>
          <w:sz w:val="24"/>
          <w:szCs w:val="24"/>
        </w:rPr>
        <w:t>knowledge regarding the problem or issue is beneficial for the development of informed decisions</w:t>
      </w:r>
      <w:r w:rsidR="00BE6DA9">
        <w:rPr>
          <w:rFonts w:ascii="Times New Roman" w:hAnsi="Times New Roman" w:cs="Times New Roman"/>
          <w:sz w:val="24"/>
          <w:szCs w:val="24"/>
        </w:rPr>
        <w:t xml:space="preserve">.  Such informed decisions are the result of changes in </w:t>
      </w:r>
      <w:r w:rsidR="00BE6DA9">
        <w:rPr>
          <w:rFonts w:ascii="Times New Roman" w:hAnsi="Times New Roman" w:cs="Times New Roman"/>
          <w:sz w:val="24"/>
          <w:szCs w:val="24"/>
        </w:rPr>
        <w:lastRenderedPageBreak/>
        <w:t>conceptual understanding</w:t>
      </w:r>
      <w:r w:rsidR="00B0281E">
        <w:rPr>
          <w:rFonts w:ascii="Times New Roman" w:hAnsi="Times New Roman" w:cs="Times New Roman"/>
          <w:sz w:val="24"/>
          <w:szCs w:val="24"/>
        </w:rPr>
        <w:t xml:space="preserve"> through conceptual change mechanisms</w:t>
      </w:r>
      <w:r w:rsidR="007D78A9">
        <w:rPr>
          <w:rFonts w:ascii="Times New Roman" w:hAnsi="Times New Roman" w:cs="Times New Roman"/>
          <w:sz w:val="24"/>
          <w:szCs w:val="24"/>
        </w:rPr>
        <w:t xml:space="preserve"> as a result of</w:t>
      </w:r>
      <w:r w:rsidR="00B0281E">
        <w:rPr>
          <w:rFonts w:ascii="Times New Roman" w:hAnsi="Times New Roman" w:cs="Times New Roman"/>
          <w:sz w:val="24"/>
          <w:szCs w:val="24"/>
        </w:rPr>
        <w:t xml:space="preserve"> the</w:t>
      </w:r>
      <w:r w:rsidR="00BE6DA9">
        <w:rPr>
          <w:rFonts w:ascii="Times New Roman" w:hAnsi="Times New Roman" w:cs="Times New Roman"/>
          <w:sz w:val="24"/>
          <w:szCs w:val="24"/>
        </w:rPr>
        <w:t xml:space="preserve"> </w:t>
      </w:r>
      <w:r w:rsidR="00B0281E">
        <w:rPr>
          <w:rFonts w:ascii="Times New Roman" w:hAnsi="Times New Roman" w:cs="Times New Roman"/>
          <w:sz w:val="24"/>
          <w:szCs w:val="24"/>
        </w:rPr>
        <w:t xml:space="preserve">process of reasoning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&lt;EndNote&gt;&lt;Cite&gt;&lt;Author&gt;Duncan&lt;/Author&gt;&lt;Year&gt;2007&lt;/Year&gt;&lt;RecNum&gt;8163&lt;/RecNum&gt;&lt;record&gt;&lt;rec-number&gt;8163&lt;/rec-number&gt;&lt;foreign-keys&gt;&lt;key app="EN" db-id="f0f0rfzp6eefwre9arbvzwtiv5xwazaexvws"&gt;8163&lt;/key&gt;&lt;/foreign-keys&gt;&lt;ref-type name="Journal Article"&gt;17&lt;/ref-type&gt;&lt;contributors&gt;&lt;authors&gt;&lt;author&gt;Duncan, R. G.&lt;/author&gt;&lt;author&gt;Reiser, B. J.&lt;/author&gt;&lt;/authors&gt;&lt;/contributors&gt;&lt;titles&gt;&lt;title&gt;Reasoning across ontologically distinct levels: Students&amp;apos; understandings of molecular genetics&lt;/title&gt;&lt;secondary-title&gt;Journal of Research in Science Teaching&lt;/secondary-title&gt;&lt;/titles&gt;&lt;pages&gt;938-959&lt;/pages&gt;&lt;volume&gt;44&lt;/volume&gt;&lt;number&gt;7&lt;/number&gt;&lt;keywords&gt;&lt;keyword&gt;g7, B, GENETICS&lt;/keyword&gt;&lt;/keywords&gt;&lt;dates&gt;&lt;year&gt;2007&lt;/year&gt;&lt;/dates&gt;&lt;urls&gt;&lt;/urls&gt;&lt;/record&gt;&lt;/Cite&gt;&lt;/EndNote&gt;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B0281E">
        <w:rPr>
          <w:rFonts w:ascii="Times New Roman" w:hAnsi="Times New Roman" w:cs="Times New Roman"/>
          <w:noProof/>
          <w:sz w:val="24"/>
          <w:szCs w:val="24"/>
        </w:rPr>
        <w:t>(Duncan &amp; Reiser, 2007)</w:t>
      </w:r>
      <w:r w:rsidR="003D3FC4">
        <w:rPr>
          <w:rFonts w:ascii="Times New Roman" w:hAnsi="Times New Roman" w:cs="Times New Roman"/>
          <w:sz w:val="24"/>
          <w:szCs w:val="24"/>
        </w:rPr>
        <w:fldChar w:fldCharType="end"/>
      </w:r>
      <w:r w:rsidR="00B0281E">
        <w:rPr>
          <w:rFonts w:ascii="Times New Roman" w:hAnsi="Times New Roman" w:cs="Times New Roman"/>
          <w:sz w:val="24"/>
          <w:szCs w:val="24"/>
        </w:rPr>
        <w:t xml:space="preserve">. </w:t>
      </w:r>
    </w:p>
    <w:p w:rsidR="00BE6DA9" w:rsidRDefault="00886620" w:rsidP="008C6C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has been established that prior knowledge is a key indicator in the quality and ability to reason formally.  However, l</w:t>
      </w:r>
      <w:r w:rsidR="00BE6DA9">
        <w:rPr>
          <w:rFonts w:ascii="Times New Roman" w:hAnsi="Times New Roman" w:cs="Times New Roman"/>
          <w:sz w:val="24"/>
          <w:szCs w:val="24"/>
        </w:rPr>
        <w:t xml:space="preserve">ess is known about the role of prior knowledge and conceptions in informal reasoning </w:t>
      </w:r>
      <w:r w:rsidR="00135E93">
        <w:rPr>
          <w:rFonts w:ascii="Times New Roman" w:hAnsi="Times New Roman" w:cs="Times New Roman"/>
          <w:sz w:val="24"/>
          <w:szCs w:val="24"/>
        </w:rPr>
        <w:t>as compared to</w:t>
      </w:r>
      <w:r>
        <w:rPr>
          <w:rFonts w:ascii="Times New Roman" w:hAnsi="Times New Roman" w:cs="Times New Roman"/>
          <w:sz w:val="24"/>
          <w:szCs w:val="24"/>
        </w:rPr>
        <w:t xml:space="preserve"> formal reasoning.  </w:t>
      </w:r>
      <w:r w:rsidR="00BE6DA9">
        <w:rPr>
          <w:rFonts w:ascii="Times New Roman" w:hAnsi="Times New Roman" w:cs="Times New Roman"/>
          <w:sz w:val="24"/>
          <w:szCs w:val="24"/>
        </w:rPr>
        <w:t>Investigators of informal reasoning contend this is due to the nature of the content and the problems and issues it generates.  Issues</w:t>
      </w:r>
      <w:r>
        <w:rPr>
          <w:rFonts w:ascii="Times New Roman" w:hAnsi="Times New Roman" w:cs="Times New Roman"/>
          <w:sz w:val="24"/>
          <w:szCs w:val="24"/>
        </w:rPr>
        <w:t xml:space="preserve"> (science content)</w:t>
      </w:r>
      <w:r w:rsidR="00BE6DA9">
        <w:rPr>
          <w:rFonts w:ascii="Times New Roman" w:hAnsi="Times New Roman" w:cs="Times New Roman"/>
          <w:sz w:val="24"/>
          <w:szCs w:val="24"/>
        </w:rPr>
        <w:t xml:space="preserve"> taken up during formal reasoning</w:t>
      </w:r>
      <w:r w:rsidR="007D78A9">
        <w:rPr>
          <w:rFonts w:ascii="Times New Roman" w:hAnsi="Times New Roman" w:cs="Times New Roman"/>
          <w:sz w:val="24"/>
          <w:szCs w:val="24"/>
        </w:rPr>
        <w:t xml:space="preserve"> are well-defined, explicit, clear, and have clear-cut solutions, where issues tackled from an informal perspective are ill-defined, ill-structured and possess logical reasons that both support and refute their foundation</w:t>
      </w:r>
      <w:r w:rsidR="009C184C">
        <w:rPr>
          <w:rFonts w:ascii="Times New Roman" w:hAnsi="Times New Roman" w:cs="Times New Roman"/>
          <w:sz w:val="24"/>
          <w:szCs w:val="24"/>
        </w:rPr>
        <w:t>, thus rending the content controversial and open to analysis from multiple perspectives</w:t>
      </w:r>
      <w:r w:rsidR="007D78A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&lt;EndNote&gt;&lt;Cite&gt;&lt;Author&gt;Wu&lt;/Author&gt;&lt;Year&gt;2007&lt;/Year&gt;&lt;RecNum&gt;7647&lt;/RecNum&gt;&lt;record&gt;&lt;rec-number&gt;7647&lt;/rec-number&gt;&lt;foreign-keys&gt;&lt;key app="EN" db-id="f0f0rfzp6eefwre9arbvzwtiv5xwazaexvws"&gt;7647&lt;/key&gt;&lt;/foreign-keys&gt;&lt;ref-type name="Journal Article"&gt;17&lt;/ref-type&gt;&lt;contributors&gt;&lt;authors&gt;&lt;author&gt;Wu, Y.-T.&lt;/author&gt;&lt;author&gt;Tsai, C.-C.&lt;/author&gt;&lt;/authors&gt;&lt;/contributors&gt;&lt;titles&gt;&lt;title&gt;High school students&amp;apos; informal reasoning on a socio-scientific issue: Qualitative and quantitative analyses&lt;/title&gt;&lt;secondary-title&gt;International Journal of Science Education&lt;/secondary-title&gt;&lt;/titles&gt;&lt;pages&gt;1163-1187&lt;/pages&gt;&lt;volume&gt;29&lt;/volume&gt;&lt;number&gt;9&lt;/number&gt;&lt;keywords&gt;&lt;keyword&gt;g6, EN, STS, GC&lt;/keyword&gt;&lt;/keywords&gt;&lt;dates&gt;&lt;year&gt;2007&lt;/year&gt;&lt;/dates&gt;&lt;urls&gt;&lt;/urls&gt;&lt;/record&gt;&lt;/Cite&gt;&lt;/EndNote&gt;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7D78A9">
        <w:rPr>
          <w:rFonts w:ascii="Times New Roman" w:hAnsi="Times New Roman" w:cs="Times New Roman"/>
          <w:noProof/>
          <w:sz w:val="24"/>
          <w:szCs w:val="24"/>
        </w:rPr>
        <w:t>(Wu &amp; Tsai, 2007)</w:t>
      </w:r>
      <w:r w:rsidR="003D3FC4">
        <w:rPr>
          <w:rFonts w:ascii="Times New Roman" w:hAnsi="Times New Roman" w:cs="Times New Roman"/>
          <w:sz w:val="24"/>
          <w:szCs w:val="24"/>
        </w:rPr>
        <w:fldChar w:fldCharType="end"/>
      </w:r>
      <w:r w:rsidR="009C184C">
        <w:rPr>
          <w:rFonts w:ascii="Times New Roman" w:hAnsi="Times New Roman" w:cs="Times New Roman"/>
          <w:sz w:val="24"/>
          <w:szCs w:val="24"/>
        </w:rPr>
        <w:t>.</w:t>
      </w:r>
      <w:r w:rsidR="003A40DE">
        <w:rPr>
          <w:rFonts w:ascii="Times New Roman" w:hAnsi="Times New Roman" w:cs="Times New Roman"/>
          <w:sz w:val="24"/>
          <w:szCs w:val="24"/>
        </w:rPr>
        <w:t xml:space="preserve">  Multiple-</w:t>
      </w:r>
      <w:r w:rsidR="00BD6B58">
        <w:rPr>
          <w:rFonts w:ascii="Times New Roman" w:hAnsi="Times New Roman" w:cs="Times New Roman"/>
          <w:sz w:val="24"/>
          <w:szCs w:val="24"/>
        </w:rPr>
        <w:t>perspective analysis</w:t>
      </w:r>
      <w:r w:rsidR="0043646F">
        <w:rPr>
          <w:rFonts w:ascii="Times New Roman" w:hAnsi="Times New Roman" w:cs="Times New Roman"/>
          <w:sz w:val="24"/>
          <w:szCs w:val="24"/>
        </w:rPr>
        <w:t xml:space="preserve"> by a learner</w:t>
      </w:r>
      <w:r w:rsidR="00BD6B58">
        <w:rPr>
          <w:rFonts w:ascii="Times New Roman" w:hAnsi="Times New Roman" w:cs="Times New Roman"/>
          <w:sz w:val="24"/>
          <w:szCs w:val="24"/>
        </w:rPr>
        <w:t xml:space="preserve"> involves a variety of elements, one of which is prior knowledge.  Investigators have shown that prior knowledge or knowledge gained prior to reasoning and learning about a science conception affects both the reasoning process and the outcome of learning </w:t>
      </w:r>
      <w:r w:rsidR="003D3FC4">
        <w:rPr>
          <w:rFonts w:ascii="Times New Roman" w:hAnsi="Times New Roman" w:cs="Times New Roman"/>
          <w:sz w:val="24"/>
          <w:szCs w:val="24"/>
        </w:rPr>
        <w:fldChar w:fldCharType="begin">
          <w:fldData xml:space="preserve">PEVuZE5vdGU+PENpdGU+PEF1dGhvcj5XdTwvQXV0aG9yPjxZZWFyPjIwMDc8L1llYXI+PFJlY051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=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PEVuZE5vdGU+PENpdGU+PEF1dGhvcj5XdTwvQXV0aG9yPjxZZWFyPjIwMDc8L1llYXI+PFJlY051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=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8052D">
        <w:rPr>
          <w:rFonts w:ascii="Times New Roman" w:hAnsi="Times New Roman" w:cs="Times New Roman"/>
          <w:noProof/>
          <w:sz w:val="24"/>
          <w:szCs w:val="24"/>
        </w:rPr>
        <w:t>(Lawson &amp; Thompson, 1988; Lawson &amp; Weser, 1990; Lawson &amp;</w:t>
      </w:r>
      <w:r w:rsidR="00635394">
        <w:rPr>
          <w:rFonts w:ascii="Times New Roman" w:hAnsi="Times New Roman" w:cs="Times New Roman"/>
          <w:noProof/>
          <w:sz w:val="24"/>
          <w:szCs w:val="24"/>
        </w:rPr>
        <w:t xml:space="preserve"> </w:t>
      </w:r>
      <w:r w:rsidR="0078052D">
        <w:rPr>
          <w:rFonts w:ascii="Times New Roman" w:hAnsi="Times New Roman" w:cs="Times New Roman"/>
          <w:noProof/>
          <w:sz w:val="24"/>
          <w:szCs w:val="24"/>
        </w:rPr>
        <w:t>Worsnop</w:t>
      </w:r>
      <w:r w:rsidR="00635394">
        <w:rPr>
          <w:rFonts w:ascii="Times New Roman" w:hAnsi="Times New Roman" w:cs="Times New Roman"/>
          <w:noProof/>
          <w:sz w:val="24"/>
          <w:szCs w:val="24"/>
        </w:rPr>
        <w:t>, 1992; Park, 2002; Sadler &amp; Zeidler, 2005c; Staver &amp; Jacks, 1988; Sungur &amp; Tekkaya, 2003; Wu &amp; Tsai, 2007)</w:t>
      </w:r>
      <w:r w:rsidR="003D3FC4">
        <w:rPr>
          <w:rFonts w:ascii="Times New Roman" w:hAnsi="Times New Roman" w:cs="Times New Roman"/>
          <w:sz w:val="24"/>
          <w:szCs w:val="24"/>
        </w:rPr>
        <w:fldChar w:fldCharType="end"/>
      </w:r>
      <w:r w:rsidR="00BD6B58">
        <w:rPr>
          <w:rFonts w:ascii="Times New Roman" w:hAnsi="Times New Roman" w:cs="Times New Roman"/>
          <w:sz w:val="24"/>
          <w:szCs w:val="24"/>
        </w:rPr>
        <w:t>.</w:t>
      </w:r>
      <w:r w:rsidR="001936BA">
        <w:rPr>
          <w:rFonts w:ascii="Times New Roman" w:hAnsi="Times New Roman" w:cs="Times New Roman"/>
          <w:sz w:val="24"/>
          <w:szCs w:val="24"/>
        </w:rPr>
        <w:t xml:space="preserve">  Moreover, several authors of formal and informal reasoning studies either theoretically founded their work or based the discussions of their findings</w:t>
      </w:r>
      <w:r w:rsidR="00A74155">
        <w:rPr>
          <w:rFonts w:ascii="Times New Roman" w:hAnsi="Times New Roman" w:cs="Times New Roman"/>
          <w:sz w:val="24"/>
          <w:szCs w:val="24"/>
        </w:rPr>
        <w:t>, or both,</w:t>
      </w:r>
      <w:r w:rsidR="001936BA">
        <w:rPr>
          <w:rFonts w:ascii="Times New Roman" w:hAnsi="Times New Roman" w:cs="Times New Roman"/>
          <w:sz w:val="24"/>
          <w:szCs w:val="24"/>
        </w:rPr>
        <w:t xml:space="preserve"> on conceptual change and conceptual change learning theory</w:t>
      </w:r>
      <w:r w:rsidR="00A7415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PEVuZE5vdGU+PENpdGU+PEF1dGhvcj5QYXJrPC9BdXRob3I+PFllYXI+MjAwMjwvWWVhcj48UmVj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PEVuZE5vdGU+PENpdGU+PEF1dGhvcj5QYXJrPC9BdXRob3I+PFllYXI+MjAwMjwvWWVhcj48UmVj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A74155">
        <w:rPr>
          <w:rFonts w:ascii="Times New Roman" w:hAnsi="Times New Roman" w:cs="Times New Roman"/>
          <w:noProof/>
          <w:sz w:val="24"/>
          <w:szCs w:val="24"/>
        </w:rPr>
        <w:t>(Duncan &amp; Reiser,</w:t>
      </w:r>
      <w:r w:rsidR="0078052D">
        <w:rPr>
          <w:rFonts w:ascii="Times New Roman" w:hAnsi="Times New Roman" w:cs="Times New Roman"/>
          <w:noProof/>
          <w:sz w:val="24"/>
          <w:szCs w:val="24"/>
        </w:rPr>
        <w:t xml:space="preserve"> 2007; Georghiades, 2006; Lawson &amp; Thompson, 1988; Lawson &amp; Weser, 1990; Lawson &amp;</w:t>
      </w:r>
      <w:r w:rsidR="00A74155">
        <w:rPr>
          <w:rFonts w:ascii="Times New Roman" w:hAnsi="Times New Roman" w:cs="Times New Roman"/>
          <w:noProof/>
          <w:sz w:val="24"/>
          <w:szCs w:val="24"/>
        </w:rPr>
        <w:t xml:space="preserve"> Wo</w:t>
      </w:r>
      <w:r w:rsidR="0078052D">
        <w:rPr>
          <w:rFonts w:ascii="Times New Roman" w:hAnsi="Times New Roman" w:cs="Times New Roman"/>
          <w:noProof/>
          <w:sz w:val="24"/>
          <w:szCs w:val="24"/>
        </w:rPr>
        <w:t>rsnop</w:t>
      </w:r>
      <w:r w:rsidR="00A74155">
        <w:rPr>
          <w:rFonts w:ascii="Times New Roman" w:hAnsi="Times New Roman" w:cs="Times New Roman"/>
          <w:noProof/>
          <w:sz w:val="24"/>
          <w:szCs w:val="24"/>
        </w:rPr>
        <w:t>, 1992; Oliva, 2003; Park, 2002)</w:t>
      </w:r>
      <w:r w:rsidR="003D3FC4">
        <w:rPr>
          <w:rFonts w:ascii="Times New Roman" w:hAnsi="Times New Roman" w:cs="Times New Roman"/>
          <w:sz w:val="24"/>
          <w:szCs w:val="24"/>
        </w:rPr>
        <w:fldChar w:fldCharType="end"/>
      </w:r>
      <w:r w:rsidR="001936BA">
        <w:rPr>
          <w:rFonts w:ascii="Times New Roman" w:hAnsi="Times New Roman" w:cs="Times New Roman"/>
          <w:sz w:val="24"/>
          <w:szCs w:val="24"/>
        </w:rPr>
        <w:t>.</w:t>
      </w:r>
      <w:r w:rsidR="00DD06FD">
        <w:rPr>
          <w:rFonts w:ascii="Times New Roman" w:hAnsi="Times New Roman" w:cs="Times New Roman"/>
          <w:sz w:val="24"/>
          <w:szCs w:val="24"/>
        </w:rPr>
        <w:t xml:space="preserve">  The question that has not been answered fully focuses on what direct effect prior knowledge has on reasoning and thus conceptual change</w:t>
      </w:r>
      <w:r w:rsidR="00DB3DC9">
        <w:rPr>
          <w:rFonts w:ascii="Times New Roman" w:hAnsi="Times New Roman" w:cs="Times New Roman"/>
          <w:sz w:val="24"/>
          <w:szCs w:val="24"/>
        </w:rPr>
        <w:t xml:space="preserve">.  To try to elucidate some points of the direct effects of prior knowledge, several researchers from the discipline of cognitive science </w:t>
      </w:r>
      <w:r w:rsidR="00DD06FD">
        <w:rPr>
          <w:rFonts w:ascii="Times New Roman" w:hAnsi="Times New Roman" w:cs="Times New Roman"/>
          <w:sz w:val="24"/>
          <w:szCs w:val="24"/>
        </w:rPr>
        <w:t>have looked into reasoning by learners independently of prior knowledge</w:t>
      </w:r>
      <w:r w:rsidR="00DB3DC9">
        <w:rPr>
          <w:rFonts w:ascii="Times New Roman" w:hAnsi="Times New Roman" w:cs="Times New Roman"/>
          <w:sz w:val="24"/>
          <w:szCs w:val="24"/>
        </w:rPr>
        <w:t xml:space="preserve">.  In doing so, the </w:t>
      </w:r>
      <w:r w:rsidR="00DB3DC9">
        <w:rPr>
          <w:rFonts w:ascii="Times New Roman" w:hAnsi="Times New Roman" w:cs="Times New Roman"/>
          <w:sz w:val="24"/>
          <w:szCs w:val="24"/>
        </w:rPr>
        <w:lastRenderedPageBreak/>
        <w:t>researchers have analyzed what is referred to as a learner’s cognitive disposition</w:t>
      </w:r>
      <w:r w:rsidR="003A40D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PEVuZE5vdGU+PENpdGU+PEF1dGhvcj5TdGFub3ZpY2g8L0F1dGhvcj48WWVhcj4xOTk5PC9ZZWFy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PEVuZE5vdGU+PENpdGU+PEF1dGhvcj5TdGFub3ZpY2g8L0F1dGhvcj48WWVhcj4xOTk5PC9ZZWFy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3A40DE">
        <w:rPr>
          <w:rFonts w:ascii="Times New Roman" w:hAnsi="Times New Roman" w:cs="Times New Roman"/>
          <w:noProof/>
          <w:sz w:val="24"/>
          <w:szCs w:val="24"/>
        </w:rPr>
        <w:t>(Baron, 2008; Sa, Kelley, Ho, &amp; Stanovich, 2005; Stanovich, 1999; Stanovich &amp; West, 2007)</w:t>
      </w:r>
      <w:r w:rsidR="003D3FC4">
        <w:rPr>
          <w:rFonts w:ascii="Times New Roman" w:hAnsi="Times New Roman" w:cs="Times New Roman"/>
          <w:sz w:val="24"/>
          <w:szCs w:val="24"/>
        </w:rPr>
        <w:fldChar w:fldCharType="end"/>
      </w:r>
      <w:r w:rsidR="00DB3DC9">
        <w:rPr>
          <w:rFonts w:ascii="Times New Roman" w:hAnsi="Times New Roman" w:cs="Times New Roman"/>
          <w:sz w:val="24"/>
          <w:szCs w:val="24"/>
        </w:rPr>
        <w:t>.</w:t>
      </w:r>
    </w:p>
    <w:p w:rsidR="00121134" w:rsidRDefault="00121134" w:rsidP="0043646F">
      <w:pPr>
        <w:spacing w:after="0" w:line="480" w:lineRule="auto"/>
        <w:jc w:val="center"/>
        <w:rPr>
          <w:rFonts w:ascii="Times New Roman" w:hAnsi="Times New Roman" w:cs="Times New Roman"/>
          <w:b/>
          <w:sz w:val="24"/>
          <w:szCs w:val="24"/>
        </w:rPr>
      </w:pPr>
    </w:p>
    <w:p w:rsidR="0043646F" w:rsidRDefault="0043646F" w:rsidP="0043646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Thinking Disposition</w:t>
      </w:r>
    </w:p>
    <w:p w:rsidR="008C2080" w:rsidRPr="0043646F" w:rsidRDefault="008C2080" w:rsidP="0043646F">
      <w:pPr>
        <w:spacing w:after="0" w:line="480" w:lineRule="auto"/>
        <w:jc w:val="center"/>
        <w:rPr>
          <w:rFonts w:ascii="Times New Roman" w:hAnsi="Times New Roman" w:cs="Times New Roman"/>
          <w:b/>
          <w:sz w:val="24"/>
          <w:szCs w:val="24"/>
        </w:rPr>
      </w:pPr>
    </w:p>
    <w:p w:rsidR="006D0492" w:rsidRDefault="00F06F84" w:rsidP="008C6C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Cognitive disposition, otherwise known as thinking disposition, is an attribute of an individual that dictates how they view information from the perspective of</w:t>
      </w:r>
      <w:r w:rsidR="00D15FC8">
        <w:rPr>
          <w:rFonts w:ascii="Times New Roman" w:hAnsi="Times New Roman" w:cs="Times New Roman"/>
          <w:sz w:val="24"/>
          <w:szCs w:val="24"/>
        </w:rPr>
        <w:t xml:space="preserve"> critical thinking and</w:t>
      </w:r>
      <w:r>
        <w:rPr>
          <w:rFonts w:ascii="Times New Roman" w:hAnsi="Times New Roman" w:cs="Times New Roman"/>
          <w:sz w:val="24"/>
          <w:szCs w:val="24"/>
        </w:rPr>
        <w:t xml:space="preserve"> reasoning.</w:t>
      </w:r>
      <w:r w:rsidR="00A01ED0">
        <w:rPr>
          <w:rFonts w:ascii="Times New Roman" w:hAnsi="Times New Roman" w:cs="Times New Roman"/>
          <w:sz w:val="24"/>
          <w:szCs w:val="24"/>
        </w:rPr>
        <w:t xml:space="preserve">  </w:t>
      </w:r>
      <w:proofErr w:type="spellStart"/>
      <w:r w:rsidR="00A01ED0">
        <w:rPr>
          <w:rFonts w:ascii="Times New Roman" w:hAnsi="Times New Roman" w:cs="Times New Roman"/>
          <w:sz w:val="24"/>
          <w:szCs w:val="24"/>
        </w:rPr>
        <w:t>Stanovich</w:t>
      </w:r>
      <w:proofErr w:type="spellEnd"/>
      <w:r w:rsidR="00A01ED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NJ&lt;/pub-location&gt;&lt;publisher&gt;LEA&lt;/publisher&gt;&lt;urls&gt;&lt;/urls&gt;&lt;/record&gt;&lt;/Cite&gt;&lt;/EndNote&gt;</w:instrText>
      </w:r>
      <w:r w:rsidR="003D3FC4">
        <w:rPr>
          <w:rFonts w:ascii="Times New Roman" w:hAnsi="Times New Roman" w:cs="Times New Roman"/>
          <w:sz w:val="24"/>
          <w:szCs w:val="24"/>
        </w:rPr>
        <w:fldChar w:fldCharType="separate"/>
      </w:r>
      <w:r w:rsidR="00A01ED0">
        <w:rPr>
          <w:rFonts w:ascii="Times New Roman" w:hAnsi="Times New Roman" w:cs="Times New Roman"/>
          <w:noProof/>
          <w:sz w:val="24"/>
          <w:szCs w:val="24"/>
        </w:rPr>
        <w:t>(1999)</w:t>
      </w:r>
      <w:r w:rsidR="003D3FC4">
        <w:rPr>
          <w:rFonts w:ascii="Times New Roman" w:hAnsi="Times New Roman" w:cs="Times New Roman"/>
          <w:sz w:val="24"/>
          <w:szCs w:val="24"/>
        </w:rPr>
        <w:fldChar w:fldCharType="end"/>
      </w:r>
      <w:r w:rsidR="00A01ED0">
        <w:rPr>
          <w:rFonts w:ascii="Times New Roman" w:hAnsi="Times New Roman" w:cs="Times New Roman"/>
          <w:sz w:val="24"/>
          <w:szCs w:val="24"/>
        </w:rPr>
        <w:t xml:space="preserve"> offered other ways of describing and assessing thinking disposition through the use of other terms found in the research literature; such as intellectual style, cognitive emotions, inferential propensities, epistemic motivations, and habits of mind.  </w:t>
      </w:r>
      <w:proofErr w:type="spellStart"/>
      <w:r w:rsidR="000B02F4">
        <w:rPr>
          <w:rFonts w:ascii="Times New Roman" w:hAnsi="Times New Roman" w:cs="Times New Roman"/>
          <w:sz w:val="24"/>
          <w:szCs w:val="24"/>
        </w:rPr>
        <w:t>Moshman</w:t>
      </w:r>
      <w:proofErr w:type="spellEnd"/>
      <w:r w:rsidR="000B02F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ExcludeAuth="1"&gt;&lt;Author&gt;Moshman&lt;/Author&gt;&lt;Year&gt;1994&lt;/Year&gt;&lt;RecNum&gt;41&lt;/RecNum&gt;&lt;record&gt;&lt;rec-number&gt;41&lt;/rec-number&gt;&lt;foreign-keys&gt;&lt;key app="EN" db-id="rw252t0wnwwfz8e9zwrpdvvlrxpetv9929pz"&gt;41&lt;/key&gt;&lt;/foreign-keys&gt;&lt;ref-type name="Book Section"&gt;5&lt;/ref-type&gt;&lt;contributors&gt;&lt;authors&gt;&lt;author&gt;Moshman, D.&lt;/author&gt;&lt;/authors&gt;&lt;secondary-authors&gt;&lt;author&gt;Demetriou, A.&lt;/author&gt;&lt;author&gt;Efklides, A.&lt;/author&gt;&lt;/secondary-authors&gt;&lt;/contributors&gt;&lt;titles&gt;&lt;title&gt;Reasoning, metareasoning, and the promotion of rationality&lt;/title&gt;&lt;secondary-title&gt;Intelligence, mind, and reasoning: Structure and development&lt;/secondary-title&gt;&lt;/titles&gt;&lt;pages&gt;135-150&lt;/pages&gt;&lt;dates&gt;&lt;year&gt;1994&lt;/year&gt;&lt;/dates&gt;&lt;pub-location&gt;Amsterdam&lt;/pub-location&gt;&lt;publisher&gt;Elsevier&lt;/publisher&gt;&lt;urls&gt;&lt;/urls&gt;&lt;/record&gt;&lt;/Cite&gt;&lt;/EndNote&gt;</w:instrText>
      </w:r>
      <w:r w:rsidR="003D3FC4">
        <w:rPr>
          <w:rFonts w:ascii="Times New Roman" w:hAnsi="Times New Roman" w:cs="Times New Roman"/>
          <w:sz w:val="24"/>
          <w:szCs w:val="24"/>
        </w:rPr>
        <w:fldChar w:fldCharType="separate"/>
      </w:r>
      <w:r w:rsidR="000B02F4">
        <w:rPr>
          <w:rFonts w:ascii="Times New Roman" w:hAnsi="Times New Roman" w:cs="Times New Roman"/>
          <w:noProof/>
          <w:sz w:val="24"/>
          <w:szCs w:val="24"/>
        </w:rPr>
        <w:t>(1994)</w:t>
      </w:r>
      <w:r w:rsidR="003D3FC4">
        <w:rPr>
          <w:rFonts w:ascii="Times New Roman" w:hAnsi="Times New Roman" w:cs="Times New Roman"/>
          <w:sz w:val="24"/>
          <w:szCs w:val="24"/>
        </w:rPr>
        <w:fldChar w:fldCharType="end"/>
      </w:r>
      <w:r w:rsidR="000B02F4">
        <w:rPr>
          <w:rFonts w:ascii="Times New Roman" w:hAnsi="Times New Roman" w:cs="Times New Roman"/>
          <w:sz w:val="24"/>
          <w:szCs w:val="24"/>
        </w:rPr>
        <w:t xml:space="preserve"> and </w:t>
      </w:r>
      <w:proofErr w:type="spellStart"/>
      <w:r w:rsidR="000B02F4">
        <w:rPr>
          <w:rFonts w:ascii="Times New Roman" w:hAnsi="Times New Roman" w:cs="Times New Roman"/>
          <w:sz w:val="24"/>
          <w:szCs w:val="24"/>
        </w:rPr>
        <w:t>Stanovich</w:t>
      </w:r>
      <w:proofErr w:type="spellEnd"/>
      <w:r w:rsidR="000B02F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NJ&lt;/pub-location&gt;&lt;publisher&gt;LEA&lt;/publisher&gt;&lt;urls&gt;&lt;/urls&gt;&lt;/record&gt;&lt;/Cite&gt;&lt;/EndNote&gt;</w:instrText>
      </w:r>
      <w:r w:rsidR="003D3FC4">
        <w:rPr>
          <w:rFonts w:ascii="Times New Roman" w:hAnsi="Times New Roman" w:cs="Times New Roman"/>
          <w:sz w:val="24"/>
          <w:szCs w:val="24"/>
        </w:rPr>
        <w:fldChar w:fldCharType="separate"/>
      </w:r>
      <w:r w:rsidR="000B02F4">
        <w:rPr>
          <w:rFonts w:ascii="Times New Roman" w:hAnsi="Times New Roman" w:cs="Times New Roman"/>
          <w:noProof/>
          <w:sz w:val="24"/>
          <w:szCs w:val="24"/>
        </w:rPr>
        <w:t>(1999)</w:t>
      </w:r>
      <w:r w:rsidR="003D3FC4">
        <w:rPr>
          <w:rFonts w:ascii="Times New Roman" w:hAnsi="Times New Roman" w:cs="Times New Roman"/>
          <w:sz w:val="24"/>
          <w:szCs w:val="24"/>
        </w:rPr>
        <w:fldChar w:fldCharType="end"/>
      </w:r>
      <w:r w:rsidR="000B02F4">
        <w:rPr>
          <w:rFonts w:ascii="Times New Roman" w:hAnsi="Times New Roman" w:cs="Times New Roman"/>
          <w:sz w:val="24"/>
          <w:szCs w:val="24"/>
        </w:rPr>
        <w:t xml:space="preserve"> describe how t</w:t>
      </w:r>
      <w:r w:rsidR="000B02F4" w:rsidRPr="000B02F4">
        <w:rPr>
          <w:rFonts w:ascii="Times New Roman" w:hAnsi="Times New Roman" w:cs="Times New Roman"/>
          <w:sz w:val="24"/>
          <w:szCs w:val="24"/>
        </w:rPr>
        <w:t>hese</w:t>
      </w:r>
      <w:r w:rsidR="000B02F4">
        <w:rPr>
          <w:rFonts w:ascii="Times New Roman" w:hAnsi="Times New Roman" w:cs="Times New Roman"/>
          <w:sz w:val="24"/>
          <w:szCs w:val="24"/>
        </w:rPr>
        <w:t xml:space="preserve"> terms are used similarly to refer to </w:t>
      </w:r>
      <w:r w:rsidR="000B02F4" w:rsidRPr="000B02F4">
        <w:rPr>
          <w:rFonts w:ascii="Times New Roman" w:hAnsi="Times New Roman" w:cs="Times New Roman"/>
          <w:sz w:val="24"/>
          <w:szCs w:val="24"/>
        </w:rPr>
        <w:t>psychological mechanisms and strategies</w:t>
      </w:r>
      <w:r w:rsidR="000B02F4">
        <w:rPr>
          <w:rFonts w:ascii="Times New Roman" w:hAnsi="Times New Roman" w:cs="Times New Roman"/>
          <w:sz w:val="24"/>
          <w:szCs w:val="24"/>
        </w:rPr>
        <w:t xml:space="preserve"> that remain stable over time, </w:t>
      </w:r>
      <w:r w:rsidR="000B02F4" w:rsidRPr="000B02F4">
        <w:rPr>
          <w:rFonts w:ascii="Times New Roman" w:hAnsi="Times New Roman" w:cs="Times New Roman"/>
          <w:sz w:val="24"/>
          <w:szCs w:val="24"/>
        </w:rPr>
        <w:t>tend to generate characteristic behavioral t</w:t>
      </w:r>
      <w:r w:rsidR="000B02F4">
        <w:rPr>
          <w:rFonts w:ascii="Times New Roman" w:hAnsi="Times New Roman" w:cs="Times New Roman"/>
          <w:sz w:val="24"/>
          <w:szCs w:val="24"/>
        </w:rPr>
        <w:t>endencies and tactics</w:t>
      </w:r>
      <w:r w:rsidR="000B02F4" w:rsidRPr="000B02F4">
        <w:rPr>
          <w:rFonts w:ascii="Times New Roman" w:hAnsi="Times New Roman" w:cs="Times New Roman"/>
          <w:sz w:val="24"/>
          <w:szCs w:val="24"/>
        </w:rPr>
        <w:t>,</w:t>
      </w:r>
      <w:r w:rsidR="000B02F4">
        <w:rPr>
          <w:rFonts w:ascii="Times New Roman" w:hAnsi="Times New Roman" w:cs="Times New Roman"/>
          <w:sz w:val="24"/>
          <w:szCs w:val="24"/>
        </w:rPr>
        <w:t xml:space="preserve"> and </w:t>
      </w:r>
      <w:r w:rsidR="000B02F4" w:rsidRPr="000B02F4">
        <w:rPr>
          <w:rFonts w:ascii="Times New Roman" w:hAnsi="Times New Roman" w:cs="Times New Roman"/>
          <w:sz w:val="24"/>
          <w:szCs w:val="24"/>
        </w:rPr>
        <w:t xml:space="preserve">are </w:t>
      </w:r>
      <w:r w:rsidR="000B02F4">
        <w:rPr>
          <w:rFonts w:ascii="Times New Roman" w:hAnsi="Times New Roman" w:cs="Times New Roman"/>
          <w:sz w:val="24"/>
          <w:szCs w:val="24"/>
        </w:rPr>
        <w:t>derived from disposition</w:t>
      </w:r>
      <w:r w:rsidR="003A40DE">
        <w:rPr>
          <w:rFonts w:ascii="Times New Roman" w:hAnsi="Times New Roman" w:cs="Times New Roman"/>
          <w:sz w:val="24"/>
          <w:szCs w:val="24"/>
        </w:rPr>
        <w:t>s</w:t>
      </w:r>
      <w:r w:rsidR="000B02F4">
        <w:rPr>
          <w:rFonts w:ascii="Times New Roman" w:hAnsi="Times New Roman" w:cs="Times New Roman"/>
          <w:sz w:val="24"/>
          <w:szCs w:val="24"/>
        </w:rPr>
        <w:t xml:space="preserve"> that </w:t>
      </w:r>
      <w:r w:rsidR="000B02F4" w:rsidRPr="000B02F4">
        <w:rPr>
          <w:rFonts w:ascii="Times New Roman" w:hAnsi="Times New Roman" w:cs="Times New Roman"/>
          <w:sz w:val="24"/>
          <w:szCs w:val="24"/>
        </w:rPr>
        <w:t>lie at</w:t>
      </w:r>
      <w:r w:rsidR="000B02F4">
        <w:rPr>
          <w:rFonts w:ascii="Times New Roman" w:hAnsi="Times New Roman" w:cs="Times New Roman"/>
          <w:sz w:val="24"/>
          <w:szCs w:val="24"/>
        </w:rPr>
        <w:t xml:space="preserve"> the interface of cognition and</w:t>
      </w:r>
      <w:r w:rsidR="000B02F4" w:rsidRPr="000B02F4">
        <w:rPr>
          <w:rFonts w:ascii="Times New Roman" w:hAnsi="Times New Roman" w:cs="Times New Roman"/>
          <w:sz w:val="24"/>
          <w:szCs w:val="24"/>
        </w:rPr>
        <w:t xml:space="preserve"> affect, motivation, social relations</w:t>
      </w:r>
      <w:r w:rsidR="000B02F4">
        <w:rPr>
          <w:rFonts w:ascii="Times New Roman" w:hAnsi="Times New Roman" w:cs="Times New Roman"/>
          <w:sz w:val="24"/>
          <w:szCs w:val="24"/>
        </w:rPr>
        <w:t>, and cultural context</w:t>
      </w:r>
      <w:r w:rsidR="006D0492">
        <w:rPr>
          <w:rFonts w:ascii="Times New Roman" w:hAnsi="Times New Roman" w:cs="Times New Roman"/>
          <w:sz w:val="24"/>
          <w:szCs w:val="24"/>
        </w:rPr>
        <w:t>.</w:t>
      </w:r>
    </w:p>
    <w:p w:rsidR="00E179D4" w:rsidRDefault="00C14516" w:rsidP="00CE69D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Thinking disposition reveals how a learner addresses their prior knowledge and prior understanding of an issue, a situation, or content information as they reason, make judgments, and come to conclusions through formal and informal processes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a&lt;/Author&gt;&lt;Year&gt;2005&lt;/Year&gt;&lt;RecNum&gt;22&lt;/RecNum&gt;&lt;record&gt;&lt;rec-number&gt;22&lt;/rec-number&gt;&lt;foreign-keys&gt;&lt;key app="EN" db-id="rw252t0wnwwfz8e9zwrpdvvlrxpetv9929pz"&gt;22&lt;/key&gt;&lt;/foreign-keys&gt;&lt;ref-type name="Journal Article"&gt;17&lt;/ref-type&gt;&lt;contributors&gt;&lt;authors&gt;&lt;author&gt;Sa, W. C.&lt;/author&gt;&lt;author&gt;Kelley, C. N.&lt;/author&gt;&lt;author&gt;Ho, C.&lt;/author&gt;&lt;author&gt;Stanovich, K. E.&lt;/author&gt;&lt;/authors&gt;&lt;/contributors&gt;&lt;titles&gt;&lt;title&gt;Thinking about personal theories: Individual differences in the coordination of theory and evidence&lt;/title&gt;&lt;secondary-title&gt;Personality and Individual Differences&lt;/secondary-title&gt;&lt;/titles&gt;&lt;periodical&gt;&lt;full-title&gt;Personality and Individual Differences&lt;/full-title&gt;&lt;/periodical&gt;&lt;pages&gt;1149-1161&lt;/pages&gt;&lt;volume&gt;38&lt;/volume&gt;&lt;dates&gt;&lt;year&gt;2005&lt;/year&gt;&lt;/dates&gt;&lt;urls&gt;&lt;/urls&gt;&lt;/record&gt;&lt;/Cite&gt;&lt;/EndNote&gt;</w:instrText>
      </w:r>
      <w:r w:rsidR="003D3FC4">
        <w:rPr>
          <w:rFonts w:ascii="Times New Roman" w:hAnsi="Times New Roman" w:cs="Times New Roman"/>
          <w:sz w:val="24"/>
          <w:szCs w:val="24"/>
        </w:rPr>
        <w:fldChar w:fldCharType="separate"/>
      </w:r>
      <w:r w:rsidR="003A40DE">
        <w:rPr>
          <w:rFonts w:ascii="Times New Roman" w:hAnsi="Times New Roman" w:cs="Times New Roman"/>
          <w:noProof/>
          <w:sz w:val="24"/>
          <w:szCs w:val="24"/>
        </w:rPr>
        <w:t>(Sa, et al., 2005; Stanovich &amp; West, 1997)</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0B02F4">
        <w:rPr>
          <w:rFonts w:ascii="Times New Roman" w:hAnsi="Times New Roman" w:cs="Times New Roman"/>
          <w:sz w:val="24"/>
          <w:szCs w:val="24"/>
        </w:rPr>
        <w:t xml:space="preserve">  T</w:t>
      </w:r>
      <w:r w:rsidR="000B02F4" w:rsidRPr="000B02F4">
        <w:rPr>
          <w:rFonts w:ascii="Times New Roman" w:hAnsi="Times New Roman" w:cs="Times New Roman"/>
          <w:sz w:val="24"/>
          <w:szCs w:val="24"/>
        </w:rPr>
        <w:t>hinking dispositions are mediators of the production of rational or irrationa</w:t>
      </w:r>
      <w:r w:rsidR="000B02F4">
        <w:rPr>
          <w:rFonts w:ascii="Times New Roman" w:hAnsi="Times New Roman" w:cs="Times New Roman"/>
          <w:sz w:val="24"/>
          <w:szCs w:val="24"/>
        </w:rPr>
        <w:t>l decisions, and they</w:t>
      </w:r>
      <w:r w:rsidR="000B02F4" w:rsidRPr="000B02F4">
        <w:rPr>
          <w:rFonts w:ascii="Times New Roman" w:hAnsi="Times New Roman" w:cs="Times New Roman"/>
          <w:sz w:val="24"/>
          <w:szCs w:val="24"/>
        </w:rPr>
        <w:t xml:space="preserve"> are related to</w:t>
      </w:r>
      <w:r w:rsidR="000B02F4">
        <w:rPr>
          <w:rFonts w:ascii="Times New Roman" w:hAnsi="Times New Roman" w:cs="Times New Roman"/>
          <w:sz w:val="24"/>
          <w:szCs w:val="24"/>
        </w:rPr>
        <w:t xml:space="preserve"> a learner’s</w:t>
      </w:r>
      <w:r w:rsidR="000B02F4" w:rsidRPr="000B02F4">
        <w:rPr>
          <w:rFonts w:ascii="Times New Roman" w:hAnsi="Times New Roman" w:cs="Times New Roman"/>
          <w:sz w:val="24"/>
          <w:szCs w:val="24"/>
        </w:rPr>
        <w:t xml:space="preserve"> belief formation, belief identification, and decision making that involves weighing new evidence strongly or lightly against a belief, or to weigh the opinions of others strongly or lightly in forming</w:t>
      </w:r>
      <w:r w:rsidR="006D0492">
        <w:rPr>
          <w:rFonts w:ascii="Times New Roman" w:hAnsi="Times New Roman" w:cs="Times New Roman"/>
          <w:sz w:val="24"/>
          <w:szCs w:val="24"/>
        </w:rPr>
        <w:t xml:space="preserve"> a belief of</w:t>
      </w:r>
      <w:r w:rsidR="000B02F4" w:rsidRPr="000B02F4">
        <w:rPr>
          <w:rFonts w:ascii="Times New Roman" w:hAnsi="Times New Roman" w:cs="Times New Roman"/>
          <w:sz w:val="24"/>
          <w:szCs w:val="24"/>
        </w:rPr>
        <w:t xml:space="preserve"> their own</w:t>
      </w:r>
      <w:r w:rsidR="006D0492">
        <w:rPr>
          <w:rFonts w:ascii="Times New Roman" w:hAnsi="Times New Roman" w:cs="Times New Roman"/>
          <w:sz w:val="24"/>
          <w:szCs w:val="24"/>
        </w:rPr>
        <w:t xml:space="preserve">.  </w:t>
      </w:r>
      <w:r w:rsidR="006D0492" w:rsidRPr="006D0492">
        <w:rPr>
          <w:rFonts w:ascii="Times New Roman" w:hAnsi="Times New Roman" w:cs="Times New Roman"/>
          <w:sz w:val="24"/>
          <w:szCs w:val="24"/>
        </w:rPr>
        <w:t>This propensity is directly related to the notion of open-mindedness.  The character of an individual</w:t>
      </w:r>
      <w:r w:rsidR="006D0492">
        <w:rPr>
          <w:rFonts w:ascii="Times New Roman" w:hAnsi="Times New Roman" w:cs="Times New Roman"/>
          <w:sz w:val="24"/>
          <w:szCs w:val="24"/>
        </w:rPr>
        <w:t>’s thinking disposition</w:t>
      </w:r>
      <w:r w:rsidR="006D0492" w:rsidRPr="006D0492">
        <w:rPr>
          <w:rFonts w:ascii="Times New Roman" w:hAnsi="Times New Roman" w:cs="Times New Roman"/>
          <w:sz w:val="24"/>
          <w:szCs w:val="24"/>
        </w:rPr>
        <w:t xml:space="preserve"> is an indicator of their openness to new ideas, or their tendency to consider all ideas, opinions, </w:t>
      </w:r>
      <w:r w:rsidR="006D0492" w:rsidRPr="006D0492">
        <w:rPr>
          <w:rFonts w:ascii="Times New Roman" w:hAnsi="Times New Roman" w:cs="Times New Roman"/>
          <w:sz w:val="24"/>
          <w:szCs w:val="24"/>
        </w:rPr>
        <w:lastRenderedPageBreak/>
        <w:t>and information in a decision making situation, including the decision to learn a science concept</w:t>
      </w:r>
      <w:r w:rsidR="006D049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6D0492">
        <w:rPr>
          <w:rFonts w:ascii="Times New Roman" w:hAnsi="Times New Roman" w:cs="Times New Roman"/>
          <w:noProof/>
          <w:sz w:val="24"/>
          <w:szCs w:val="24"/>
        </w:rPr>
        <w:t>(Stanovich &amp; West, 1997, 2007)</w:t>
      </w:r>
      <w:r w:rsidR="003D3FC4">
        <w:rPr>
          <w:rFonts w:ascii="Times New Roman" w:hAnsi="Times New Roman" w:cs="Times New Roman"/>
          <w:sz w:val="24"/>
          <w:szCs w:val="24"/>
        </w:rPr>
        <w:fldChar w:fldCharType="end"/>
      </w:r>
      <w:r w:rsidR="006D0492">
        <w:rPr>
          <w:rFonts w:ascii="Times New Roman" w:hAnsi="Times New Roman" w:cs="Times New Roman"/>
          <w:sz w:val="24"/>
          <w:szCs w:val="24"/>
        </w:rPr>
        <w:t xml:space="preserve">.  </w:t>
      </w:r>
      <w:r w:rsidR="006D0492" w:rsidRPr="006D0492">
        <w:rPr>
          <w:rFonts w:ascii="Times New Roman" w:hAnsi="Times New Roman" w:cs="Times New Roman"/>
          <w:sz w:val="24"/>
          <w:szCs w:val="24"/>
        </w:rPr>
        <w:t>Therefore, an individual that possesses a disposition toward more open-minded thinking would exhibit a tendency to learn science concepts that do not align</w:t>
      </w:r>
      <w:r w:rsidR="00140DA2">
        <w:rPr>
          <w:rFonts w:ascii="Times New Roman" w:hAnsi="Times New Roman" w:cs="Times New Roman"/>
          <w:sz w:val="24"/>
          <w:szCs w:val="24"/>
        </w:rPr>
        <w:t xml:space="preserve"> with their existing beliefs,</w:t>
      </w:r>
      <w:r w:rsidR="006D0492" w:rsidRPr="006D0492">
        <w:rPr>
          <w:rFonts w:ascii="Times New Roman" w:hAnsi="Times New Roman" w:cs="Times New Roman"/>
          <w:sz w:val="24"/>
          <w:szCs w:val="24"/>
        </w:rPr>
        <w:t xml:space="preserve"> views</w:t>
      </w:r>
      <w:r w:rsidR="00140DA2">
        <w:rPr>
          <w:rFonts w:ascii="Times New Roman" w:hAnsi="Times New Roman" w:cs="Times New Roman"/>
          <w:sz w:val="24"/>
          <w:szCs w:val="24"/>
        </w:rPr>
        <w:t>, and prior knowledge</w:t>
      </w:r>
      <w:r w:rsidR="006D049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541301">
        <w:rPr>
          <w:rFonts w:ascii="Times New Roman" w:hAnsi="Times New Roman" w:cs="Times New Roman"/>
          <w:noProof/>
          <w:sz w:val="24"/>
          <w:szCs w:val="24"/>
        </w:rPr>
        <w:t>(Sinatra, et al.</w:t>
      </w:r>
      <w:r w:rsidR="006D0492">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6D0492">
        <w:rPr>
          <w:rFonts w:ascii="Times New Roman" w:hAnsi="Times New Roman" w:cs="Times New Roman"/>
          <w:sz w:val="24"/>
          <w:szCs w:val="24"/>
        </w:rPr>
        <w:t>.  Moreover, these tende</w:t>
      </w:r>
      <w:r w:rsidR="00140DA2">
        <w:rPr>
          <w:rFonts w:ascii="Times New Roman" w:hAnsi="Times New Roman" w:cs="Times New Roman"/>
          <w:sz w:val="24"/>
          <w:szCs w:val="24"/>
        </w:rPr>
        <w:t>ncies are not domain general but are</w:t>
      </w:r>
      <w:r w:rsidR="006D0492">
        <w:rPr>
          <w:rFonts w:ascii="Times New Roman" w:hAnsi="Times New Roman" w:cs="Times New Roman"/>
          <w:sz w:val="24"/>
          <w:szCs w:val="24"/>
        </w:rPr>
        <w:t xml:space="preserve"> applied over a learner’s sp</w:t>
      </w:r>
      <w:r w:rsidR="00140DA2">
        <w:rPr>
          <w:rFonts w:ascii="Times New Roman" w:hAnsi="Times New Roman" w:cs="Times New Roman"/>
          <w:sz w:val="24"/>
          <w:szCs w:val="24"/>
        </w:rPr>
        <w:t>ectrum of knowledge, and thus</w:t>
      </w:r>
      <w:r w:rsidR="006D0492">
        <w:rPr>
          <w:rFonts w:ascii="Times New Roman" w:hAnsi="Times New Roman" w:cs="Times New Roman"/>
          <w:sz w:val="24"/>
          <w:szCs w:val="24"/>
        </w:rPr>
        <w:t xml:space="preserve"> have a fair degree of domain specificity.  </w:t>
      </w:r>
      <w:r w:rsidR="006D0492" w:rsidRPr="00C22779">
        <w:rPr>
          <w:rFonts w:ascii="Times New Roman" w:hAnsi="Times New Roman" w:cs="Times New Roman"/>
          <w:sz w:val="24"/>
          <w:szCs w:val="24"/>
        </w:rPr>
        <w:t>While studying the relations</w:t>
      </w:r>
      <w:r w:rsidR="00C22779">
        <w:rPr>
          <w:rFonts w:ascii="Times New Roman" w:hAnsi="Times New Roman" w:cs="Times New Roman"/>
          <w:sz w:val="24"/>
          <w:szCs w:val="24"/>
        </w:rPr>
        <w:t>hip between natural my-side bias and</w:t>
      </w:r>
      <w:r w:rsidR="006D0492" w:rsidRPr="00C22779">
        <w:rPr>
          <w:rFonts w:ascii="Times New Roman" w:hAnsi="Times New Roman" w:cs="Times New Roman"/>
          <w:sz w:val="24"/>
          <w:szCs w:val="24"/>
        </w:rPr>
        <w:t xml:space="preserve"> cognitive ability among college students, </w:t>
      </w:r>
      <w:proofErr w:type="spellStart"/>
      <w:r w:rsidR="006D0492" w:rsidRPr="00C22779">
        <w:rPr>
          <w:rFonts w:ascii="Times New Roman" w:hAnsi="Times New Roman" w:cs="Times New Roman"/>
          <w:sz w:val="24"/>
          <w:szCs w:val="24"/>
        </w:rPr>
        <w:t>Stanovich</w:t>
      </w:r>
      <w:proofErr w:type="spellEnd"/>
      <w:r w:rsidR="006D0492" w:rsidRPr="00C22779">
        <w:rPr>
          <w:rFonts w:ascii="Times New Roman" w:hAnsi="Times New Roman" w:cs="Times New Roman"/>
          <w:sz w:val="24"/>
          <w:szCs w:val="24"/>
        </w:rPr>
        <w:t xml:space="preserve"> and West</w:t>
      </w:r>
      <w:r w:rsidR="001545E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1545EA">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6D0492" w:rsidRPr="00C22779">
        <w:rPr>
          <w:rFonts w:ascii="Times New Roman" w:hAnsi="Times New Roman" w:cs="Times New Roman"/>
          <w:sz w:val="24"/>
          <w:szCs w:val="24"/>
        </w:rPr>
        <w:t xml:space="preserve"> concluded that there is no domain generality regarding the influences of thinking dispositions.  If a person shows a high degree of belief bias in one domain, it does not imply they will exhibit a high degree of bias within another domain</w:t>
      </w:r>
      <w:r w:rsidR="001545E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1545EA">
        <w:rPr>
          <w:rFonts w:ascii="Times New Roman" w:hAnsi="Times New Roman" w:cs="Times New Roman"/>
          <w:noProof/>
          <w:sz w:val="24"/>
          <w:szCs w:val="24"/>
        </w:rPr>
        <w:t>(Stanovich &amp; West, 2007)</w:t>
      </w:r>
      <w:r w:rsidR="003D3FC4">
        <w:rPr>
          <w:rFonts w:ascii="Times New Roman" w:hAnsi="Times New Roman" w:cs="Times New Roman"/>
          <w:sz w:val="24"/>
          <w:szCs w:val="24"/>
        </w:rPr>
        <w:fldChar w:fldCharType="end"/>
      </w:r>
      <w:r w:rsidR="006D0492" w:rsidRPr="00C22779">
        <w:rPr>
          <w:rFonts w:ascii="Times New Roman" w:hAnsi="Times New Roman" w:cs="Times New Roman"/>
          <w:sz w:val="24"/>
          <w:szCs w:val="24"/>
        </w:rPr>
        <w:t>.</w:t>
      </w:r>
      <w:r w:rsidR="00503DCC">
        <w:rPr>
          <w:rFonts w:ascii="Times New Roman" w:hAnsi="Times New Roman" w:cs="Times New Roman"/>
          <w:sz w:val="24"/>
          <w:szCs w:val="24"/>
        </w:rPr>
        <w:t xml:space="preserve">  Sinatra,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503DCC">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BA1213">
        <w:rPr>
          <w:rFonts w:ascii="Times New Roman" w:hAnsi="Times New Roman" w:cs="Times New Roman"/>
          <w:sz w:val="24"/>
          <w:szCs w:val="24"/>
        </w:rPr>
        <w:t xml:space="preserve"> studied the relationships between undergraduate college students’ understanding and acceptance of ev</w:t>
      </w:r>
      <w:r w:rsidR="00140DA2">
        <w:rPr>
          <w:rFonts w:ascii="Times New Roman" w:hAnsi="Times New Roman" w:cs="Times New Roman"/>
          <w:sz w:val="24"/>
          <w:szCs w:val="24"/>
        </w:rPr>
        <w:t>olution (a controversial science topic) as opposed to photosynthesis (a non-controversial topic)</w:t>
      </w:r>
      <w:r w:rsidR="00BA1213">
        <w:rPr>
          <w:rFonts w:ascii="Times New Roman" w:hAnsi="Times New Roman" w:cs="Times New Roman"/>
          <w:sz w:val="24"/>
          <w:szCs w:val="24"/>
        </w:rPr>
        <w:t xml:space="preserve"> and their cognitive (thinking) disposition</w:t>
      </w:r>
      <w:r w:rsidR="000569F0">
        <w:rPr>
          <w:rFonts w:ascii="Times New Roman" w:hAnsi="Times New Roman" w:cs="Times New Roman"/>
          <w:sz w:val="24"/>
          <w:szCs w:val="24"/>
        </w:rPr>
        <w:t xml:space="preserve">.  The researchers determined that participants who displayed a more open-minded disposition were more likely to accept human evolution, but there </w:t>
      </w:r>
      <w:r w:rsidR="00DE6BAB">
        <w:rPr>
          <w:rFonts w:ascii="Times New Roman" w:hAnsi="Times New Roman" w:cs="Times New Roman"/>
          <w:sz w:val="24"/>
          <w:szCs w:val="24"/>
        </w:rPr>
        <w:t xml:space="preserve">was no relationship between </w:t>
      </w:r>
      <w:r w:rsidR="000569F0">
        <w:rPr>
          <w:rFonts w:ascii="Times New Roman" w:hAnsi="Times New Roman" w:cs="Times New Roman"/>
          <w:sz w:val="24"/>
          <w:szCs w:val="24"/>
        </w:rPr>
        <w:t>a student’s level of open-mindedness and their acceptance of photosynthesis.</w:t>
      </w:r>
      <w:r w:rsidR="00D91AEB">
        <w:rPr>
          <w:rFonts w:ascii="Times New Roman" w:hAnsi="Times New Roman" w:cs="Times New Roman"/>
          <w:sz w:val="24"/>
          <w:szCs w:val="24"/>
        </w:rPr>
        <w:t xml:space="preserve">  In addition, it was found that no relation</w:t>
      </w:r>
      <w:r w:rsidR="0087268A">
        <w:rPr>
          <w:rFonts w:ascii="Times New Roman" w:hAnsi="Times New Roman" w:cs="Times New Roman"/>
          <w:sz w:val="24"/>
          <w:szCs w:val="24"/>
        </w:rPr>
        <w:t>ship existed between a student’s</w:t>
      </w:r>
      <w:r w:rsidR="00D91AEB">
        <w:rPr>
          <w:rFonts w:ascii="Times New Roman" w:hAnsi="Times New Roman" w:cs="Times New Roman"/>
          <w:sz w:val="24"/>
          <w:szCs w:val="24"/>
        </w:rPr>
        <w:t xml:space="preserve"> knowledge and acceptance of evolution, yet a significant relationship existed between a student</w:t>
      </w:r>
      <w:r w:rsidR="00140DA2">
        <w:rPr>
          <w:rFonts w:ascii="Times New Roman" w:hAnsi="Times New Roman" w:cs="Times New Roman"/>
          <w:sz w:val="24"/>
          <w:szCs w:val="24"/>
        </w:rPr>
        <w:t>’s</w:t>
      </w:r>
      <w:r w:rsidR="00D91AEB">
        <w:rPr>
          <w:rFonts w:ascii="Times New Roman" w:hAnsi="Times New Roman" w:cs="Times New Roman"/>
          <w:sz w:val="24"/>
          <w:szCs w:val="24"/>
        </w:rPr>
        <w:t xml:space="preserve"> knowledge and acceptance of photosynthesis.</w:t>
      </w:r>
      <w:r w:rsidR="00F12CEF">
        <w:rPr>
          <w:rFonts w:ascii="Times New Roman" w:hAnsi="Times New Roman" w:cs="Times New Roman"/>
          <w:sz w:val="24"/>
          <w:szCs w:val="24"/>
        </w:rPr>
        <w:t xml:space="preserve">  These findings speak to domain generality and domain specificity differences regarding how students negotiate science content.</w:t>
      </w:r>
      <w:r w:rsidR="007044C2">
        <w:rPr>
          <w:rFonts w:ascii="Times New Roman" w:hAnsi="Times New Roman" w:cs="Times New Roman"/>
          <w:sz w:val="24"/>
          <w:szCs w:val="24"/>
        </w:rPr>
        <w:t xml:space="preserve">  </w:t>
      </w:r>
      <w:r w:rsidR="00C57E85">
        <w:rPr>
          <w:rFonts w:ascii="Times New Roman" w:hAnsi="Times New Roman" w:cs="Times New Roman"/>
          <w:sz w:val="24"/>
          <w:szCs w:val="24"/>
        </w:rPr>
        <w:t>As the authors noted, t</w:t>
      </w:r>
      <w:r w:rsidR="007044C2">
        <w:rPr>
          <w:rFonts w:ascii="Times New Roman" w:hAnsi="Times New Roman" w:cs="Times New Roman"/>
          <w:sz w:val="24"/>
          <w:szCs w:val="24"/>
        </w:rPr>
        <w:t xml:space="preserve">his stands in contrast to Lawson and </w:t>
      </w:r>
      <w:proofErr w:type="spellStart"/>
      <w:r w:rsidR="007044C2">
        <w:rPr>
          <w:rFonts w:ascii="Times New Roman" w:hAnsi="Times New Roman" w:cs="Times New Roman"/>
          <w:sz w:val="24"/>
          <w:szCs w:val="24"/>
        </w:rPr>
        <w:t>Worsnop’s</w:t>
      </w:r>
      <w:proofErr w:type="spellEnd"/>
      <w:r w:rsidR="007044C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ExcludeAuth="1"&gt;&lt;Author&gt;Lawson&lt;/Author&gt;&lt;Year&gt;1992&lt;/Year&gt;&lt;RecNum&gt;3493&lt;/RecNum&gt;&lt;record&gt;&lt;rec-number&gt;3493&lt;/rec-number&gt;&lt;foreign-keys&gt;&lt;key app="EN" db-id="f0f0rfzp6eefwre9arbvzwtiv5xwazaexvws"&gt;3493&lt;/key&gt;&lt;/foreign-keys&gt;&lt;ref-type name="Journal Article"&gt;17&lt;/ref-type&gt;&lt;contributors&gt;&lt;authors&gt;&lt;author&gt;Lawson, A. E. , Worsnop, W. A.&lt;/author&gt;&lt;/authors&gt;&lt;/contributors&gt;&lt;titles&gt;&lt;title&gt;Learning about evolution and rejecting a belief in special creation: Effects of reflective reasoning skill, prior knowledge, prior belief and religious commitment&lt;/title&gt;&lt;secondary-title&gt;Journal of Research in Science Teaching&lt;/secondary-title&gt;&lt;/titles&gt;&lt;pages&gt;143-166&lt;/pages&gt;&lt;volume&gt;29&lt;/volume&gt;&lt;number&gt;2&lt;/number&gt;&lt;keywords&gt;&lt;keyword&gt;g6,B&lt;/keyword&gt;&lt;/keywords&gt;&lt;dates&gt;&lt;year&gt;1992&lt;/year&gt;&lt;/dates&gt;&lt;urls&gt;&lt;/urls&gt;&lt;/record&gt;&lt;/Cite&gt;&lt;/EndNote&gt;</w:instrText>
      </w:r>
      <w:r w:rsidR="003D3FC4">
        <w:rPr>
          <w:rFonts w:ascii="Times New Roman" w:hAnsi="Times New Roman" w:cs="Times New Roman"/>
          <w:sz w:val="24"/>
          <w:szCs w:val="24"/>
        </w:rPr>
        <w:fldChar w:fldCharType="separate"/>
      </w:r>
      <w:r w:rsidR="007044C2">
        <w:rPr>
          <w:rFonts w:ascii="Times New Roman" w:hAnsi="Times New Roman" w:cs="Times New Roman"/>
          <w:noProof/>
          <w:sz w:val="24"/>
          <w:szCs w:val="24"/>
        </w:rPr>
        <w:t>(1992)</w:t>
      </w:r>
      <w:r w:rsidR="003D3FC4">
        <w:rPr>
          <w:rFonts w:ascii="Times New Roman" w:hAnsi="Times New Roman" w:cs="Times New Roman"/>
          <w:sz w:val="24"/>
          <w:szCs w:val="24"/>
        </w:rPr>
        <w:fldChar w:fldCharType="end"/>
      </w:r>
      <w:r w:rsidR="0087268A">
        <w:rPr>
          <w:rFonts w:ascii="Times New Roman" w:hAnsi="Times New Roman" w:cs="Times New Roman"/>
          <w:sz w:val="24"/>
          <w:szCs w:val="24"/>
        </w:rPr>
        <w:t xml:space="preserve"> assertions</w:t>
      </w:r>
      <w:r w:rsidR="007044C2">
        <w:rPr>
          <w:rFonts w:ascii="Times New Roman" w:hAnsi="Times New Roman" w:cs="Times New Roman"/>
          <w:sz w:val="24"/>
          <w:szCs w:val="24"/>
        </w:rPr>
        <w:t xml:space="preserve"> that it is merely a deficiency i</w:t>
      </w:r>
      <w:r w:rsidR="00C57E85">
        <w:rPr>
          <w:rFonts w:ascii="Times New Roman" w:hAnsi="Times New Roman" w:cs="Times New Roman"/>
          <w:sz w:val="24"/>
          <w:szCs w:val="24"/>
        </w:rPr>
        <w:t>n one’s content knowledge of an</w:t>
      </w:r>
      <w:r w:rsidR="007044C2">
        <w:rPr>
          <w:rFonts w:ascii="Times New Roman" w:hAnsi="Times New Roman" w:cs="Times New Roman"/>
          <w:sz w:val="24"/>
          <w:szCs w:val="24"/>
        </w:rPr>
        <w:t xml:space="preserve"> issue that constrains a learner’s ability to</w:t>
      </w:r>
      <w:r w:rsidR="00C57E85">
        <w:rPr>
          <w:rFonts w:ascii="Times New Roman" w:hAnsi="Times New Roman" w:cs="Times New Roman"/>
          <w:sz w:val="24"/>
          <w:szCs w:val="24"/>
        </w:rPr>
        <w:t xml:space="preserve"> reason appropriately and</w:t>
      </w:r>
      <w:r w:rsidR="007044C2">
        <w:rPr>
          <w:rFonts w:ascii="Times New Roman" w:hAnsi="Times New Roman" w:cs="Times New Roman"/>
          <w:sz w:val="24"/>
          <w:szCs w:val="24"/>
        </w:rPr>
        <w:t xml:space="preserve"> experience a conceptual change.  </w:t>
      </w:r>
      <w:r w:rsidR="00503DCC">
        <w:rPr>
          <w:rFonts w:ascii="Times New Roman" w:hAnsi="Times New Roman" w:cs="Times New Roman"/>
          <w:sz w:val="24"/>
          <w:szCs w:val="24"/>
        </w:rPr>
        <w:t xml:space="preserve">Furthermore, </w:t>
      </w:r>
      <w:r w:rsidR="0054150B">
        <w:rPr>
          <w:rFonts w:ascii="Times New Roman" w:hAnsi="Times New Roman" w:cs="Times New Roman"/>
          <w:sz w:val="24"/>
          <w:szCs w:val="24"/>
        </w:rPr>
        <w:t xml:space="preserve">Sinatra, </w:t>
      </w:r>
      <w:r w:rsidR="007044C2">
        <w:rPr>
          <w:rFonts w:ascii="Times New Roman" w:hAnsi="Times New Roman" w:cs="Times New Roman"/>
          <w:sz w:val="24"/>
          <w:szCs w:val="24"/>
        </w:rPr>
        <w:t>et al</w:t>
      </w:r>
      <w:r w:rsidR="00503DC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503DCC">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87268A">
        <w:rPr>
          <w:rFonts w:ascii="Times New Roman" w:hAnsi="Times New Roman" w:cs="Times New Roman"/>
          <w:sz w:val="24"/>
          <w:szCs w:val="24"/>
        </w:rPr>
        <w:t xml:space="preserve"> argue</w:t>
      </w:r>
      <w:r w:rsidR="0054150B">
        <w:rPr>
          <w:rFonts w:ascii="Times New Roman" w:hAnsi="Times New Roman" w:cs="Times New Roman"/>
          <w:sz w:val="24"/>
          <w:szCs w:val="24"/>
        </w:rPr>
        <w:t xml:space="preserve"> their findings highlight the importance of</w:t>
      </w:r>
      <w:r w:rsidR="0087268A">
        <w:rPr>
          <w:rFonts w:ascii="Times New Roman" w:hAnsi="Times New Roman" w:cs="Times New Roman"/>
          <w:sz w:val="24"/>
          <w:szCs w:val="24"/>
        </w:rPr>
        <w:t xml:space="preserve"> thinking disposition </w:t>
      </w:r>
      <w:r w:rsidR="0054150B">
        <w:rPr>
          <w:rFonts w:ascii="Times New Roman" w:hAnsi="Times New Roman" w:cs="Times New Roman"/>
          <w:sz w:val="24"/>
          <w:szCs w:val="24"/>
        </w:rPr>
        <w:t xml:space="preserve">during the learning of controversial </w:t>
      </w:r>
      <w:r w:rsidR="0054150B">
        <w:rPr>
          <w:rFonts w:ascii="Times New Roman" w:hAnsi="Times New Roman" w:cs="Times New Roman"/>
          <w:sz w:val="24"/>
          <w:szCs w:val="24"/>
        </w:rPr>
        <w:lastRenderedPageBreak/>
        <w:t>science topics.</w:t>
      </w:r>
      <w:r w:rsidR="00330819">
        <w:rPr>
          <w:rFonts w:ascii="Times New Roman" w:hAnsi="Times New Roman" w:cs="Times New Roman"/>
          <w:sz w:val="24"/>
          <w:szCs w:val="24"/>
        </w:rPr>
        <w:t xml:space="preserve">  </w:t>
      </w:r>
      <w:r w:rsidR="00491A3D">
        <w:rPr>
          <w:rFonts w:ascii="Times New Roman" w:hAnsi="Times New Roman" w:cs="Times New Roman"/>
          <w:sz w:val="24"/>
          <w:szCs w:val="24"/>
        </w:rPr>
        <w:t>The focus of this study is on</w:t>
      </w:r>
      <w:r w:rsidR="00330819">
        <w:rPr>
          <w:rFonts w:ascii="Times New Roman" w:hAnsi="Times New Roman" w:cs="Times New Roman"/>
          <w:sz w:val="24"/>
          <w:szCs w:val="24"/>
        </w:rPr>
        <w:t xml:space="preserve"> thinking disposition and its relationship to learning a controversial science topic.</w:t>
      </w:r>
    </w:p>
    <w:p w:rsidR="00E179D4" w:rsidRDefault="003A6D6A" w:rsidP="00CE69D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Open-minded thinking, sometimes referred to as </w:t>
      </w:r>
      <w:r w:rsidR="00E179D4">
        <w:rPr>
          <w:rFonts w:ascii="Times New Roman" w:hAnsi="Times New Roman" w:cs="Times New Roman"/>
          <w:sz w:val="24"/>
          <w:szCs w:val="24"/>
        </w:rPr>
        <w:t>reasoning independently of prior knowledge and beliefs</w:t>
      </w:r>
      <w:r>
        <w:rPr>
          <w:rFonts w:ascii="Times New Roman" w:hAnsi="Times New Roman" w:cs="Times New Roman"/>
          <w:sz w:val="24"/>
          <w:szCs w:val="24"/>
        </w:rPr>
        <w:t>,</w:t>
      </w:r>
      <w:r w:rsidR="00C97111">
        <w:rPr>
          <w:rFonts w:ascii="Times New Roman" w:hAnsi="Times New Roman" w:cs="Times New Roman"/>
          <w:sz w:val="24"/>
          <w:szCs w:val="24"/>
        </w:rPr>
        <w:t xml:space="preserve"> </w:t>
      </w:r>
      <w:r w:rsidR="00E179D4">
        <w:rPr>
          <w:rFonts w:ascii="Times New Roman" w:hAnsi="Times New Roman" w:cs="Times New Roman"/>
          <w:sz w:val="24"/>
          <w:szCs w:val="24"/>
        </w:rPr>
        <w:t>is regarded as the greates</w:t>
      </w:r>
      <w:r w:rsidR="0036660E">
        <w:rPr>
          <w:rFonts w:ascii="Times New Roman" w:hAnsi="Times New Roman" w:cs="Times New Roman"/>
          <w:sz w:val="24"/>
          <w:szCs w:val="24"/>
        </w:rPr>
        <w:t>t degree of critical thinking</w:t>
      </w:r>
      <w:r w:rsidR="00C97111">
        <w:rPr>
          <w:rFonts w:ascii="Times New Roman" w:hAnsi="Times New Roman" w:cs="Times New Roman"/>
          <w:sz w:val="24"/>
          <w:szCs w:val="24"/>
        </w:rPr>
        <w:t xml:space="preserve"> since it allows the learner to view evidence, data, and arguments objectively</w:t>
      </w:r>
      <w:r w:rsidR="0036660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36660E">
        <w:rPr>
          <w:rFonts w:ascii="Times New Roman" w:hAnsi="Times New Roman" w:cs="Times New Roman"/>
          <w:noProof/>
          <w:sz w:val="24"/>
          <w:szCs w:val="24"/>
        </w:rPr>
        <w:t>(Stanovich &amp; West, 1997)</w:t>
      </w:r>
      <w:r w:rsidR="003D3FC4">
        <w:rPr>
          <w:rFonts w:ascii="Times New Roman" w:hAnsi="Times New Roman" w:cs="Times New Roman"/>
          <w:sz w:val="24"/>
          <w:szCs w:val="24"/>
        </w:rPr>
        <w:fldChar w:fldCharType="end"/>
      </w:r>
      <w:r w:rsidR="0036660E">
        <w:rPr>
          <w:rFonts w:ascii="Times New Roman" w:hAnsi="Times New Roman" w:cs="Times New Roman"/>
          <w:sz w:val="24"/>
          <w:szCs w:val="24"/>
        </w:rPr>
        <w:t xml:space="preserve">.  There </w:t>
      </w:r>
      <w:r w:rsidR="005160CD">
        <w:rPr>
          <w:rFonts w:ascii="Times New Roman" w:hAnsi="Times New Roman" w:cs="Times New Roman"/>
          <w:sz w:val="24"/>
          <w:szCs w:val="24"/>
        </w:rPr>
        <w:t>is ample research evidence from cognitive science</w:t>
      </w:r>
      <w:r w:rsidR="0036660E">
        <w:rPr>
          <w:rFonts w:ascii="Times New Roman" w:hAnsi="Times New Roman" w:cs="Times New Roman"/>
          <w:sz w:val="24"/>
          <w:szCs w:val="24"/>
        </w:rPr>
        <w:t xml:space="preserve"> that shows prior knowledge and beliefs can bias reasoning</w:t>
      </w:r>
      <w:r w:rsidR="00B462C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B462C4">
        <w:rPr>
          <w:rFonts w:ascii="Times New Roman" w:hAnsi="Times New Roman" w:cs="Times New Roman"/>
          <w:noProof/>
          <w:sz w:val="24"/>
          <w:szCs w:val="24"/>
        </w:rPr>
        <w:t>(Stanovich &amp; West, 1997)</w:t>
      </w:r>
      <w:r w:rsidR="003D3FC4">
        <w:rPr>
          <w:rFonts w:ascii="Times New Roman" w:hAnsi="Times New Roman" w:cs="Times New Roman"/>
          <w:sz w:val="24"/>
          <w:szCs w:val="24"/>
        </w:rPr>
        <w:fldChar w:fldCharType="end"/>
      </w:r>
      <w:r w:rsidR="0036660E">
        <w:rPr>
          <w:rFonts w:ascii="Times New Roman" w:hAnsi="Times New Roman" w:cs="Times New Roman"/>
          <w:sz w:val="24"/>
          <w:szCs w:val="24"/>
        </w:rPr>
        <w:t>.</w:t>
      </w:r>
      <w:r w:rsidR="005160CD">
        <w:rPr>
          <w:rFonts w:ascii="Times New Roman" w:hAnsi="Times New Roman" w:cs="Times New Roman"/>
          <w:sz w:val="24"/>
          <w:szCs w:val="24"/>
        </w:rPr>
        <w:t xml:space="preserve">  Within science education, there is no conclusive evidence on the full nature of prior knowledge’s effects on reasoning and conceptual learning.  However, it has been stressed that an accounting of a learner’</w:t>
      </w:r>
      <w:r w:rsidR="00646700">
        <w:rPr>
          <w:rFonts w:ascii="Times New Roman" w:hAnsi="Times New Roman" w:cs="Times New Roman"/>
          <w:sz w:val="24"/>
          <w:szCs w:val="24"/>
        </w:rPr>
        <w:t>s existing</w:t>
      </w:r>
      <w:r w:rsidR="005160CD">
        <w:rPr>
          <w:rFonts w:ascii="Times New Roman" w:hAnsi="Times New Roman" w:cs="Times New Roman"/>
          <w:sz w:val="24"/>
          <w:szCs w:val="24"/>
        </w:rPr>
        <w:t xml:space="preserve"> knowledge and conceptions must be ac</w:t>
      </w:r>
      <w:r w:rsidR="00C97111">
        <w:rPr>
          <w:rFonts w:ascii="Times New Roman" w:hAnsi="Times New Roman" w:cs="Times New Roman"/>
          <w:sz w:val="24"/>
          <w:szCs w:val="24"/>
        </w:rPr>
        <w:t>hieved in order to implement an</w:t>
      </w:r>
      <w:r w:rsidR="005160CD">
        <w:rPr>
          <w:rFonts w:ascii="Times New Roman" w:hAnsi="Times New Roman" w:cs="Times New Roman"/>
          <w:sz w:val="24"/>
          <w:szCs w:val="24"/>
        </w:rPr>
        <w:t xml:space="preserve"> effective intervention designed to address</w:t>
      </w:r>
      <w:r w:rsidR="00C97111">
        <w:rPr>
          <w:rFonts w:ascii="Times New Roman" w:hAnsi="Times New Roman" w:cs="Times New Roman"/>
          <w:sz w:val="24"/>
          <w:szCs w:val="24"/>
        </w:rPr>
        <w:t xml:space="preserve"> conceptions that are not correct or not appropriate</w:t>
      </w:r>
      <w:r w:rsidR="005160CD">
        <w:rPr>
          <w:rFonts w:ascii="Times New Roman" w:hAnsi="Times New Roman" w:cs="Times New Roman"/>
          <w:sz w:val="24"/>
          <w:szCs w:val="24"/>
        </w:rPr>
        <w:t>.</w:t>
      </w:r>
      <w:r w:rsidR="00CF2777">
        <w:rPr>
          <w:rFonts w:ascii="Times New Roman" w:hAnsi="Times New Roman" w:cs="Times New Roman"/>
          <w:sz w:val="24"/>
          <w:szCs w:val="24"/>
        </w:rPr>
        <w:t xml:space="preserve">  Unfortunately, t</w:t>
      </w:r>
      <w:r w:rsidR="00E179D4">
        <w:rPr>
          <w:rFonts w:ascii="Times New Roman" w:hAnsi="Times New Roman" w:cs="Times New Roman"/>
          <w:sz w:val="24"/>
          <w:szCs w:val="24"/>
        </w:rPr>
        <w:t>he research on thinking disposition and its relationship to prior knowledge and learn</w:t>
      </w:r>
      <w:r w:rsidR="00CF2777">
        <w:rPr>
          <w:rFonts w:ascii="Times New Roman" w:hAnsi="Times New Roman" w:cs="Times New Roman"/>
          <w:sz w:val="24"/>
          <w:szCs w:val="24"/>
        </w:rPr>
        <w:t>ing science concep</w:t>
      </w:r>
      <w:r>
        <w:rPr>
          <w:rFonts w:ascii="Times New Roman" w:hAnsi="Times New Roman" w:cs="Times New Roman"/>
          <w:sz w:val="24"/>
          <w:szCs w:val="24"/>
        </w:rPr>
        <w:t xml:space="preserve">ts is minimal.  </w:t>
      </w:r>
      <w:r w:rsidR="000D06F9">
        <w:rPr>
          <w:rFonts w:ascii="Times New Roman" w:hAnsi="Times New Roman" w:cs="Times New Roman"/>
          <w:sz w:val="24"/>
          <w:szCs w:val="24"/>
        </w:rPr>
        <w:t>However</w:t>
      </w:r>
      <w:r>
        <w:rPr>
          <w:rFonts w:ascii="Times New Roman" w:hAnsi="Times New Roman" w:cs="Times New Roman"/>
          <w:sz w:val="24"/>
          <w:szCs w:val="24"/>
        </w:rPr>
        <w:t>,</w:t>
      </w:r>
      <w:r w:rsidR="000D06F9">
        <w:rPr>
          <w:rFonts w:ascii="Times New Roman" w:hAnsi="Times New Roman" w:cs="Times New Roman"/>
          <w:sz w:val="24"/>
          <w:szCs w:val="24"/>
        </w:rPr>
        <w:t xml:space="preserve"> it has been concluded that</w:t>
      </w:r>
      <w:r>
        <w:rPr>
          <w:rFonts w:ascii="Times New Roman" w:hAnsi="Times New Roman" w:cs="Times New Roman"/>
          <w:sz w:val="24"/>
          <w:szCs w:val="24"/>
        </w:rPr>
        <w:t xml:space="preserve"> </w:t>
      </w:r>
      <w:r w:rsidR="00CF2777">
        <w:rPr>
          <w:rFonts w:ascii="Times New Roman" w:hAnsi="Times New Roman" w:cs="Times New Roman"/>
          <w:sz w:val="24"/>
          <w:szCs w:val="24"/>
        </w:rPr>
        <w:t>habits of mind</w:t>
      </w:r>
      <w:r w:rsidR="000D06F9">
        <w:rPr>
          <w:rFonts w:ascii="Times New Roman" w:hAnsi="Times New Roman" w:cs="Times New Roman"/>
          <w:sz w:val="24"/>
          <w:szCs w:val="24"/>
        </w:rPr>
        <w:t>, such as</w:t>
      </w:r>
      <w:r w:rsidR="00C97111">
        <w:rPr>
          <w:rFonts w:ascii="Times New Roman" w:hAnsi="Times New Roman" w:cs="Times New Roman"/>
          <w:sz w:val="24"/>
          <w:szCs w:val="24"/>
        </w:rPr>
        <w:t xml:space="preserve"> open-minded thinking,</w:t>
      </w:r>
      <w:r w:rsidR="000D06F9">
        <w:rPr>
          <w:rFonts w:ascii="Times New Roman" w:hAnsi="Times New Roman" w:cs="Times New Roman"/>
          <w:sz w:val="24"/>
          <w:szCs w:val="24"/>
        </w:rPr>
        <w:t xml:space="preserve"> are</w:t>
      </w:r>
      <w:r w:rsidR="00CF2777">
        <w:rPr>
          <w:rFonts w:ascii="Times New Roman" w:hAnsi="Times New Roman" w:cs="Times New Roman"/>
          <w:sz w:val="24"/>
          <w:szCs w:val="24"/>
        </w:rPr>
        <w:t xml:space="preserve"> key elements in developing an acceptable level of scientific literacy</w:t>
      </w:r>
      <w:r w:rsidR="00B462C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&lt;EndNote&gt;&lt;Cite&gt;&lt;Author&gt;Coll&lt;/Author&gt;&lt;Year&gt;2009&lt;/Year&gt;&lt;RecNum&gt;60&lt;/RecNum&gt;&lt;record&gt;&lt;rec-number&gt;60&lt;/rec-number&gt;&lt;foreign-keys&gt;&lt;key app="EN" db-id="9tas5rsv9fxsp8er0vkxexpovv0vetfdrzxw"&gt;60&lt;/key&gt;&lt;/foreign-keys&gt;&lt;ref-type name="Journal Article"&gt;17&lt;/ref-type&gt;&lt;contributors&gt;&lt;authors&gt;&lt;author&gt;Coll, R. K.&lt;/author&gt;&lt;author&gt;Taylor, N.&lt;/author&gt;&lt;author&gt;Lay, M. C.&lt;/author&gt;&lt;/authors&gt;&lt;/contributors&gt;&lt;titles&gt;&lt;title&gt;Scientists&amp;apos; habits of mind as evidenced by the interaction between their science training and religious beliefs&lt;/title&gt;&lt;secondary-title&gt;International Journal of Science Education&lt;/secondary-title&gt;&lt;/titles&gt;&lt;periodical&gt;&lt;full-title&gt;International Journal of Science Education&lt;/full-title&gt;&lt;/periodical&gt;&lt;pages&gt;725-755&lt;/pages&gt;&lt;volume&gt;31&lt;/volume&gt;&lt;number&gt;6&lt;/number&gt;&lt;dates&gt;&lt;year&gt;2009&lt;/year&gt;&lt;/dates&gt;&lt;urls&gt;&lt;/urls&gt;&lt;/record&gt;&lt;/Cite&gt;&lt;/EndNote&gt;</w:instrText>
      </w:r>
      <w:r w:rsidR="003D3FC4">
        <w:rPr>
          <w:rFonts w:ascii="Times New Roman" w:hAnsi="Times New Roman" w:cs="Times New Roman"/>
          <w:sz w:val="24"/>
          <w:szCs w:val="24"/>
        </w:rPr>
        <w:fldChar w:fldCharType="separate"/>
      </w:r>
      <w:r w:rsidR="00541301">
        <w:rPr>
          <w:rFonts w:ascii="Times New Roman" w:hAnsi="Times New Roman" w:cs="Times New Roman"/>
          <w:noProof/>
          <w:sz w:val="24"/>
          <w:szCs w:val="24"/>
        </w:rPr>
        <w:t>(</w:t>
      </w:r>
      <w:r w:rsidR="00B462C4">
        <w:rPr>
          <w:rFonts w:ascii="Times New Roman" w:hAnsi="Times New Roman" w:cs="Times New Roman"/>
          <w:noProof/>
          <w:sz w:val="24"/>
          <w:szCs w:val="24"/>
        </w:rPr>
        <w:t>Coll, Taylor, &amp; Lay, 2009)</w:t>
      </w:r>
      <w:r w:rsidR="003D3FC4">
        <w:rPr>
          <w:rFonts w:ascii="Times New Roman" w:hAnsi="Times New Roman" w:cs="Times New Roman"/>
          <w:sz w:val="24"/>
          <w:szCs w:val="24"/>
        </w:rPr>
        <w:fldChar w:fldCharType="end"/>
      </w:r>
      <w:r w:rsidR="00CF2777">
        <w:rPr>
          <w:rFonts w:ascii="Times New Roman" w:hAnsi="Times New Roman" w:cs="Times New Roman"/>
          <w:sz w:val="24"/>
          <w:szCs w:val="24"/>
        </w:rPr>
        <w:t>.</w:t>
      </w:r>
    </w:p>
    <w:p w:rsidR="00DB789C" w:rsidRDefault="00B462C4" w:rsidP="00DC7DC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C7DCA">
        <w:rPr>
          <w:rFonts w:ascii="Times New Roman" w:hAnsi="Times New Roman" w:cs="Times New Roman"/>
          <w:sz w:val="24"/>
          <w:szCs w:val="24"/>
        </w:rPr>
        <w:t>Scientif</w:t>
      </w:r>
      <w:r w:rsidR="002E0DEE">
        <w:rPr>
          <w:rFonts w:ascii="Times New Roman" w:hAnsi="Times New Roman" w:cs="Times New Roman"/>
          <w:sz w:val="24"/>
          <w:szCs w:val="24"/>
        </w:rPr>
        <w:t xml:space="preserve">ic habits of mind </w:t>
      </w:r>
      <w:r w:rsidR="00DC7DCA">
        <w:rPr>
          <w:rFonts w:ascii="Times New Roman" w:hAnsi="Times New Roman" w:cs="Times New Roman"/>
          <w:sz w:val="24"/>
          <w:szCs w:val="24"/>
        </w:rPr>
        <w:t>are beneficial to people regardless of their b</w:t>
      </w:r>
      <w:r w:rsidR="00D95AAA">
        <w:rPr>
          <w:rFonts w:ascii="Times New Roman" w:hAnsi="Times New Roman" w:cs="Times New Roman"/>
          <w:sz w:val="24"/>
          <w:szCs w:val="24"/>
        </w:rPr>
        <w:t xml:space="preserve">ackground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(AAAS, 1990)</w:t>
      </w:r>
      <w:r w:rsidR="003D3FC4">
        <w:rPr>
          <w:rFonts w:ascii="Times New Roman" w:hAnsi="Times New Roman" w:cs="Times New Roman"/>
          <w:sz w:val="24"/>
          <w:szCs w:val="24"/>
        </w:rPr>
        <w:fldChar w:fldCharType="end"/>
      </w:r>
      <w:r w:rsidR="00EC677D">
        <w:rPr>
          <w:rFonts w:ascii="Times New Roman" w:hAnsi="Times New Roman" w:cs="Times New Roman"/>
          <w:sz w:val="24"/>
          <w:szCs w:val="24"/>
        </w:rPr>
        <w:t xml:space="preserve">.  </w:t>
      </w:r>
      <w:r w:rsidR="00DC7DCA">
        <w:rPr>
          <w:rFonts w:ascii="Times New Roman" w:hAnsi="Times New Roman" w:cs="Times New Roman"/>
          <w:sz w:val="24"/>
          <w:szCs w:val="24"/>
        </w:rPr>
        <w:t>These habits can aide people when dealing with content and issues that involve evidence, logical arguments, uncertainty, and can include characteristics such as open-mindedness, skepticism, rationality, objectivity, suspension of disbelief, and curiosity</w:t>
      </w:r>
      <w:r w:rsidR="0091502A" w:rsidRPr="0091502A">
        <w:rPr>
          <w:rFonts w:ascii="Times New Roman" w:hAnsi="Times New Roman" w:cs="Times New Roman"/>
          <w:sz w:val="24"/>
          <w:szCs w:val="24"/>
        </w:rPr>
        <w:t xml:space="preserve"> </w:t>
      </w:r>
      <w:r w:rsidR="0091502A">
        <w:rPr>
          <w:rFonts w:ascii="Times New Roman" w:hAnsi="Times New Roman" w:cs="Times New Roman"/>
          <w:sz w:val="24"/>
          <w:szCs w:val="24"/>
        </w:rPr>
        <w:t>necessary for rationalizing, formal and informal reasoning, constructing arguments, and learn</w:t>
      </w:r>
      <w:r w:rsidR="00EC677D">
        <w:rPr>
          <w:rFonts w:ascii="Times New Roman" w:hAnsi="Times New Roman" w:cs="Times New Roman"/>
          <w:sz w:val="24"/>
          <w:szCs w:val="24"/>
        </w:rPr>
        <w:t>ing science concepts, including</w:t>
      </w:r>
      <w:r w:rsidR="0091502A">
        <w:rPr>
          <w:rFonts w:ascii="Times New Roman" w:hAnsi="Times New Roman" w:cs="Times New Roman"/>
          <w:sz w:val="24"/>
          <w:szCs w:val="24"/>
        </w:rPr>
        <w:t xml:space="preserve"> controversial ones</w:t>
      </w:r>
      <w:r w:rsidR="00D95AAA">
        <w:rPr>
          <w:rFonts w:ascii="Times New Roman" w:hAnsi="Times New Roman" w:cs="Times New Roman"/>
          <w:color w:val="FF0000"/>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&lt;EndNote&gt;&lt;Cite&gt;&lt;Author&gt;Coll&lt;/Author&gt;&lt;Year&gt;2009&lt;/Year&gt;&lt;RecNum&gt;60&lt;/RecNum&gt;&lt;record&gt;&lt;rec-number&gt;60&lt;/rec-number&gt;&lt;foreign-keys&gt;&lt;key app="EN" db-id="9tas5rsv9fxsp8er0vkxexpovv0vetfdrzxw"&gt;60&lt;/key&gt;&lt;/foreign-keys&gt;&lt;ref-type name="Journal Article"&gt;17&lt;/ref-type&gt;&lt;contributors&gt;&lt;authors&gt;&lt;author&gt;Coll, R. K.&lt;/author&gt;&lt;author&gt;Taylor, N.&lt;/author&gt;&lt;author&gt;Lay, M. C.&lt;/author&gt;&lt;/authors&gt;&lt;/contributors&gt;&lt;titles&gt;&lt;title&gt;Scientists&amp;apos; habits of mind as evidenced by the interaction between their science training and religious beliefs&lt;/title&gt;&lt;secondary-title&gt;International Journal of Science Education&lt;/secondary-title&gt;&lt;/titles&gt;&lt;periodical&gt;&lt;full-title&gt;International Journal of Science Education&lt;/full-title&gt;&lt;/periodical&gt;&lt;pages&gt;725-755&lt;/pages&gt;&lt;volume&gt;31&lt;/volume&gt;&lt;number&gt;6&lt;/number&gt;&lt;dates&gt;&lt;year&gt;2009&lt;/year&gt;&lt;/dates&gt;&lt;urls&gt;&lt;/urls&gt;&lt;/record&gt;&lt;/Ci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sidR="00541301">
        <w:rPr>
          <w:rFonts w:ascii="Times New Roman" w:hAnsi="Times New Roman" w:cs="Times New Roman"/>
          <w:noProof/>
          <w:sz w:val="24"/>
          <w:szCs w:val="24"/>
        </w:rPr>
        <w:t xml:space="preserve">(AAAS, 1990; </w:t>
      </w:r>
      <w:r w:rsidR="00D95AAA">
        <w:rPr>
          <w:rFonts w:ascii="Times New Roman" w:hAnsi="Times New Roman" w:cs="Times New Roman"/>
          <w:noProof/>
          <w:sz w:val="24"/>
          <w:szCs w:val="24"/>
        </w:rPr>
        <w:t>Coll, et al., 2009)</w:t>
      </w:r>
      <w:r w:rsidR="003D3FC4">
        <w:rPr>
          <w:rFonts w:ascii="Times New Roman" w:hAnsi="Times New Roman" w:cs="Times New Roman"/>
          <w:sz w:val="24"/>
          <w:szCs w:val="24"/>
        </w:rPr>
        <w:fldChar w:fldCharType="end"/>
      </w:r>
      <w:r w:rsidR="0091502A">
        <w:rPr>
          <w:rFonts w:ascii="Times New Roman" w:hAnsi="Times New Roman" w:cs="Times New Roman"/>
          <w:sz w:val="24"/>
          <w:szCs w:val="24"/>
        </w:rPr>
        <w:t>.</w:t>
      </w:r>
      <w:r w:rsidR="006B4B2C">
        <w:rPr>
          <w:rFonts w:ascii="Times New Roman" w:hAnsi="Times New Roman" w:cs="Times New Roman"/>
          <w:sz w:val="24"/>
          <w:szCs w:val="24"/>
        </w:rPr>
        <w:t xml:space="preserve">  Scientific habits of mind lend to a flexibility of thinking that is essential for critical reasoning.  Flexible thinking is directly related to actively open-minded consideration of information.</w:t>
      </w:r>
      <w:r w:rsidR="00E02A30">
        <w:rPr>
          <w:rFonts w:ascii="Times New Roman" w:hAnsi="Times New Roman" w:cs="Times New Roman"/>
          <w:sz w:val="24"/>
          <w:szCs w:val="24"/>
        </w:rPr>
        <w:t xml:space="preserve">  O</w:t>
      </w:r>
      <w:r w:rsidR="006B4B2C">
        <w:rPr>
          <w:rFonts w:ascii="Times New Roman" w:hAnsi="Times New Roman" w:cs="Times New Roman"/>
          <w:sz w:val="24"/>
          <w:szCs w:val="24"/>
        </w:rPr>
        <w:t>pen-min</w:t>
      </w:r>
      <w:r w:rsidR="002E3AA9">
        <w:rPr>
          <w:rFonts w:ascii="Times New Roman" w:hAnsi="Times New Roman" w:cs="Times New Roman"/>
          <w:sz w:val="24"/>
          <w:szCs w:val="24"/>
        </w:rPr>
        <w:t>ded thinking involves an engagement</w:t>
      </w:r>
      <w:r w:rsidR="00EC677D">
        <w:rPr>
          <w:rFonts w:ascii="Times New Roman" w:hAnsi="Times New Roman" w:cs="Times New Roman"/>
          <w:sz w:val="24"/>
          <w:szCs w:val="24"/>
        </w:rPr>
        <w:t xml:space="preserve"> in reflection</w:t>
      </w:r>
      <w:r w:rsidR="002E3AA9">
        <w:rPr>
          <w:rFonts w:ascii="Times New Roman" w:hAnsi="Times New Roman" w:cs="Times New Roman"/>
          <w:sz w:val="24"/>
          <w:szCs w:val="24"/>
        </w:rPr>
        <w:t>, processing</w:t>
      </w:r>
      <w:r w:rsidR="006B4B2C">
        <w:rPr>
          <w:rFonts w:ascii="Times New Roman" w:hAnsi="Times New Roman" w:cs="Times New Roman"/>
          <w:sz w:val="24"/>
          <w:szCs w:val="24"/>
        </w:rPr>
        <w:t xml:space="preserve"> information that disconfirms one’s beliefs, and </w:t>
      </w:r>
      <w:r w:rsidR="002E3AA9">
        <w:rPr>
          <w:rFonts w:ascii="Times New Roman" w:hAnsi="Times New Roman" w:cs="Times New Roman"/>
          <w:sz w:val="24"/>
          <w:szCs w:val="24"/>
        </w:rPr>
        <w:lastRenderedPageBreak/>
        <w:t>willingly changing</w:t>
      </w:r>
      <w:r w:rsidR="00E02A30">
        <w:rPr>
          <w:rFonts w:ascii="Times New Roman" w:hAnsi="Times New Roman" w:cs="Times New Roman"/>
          <w:sz w:val="24"/>
          <w:szCs w:val="24"/>
        </w:rPr>
        <w:t xml:space="preserve"> one’s beliefs when presented with contradicting information that is strongly supported by evidence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&lt;EndNote&gt;&lt;Cite&gt;&lt;Author&gt;Baron&lt;/Author&gt;&lt;Year&gt;1985&lt;/Year&gt;&lt;RecNum&gt;45&lt;/RecNum&gt;&lt;record&gt;&lt;rec-number&gt;45&lt;/rec-number&gt;&lt;foreign-keys&gt;&lt;key app="EN" db-id="rw252t0wnwwfz8e9zwrpdvvlrxpetv9929pz"&gt;45&lt;/key&gt;&lt;/foreign-keys&gt;&lt;ref-type name="Book"&gt;6&lt;/ref-type&gt;&lt;contributors&gt;&lt;authors&gt;&lt;author&gt;Baron, J.&lt;/author&gt;&lt;/authors&gt;&lt;/contributors&gt;&lt;titles&gt;&lt;title&gt;Rationality and intelligence&lt;/title&gt;&lt;/titles&gt;&lt;dates&gt;&lt;year&gt;1985&lt;/year&gt;&lt;/dates&gt;&lt;pub-location&gt;Cambridge, England&lt;/pub-location&gt;&lt;publisher&gt;Cambridge University Press&lt;/publisher&gt;&lt;urls&gt;&lt;/urls&gt;&lt;/record&gt;&lt;/Cite&gt;&lt;Cite&gt;&lt;Author&gt;Baron&lt;/Author&gt;&lt;Year&gt;2008&lt;/Year&gt;&lt;RecNum&gt;29&lt;/RecNum&gt;&lt;record&gt;&lt;rec-number&gt;29&lt;/rec-number&gt;&lt;foreign-keys&gt;&lt;key app="EN" db-id="rw252t0wnwwfz8e9zwrpdvvlrxpetv9929pz"&gt;29&lt;/key&gt;&lt;/foreign-keys&gt;&lt;ref-type name="Book"&gt;6&lt;/ref-type&gt;&lt;contributors&gt;&lt;authors&gt;&lt;author&gt;Baron, J.&lt;/author&gt;&lt;/authors&gt;&lt;/contributors&gt;&lt;titles&gt;&lt;title&gt;Thinking and Deciding&lt;/title&gt;&lt;/titles&gt;&lt;edition&gt;4th&lt;/edition&gt;&lt;dates&gt;&lt;year&gt;2008&lt;/year&gt;&lt;/dates&gt;&lt;pub-location&gt;New York, NY&lt;/pub-location&gt;&lt;publisher&gt;Cambridge University Press&lt;/publisher&gt;&lt;urls&gt;&lt;/urls&gt;&lt;/record&gt;&lt;/Cite&gt;&lt;/EndNote&gt;</w:instrText>
      </w:r>
      <w:r w:rsidR="003D3FC4">
        <w:rPr>
          <w:rFonts w:ascii="Times New Roman" w:hAnsi="Times New Roman" w:cs="Times New Roman"/>
          <w:sz w:val="24"/>
          <w:szCs w:val="24"/>
        </w:rPr>
        <w:fldChar w:fldCharType="separate"/>
      </w:r>
      <w:r w:rsidR="00E02A30">
        <w:rPr>
          <w:rFonts w:ascii="Times New Roman" w:hAnsi="Times New Roman" w:cs="Times New Roman"/>
          <w:noProof/>
          <w:sz w:val="24"/>
          <w:szCs w:val="24"/>
        </w:rPr>
        <w:t>(Baron, 1985, 2008)</w:t>
      </w:r>
      <w:r w:rsidR="003D3FC4">
        <w:rPr>
          <w:rFonts w:ascii="Times New Roman" w:hAnsi="Times New Roman" w:cs="Times New Roman"/>
          <w:sz w:val="24"/>
          <w:szCs w:val="24"/>
        </w:rPr>
        <w:fldChar w:fldCharType="end"/>
      </w:r>
      <w:r w:rsidR="00E02A30">
        <w:rPr>
          <w:rFonts w:ascii="Times New Roman" w:hAnsi="Times New Roman" w:cs="Times New Roman"/>
          <w:sz w:val="24"/>
          <w:szCs w:val="24"/>
        </w:rPr>
        <w:t>.</w:t>
      </w:r>
      <w:r w:rsidR="00242C39">
        <w:rPr>
          <w:rFonts w:ascii="Times New Roman" w:hAnsi="Times New Roman" w:cs="Times New Roman"/>
          <w:sz w:val="24"/>
          <w:szCs w:val="24"/>
        </w:rPr>
        <w:t xml:space="preserve">  Therefore, open-mindedness and thinking disposition operate in parallel and intersect with</w:t>
      </w:r>
      <w:r w:rsidR="001D03E4">
        <w:rPr>
          <w:rFonts w:ascii="Times New Roman" w:hAnsi="Times New Roman" w:cs="Times New Roman"/>
          <w:sz w:val="24"/>
          <w:szCs w:val="24"/>
        </w:rPr>
        <w:t xml:space="preserve"> prior knowledge</w:t>
      </w:r>
      <w:r w:rsidR="00242C39">
        <w:rPr>
          <w:rFonts w:ascii="Times New Roman" w:hAnsi="Times New Roman" w:cs="Times New Roman"/>
          <w:sz w:val="24"/>
          <w:szCs w:val="24"/>
        </w:rPr>
        <w:t xml:space="preserve"> to influence reasoning and</w:t>
      </w:r>
      <w:r w:rsidR="001D03E4">
        <w:rPr>
          <w:rFonts w:ascii="Times New Roman" w:hAnsi="Times New Roman" w:cs="Times New Roman"/>
          <w:sz w:val="24"/>
          <w:szCs w:val="24"/>
        </w:rPr>
        <w:t xml:space="preserve"> affect conceptual</w:t>
      </w:r>
      <w:r w:rsidR="00242C39">
        <w:rPr>
          <w:rFonts w:ascii="Times New Roman" w:hAnsi="Times New Roman" w:cs="Times New Roman"/>
          <w:sz w:val="24"/>
          <w:szCs w:val="24"/>
        </w:rPr>
        <w:t xml:space="preserve"> learning</w:t>
      </w:r>
      <w:r w:rsidR="001D03E4">
        <w:rPr>
          <w:rFonts w:ascii="Times New Roman" w:hAnsi="Times New Roman" w:cs="Times New Roman"/>
          <w:sz w:val="24"/>
          <w:szCs w:val="24"/>
        </w:rPr>
        <w:t xml:space="preserve"> (Figure 1)</w:t>
      </w:r>
      <w:r w:rsidR="00242C39">
        <w:rPr>
          <w:rFonts w:ascii="Times New Roman" w:hAnsi="Times New Roman" w:cs="Times New Roman"/>
          <w:sz w:val="24"/>
          <w:szCs w:val="24"/>
        </w:rPr>
        <w:t>.</w:t>
      </w:r>
    </w:p>
    <w:p w:rsidR="00B462C4" w:rsidRDefault="00DB789C" w:rsidP="00DB78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 the cognitive sciences, r</w:t>
      </w:r>
      <w:r w:rsidR="006D71CE">
        <w:rPr>
          <w:rFonts w:ascii="Times New Roman" w:hAnsi="Times New Roman" w:cs="Times New Roman"/>
          <w:sz w:val="24"/>
          <w:szCs w:val="24"/>
        </w:rPr>
        <w:t>esearch into the effects of prior beliefs</w:t>
      </w:r>
      <w:r w:rsidR="002132A8">
        <w:rPr>
          <w:rFonts w:ascii="Times New Roman" w:hAnsi="Times New Roman" w:cs="Times New Roman"/>
          <w:sz w:val="24"/>
          <w:szCs w:val="24"/>
        </w:rPr>
        <w:t xml:space="preserve"> on reasoning has shown that an individual’s thinking disposition and degree of open-mindedness can predict how they will evaluate the quality of an argument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a&lt;/Author&gt;&lt;Year&gt;1999&lt;/Year&gt;&lt;RecNum&gt;21&lt;/RecNum&gt;&lt;record&gt;&lt;rec-number&gt;21&lt;/rec-number&gt;&lt;foreign-keys&gt;&lt;key app="EN" db-id="rw252t0wnwwfz8e9zwrpdvvlrxpetv9929pz"&gt;21&lt;/key&gt;&lt;/foreign-keys&gt;&lt;ref-type name="Journal Article"&gt;17&lt;/ref-type&gt;&lt;contributors&gt;&lt;authors&gt;&lt;author&gt;Sa, W. C.&lt;/author&gt;&lt;author&gt;West, R. F.&lt;/author&gt;&lt;author&gt;Stanovich, K. E.&lt;/author&gt;&lt;/authors&gt;&lt;/contributors&gt;&lt;titles&gt;&lt;title&gt;The domain specificity and generality of belief bias: Searching for a generalizable critical thinking skill&lt;/title&gt;&lt;secondary-title&gt;Journal of Educational Psychology&lt;/secondary-title&gt;&lt;/titles&gt;&lt;periodical&gt;&lt;full-title&gt;Journal of Educational Psychology&lt;/full-title&gt;&lt;/periodical&gt;&lt;pages&gt;497-510&lt;/pages&gt;&lt;volume&gt;91&lt;/volume&gt;&lt;number&gt;3&lt;/number&gt;&lt;dates&gt;&lt;year&gt;1999&lt;/year&gt;&lt;/dates&gt;&lt;urls&gt;&lt;/urls&gt;&lt;/record&gt;&lt;/Cite&gt;&lt;/EndNote&gt;</w:instrText>
      </w:r>
      <w:r w:rsidR="003D3FC4">
        <w:rPr>
          <w:rFonts w:ascii="Times New Roman" w:hAnsi="Times New Roman" w:cs="Times New Roman"/>
          <w:sz w:val="24"/>
          <w:szCs w:val="24"/>
        </w:rPr>
        <w:fldChar w:fldCharType="separate"/>
      </w:r>
      <w:r w:rsidR="00C30CFC">
        <w:rPr>
          <w:rFonts w:ascii="Times New Roman" w:hAnsi="Times New Roman" w:cs="Times New Roman"/>
          <w:noProof/>
          <w:sz w:val="24"/>
          <w:szCs w:val="24"/>
        </w:rPr>
        <w:t>(Sa, West, &amp; Stanovich, 1999; Stanovich &amp; West, 1997)</w:t>
      </w:r>
      <w:r w:rsidR="003D3FC4">
        <w:rPr>
          <w:rFonts w:ascii="Times New Roman" w:hAnsi="Times New Roman" w:cs="Times New Roman"/>
          <w:sz w:val="24"/>
          <w:szCs w:val="24"/>
        </w:rPr>
        <w:fldChar w:fldCharType="end"/>
      </w:r>
      <w:r w:rsidR="002132A8">
        <w:rPr>
          <w:rFonts w:ascii="Times New Roman" w:hAnsi="Times New Roman" w:cs="Times New Roman"/>
          <w:sz w:val="24"/>
          <w:szCs w:val="24"/>
        </w:rPr>
        <w:t>.</w:t>
      </w:r>
      <w:r w:rsidR="00C30CFC">
        <w:rPr>
          <w:rFonts w:ascii="Times New Roman" w:hAnsi="Times New Roman" w:cs="Times New Roman"/>
          <w:sz w:val="24"/>
          <w:szCs w:val="24"/>
        </w:rPr>
        <w:t xml:space="preserve">  Macpherson and </w:t>
      </w:r>
      <w:proofErr w:type="spellStart"/>
      <w:r w:rsidR="00C30CFC">
        <w:rPr>
          <w:rFonts w:ascii="Times New Roman" w:hAnsi="Times New Roman" w:cs="Times New Roman"/>
          <w:sz w:val="24"/>
          <w:szCs w:val="24"/>
        </w:rPr>
        <w:t>Stanovich</w:t>
      </w:r>
      <w:proofErr w:type="spellEnd"/>
      <w:r w:rsidR="00C30CF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ExcludeAuth="1"&gt;&lt;Author&gt;Macpherson&lt;/Author&gt;&lt;Year&gt;2007&lt;/Year&gt;&lt;RecNum&gt;30&lt;/RecNum&gt;&lt;record&gt;&lt;rec-number&gt;30&lt;/rec-number&gt;&lt;foreign-keys&gt;&lt;key app="EN" db-id="rw252t0wnwwfz8e9zwrpdvvlrxpetv9929pz"&gt;30&lt;/key&gt;&lt;/foreign-keys&gt;&lt;ref-type name="Journal Article"&gt;17&lt;/ref-type&gt;&lt;contributors&gt;&lt;authors&gt;&lt;author&gt;Macpherson, R.&lt;/author&gt;&lt;author&gt;Stanovich, K. E.&lt;/author&gt;&lt;/authors&gt;&lt;/contributors&gt;&lt;titles&gt;&lt;title&gt;Cognitive ability, thinking dispositions, and instructional set as predictors of critical thinking&lt;/title&gt;&lt;secondary-title&gt;Learning and Individual Differences&lt;/secondary-title&gt;&lt;/titles&gt;&lt;periodical&gt;&lt;full-title&gt;Learning and Individual Differences&lt;/full-title&gt;&lt;/periodical&gt;&lt;pages&gt;115-127&lt;/pages&gt;&lt;volume&gt;17&lt;/volume&gt;&lt;dates&gt;&lt;year&gt;2007&lt;/year&gt;&lt;/dates&gt;&lt;urls&gt;&lt;/urls&gt;&lt;/record&gt;&lt;/Cite&gt;&lt;/EndNote&gt;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C30CFC">
        <w:rPr>
          <w:rFonts w:ascii="Times New Roman" w:hAnsi="Times New Roman" w:cs="Times New Roman"/>
          <w:sz w:val="24"/>
          <w:szCs w:val="24"/>
        </w:rPr>
        <w:t xml:space="preserve"> conducted a study to evaluate college students’ thinking dispositions as a predictor of critical thinking.  The investigators found that thinking disposition was a significant predictor of the ability to overcome any belief bias regarding the reasoning task presented during the study.</w:t>
      </w:r>
    </w:p>
    <w:p w:rsidR="006018CE" w:rsidRDefault="0091587A" w:rsidP="00BC76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w:t>
      </w:r>
      <w:r w:rsidR="00DB789C">
        <w:rPr>
          <w:rFonts w:ascii="Times New Roman" w:hAnsi="Times New Roman" w:cs="Times New Roman"/>
          <w:sz w:val="24"/>
          <w:szCs w:val="24"/>
        </w:rPr>
        <w:t xml:space="preserve"> science education, research on the relationships of thinking dispositions, open-mindedness, and prior knowledge is limited.</w:t>
      </w:r>
      <w:r w:rsidR="007A73DF">
        <w:rPr>
          <w:rFonts w:ascii="Times New Roman" w:hAnsi="Times New Roman" w:cs="Times New Roman"/>
          <w:sz w:val="24"/>
          <w:szCs w:val="24"/>
        </w:rPr>
        <w:t xml:space="preserve">  </w:t>
      </w:r>
      <w:proofErr w:type="spellStart"/>
      <w:r w:rsidR="007A73DF">
        <w:rPr>
          <w:rFonts w:ascii="Times New Roman" w:hAnsi="Times New Roman" w:cs="Times New Roman"/>
          <w:sz w:val="24"/>
          <w:szCs w:val="24"/>
        </w:rPr>
        <w:t>Coll</w:t>
      </w:r>
      <w:proofErr w:type="spellEnd"/>
      <w:r w:rsidR="007A73DF">
        <w:rPr>
          <w:rFonts w:ascii="Times New Roman" w:hAnsi="Times New Roman" w:cs="Times New Roman"/>
          <w:sz w:val="24"/>
          <w:szCs w:val="24"/>
        </w:rPr>
        <w:t>, Taylor, and Lay</w:t>
      </w:r>
      <w:r w:rsidR="00A7294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ExcludeAuth="1"&gt;&lt;Author&gt;Coll&lt;/Author&gt;&lt;Year&gt;2009&lt;/Year&gt;&lt;RecNum&gt;60&lt;/RecNum&gt;&lt;record&gt;&lt;rec-number&gt;60&lt;/rec-number&gt;&lt;foreign-keys&gt;&lt;key app="EN" db-id="9tas5rsv9fxsp8er0vkxexpovv0vetfdrzxw"&gt;60&lt;/key&gt;&lt;/foreign-keys&gt;&lt;ref-type name="Journal Article"&gt;17&lt;/ref-type&gt;&lt;contributors&gt;&lt;authors&gt;&lt;author&gt;Coll, R. K.&lt;/author&gt;&lt;author&gt;Taylor, N.&lt;/author&gt;&lt;author&gt;Lay, M. C.&lt;/author&gt;&lt;/authors&gt;&lt;/contributors&gt;&lt;titles&gt;&lt;title&gt;Scientists&amp;apos; habits of mind as evidenced by the interaction between their science training and religious beliefs&lt;/title&gt;&lt;secondary-title&gt;International Journal of Science Education&lt;/secondary-title&gt;&lt;/titles&gt;&lt;periodical&gt;&lt;full-title&gt;International Journal of Science Education&lt;/full-title&gt;&lt;/periodical&gt;&lt;pages&gt;725-755&lt;/pages&gt;&lt;volume&gt;31&lt;/volume&gt;&lt;number&gt;6&lt;/number&gt;&lt;dates&gt;&lt;year&gt;2009&lt;/year&gt;&lt;/dates&gt;&lt;urls&gt;&lt;/urls&gt;&lt;/record&gt;&lt;/Cite&gt;&lt;/EndNote&gt;</w:instrText>
      </w:r>
      <w:r w:rsidR="003D3FC4">
        <w:rPr>
          <w:rFonts w:ascii="Times New Roman" w:hAnsi="Times New Roman" w:cs="Times New Roman"/>
          <w:sz w:val="24"/>
          <w:szCs w:val="24"/>
        </w:rPr>
        <w:fldChar w:fldCharType="separate"/>
      </w:r>
      <w:r w:rsidR="00D5431C">
        <w:rPr>
          <w:rFonts w:ascii="Times New Roman" w:hAnsi="Times New Roman" w:cs="Times New Roman"/>
          <w:noProof/>
          <w:sz w:val="24"/>
          <w:szCs w:val="24"/>
        </w:rPr>
        <w:t>(2009)</w:t>
      </w:r>
      <w:r w:rsidR="003D3FC4">
        <w:rPr>
          <w:rFonts w:ascii="Times New Roman" w:hAnsi="Times New Roman" w:cs="Times New Roman"/>
          <w:sz w:val="24"/>
          <w:szCs w:val="24"/>
        </w:rPr>
        <w:fldChar w:fldCharType="end"/>
      </w:r>
      <w:r w:rsidR="00A72949">
        <w:rPr>
          <w:rFonts w:ascii="Times New Roman" w:hAnsi="Times New Roman" w:cs="Times New Roman"/>
          <w:sz w:val="24"/>
          <w:szCs w:val="24"/>
        </w:rPr>
        <w:t xml:space="preserve"> </w:t>
      </w:r>
      <w:r w:rsidR="007A73DF">
        <w:rPr>
          <w:rFonts w:ascii="Times New Roman" w:hAnsi="Times New Roman" w:cs="Times New Roman"/>
          <w:sz w:val="24"/>
          <w:szCs w:val="24"/>
        </w:rPr>
        <w:t xml:space="preserve">analyzed the habits of mind of twenty practicing scientists across the physical and life-sciences through open-ended interviews.  </w:t>
      </w:r>
      <w:proofErr w:type="spellStart"/>
      <w:r w:rsidR="007A73DF">
        <w:rPr>
          <w:rFonts w:ascii="Times New Roman" w:hAnsi="Times New Roman" w:cs="Times New Roman"/>
          <w:sz w:val="24"/>
          <w:szCs w:val="24"/>
        </w:rPr>
        <w:t>Coll</w:t>
      </w:r>
      <w:proofErr w:type="spellEnd"/>
      <w:r w:rsidR="007A73DF">
        <w:rPr>
          <w:rFonts w:ascii="Times New Roman" w:hAnsi="Times New Roman" w:cs="Times New Roman"/>
          <w:sz w:val="24"/>
          <w:szCs w:val="24"/>
        </w:rPr>
        <w:t>, et al</w:t>
      </w:r>
      <w:r w:rsidR="00A25F6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ExcludeAuth="1"&gt;&lt;Author&gt;Coll&lt;/Author&gt;&lt;Year&gt;2009&lt;/Year&gt;&lt;RecNum&gt;60&lt;/RecNum&gt;&lt;record&gt;&lt;rec-number&gt;60&lt;/rec-number&gt;&lt;foreign-keys&gt;&lt;key app="EN" db-id="9tas5rsv9fxsp8er0vkxexpovv0vetfdrzxw"&gt;60&lt;/key&gt;&lt;/foreign-keys&gt;&lt;ref-type name="Journal Article"&gt;17&lt;/ref-type&gt;&lt;contributors&gt;&lt;authors&gt;&lt;author&gt;Coll, R. K.&lt;/author&gt;&lt;author&gt;Taylor, N.&lt;/author&gt;&lt;author&gt;Lay, M. C.&lt;/author&gt;&lt;/authors&gt;&lt;/contributors&gt;&lt;titles&gt;&lt;title&gt;Scientists&amp;apos; habits of mind as evidenced by the interaction between their science training and religious beliefs&lt;/title&gt;&lt;secondary-title&gt;International Journal of Science Education&lt;/secondary-title&gt;&lt;/titles&gt;&lt;periodical&gt;&lt;full-title&gt;International Journal of Science Education&lt;/full-title&gt;&lt;/periodical&gt;&lt;pages&gt;725-755&lt;/pages&gt;&lt;volume&gt;31&lt;/volume&gt;&lt;number&gt;6&lt;/number&gt;&lt;dates&gt;&lt;year&gt;2009&lt;/year&gt;&lt;/dates&gt;&lt;urls&gt;&lt;/urls&gt;&lt;/record&gt;&lt;/Cite&gt;&lt;/EndNote&gt;</w:instrText>
      </w:r>
      <w:r w:rsidR="003D3FC4">
        <w:rPr>
          <w:rFonts w:ascii="Times New Roman" w:hAnsi="Times New Roman" w:cs="Times New Roman"/>
          <w:sz w:val="24"/>
          <w:szCs w:val="24"/>
        </w:rPr>
        <w:fldChar w:fldCharType="separate"/>
      </w:r>
      <w:r w:rsidR="00A25F6A">
        <w:rPr>
          <w:rFonts w:ascii="Times New Roman" w:hAnsi="Times New Roman" w:cs="Times New Roman"/>
          <w:noProof/>
          <w:sz w:val="24"/>
          <w:szCs w:val="24"/>
        </w:rPr>
        <w:t>(2009)</w:t>
      </w:r>
      <w:r w:rsidR="003D3FC4">
        <w:rPr>
          <w:rFonts w:ascii="Times New Roman" w:hAnsi="Times New Roman" w:cs="Times New Roman"/>
          <w:sz w:val="24"/>
          <w:szCs w:val="24"/>
        </w:rPr>
        <w:fldChar w:fldCharType="end"/>
      </w:r>
      <w:r w:rsidR="007A73DF">
        <w:rPr>
          <w:rFonts w:ascii="Times New Roman" w:hAnsi="Times New Roman" w:cs="Times New Roman"/>
          <w:sz w:val="24"/>
          <w:szCs w:val="24"/>
        </w:rPr>
        <w:t xml:space="preserve"> determined that among their</w:t>
      </w:r>
      <w:r w:rsidR="00E3288B">
        <w:rPr>
          <w:rFonts w:ascii="Times New Roman" w:hAnsi="Times New Roman" w:cs="Times New Roman"/>
          <w:sz w:val="24"/>
          <w:szCs w:val="24"/>
        </w:rPr>
        <w:t xml:space="preserve"> scientist</w:t>
      </w:r>
      <w:r w:rsidR="007A73DF">
        <w:rPr>
          <w:rFonts w:ascii="Times New Roman" w:hAnsi="Times New Roman" w:cs="Times New Roman"/>
          <w:sz w:val="24"/>
          <w:szCs w:val="24"/>
        </w:rPr>
        <w:t xml:space="preserve"> participants</w:t>
      </w:r>
      <w:r w:rsidR="003C15CA">
        <w:rPr>
          <w:rFonts w:ascii="Times New Roman" w:hAnsi="Times New Roman" w:cs="Times New Roman"/>
          <w:sz w:val="24"/>
          <w:szCs w:val="24"/>
        </w:rPr>
        <w:t>,</w:t>
      </w:r>
      <w:r w:rsidR="007A73DF">
        <w:rPr>
          <w:rFonts w:ascii="Times New Roman" w:hAnsi="Times New Roman" w:cs="Times New Roman"/>
          <w:sz w:val="24"/>
          <w:szCs w:val="24"/>
        </w:rPr>
        <w:t xml:space="preserve"> </w:t>
      </w:r>
      <w:r w:rsidR="00A72949">
        <w:rPr>
          <w:rFonts w:ascii="Times New Roman" w:hAnsi="Times New Roman" w:cs="Times New Roman"/>
          <w:sz w:val="24"/>
          <w:szCs w:val="24"/>
        </w:rPr>
        <w:t xml:space="preserve">their habits of mind varied greatly and were the products of prior knowledge </w:t>
      </w:r>
      <w:r w:rsidR="00E3288B">
        <w:rPr>
          <w:rFonts w:ascii="Times New Roman" w:hAnsi="Times New Roman" w:cs="Times New Roman"/>
          <w:sz w:val="24"/>
          <w:szCs w:val="24"/>
        </w:rPr>
        <w:t>and bel</w:t>
      </w:r>
      <w:r w:rsidR="00A72949">
        <w:rPr>
          <w:rFonts w:ascii="Times New Roman" w:hAnsi="Times New Roman" w:cs="Times New Roman"/>
          <w:sz w:val="24"/>
          <w:szCs w:val="24"/>
        </w:rPr>
        <w:t>iefs.</w:t>
      </w:r>
      <w:r w:rsidR="00E3288B">
        <w:rPr>
          <w:rFonts w:ascii="Times New Roman" w:hAnsi="Times New Roman" w:cs="Times New Roman"/>
          <w:sz w:val="24"/>
          <w:szCs w:val="24"/>
        </w:rPr>
        <w:t xml:space="preserve">  Personal beliefs and scientific training both influence</w:t>
      </w:r>
      <w:r w:rsidR="00D5431C">
        <w:rPr>
          <w:rFonts w:ascii="Times New Roman" w:hAnsi="Times New Roman" w:cs="Times New Roman"/>
          <w:sz w:val="24"/>
          <w:szCs w:val="24"/>
        </w:rPr>
        <w:t>d the way the</w:t>
      </w:r>
      <w:r w:rsidR="00E3288B">
        <w:rPr>
          <w:rFonts w:ascii="Times New Roman" w:hAnsi="Times New Roman" w:cs="Times New Roman"/>
          <w:sz w:val="24"/>
          <w:szCs w:val="24"/>
        </w:rPr>
        <w:t xml:space="preserve"> scientist</w:t>
      </w:r>
      <w:r w:rsidR="00D5431C">
        <w:rPr>
          <w:rFonts w:ascii="Times New Roman" w:hAnsi="Times New Roman" w:cs="Times New Roman"/>
          <w:sz w:val="24"/>
          <w:szCs w:val="24"/>
        </w:rPr>
        <w:t>s formulated their thoughts regarding controversial topics</w:t>
      </w:r>
      <w:r w:rsidR="00E3288B">
        <w:rPr>
          <w:rFonts w:ascii="Times New Roman" w:hAnsi="Times New Roman" w:cs="Times New Roman"/>
          <w:sz w:val="24"/>
          <w:szCs w:val="24"/>
        </w:rPr>
        <w:t>.  Moreover, the scientists explained how they are aware of the impact of</w:t>
      </w:r>
      <w:r w:rsidR="00D5431C">
        <w:rPr>
          <w:rFonts w:ascii="Times New Roman" w:hAnsi="Times New Roman" w:cs="Times New Roman"/>
          <w:sz w:val="24"/>
          <w:szCs w:val="24"/>
        </w:rPr>
        <w:t xml:space="preserve"> a significant</w:t>
      </w:r>
      <w:r w:rsidR="00E3288B">
        <w:rPr>
          <w:rFonts w:ascii="Times New Roman" w:hAnsi="Times New Roman" w:cs="Times New Roman"/>
          <w:sz w:val="24"/>
          <w:szCs w:val="24"/>
        </w:rPr>
        <w:t xml:space="preserve"> cultural </w:t>
      </w:r>
      <w:r w:rsidR="00D5431C">
        <w:rPr>
          <w:rFonts w:ascii="Times New Roman" w:hAnsi="Times New Roman" w:cs="Times New Roman"/>
          <w:sz w:val="24"/>
          <w:szCs w:val="24"/>
        </w:rPr>
        <w:t xml:space="preserve">element on their thinking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&lt;EndNote&gt;&lt;Cite&gt;&lt;Author&gt;Coll&lt;/Author&gt;&lt;Year&gt;2009&lt;/Year&gt;&lt;RecNum&gt;60&lt;/RecNum&gt;&lt;record&gt;&lt;rec-number&gt;60&lt;/rec-number&gt;&lt;foreign-keys&gt;&lt;key app="EN" db-id="9tas5rsv9fxsp8er0vkxexpovv0vetfdrzxw"&gt;60&lt;/key&gt;&lt;/foreign-keys&gt;&lt;ref-type name="Journal Article"&gt;17&lt;/ref-type&gt;&lt;contributors&gt;&lt;authors&gt;&lt;author&gt;Coll, R. K.&lt;/author&gt;&lt;author&gt;Taylor, N.&lt;/author&gt;&lt;author&gt;Lay, M. C.&lt;/author&gt;&lt;/authors&gt;&lt;/contributors&gt;&lt;titles&gt;&lt;title&gt;Scientists&amp;apos; habits of mind as evidenced by the interaction between their science training and religious beliefs&lt;/title&gt;&lt;secondary-title&gt;International Journal of Science Education&lt;/secondary-title&gt;&lt;/titles&gt;&lt;periodical&gt;&lt;full-title&gt;International Journal of Science Education&lt;/full-title&gt;&lt;/periodical&gt;&lt;pages&gt;725-755&lt;/pages&gt;&lt;volume&gt;31&lt;/volume&gt;&lt;number&gt;6&lt;/number&gt;&lt;dates&gt;&lt;year&gt;2009&lt;/year&gt;&lt;/dates&gt;&lt;urls&gt;&lt;/urls&gt;&lt;/record&gt;&lt;/Cite&gt;&lt;Cite&gt;&lt;Author&gt;Coll&lt;/Author&gt;&lt;Year&gt;2004&lt;/Year&gt;&lt;RecNum&gt;1128&lt;/RecNum&gt;&lt;record&gt;&lt;rec-number&gt;1128&lt;/rec-number&gt;&lt;foreign-keys&gt;&lt;key app="EN" db-id="f0f0rfzp6eefwre9arbvzwtiv5xwazaexvws"&gt;1128&lt;/key&gt;&lt;/foreign-keys&gt;&lt;ref-type name="Journal Article"&gt;17&lt;/ref-type&gt;&lt;contributors&gt;&lt;authors&gt;&lt;author&gt;Coll, R. K., Taylor, N.&lt;/author&gt;&lt;/authors&gt;&lt;/contributors&gt;&lt;titles&gt;&lt;title&gt;Probing scientists&amp;apos; beliefs: How open-minded are modern scientists?&lt;/title&gt;&lt;secondary-title&gt;International Journal of Science Education&lt;/secondary-title&gt;&lt;/titles&gt;&lt;pages&gt;757-778&lt;/pages&gt;&lt;volume&gt;26&lt;/volume&gt;&lt;number&gt;6&lt;/number&gt;&lt;keywords&gt;&lt;keyword&gt;g6&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6645F2">
        <w:rPr>
          <w:rFonts w:ascii="Times New Roman" w:hAnsi="Times New Roman" w:cs="Times New Roman"/>
          <w:noProof/>
          <w:sz w:val="24"/>
          <w:szCs w:val="24"/>
        </w:rPr>
        <w:t>(</w:t>
      </w:r>
      <w:r w:rsidR="00D5431C">
        <w:rPr>
          <w:rFonts w:ascii="Times New Roman" w:hAnsi="Times New Roman" w:cs="Times New Roman"/>
          <w:noProof/>
          <w:sz w:val="24"/>
          <w:szCs w:val="24"/>
        </w:rPr>
        <w:t>Col</w:t>
      </w:r>
      <w:r w:rsidR="006645F2">
        <w:rPr>
          <w:rFonts w:ascii="Times New Roman" w:hAnsi="Times New Roman" w:cs="Times New Roman"/>
          <w:noProof/>
          <w:sz w:val="24"/>
          <w:szCs w:val="24"/>
        </w:rPr>
        <w:t>l, et al., 2009; Coll &amp; Taylor</w:t>
      </w:r>
      <w:r w:rsidR="00D5431C">
        <w:rPr>
          <w:rFonts w:ascii="Times New Roman" w:hAnsi="Times New Roman" w:cs="Times New Roman"/>
          <w:noProof/>
          <w:sz w:val="24"/>
          <w:szCs w:val="24"/>
        </w:rPr>
        <w:t>, 2004)</w:t>
      </w:r>
      <w:r w:rsidR="003D3FC4">
        <w:rPr>
          <w:rFonts w:ascii="Times New Roman" w:hAnsi="Times New Roman" w:cs="Times New Roman"/>
          <w:sz w:val="24"/>
          <w:szCs w:val="24"/>
        </w:rPr>
        <w:fldChar w:fldCharType="end"/>
      </w:r>
      <w:r w:rsidR="00D5431C">
        <w:rPr>
          <w:rFonts w:ascii="Times New Roman" w:hAnsi="Times New Roman" w:cs="Times New Roman"/>
          <w:sz w:val="24"/>
          <w:szCs w:val="24"/>
        </w:rPr>
        <w:t>.</w:t>
      </w:r>
      <w:r w:rsidR="007274D7">
        <w:rPr>
          <w:rFonts w:ascii="Times New Roman" w:hAnsi="Times New Roman" w:cs="Times New Roman"/>
          <w:sz w:val="24"/>
          <w:szCs w:val="24"/>
        </w:rPr>
        <w:t xml:space="preserve">  Sin</w:t>
      </w:r>
      <w:r w:rsidR="003C15CA">
        <w:rPr>
          <w:rFonts w:ascii="Times New Roman" w:hAnsi="Times New Roman" w:cs="Times New Roman"/>
          <w:sz w:val="24"/>
          <w:szCs w:val="24"/>
        </w:rPr>
        <w:t xml:space="preserve">atra,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6645F2">
        <w:rPr>
          <w:rFonts w:ascii="Times New Roman" w:hAnsi="Times New Roman" w:cs="Times New Roman"/>
          <w:noProof/>
          <w:sz w:val="24"/>
          <w:szCs w:val="24"/>
        </w:rPr>
        <w:t>(Sinatra, et al.</w:t>
      </w:r>
      <w:r w:rsidR="003C15CA">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3C15CA">
        <w:rPr>
          <w:rFonts w:ascii="Times New Roman" w:hAnsi="Times New Roman" w:cs="Times New Roman"/>
          <w:sz w:val="24"/>
          <w:szCs w:val="24"/>
        </w:rPr>
        <w:t xml:space="preserve"> </w:t>
      </w:r>
      <w:r w:rsidR="007274D7">
        <w:rPr>
          <w:rFonts w:ascii="Times New Roman" w:hAnsi="Times New Roman" w:cs="Times New Roman"/>
          <w:sz w:val="24"/>
          <w:szCs w:val="24"/>
        </w:rPr>
        <w:t xml:space="preserve">assessed the thinking disposition of their college student participants, and looked for any relationships between their disposition and the learning or acceptance of either a controversial science topic or a non-controversial science topic.  However, Sinatra,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7274D7">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7274D7">
        <w:rPr>
          <w:rFonts w:ascii="Times New Roman" w:hAnsi="Times New Roman" w:cs="Times New Roman"/>
          <w:sz w:val="24"/>
          <w:szCs w:val="24"/>
        </w:rPr>
        <w:t xml:space="preserve"> did not evaluate any form of prior knowledge possessed by their participants regarding </w:t>
      </w:r>
      <w:r w:rsidR="007274D7">
        <w:rPr>
          <w:rFonts w:ascii="Times New Roman" w:hAnsi="Times New Roman" w:cs="Times New Roman"/>
          <w:sz w:val="24"/>
          <w:szCs w:val="24"/>
        </w:rPr>
        <w:lastRenderedPageBreak/>
        <w:t>the topics.  Therefore, no conclusion can be made, nor was one offered, regarding the influence of prior knowledge and conceptions.</w:t>
      </w:r>
      <w:r w:rsidR="009743AE">
        <w:rPr>
          <w:rFonts w:ascii="Times New Roman" w:hAnsi="Times New Roman" w:cs="Times New Roman"/>
          <w:sz w:val="24"/>
          <w:szCs w:val="24"/>
        </w:rPr>
        <w:t xml:space="preserve">  In light of limited work, there are still unexplored aspects surrounding the interplay of thinki</w:t>
      </w:r>
      <w:r w:rsidR="00A25F6A">
        <w:rPr>
          <w:rFonts w:ascii="Times New Roman" w:hAnsi="Times New Roman" w:cs="Times New Roman"/>
          <w:sz w:val="24"/>
          <w:szCs w:val="24"/>
        </w:rPr>
        <w:t>ng disposition</w:t>
      </w:r>
      <w:r w:rsidR="009743AE">
        <w:rPr>
          <w:rFonts w:ascii="Times New Roman" w:hAnsi="Times New Roman" w:cs="Times New Roman"/>
          <w:sz w:val="24"/>
          <w:szCs w:val="24"/>
        </w:rPr>
        <w:t xml:space="preserve"> and prior knowledge.</w:t>
      </w:r>
    </w:p>
    <w:p w:rsidR="008C2080" w:rsidRDefault="008C2080" w:rsidP="00BC7626">
      <w:pPr>
        <w:spacing w:after="0" w:line="480" w:lineRule="auto"/>
        <w:ind w:firstLine="720"/>
        <w:rPr>
          <w:rFonts w:ascii="Times New Roman" w:hAnsi="Times New Roman" w:cs="Times New Roman"/>
          <w:sz w:val="24"/>
          <w:szCs w:val="24"/>
        </w:rPr>
      </w:pPr>
    </w:p>
    <w:p w:rsidR="006018CE" w:rsidRDefault="006018CE" w:rsidP="00F51C19">
      <w:pPr>
        <w:spacing w:after="0" w:line="480" w:lineRule="auto"/>
        <w:jc w:val="center"/>
        <w:rPr>
          <w:rFonts w:ascii="Times New Roman" w:hAnsi="Times New Roman" w:cs="Times New Roman"/>
          <w:b/>
          <w:sz w:val="24"/>
          <w:szCs w:val="24"/>
        </w:rPr>
      </w:pPr>
      <w:r w:rsidRPr="003C3B7C">
        <w:rPr>
          <w:rFonts w:ascii="Times New Roman" w:hAnsi="Times New Roman" w:cs="Times New Roman"/>
          <w:b/>
          <w:sz w:val="24"/>
          <w:szCs w:val="24"/>
        </w:rPr>
        <w:t>Controversial Science Topics</w:t>
      </w:r>
      <w:r w:rsidR="0091587A">
        <w:rPr>
          <w:rFonts w:ascii="Times New Roman" w:hAnsi="Times New Roman" w:cs="Times New Roman"/>
          <w:b/>
          <w:sz w:val="24"/>
          <w:szCs w:val="24"/>
        </w:rPr>
        <w:t xml:space="preserve"> and Geologic Time</w:t>
      </w:r>
    </w:p>
    <w:p w:rsidR="00495B98" w:rsidRPr="003C3B7C" w:rsidRDefault="00495B98" w:rsidP="00F51C19">
      <w:pPr>
        <w:spacing w:after="0" w:line="480" w:lineRule="auto"/>
        <w:jc w:val="center"/>
        <w:rPr>
          <w:rFonts w:ascii="Times New Roman" w:hAnsi="Times New Roman" w:cs="Times New Roman"/>
          <w:b/>
          <w:sz w:val="24"/>
          <w:szCs w:val="24"/>
        </w:rPr>
      </w:pPr>
    </w:p>
    <w:p w:rsidR="00013A0B" w:rsidRDefault="009C7EBA" w:rsidP="008F0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Topics in science are regarded as controversial due to conflicting, sometimes mutually exclusive, viewpoints held by individuals and groups that comprise our society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&lt;EndNote&gt;&lt;Cite&gt;&lt;Author&gt;Dawson&lt;/Author&gt;&lt;Year&gt;2001&lt;/Year&gt;&lt;RecNum&gt;119&lt;/RecNum&gt;&lt;record&gt;&lt;rec-number&gt;119&lt;/rec-number&gt;&lt;foreign-keys&gt;&lt;key app="EN" db-id="9tas5rsv9fxsp8er0vkxexpovv0vetfdrzxw"&gt;119&lt;/key&gt;&lt;/foreign-keys&gt;&lt;ref-type name="Journal Article"&gt;17&lt;/ref-type&gt;&lt;contributors&gt;&lt;authors&gt;&lt;author&gt;Dawson, V&lt;/author&gt;&lt;/authors&gt;&lt;/contributors&gt;&lt;titles&gt;&lt;title&gt;Addressing controversial issues is secondary school science&lt;/title&gt;&lt;secondary-title&gt;Australian Science Teachers&amp;apos; Journal&lt;/secondary-title&gt;&lt;/titles&gt;&lt;periodical&gt;&lt;full-title&gt;Australian Science Teachers&amp;apos; Journal&lt;/full-title&gt;&lt;/periodical&gt;&lt;pages&gt;38-44&lt;/pages&gt;&lt;volume&gt;47&lt;/volume&gt;&lt;number&gt;4&lt;/number&gt;&lt;dates&gt;&lt;year&gt;2001&lt;/year&gt;&lt;/dates&gt;&lt;urls&gt;&lt;/urls&gt;&lt;/record&gt;&lt;/Cite&gt;&lt;/EndNote&gt;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(Dawson, 2001)</w:t>
      </w:r>
      <w:r w:rsidR="003D3FC4">
        <w:rPr>
          <w:rFonts w:ascii="Times New Roman" w:hAnsi="Times New Roman" w:cs="Times New Roman"/>
          <w:sz w:val="24"/>
          <w:szCs w:val="24"/>
        </w:rPr>
        <w:fldChar w:fldCharType="end"/>
      </w:r>
      <w:r>
        <w:rPr>
          <w:rFonts w:ascii="Times New Roman" w:hAnsi="Times New Roman" w:cs="Times New Roman"/>
          <w:sz w:val="24"/>
          <w:szCs w:val="24"/>
        </w:rPr>
        <w:t>.  The range of</w:t>
      </w:r>
      <w:r w:rsidR="00D7678E">
        <w:rPr>
          <w:rFonts w:ascii="Times New Roman" w:hAnsi="Times New Roman" w:cs="Times New Roman"/>
          <w:sz w:val="24"/>
          <w:szCs w:val="24"/>
        </w:rPr>
        <w:t xml:space="preserve"> conflicting</w:t>
      </w:r>
      <w:r>
        <w:rPr>
          <w:rFonts w:ascii="Times New Roman" w:hAnsi="Times New Roman" w:cs="Times New Roman"/>
          <w:sz w:val="24"/>
          <w:szCs w:val="24"/>
        </w:rPr>
        <w:t xml:space="preserve"> viewpoints offered regarding controversial topics are often based on alte</w:t>
      </w:r>
      <w:r w:rsidR="00D7678E">
        <w:rPr>
          <w:rFonts w:ascii="Times New Roman" w:hAnsi="Times New Roman" w:cs="Times New Roman"/>
          <w:sz w:val="24"/>
          <w:szCs w:val="24"/>
        </w:rPr>
        <w:t>rnative values upheld by significant groups</w:t>
      </w:r>
      <w:r>
        <w:rPr>
          <w:rFonts w:ascii="Times New Roman" w:hAnsi="Times New Roman" w:cs="Times New Roman"/>
          <w:sz w:val="24"/>
          <w:szCs w:val="24"/>
        </w:rPr>
        <w:t xml:space="preserve"> that make up a society</w:t>
      </w:r>
      <w:r w:rsidR="00D7678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&lt;EndNote&gt;&lt;Cite&gt;&lt;Author&gt;Oulton&lt;/Author&gt;&lt;Year&gt;2004&lt;/Year&gt;&lt;RecNum&gt;4601&lt;/RecNum&gt;&lt;record&gt;&lt;rec-number&gt;4601&lt;/rec-number&gt;&lt;foreign-keys&gt;&lt;key app="EN" db-id="f0f0rfzp6eefwre9arbvzwtiv5xwazaexvws"&gt;4601&lt;/key&gt;&lt;/foreign-keys&gt;&lt;ref-type name="Journal Article"&gt;17&lt;/ref-type&gt;&lt;contributors&gt;&lt;authors&gt;&lt;author&gt;Oulton, C., Dillon, J., Grace, M. M.&lt;/author&gt;&lt;/authors&gt;&lt;/contributors&gt;&lt;titles&gt;&lt;title&gt;Reconceptualizing the teaching of controversial issues&lt;/title&gt;&lt;secondary-title&gt;International Journal of Science Education&lt;/secondary-title&gt;&lt;/titles&gt;&lt;pages&gt;411-423&lt;/pages&gt;&lt;volume&gt;26&lt;/volume&gt;&lt;number&gt;4&lt;/number&gt;&lt;keywords&gt;&lt;keyword&gt;g1, g7&lt;/keyword&gt;&lt;/keywords&gt;&lt;dates&gt;&lt;year&gt;2004&lt;/year&gt;&lt;/dates&gt;&lt;urls&gt;&lt;/urls&gt;&lt;custom1&gt;Place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D7678E">
        <w:rPr>
          <w:rFonts w:ascii="Times New Roman" w:hAnsi="Times New Roman" w:cs="Times New Roman"/>
          <w:noProof/>
          <w:sz w:val="24"/>
          <w:szCs w:val="24"/>
        </w:rPr>
        <w:t>(Oulton, 2004)</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B56579">
        <w:rPr>
          <w:rFonts w:ascii="Times New Roman" w:hAnsi="Times New Roman" w:cs="Times New Roman"/>
          <w:sz w:val="24"/>
          <w:szCs w:val="24"/>
        </w:rPr>
        <w:t xml:space="preserve">  Issues that are considered controversial </w:t>
      </w:r>
      <w:r w:rsidR="00684FD3">
        <w:rPr>
          <w:rFonts w:ascii="Times New Roman" w:hAnsi="Times New Roman" w:cs="Times New Roman"/>
          <w:sz w:val="24"/>
          <w:szCs w:val="24"/>
        </w:rPr>
        <w:t xml:space="preserve">include a broad range of topics including genetic </w:t>
      </w:r>
      <w:r w:rsidR="00B56579">
        <w:rPr>
          <w:rFonts w:ascii="Times New Roman" w:hAnsi="Times New Roman" w:cs="Times New Roman"/>
          <w:sz w:val="24"/>
          <w:szCs w:val="24"/>
        </w:rPr>
        <w:t>cloning, stem cell research, global warming, alternative fuels, HIV and AIDS, vaccines, evolution,</w:t>
      </w:r>
      <w:r w:rsidR="00684FD3">
        <w:rPr>
          <w:rFonts w:ascii="Times New Roman" w:hAnsi="Times New Roman" w:cs="Times New Roman"/>
          <w:sz w:val="24"/>
          <w:szCs w:val="24"/>
        </w:rPr>
        <w:t xml:space="preserve"> waste disposal, energy conservation,</w:t>
      </w:r>
      <w:r w:rsidR="00B56579">
        <w:rPr>
          <w:rFonts w:ascii="Times New Roman" w:hAnsi="Times New Roman" w:cs="Times New Roman"/>
          <w:sz w:val="24"/>
          <w:szCs w:val="24"/>
        </w:rPr>
        <w:t xml:space="preserve"> and cell phone safety </w:t>
      </w:r>
      <w:r w:rsidR="003D3FC4">
        <w:rPr>
          <w:rFonts w:ascii="Times New Roman" w:hAnsi="Times New Roman" w:cs="Times New Roman"/>
          <w:sz w:val="24"/>
          <w:szCs w:val="24"/>
        </w:rPr>
        <w:fldChar w:fldCharType="begin">
          <w:fldData xml:space="preserve">PEVuZE5vdGU+PENpdGU+PEF1dGhvcj5TYWRsZXI8L0F1dGhvcj48WWVhcj4yMDA1PC9ZZWFyPjxS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=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PEVuZE5vdGU+PENpdGU+PEF1dGhvcj5TYWRsZXI8L0F1dGhvcj48WWVhcj4yMDA1PC9ZZWFyPjxS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=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(Levinson, 2006; Sadler, 2004; Sadler &amp; Zeidler, 2005b, 2005c; Wu &amp; Tsai, 2007; Zohar &amp; Nemet, 2002)</w:t>
      </w:r>
      <w:r w:rsidR="003D3FC4">
        <w:rPr>
          <w:rFonts w:ascii="Times New Roman" w:hAnsi="Times New Roman" w:cs="Times New Roman"/>
          <w:sz w:val="24"/>
          <w:szCs w:val="24"/>
        </w:rPr>
        <w:fldChar w:fldCharType="end"/>
      </w:r>
      <w:r w:rsidR="00B56579">
        <w:rPr>
          <w:rFonts w:ascii="Times New Roman" w:hAnsi="Times New Roman" w:cs="Times New Roman"/>
          <w:sz w:val="24"/>
          <w:szCs w:val="24"/>
        </w:rPr>
        <w:t xml:space="preserve">.  </w:t>
      </w:r>
      <w:r w:rsidR="00482AB9">
        <w:rPr>
          <w:rFonts w:ascii="Times New Roman" w:hAnsi="Times New Roman" w:cs="Times New Roman"/>
          <w:sz w:val="24"/>
          <w:szCs w:val="24"/>
        </w:rPr>
        <w:t>Differing viewpoints on the gamut of controversial topics are derived from our social and cultural experiences with the</w:t>
      </w:r>
      <w:r w:rsidR="003C15CA">
        <w:rPr>
          <w:rFonts w:ascii="Times New Roman" w:hAnsi="Times New Roman" w:cs="Times New Roman"/>
          <w:sz w:val="24"/>
          <w:szCs w:val="24"/>
        </w:rPr>
        <w:t xml:space="preserve"> natural world.  These viewpoints provide</w:t>
      </w:r>
      <w:r w:rsidR="00482AB9">
        <w:rPr>
          <w:rFonts w:ascii="Times New Roman" w:hAnsi="Times New Roman" w:cs="Times New Roman"/>
          <w:sz w:val="24"/>
          <w:szCs w:val="24"/>
        </w:rPr>
        <w:t xml:space="preserve"> the framework which we use to interpret the world around us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&lt;EndNote&gt;&lt;Cite&gt;&lt;Author&gt;Oulton&lt;/Author&gt;&lt;Year&gt;2004&lt;/Year&gt;&lt;RecNum&gt;4601&lt;/RecNum&gt;&lt;record&gt;&lt;rec-number&gt;4601&lt;/rec-number&gt;&lt;foreign-keys&gt;&lt;key app="EN" db-id="f0f0rfzp6eefwre9arbvzwtiv5xwazaexvws"&gt;4601&lt;/key&gt;&lt;/foreign-keys&gt;&lt;ref-type name="Journal Article"&gt;17&lt;/ref-type&gt;&lt;contributors&gt;&lt;authors&gt;&lt;author&gt;Oulton, C., Dillon, J., Grace, M. M.&lt;/author&gt;&lt;/authors&gt;&lt;/contributors&gt;&lt;titles&gt;&lt;title&gt;Reconceptualizing the teaching of controversial issues&lt;/title&gt;&lt;secondary-title&gt;International Journal of Science Education&lt;/secondary-title&gt;&lt;/titles&gt;&lt;pages&gt;411-423&lt;/pages&gt;&lt;volume&gt;26&lt;/volume&gt;&lt;number&gt;4&lt;/number&gt;&lt;keywords&gt;&lt;keyword&gt;g1, g7&lt;/keyword&gt;&lt;/keywords&gt;&lt;dates&gt;&lt;year&gt;2004&lt;/year&gt;&lt;/dates&gt;&lt;urls&gt;&lt;/urls&gt;&lt;custom1&gt;Place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482AB9">
        <w:rPr>
          <w:rFonts w:ascii="Times New Roman" w:hAnsi="Times New Roman" w:cs="Times New Roman"/>
          <w:noProof/>
          <w:sz w:val="24"/>
          <w:szCs w:val="24"/>
        </w:rPr>
        <w:t>(Oulton, 2004)</w:t>
      </w:r>
      <w:r w:rsidR="003D3FC4">
        <w:rPr>
          <w:rFonts w:ascii="Times New Roman" w:hAnsi="Times New Roman" w:cs="Times New Roman"/>
          <w:sz w:val="24"/>
          <w:szCs w:val="24"/>
        </w:rPr>
        <w:fldChar w:fldCharType="end"/>
      </w:r>
      <w:r w:rsidR="00482AB9">
        <w:rPr>
          <w:rFonts w:ascii="Times New Roman" w:hAnsi="Times New Roman" w:cs="Times New Roman"/>
          <w:sz w:val="24"/>
          <w:szCs w:val="24"/>
        </w:rPr>
        <w:t>.</w:t>
      </w:r>
      <w:r w:rsidR="003961E8">
        <w:rPr>
          <w:rFonts w:ascii="Times New Roman" w:hAnsi="Times New Roman" w:cs="Times New Roman"/>
          <w:sz w:val="24"/>
          <w:szCs w:val="24"/>
        </w:rPr>
        <w:t xml:space="preserve">  Therefore, </w:t>
      </w:r>
      <w:proofErr w:type="spellStart"/>
      <w:r w:rsidR="00D3161F">
        <w:rPr>
          <w:rFonts w:ascii="Times New Roman" w:hAnsi="Times New Roman" w:cs="Times New Roman"/>
          <w:sz w:val="24"/>
          <w:szCs w:val="24"/>
        </w:rPr>
        <w:t>Kolsto</w:t>
      </w:r>
      <w:proofErr w:type="spellEnd"/>
      <w:r w:rsidR="007C28D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ExcludeAuth="1"&gt;&lt;Author&gt;Kolsto&lt;/Author&gt;&lt;Year&gt;2001&lt;/Year&gt;&lt;RecNum&gt;3310&lt;/RecNum&gt;&lt;record&gt;&lt;rec-number&gt;3310&lt;/rec-number&gt;&lt;foreign-keys&gt;&lt;key app="EN" db-id="f0f0rfzp6eefwre9arbvzwtiv5xwazaexvws"&gt;3310&lt;/key&gt;&lt;/foreign-keys&gt;&lt;ref-type name="Journal Article"&gt;17&lt;/ref-type&gt;&lt;contributors&gt;&lt;authors&gt;&lt;author&gt;Kolsto, S. D.&lt;/author&gt;&lt;/authors&gt;&lt;/contributors&gt;&lt;titles&gt;&lt;title&gt;Scientific literacy for citizenship: Tools for dealing with the science dimension of controversial socioscientific issues&lt;/title&gt;&lt;secondary-title&gt;Science Education&lt;/secondary-title&gt;&lt;/titles&gt;&lt;pages&gt;291-310&lt;/pages&gt;&lt;volume&gt;85&lt;/volume&gt;&lt;number&gt;3&lt;/number&gt;&lt;keywords&gt;&lt;keyword&gt;g1, CSC, STS,&lt;/keyword&gt;&lt;/keywords&gt;&lt;dates&gt;&lt;year&gt;2001&lt;/year&gt;&lt;/dates&gt;&lt;urls&gt;&lt;/urls&gt;&lt;/record&gt;&lt;/Cite&gt;&lt;/EndNote&gt;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7C28DE">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AE74F9">
        <w:rPr>
          <w:rFonts w:ascii="Times New Roman" w:hAnsi="Times New Roman" w:cs="Times New Roman"/>
          <w:sz w:val="24"/>
          <w:szCs w:val="24"/>
        </w:rPr>
        <w:t xml:space="preserve"> explains</w:t>
      </w:r>
      <w:r w:rsidR="00D3161F">
        <w:rPr>
          <w:rFonts w:ascii="Times New Roman" w:hAnsi="Times New Roman" w:cs="Times New Roman"/>
          <w:sz w:val="24"/>
          <w:szCs w:val="24"/>
        </w:rPr>
        <w:t xml:space="preserve"> that it is a significant aspect of democratic societies for lay-people to be involved, and promote their views on controversial topics by presenting quality arguments</w:t>
      </w:r>
      <w:r w:rsidR="00AE74F9">
        <w:rPr>
          <w:rFonts w:ascii="Times New Roman" w:hAnsi="Times New Roman" w:cs="Times New Roman"/>
          <w:sz w:val="24"/>
          <w:szCs w:val="24"/>
        </w:rPr>
        <w:t xml:space="preserve"> through proper reasoning</w:t>
      </w:r>
      <w:r w:rsidR="00D3161F">
        <w:rPr>
          <w:rFonts w:ascii="Times New Roman" w:hAnsi="Times New Roman" w:cs="Times New Roman"/>
          <w:sz w:val="24"/>
          <w:szCs w:val="24"/>
        </w:rPr>
        <w:t>.  To accomplish this, citizens need scientific knowledge of issue</w:t>
      </w:r>
      <w:r w:rsidR="003961E8">
        <w:rPr>
          <w:rFonts w:ascii="Times New Roman" w:hAnsi="Times New Roman" w:cs="Times New Roman"/>
          <w:sz w:val="24"/>
          <w:szCs w:val="24"/>
        </w:rPr>
        <w:t>s</w:t>
      </w:r>
      <w:r w:rsidR="00D3161F">
        <w:rPr>
          <w:rFonts w:ascii="Times New Roman" w:hAnsi="Times New Roman" w:cs="Times New Roman"/>
          <w:sz w:val="24"/>
          <w:szCs w:val="24"/>
        </w:rPr>
        <w:t xml:space="preserve"> and the science behind any evidence</w:t>
      </w:r>
      <w:r w:rsidR="003961E8">
        <w:rPr>
          <w:rFonts w:ascii="Times New Roman" w:hAnsi="Times New Roman" w:cs="Times New Roman"/>
          <w:sz w:val="24"/>
          <w:szCs w:val="24"/>
        </w:rPr>
        <w:t xml:space="preserve"> regardless of the topic</w:t>
      </w:r>
      <w:r w:rsidR="00D3161F">
        <w:rPr>
          <w:rFonts w:ascii="Times New Roman" w:hAnsi="Times New Roman" w:cs="Times New Roman"/>
          <w:sz w:val="24"/>
          <w:szCs w:val="24"/>
        </w:rPr>
        <w:t xml:space="preserve">.  </w:t>
      </w:r>
      <w:r w:rsidR="003961E8">
        <w:rPr>
          <w:rFonts w:ascii="Times New Roman" w:hAnsi="Times New Roman" w:cs="Times New Roman"/>
          <w:sz w:val="24"/>
          <w:szCs w:val="24"/>
        </w:rPr>
        <w:t xml:space="preserve">It is important to </w:t>
      </w:r>
      <w:r w:rsidR="00013A0B">
        <w:rPr>
          <w:rFonts w:ascii="Times New Roman" w:hAnsi="Times New Roman" w:cs="Times New Roman"/>
          <w:sz w:val="24"/>
          <w:szCs w:val="24"/>
        </w:rPr>
        <w:t>involve scientists as well as the general public in the discussions</w:t>
      </w:r>
      <w:r w:rsidR="003961E8">
        <w:rPr>
          <w:rFonts w:ascii="Times New Roman" w:hAnsi="Times New Roman" w:cs="Times New Roman"/>
          <w:sz w:val="24"/>
          <w:szCs w:val="24"/>
        </w:rPr>
        <w:t xml:space="preserve"> of science-related social issues</w:t>
      </w:r>
      <w:r w:rsidR="00013A0B">
        <w:rPr>
          <w:rFonts w:ascii="Times New Roman" w:hAnsi="Times New Roman" w:cs="Times New Roman"/>
          <w:sz w:val="24"/>
          <w:szCs w:val="24"/>
        </w:rPr>
        <w:t xml:space="preserve"> to produce a bet</w:t>
      </w:r>
      <w:r w:rsidR="003961E8">
        <w:rPr>
          <w:rFonts w:ascii="Times New Roman" w:hAnsi="Times New Roman" w:cs="Times New Roman"/>
          <w:sz w:val="24"/>
          <w:szCs w:val="24"/>
        </w:rPr>
        <w:t xml:space="preserve">ter informed public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&lt;EndNote&gt;&lt;Cite&gt;&lt;Author&gt;Kolsto&lt;/Author&gt;&lt;Year&gt;2001&lt;/Year&gt;&lt;RecNum&gt;3310&lt;/RecNum&gt;&lt;record&gt;&lt;rec-number&gt;3310&lt;/rec-number&gt;&lt;foreign-keys&gt;&lt;key app="EN" db-id="f0f0rfzp6eefwre9arbvzwtiv5xwazaexvws"&gt;3310&lt;/key&gt;&lt;/foreign-keys&gt;&lt;ref-type name="Journal Article"&gt;17&lt;/ref-type&gt;&lt;contributors&gt;&lt;authors&gt;&lt;author&gt;Kolsto, S. D.&lt;/author&gt;&lt;/authors&gt;&lt;/contributors&gt;&lt;titles&gt;&lt;title&gt;Scientific literacy for citizenship: Tools for dealing with the science dimension of controversial socioscientific issues&lt;/title&gt;&lt;secondary-title&gt;Science Education&lt;/secondary-title&gt;&lt;/titles&gt;&lt;pages&gt;291-310&lt;/pages&gt;&lt;volume&gt;85&lt;/volume&gt;&lt;number&gt;3&lt;/number&gt;&lt;keywords&gt;&lt;keyword&gt;g1, CSC, STS,&lt;/keyword&gt;&lt;/keywords&gt;&lt;dates&gt;&lt;year&gt;2001&lt;/year&gt;&lt;/dates&gt;&lt;urls&gt;&lt;/urls&gt;&lt;/record&gt;&lt;/Cite&gt;&lt;/EndNote&gt;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3961E8">
        <w:rPr>
          <w:rFonts w:ascii="Times New Roman" w:hAnsi="Times New Roman" w:cs="Times New Roman"/>
          <w:noProof/>
          <w:sz w:val="24"/>
          <w:szCs w:val="24"/>
        </w:rPr>
        <w:t>(Kolsto, 2001)</w:t>
      </w:r>
      <w:r w:rsidR="003D3FC4">
        <w:rPr>
          <w:rFonts w:ascii="Times New Roman" w:hAnsi="Times New Roman" w:cs="Times New Roman"/>
          <w:sz w:val="24"/>
          <w:szCs w:val="24"/>
        </w:rPr>
        <w:fldChar w:fldCharType="end"/>
      </w:r>
      <w:r w:rsidR="00013A0B">
        <w:rPr>
          <w:rFonts w:ascii="Times New Roman" w:hAnsi="Times New Roman" w:cs="Times New Roman"/>
          <w:sz w:val="24"/>
          <w:szCs w:val="24"/>
        </w:rPr>
        <w:t>.</w:t>
      </w:r>
    </w:p>
    <w:p w:rsidR="00684FD3" w:rsidRDefault="001A1509" w:rsidP="008F0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This study addresses the</w:t>
      </w:r>
      <w:r w:rsidR="00851C9C">
        <w:rPr>
          <w:rFonts w:ascii="Times New Roman" w:hAnsi="Times New Roman" w:cs="Times New Roman"/>
          <w:sz w:val="24"/>
          <w:szCs w:val="24"/>
        </w:rPr>
        <w:t xml:space="preserve"> controversial concept</w:t>
      </w:r>
      <w:r w:rsidR="00684FD3">
        <w:rPr>
          <w:rFonts w:ascii="Times New Roman" w:hAnsi="Times New Roman" w:cs="Times New Roman"/>
          <w:sz w:val="24"/>
          <w:szCs w:val="24"/>
        </w:rPr>
        <w:t xml:space="preserve"> of geologic time.  Geologic time has connections across several scientific disciplines</w:t>
      </w:r>
      <w:r w:rsidR="006608EF">
        <w:rPr>
          <w:rFonts w:ascii="Times New Roman" w:hAnsi="Times New Roman" w:cs="Times New Roman"/>
          <w:sz w:val="24"/>
          <w:szCs w:val="24"/>
        </w:rPr>
        <w:t xml:space="preserve">, for example both </w:t>
      </w:r>
      <w:r w:rsidR="00241744">
        <w:rPr>
          <w:rFonts w:ascii="Times New Roman" w:hAnsi="Times New Roman" w:cs="Times New Roman"/>
          <w:sz w:val="24"/>
          <w:szCs w:val="24"/>
        </w:rPr>
        <w:t>the</w:t>
      </w:r>
      <w:r w:rsidR="0029472C">
        <w:rPr>
          <w:rFonts w:ascii="Times New Roman" w:hAnsi="Times New Roman" w:cs="Times New Roman"/>
          <w:sz w:val="24"/>
          <w:szCs w:val="24"/>
        </w:rPr>
        <w:t xml:space="preserve"> biological and physical </w:t>
      </w:r>
      <w:r w:rsidR="00241744">
        <w:rPr>
          <w:rFonts w:ascii="Times New Roman" w:hAnsi="Times New Roman" w:cs="Times New Roman"/>
          <w:sz w:val="24"/>
          <w:szCs w:val="24"/>
        </w:rPr>
        <w:t xml:space="preserve">sciences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&lt;EndNote&gt;&lt;Cite&gt;&lt;Author&gt;Libarkin&lt;/Author&gt;&lt;Year&gt;2007&lt;/Year&gt;&lt;RecNum&gt;4&lt;/RecNum&gt;&lt;record&gt;&lt;rec-number&gt;4&lt;/rec-number&gt;&lt;foreign-keys&gt;&lt;key app="EN" db-id="9w02w2f9p59wtdeavzn5s9zv59warp92ewws"&gt;4&lt;/key&gt;&lt;/foreign-keys&gt;&lt;ref-type name="Journal Article"&gt;17&lt;/ref-type&gt;&lt;contributors&gt;&lt;authors&gt;&lt;author&gt;Libarkin, J. C.&lt;/author&gt;&lt;author&gt;Kurdziel, J. P.&lt;/author&gt;&lt;author&gt;Anderson, S. W.&lt;/author&gt;&lt;/authors&gt;&lt;/contributors&gt;&lt;titles&gt;&lt;title&gt;College student conceptions of geological time and the disconnect between ordering and scale.&lt;/title&gt;&lt;secondary-title&gt;Journal of Geoscience Education&lt;/secondary-title&gt;&lt;/titles&gt;&lt;periodical&gt;&lt;full-title&gt;Journal of Geoscience Education&lt;/full-title&gt;&lt;/periodical&gt;&lt;pages&gt;413-422&lt;/pages&gt;&lt;volume&gt;55&lt;/volume&gt;&lt;number&gt;5&lt;/number&gt;&lt;dates&gt;&lt;year&gt;2007&lt;/year&gt;&lt;/dates&gt;&lt;urls&gt;&lt;/urls&gt;&lt;/record&gt;&lt;/Cite&gt;&lt;/EndNote&gt;</w:instrText>
      </w:r>
      <w:r w:rsidR="003D3FC4">
        <w:rPr>
          <w:rFonts w:ascii="Times New Roman" w:hAnsi="Times New Roman" w:cs="Times New Roman"/>
          <w:sz w:val="24"/>
          <w:szCs w:val="24"/>
        </w:rPr>
        <w:fldChar w:fldCharType="separate"/>
      </w:r>
      <w:r w:rsidR="00A65921">
        <w:rPr>
          <w:rFonts w:ascii="Times New Roman" w:hAnsi="Times New Roman" w:cs="Times New Roman"/>
          <w:noProof/>
          <w:sz w:val="24"/>
          <w:szCs w:val="24"/>
        </w:rPr>
        <w:t>(Libarkin, et al., 2007)</w:t>
      </w:r>
      <w:r w:rsidR="003D3FC4">
        <w:rPr>
          <w:rFonts w:ascii="Times New Roman" w:hAnsi="Times New Roman" w:cs="Times New Roman"/>
          <w:sz w:val="24"/>
          <w:szCs w:val="24"/>
        </w:rPr>
        <w:fldChar w:fldCharType="end"/>
      </w:r>
      <w:r w:rsidR="00241744">
        <w:rPr>
          <w:rFonts w:ascii="Times New Roman" w:hAnsi="Times New Roman" w:cs="Times New Roman"/>
          <w:sz w:val="24"/>
          <w:szCs w:val="24"/>
        </w:rPr>
        <w:t xml:space="preserve">, and </w:t>
      </w:r>
      <w:r w:rsidR="00684FD3">
        <w:rPr>
          <w:rFonts w:ascii="Times New Roman" w:hAnsi="Times New Roman" w:cs="Times New Roman"/>
          <w:sz w:val="24"/>
          <w:szCs w:val="24"/>
        </w:rPr>
        <w:t>resonates across social groups due to its direct relationship to a variety of viewpoints, beliefs, understandings, and values</w:t>
      </w:r>
      <w:r w:rsidR="0029472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aXRlPjxBdXRob3I+VHJlbmQ8L0F1dGhvcj48WWVhcj4yMDAwPC9ZZWFyPjxSZWNOdW0+NjI1MTwv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aXRlPjxBdXRob3I+VHJlbmQ8L0F1dGhvcj48WWVhcj4yMDAwPC9ZZWFyPjxSZWNOdW0+NjI1MTwv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6645F2">
        <w:rPr>
          <w:rFonts w:ascii="Times New Roman" w:hAnsi="Times New Roman" w:cs="Times New Roman"/>
          <w:noProof/>
          <w:sz w:val="24"/>
          <w:szCs w:val="24"/>
        </w:rPr>
        <w:t>(</w:t>
      </w:r>
      <w:r w:rsidR="00D95AAA">
        <w:rPr>
          <w:rFonts w:ascii="Times New Roman" w:hAnsi="Times New Roman" w:cs="Times New Roman"/>
          <w:noProof/>
          <w:sz w:val="24"/>
          <w:szCs w:val="24"/>
        </w:rPr>
        <w:t>Anderson, 2007; Trend, 2000)</w:t>
      </w:r>
      <w:r w:rsidR="003D3FC4">
        <w:rPr>
          <w:rFonts w:ascii="Times New Roman" w:hAnsi="Times New Roman" w:cs="Times New Roman"/>
          <w:sz w:val="24"/>
          <w:szCs w:val="24"/>
        </w:rPr>
        <w:fldChar w:fldCharType="end"/>
      </w:r>
      <w:r w:rsidR="00684FD3">
        <w:rPr>
          <w:rFonts w:ascii="Times New Roman" w:hAnsi="Times New Roman" w:cs="Times New Roman"/>
          <w:sz w:val="24"/>
          <w:szCs w:val="24"/>
        </w:rPr>
        <w:t>.</w:t>
      </w:r>
      <w:r w:rsidR="00F43309">
        <w:rPr>
          <w:rFonts w:ascii="Times New Roman" w:hAnsi="Times New Roman" w:cs="Times New Roman"/>
          <w:sz w:val="24"/>
          <w:szCs w:val="24"/>
        </w:rPr>
        <w:t xml:space="preserve">  Geologic time is problematic for learners, but what confounds learners the most is the aspect of deep time.  Deep time concepts are difficult </w:t>
      </w:r>
      <w:r w:rsidR="00C8786A">
        <w:rPr>
          <w:rFonts w:ascii="Times New Roman" w:hAnsi="Times New Roman" w:cs="Times New Roman"/>
          <w:sz w:val="24"/>
          <w:szCs w:val="24"/>
        </w:rPr>
        <w:t>because of the</w:t>
      </w:r>
      <w:r w:rsidR="00F43309">
        <w:rPr>
          <w:rFonts w:ascii="Times New Roman" w:hAnsi="Times New Roman" w:cs="Times New Roman"/>
          <w:sz w:val="24"/>
          <w:szCs w:val="24"/>
        </w:rPr>
        <w:t xml:space="preserve"> temporal component </w:t>
      </w:r>
      <w:r w:rsidR="00C8786A">
        <w:rPr>
          <w:rFonts w:ascii="Times New Roman" w:hAnsi="Times New Roman" w:cs="Times New Roman"/>
          <w:sz w:val="24"/>
          <w:szCs w:val="24"/>
        </w:rPr>
        <w:t>of billions of years, which is difficult to visualize and not a part of anyone’s direct experience</w:t>
      </w:r>
      <w:r w:rsidR="00375E3B">
        <w:rPr>
          <w:rFonts w:ascii="Times New Roman" w:hAnsi="Times New Roman" w:cs="Times New Roman"/>
          <w:sz w:val="24"/>
          <w:szCs w:val="24"/>
        </w:rPr>
        <w:t>.  I</w:t>
      </w:r>
      <w:r w:rsidR="0009378F">
        <w:rPr>
          <w:rFonts w:ascii="Times New Roman" w:hAnsi="Times New Roman" w:cs="Times New Roman"/>
          <w:sz w:val="24"/>
          <w:szCs w:val="24"/>
        </w:rPr>
        <w:t>n addition</w:t>
      </w:r>
      <w:r w:rsidR="00375E3B">
        <w:rPr>
          <w:rFonts w:ascii="Times New Roman" w:hAnsi="Times New Roman" w:cs="Times New Roman"/>
          <w:sz w:val="24"/>
          <w:szCs w:val="24"/>
        </w:rPr>
        <w:t xml:space="preserve">, </w:t>
      </w:r>
      <w:r w:rsidR="00F43309">
        <w:rPr>
          <w:rFonts w:ascii="Times New Roman" w:hAnsi="Times New Roman" w:cs="Times New Roman"/>
          <w:sz w:val="24"/>
          <w:szCs w:val="24"/>
        </w:rPr>
        <w:t>deep time</w:t>
      </w:r>
      <w:r w:rsidR="00375E3B">
        <w:rPr>
          <w:rFonts w:ascii="Times New Roman" w:hAnsi="Times New Roman" w:cs="Times New Roman"/>
          <w:sz w:val="24"/>
          <w:szCs w:val="24"/>
        </w:rPr>
        <w:t xml:space="preserve"> </w:t>
      </w:r>
      <w:r w:rsidR="008050DA">
        <w:rPr>
          <w:rFonts w:ascii="Times New Roman" w:hAnsi="Times New Roman" w:cs="Times New Roman"/>
          <w:sz w:val="24"/>
          <w:szCs w:val="24"/>
        </w:rPr>
        <w:t xml:space="preserve">concepts consist of </w:t>
      </w:r>
      <w:r w:rsidR="00375E3B">
        <w:rPr>
          <w:rFonts w:ascii="Times New Roman" w:hAnsi="Times New Roman" w:cs="Times New Roman"/>
          <w:sz w:val="24"/>
          <w:szCs w:val="24"/>
        </w:rPr>
        <w:t>information</w:t>
      </w:r>
      <w:r w:rsidR="00F43309">
        <w:rPr>
          <w:rFonts w:ascii="Times New Roman" w:hAnsi="Times New Roman" w:cs="Times New Roman"/>
          <w:sz w:val="24"/>
          <w:szCs w:val="24"/>
        </w:rPr>
        <w:t xml:space="preserve"> that run</w:t>
      </w:r>
      <w:r w:rsidR="00375E3B">
        <w:rPr>
          <w:rFonts w:ascii="Times New Roman" w:hAnsi="Times New Roman" w:cs="Times New Roman"/>
          <w:sz w:val="24"/>
          <w:szCs w:val="24"/>
        </w:rPr>
        <w:t>s</w:t>
      </w:r>
      <w:r w:rsidR="00F43309">
        <w:rPr>
          <w:rFonts w:ascii="Times New Roman" w:hAnsi="Times New Roman" w:cs="Times New Roman"/>
          <w:sz w:val="24"/>
          <w:szCs w:val="24"/>
        </w:rPr>
        <w:t xml:space="preserve"> counter to what learners believe about the creation and age of earth and the evolution of its inhabitants</w:t>
      </w:r>
      <w:r w:rsidR="0009378F">
        <w:rPr>
          <w:rFonts w:ascii="Times New Roman" w:hAnsi="Times New Roman" w:cs="Times New Roman"/>
          <w:sz w:val="24"/>
          <w:szCs w:val="24"/>
        </w:rPr>
        <w:t xml:space="preserve"> and physical features</w:t>
      </w:r>
      <w:r w:rsidR="00F4330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PEVuZE5vdGU+PENpdGU+PEF1dGhvcj5BbmRlcnNvbjwvQXV0aG9yPjxZZWFyPjIwMDc8L1llYXI+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PEVuZE5vdGU+PENpdGU+PEF1dGhvcj5BbmRlcnNvbjwvQXV0aG9yPjxZZWFyPjIwMDc8L1llYXI+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(R. D. Anderson, 2007; Trend, 2000, 2001)</w:t>
      </w:r>
      <w:r w:rsidR="003D3FC4">
        <w:rPr>
          <w:rFonts w:ascii="Times New Roman" w:hAnsi="Times New Roman" w:cs="Times New Roman"/>
          <w:sz w:val="24"/>
          <w:szCs w:val="24"/>
        </w:rPr>
        <w:fldChar w:fldCharType="end"/>
      </w:r>
      <w:r w:rsidR="00F43309">
        <w:rPr>
          <w:rFonts w:ascii="Times New Roman" w:hAnsi="Times New Roman" w:cs="Times New Roman"/>
          <w:sz w:val="24"/>
          <w:szCs w:val="24"/>
        </w:rPr>
        <w:t>.</w:t>
      </w:r>
    </w:p>
    <w:p w:rsidR="00375E3B" w:rsidRDefault="00526BC7" w:rsidP="008F0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concerning student’s prior knowledge and alternate conceptions regarding geologic time</w:t>
      </w:r>
      <w:r w:rsidR="004911B3">
        <w:rPr>
          <w:rFonts w:ascii="Times New Roman" w:hAnsi="Times New Roman" w:cs="Times New Roman"/>
          <w:sz w:val="24"/>
          <w:szCs w:val="24"/>
        </w:rPr>
        <w:t>,</w:t>
      </w:r>
      <w:r>
        <w:rPr>
          <w:rFonts w:ascii="Times New Roman" w:hAnsi="Times New Roman" w:cs="Times New Roman"/>
          <w:sz w:val="24"/>
          <w:szCs w:val="24"/>
        </w:rPr>
        <w:t xml:space="preserve"> including deep time topics</w:t>
      </w:r>
      <w:r w:rsidR="004911B3">
        <w:rPr>
          <w:rFonts w:ascii="Times New Roman" w:hAnsi="Times New Roman" w:cs="Times New Roman"/>
          <w:sz w:val="24"/>
          <w:szCs w:val="24"/>
        </w:rPr>
        <w:t>,</w:t>
      </w:r>
      <w:r>
        <w:rPr>
          <w:rFonts w:ascii="Times New Roman" w:hAnsi="Times New Roman" w:cs="Times New Roman"/>
          <w:sz w:val="24"/>
          <w:szCs w:val="24"/>
        </w:rPr>
        <w:t xml:space="preserve"> </w:t>
      </w:r>
      <w:r w:rsidR="00E21969">
        <w:rPr>
          <w:rFonts w:ascii="Times New Roman" w:hAnsi="Times New Roman" w:cs="Times New Roman"/>
          <w:sz w:val="24"/>
          <w:szCs w:val="24"/>
        </w:rPr>
        <w:t>has been minimal.  Trend</w:t>
      </w:r>
      <w:r w:rsidR="004911B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4911B3">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E21969">
        <w:rPr>
          <w:rFonts w:ascii="Times New Roman" w:hAnsi="Times New Roman" w:cs="Times New Roman"/>
          <w:sz w:val="24"/>
          <w:szCs w:val="24"/>
        </w:rPr>
        <w:t xml:space="preserve"> </w:t>
      </w:r>
      <w:r w:rsidR="004911B3">
        <w:rPr>
          <w:rFonts w:ascii="Times New Roman" w:hAnsi="Times New Roman" w:cs="Times New Roman"/>
          <w:sz w:val="24"/>
          <w:szCs w:val="24"/>
        </w:rPr>
        <w:t>contends that almost no research exists regarding</w:t>
      </w:r>
      <w:r w:rsidR="00E21969">
        <w:rPr>
          <w:rFonts w:ascii="Times New Roman" w:hAnsi="Times New Roman" w:cs="Times New Roman"/>
          <w:sz w:val="24"/>
          <w:szCs w:val="24"/>
        </w:rPr>
        <w:t xml:space="preserve"> the teaching and learning of deep time.  Moreover, Dove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ExcludeAuth="1"&gt;&lt;Author&gt;Dove&lt;/Author&gt;&lt;Year&gt;1998&lt;/Year&gt;&lt;RecNum&gt;120&lt;/RecNum&gt;&lt;record&gt;&lt;rec-number&gt;120&lt;/rec-number&gt;&lt;foreign-keys&gt;&lt;key app="EN" db-id="9tas5rsv9fxsp8er0vkxexpovv0vetfdrzxw"&gt;120&lt;/key&gt;&lt;/foreign-keys&gt;&lt;ref-type name="Journal Article"&gt;17&lt;/ref-type&gt;&lt;contributors&gt;&lt;authors&gt;&lt;author&gt;Dove, J. E.&lt;/author&gt;&lt;/authors&gt;&lt;/contributors&gt;&lt;titles&gt;&lt;title&gt;Students&amp;apos; alternative conceptions in Earth science: A review of research and implications for teaching and learning.&lt;/title&gt;&lt;secondary-title&gt;Research Papers in Education&lt;/secondary-title&gt;&lt;/titles&gt;&lt;periodical&gt;&lt;full-title&gt;Research Papers in Education&lt;/full-title&gt;&lt;/periodical&gt;&lt;pages&gt;183-201&lt;/pages&gt;&lt;volume&gt;13&lt;/volume&gt;&lt;number&gt;2&lt;/number&gt;&lt;dates&gt;&lt;year&gt;1998&lt;/year&gt;&lt;/dates&gt;&lt;urls&gt;&lt;/urls&gt;&lt;/record&gt;&lt;/Cite&gt;&lt;/EndNote&gt;</w:instrText>
      </w:r>
      <w:r w:rsidR="003D3FC4">
        <w:rPr>
          <w:rFonts w:ascii="Times New Roman" w:hAnsi="Times New Roman" w:cs="Times New Roman"/>
          <w:sz w:val="24"/>
          <w:szCs w:val="24"/>
        </w:rPr>
        <w:fldChar w:fldCharType="separate"/>
      </w:r>
      <w:r w:rsidR="00227C63">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227C63">
        <w:rPr>
          <w:rFonts w:ascii="Times New Roman" w:hAnsi="Times New Roman" w:cs="Times New Roman"/>
          <w:sz w:val="24"/>
          <w:szCs w:val="24"/>
        </w:rPr>
        <w:t xml:space="preserve"> </w:t>
      </w:r>
      <w:r w:rsidR="00E21969">
        <w:rPr>
          <w:rFonts w:ascii="Times New Roman" w:hAnsi="Times New Roman" w:cs="Times New Roman"/>
          <w:sz w:val="24"/>
          <w:szCs w:val="24"/>
        </w:rPr>
        <w:t xml:space="preserve">conducted a meta-analysis of the research into earth science alternative conceptions and concluded that no studies focused on deep </w:t>
      </w:r>
      <w:r w:rsidR="00227C63">
        <w:rPr>
          <w:rFonts w:ascii="Times New Roman" w:hAnsi="Times New Roman" w:cs="Times New Roman"/>
          <w:sz w:val="24"/>
          <w:szCs w:val="24"/>
        </w:rPr>
        <w:t>time.</w:t>
      </w:r>
      <w:r w:rsidR="00497E76">
        <w:rPr>
          <w:rFonts w:ascii="Times New Roman" w:hAnsi="Times New Roman" w:cs="Times New Roman"/>
          <w:sz w:val="24"/>
          <w:szCs w:val="24"/>
        </w:rPr>
        <w:t xml:space="preserve">  Trend</w:t>
      </w:r>
      <w:r w:rsidR="000A5DA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PEVuZE5vdGU+PENpdGUgRXhjbHVkZUF1dGg9IjEiPjxBdXRob3I+VHJlbmQ8L0F1dGhvcj48WWVh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PEVuZE5vdGU+PENpdGUgRXhjbHVkZUF1dGg9IjEiPjxBdXRob3I+VHJlbmQ8L0F1dGhvcj48WWVh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AE74F9">
        <w:rPr>
          <w:rFonts w:ascii="Times New Roman" w:hAnsi="Times New Roman" w:cs="Times New Roman"/>
          <w:noProof/>
          <w:sz w:val="24"/>
          <w:szCs w:val="24"/>
        </w:rPr>
        <w:t>(1998, 2000, 2001)</w:t>
      </w:r>
      <w:r w:rsidR="003D3FC4">
        <w:rPr>
          <w:rFonts w:ascii="Times New Roman" w:hAnsi="Times New Roman" w:cs="Times New Roman"/>
          <w:sz w:val="24"/>
          <w:szCs w:val="24"/>
        </w:rPr>
        <w:fldChar w:fldCharType="end"/>
      </w:r>
      <w:r w:rsidR="00497E76">
        <w:rPr>
          <w:rFonts w:ascii="Times New Roman" w:hAnsi="Times New Roman" w:cs="Times New Roman"/>
          <w:sz w:val="24"/>
          <w:szCs w:val="24"/>
        </w:rPr>
        <w:t xml:space="preserve"> embarked on a series of studies to analyze deep time conceptions held by school- age student</w:t>
      </w:r>
      <w:r w:rsidR="004911B3">
        <w:rPr>
          <w:rFonts w:ascii="Times New Roman" w:hAnsi="Times New Roman" w:cs="Times New Roman"/>
          <w:sz w:val="24"/>
          <w:szCs w:val="24"/>
        </w:rPr>
        <w:t xml:space="preserve">s, pre-service teachers, and practicing </w:t>
      </w:r>
      <w:r w:rsidR="00497E76">
        <w:rPr>
          <w:rFonts w:ascii="Times New Roman" w:hAnsi="Times New Roman" w:cs="Times New Roman"/>
          <w:sz w:val="24"/>
          <w:szCs w:val="24"/>
        </w:rPr>
        <w:t xml:space="preserve">teachers.  From these studies, Trend determined that certain misconceptions were common across all three groups.  </w:t>
      </w:r>
      <w:proofErr w:type="spellStart"/>
      <w:r w:rsidR="00AE74F9">
        <w:rPr>
          <w:rFonts w:ascii="Times New Roman" w:hAnsi="Times New Roman" w:cs="Times New Roman"/>
          <w:sz w:val="24"/>
          <w:szCs w:val="24"/>
        </w:rPr>
        <w:t>Schoon</w:t>
      </w:r>
      <w:proofErr w:type="spellEnd"/>
      <w:r w:rsidR="00AE74F9">
        <w:rPr>
          <w:rFonts w:ascii="Times New Roman" w:hAnsi="Times New Roman" w:cs="Times New Roman"/>
          <w:sz w:val="24"/>
          <w:szCs w:val="24"/>
        </w:rPr>
        <w:t xml:space="preserve"> and Boone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ExcludeAuth="1"&gt;&lt;Author&gt;Schoon&lt;/Author&gt;&lt;Year&gt;1998&lt;/Year&gt;&lt;RecNum&gt;5421&lt;/RecNum&gt;&lt;record&gt;&lt;rec-number&gt;5421&lt;/rec-number&gt;&lt;foreign-keys&gt;&lt;key app="EN" db-id="f0f0rfzp6eefwre9arbvzwtiv5xwazaexvws"&gt;5421&lt;/key&gt;&lt;/foreign-keys&gt;&lt;ref-type name="Journal Article"&gt;17&lt;/ref-type&gt;&lt;contributors&gt;&lt;authors&gt;&lt;author&gt;Schoon, K. , Boone, W.&lt;/author&gt;&lt;/authors&gt;&lt;/contributors&gt;&lt;titles&gt;&lt;title&gt;Self-efficacy and alternative conceptions of science of preservice elementary teachers&lt;/title&gt;&lt;secondary-title&gt;Science Education&lt;/secondary-title&gt;&lt;/titles&gt;&lt;pages&gt;553-568&lt;/pages&gt;&lt;volume&gt;82&lt;/volume&gt;&lt;number&gt;5&lt;/number&gt;&lt;keywords&gt;&lt;keyword&gt;g8,P,AS,E,M,C,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AE74F9">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AE74F9">
        <w:rPr>
          <w:rFonts w:ascii="Times New Roman" w:hAnsi="Times New Roman" w:cs="Times New Roman"/>
          <w:sz w:val="24"/>
          <w:szCs w:val="24"/>
        </w:rPr>
        <w:t xml:space="preserve"> and Trend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AE74F9">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AE74F9">
        <w:rPr>
          <w:rFonts w:ascii="Times New Roman" w:hAnsi="Times New Roman" w:cs="Times New Roman"/>
          <w:sz w:val="24"/>
          <w:szCs w:val="24"/>
        </w:rPr>
        <w:t xml:space="preserve"> contend</w:t>
      </w:r>
      <w:r w:rsidR="00497E76">
        <w:rPr>
          <w:rFonts w:ascii="Times New Roman" w:hAnsi="Times New Roman" w:cs="Times New Roman"/>
          <w:sz w:val="24"/>
          <w:szCs w:val="24"/>
        </w:rPr>
        <w:t xml:space="preserve"> that an analysis of alternate conceptions regarding deep time is import</w:t>
      </w:r>
      <w:r w:rsidR="000A5DAE">
        <w:rPr>
          <w:rFonts w:ascii="Times New Roman" w:hAnsi="Times New Roman" w:cs="Times New Roman"/>
          <w:sz w:val="24"/>
          <w:szCs w:val="24"/>
        </w:rPr>
        <w:t>ant</w:t>
      </w:r>
      <w:r w:rsidR="00497E76">
        <w:rPr>
          <w:rFonts w:ascii="Times New Roman" w:hAnsi="Times New Roman" w:cs="Times New Roman"/>
          <w:sz w:val="24"/>
          <w:szCs w:val="24"/>
        </w:rPr>
        <w:t xml:space="preserve"> because deep time is a major</w:t>
      </w:r>
      <w:r w:rsidR="004911B3">
        <w:rPr>
          <w:rFonts w:ascii="Times New Roman" w:hAnsi="Times New Roman" w:cs="Times New Roman"/>
          <w:sz w:val="24"/>
          <w:szCs w:val="24"/>
        </w:rPr>
        <w:t xml:space="preserve"> geoscience</w:t>
      </w:r>
      <w:r w:rsidR="00497E76">
        <w:rPr>
          <w:rFonts w:ascii="Times New Roman" w:hAnsi="Times New Roman" w:cs="Times New Roman"/>
          <w:sz w:val="24"/>
          <w:szCs w:val="24"/>
        </w:rPr>
        <w:t xml:space="preserve"> concept that can become a critical barrier to learning additional geoscience concepts if students do not possess a rich understanding of its aspects</w:t>
      </w:r>
      <w:r w:rsidR="000A5DAE">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Cite&gt;&lt;Author&gt;Schoon&lt;/Author&gt;&lt;Year&gt;1998&lt;/Year&gt;&lt;RecNum&gt;5421&lt;/RecNum&gt;&lt;record&gt;&lt;rec-number&gt;5421&lt;/rec-number&gt;&lt;foreign-keys&gt;&lt;key app="EN" db-id="f0f0rfzp6eefwre9arbvzwtiv5xwazaexvws"&gt;5421&lt;/key&gt;&lt;/foreign-keys&gt;&lt;ref-type name="Journal Article"&gt;17&lt;/ref-type&gt;&lt;contributors&gt;&lt;authors&gt;&lt;author&gt;Schoon, K. , Boone, W.&lt;/author&gt;&lt;/authors&gt;&lt;/contributors&gt;&lt;titles&gt;&lt;title&gt;Self-efficacy and alternative conceptions of science of preservice elementary teachers&lt;/title&gt;&lt;secondary-title&gt;Science Education&lt;/secondary-title&gt;&lt;/titles&gt;&lt;pages&gt;553-568&lt;/pages&gt;&lt;volume&gt;82&lt;/volume&gt;&lt;number&gt;5&lt;/number&gt;&lt;keywords&gt;&lt;keyword&gt;g8,P,AS,E,M,C,B&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(Schoon, 1998; Trend, 2001)</w:t>
      </w:r>
      <w:r w:rsidR="003D3FC4">
        <w:rPr>
          <w:rFonts w:ascii="Times New Roman" w:hAnsi="Times New Roman" w:cs="Times New Roman"/>
          <w:sz w:val="24"/>
          <w:szCs w:val="24"/>
        </w:rPr>
        <w:fldChar w:fldCharType="end"/>
      </w:r>
      <w:r w:rsidR="00497E76">
        <w:rPr>
          <w:rFonts w:ascii="Times New Roman" w:hAnsi="Times New Roman" w:cs="Times New Roman"/>
          <w:sz w:val="24"/>
          <w:szCs w:val="24"/>
        </w:rPr>
        <w:t>.</w:t>
      </w:r>
    </w:p>
    <w:p w:rsidR="006D3444" w:rsidRDefault="00917379" w:rsidP="008F0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majority of </w:t>
      </w:r>
      <w:r w:rsidR="006D3444">
        <w:rPr>
          <w:rFonts w:ascii="Times New Roman" w:hAnsi="Times New Roman" w:cs="Times New Roman"/>
          <w:sz w:val="24"/>
          <w:szCs w:val="24"/>
        </w:rPr>
        <w:t>research concerning geologic time has focused on de</w:t>
      </w:r>
      <w:r>
        <w:rPr>
          <w:rFonts w:ascii="Times New Roman" w:hAnsi="Times New Roman" w:cs="Times New Roman"/>
          <w:sz w:val="24"/>
          <w:szCs w:val="24"/>
        </w:rPr>
        <w:t xml:space="preserve">termining what conceptions </w:t>
      </w:r>
      <w:r w:rsidR="006D3444">
        <w:rPr>
          <w:rFonts w:ascii="Times New Roman" w:hAnsi="Times New Roman" w:cs="Times New Roman"/>
          <w:sz w:val="24"/>
          <w:szCs w:val="24"/>
        </w:rPr>
        <w:t xml:space="preserve">a learner </w:t>
      </w:r>
      <w:r>
        <w:rPr>
          <w:rFonts w:ascii="Times New Roman" w:hAnsi="Times New Roman" w:cs="Times New Roman"/>
          <w:sz w:val="24"/>
          <w:szCs w:val="24"/>
        </w:rPr>
        <w:t>possesses</w:t>
      </w:r>
      <w:r w:rsidR="006D3444">
        <w:rPr>
          <w:rFonts w:ascii="Times New Roman" w:hAnsi="Times New Roman" w:cs="Times New Roman"/>
          <w:sz w:val="24"/>
          <w:szCs w:val="24"/>
        </w:rPr>
        <w:t xml:space="preserve"> regarding earth science and geologic time. Trend</w:t>
      </w:r>
      <w:r w:rsidR="00B6046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ExcludeAuth="1"&gt;&lt;Author&gt;Trend&lt;/Author&gt;&lt;Year&gt;1998&lt;/Year&gt;&lt;RecNum&gt;6250&lt;/RecNum&gt;&lt;record&gt;&lt;rec-number&gt;6250&lt;/rec-number&gt;&lt;foreign-keys&gt;&lt;key app="EN" db-id="f0f0rfzp6eefwre9arbvzwtiv5xwazaexvws"&gt;6250&lt;/key&gt;&lt;/foreign-keys&gt;&lt;ref-type name="Journal Article"&gt;17&lt;/ref-type&gt;&lt;contributors&gt;&lt;authors&gt;&lt;author&gt;Trend, R.&lt;/author&gt;&lt;/authors&gt;&lt;/contributors&gt;&lt;titles&gt;&lt;title&gt;An investigation into understanding of geological time among 10- and 11-year-old children&lt;/title&gt;&lt;secondary-title&gt;International Journal of Science Education&lt;/secondary-title&gt;&lt;/titles&gt;&lt;pages&gt;973-988&lt;/pages&gt;&lt;volume&gt;20&lt;/volume&gt;&lt;number&gt;8&lt;/number&gt;&lt;keywords&gt;&lt;keyword&gt;g6&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B60466">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sidR="006D3444">
        <w:rPr>
          <w:rFonts w:ascii="Times New Roman" w:hAnsi="Times New Roman" w:cs="Times New Roman"/>
          <w:sz w:val="24"/>
          <w:szCs w:val="24"/>
        </w:rPr>
        <w:t xml:space="preserve"> </w:t>
      </w:r>
      <w:r w:rsidR="00B60466">
        <w:rPr>
          <w:rFonts w:ascii="Times New Roman" w:hAnsi="Times New Roman" w:cs="Times New Roman"/>
          <w:sz w:val="24"/>
          <w:szCs w:val="24"/>
        </w:rPr>
        <w:lastRenderedPageBreak/>
        <w:t xml:space="preserve">investigated ten and eleven year old students’ understanding of geologic time and determined they lacked a clear understanding of the chronology of time and related geological events.  Working with pre-service elementary teachers, Trend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ExcludeAuth="1"&gt;&lt;Author&gt;Trend&lt;/Author&gt;&lt;Year&gt;2000&lt;/Year&gt;&lt;RecNum&gt;6251&lt;/RecNum&gt;&lt;record&gt;&lt;rec-number&gt;6251&lt;/rec-number&gt;&lt;foreign-keys&gt;&lt;key app="EN" db-id="f0f0rfzp6eefwre9arbvzwtiv5xwazaexvws"&gt;6251&lt;/key&gt;&lt;/foreign-keys&gt;&lt;ref-type name="Journal Article"&gt;17&lt;/ref-type&gt;&lt;contributors&gt;&lt;authors&gt;&lt;author&gt;Trend, R.&lt;/author&gt;&lt;/authors&gt;&lt;/contributors&gt;&lt;titles&gt;&lt;title&gt;Conceptions of geological time among primary teacher trainees, with reference to their engagement with geoscience, history, and science&lt;/title&gt;&lt;secondary-title&gt;International Journal of Science Education&lt;/secondary-title&gt;&lt;/titles&gt;&lt;pages&gt;539-555&lt;/pages&gt;&lt;volume&gt;22&lt;/volume&gt;&lt;number&gt;5&lt;/number&gt;&lt;keywords&gt;&lt;keyword&gt;g6,ES&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B60466">
        <w:rPr>
          <w:rFonts w:ascii="Times New Roman" w:hAnsi="Times New Roman" w:cs="Times New Roman"/>
          <w:noProof/>
          <w:sz w:val="24"/>
          <w:szCs w:val="24"/>
        </w:rPr>
        <w:t>(2000)</w:t>
      </w:r>
      <w:r w:rsidR="003D3FC4">
        <w:rPr>
          <w:rFonts w:ascii="Times New Roman" w:hAnsi="Times New Roman" w:cs="Times New Roman"/>
          <w:sz w:val="24"/>
          <w:szCs w:val="24"/>
        </w:rPr>
        <w:fldChar w:fldCharType="end"/>
      </w:r>
      <w:r w:rsidR="00B60466">
        <w:rPr>
          <w:rFonts w:ascii="Times New Roman" w:hAnsi="Times New Roman" w:cs="Times New Roman"/>
          <w:sz w:val="24"/>
          <w:szCs w:val="24"/>
        </w:rPr>
        <w:t xml:space="preserve"> found they hold very similar</w:t>
      </w:r>
      <w:r w:rsidR="00B6174B">
        <w:rPr>
          <w:rFonts w:ascii="Times New Roman" w:hAnsi="Times New Roman" w:cs="Times New Roman"/>
          <w:sz w:val="24"/>
          <w:szCs w:val="24"/>
        </w:rPr>
        <w:t xml:space="preserve"> </w:t>
      </w:r>
      <w:r w:rsidR="00B60466">
        <w:rPr>
          <w:rFonts w:ascii="Times New Roman" w:hAnsi="Times New Roman" w:cs="Times New Roman"/>
          <w:sz w:val="24"/>
          <w:szCs w:val="24"/>
        </w:rPr>
        <w:t>views</w:t>
      </w:r>
      <w:r w:rsidR="00B6174B">
        <w:rPr>
          <w:rFonts w:ascii="Times New Roman" w:hAnsi="Times New Roman" w:cs="Times New Roman"/>
          <w:sz w:val="24"/>
          <w:szCs w:val="24"/>
        </w:rPr>
        <w:t xml:space="preserve"> of geologic time</w:t>
      </w:r>
      <w:r w:rsidR="00B60466">
        <w:rPr>
          <w:rFonts w:ascii="Times New Roman" w:hAnsi="Times New Roman" w:cs="Times New Roman"/>
          <w:sz w:val="24"/>
          <w:szCs w:val="24"/>
        </w:rPr>
        <w:t xml:space="preserve"> to those of ten and e</w:t>
      </w:r>
      <w:r w:rsidR="00B6174B">
        <w:rPr>
          <w:rFonts w:ascii="Times New Roman" w:hAnsi="Times New Roman" w:cs="Times New Roman"/>
          <w:sz w:val="24"/>
          <w:szCs w:val="24"/>
        </w:rPr>
        <w:t>leven year olds</w:t>
      </w:r>
      <w:r w:rsidR="00B60466">
        <w:rPr>
          <w:rFonts w:ascii="Times New Roman" w:hAnsi="Times New Roman" w:cs="Times New Roman"/>
          <w:sz w:val="24"/>
          <w:szCs w:val="24"/>
        </w:rPr>
        <w:t xml:space="preserve">.  In addition, in-service elementary teachers’ conceptions of geologic time are similar to those of pre-service teachers and elementary students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(Trend, 2001)</w:t>
      </w:r>
      <w:r w:rsidR="003D3FC4">
        <w:rPr>
          <w:rFonts w:ascii="Times New Roman" w:hAnsi="Times New Roman" w:cs="Times New Roman"/>
          <w:sz w:val="24"/>
          <w:szCs w:val="24"/>
        </w:rPr>
        <w:fldChar w:fldCharType="end"/>
      </w:r>
      <w:r w:rsidR="00B60466">
        <w:rPr>
          <w:rFonts w:ascii="Times New Roman" w:hAnsi="Times New Roman" w:cs="Times New Roman"/>
          <w:sz w:val="24"/>
          <w:szCs w:val="24"/>
        </w:rPr>
        <w:t>.</w:t>
      </w:r>
      <w:r w:rsidR="006E0BF3">
        <w:rPr>
          <w:rFonts w:ascii="Times New Roman" w:hAnsi="Times New Roman" w:cs="Times New Roman"/>
          <w:sz w:val="24"/>
          <w:szCs w:val="24"/>
        </w:rPr>
        <w:t xml:space="preserve">  It was concluded from this series of studies that each geo-event</w:t>
      </w:r>
      <w:r w:rsidR="00B6174B">
        <w:rPr>
          <w:rFonts w:ascii="Times New Roman" w:hAnsi="Times New Roman" w:cs="Times New Roman"/>
          <w:sz w:val="24"/>
          <w:szCs w:val="24"/>
        </w:rPr>
        <w:t xml:space="preserve"> concept</w:t>
      </w:r>
      <w:r w:rsidR="006E0BF3">
        <w:rPr>
          <w:rFonts w:ascii="Times New Roman" w:hAnsi="Times New Roman" w:cs="Times New Roman"/>
          <w:sz w:val="24"/>
          <w:szCs w:val="24"/>
        </w:rPr>
        <w:t xml:space="preserve"> categorized in the deep t</w:t>
      </w:r>
      <w:r w:rsidR="00B6174B">
        <w:rPr>
          <w:rFonts w:ascii="Times New Roman" w:hAnsi="Times New Roman" w:cs="Times New Roman"/>
          <w:sz w:val="24"/>
          <w:szCs w:val="24"/>
        </w:rPr>
        <w:t>ime scale</w:t>
      </w:r>
      <w:r w:rsidR="006E0BF3">
        <w:rPr>
          <w:rFonts w:ascii="Times New Roman" w:hAnsi="Times New Roman" w:cs="Times New Roman"/>
          <w:sz w:val="24"/>
          <w:szCs w:val="24"/>
        </w:rPr>
        <w:t xml:space="preserve"> should interact appropriately with a learner’s prior conceptions in order to foster additional learning</w:t>
      </w:r>
      <w:r w:rsidR="00E574C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(Trend, 2001)</w:t>
      </w:r>
      <w:r w:rsidR="003D3FC4">
        <w:rPr>
          <w:rFonts w:ascii="Times New Roman" w:hAnsi="Times New Roman" w:cs="Times New Roman"/>
          <w:sz w:val="24"/>
          <w:szCs w:val="24"/>
        </w:rPr>
        <w:fldChar w:fldCharType="end"/>
      </w:r>
      <w:r w:rsidR="006E0BF3">
        <w:rPr>
          <w:rFonts w:ascii="Times New Roman" w:hAnsi="Times New Roman" w:cs="Times New Roman"/>
          <w:sz w:val="24"/>
          <w:szCs w:val="24"/>
        </w:rPr>
        <w:t xml:space="preserve">.  </w:t>
      </w:r>
      <w:proofErr w:type="spellStart"/>
      <w:r w:rsidR="006E0BF3">
        <w:rPr>
          <w:rFonts w:ascii="Times New Roman" w:hAnsi="Times New Roman" w:cs="Times New Roman"/>
          <w:sz w:val="24"/>
          <w:szCs w:val="24"/>
        </w:rPr>
        <w:t>Libarkin</w:t>
      </w:r>
      <w:proofErr w:type="spellEnd"/>
      <w:r w:rsidR="006E0BF3">
        <w:rPr>
          <w:rFonts w:ascii="Times New Roman" w:hAnsi="Times New Roman" w:cs="Times New Roman"/>
          <w:sz w:val="24"/>
          <w:szCs w:val="24"/>
        </w:rPr>
        <w:t xml:space="preserve">, </w:t>
      </w:r>
      <w:proofErr w:type="spellStart"/>
      <w:r w:rsidR="006E0BF3">
        <w:rPr>
          <w:rFonts w:ascii="Times New Roman" w:hAnsi="Times New Roman" w:cs="Times New Roman"/>
          <w:sz w:val="24"/>
          <w:szCs w:val="24"/>
        </w:rPr>
        <w:t>Kurdziel</w:t>
      </w:r>
      <w:proofErr w:type="spellEnd"/>
      <w:r w:rsidR="006E0BF3">
        <w:rPr>
          <w:rFonts w:ascii="Times New Roman" w:hAnsi="Times New Roman" w:cs="Times New Roman"/>
          <w:sz w:val="24"/>
          <w:szCs w:val="24"/>
        </w:rPr>
        <w:t>, and Anderson</w:t>
      </w:r>
      <w:r w:rsidR="00E574C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 ExcludeAuth="1"&gt;&lt;Author&gt;Libarkin&lt;/Author&gt;&lt;Year&gt;2007&lt;/Year&gt;&lt;RecNum&gt;4&lt;/RecNum&gt;&lt;record&gt;&lt;rec-number&gt;4&lt;/rec-number&gt;&lt;foreign-keys&gt;&lt;key app="EN" db-id="9w02w2f9p59wtdeavzn5s9zv59warp92ewws"&gt;4&lt;/key&gt;&lt;/foreign-keys&gt;&lt;ref-type name="Journal Article"&gt;17&lt;/ref-type&gt;&lt;contributors&gt;&lt;authors&gt;&lt;author&gt;Libarkin, J. C.&lt;/author&gt;&lt;author&gt;Kurdziel, J. P.&lt;/author&gt;&lt;author&gt;Anderson, S. W.&lt;/author&gt;&lt;/authors&gt;&lt;/contributors&gt;&lt;titles&gt;&lt;title&gt;College student conceptions of geological time and the disconnect between ordering and scale.&lt;/title&gt;&lt;secondary-title&gt;Journal of Geoscience Education&lt;/secondary-title&gt;&lt;/titles&gt;&lt;periodical&gt;&lt;full-title&gt;Journal of Geoscience Education&lt;/full-title&gt;&lt;/periodical&gt;&lt;pages&gt;413-422&lt;/pages&gt;&lt;volume&gt;55&lt;/volume&gt;&lt;number&gt;5&lt;/number&gt;&lt;dates&gt;&lt;year&gt;2007&lt;/year&gt;&lt;/dates&gt;&lt;urls&gt;&lt;/urls&gt;&lt;/record&gt;&lt;/Cite&gt;&lt;/EndNote&gt;</w:instrText>
      </w:r>
      <w:r w:rsidR="003D3FC4">
        <w:rPr>
          <w:rFonts w:ascii="Times New Roman" w:hAnsi="Times New Roman" w:cs="Times New Roman"/>
          <w:sz w:val="24"/>
          <w:szCs w:val="24"/>
        </w:rPr>
        <w:fldChar w:fldCharType="separate"/>
      </w:r>
      <w:r w:rsidR="00056C71">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E574CF">
        <w:rPr>
          <w:rFonts w:ascii="Times New Roman" w:hAnsi="Times New Roman" w:cs="Times New Roman"/>
          <w:sz w:val="24"/>
          <w:szCs w:val="24"/>
        </w:rPr>
        <w:t xml:space="preserve"> implicitly</w:t>
      </w:r>
      <w:r w:rsidR="006E0BF3">
        <w:rPr>
          <w:rFonts w:ascii="Times New Roman" w:hAnsi="Times New Roman" w:cs="Times New Roman"/>
          <w:sz w:val="24"/>
          <w:szCs w:val="24"/>
        </w:rPr>
        <w:t xml:space="preserve"> </w:t>
      </w:r>
      <w:r w:rsidR="00E574CF">
        <w:rPr>
          <w:rFonts w:ascii="Times New Roman" w:hAnsi="Times New Roman" w:cs="Times New Roman"/>
          <w:sz w:val="24"/>
          <w:szCs w:val="24"/>
        </w:rPr>
        <w:t xml:space="preserve">revealed Trend’s notion in a study conducted to determine college students’ understanding of geologic time.  The college students did not have any difficulty in understanding the biological events that took place during earth’s history, but had difficulty in framing and comprehending the time span between events.  The authors suggested that the timescale of evolution was the barrier to developing a complete understanding of deep time in this case, and that evolution should therefore be taught explicitly during the instruction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&lt;EndNote&gt;&lt;Cite&gt;&lt;Author&gt;Libarkin&lt;/Author&gt;&lt;Year&gt;2007&lt;/Year&gt;&lt;RecNum&gt;4&lt;/RecNum&gt;&lt;record&gt;&lt;rec-number&gt;4&lt;/rec-number&gt;&lt;foreign-keys&gt;&lt;key app="EN" db-id="9w02w2f9p59wtdeavzn5s9zv59warp92ewws"&gt;4&lt;/key&gt;&lt;/foreign-keys&gt;&lt;ref-type name="Journal Article"&gt;17&lt;/ref-type&gt;&lt;contributors&gt;&lt;authors&gt;&lt;author&gt;Libarkin, J. C.&lt;/author&gt;&lt;author&gt;Kurdziel, J. P.&lt;/author&gt;&lt;author&gt;Anderson, S. W.&lt;/author&gt;&lt;/authors&gt;&lt;/contributors&gt;&lt;titles&gt;&lt;title&gt;College student conceptions of geological time and the disconnect between ordering and scale.&lt;/title&gt;&lt;secondary-title&gt;Journal of Geoscience Education&lt;/secondary-title&gt;&lt;/titles&gt;&lt;periodical&gt;&lt;full-title&gt;Journal of Geoscience Education&lt;/full-title&gt;&lt;/periodical&gt;&lt;pages&gt;413-422&lt;/pages&gt;&lt;volume&gt;55&lt;/volume&gt;&lt;number&gt;5&lt;/number&gt;&lt;dates&gt;&lt;year&gt;2007&lt;/year&gt;&lt;/dates&gt;&lt;urls&gt;&lt;/urls&gt;&lt;/record&gt;&lt;/Cite&gt;&lt;/EndNote&gt;</w:instrText>
      </w:r>
      <w:r w:rsidR="003D3FC4">
        <w:rPr>
          <w:rFonts w:ascii="Times New Roman" w:hAnsi="Times New Roman" w:cs="Times New Roman"/>
          <w:sz w:val="24"/>
          <w:szCs w:val="24"/>
        </w:rPr>
        <w:fldChar w:fldCharType="separate"/>
      </w:r>
      <w:r w:rsidR="00056C71">
        <w:rPr>
          <w:rFonts w:ascii="Times New Roman" w:hAnsi="Times New Roman" w:cs="Times New Roman"/>
          <w:noProof/>
          <w:sz w:val="24"/>
          <w:szCs w:val="24"/>
        </w:rPr>
        <w:t>(Libarkin, et al., 2007)</w:t>
      </w:r>
      <w:r w:rsidR="003D3FC4">
        <w:rPr>
          <w:rFonts w:ascii="Times New Roman" w:hAnsi="Times New Roman" w:cs="Times New Roman"/>
          <w:sz w:val="24"/>
          <w:szCs w:val="24"/>
        </w:rPr>
        <w:fldChar w:fldCharType="end"/>
      </w:r>
      <w:r w:rsidR="00E574CF">
        <w:rPr>
          <w:rFonts w:ascii="Times New Roman" w:hAnsi="Times New Roman" w:cs="Times New Roman"/>
          <w:sz w:val="24"/>
          <w:szCs w:val="24"/>
        </w:rPr>
        <w:t>.</w:t>
      </w:r>
      <w:r w:rsidR="00176919">
        <w:rPr>
          <w:rFonts w:ascii="Times New Roman" w:hAnsi="Times New Roman" w:cs="Times New Roman"/>
          <w:sz w:val="24"/>
          <w:szCs w:val="24"/>
        </w:rPr>
        <w:t xml:space="preserve">  However, in all of these studies, no specific focus was made on prior knowledge or prior conceptions and how the learners related their prior knowledge to the geologic time concepts.  Moreover, no relationship or interaction of the learner’</w:t>
      </w:r>
      <w:r w:rsidR="00AF79F2">
        <w:rPr>
          <w:rFonts w:ascii="Times New Roman" w:hAnsi="Times New Roman" w:cs="Times New Roman"/>
          <w:sz w:val="24"/>
          <w:szCs w:val="24"/>
        </w:rPr>
        <w:t xml:space="preserve">s thinking disposition with </w:t>
      </w:r>
      <w:r w:rsidR="00176919">
        <w:rPr>
          <w:rFonts w:ascii="Times New Roman" w:hAnsi="Times New Roman" w:cs="Times New Roman"/>
          <w:sz w:val="24"/>
          <w:szCs w:val="24"/>
        </w:rPr>
        <w:t>geologic tim</w:t>
      </w:r>
      <w:r w:rsidR="00C87210">
        <w:rPr>
          <w:rFonts w:ascii="Times New Roman" w:hAnsi="Times New Roman" w:cs="Times New Roman"/>
          <w:sz w:val="24"/>
          <w:szCs w:val="24"/>
        </w:rPr>
        <w:t>e concepts was explored</w:t>
      </w:r>
      <w:r w:rsidR="00176919">
        <w:rPr>
          <w:rFonts w:ascii="Times New Roman" w:hAnsi="Times New Roman" w:cs="Times New Roman"/>
          <w:sz w:val="24"/>
          <w:szCs w:val="24"/>
        </w:rPr>
        <w:t>.</w:t>
      </w:r>
    </w:p>
    <w:p w:rsidR="00B6174B" w:rsidRDefault="005B25FC" w:rsidP="008F0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Geologic time offers two imbedded concepts, the age of earth and evolution, which propels it forward as a socio-scientific issue.</w:t>
      </w:r>
      <w:r w:rsidR="00BE5336">
        <w:rPr>
          <w:rFonts w:ascii="Times New Roman" w:hAnsi="Times New Roman" w:cs="Times New Roman"/>
          <w:sz w:val="24"/>
          <w:szCs w:val="24"/>
        </w:rPr>
        <w:t xml:space="preserve">  Evolution, as a science concept, spans across all disciplines of physical and life sciences.  It is a major framework in the geosciences and earth system sciences and is a major contributing factor to the controversial nature of geologic time.  </w:t>
      </w:r>
      <w:r w:rsidR="00E94C8C">
        <w:rPr>
          <w:rFonts w:ascii="Times New Roman" w:hAnsi="Times New Roman" w:cs="Times New Roman"/>
          <w:sz w:val="24"/>
          <w:szCs w:val="24"/>
        </w:rPr>
        <w:t xml:space="preserve">  The scientific accounts of t</w:t>
      </w:r>
      <w:r>
        <w:rPr>
          <w:rFonts w:ascii="Times New Roman" w:hAnsi="Times New Roman" w:cs="Times New Roman"/>
          <w:sz w:val="24"/>
          <w:szCs w:val="24"/>
        </w:rPr>
        <w:t>hese two integrated concepts run c</w:t>
      </w:r>
      <w:r w:rsidR="00E94C8C">
        <w:rPr>
          <w:rFonts w:ascii="Times New Roman" w:hAnsi="Times New Roman" w:cs="Times New Roman"/>
          <w:sz w:val="24"/>
          <w:szCs w:val="24"/>
        </w:rPr>
        <w:t xml:space="preserve">ounter to the views held by most </w:t>
      </w:r>
      <w:r w:rsidR="00E94C8C">
        <w:rPr>
          <w:rFonts w:ascii="Times New Roman" w:hAnsi="Times New Roman" w:cs="Times New Roman"/>
          <w:sz w:val="24"/>
          <w:szCs w:val="24"/>
        </w:rPr>
        <w:lastRenderedPageBreak/>
        <w:t xml:space="preserve">individuals in society.  Due to world view positions, most students and the general population are skeptical of the theories of evolution put forth by scientists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&lt;EndNote&gt;&lt;Cite&gt;&lt;Author&gt;Anderson&lt;/Author&gt;&lt;Year&gt;2007&lt;/Year&gt;&lt;RecNum&gt;8302&lt;/RecNum&gt;&lt;record&gt;&lt;rec-number&gt;8302&lt;/rec-number&gt;&lt;foreign-keys&gt;&lt;key app="EN" db-id="f0f0rfzp6eefwre9arbvzwtiv5xwazaexvws"&gt;8302&lt;/key&gt;&lt;/foreign-keys&gt;&lt;ref-type name="Journal Article"&gt;17&lt;/ref-type&gt;&lt;contributors&gt;&lt;authors&gt;&lt;author&gt;Anderson, R. D.&lt;/author&gt;&lt;/authors&gt;&lt;/contributors&gt;&lt;titles&gt;&lt;title&gt;Teaching the theory of evolution in social, intellectual, and pedagogical context&lt;/title&gt;&lt;secondary-title&gt;Science Education&lt;/secondary-title&gt;&lt;/titles&gt;&lt;pages&gt;664-677&lt;/pages&gt;&lt;volume&gt;91&lt;/volume&gt;&lt;number&gt;4&lt;/number&gt;&lt;keywords&gt;&lt;keyword&gt;g1, B, EVOLUTION&lt;/keyword&gt;&lt;/keywords&gt;&lt;dates&gt;&lt;year&gt;2007&lt;/year&gt;&lt;/dates&gt;&lt;urls&gt;&lt;/urls&gt;&lt;/record&gt;&lt;/Cite&gt;&lt;/EndNote&gt;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6645F2">
        <w:rPr>
          <w:rFonts w:ascii="Times New Roman" w:hAnsi="Times New Roman" w:cs="Times New Roman"/>
          <w:noProof/>
          <w:sz w:val="24"/>
          <w:szCs w:val="24"/>
        </w:rPr>
        <w:t>(</w:t>
      </w:r>
      <w:r w:rsidR="00E94C8C">
        <w:rPr>
          <w:rFonts w:ascii="Times New Roman" w:hAnsi="Times New Roman" w:cs="Times New Roman"/>
          <w:noProof/>
          <w:sz w:val="24"/>
          <w:szCs w:val="24"/>
        </w:rPr>
        <w:t>Anderson, 2007)</w:t>
      </w:r>
      <w:r w:rsidR="003D3FC4">
        <w:rPr>
          <w:rFonts w:ascii="Times New Roman" w:hAnsi="Times New Roman" w:cs="Times New Roman"/>
          <w:sz w:val="24"/>
          <w:szCs w:val="24"/>
        </w:rPr>
        <w:fldChar w:fldCharType="end"/>
      </w:r>
      <w:r w:rsidR="00E94C8C">
        <w:rPr>
          <w:rFonts w:ascii="Times New Roman" w:hAnsi="Times New Roman" w:cs="Times New Roman"/>
          <w:sz w:val="24"/>
          <w:szCs w:val="24"/>
        </w:rPr>
        <w:t>.  Therefore, from a conceptual change perspective</w:t>
      </w:r>
      <w:r w:rsidR="009076D5">
        <w:rPr>
          <w:rFonts w:ascii="Times New Roman" w:hAnsi="Times New Roman" w:cs="Times New Roman"/>
          <w:sz w:val="24"/>
          <w:szCs w:val="24"/>
        </w:rPr>
        <w:t>,</w:t>
      </w:r>
      <w:r w:rsidR="00E94C8C">
        <w:rPr>
          <w:rFonts w:ascii="Times New Roman" w:hAnsi="Times New Roman" w:cs="Times New Roman"/>
          <w:sz w:val="24"/>
          <w:szCs w:val="24"/>
        </w:rPr>
        <w:t xml:space="preserve"> teaching evolution or any other socio-scientific issue should be carried o</w:t>
      </w:r>
      <w:r w:rsidR="009076D5">
        <w:rPr>
          <w:rFonts w:ascii="Times New Roman" w:hAnsi="Times New Roman" w:cs="Times New Roman"/>
          <w:sz w:val="24"/>
          <w:szCs w:val="24"/>
        </w:rPr>
        <w:t xml:space="preserve">ut in the social and intellectual context appropriate to the learner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&lt;EndNote&gt;&lt;Cite&gt;&lt;Author&gt;Anderson&lt;/Author&gt;&lt;Year&gt;2007&lt;/Year&gt;&lt;RecNum&gt;8302&lt;/RecNum&gt;&lt;record&gt;&lt;rec-number&gt;8302&lt;/rec-number&gt;&lt;foreign-keys&gt;&lt;key app="EN" db-id="f0f0rfzp6eefwre9arbvzwtiv5xwazaexvws"&gt;8302&lt;/key&gt;&lt;/foreign-keys&gt;&lt;ref-type name="Journal Article"&gt;17&lt;/ref-type&gt;&lt;contributors&gt;&lt;authors&gt;&lt;author&gt;Anderson, R. D.&lt;/author&gt;&lt;/authors&gt;&lt;/contributors&gt;&lt;titles&gt;&lt;title&gt;Teaching the theory of evolution in social, intellectual, and pedagogical context&lt;/title&gt;&lt;secondary-title&gt;Science Education&lt;/secondary-title&gt;&lt;/titles&gt;&lt;pages&gt;664-677&lt;/pages&gt;&lt;volume&gt;91&lt;/volume&gt;&lt;number&gt;4&lt;/number&gt;&lt;keywords&gt;&lt;keyword&gt;g1, B, EVOLUTION&lt;/keyword&gt;&lt;/keywords&gt;&lt;dates&gt;&lt;year&gt;2007&lt;/year&gt;&lt;/dates&gt;&lt;urls&gt;&lt;/urls&gt;&lt;/record&gt;&lt;/Cite&gt;&lt;/EndNote&gt;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6645F2">
        <w:rPr>
          <w:rFonts w:ascii="Times New Roman" w:hAnsi="Times New Roman" w:cs="Times New Roman"/>
          <w:noProof/>
          <w:sz w:val="24"/>
          <w:szCs w:val="24"/>
        </w:rPr>
        <w:t>(</w:t>
      </w:r>
      <w:r w:rsidR="009076D5">
        <w:rPr>
          <w:rFonts w:ascii="Times New Roman" w:hAnsi="Times New Roman" w:cs="Times New Roman"/>
          <w:noProof/>
          <w:sz w:val="24"/>
          <w:szCs w:val="24"/>
        </w:rPr>
        <w:t>Anderson, 2007)</w:t>
      </w:r>
      <w:r w:rsidR="003D3FC4">
        <w:rPr>
          <w:rFonts w:ascii="Times New Roman" w:hAnsi="Times New Roman" w:cs="Times New Roman"/>
          <w:sz w:val="24"/>
          <w:szCs w:val="24"/>
        </w:rPr>
        <w:fldChar w:fldCharType="end"/>
      </w:r>
      <w:r w:rsidR="00B6174B">
        <w:rPr>
          <w:rFonts w:ascii="Times New Roman" w:hAnsi="Times New Roman" w:cs="Times New Roman"/>
          <w:sz w:val="24"/>
          <w:szCs w:val="24"/>
        </w:rPr>
        <w:t>.</w:t>
      </w:r>
      <w:r w:rsidR="002C1459">
        <w:rPr>
          <w:rFonts w:ascii="Times New Roman" w:hAnsi="Times New Roman" w:cs="Times New Roman"/>
          <w:sz w:val="24"/>
          <w:szCs w:val="24"/>
        </w:rPr>
        <w:t xml:space="preserve">  Furthermore, an evaluation of a learner’s prior knowledge and thinking disposition should be carried out before instruction of such a controversial concept</w:t>
      </w:r>
      <w:r w:rsidR="00B51B66">
        <w:rPr>
          <w:rFonts w:ascii="Times New Roman" w:hAnsi="Times New Roman" w:cs="Times New Roman"/>
          <w:sz w:val="24"/>
          <w:szCs w:val="24"/>
        </w:rPr>
        <w:t>.  To date, an investigation in</w:t>
      </w:r>
      <w:r w:rsidR="002C1459">
        <w:rPr>
          <w:rFonts w:ascii="Times New Roman" w:hAnsi="Times New Roman" w:cs="Times New Roman"/>
          <w:sz w:val="24"/>
          <w:szCs w:val="24"/>
        </w:rPr>
        <w:t xml:space="preserve"> the relationships among prior knowledge of geologic time concepts and thinking disposition has not been concluded.</w:t>
      </w:r>
    </w:p>
    <w:p w:rsidR="004B3CD7" w:rsidRDefault="00056C71" w:rsidP="004F249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346E14">
        <w:rPr>
          <w:rFonts w:ascii="Times New Roman" w:hAnsi="Times New Roman" w:cs="Times New Roman"/>
          <w:sz w:val="24"/>
          <w:szCs w:val="24"/>
        </w:rPr>
        <w:t>minimal</w:t>
      </w:r>
      <w:r>
        <w:rPr>
          <w:rFonts w:ascii="Times New Roman" w:hAnsi="Times New Roman" w:cs="Times New Roman"/>
          <w:sz w:val="24"/>
          <w:szCs w:val="24"/>
        </w:rPr>
        <w:t xml:space="preserve"> research</w:t>
      </w:r>
      <w:r w:rsidR="00346E14">
        <w:rPr>
          <w:rFonts w:ascii="Times New Roman" w:hAnsi="Times New Roman" w:cs="Times New Roman"/>
          <w:sz w:val="24"/>
          <w:szCs w:val="24"/>
        </w:rPr>
        <w:t xml:space="preserve"> </w:t>
      </w:r>
      <w:r>
        <w:rPr>
          <w:rFonts w:ascii="Times New Roman" w:hAnsi="Times New Roman" w:cs="Times New Roman"/>
          <w:sz w:val="24"/>
          <w:szCs w:val="24"/>
        </w:rPr>
        <w:t>involving geologic time offers very little evidence of the effects of prior knowledge and conceptions on the learning of geologic time and related topics.</w:t>
      </w:r>
      <w:r w:rsidR="00346E14">
        <w:rPr>
          <w:rFonts w:ascii="Times New Roman" w:hAnsi="Times New Roman" w:cs="Times New Roman"/>
          <w:sz w:val="24"/>
          <w:szCs w:val="24"/>
        </w:rPr>
        <w:t xml:space="preserve">  Trend</w:t>
      </w:r>
      <w:r w:rsidR="00C75CC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2C1459">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346E14">
        <w:rPr>
          <w:rFonts w:ascii="Times New Roman" w:hAnsi="Times New Roman" w:cs="Times New Roman"/>
          <w:sz w:val="24"/>
          <w:szCs w:val="24"/>
        </w:rPr>
        <w:t xml:space="preserve"> explained the necessity of und</w:t>
      </w:r>
      <w:r w:rsidR="00C75CC5">
        <w:rPr>
          <w:rFonts w:ascii="Times New Roman" w:hAnsi="Times New Roman" w:cs="Times New Roman"/>
          <w:sz w:val="24"/>
          <w:szCs w:val="24"/>
        </w:rPr>
        <w:t>erstanding a learner’s alternate conceptions of geologic time in order to effectively teach</w:t>
      </w:r>
      <w:r w:rsidR="00346E14">
        <w:rPr>
          <w:rFonts w:ascii="Times New Roman" w:hAnsi="Times New Roman" w:cs="Times New Roman"/>
          <w:sz w:val="24"/>
          <w:szCs w:val="24"/>
        </w:rPr>
        <w:t xml:space="preserve"> the material.  However, Trend</w:t>
      </w:r>
      <w:r w:rsidR="00D0423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45470B">
        <w:rPr>
          <w:rFonts w:ascii="Times New Roman" w:hAnsi="Times New Roman" w:cs="Times New Roman"/>
          <w:noProof/>
          <w:sz w:val="24"/>
          <w:szCs w:val="24"/>
        </w:rPr>
        <w:t>(2001)</w:t>
      </w:r>
      <w:r w:rsidR="003D3FC4">
        <w:rPr>
          <w:rFonts w:ascii="Times New Roman" w:hAnsi="Times New Roman" w:cs="Times New Roman"/>
          <w:sz w:val="24"/>
          <w:szCs w:val="24"/>
        </w:rPr>
        <w:fldChar w:fldCharType="end"/>
      </w:r>
      <w:r w:rsidR="009D3578">
        <w:rPr>
          <w:rFonts w:ascii="Times New Roman" w:hAnsi="Times New Roman" w:cs="Times New Roman"/>
          <w:sz w:val="24"/>
          <w:szCs w:val="24"/>
        </w:rPr>
        <w:t>,</w:t>
      </w:r>
      <w:r w:rsidR="00991AD8">
        <w:rPr>
          <w:rFonts w:ascii="Times New Roman" w:hAnsi="Times New Roman" w:cs="Times New Roman"/>
          <w:sz w:val="24"/>
          <w:szCs w:val="24"/>
        </w:rPr>
        <w:t xml:space="preserve"> </w:t>
      </w:r>
      <w:r w:rsidR="003B70CA">
        <w:rPr>
          <w:rFonts w:ascii="Times New Roman" w:hAnsi="Times New Roman" w:cs="Times New Roman"/>
          <w:sz w:val="24"/>
          <w:szCs w:val="24"/>
        </w:rPr>
        <w:t xml:space="preserve"> as well as </w:t>
      </w:r>
      <w:proofErr w:type="spellStart"/>
      <w:r w:rsidR="003B70CA">
        <w:rPr>
          <w:rFonts w:ascii="Times New Roman" w:hAnsi="Times New Roman" w:cs="Times New Roman"/>
          <w:sz w:val="24"/>
          <w:szCs w:val="24"/>
        </w:rPr>
        <w:t>Libarkin</w:t>
      </w:r>
      <w:proofErr w:type="spellEnd"/>
      <w:r w:rsidR="003B70CA">
        <w:rPr>
          <w:rFonts w:ascii="Times New Roman" w:hAnsi="Times New Roman" w:cs="Times New Roman"/>
          <w:sz w:val="24"/>
          <w:szCs w:val="24"/>
        </w:rPr>
        <w:t>, et al</w:t>
      </w:r>
      <w:r w:rsidR="00991AD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 ExcludeAuth="1"&gt;&lt;Author&gt;Libarkin&lt;/Author&gt;&lt;Year&gt;2007&lt;/Year&gt;&lt;RecNum&gt;4&lt;/RecNum&gt;&lt;record&gt;&lt;rec-number&gt;4&lt;/rec-number&gt;&lt;foreign-keys&gt;&lt;key app="EN" db-id="9w02w2f9p59wtdeavzn5s9zv59warp92ewws"&gt;4&lt;/key&gt;&lt;/foreign-keys&gt;&lt;ref-type name="Journal Article"&gt;17&lt;/ref-type&gt;&lt;contributors&gt;&lt;authors&gt;&lt;author&gt;Libarkin, J. C.&lt;/author&gt;&lt;author&gt;Kurdziel, J. P.&lt;/author&gt;&lt;author&gt;Anderson, S. W.&lt;/author&gt;&lt;/authors&gt;&lt;/contributors&gt;&lt;titles&gt;&lt;title&gt;College student conceptions of geological time and the disconnect between ordering and scale.&lt;/title&gt;&lt;secondary-title&gt;Journal of Geoscience Education&lt;/secondary-title&gt;&lt;/titles&gt;&lt;periodical&gt;&lt;full-title&gt;Journal of Geoscience Education&lt;/full-title&gt;&lt;/periodical&gt;&lt;pages&gt;413-422&lt;/pages&gt;&lt;volume&gt;55&lt;/volume&gt;&lt;number&gt;5&lt;/number&gt;&lt;dates&gt;&lt;year&gt;2007&lt;/year&gt;&lt;/dates&gt;&lt;urls&gt;&lt;/urls&gt;&lt;/record&gt;&lt;/Cite&gt;&lt;/EndNote&gt;</w:instrText>
      </w:r>
      <w:r w:rsidR="003D3FC4">
        <w:rPr>
          <w:rFonts w:ascii="Times New Roman" w:hAnsi="Times New Roman" w:cs="Times New Roman"/>
          <w:sz w:val="24"/>
          <w:szCs w:val="24"/>
        </w:rPr>
        <w:fldChar w:fldCharType="separate"/>
      </w:r>
      <w:r w:rsidR="00E94C8C">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3B70CA">
        <w:rPr>
          <w:rFonts w:ascii="Times New Roman" w:hAnsi="Times New Roman" w:cs="Times New Roman"/>
          <w:sz w:val="24"/>
          <w:szCs w:val="24"/>
        </w:rPr>
        <w:t>, stopped</w:t>
      </w:r>
      <w:r w:rsidR="00346E14">
        <w:rPr>
          <w:rFonts w:ascii="Times New Roman" w:hAnsi="Times New Roman" w:cs="Times New Roman"/>
          <w:sz w:val="24"/>
          <w:szCs w:val="24"/>
        </w:rPr>
        <w:t xml:space="preserve"> short of actually analyzing the</w:t>
      </w:r>
      <w:r w:rsidR="003B70CA">
        <w:rPr>
          <w:rFonts w:ascii="Times New Roman" w:hAnsi="Times New Roman" w:cs="Times New Roman"/>
          <w:sz w:val="24"/>
          <w:szCs w:val="24"/>
        </w:rPr>
        <w:t xml:space="preserve"> effects of a</w:t>
      </w:r>
      <w:r w:rsidR="00346E14">
        <w:rPr>
          <w:rFonts w:ascii="Times New Roman" w:hAnsi="Times New Roman" w:cs="Times New Roman"/>
          <w:sz w:val="24"/>
          <w:szCs w:val="24"/>
        </w:rPr>
        <w:t xml:space="preserve"> learner’s prior knowledge </w:t>
      </w:r>
      <w:r w:rsidR="003B70CA">
        <w:rPr>
          <w:rFonts w:ascii="Times New Roman" w:hAnsi="Times New Roman" w:cs="Times New Roman"/>
          <w:sz w:val="24"/>
          <w:szCs w:val="24"/>
        </w:rPr>
        <w:t>when learning geologic time concepts.  Even though in each case, the researchers framed their work within conceptual change theory and expressed the importance of understanding a student’s al</w:t>
      </w:r>
      <w:r w:rsidR="002C1459">
        <w:rPr>
          <w:rFonts w:ascii="Times New Roman" w:hAnsi="Times New Roman" w:cs="Times New Roman"/>
          <w:sz w:val="24"/>
          <w:szCs w:val="24"/>
        </w:rPr>
        <w:t xml:space="preserve">ternate conceptions.  </w:t>
      </w:r>
      <w:r w:rsidR="003B70CA">
        <w:rPr>
          <w:rFonts w:ascii="Times New Roman" w:hAnsi="Times New Roman" w:cs="Times New Roman"/>
          <w:sz w:val="24"/>
          <w:szCs w:val="24"/>
        </w:rPr>
        <w:t>Trend</w:t>
      </w:r>
      <w:r w:rsidR="0045470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ExcludeAuth="1"&gt;&lt;Author&gt;Trend&lt;/Author&gt;&lt;Year&gt;2000&lt;/Year&gt;&lt;RecNum&gt;6251&lt;/RecNum&gt;&lt;record&gt;&lt;rec-number&gt;6251&lt;/rec-number&gt;&lt;foreign-keys&gt;&lt;key app="EN" db-id="f0f0rfzp6eefwre9arbvzwtiv5xwazaexvws"&gt;6251&lt;/key&gt;&lt;/foreign-keys&gt;&lt;ref-type name="Journal Article"&gt;17&lt;/ref-type&gt;&lt;contributors&gt;&lt;authors&gt;&lt;author&gt;Trend, R.&lt;/author&gt;&lt;/authors&gt;&lt;/contributors&gt;&lt;titles&gt;&lt;title&gt;Conceptions of geological time among primary teacher trainees, with reference to their engagement with geoscience, history, and science&lt;/title&gt;&lt;secondary-title&gt;International Journal of Science Education&lt;/secondary-title&gt;&lt;/titles&gt;&lt;pages&gt;539-555&lt;/pages&gt;&lt;volume&gt;22&lt;/volume&gt;&lt;number&gt;5&lt;/number&gt;&lt;keywords&gt;&lt;keyword&gt;g6,ES&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45470B">
        <w:rPr>
          <w:rFonts w:ascii="Times New Roman" w:hAnsi="Times New Roman" w:cs="Times New Roman"/>
          <w:noProof/>
          <w:sz w:val="24"/>
          <w:szCs w:val="24"/>
        </w:rPr>
        <w:t>(2000)</w:t>
      </w:r>
      <w:r w:rsidR="003D3FC4">
        <w:rPr>
          <w:rFonts w:ascii="Times New Roman" w:hAnsi="Times New Roman" w:cs="Times New Roman"/>
          <w:sz w:val="24"/>
          <w:szCs w:val="24"/>
        </w:rPr>
        <w:fldChar w:fldCharType="end"/>
      </w:r>
      <w:r w:rsidR="00C75CC5">
        <w:rPr>
          <w:rFonts w:ascii="Times New Roman" w:hAnsi="Times New Roman" w:cs="Times New Roman"/>
          <w:sz w:val="24"/>
          <w:szCs w:val="24"/>
        </w:rPr>
        <w:t xml:space="preserve"> explained</w:t>
      </w:r>
      <w:r w:rsidR="003B70CA">
        <w:rPr>
          <w:rFonts w:ascii="Times New Roman" w:hAnsi="Times New Roman" w:cs="Times New Roman"/>
          <w:sz w:val="24"/>
          <w:szCs w:val="24"/>
        </w:rPr>
        <w:t xml:space="preserve"> the necessity of understanding geologic time within the broader context of Earth Systems Education; a curriculum that highlights the inter</w:t>
      </w:r>
      <w:r w:rsidR="00BA08CA">
        <w:rPr>
          <w:rFonts w:ascii="Times New Roman" w:hAnsi="Times New Roman" w:cs="Times New Roman"/>
          <w:sz w:val="24"/>
          <w:szCs w:val="24"/>
        </w:rPr>
        <w:t>connectedness of all aspects of the planet from biological, geological, atmospheric, physical, etc.  If such an approach is the goal, then “other knowledge”</w:t>
      </w:r>
      <w:r w:rsidR="00991AD8">
        <w:rPr>
          <w:rFonts w:ascii="Times New Roman" w:hAnsi="Times New Roman" w:cs="Times New Roman"/>
          <w:sz w:val="24"/>
          <w:szCs w:val="24"/>
        </w:rPr>
        <w:t xml:space="preserve"> contained in a learner’s conceptual ecology</w:t>
      </w:r>
      <w:r w:rsidR="00BA08CA">
        <w:rPr>
          <w:rFonts w:ascii="Times New Roman" w:hAnsi="Times New Roman" w:cs="Times New Roman"/>
          <w:sz w:val="24"/>
          <w:szCs w:val="24"/>
        </w:rPr>
        <w:t xml:space="preserve"> as described by Posner, et al</w:t>
      </w:r>
      <w:r w:rsidR="009D357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9D3578">
        <w:rPr>
          <w:rFonts w:ascii="Times New Roman" w:hAnsi="Times New Roman" w:cs="Times New Roman"/>
          <w:noProof/>
          <w:sz w:val="24"/>
          <w:szCs w:val="24"/>
        </w:rPr>
        <w:t>(1982)</w:t>
      </w:r>
      <w:r w:rsidR="003D3FC4">
        <w:rPr>
          <w:rFonts w:ascii="Times New Roman" w:hAnsi="Times New Roman" w:cs="Times New Roman"/>
          <w:sz w:val="24"/>
          <w:szCs w:val="24"/>
        </w:rPr>
        <w:fldChar w:fldCharType="end"/>
      </w:r>
      <w:r w:rsidR="00991AD8">
        <w:rPr>
          <w:rFonts w:ascii="Times New Roman" w:hAnsi="Times New Roman" w:cs="Times New Roman"/>
          <w:sz w:val="24"/>
          <w:szCs w:val="24"/>
        </w:rPr>
        <w:t xml:space="preserve"> must be considered.</w:t>
      </w:r>
      <w:r w:rsidR="009D3578">
        <w:rPr>
          <w:rFonts w:ascii="Times New Roman" w:hAnsi="Times New Roman" w:cs="Times New Roman"/>
          <w:sz w:val="24"/>
          <w:szCs w:val="24"/>
        </w:rPr>
        <w:t xml:space="preserve">  Due to conflicting views abou</w:t>
      </w:r>
      <w:r w:rsidR="004B3CD7">
        <w:rPr>
          <w:rFonts w:ascii="Times New Roman" w:hAnsi="Times New Roman" w:cs="Times New Roman"/>
          <w:sz w:val="24"/>
          <w:szCs w:val="24"/>
        </w:rPr>
        <w:t>t the age of earth, earth’s</w:t>
      </w:r>
      <w:r w:rsidR="00341647">
        <w:rPr>
          <w:rFonts w:ascii="Times New Roman" w:hAnsi="Times New Roman" w:cs="Times New Roman"/>
          <w:sz w:val="24"/>
          <w:szCs w:val="24"/>
        </w:rPr>
        <w:t xml:space="preserve"> genesis</w:t>
      </w:r>
      <w:r w:rsidR="009D3578">
        <w:rPr>
          <w:rFonts w:ascii="Times New Roman" w:hAnsi="Times New Roman" w:cs="Times New Roman"/>
          <w:sz w:val="24"/>
          <w:szCs w:val="24"/>
        </w:rPr>
        <w:t xml:space="preserve"> (big bang theory</w:t>
      </w:r>
      <w:r w:rsidR="00341647">
        <w:rPr>
          <w:rFonts w:ascii="Times New Roman" w:hAnsi="Times New Roman" w:cs="Times New Roman"/>
          <w:sz w:val="24"/>
          <w:szCs w:val="24"/>
        </w:rPr>
        <w:t>/special creation</w:t>
      </w:r>
      <w:r w:rsidR="009D3578">
        <w:rPr>
          <w:rFonts w:ascii="Times New Roman" w:hAnsi="Times New Roman" w:cs="Times New Roman"/>
          <w:sz w:val="24"/>
          <w:szCs w:val="24"/>
        </w:rPr>
        <w:t>), and evolutionary processes that have shaped earth over the millennia</w:t>
      </w:r>
      <w:r w:rsidR="002C1459">
        <w:rPr>
          <w:rFonts w:ascii="Times New Roman" w:hAnsi="Times New Roman" w:cs="Times New Roman"/>
          <w:sz w:val="24"/>
          <w:szCs w:val="24"/>
        </w:rPr>
        <w:t>, geologic time has all of the necessary qualifications for being a controversial science topic</w:t>
      </w:r>
      <w:r w:rsidR="009D3578">
        <w:rPr>
          <w:rFonts w:ascii="Times New Roman" w:hAnsi="Times New Roman" w:cs="Times New Roman"/>
          <w:sz w:val="24"/>
          <w:szCs w:val="24"/>
        </w:rPr>
        <w:t>.</w:t>
      </w:r>
    </w:p>
    <w:p w:rsidR="009D3578" w:rsidRDefault="009D3578" w:rsidP="00F51C19">
      <w:pPr>
        <w:spacing w:after="0" w:line="480" w:lineRule="auto"/>
        <w:jc w:val="center"/>
        <w:rPr>
          <w:rFonts w:ascii="Times New Roman" w:hAnsi="Times New Roman" w:cs="Times New Roman"/>
          <w:b/>
          <w:sz w:val="24"/>
          <w:szCs w:val="24"/>
        </w:rPr>
      </w:pPr>
      <w:r w:rsidRPr="003C3B7C">
        <w:rPr>
          <w:rFonts w:ascii="Times New Roman" w:hAnsi="Times New Roman" w:cs="Times New Roman"/>
          <w:b/>
          <w:sz w:val="24"/>
          <w:szCs w:val="24"/>
        </w:rPr>
        <w:lastRenderedPageBreak/>
        <w:t>Summary</w:t>
      </w:r>
    </w:p>
    <w:p w:rsidR="00495B98" w:rsidRPr="003C3B7C" w:rsidRDefault="00495B98" w:rsidP="00F51C19">
      <w:pPr>
        <w:spacing w:after="0" w:line="480" w:lineRule="auto"/>
        <w:jc w:val="center"/>
        <w:rPr>
          <w:rFonts w:ascii="Times New Roman" w:hAnsi="Times New Roman" w:cs="Times New Roman"/>
          <w:sz w:val="24"/>
          <w:szCs w:val="24"/>
        </w:rPr>
      </w:pPr>
    </w:p>
    <w:p w:rsidR="00B835F1" w:rsidRDefault="00157165" w:rsidP="00FB43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FB4383">
        <w:rPr>
          <w:rFonts w:ascii="Times New Roman" w:hAnsi="Times New Roman" w:cs="Times New Roman"/>
          <w:sz w:val="24"/>
          <w:szCs w:val="24"/>
        </w:rPr>
        <w:t xml:space="preserve"> rich conceptual understanding of a science concept</w:t>
      </w:r>
      <w:r>
        <w:rPr>
          <w:rFonts w:ascii="Times New Roman" w:hAnsi="Times New Roman" w:cs="Times New Roman"/>
          <w:sz w:val="24"/>
          <w:szCs w:val="24"/>
        </w:rPr>
        <w:t xml:space="preserve"> </w:t>
      </w:r>
      <w:r w:rsidR="00FB4383">
        <w:rPr>
          <w:rFonts w:ascii="Times New Roman" w:hAnsi="Times New Roman" w:cs="Times New Roman"/>
          <w:sz w:val="24"/>
          <w:szCs w:val="24"/>
        </w:rPr>
        <w:t xml:space="preserve">requires the interplay of several cognitive factors that include, but are not limited to, </w:t>
      </w:r>
      <w:r w:rsidR="008111C4">
        <w:rPr>
          <w:rFonts w:ascii="Times New Roman" w:hAnsi="Times New Roman" w:cs="Times New Roman"/>
          <w:sz w:val="24"/>
          <w:szCs w:val="24"/>
        </w:rPr>
        <w:t xml:space="preserve">a learner’s </w:t>
      </w:r>
      <w:r w:rsidR="00FB4383">
        <w:rPr>
          <w:rFonts w:ascii="Times New Roman" w:hAnsi="Times New Roman" w:cs="Times New Roman"/>
          <w:sz w:val="24"/>
          <w:szCs w:val="24"/>
        </w:rPr>
        <w:t>existing knowledge and alterna</w:t>
      </w:r>
      <w:r w:rsidR="008111C4">
        <w:rPr>
          <w:rFonts w:ascii="Times New Roman" w:hAnsi="Times New Roman" w:cs="Times New Roman"/>
          <w:sz w:val="24"/>
          <w:szCs w:val="24"/>
        </w:rPr>
        <w:t>tive conceptions</w:t>
      </w:r>
      <w:r w:rsidR="00FB4383">
        <w:rPr>
          <w:rFonts w:ascii="Times New Roman" w:hAnsi="Times New Roman" w:cs="Times New Roman"/>
          <w:sz w:val="24"/>
          <w:szCs w:val="24"/>
        </w:rPr>
        <w:t>.</w:t>
      </w:r>
      <w:r w:rsidR="00F35C51">
        <w:rPr>
          <w:rFonts w:ascii="Times New Roman" w:hAnsi="Times New Roman" w:cs="Times New Roman"/>
          <w:sz w:val="24"/>
          <w:szCs w:val="24"/>
        </w:rPr>
        <w:t xml:space="preserve">  </w:t>
      </w:r>
      <w:r w:rsidR="005A4FD9">
        <w:rPr>
          <w:rFonts w:ascii="Times New Roman" w:hAnsi="Times New Roman" w:cs="Times New Roman"/>
          <w:sz w:val="24"/>
          <w:szCs w:val="24"/>
        </w:rPr>
        <w:t>In order for learning to occur, the individual</w:t>
      </w:r>
      <w:r w:rsidR="00F35C51">
        <w:rPr>
          <w:rFonts w:ascii="Times New Roman" w:hAnsi="Times New Roman" w:cs="Times New Roman"/>
          <w:sz w:val="24"/>
          <w:szCs w:val="24"/>
        </w:rPr>
        <w:t xml:space="preserve"> must first become dissatisfied with their existing kno</w:t>
      </w:r>
      <w:r w:rsidR="00307F97">
        <w:rPr>
          <w:rFonts w:ascii="Times New Roman" w:hAnsi="Times New Roman" w:cs="Times New Roman"/>
          <w:sz w:val="24"/>
          <w:szCs w:val="24"/>
        </w:rPr>
        <w:t>wledge and conceptions</w:t>
      </w:r>
      <w:r>
        <w:rPr>
          <w:rFonts w:ascii="Times New Roman" w:hAnsi="Times New Roman" w:cs="Times New Roman"/>
          <w:sz w:val="24"/>
          <w:szCs w:val="24"/>
        </w:rPr>
        <w:t xml:space="preserve"> that</w:t>
      </w:r>
      <w:r w:rsidR="008111C4">
        <w:rPr>
          <w:rFonts w:ascii="Times New Roman" w:hAnsi="Times New Roman" w:cs="Times New Roman"/>
          <w:sz w:val="24"/>
          <w:szCs w:val="24"/>
        </w:rPr>
        <w:t xml:space="preserve"> relate to</w:t>
      </w:r>
      <w:r w:rsidR="00F35C51">
        <w:rPr>
          <w:rFonts w:ascii="Times New Roman" w:hAnsi="Times New Roman" w:cs="Times New Roman"/>
          <w:sz w:val="24"/>
          <w:szCs w:val="24"/>
        </w:rPr>
        <w:t xml:space="preserve"> the informa</w:t>
      </w:r>
      <w:r w:rsidR="008111C4">
        <w:rPr>
          <w:rFonts w:ascii="Times New Roman" w:hAnsi="Times New Roman" w:cs="Times New Roman"/>
          <w:sz w:val="24"/>
          <w:szCs w:val="24"/>
        </w:rPr>
        <w:t xml:space="preserve">tion </w:t>
      </w:r>
      <w:r w:rsidR="00F35C51">
        <w:rPr>
          <w:rFonts w:ascii="Times New Roman" w:hAnsi="Times New Roman" w:cs="Times New Roman"/>
          <w:sz w:val="24"/>
          <w:szCs w:val="24"/>
        </w:rPr>
        <w:t>being presented to them.  The establishment of dissatisfaction for an existing conception is seen as pivotal in furthering th</w:t>
      </w:r>
      <w:r>
        <w:rPr>
          <w:rFonts w:ascii="Times New Roman" w:hAnsi="Times New Roman" w:cs="Times New Roman"/>
          <w:sz w:val="24"/>
          <w:szCs w:val="24"/>
        </w:rPr>
        <w:t>e process of conceptual ch</w:t>
      </w:r>
      <w:r w:rsidR="00446569">
        <w:rPr>
          <w:rFonts w:ascii="Times New Roman" w:hAnsi="Times New Roman" w:cs="Times New Roman"/>
          <w:sz w:val="24"/>
          <w:szCs w:val="24"/>
        </w:rPr>
        <w:t>ange.  I</w:t>
      </w:r>
      <w:r w:rsidR="00F35C51">
        <w:rPr>
          <w:rFonts w:ascii="Times New Roman" w:hAnsi="Times New Roman" w:cs="Times New Roman"/>
          <w:sz w:val="24"/>
          <w:szCs w:val="24"/>
        </w:rPr>
        <w:t>f the learner does not see any error with their existing conception</w:t>
      </w:r>
      <w:r w:rsidR="00446569">
        <w:rPr>
          <w:rFonts w:ascii="Times New Roman" w:hAnsi="Times New Roman" w:cs="Times New Roman"/>
          <w:sz w:val="24"/>
          <w:szCs w:val="24"/>
        </w:rPr>
        <w:t xml:space="preserve">, </w:t>
      </w:r>
      <w:r>
        <w:rPr>
          <w:rFonts w:ascii="Times New Roman" w:hAnsi="Times New Roman" w:cs="Times New Roman"/>
          <w:sz w:val="24"/>
          <w:szCs w:val="24"/>
        </w:rPr>
        <w:t>no conceptual change</w:t>
      </w:r>
      <w:r w:rsidR="00446569">
        <w:rPr>
          <w:rFonts w:ascii="Times New Roman" w:hAnsi="Times New Roman" w:cs="Times New Roman"/>
          <w:sz w:val="24"/>
          <w:szCs w:val="24"/>
        </w:rPr>
        <w:t xml:space="preserve"> will take place</w:t>
      </w:r>
      <w:r w:rsidR="00F35C51">
        <w:rPr>
          <w:rFonts w:ascii="Times New Roman" w:hAnsi="Times New Roman" w:cs="Times New Roman"/>
          <w:sz w:val="24"/>
          <w:szCs w:val="24"/>
        </w:rPr>
        <w:t>.</w:t>
      </w:r>
      <w:r w:rsidR="007646C7">
        <w:rPr>
          <w:rFonts w:ascii="Times New Roman" w:hAnsi="Times New Roman" w:cs="Times New Roman"/>
          <w:sz w:val="24"/>
          <w:szCs w:val="24"/>
        </w:rPr>
        <w:t xml:space="preserve">  Evidence of the pivotal role of dissatisfaction</w:t>
      </w:r>
      <w:r w:rsidR="000A3F86">
        <w:rPr>
          <w:rFonts w:ascii="Times New Roman" w:hAnsi="Times New Roman" w:cs="Times New Roman"/>
          <w:sz w:val="24"/>
          <w:szCs w:val="24"/>
        </w:rPr>
        <w:t xml:space="preserve"> and creating disequilibrium with existing conceptions</w:t>
      </w:r>
      <w:r w:rsidR="007646C7">
        <w:rPr>
          <w:rFonts w:ascii="Times New Roman" w:hAnsi="Times New Roman" w:cs="Times New Roman"/>
          <w:sz w:val="24"/>
          <w:szCs w:val="24"/>
        </w:rPr>
        <w:t xml:space="preserve"> </w:t>
      </w:r>
      <w:r w:rsidR="003B0C33">
        <w:rPr>
          <w:rFonts w:ascii="Times New Roman" w:hAnsi="Times New Roman" w:cs="Times New Roman"/>
          <w:sz w:val="24"/>
          <w:szCs w:val="24"/>
        </w:rPr>
        <w:t>is well established</w:t>
      </w:r>
      <w:r w:rsidR="000A3F86">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PEVuZE5vdGU+PENpdGU+PEF1dGhvcj5Eb2RpY2s8L0F1dGhvcj48WWVhcj4yMDAzPC9ZZWFyPjxS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PEVuZE5vdGU+PENpdGU+PEF1dGhvcj5Eb2RpY2s8L0F1dGhvcj48WWVhcj4yMDAzPC9ZZWFyPjxS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0A3F86">
        <w:rPr>
          <w:rFonts w:ascii="Times New Roman" w:hAnsi="Times New Roman" w:cs="Times New Roman"/>
          <w:noProof/>
          <w:sz w:val="24"/>
          <w:szCs w:val="24"/>
        </w:rPr>
        <w:t>(Canoplat, 2006; J. Dodick, Orion, N., 2003; Hilge, 2001; Planinic, et</w:t>
      </w:r>
      <w:r w:rsidR="007B3B91">
        <w:rPr>
          <w:rFonts w:ascii="Times New Roman" w:hAnsi="Times New Roman" w:cs="Times New Roman"/>
          <w:noProof/>
          <w:sz w:val="24"/>
          <w:szCs w:val="24"/>
        </w:rPr>
        <w:t xml:space="preserve"> al., 2006; Posner, 1982; Trundle, et al.</w:t>
      </w:r>
      <w:r w:rsidR="000A3F86">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7646C7">
        <w:rPr>
          <w:rFonts w:ascii="Times New Roman" w:hAnsi="Times New Roman" w:cs="Times New Roman"/>
          <w:sz w:val="24"/>
          <w:szCs w:val="24"/>
        </w:rPr>
        <w:t>.</w:t>
      </w:r>
    </w:p>
    <w:p w:rsidR="00FB4383" w:rsidRDefault="00B835F1" w:rsidP="00FB43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dissatisfaction </w:t>
      </w:r>
      <w:r w:rsidR="00F60E81">
        <w:rPr>
          <w:rFonts w:ascii="Times New Roman" w:hAnsi="Times New Roman" w:cs="Times New Roman"/>
          <w:sz w:val="24"/>
          <w:szCs w:val="24"/>
        </w:rPr>
        <w:t>occurs</w:t>
      </w:r>
      <w:r w:rsidR="0087497B">
        <w:rPr>
          <w:rFonts w:ascii="Times New Roman" w:hAnsi="Times New Roman" w:cs="Times New Roman"/>
          <w:sz w:val="24"/>
          <w:szCs w:val="24"/>
        </w:rPr>
        <w:t xml:space="preserve">, </w:t>
      </w:r>
      <w:r w:rsidR="00F60E81">
        <w:rPr>
          <w:rFonts w:ascii="Times New Roman" w:hAnsi="Times New Roman" w:cs="Times New Roman"/>
          <w:sz w:val="24"/>
          <w:szCs w:val="24"/>
        </w:rPr>
        <w:t>changes in a concept proceed</w:t>
      </w:r>
      <w:r w:rsidR="0087497B">
        <w:rPr>
          <w:rFonts w:ascii="Times New Roman" w:hAnsi="Times New Roman" w:cs="Times New Roman"/>
          <w:sz w:val="24"/>
          <w:szCs w:val="24"/>
        </w:rPr>
        <w:t xml:space="preserve"> in a way</w:t>
      </w:r>
      <w:r>
        <w:rPr>
          <w:rFonts w:ascii="Times New Roman" w:hAnsi="Times New Roman" w:cs="Times New Roman"/>
          <w:sz w:val="24"/>
          <w:szCs w:val="24"/>
        </w:rPr>
        <w:t xml:space="preserve"> that</w:t>
      </w:r>
      <w:r w:rsidR="00114981">
        <w:rPr>
          <w:rFonts w:ascii="Times New Roman" w:hAnsi="Times New Roman" w:cs="Times New Roman"/>
          <w:sz w:val="24"/>
          <w:szCs w:val="24"/>
        </w:rPr>
        <w:t xml:space="preserve"> involves an individual</w:t>
      </w:r>
      <w:r>
        <w:rPr>
          <w:rFonts w:ascii="Times New Roman" w:hAnsi="Times New Roman" w:cs="Times New Roman"/>
          <w:sz w:val="24"/>
          <w:szCs w:val="24"/>
        </w:rPr>
        <w:t xml:space="preserve">’s prior knowledge and </w:t>
      </w:r>
      <w:r w:rsidR="00307F97">
        <w:rPr>
          <w:rFonts w:ascii="Times New Roman" w:hAnsi="Times New Roman" w:cs="Times New Roman"/>
          <w:sz w:val="24"/>
          <w:szCs w:val="24"/>
        </w:rPr>
        <w:t xml:space="preserve">prior </w:t>
      </w:r>
      <w:r>
        <w:rPr>
          <w:rFonts w:ascii="Times New Roman" w:hAnsi="Times New Roman" w:cs="Times New Roman"/>
          <w:sz w:val="24"/>
          <w:szCs w:val="24"/>
        </w:rPr>
        <w:t>conceptions.</w:t>
      </w:r>
      <w:r w:rsidR="00E37367">
        <w:rPr>
          <w:rFonts w:ascii="Times New Roman" w:hAnsi="Times New Roman" w:cs="Times New Roman"/>
          <w:sz w:val="24"/>
          <w:szCs w:val="24"/>
        </w:rPr>
        <w:t xml:space="preserve">  </w:t>
      </w:r>
      <w:r w:rsidR="00DF61CF">
        <w:rPr>
          <w:rFonts w:ascii="Times New Roman" w:hAnsi="Times New Roman" w:cs="Times New Roman"/>
          <w:sz w:val="24"/>
          <w:szCs w:val="24"/>
        </w:rPr>
        <w:t>An individual’s</w:t>
      </w:r>
      <w:r w:rsidR="00E37367">
        <w:rPr>
          <w:rFonts w:ascii="Times New Roman" w:hAnsi="Times New Roman" w:cs="Times New Roman"/>
          <w:sz w:val="24"/>
          <w:szCs w:val="24"/>
        </w:rPr>
        <w:t xml:space="preserve"> prior knowledge related to a particular science concept can be viewed as</w:t>
      </w:r>
      <w:r w:rsidR="00157165">
        <w:rPr>
          <w:rFonts w:ascii="Times New Roman" w:hAnsi="Times New Roman" w:cs="Times New Roman"/>
          <w:sz w:val="24"/>
          <w:szCs w:val="24"/>
        </w:rPr>
        <w:t xml:space="preserve"> </w:t>
      </w:r>
      <w:r w:rsidR="00E37367">
        <w:rPr>
          <w:rFonts w:ascii="Times New Roman" w:hAnsi="Times New Roman" w:cs="Times New Roman"/>
          <w:sz w:val="24"/>
          <w:szCs w:val="24"/>
        </w:rPr>
        <w:t>knowledge frameworks, knowledge schema, framework theories, or naïve theories that the learner uses to render the new information intelligible and plausible.  Further involvement results</w:t>
      </w:r>
      <w:r w:rsidR="000A3F86">
        <w:rPr>
          <w:rFonts w:ascii="Times New Roman" w:hAnsi="Times New Roman" w:cs="Times New Roman"/>
          <w:sz w:val="24"/>
          <w:szCs w:val="24"/>
        </w:rPr>
        <w:t xml:space="preserve"> in prior knowledge being </w:t>
      </w:r>
      <w:r w:rsidR="00E37367">
        <w:rPr>
          <w:rFonts w:ascii="Times New Roman" w:hAnsi="Times New Roman" w:cs="Times New Roman"/>
          <w:sz w:val="24"/>
          <w:szCs w:val="24"/>
        </w:rPr>
        <w:t>change</w:t>
      </w:r>
      <w:r w:rsidR="000A3F86">
        <w:rPr>
          <w:rFonts w:ascii="Times New Roman" w:hAnsi="Times New Roman" w:cs="Times New Roman"/>
          <w:sz w:val="24"/>
          <w:szCs w:val="24"/>
        </w:rPr>
        <w:t>d</w:t>
      </w:r>
      <w:r w:rsidR="00E37367">
        <w:rPr>
          <w:rFonts w:ascii="Times New Roman" w:hAnsi="Times New Roman" w:cs="Times New Roman"/>
          <w:sz w:val="24"/>
          <w:szCs w:val="24"/>
        </w:rPr>
        <w:t xml:space="preserve"> either directly or in its relationship to the learner’s broader knowledge related to t</w:t>
      </w:r>
      <w:r w:rsidR="00157165">
        <w:rPr>
          <w:rFonts w:ascii="Times New Roman" w:hAnsi="Times New Roman" w:cs="Times New Roman"/>
          <w:sz w:val="24"/>
          <w:szCs w:val="24"/>
        </w:rPr>
        <w:t>he science concept</w:t>
      </w:r>
      <w:r w:rsidR="00E37367">
        <w:rPr>
          <w:rFonts w:ascii="Times New Roman" w:hAnsi="Times New Roman" w:cs="Times New Roman"/>
          <w:sz w:val="24"/>
          <w:szCs w:val="24"/>
        </w:rPr>
        <w:t>.</w:t>
      </w:r>
      <w:r w:rsidR="00FA4987">
        <w:rPr>
          <w:rFonts w:ascii="Times New Roman" w:hAnsi="Times New Roman" w:cs="Times New Roman"/>
          <w:sz w:val="24"/>
          <w:szCs w:val="24"/>
        </w:rPr>
        <w:t xml:space="preserve">  </w:t>
      </w:r>
      <w:proofErr w:type="spellStart"/>
      <w:r w:rsidR="00FA4987">
        <w:rPr>
          <w:rFonts w:ascii="Times New Roman" w:hAnsi="Times New Roman" w:cs="Times New Roman"/>
          <w:sz w:val="24"/>
          <w:szCs w:val="24"/>
        </w:rPr>
        <w:t>Hewson</w:t>
      </w:r>
      <w:proofErr w:type="spellEnd"/>
      <w:r w:rsidR="00FA4987">
        <w:rPr>
          <w:rFonts w:ascii="Times New Roman" w:hAnsi="Times New Roman" w:cs="Times New Roman"/>
          <w:sz w:val="24"/>
          <w:szCs w:val="24"/>
        </w:rPr>
        <w:t xml:space="preserve"> and </w:t>
      </w:r>
      <w:proofErr w:type="spellStart"/>
      <w:r w:rsidR="00FA4987">
        <w:rPr>
          <w:rFonts w:ascii="Times New Roman" w:hAnsi="Times New Roman" w:cs="Times New Roman"/>
          <w:sz w:val="24"/>
          <w:szCs w:val="24"/>
        </w:rPr>
        <w:t>Hewson</w:t>
      </w:r>
      <w:proofErr w:type="spellEnd"/>
      <w:r w:rsidR="007646C7">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7646C7">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FA4987">
        <w:rPr>
          <w:rFonts w:ascii="Times New Roman" w:hAnsi="Times New Roman" w:cs="Times New Roman"/>
          <w:sz w:val="24"/>
          <w:szCs w:val="24"/>
        </w:rPr>
        <w:t xml:space="preserve"> outlined four interactive mechanisms between existing conceptions and new concepts that can be employed by a learner as a result of the introduction of new information.</w:t>
      </w:r>
      <w:r w:rsidR="00E37367">
        <w:rPr>
          <w:rFonts w:ascii="Times New Roman" w:hAnsi="Times New Roman" w:cs="Times New Roman"/>
          <w:sz w:val="24"/>
          <w:szCs w:val="24"/>
        </w:rPr>
        <w:t xml:space="preserve">  </w:t>
      </w:r>
      <w:r w:rsidR="008B5EE1">
        <w:rPr>
          <w:rFonts w:ascii="Times New Roman" w:hAnsi="Times New Roman" w:cs="Times New Roman"/>
          <w:sz w:val="24"/>
          <w:szCs w:val="24"/>
        </w:rPr>
        <w:t xml:space="preserve">An existing conception can become </w:t>
      </w:r>
      <w:r w:rsidR="008B5EE1" w:rsidRPr="00713737">
        <w:rPr>
          <w:rFonts w:ascii="Times New Roman" w:hAnsi="Times New Roman" w:cs="Times New Roman"/>
          <w:i/>
          <w:sz w:val="24"/>
          <w:szCs w:val="24"/>
        </w:rPr>
        <w:t>integrated</w:t>
      </w:r>
      <w:r w:rsidR="008B5EE1">
        <w:rPr>
          <w:rFonts w:ascii="Times New Roman" w:hAnsi="Times New Roman" w:cs="Times New Roman"/>
          <w:sz w:val="24"/>
          <w:szCs w:val="24"/>
        </w:rPr>
        <w:t xml:space="preserve"> with a new conception the learner is internalizing.</w:t>
      </w:r>
      <w:r w:rsidR="00D66401">
        <w:rPr>
          <w:rFonts w:ascii="Times New Roman" w:hAnsi="Times New Roman" w:cs="Times New Roman"/>
          <w:sz w:val="24"/>
          <w:szCs w:val="24"/>
        </w:rPr>
        <w:t xml:space="preserve">  A learner can use their existing conceptions to </w:t>
      </w:r>
      <w:r w:rsidR="00D66401" w:rsidRPr="00713737">
        <w:rPr>
          <w:rFonts w:ascii="Times New Roman" w:hAnsi="Times New Roman" w:cs="Times New Roman"/>
          <w:i/>
          <w:sz w:val="24"/>
          <w:szCs w:val="24"/>
        </w:rPr>
        <w:t>differentiate</w:t>
      </w:r>
      <w:r w:rsidR="00D66401">
        <w:rPr>
          <w:rFonts w:ascii="Times New Roman" w:hAnsi="Times New Roman" w:cs="Times New Roman"/>
          <w:sz w:val="24"/>
          <w:szCs w:val="24"/>
        </w:rPr>
        <w:t xml:space="preserve"> what of their prior knowledge is fruitful, what is not, and how the new conception can fit into their broader </w:t>
      </w:r>
      <w:r w:rsidR="00D66401">
        <w:rPr>
          <w:rFonts w:ascii="Times New Roman" w:hAnsi="Times New Roman" w:cs="Times New Roman"/>
          <w:sz w:val="24"/>
          <w:szCs w:val="24"/>
        </w:rPr>
        <w:lastRenderedPageBreak/>
        <w:t xml:space="preserve">framework of knowledge.  Sometimes an existing conception lies in complete conflict with a new conception, and thus the learner will choose to </w:t>
      </w:r>
      <w:r w:rsidR="00D66401" w:rsidRPr="00713737">
        <w:rPr>
          <w:rFonts w:ascii="Times New Roman" w:hAnsi="Times New Roman" w:cs="Times New Roman"/>
          <w:i/>
          <w:sz w:val="24"/>
          <w:szCs w:val="24"/>
        </w:rPr>
        <w:t>exchange</w:t>
      </w:r>
      <w:r w:rsidR="00D66401">
        <w:rPr>
          <w:rFonts w:ascii="Times New Roman" w:hAnsi="Times New Roman" w:cs="Times New Roman"/>
          <w:sz w:val="24"/>
          <w:szCs w:val="24"/>
        </w:rPr>
        <w:t xml:space="preserve"> the old for the new.  The abstract or multifaceted character of some science concepts makes them difficult to easily position them against existing knowledge.  In this situation, the learne</w:t>
      </w:r>
      <w:r w:rsidR="0078321D">
        <w:rPr>
          <w:rFonts w:ascii="Times New Roman" w:hAnsi="Times New Roman" w:cs="Times New Roman"/>
          <w:sz w:val="24"/>
          <w:szCs w:val="24"/>
        </w:rPr>
        <w:t xml:space="preserve">r must </w:t>
      </w:r>
      <w:r w:rsidR="0078321D" w:rsidRPr="00713737">
        <w:rPr>
          <w:rFonts w:ascii="Times New Roman" w:hAnsi="Times New Roman" w:cs="Times New Roman"/>
          <w:i/>
          <w:sz w:val="24"/>
          <w:szCs w:val="24"/>
        </w:rPr>
        <w:t>build bridges</w:t>
      </w:r>
      <w:r w:rsidR="0078321D">
        <w:rPr>
          <w:rFonts w:ascii="Times New Roman" w:hAnsi="Times New Roman" w:cs="Times New Roman"/>
          <w:sz w:val="24"/>
          <w:szCs w:val="24"/>
        </w:rPr>
        <w:t xml:space="preserve"> between the new concept and existing concepts by placing the two sets of concepts into a relatable context.</w:t>
      </w:r>
      <w:r w:rsidR="008B5EE1">
        <w:rPr>
          <w:rFonts w:ascii="Times New Roman" w:hAnsi="Times New Roman" w:cs="Times New Roman"/>
          <w:sz w:val="24"/>
          <w:szCs w:val="24"/>
        </w:rPr>
        <w:t xml:space="preserve">  </w:t>
      </w:r>
      <w:r w:rsidR="007646C7">
        <w:rPr>
          <w:rFonts w:ascii="Times New Roman" w:hAnsi="Times New Roman" w:cs="Times New Roman"/>
          <w:sz w:val="24"/>
          <w:szCs w:val="24"/>
        </w:rPr>
        <w:t xml:space="preserve">The specific mechanism utilized by prior knowledge might be a function of the science information, the context of the information, or the classroom environment.  Nonetheless, </w:t>
      </w:r>
      <w:r w:rsidR="00E90501">
        <w:rPr>
          <w:rFonts w:ascii="Times New Roman" w:hAnsi="Times New Roman" w:cs="Times New Roman"/>
          <w:sz w:val="24"/>
          <w:szCs w:val="24"/>
        </w:rPr>
        <w:t xml:space="preserve">evidence of all four mechanisms, integration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7B3B91">
        <w:rPr>
          <w:rFonts w:ascii="Times New Roman" w:hAnsi="Times New Roman" w:cs="Times New Roman"/>
          <w:noProof/>
          <w:sz w:val="24"/>
          <w:szCs w:val="24"/>
        </w:rPr>
        <w:t xml:space="preserve">(Keselman, et al., 2007; </w:t>
      </w:r>
      <w:r w:rsidR="00E90501">
        <w:rPr>
          <w:rFonts w:ascii="Times New Roman" w:hAnsi="Times New Roman" w:cs="Times New Roman"/>
          <w:noProof/>
          <w:sz w:val="24"/>
          <w:szCs w:val="24"/>
        </w:rPr>
        <w:t>Trundle, et al., 2007b)</w:t>
      </w:r>
      <w:r w:rsidR="003D3FC4">
        <w:rPr>
          <w:rFonts w:ascii="Times New Roman" w:hAnsi="Times New Roman" w:cs="Times New Roman"/>
          <w:sz w:val="24"/>
          <w:szCs w:val="24"/>
        </w:rPr>
        <w:fldChar w:fldCharType="end"/>
      </w:r>
      <w:r w:rsidR="00E90501">
        <w:rPr>
          <w:rFonts w:ascii="Times New Roman" w:hAnsi="Times New Roman" w:cs="Times New Roman"/>
          <w:sz w:val="24"/>
          <w:szCs w:val="24"/>
        </w:rPr>
        <w:t xml:space="preserve">, exchange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&lt;EndNote&gt;&lt;Cite&gt;&lt;Author&gt;Edens&lt;/Author&gt;&lt;Year&gt;2003&lt;/Year&gt;&lt;RecNum&gt;7121&lt;/RecNum&gt;&lt;record&gt;&lt;rec-number&gt;7121&lt;/rec-number&gt;&lt;foreign-keys&gt;&lt;key app="EN" db-id="f0f0rfzp6eefwre9arbvzwtiv5xwazaexvws"&gt;7121&lt;/key&gt;&lt;/foreign-keys&gt;&lt;ref-type name="Journal Article"&gt;17&lt;/ref-type&gt;&lt;contributors&gt;&lt;authors&gt;&lt;author&gt;Edens, K. M.&lt;/author&gt;&lt;author&gt;Potter, E.&lt;/author&gt;&lt;/authors&gt;&lt;/contributors&gt;&lt;titles&gt;&lt;title&gt;Using descriptive drawings as a conceptual change strategy in elementary science&lt;/title&gt;&lt;secondary-title&gt;School Science and Mathematics&lt;/secondary-title&gt;&lt;/titles&gt;&lt;pages&gt;135-144&lt;/pages&gt;&lt;volume&gt;103&lt;/volume&gt;&lt;number&gt;3&lt;/number&gt;&lt;keywords&gt;&lt;keyword&gt;g7, P, EN&lt;/keyword&gt;&lt;/keywords&gt;&lt;dates&gt;&lt;year&gt;2003&lt;/year&gt;&lt;/dates&gt;&lt;urls&gt;&lt;/urls&gt;&lt;/record&gt;&lt;/Cite&gt;&lt;Cite&gt;&lt;Author&gt;Ebenezer&lt;/Author&gt;&lt;Year&gt;2010&lt;/Year&gt;&lt;RecNum&gt;99&lt;/RecNum&gt;&lt;record&gt;&lt;rec-number&gt;99&lt;/rec-number&gt;&lt;foreign-keys&gt;&lt;key app="EN" db-id="9tas5rsv9fxsp8er0vkxexpovv0vetfdrzxw"&gt;99&lt;/key&gt;&lt;/foreign-keys&gt;&lt;ref-type name="Journal Article"&gt;17&lt;/ref-type&gt;&lt;contributors&gt;&lt;authors&gt;&lt;author&gt;Ebenezer, J.&lt;/author&gt;&lt;author&gt;Chacko, S.&lt;/author&gt;&lt;author&gt;Kaya, O. N.&lt;/author&gt;&lt;author&gt;Koya, S. K.&lt;/author&gt;&lt;author&gt;Ebenezer, D. L.&lt;/author&gt;&lt;/authors&gt;&lt;/contributors&gt;&lt;titles&gt;&lt;title&gt;The effects of common knowledge construction model sequence of lessons on science achievement and relational conceptual change.&lt;/title&gt;&lt;secondary-title&gt;Journal of Research in Science Teaching&lt;/secondary-title&gt;&lt;/titles&gt;&lt;periodical&gt;&lt;full-title&gt;Journal of Research in Science Teaching&lt;/full-title&gt;&lt;/periodical&gt;&lt;pages&gt;25-46&lt;/pages&gt;&lt;volume&gt;47&lt;/volume&gt;&lt;number&gt;1&lt;/number&gt;&lt;dates&gt;&lt;year&gt;2010&lt;/year&gt;&lt;/dates&gt;&lt;urls&gt;&lt;/urls&gt;&lt;/record&gt;&lt;/Cite&gt;&lt;/EndNote&gt;</w:instrText>
      </w:r>
      <w:r w:rsidR="003D3FC4">
        <w:rPr>
          <w:rFonts w:ascii="Times New Roman" w:hAnsi="Times New Roman" w:cs="Times New Roman"/>
          <w:sz w:val="24"/>
          <w:szCs w:val="24"/>
        </w:rPr>
        <w:fldChar w:fldCharType="separate"/>
      </w:r>
      <w:r w:rsidR="00E90501">
        <w:rPr>
          <w:rFonts w:ascii="Times New Roman" w:hAnsi="Times New Roman" w:cs="Times New Roman"/>
          <w:noProof/>
          <w:sz w:val="24"/>
          <w:szCs w:val="24"/>
        </w:rPr>
        <w:t>(Ebenezer, et al., 2010; Edens &amp; Potter, 2003)</w:t>
      </w:r>
      <w:r w:rsidR="003D3FC4">
        <w:rPr>
          <w:rFonts w:ascii="Times New Roman" w:hAnsi="Times New Roman" w:cs="Times New Roman"/>
          <w:sz w:val="24"/>
          <w:szCs w:val="24"/>
        </w:rPr>
        <w:fldChar w:fldCharType="end"/>
      </w:r>
      <w:r w:rsidR="00E90501">
        <w:rPr>
          <w:rFonts w:ascii="Times New Roman" w:hAnsi="Times New Roman" w:cs="Times New Roman"/>
          <w:sz w:val="24"/>
          <w:szCs w:val="24"/>
        </w:rPr>
        <w:t xml:space="preserve">, differentiation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&lt;EndNote&gt;&lt;Cite&gt;&lt;Author&gt;Strommen&lt;/Author&gt;&lt;Year&gt;1995&lt;/Year&gt;&lt;RecNum&gt;5932&lt;/RecNum&gt;&lt;record&gt;&lt;rec-number&gt;5932&lt;/rec-number&gt;&lt;foreign-keys&gt;&lt;key app="EN" db-id="f0f0rfzp6eefwre9arbvzwtiv5xwazaexvws"&gt;5932&lt;/key&gt;&lt;/foreign-keys&gt;&lt;ref-type name="Journal Article"&gt;17&lt;/ref-type&gt;&lt;contributors&gt;&lt;authors&gt;&lt;author&gt;Strommen, E.&lt;/author&gt;&lt;/authors&gt;&lt;/contributors&gt;&lt;titles&gt;&lt;title&gt;Lions and tigers and bears, oh my! Children&amp;apos;s conceptions of forests and their inhabitants&lt;/title&gt;&lt;secondary-title&gt;Journal of Research in Science Teaching&lt;/secondary-title&gt;&lt;/titles&gt;&lt;pages&gt;683-698&lt;/pages&gt;&lt;volume&gt;32&lt;/volume&gt;&lt;number&gt;7&lt;/number&gt;&lt;keywords&gt;&lt;keyword&gt;g6,B&lt;/keyword&gt;&lt;/keywords&gt;&lt;dates&gt;&lt;year&gt;1995&lt;/year&gt;&lt;/dates&gt;&lt;urls&gt;&lt;/urls&gt;&lt;/record&gt;&lt;/Cite&gt;&lt;Cite&gt;&lt;Author&gt;Trundle&lt;/Author&gt;&lt;Year&gt;2006&lt;/Year&gt;&lt;RecNum&gt;94&lt;/RecNum&gt;&lt;record&gt;&lt;rec-number&gt;94&lt;/rec-number&gt;&lt;foreign-keys&gt;&lt;key app="EN" db-id="9tas5rsv9fxsp8er0vkxexpovv0vetfdrzxw"&gt;94&lt;/key&gt;&lt;/foreign-keys&gt;&lt;ref-type name="Journal Article"&gt;17&lt;/ref-type&gt;&lt;contributors&gt;&lt;authors&gt;&lt;author&gt;Trundle, K. C.&lt;/author&gt;&lt;author&gt;Atwood, R. K.&lt;/author&gt;&lt;author&gt;Christopher, J. E.&lt;/author&gt;&lt;/authors&gt;&lt;/contributors&gt;&lt;titles&gt;&lt;title&gt;Preservice elementary teachers&amp;apos; knowledge of observable moon phases and patterns of change in phases&lt;/title&gt;&lt;secondary-title&gt;Journal of Science Teacher Education&lt;/secondary-title&gt;&lt;/titles&gt;&lt;periodical&gt;&lt;full-title&gt;Journal of Science Teacher Education&lt;/full-title&gt;&lt;/periodical&gt;&lt;pages&gt;87-101&lt;/pages&gt;&lt;volume&gt;17&lt;/volume&gt;&lt;dates&gt;&lt;year&gt;2006&lt;/year&gt;&lt;/dates&gt;&lt;urls&gt;&lt;/urls&gt;&lt;/record&gt;&lt;/Cite&gt;&lt;/EndNote&gt;</w:instrText>
      </w:r>
      <w:r w:rsidR="003D3FC4">
        <w:rPr>
          <w:rFonts w:ascii="Times New Roman" w:hAnsi="Times New Roman" w:cs="Times New Roman"/>
          <w:sz w:val="24"/>
          <w:szCs w:val="24"/>
        </w:rPr>
        <w:fldChar w:fldCharType="separate"/>
      </w:r>
      <w:r w:rsidR="007B3B91">
        <w:rPr>
          <w:rFonts w:ascii="Times New Roman" w:hAnsi="Times New Roman" w:cs="Times New Roman"/>
          <w:noProof/>
          <w:sz w:val="24"/>
          <w:szCs w:val="24"/>
        </w:rPr>
        <w:t xml:space="preserve">(Strommen, 1995; </w:t>
      </w:r>
      <w:r w:rsidR="00E90501">
        <w:rPr>
          <w:rFonts w:ascii="Times New Roman" w:hAnsi="Times New Roman" w:cs="Times New Roman"/>
          <w:noProof/>
          <w:sz w:val="24"/>
          <w:szCs w:val="24"/>
        </w:rPr>
        <w:t>Trundle, et al., 2006)</w:t>
      </w:r>
      <w:r w:rsidR="003D3FC4">
        <w:rPr>
          <w:rFonts w:ascii="Times New Roman" w:hAnsi="Times New Roman" w:cs="Times New Roman"/>
          <w:sz w:val="24"/>
          <w:szCs w:val="24"/>
        </w:rPr>
        <w:fldChar w:fldCharType="end"/>
      </w:r>
      <w:r w:rsidR="00E90501">
        <w:rPr>
          <w:rFonts w:ascii="Times New Roman" w:hAnsi="Times New Roman" w:cs="Times New Roman"/>
          <w:sz w:val="24"/>
          <w:szCs w:val="24"/>
        </w:rPr>
        <w:t xml:space="preserve">, and bridging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&lt;EndNote&gt;&lt;Cite&gt;&lt;Author&gt;Bryce&lt;/Author&gt;&lt;Year&gt;2005&lt;/Year&gt;&lt;RecNum&gt;817&lt;/RecNum&gt;&lt;record&gt;&lt;rec-number&gt;817&lt;/rec-number&gt;&lt;foreign-keys&gt;&lt;key app="EN" db-id="f0f0rfzp6eefwre9arbvzwtiv5xwazaexvws"&gt;817&lt;/key&gt;&lt;/foreign-keys&gt;&lt;ref-type name="Journal Article"&gt;17&lt;/ref-type&gt;&lt;contributors&gt;&lt;authors&gt;&lt;author&gt;Bryce, T., Mac Millan, K.&lt;/author&gt;&lt;/authors&gt;&lt;/contributors&gt;&lt;titles&gt;&lt;title&gt;Encouraging conceptual change: The use of bridging analogies in the teaching of action-reaction forces and the &amp;apos;at rest&amp;apos; condition in physics&lt;/title&gt;&lt;secondary-title&gt;International Journal of Science Education&lt;/secondary-title&gt;&lt;/titles&gt;&lt;pages&gt;737-763&lt;/pages&gt;&lt;volume&gt;27&lt;/volume&gt;&lt;number&gt;6&lt;/number&gt;&lt;keywords&gt;&lt;keyword&gt;g7, P, M, FORCE, ANA&lt;/keyword&gt;&lt;/keywords&gt;&lt;dates&gt;&lt;year&gt;2005&lt;/year&gt;&lt;/dates&gt;&lt;urls&gt;&lt;/urls&gt;&lt;/record&gt;&lt;/Cite&gt;&lt;Cite&gt;&lt;Author&gt;Rivet&lt;/Author&gt;&lt;Year&gt;2008&lt;/Year&gt;&lt;RecNum&gt;7813&lt;/RecNum&gt;&lt;record&gt;&lt;rec-number&gt;7813&lt;/rec-number&gt;&lt;foreign-keys&gt;&lt;key app="EN" db-id="f0f0rfzp6eefwre9arbvzwtiv5xwazaexvws"&gt;7813&lt;/key&gt;&lt;/foreign-keys&gt;&lt;ref-type name="Journal Article"&gt;17&lt;/ref-type&gt;&lt;contributors&gt;&lt;authors&gt;&lt;author&gt;Rivet, A.&lt;/author&gt;&lt;author&gt;Krajcik, J.&lt;/author&gt;&lt;/authors&gt;&lt;/contributors&gt;&lt;titles&gt;&lt;title&gt;Contextualizing instruction: Leveraging students&amp;apos; prior knowledge and experiences to foster understanding of middle school science&lt;/title&gt;&lt;secondary-title&gt;Journal of Research in Science Teaching&lt;/secondary-title&gt;&lt;/titles&gt;&lt;pages&gt;79-100&lt;/pages&gt;&lt;volume&gt;45&lt;/volume&gt;&lt;number&gt;1&lt;/number&gt;&lt;keywords&gt;&lt;keyword&gt;g7, CONTEXT&lt;/keyword&gt;&lt;/keywords&gt;&lt;dates&gt;&lt;year&gt;2008&lt;/year&gt;&lt;/dates&gt;&lt;urls&gt;&lt;/urls&gt;&lt;/record&gt;&lt;/Cite&gt;&lt;/EndNote&gt;</w:instrText>
      </w:r>
      <w:r w:rsidR="003D3FC4">
        <w:rPr>
          <w:rFonts w:ascii="Times New Roman" w:hAnsi="Times New Roman" w:cs="Times New Roman"/>
          <w:sz w:val="24"/>
          <w:szCs w:val="24"/>
        </w:rPr>
        <w:fldChar w:fldCharType="separate"/>
      </w:r>
      <w:r w:rsidR="00E90501">
        <w:rPr>
          <w:rFonts w:ascii="Times New Roman" w:hAnsi="Times New Roman" w:cs="Times New Roman"/>
          <w:noProof/>
          <w:sz w:val="24"/>
          <w:szCs w:val="24"/>
        </w:rPr>
        <w:t>(Bryce, 2005; Rivet &amp; Krajcik, 2008)</w:t>
      </w:r>
      <w:r w:rsidR="003D3FC4">
        <w:rPr>
          <w:rFonts w:ascii="Times New Roman" w:hAnsi="Times New Roman" w:cs="Times New Roman"/>
          <w:sz w:val="24"/>
          <w:szCs w:val="24"/>
        </w:rPr>
        <w:fldChar w:fldCharType="end"/>
      </w:r>
      <w:r w:rsidR="00E90501">
        <w:rPr>
          <w:rFonts w:ascii="Times New Roman" w:hAnsi="Times New Roman" w:cs="Times New Roman"/>
          <w:sz w:val="24"/>
          <w:szCs w:val="24"/>
        </w:rPr>
        <w:t xml:space="preserve"> has</w:t>
      </w:r>
      <w:r w:rsidR="00157165">
        <w:rPr>
          <w:rFonts w:ascii="Times New Roman" w:hAnsi="Times New Roman" w:cs="Times New Roman"/>
          <w:sz w:val="24"/>
          <w:szCs w:val="24"/>
        </w:rPr>
        <w:t xml:space="preserve"> been documented</w:t>
      </w:r>
      <w:r w:rsidR="00E90501">
        <w:rPr>
          <w:rFonts w:ascii="Times New Roman" w:hAnsi="Times New Roman" w:cs="Times New Roman"/>
          <w:sz w:val="24"/>
          <w:szCs w:val="24"/>
        </w:rPr>
        <w:t>.</w:t>
      </w:r>
    </w:p>
    <w:p w:rsidR="009D0F8E" w:rsidRDefault="0049033E" w:rsidP="008C6C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9D0F8E">
        <w:rPr>
          <w:rFonts w:ascii="Times New Roman" w:hAnsi="Times New Roman" w:cs="Times New Roman"/>
          <w:sz w:val="24"/>
          <w:szCs w:val="24"/>
        </w:rPr>
        <w:t>he fundamental role that prior knowledge and conceptions fulfill is to direct</w:t>
      </w:r>
      <w:r w:rsidR="00223EB2">
        <w:rPr>
          <w:rFonts w:ascii="Times New Roman" w:hAnsi="Times New Roman" w:cs="Times New Roman"/>
          <w:sz w:val="24"/>
          <w:szCs w:val="24"/>
        </w:rPr>
        <w:t xml:space="preserve"> how new conceptions are formed during learning.  Prior knowledge and conceptions</w:t>
      </w:r>
      <w:r w:rsidR="009D0F8E">
        <w:rPr>
          <w:rFonts w:ascii="Times New Roman" w:hAnsi="Times New Roman" w:cs="Times New Roman"/>
          <w:sz w:val="24"/>
          <w:szCs w:val="24"/>
        </w:rPr>
        <w:t xml:space="preserve"> make new conceptions intelligible and plausible either</w:t>
      </w:r>
      <w:r w:rsidR="00F84E76">
        <w:rPr>
          <w:rFonts w:ascii="Times New Roman" w:hAnsi="Times New Roman" w:cs="Times New Roman"/>
          <w:sz w:val="24"/>
          <w:szCs w:val="24"/>
        </w:rPr>
        <w:t xml:space="preserve"> by exposing inherent inconsistencies that need reconciling or by</w:t>
      </w:r>
      <w:r w:rsidR="009D0F8E">
        <w:rPr>
          <w:rFonts w:ascii="Times New Roman" w:hAnsi="Times New Roman" w:cs="Times New Roman"/>
          <w:sz w:val="24"/>
          <w:szCs w:val="24"/>
        </w:rPr>
        <w:t xml:space="preserve"> supporting </w:t>
      </w:r>
      <w:r w:rsidR="00F84E76">
        <w:rPr>
          <w:rFonts w:ascii="Times New Roman" w:hAnsi="Times New Roman" w:cs="Times New Roman"/>
          <w:sz w:val="24"/>
          <w:szCs w:val="24"/>
        </w:rPr>
        <w:t>major restructuring or replacement of an existing conception.</w:t>
      </w:r>
      <w:r w:rsidR="00586D2F">
        <w:rPr>
          <w:rFonts w:ascii="Times New Roman" w:hAnsi="Times New Roman" w:cs="Times New Roman"/>
          <w:sz w:val="24"/>
          <w:szCs w:val="24"/>
        </w:rPr>
        <w:t xml:space="preserve">  Furthermore, </w:t>
      </w:r>
      <w:r w:rsidR="00BC163A">
        <w:rPr>
          <w:rFonts w:ascii="Times New Roman" w:hAnsi="Times New Roman" w:cs="Times New Roman"/>
          <w:sz w:val="24"/>
          <w:szCs w:val="24"/>
        </w:rPr>
        <w:t xml:space="preserve">the </w:t>
      </w:r>
      <w:r w:rsidR="00586D2F">
        <w:rPr>
          <w:rFonts w:ascii="Times New Roman" w:hAnsi="Times New Roman" w:cs="Times New Roman"/>
          <w:sz w:val="24"/>
          <w:szCs w:val="24"/>
        </w:rPr>
        <w:t>prior knowledge and c</w:t>
      </w:r>
      <w:r w:rsidR="00BC163A">
        <w:rPr>
          <w:rFonts w:ascii="Times New Roman" w:hAnsi="Times New Roman" w:cs="Times New Roman"/>
          <w:sz w:val="24"/>
          <w:szCs w:val="24"/>
        </w:rPr>
        <w:t>onceptions that learners have</w:t>
      </w:r>
      <w:r w:rsidR="00586D2F">
        <w:rPr>
          <w:rFonts w:ascii="Times New Roman" w:hAnsi="Times New Roman" w:cs="Times New Roman"/>
          <w:sz w:val="24"/>
          <w:szCs w:val="24"/>
        </w:rPr>
        <w:t xml:space="preserve"> are resi</w:t>
      </w:r>
      <w:r w:rsidR="00BC163A">
        <w:rPr>
          <w:rFonts w:ascii="Times New Roman" w:hAnsi="Times New Roman" w:cs="Times New Roman"/>
          <w:sz w:val="24"/>
          <w:szCs w:val="24"/>
        </w:rPr>
        <w:t>stant to modification or change.  Much of a learner’s prior knowledge and conceptions remain intact</w:t>
      </w:r>
      <w:r w:rsidR="00586D2F">
        <w:rPr>
          <w:rFonts w:ascii="Times New Roman" w:hAnsi="Times New Roman" w:cs="Times New Roman"/>
          <w:sz w:val="24"/>
          <w:szCs w:val="24"/>
        </w:rPr>
        <w:t xml:space="preserve"> after exposure to instruction designed to identify and address inadequate prior know</w:t>
      </w:r>
      <w:r w:rsidR="00595ED3">
        <w:rPr>
          <w:rFonts w:ascii="Times New Roman" w:hAnsi="Times New Roman" w:cs="Times New Roman"/>
          <w:sz w:val="24"/>
          <w:szCs w:val="24"/>
        </w:rPr>
        <w:t>ledge</w:t>
      </w:r>
      <w:r w:rsidR="00586D2F">
        <w:rPr>
          <w:rFonts w:ascii="Times New Roman" w:hAnsi="Times New Roman" w:cs="Times New Roman"/>
          <w:sz w:val="24"/>
          <w:szCs w:val="24"/>
        </w:rPr>
        <w:t>.</w:t>
      </w:r>
      <w:r w:rsidR="00BC163A">
        <w:rPr>
          <w:rFonts w:ascii="Times New Roman" w:hAnsi="Times New Roman" w:cs="Times New Roman"/>
          <w:sz w:val="24"/>
          <w:szCs w:val="24"/>
        </w:rPr>
        <w:t xml:space="preserve">  </w:t>
      </w:r>
      <w:r w:rsidR="003F4A81">
        <w:rPr>
          <w:rFonts w:ascii="Times New Roman" w:hAnsi="Times New Roman" w:cs="Times New Roman"/>
          <w:sz w:val="24"/>
          <w:szCs w:val="24"/>
        </w:rPr>
        <w:t>A</w:t>
      </w:r>
      <w:r w:rsidR="00F84E76">
        <w:rPr>
          <w:rFonts w:ascii="Times New Roman" w:hAnsi="Times New Roman" w:cs="Times New Roman"/>
          <w:sz w:val="24"/>
          <w:szCs w:val="24"/>
        </w:rPr>
        <w:t xml:space="preserve"> mutually inclu</w:t>
      </w:r>
      <w:r w:rsidR="00BC163A">
        <w:rPr>
          <w:rFonts w:ascii="Times New Roman" w:hAnsi="Times New Roman" w:cs="Times New Roman"/>
          <w:sz w:val="24"/>
          <w:szCs w:val="24"/>
        </w:rPr>
        <w:t>sive association is evident between prior knowledge and</w:t>
      </w:r>
      <w:r w:rsidR="00F84E76">
        <w:rPr>
          <w:rFonts w:ascii="Times New Roman" w:hAnsi="Times New Roman" w:cs="Times New Roman"/>
          <w:sz w:val="24"/>
          <w:szCs w:val="24"/>
        </w:rPr>
        <w:t xml:space="preserve"> conceptual change learning</w:t>
      </w:r>
      <w:r w:rsidR="00E9050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PEVuZE5vdGU+PENpdGU+PEF1dGhvcj5CYXJuZXR0PC9BdXRob3I+PFllYXI+MjAwMjwvWWVhcj48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PEVuZE5vdGU+PENpdGU+PEF1dGhvcj5CYXJuZXR0PC9BdXRob3I+PFllYXI+MjAwMjwvWWVhcj48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236A6">
        <w:rPr>
          <w:rFonts w:ascii="Times New Roman" w:hAnsi="Times New Roman" w:cs="Times New Roman"/>
          <w:noProof/>
          <w:sz w:val="24"/>
          <w:szCs w:val="24"/>
        </w:rPr>
        <w:t>(Barnett, 2002;</w:t>
      </w:r>
      <w:r w:rsidR="007B3B91">
        <w:rPr>
          <w:rFonts w:ascii="Times New Roman" w:hAnsi="Times New Roman" w:cs="Times New Roman"/>
          <w:noProof/>
          <w:sz w:val="24"/>
          <w:szCs w:val="24"/>
        </w:rPr>
        <w:t xml:space="preserve"> Posner, 1982; Sanger, 2000; Vosniadou &amp; Brewer</w:t>
      </w:r>
      <w:r w:rsidR="007236A6">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F84E76">
        <w:rPr>
          <w:rFonts w:ascii="Times New Roman" w:hAnsi="Times New Roman" w:cs="Times New Roman"/>
          <w:sz w:val="24"/>
          <w:szCs w:val="24"/>
        </w:rPr>
        <w:t>.</w:t>
      </w:r>
      <w:r w:rsidR="00AD55FD">
        <w:rPr>
          <w:rFonts w:ascii="Times New Roman" w:hAnsi="Times New Roman" w:cs="Times New Roman"/>
          <w:sz w:val="24"/>
          <w:szCs w:val="24"/>
        </w:rPr>
        <w:t xml:space="preserve">  A great deal of research exists that has exposed the many alternate and misconceptions individuals possess regarding the full range of science content </w:t>
      </w:r>
      <w:r w:rsidR="00677718">
        <w:rPr>
          <w:rFonts w:ascii="Times New Roman" w:hAnsi="Times New Roman" w:cs="Times New Roman"/>
          <w:sz w:val="24"/>
          <w:szCs w:val="24"/>
        </w:rPr>
        <w:t>taught in public schools, colleges, and universities.</w:t>
      </w:r>
      <w:r w:rsidR="007646C7">
        <w:rPr>
          <w:rFonts w:ascii="Times New Roman" w:hAnsi="Times New Roman" w:cs="Times New Roman"/>
          <w:sz w:val="24"/>
          <w:szCs w:val="24"/>
        </w:rPr>
        <w:t xml:space="preserve">  Moreover</w:t>
      </w:r>
      <w:r w:rsidR="00541F83">
        <w:rPr>
          <w:rFonts w:ascii="Times New Roman" w:hAnsi="Times New Roman" w:cs="Times New Roman"/>
          <w:sz w:val="24"/>
          <w:szCs w:val="24"/>
        </w:rPr>
        <w:t>,</w:t>
      </w:r>
      <w:r w:rsidR="007646C7">
        <w:rPr>
          <w:rFonts w:ascii="Times New Roman" w:hAnsi="Times New Roman" w:cs="Times New Roman"/>
          <w:sz w:val="24"/>
          <w:szCs w:val="24"/>
        </w:rPr>
        <w:t xml:space="preserve"> the researc</w:t>
      </w:r>
      <w:r w:rsidR="00AA6556">
        <w:rPr>
          <w:rFonts w:ascii="Times New Roman" w:hAnsi="Times New Roman" w:cs="Times New Roman"/>
          <w:sz w:val="24"/>
          <w:szCs w:val="24"/>
        </w:rPr>
        <w:t>h undertaken to reveal existing</w:t>
      </w:r>
      <w:r w:rsidR="007646C7">
        <w:rPr>
          <w:rFonts w:ascii="Times New Roman" w:hAnsi="Times New Roman" w:cs="Times New Roman"/>
          <w:sz w:val="24"/>
          <w:szCs w:val="24"/>
        </w:rPr>
        <w:t xml:space="preserve"> conceptions has been conducted in tandem with</w:t>
      </w:r>
      <w:r w:rsidR="00AA6556">
        <w:rPr>
          <w:rFonts w:ascii="Times New Roman" w:hAnsi="Times New Roman" w:cs="Times New Roman"/>
          <w:sz w:val="24"/>
          <w:szCs w:val="24"/>
        </w:rPr>
        <w:t xml:space="preserve"> the evaluation of conceptual change teaching strategies and interventions designed</w:t>
      </w:r>
      <w:r w:rsidR="00373AFE">
        <w:rPr>
          <w:rFonts w:ascii="Times New Roman" w:hAnsi="Times New Roman" w:cs="Times New Roman"/>
          <w:sz w:val="24"/>
          <w:szCs w:val="24"/>
        </w:rPr>
        <w:t xml:space="preserve"> to </w:t>
      </w:r>
      <w:r w:rsidR="00373AFE">
        <w:rPr>
          <w:rFonts w:ascii="Times New Roman" w:hAnsi="Times New Roman" w:cs="Times New Roman"/>
          <w:sz w:val="24"/>
          <w:szCs w:val="24"/>
        </w:rPr>
        <w:lastRenderedPageBreak/>
        <w:t>remediate misconceptions</w:t>
      </w:r>
      <w:r w:rsidR="00AA6556">
        <w:rPr>
          <w:rFonts w:ascii="Times New Roman" w:hAnsi="Times New Roman" w:cs="Times New Roman"/>
          <w:sz w:val="24"/>
          <w:szCs w:val="24"/>
        </w:rPr>
        <w:t xml:space="preserve"> </w:t>
      </w:r>
      <w:r w:rsidR="00541F83">
        <w:rPr>
          <w:rFonts w:ascii="Times New Roman" w:hAnsi="Times New Roman" w:cs="Times New Roman"/>
          <w:sz w:val="24"/>
          <w:szCs w:val="24"/>
        </w:rPr>
        <w:t xml:space="preserve">and </w:t>
      </w:r>
      <w:r w:rsidR="00AA6556">
        <w:rPr>
          <w:rFonts w:ascii="Times New Roman" w:hAnsi="Times New Roman" w:cs="Times New Roman"/>
          <w:sz w:val="24"/>
          <w:szCs w:val="24"/>
        </w:rPr>
        <w:t>assess</w:t>
      </w:r>
      <w:r w:rsidR="00541F83">
        <w:rPr>
          <w:rFonts w:ascii="Times New Roman" w:hAnsi="Times New Roman" w:cs="Times New Roman"/>
          <w:sz w:val="24"/>
          <w:szCs w:val="24"/>
        </w:rPr>
        <w:t xml:space="preserve"> the persistence of inappropriate prior knowledge frameworks</w:t>
      </w:r>
      <w:r w:rsidR="00EA448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PEVuZE5vdGU+PENpdGU+PEF1dGhvcj5TaGU8L0F1dGhvcj48WWVhcj4yMDA0PC9ZZWFyPjxSZWNO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PEVuZE5vdGU+PENpdGU+PEF1dGhvcj5TaGU8L0F1dGhvcj48WWVhcj4yMDA0PC9ZZWFyPjxSZWNO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B3B91">
        <w:rPr>
          <w:rFonts w:ascii="Times New Roman" w:hAnsi="Times New Roman" w:cs="Times New Roman"/>
          <w:noProof/>
          <w:sz w:val="24"/>
          <w:szCs w:val="24"/>
        </w:rPr>
        <w:t>(M. E. Beeth, 1999; Hewson &amp; Hewson, 1983; She, 2004; Trundle, et al</w:t>
      </w:r>
      <w:r w:rsidR="0000230D">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541F83">
        <w:rPr>
          <w:rFonts w:ascii="Times New Roman" w:hAnsi="Times New Roman" w:cs="Times New Roman"/>
          <w:sz w:val="24"/>
          <w:szCs w:val="24"/>
        </w:rPr>
        <w:t>.</w:t>
      </w:r>
    </w:p>
    <w:p w:rsidR="007A658D" w:rsidRDefault="007F4FE8" w:rsidP="008C6C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learner’s reasoning ability is regarded as an essential skill for the evaluation and </w:t>
      </w:r>
      <w:r w:rsidR="00EA4483">
        <w:rPr>
          <w:rFonts w:ascii="Times New Roman" w:hAnsi="Times New Roman" w:cs="Times New Roman"/>
          <w:sz w:val="24"/>
          <w:szCs w:val="24"/>
        </w:rPr>
        <w:t xml:space="preserve">the </w:t>
      </w:r>
      <w:r>
        <w:rPr>
          <w:rFonts w:ascii="Times New Roman" w:hAnsi="Times New Roman" w:cs="Times New Roman"/>
          <w:sz w:val="24"/>
          <w:szCs w:val="24"/>
        </w:rPr>
        <w:t>understanding of scientific information.  Reasoning occurs formally or informally, with formal reasoning being based on</w:t>
      </w:r>
      <w:r w:rsidR="00DD4864">
        <w:rPr>
          <w:rFonts w:ascii="Times New Roman" w:hAnsi="Times New Roman" w:cs="Times New Roman"/>
          <w:sz w:val="24"/>
          <w:szCs w:val="24"/>
        </w:rPr>
        <w:t xml:space="preserve"> rational thought,</w:t>
      </w:r>
      <w:r>
        <w:rPr>
          <w:rFonts w:ascii="Times New Roman" w:hAnsi="Times New Roman" w:cs="Times New Roman"/>
          <w:sz w:val="24"/>
          <w:szCs w:val="24"/>
        </w:rPr>
        <w:t xml:space="preserve"> logic</w:t>
      </w:r>
      <w:r w:rsidR="00DD4864">
        <w:rPr>
          <w:rFonts w:ascii="Times New Roman" w:hAnsi="Times New Roman" w:cs="Times New Roman"/>
          <w:sz w:val="24"/>
          <w:szCs w:val="24"/>
        </w:rPr>
        <w:t>, evidence, and objective decision-making, while informal reasoning is regarded as being based on emotions, values, feelings, and subjective decision-making</w:t>
      </w:r>
      <w:r w:rsidR="0089587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PENpdGU+PEF1dGhvcj5MYXdzb248L0F1dGhvcj48WWVhcj4xOTkyPC9ZZWFyPjxSZWNOdW0+MzQ5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PENpdGU+PEF1dGhvcj5MYXdzb248L0F1dGhvcj48WWVhcj4xOTkyPC9ZZWFyPjxSZWNOdW0+MzQ5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B3B91">
        <w:rPr>
          <w:rFonts w:ascii="Times New Roman" w:hAnsi="Times New Roman" w:cs="Times New Roman"/>
          <w:noProof/>
          <w:sz w:val="24"/>
          <w:szCs w:val="24"/>
        </w:rPr>
        <w:t>(Lawson &amp; Worsnop</w:t>
      </w:r>
      <w:r w:rsidR="00E4460F">
        <w:rPr>
          <w:rFonts w:ascii="Times New Roman" w:hAnsi="Times New Roman" w:cs="Times New Roman"/>
          <w:noProof/>
          <w:sz w:val="24"/>
          <w:szCs w:val="24"/>
        </w:rPr>
        <w:t>, 1992; Park, 2002; Sadler, 2004)</w:t>
      </w:r>
      <w:r w:rsidR="003D3FC4">
        <w:rPr>
          <w:rFonts w:ascii="Times New Roman" w:hAnsi="Times New Roman" w:cs="Times New Roman"/>
          <w:sz w:val="24"/>
          <w:szCs w:val="24"/>
        </w:rPr>
        <w:fldChar w:fldCharType="end"/>
      </w:r>
      <w:r w:rsidR="00DD4864">
        <w:rPr>
          <w:rFonts w:ascii="Times New Roman" w:hAnsi="Times New Roman" w:cs="Times New Roman"/>
          <w:sz w:val="24"/>
          <w:szCs w:val="24"/>
        </w:rPr>
        <w:t>.</w:t>
      </w:r>
      <w:r w:rsidR="007104A2">
        <w:rPr>
          <w:rFonts w:ascii="Times New Roman" w:hAnsi="Times New Roman" w:cs="Times New Roman"/>
          <w:sz w:val="24"/>
          <w:szCs w:val="24"/>
        </w:rPr>
        <w:t xml:space="preserve">  R</w:t>
      </w:r>
      <w:r w:rsidR="004039A7">
        <w:rPr>
          <w:rFonts w:ascii="Times New Roman" w:hAnsi="Times New Roman" w:cs="Times New Roman"/>
          <w:sz w:val="24"/>
          <w:szCs w:val="24"/>
        </w:rPr>
        <w:t xml:space="preserve">esearch has shown that prior knowledge influences both </w:t>
      </w:r>
      <w:r w:rsidR="003F4A81">
        <w:rPr>
          <w:rFonts w:ascii="Times New Roman" w:hAnsi="Times New Roman" w:cs="Times New Roman"/>
          <w:sz w:val="24"/>
          <w:szCs w:val="24"/>
        </w:rPr>
        <w:t>forms</w:t>
      </w:r>
      <w:r w:rsidR="004039A7">
        <w:rPr>
          <w:rFonts w:ascii="Times New Roman" w:hAnsi="Times New Roman" w:cs="Times New Roman"/>
          <w:sz w:val="24"/>
          <w:szCs w:val="24"/>
        </w:rPr>
        <w:t xml:space="preserve"> of reasoning </w:t>
      </w:r>
      <w:r w:rsidR="003B5079">
        <w:rPr>
          <w:rFonts w:ascii="Times New Roman" w:hAnsi="Times New Roman" w:cs="Times New Roman"/>
          <w:sz w:val="24"/>
          <w:szCs w:val="24"/>
        </w:rPr>
        <w:t xml:space="preserve">and that </w:t>
      </w:r>
      <w:r w:rsidR="004039A7">
        <w:rPr>
          <w:rFonts w:ascii="Times New Roman" w:hAnsi="Times New Roman" w:cs="Times New Roman"/>
          <w:sz w:val="24"/>
          <w:szCs w:val="24"/>
        </w:rPr>
        <w:t xml:space="preserve">the learner employs </w:t>
      </w:r>
      <w:r w:rsidR="003B5079">
        <w:rPr>
          <w:rFonts w:ascii="Times New Roman" w:hAnsi="Times New Roman" w:cs="Times New Roman"/>
          <w:sz w:val="24"/>
          <w:szCs w:val="24"/>
        </w:rPr>
        <w:t>both when learning science</w:t>
      </w:r>
      <w:r w:rsidR="004039A7">
        <w:rPr>
          <w:rFonts w:ascii="Times New Roman" w:hAnsi="Times New Roman" w:cs="Times New Roman"/>
          <w:sz w:val="24"/>
          <w:szCs w:val="24"/>
        </w:rPr>
        <w:t>.  In addition, studies have shown how difficult it is</w:t>
      </w:r>
      <w:r w:rsidR="00C24512">
        <w:rPr>
          <w:rFonts w:ascii="Times New Roman" w:hAnsi="Times New Roman" w:cs="Times New Roman"/>
          <w:sz w:val="24"/>
          <w:szCs w:val="24"/>
        </w:rPr>
        <w:t xml:space="preserve"> to</w:t>
      </w:r>
      <w:r w:rsidR="004039A7">
        <w:rPr>
          <w:rFonts w:ascii="Times New Roman" w:hAnsi="Times New Roman" w:cs="Times New Roman"/>
          <w:sz w:val="24"/>
          <w:szCs w:val="24"/>
        </w:rPr>
        <w:t xml:space="preserve"> reason independently of ones prior knowledge</w:t>
      </w:r>
      <w:r w:rsidR="00EA448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a&lt;/Author&gt;&lt;Year&gt;2005&lt;/Year&gt;&lt;RecNum&gt;22&lt;/RecNum&gt;&lt;record&gt;&lt;rec-number&gt;22&lt;/rec-number&gt;&lt;foreign-keys&gt;&lt;key app="EN" db-id="rw252t0wnwwfz8e9zwrpdvvlrxpetv9929pz"&gt;22&lt;/key&gt;&lt;/foreign-keys&gt;&lt;ref-type name="Journal Article"&gt;17&lt;/ref-type&gt;&lt;contributors&gt;&lt;authors&gt;&lt;author&gt;Sa, W. C.&lt;/author&gt;&lt;author&gt;Kelley, C. N.&lt;/author&gt;&lt;author&gt;Ho, C.&lt;/author&gt;&lt;author&gt;Stanovich, K. E.&lt;/author&gt;&lt;/authors&gt;&lt;/contributors&gt;&lt;titles&gt;&lt;title&gt;Thinking about personal theories: Individual differences in the coordination of theory and evidence&lt;/title&gt;&lt;secondary-title&gt;Personality and Individual Differences&lt;/secondary-title&gt;&lt;/titles&gt;&lt;periodical&gt;&lt;full-title&gt;Personality and Individual Differences&lt;/full-title&gt;&lt;/periodical&gt;&lt;pages&gt;1149-1161&lt;/pages&gt;&lt;volume&gt;38&lt;/volume&gt;&lt;dates&gt;&lt;year&gt;2005&lt;/year&gt;&lt;/dates&gt;&lt;urls&gt;&lt;/urls&gt;&lt;/record&gt;&lt;/Cite&gt;&lt;/EndNote&gt;</w:instrText>
      </w:r>
      <w:r w:rsidR="003D3FC4">
        <w:rPr>
          <w:rFonts w:ascii="Times New Roman" w:hAnsi="Times New Roman" w:cs="Times New Roman"/>
          <w:sz w:val="24"/>
          <w:szCs w:val="24"/>
        </w:rPr>
        <w:fldChar w:fldCharType="separate"/>
      </w:r>
      <w:r w:rsidR="00EA4483">
        <w:rPr>
          <w:rFonts w:ascii="Times New Roman" w:hAnsi="Times New Roman" w:cs="Times New Roman"/>
          <w:noProof/>
          <w:sz w:val="24"/>
          <w:szCs w:val="24"/>
        </w:rPr>
        <w:t>(Sa, et al., 2005; Stanovich &amp; West, 1997)</w:t>
      </w:r>
      <w:r w:rsidR="003D3FC4">
        <w:rPr>
          <w:rFonts w:ascii="Times New Roman" w:hAnsi="Times New Roman" w:cs="Times New Roman"/>
          <w:sz w:val="24"/>
          <w:szCs w:val="24"/>
        </w:rPr>
        <w:fldChar w:fldCharType="end"/>
      </w:r>
      <w:r w:rsidR="004039A7">
        <w:rPr>
          <w:rFonts w:ascii="Times New Roman" w:hAnsi="Times New Roman" w:cs="Times New Roman"/>
          <w:sz w:val="24"/>
          <w:szCs w:val="24"/>
        </w:rPr>
        <w:t>.</w:t>
      </w:r>
    </w:p>
    <w:p w:rsidR="00E543D9" w:rsidRDefault="007A658D" w:rsidP="008C6C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Reasoning ability has been directly linked to the thinking disposition of a learner.</w:t>
      </w:r>
      <w:r w:rsidR="002378C0">
        <w:rPr>
          <w:rFonts w:ascii="Times New Roman" w:hAnsi="Times New Roman" w:cs="Times New Roman"/>
          <w:sz w:val="24"/>
          <w:szCs w:val="24"/>
        </w:rPr>
        <w:t xml:space="preserve">  A learner’s thinking dispositio</w:t>
      </w:r>
      <w:r w:rsidR="00920089">
        <w:rPr>
          <w:rFonts w:ascii="Times New Roman" w:hAnsi="Times New Roman" w:cs="Times New Roman"/>
          <w:sz w:val="24"/>
          <w:szCs w:val="24"/>
        </w:rPr>
        <w:t xml:space="preserve">n describes the degree of </w:t>
      </w:r>
      <w:r w:rsidR="002378C0">
        <w:rPr>
          <w:rFonts w:ascii="Times New Roman" w:hAnsi="Times New Roman" w:cs="Times New Roman"/>
          <w:sz w:val="24"/>
          <w:szCs w:val="24"/>
        </w:rPr>
        <w:t>openness to new ideas or open-mindedness</w:t>
      </w:r>
      <w:r w:rsidR="0089587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PjwvdXJscz48L3JlY29yZD48L0NpdGU+PENpdGU+PEF1dGhvcj5Nb3NobWFuPC9BdXRob3I+PFll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PjwvdXJscz48L3JlY29yZD48L0NpdGU+PENpdGU+PEF1dGhvcj5Nb3NobWFuPC9BdXRob3I+PFll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89587D">
        <w:rPr>
          <w:rFonts w:ascii="Times New Roman" w:hAnsi="Times New Roman" w:cs="Times New Roman"/>
          <w:noProof/>
          <w:sz w:val="24"/>
          <w:szCs w:val="24"/>
        </w:rPr>
        <w:t>(Moshman, 1994; Sa, et al., 2005; Stanovich, 1999; Stanovich &amp; West, 1997)</w:t>
      </w:r>
      <w:r w:rsidR="003D3FC4">
        <w:rPr>
          <w:rFonts w:ascii="Times New Roman" w:hAnsi="Times New Roman" w:cs="Times New Roman"/>
          <w:sz w:val="24"/>
          <w:szCs w:val="24"/>
        </w:rPr>
        <w:fldChar w:fldCharType="end"/>
      </w:r>
      <w:r w:rsidR="002378C0">
        <w:rPr>
          <w:rFonts w:ascii="Times New Roman" w:hAnsi="Times New Roman" w:cs="Times New Roman"/>
          <w:sz w:val="24"/>
          <w:szCs w:val="24"/>
        </w:rPr>
        <w:t>.  It is well supported that open-mindedness is a quality that allows for proper evaluation of newly presented science information, and that it is an important habit of mind for all consumers of the enterprise of science</w:t>
      </w:r>
      <w:r w:rsidR="00D95AA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PEVuZE5vdGU+PENpdGU+PEF1dGhvcj5Db2xsPC9BdXRob3I+PFllYXI+MjAwOTwvWWVhcj48UmVj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PEVuZE5vdGU+PENpdGU+PEF1dGhvcj5Db2xsPC9BdXRob3I+PFllYXI+MjAwOTwvWWVhcj48UmVj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B3B91">
        <w:rPr>
          <w:rFonts w:ascii="Times New Roman" w:hAnsi="Times New Roman" w:cs="Times New Roman"/>
          <w:noProof/>
          <w:sz w:val="24"/>
          <w:szCs w:val="24"/>
        </w:rPr>
        <w:t>(AAAS, 1990; Coll, et al., 2009; Coll &amp; Taylor</w:t>
      </w:r>
      <w:r w:rsidR="00D95AAA">
        <w:rPr>
          <w:rFonts w:ascii="Times New Roman" w:hAnsi="Times New Roman" w:cs="Times New Roman"/>
          <w:noProof/>
          <w:sz w:val="24"/>
          <w:szCs w:val="24"/>
        </w:rPr>
        <w:t>, 2004)</w:t>
      </w:r>
      <w:r w:rsidR="003D3FC4">
        <w:rPr>
          <w:rFonts w:ascii="Times New Roman" w:hAnsi="Times New Roman" w:cs="Times New Roman"/>
          <w:sz w:val="24"/>
          <w:szCs w:val="24"/>
        </w:rPr>
        <w:fldChar w:fldCharType="end"/>
      </w:r>
      <w:r w:rsidR="002378C0">
        <w:rPr>
          <w:rFonts w:ascii="Times New Roman" w:hAnsi="Times New Roman" w:cs="Times New Roman"/>
          <w:sz w:val="24"/>
          <w:szCs w:val="24"/>
        </w:rPr>
        <w:t>.</w:t>
      </w:r>
      <w:r>
        <w:rPr>
          <w:rFonts w:ascii="Times New Roman" w:hAnsi="Times New Roman" w:cs="Times New Roman"/>
          <w:sz w:val="24"/>
          <w:szCs w:val="24"/>
        </w:rPr>
        <w:t xml:space="preserve">  </w:t>
      </w:r>
      <w:r w:rsidR="002378C0">
        <w:rPr>
          <w:rFonts w:ascii="Times New Roman" w:hAnsi="Times New Roman" w:cs="Times New Roman"/>
          <w:sz w:val="24"/>
          <w:szCs w:val="24"/>
        </w:rPr>
        <w:t>However, t</w:t>
      </w:r>
      <w:r w:rsidR="00C24512">
        <w:rPr>
          <w:rFonts w:ascii="Times New Roman" w:hAnsi="Times New Roman" w:cs="Times New Roman"/>
          <w:sz w:val="24"/>
          <w:szCs w:val="24"/>
        </w:rPr>
        <w:t>he research on the relationships among prior knowledge</w:t>
      </w:r>
      <w:r>
        <w:rPr>
          <w:rFonts w:ascii="Times New Roman" w:hAnsi="Times New Roman" w:cs="Times New Roman"/>
          <w:sz w:val="24"/>
          <w:szCs w:val="24"/>
        </w:rPr>
        <w:t>, thinking di</w:t>
      </w:r>
      <w:r w:rsidR="00E374B0">
        <w:rPr>
          <w:rFonts w:ascii="Times New Roman" w:hAnsi="Times New Roman" w:cs="Times New Roman"/>
          <w:sz w:val="24"/>
          <w:szCs w:val="24"/>
        </w:rPr>
        <w:t xml:space="preserve">sposition and </w:t>
      </w:r>
      <w:r>
        <w:rPr>
          <w:rFonts w:ascii="Times New Roman" w:hAnsi="Times New Roman" w:cs="Times New Roman"/>
          <w:sz w:val="24"/>
          <w:szCs w:val="24"/>
        </w:rPr>
        <w:t>learning</w:t>
      </w:r>
      <w:r w:rsidR="00C24512">
        <w:rPr>
          <w:rFonts w:ascii="Times New Roman" w:hAnsi="Times New Roman" w:cs="Times New Roman"/>
          <w:sz w:val="24"/>
          <w:szCs w:val="24"/>
        </w:rPr>
        <w:t xml:space="preserve"> science content is minimal.  Sinatra, et al</w:t>
      </w:r>
      <w:r w:rsidR="0089587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89587D">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C24512">
        <w:rPr>
          <w:rFonts w:ascii="Times New Roman" w:hAnsi="Times New Roman" w:cs="Times New Roman"/>
          <w:sz w:val="24"/>
          <w:szCs w:val="24"/>
        </w:rPr>
        <w:t xml:space="preserve"> provide</w:t>
      </w:r>
      <w:r w:rsidR="002378C0">
        <w:rPr>
          <w:rFonts w:ascii="Times New Roman" w:hAnsi="Times New Roman" w:cs="Times New Roman"/>
          <w:sz w:val="24"/>
          <w:szCs w:val="24"/>
        </w:rPr>
        <w:t>d evidence that supports the notion that thinking disposition can be a predictor of science learning.</w:t>
      </w:r>
      <w:r w:rsidR="00E374B0">
        <w:rPr>
          <w:rFonts w:ascii="Times New Roman" w:hAnsi="Times New Roman" w:cs="Times New Roman"/>
          <w:sz w:val="24"/>
          <w:szCs w:val="24"/>
        </w:rPr>
        <w:t xml:space="preserve">  In addition, Sinatra, et </w:t>
      </w:r>
      <w:proofErr w:type="spellStart"/>
      <w:r w:rsidR="00E374B0">
        <w:rPr>
          <w:rFonts w:ascii="Times New Roman" w:hAnsi="Times New Roman" w:cs="Times New Roman"/>
          <w:sz w:val="24"/>
          <w:szCs w:val="24"/>
        </w:rPr>
        <w:t>al’s</w:t>
      </w:r>
      <w:proofErr w:type="spellEnd"/>
      <w:r w:rsidR="0089587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89587D">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E374B0">
        <w:rPr>
          <w:rFonts w:ascii="Times New Roman" w:hAnsi="Times New Roman" w:cs="Times New Roman"/>
          <w:sz w:val="24"/>
          <w:szCs w:val="24"/>
        </w:rPr>
        <w:t xml:space="preserve"> study revealed that the character of the science content, controversial or non-controversial, can be a </w:t>
      </w:r>
      <w:r w:rsidR="00BB52D7">
        <w:rPr>
          <w:rFonts w:ascii="Times New Roman" w:hAnsi="Times New Roman" w:cs="Times New Roman"/>
          <w:sz w:val="24"/>
          <w:szCs w:val="24"/>
        </w:rPr>
        <w:t>determining factor on the interaction of thinking disposition and science learning.</w:t>
      </w:r>
    </w:p>
    <w:p w:rsidR="00A865A1" w:rsidRDefault="00E543D9" w:rsidP="00A865A1">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Controversial science topics are ones that intersect and cross social and scientific boundaries and are often regarded as socio-scientific issues</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published&lt;/custom1&gt;&lt;/record&gt;&lt;/Cite&gt;&lt;Cite&gt;&lt;Author&gt;Dawson&lt;/Author&gt;&lt;Year&gt;2001&lt;/Year&gt;&lt;RecNum&gt;119&lt;/RecNum&gt;&lt;record&gt;&lt;rec-number&gt;119&lt;/rec-number&gt;&lt;foreign-keys&gt;&lt;key app="EN" db-id="9tas5rsv9fxsp8er0vkxexpovv0vetfdrzxw"&gt;119&lt;/key&gt;&lt;/foreign-keys&gt;&lt;ref-type name="Journal Article"&gt;17&lt;/ref-type&gt;&lt;contributors&gt;&lt;authors&gt;&lt;author&gt;Dawson, V&lt;/author&gt;&lt;/authors&gt;&lt;/contributors&gt;&lt;titles&gt;&lt;title&gt;Addressing controversial issues is secondary school science&lt;/title&gt;&lt;secondary-title&gt;Australian Science Teachers&amp;apos; Journal&lt;/secondary-title&gt;&lt;/titles&gt;&lt;periodical&gt;&lt;full-title&gt;Australian Science Teachers&amp;apos; Journal&lt;/full-title&gt;&lt;/periodical&gt;&lt;pages&gt;38-44&lt;/pages&gt;&lt;volume&gt;47&lt;/volume&gt;&lt;number&gt;4&lt;/number&gt;&lt;dates&gt;&lt;year&gt;2001&lt;/year&gt;&lt;/dates&gt;&lt;urls&gt;&lt;/urls&gt;&lt;/record&gt;&lt;/Cite&gt;&lt;/EndNote&gt;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(Dawson, 2001; Sadler, 2004)</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A9343D">
        <w:rPr>
          <w:rFonts w:ascii="Times New Roman" w:hAnsi="Times New Roman" w:cs="Times New Roman"/>
          <w:sz w:val="24"/>
          <w:szCs w:val="24"/>
        </w:rPr>
        <w:t xml:space="preserve">  </w:t>
      </w:r>
      <w:r w:rsidR="00A9343D">
        <w:rPr>
          <w:rFonts w:ascii="Times New Roman" w:hAnsi="Times New Roman" w:cs="Times New Roman"/>
          <w:sz w:val="24"/>
          <w:szCs w:val="24"/>
        </w:rPr>
        <w:lastRenderedPageBreak/>
        <w:t>These topics can come from any science discipline, as well as be</w:t>
      </w:r>
      <w:r w:rsidR="00F01881">
        <w:rPr>
          <w:rFonts w:ascii="Times New Roman" w:hAnsi="Times New Roman" w:cs="Times New Roman"/>
          <w:sz w:val="24"/>
          <w:szCs w:val="24"/>
        </w:rPr>
        <w:t>ing</w:t>
      </w:r>
      <w:r w:rsidR="00A9343D">
        <w:rPr>
          <w:rFonts w:ascii="Times New Roman" w:hAnsi="Times New Roman" w:cs="Times New Roman"/>
          <w:sz w:val="24"/>
          <w:szCs w:val="24"/>
        </w:rPr>
        <w:t xml:space="preserve"> integral parts of major concepts among the separate science areas.  Controversial topics elicit both formal and informal reasoning patterns that are influenced by prior knowledge </w:t>
      </w:r>
      <w:r w:rsidR="00B129F7">
        <w:rPr>
          <w:rFonts w:ascii="Times New Roman" w:hAnsi="Times New Roman" w:cs="Times New Roman"/>
          <w:sz w:val="24"/>
          <w:szCs w:val="24"/>
        </w:rPr>
        <w:t>and negotiated relative to a learner’s thinking disposition</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PENpdGU+PEF1dGhvcj5LZXNlbG1hbjwvQXV0aG9yPjxZZWFyPjIwMDc8L1llYXI+PFJlY051bT44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PENpdGU+PEF1dGhvcj5LZXNlbG1hbjwvQXV0aG9yPjxZZWFyPjIwMDc8L1llYXI+PFJlY051bT44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(Keselman, et al., 2007; Sadler, 2004;</w:t>
      </w:r>
      <w:r w:rsidR="00A865A1">
        <w:rPr>
          <w:rFonts w:ascii="Times New Roman" w:hAnsi="Times New Roman" w:cs="Times New Roman"/>
          <w:noProof/>
          <w:sz w:val="24"/>
          <w:szCs w:val="24"/>
        </w:rPr>
        <w:t xml:space="preserve"> Sadler &amp; Zeidler, 2005c; </w:t>
      </w:r>
      <w:r w:rsidR="00E4460F">
        <w:rPr>
          <w:rFonts w:ascii="Times New Roman" w:hAnsi="Times New Roman" w:cs="Times New Roman"/>
          <w:noProof/>
          <w:sz w:val="24"/>
          <w:szCs w:val="24"/>
        </w:rPr>
        <w:t>Sinatr</w:t>
      </w:r>
      <w:r w:rsidR="00A865A1">
        <w:rPr>
          <w:rFonts w:ascii="Times New Roman" w:hAnsi="Times New Roman" w:cs="Times New Roman"/>
          <w:noProof/>
          <w:sz w:val="24"/>
          <w:szCs w:val="24"/>
        </w:rPr>
        <w:t>a, et al.</w:t>
      </w:r>
      <w:r w:rsidR="00E4460F">
        <w:rPr>
          <w:rFonts w:ascii="Times New Roman" w:hAnsi="Times New Roman" w:cs="Times New Roman"/>
          <w:noProof/>
          <w:sz w:val="24"/>
          <w:szCs w:val="24"/>
        </w:rPr>
        <w:t>, 2003; Stanovich &amp; West, 1997)</w:t>
      </w:r>
      <w:r w:rsidR="003D3FC4">
        <w:rPr>
          <w:rFonts w:ascii="Times New Roman" w:hAnsi="Times New Roman" w:cs="Times New Roman"/>
          <w:sz w:val="24"/>
          <w:szCs w:val="24"/>
        </w:rPr>
        <w:fldChar w:fldCharType="end"/>
      </w:r>
      <w:r w:rsidR="00B129F7">
        <w:rPr>
          <w:rFonts w:ascii="Times New Roman" w:hAnsi="Times New Roman" w:cs="Times New Roman"/>
          <w:sz w:val="24"/>
          <w:szCs w:val="24"/>
        </w:rPr>
        <w:t xml:space="preserve">.  </w:t>
      </w:r>
      <w:r w:rsidR="00F12604">
        <w:rPr>
          <w:rFonts w:ascii="Times New Roman" w:hAnsi="Times New Roman" w:cs="Times New Roman"/>
          <w:sz w:val="24"/>
          <w:szCs w:val="24"/>
        </w:rPr>
        <w:t>The focus of this study is</w:t>
      </w:r>
      <w:r w:rsidR="00B129F7">
        <w:rPr>
          <w:rFonts w:ascii="Times New Roman" w:hAnsi="Times New Roman" w:cs="Times New Roman"/>
          <w:sz w:val="24"/>
          <w:szCs w:val="24"/>
        </w:rPr>
        <w:t xml:space="preserve"> geologic time, a controversial science topic that </w:t>
      </w:r>
      <w:r w:rsidR="00F12604">
        <w:rPr>
          <w:rFonts w:ascii="Times New Roman" w:hAnsi="Times New Roman" w:cs="Times New Roman"/>
          <w:sz w:val="24"/>
          <w:szCs w:val="24"/>
        </w:rPr>
        <w:t xml:space="preserve">as a part of an Earth Systems Science approach includes </w:t>
      </w:r>
      <w:r w:rsidR="00B129F7">
        <w:rPr>
          <w:rFonts w:ascii="Times New Roman" w:hAnsi="Times New Roman" w:cs="Times New Roman"/>
          <w:sz w:val="24"/>
          <w:szCs w:val="24"/>
        </w:rPr>
        <w:t xml:space="preserve">the disciplines of earth science, geology, physical science, and the life sciences.  When dealing with geologic time concepts, it not only requires the learner to utilize their prior knowledge of earth science, geology, and biology, </w:t>
      </w:r>
      <w:r w:rsidR="00785100">
        <w:rPr>
          <w:rFonts w:ascii="Times New Roman" w:hAnsi="Times New Roman" w:cs="Times New Roman"/>
          <w:sz w:val="24"/>
          <w:szCs w:val="24"/>
        </w:rPr>
        <w:t>but the learner must consider</w:t>
      </w:r>
      <w:r w:rsidR="00B129F7">
        <w:rPr>
          <w:rFonts w:ascii="Times New Roman" w:hAnsi="Times New Roman" w:cs="Times New Roman"/>
          <w:sz w:val="24"/>
          <w:szCs w:val="24"/>
        </w:rPr>
        <w:t xml:space="preserve"> prior knowledge derived from social institutions </w:t>
      </w:r>
      <w:r w:rsidR="00785100">
        <w:rPr>
          <w:rFonts w:ascii="Times New Roman" w:hAnsi="Times New Roman" w:cs="Times New Roman"/>
          <w:sz w:val="24"/>
          <w:szCs w:val="24"/>
        </w:rPr>
        <w:t>in relation to</w:t>
      </w:r>
      <w:r w:rsidR="00B129F7">
        <w:rPr>
          <w:rFonts w:ascii="Times New Roman" w:hAnsi="Times New Roman" w:cs="Times New Roman"/>
          <w:sz w:val="24"/>
          <w:szCs w:val="24"/>
        </w:rPr>
        <w:t xml:space="preserve"> worldview position</w:t>
      </w:r>
      <w:r w:rsidR="00785100">
        <w:rPr>
          <w:rFonts w:ascii="Times New Roman" w:hAnsi="Times New Roman" w:cs="Times New Roman"/>
          <w:sz w:val="24"/>
          <w:szCs w:val="24"/>
        </w:rPr>
        <w:t>s</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&lt;EndNote&gt;&lt;Cite&gt;&lt;Author&gt;Trend&lt;/Author&gt;&lt;Year&gt;2000&lt;/Year&gt;&lt;RecNum&gt;6251&lt;/RecNum&gt;&lt;record&gt;&lt;rec-number&gt;6251&lt;/rec-number&gt;&lt;foreign-keys&gt;&lt;key app="EN" db-id="f0f0rfzp6eefwre9arbvzwtiv5xwazaexvws"&gt;6251&lt;/key&gt;&lt;/foreign-keys&gt;&lt;ref-type name="Journal Article"&gt;17&lt;/ref-type&gt;&lt;contributors&gt;&lt;authors&gt;&lt;author&gt;Trend, R.&lt;/author&gt;&lt;/authors&gt;&lt;/contributors&gt;&lt;titles&gt;&lt;title&gt;Conceptions of geological time among primary teacher trainees, with reference to their engagement with geoscience, history, and science&lt;/title&gt;&lt;secondary-title&gt;International Journal of Science Education&lt;/secondary-title&gt;&lt;/titles&gt;&lt;pages&gt;539-555&lt;/pages&gt;&lt;volume&gt;22&lt;/volume&gt;&lt;number&gt;5&lt;/number&gt;&lt;keywords&gt;&lt;keyword&gt;g6,ES&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(Trend, 2000)</w:t>
      </w:r>
      <w:r w:rsidR="003D3FC4">
        <w:rPr>
          <w:rFonts w:ascii="Times New Roman" w:hAnsi="Times New Roman" w:cs="Times New Roman"/>
          <w:sz w:val="24"/>
          <w:szCs w:val="24"/>
        </w:rPr>
        <w:fldChar w:fldCharType="end"/>
      </w:r>
      <w:r w:rsidR="00B129F7">
        <w:rPr>
          <w:rFonts w:ascii="Times New Roman" w:hAnsi="Times New Roman" w:cs="Times New Roman"/>
          <w:sz w:val="24"/>
          <w:szCs w:val="24"/>
        </w:rPr>
        <w:t>.</w:t>
      </w:r>
      <w:r w:rsidR="00763BB4">
        <w:rPr>
          <w:rFonts w:ascii="Times New Roman" w:hAnsi="Times New Roman" w:cs="Times New Roman"/>
          <w:sz w:val="24"/>
          <w:szCs w:val="24"/>
        </w:rPr>
        <w:t xml:space="preserve">  Research on </w:t>
      </w:r>
      <w:r w:rsidR="00B129F7">
        <w:rPr>
          <w:rFonts w:ascii="Times New Roman" w:hAnsi="Times New Roman" w:cs="Times New Roman"/>
          <w:sz w:val="24"/>
          <w:szCs w:val="24"/>
        </w:rPr>
        <w:t>prior knowledge</w:t>
      </w:r>
      <w:r w:rsidR="00763BB4">
        <w:rPr>
          <w:rFonts w:ascii="Times New Roman" w:hAnsi="Times New Roman" w:cs="Times New Roman"/>
          <w:sz w:val="24"/>
          <w:szCs w:val="24"/>
        </w:rPr>
        <w:t xml:space="preserve"> and its relationship to learning geologic time</w:t>
      </w:r>
      <w:r w:rsidR="00B129F7">
        <w:rPr>
          <w:rFonts w:ascii="Times New Roman" w:hAnsi="Times New Roman" w:cs="Times New Roman"/>
          <w:sz w:val="24"/>
          <w:szCs w:val="24"/>
        </w:rPr>
        <w:t xml:space="preserve"> is limited</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EndNote&gt;</w:instrText>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(Trend, 2001)</w:t>
      </w:r>
      <w:r w:rsidR="003D3FC4">
        <w:rPr>
          <w:rFonts w:ascii="Times New Roman" w:hAnsi="Times New Roman" w:cs="Times New Roman"/>
          <w:sz w:val="24"/>
          <w:szCs w:val="24"/>
        </w:rPr>
        <w:fldChar w:fldCharType="end"/>
      </w:r>
      <w:r w:rsidR="00B129F7">
        <w:rPr>
          <w:rFonts w:ascii="Times New Roman" w:hAnsi="Times New Roman" w:cs="Times New Roman"/>
          <w:sz w:val="24"/>
          <w:szCs w:val="24"/>
        </w:rPr>
        <w:t>.</w:t>
      </w:r>
      <w:r w:rsidR="00763BB4">
        <w:rPr>
          <w:rFonts w:ascii="Times New Roman" w:hAnsi="Times New Roman" w:cs="Times New Roman"/>
          <w:sz w:val="24"/>
          <w:szCs w:val="24"/>
        </w:rPr>
        <w:t xml:space="preserve">  Trend</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PEVuZE5vdGU+PENpdGUgRXhjbHVkZUF1dGg9IjEiPjxBdXRob3I+VHJlbmQ8L0F1dGhvcj48WWVh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PEVuZE5vdGU+PENpdGUgRXhjbHVkZUF1dGg9IjEiPjxBdXRob3I+VHJlbmQ8L0F1dGhvcj48WWVh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D95AAA">
        <w:rPr>
          <w:rFonts w:ascii="Times New Roman" w:hAnsi="Times New Roman" w:cs="Times New Roman"/>
          <w:noProof/>
          <w:sz w:val="24"/>
          <w:szCs w:val="24"/>
        </w:rPr>
        <w:t>(1998, 2000, 2001)</w:t>
      </w:r>
      <w:r w:rsidR="003D3FC4">
        <w:rPr>
          <w:rFonts w:ascii="Times New Roman" w:hAnsi="Times New Roman" w:cs="Times New Roman"/>
          <w:sz w:val="24"/>
          <w:szCs w:val="24"/>
        </w:rPr>
        <w:fldChar w:fldCharType="end"/>
      </w:r>
      <w:r w:rsidR="00763BB4">
        <w:rPr>
          <w:rFonts w:ascii="Times New Roman" w:hAnsi="Times New Roman" w:cs="Times New Roman"/>
          <w:sz w:val="24"/>
          <w:szCs w:val="24"/>
        </w:rPr>
        <w:t xml:space="preserve"> conducted three studies based on how prior knowledge is related to learning geologic time from the perspective of the learners’ understanding of deep time and its connection with relative and absolute time</w:t>
      </w:r>
      <w:r w:rsidR="0001483A">
        <w:rPr>
          <w:rFonts w:ascii="Times New Roman" w:hAnsi="Times New Roman" w:cs="Times New Roman"/>
          <w:sz w:val="24"/>
          <w:szCs w:val="24"/>
        </w:rPr>
        <w:t xml:space="preserve">.  </w:t>
      </w:r>
      <w:proofErr w:type="spellStart"/>
      <w:r w:rsidR="0001483A">
        <w:rPr>
          <w:rFonts w:ascii="Times New Roman" w:hAnsi="Times New Roman" w:cs="Times New Roman"/>
          <w:sz w:val="24"/>
          <w:szCs w:val="24"/>
        </w:rPr>
        <w:t>Libarkin</w:t>
      </w:r>
      <w:proofErr w:type="spellEnd"/>
      <w:r w:rsidR="0001483A">
        <w:rPr>
          <w:rFonts w:ascii="Times New Roman" w:hAnsi="Times New Roman" w:cs="Times New Roman"/>
          <w:sz w:val="24"/>
          <w:szCs w:val="24"/>
        </w:rPr>
        <w:t>, et al</w:t>
      </w:r>
      <w:r w:rsidR="008B593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 ExcludeAuth="1"&gt;&lt;Author&gt;Libarkin&lt;/Author&gt;&lt;Year&gt;2007&lt;/Year&gt;&lt;RecNum&gt;4&lt;/RecNum&gt;&lt;record&gt;&lt;rec-number&gt;4&lt;/rec-number&gt;&lt;foreign-keys&gt;&lt;key app="EN" db-id="9w02w2f9p59wtdeavzn5s9zv59warp92ewws"&gt;4&lt;/key&gt;&lt;/foreign-keys&gt;&lt;ref-type name="Journal Article"&gt;17&lt;/ref-type&gt;&lt;contributors&gt;&lt;authors&gt;&lt;author&gt;Libarkin, J. C.&lt;/author&gt;&lt;author&gt;Kurdziel, J. P.&lt;/author&gt;&lt;author&gt;Anderson, S. W.&lt;/author&gt;&lt;/authors&gt;&lt;/contributors&gt;&lt;titles&gt;&lt;title&gt;College student conceptions of geological time and the disconnect between ordering and scale.&lt;/title&gt;&lt;secondary-title&gt;Journal of Geoscience Education&lt;/secondary-title&gt;&lt;/titles&gt;&lt;periodical&gt;&lt;full-title&gt;Journal of Geoscience Education&lt;/full-title&gt;&lt;/periodical&gt;&lt;pages&gt;413-422&lt;/pages&gt;&lt;volume&gt;55&lt;/volume&gt;&lt;number&gt;5&lt;/number&gt;&lt;dates&gt;&lt;year&gt;2007&lt;/year&gt;&lt;/dates&gt;&lt;urls&gt;&lt;/urls&gt;&lt;/record&gt;&lt;/Cite&gt;&lt;/EndNote&gt;</w:instrText>
      </w:r>
      <w:r w:rsidR="003D3FC4">
        <w:rPr>
          <w:rFonts w:ascii="Times New Roman" w:hAnsi="Times New Roman" w:cs="Times New Roman"/>
          <w:sz w:val="24"/>
          <w:szCs w:val="24"/>
        </w:rPr>
        <w:fldChar w:fldCharType="separate"/>
      </w:r>
      <w:r w:rsidR="008B5938">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01483A">
        <w:rPr>
          <w:rFonts w:ascii="Times New Roman" w:hAnsi="Times New Roman" w:cs="Times New Roman"/>
          <w:sz w:val="24"/>
          <w:szCs w:val="24"/>
        </w:rPr>
        <w:t xml:space="preserve"> studied </w:t>
      </w:r>
      <w:r w:rsidR="00763BB4">
        <w:rPr>
          <w:rFonts w:ascii="Times New Roman" w:hAnsi="Times New Roman" w:cs="Times New Roman"/>
          <w:sz w:val="24"/>
          <w:szCs w:val="24"/>
        </w:rPr>
        <w:t>students</w:t>
      </w:r>
      <w:r w:rsidR="0001483A">
        <w:rPr>
          <w:rFonts w:ascii="Times New Roman" w:hAnsi="Times New Roman" w:cs="Times New Roman"/>
          <w:sz w:val="24"/>
          <w:szCs w:val="24"/>
        </w:rPr>
        <w:t xml:space="preserve">’ conceptions of geologic events and the scale of geologic time.  However, none of these studies delved into reasoning </w:t>
      </w:r>
      <w:r w:rsidR="009C3284">
        <w:rPr>
          <w:rFonts w:ascii="Times New Roman" w:hAnsi="Times New Roman" w:cs="Times New Roman"/>
          <w:sz w:val="24"/>
          <w:szCs w:val="24"/>
        </w:rPr>
        <w:t xml:space="preserve">or </w:t>
      </w:r>
      <w:r w:rsidR="0001483A">
        <w:rPr>
          <w:rFonts w:ascii="Times New Roman" w:hAnsi="Times New Roman" w:cs="Times New Roman"/>
          <w:sz w:val="24"/>
          <w:szCs w:val="24"/>
        </w:rPr>
        <w:t>thinking disposition</w:t>
      </w:r>
      <w:r w:rsidR="009C3284">
        <w:rPr>
          <w:rFonts w:ascii="Times New Roman" w:hAnsi="Times New Roman" w:cs="Times New Roman"/>
          <w:sz w:val="24"/>
          <w:szCs w:val="24"/>
        </w:rPr>
        <w:t>s</w:t>
      </w:r>
      <w:r w:rsidR="0001483A">
        <w:rPr>
          <w:rFonts w:ascii="Times New Roman" w:hAnsi="Times New Roman" w:cs="Times New Roman"/>
          <w:sz w:val="24"/>
          <w:szCs w:val="24"/>
        </w:rPr>
        <w:t xml:space="preserve">, nor did </w:t>
      </w:r>
      <w:r w:rsidR="007A71FA">
        <w:rPr>
          <w:rFonts w:ascii="Times New Roman" w:hAnsi="Times New Roman" w:cs="Times New Roman"/>
          <w:sz w:val="24"/>
          <w:szCs w:val="24"/>
        </w:rPr>
        <w:t xml:space="preserve">these studies </w:t>
      </w:r>
      <w:r w:rsidR="009C3284">
        <w:rPr>
          <w:rFonts w:ascii="Times New Roman" w:hAnsi="Times New Roman" w:cs="Times New Roman"/>
          <w:sz w:val="24"/>
          <w:szCs w:val="24"/>
        </w:rPr>
        <w:t>focus on</w:t>
      </w:r>
      <w:r w:rsidR="0001483A">
        <w:rPr>
          <w:rFonts w:ascii="Times New Roman" w:hAnsi="Times New Roman" w:cs="Times New Roman"/>
          <w:sz w:val="24"/>
          <w:szCs w:val="24"/>
        </w:rPr>
        <w:t xml:space="preserve"> geologic time as a controversial topic</w:t>
      </w:r>
      <w:r w:rsidR="007A71FA">
        <w:rPr>
          <w:rFonts w:ascii="Times New Roman" w:hAnsi="Times New Roman" w:cs="Times New Roman"/>
          <w:sz w:val="24"/>
          <w:szCs w:val="24"/>
        </w:rPr>
        <w:t xml:space="preserve"> with a multiplicity</w:t>
      </w:r>
      <w:r w:rsidR="0001483A">
        <w:rPr>
          <w:rFonts w:ascii="Times New Roman" w:hAnsi="Times New Roman" w:cs="Times New Roman"/>
          <w:sz w:val="24"/>
          <w:szCs w:val="24"/>
        </w:rPr>
        <w:t xml:space="preserve"> o</w:t>
      </w:r>
      <w:r w:rsidR="007A71FA">
        <w:rPr>
          <w:rFonts w:ascii="Times New Roman" w:hAnsi="Times New Roman" w:cs="Times New Roman"/>
          <w:sz w:val="24"/>
          <w:szCs w:val="24"/>
        </w:rPr>
        <w:t>f perspectives</w:t>
      </w:r>
      <w:r w:rsidR="0001483A">
        <w:rPr>
          <w:rFonts w:ascii="Times New Roman" w:hAnsi="Times New Roman" w:cs="Times New Roman"/>
          <w:sz w:val="24"/>
          <w:szCs w:val="24"/>
        </w:rPr>
        <w:t xml:space="preserve">.  </w:t>
      </w:r>
      <w:r w:rsidR="00B129F7">
        <w:rPr>
          <w:rFonts w:ascii="Times New Roman" w:hAnsi="Times New Roman" w:cs="Times New Roman"/>
          <w:sz w:val="24"/>
          <w:szCs w:val="24"/>
        </w:rPr>
        <w:t>Furthermore</w:t>
      </w:r>
      <w:r w:rsidR="00F41A51">
        <w:rPr>
          <w:rFonts w:ascii="Times New Roman" w:hAnsi="Times New Roman" w:cs="Times New Roman"/>
          <w:sz w:val="24"/>
          <w:szCs w:val="24"/>
        </w:rPr>
        <w:t>,</w:t>
      </w:r>
      <w:r w:rsidR="00B129F7">
        <w:rPr>
          <w:rFonts w:ascii="Times New Roman" w:hAnsi="Times New Roman" w:cs="Times New Roman"/>
          <w:sz w:val="24"/>
          <w:szCs w:val="24"/>
        </w:rPr>
        <w:t xml:space="preserve"> research on</w:t>
      </w:r>
      <w:r w:rsidR="00F41A51">
        <w:rPr>
          <w:rFonts w:ascii="Times New Roman" w:hAnsi="Times New Roman" w:cs="Times New Roman"/>
          <w:sz w:val="24"/>
          <w:szCs w:val="24"/>
        </w:rPr>
        <w:t xml:space="preserve"> the interaction of prior knowledge, </w:t>
      </w:r>
      <w:r w:rsidR="00B129F7">
        <w:rPr>
          <w:rFonts w:ascii="Times New Roman" w:hAnsi="Times New Roman" w:cs="Times New Roman"/>
          <w:sz w:val="24"/>
          <w:szCs w:val="24"/>
        </w:rPr>
        <w:t>thinking disposition</w:t>
      </w:r>
      <w:r w:rsidR="00F41A51">
        <w:rPr>
          <w:rFonts w:ascii="Times New Roman" w:hAnsi="Times New Roman" w:cs="Times New Roman"/>
          <w:sz w:val="24"/>
          <w:szCs w:val="24"/>
        </w:rPr>
        <w:t xml:space="preserve">, and learning </w:t>
      </w:r>
      <w:r w:rsidR="0001483A">
        <w:rPr>
          <w:rFonts w:ascii="Times New Roman" w:hAnsi="Times New Roman" w:cs="Times New Roman"/>
          <w:sz w:val="24"/>
          <w:szCs w:val="24"/>
        </w:rPr>
        <w:t xml:space="preserve">controversial </w:t>
      </w:r>
      <w:r w:rsidR="00F41A51">
        <w:rPr>
          <w:rFonts w:ascii="Times New Roman" w:hAnsi="Times New Roman" w:cs="Times New Roman"/>
          <w:sz w:val="24"/>
          <w:szCs w:val="24"/>
        </w:rPr>
        <w:t>geologic time concepts</w:t>
      </w:r>
      <w:r w:rsidR="00B129F7">
        <w:rPr>
          <w:rFonts w:ascii="Times New Roman" w:hAnsi="Times New Roman" w:cs="Times New Roman"/>
          <w:sz w:val="24"/>
          <w:szCs w:val="24"/>
        </w:rPr>
        <w:t xml:space="preserve"> has yet to be </w:t>
      </w:r>
      <w:r w:rsidR="00245F35">
        <w:rPr>
          <w:rFonts w:ascii="Times New Roman" w:hAnsi="Times New Roman" w:cs="Times New Roman"/>
          <w:sz w:val="24"/>
          <w:szCs w:val="24"/>
        </w:rPr>
        <w:t>investigated.</w:t>
      </w:r>
      <w:r w:rsidR="00244BC9">
        <w:rPr>
          <w:rFonts w:ascii="Times New Roman" w:hAnsi="Times New Roman" w:cs="Times New Roman"/>
          <w:sz w:val="24"/>
          <w:szCs w:val="24"/>
        </w:rPr>
        <w:t xml:space="preserve">  This study analyzes the relationship</w:t>
      </w:r>
      <w:r w:rsidR="000D743B">
        <w:rPr>
          <w:rFonts w:ascii="Times New Roman" w:hAnsi="Times New Roman" w:cs="Times New Roman"/>
          <w:sz w:val="24"/>
          <w:szCs w:val="24"/>
        </w:rPr>
        <w:t xml:space="preserve"> and patterns</w:t>
      </w:r>
      <w:r w:rsidR="00244BC9">
        <w:rPr>
          <w:rFonts w:ascii="Times New Roman" w:hAnsi="Times New Roman" w:cs="Times New Roman"/>
          <w:sz w:val="24"/>
          <w:szCs w:val="24"/>
        </w:rPr>
        <w:t xml:space="preserve"> </w:t>
      </w:r>
      <w:r w:rsidR="00783FE7">
        <w:rPr>
          <w:rFonts w:ascii="Times New Roman" w:hAnsi="Times New Roman" w:cs="Times New Roman"/>
          <w:sz w:val="24"/>
          <w:szCs w:val="24"/>
        </w:rPr>
        <w:t>between</w:t>
      </w:r>
      <w:r w:rsidR="00244BC9">
        <w:rPr>
          <w:rFonts w:ascii="Times New Roman" w:hAnsi="Times New Roman" w:cs="Times New Roman"/>
          <w:sz w:val="24"/>
          <w:szCs w:val="24"/>
        </w:rPr>
        <w:t xml:space="preserve"> an individual’s </w:t>
      </w:r>
      <w:r w:rsidR="00777C67">
        <w:rPr>
          <w:rFonts w:ascii="Times New Roman" w:hAnsi="Times New Roman" w:cs="Times New Roman"/>
          <w:sz w:val="24"/>
          <w:szCs w:val="24"/>
        </w:rPr>
        <w:t>prior knowledge regarding geologic time, their thinking disposition (open-mindedness), and their knowledge gain of new geologic time concepts.</w:t>
      </w:r>
    </w:p>
    <w:p w:rsidR="00C151B2" w:rsidRDefault="00C151B2" w:rsidP="00A865A1">
      <w:pPr>
        <w:spacing w:after="0" w:line="480" w:lineRule="auto"/>
        <w:jc w:val="center"/>
        <w:rPr>
          <w:rFonts w:ascii="Times New Roman" w:hAnsi="Times New Roman" w:cs="Times New Roman"/>
          <w:b/>
          <w:sz w:val="24"/>
          <w:szCs w:val="24"/>
        </w:rPr>
      </w:pPr>
    </w:p>
    <w:p w:rsidR="00C151B2" w:rsidRDefault="00C151B2" w:rsidP="00A865A1">
      <w:pPr>
        <w:spacing w:after="0" w:line="480" w:lineRule="auto"/>
        <w:jc w:val="center"/>
        <w:rPr>
          <w:rFonts w:ascii="Times New Roman" w:hAnsi="Times New Roman" w:cs="Times New Roman"/>
          <w:b/>
          <w:sz w:val="24"/>
          <w:szCs w:val="24"/>
        </w:rPr>
      </w:pPr>
    </w:p>
    <w:p w:rsidR="006679C1" w:rsidRPr="00F24826" w:rsidRDefault="00F24826" w:rsidP="00A865A1">
      <w:pPr>
        <w:spacing w:after="0" w:line="480" w:lineRule="auto"/>
        <w:jc w:val="center"/>
        <w:rPr>
          <w:rFonts w:ascii="Times New Roman" w:hAnsi="Times New Roman" w:cs="Times New Roman"/>
          <w:b/>
          <w:sz w:val="24"/>
          <w:szCs w:val="24"/>
        </w:rPr>
      </w:pPr>
      <w:r w:rsidRPr="00F24826">
        <w:rPr>
          <w:rFonts w:ascii="Times New Roman" w:hAnsi="Times New Roman" w:cs="Times New Roman"/>
          <w:b/>
          <w:sz w:val="24"/>
          <w:szCs w:val="24"/>
        </w:rPr>
        <w:lastRenderedPageBreak/>
        <w:t>CHAPTER III</w:t>
      </w:r>
    </w:p>
    <w:p w:rsidR="00F24826" w:rsidRDefault="00F24826" w:rsidP="006679C1">
      <w:pPr>
        <w:spacing w:after="0" w:line="480" w:lineRule="auto"/>
        <w:jc w:val="center"/>
        <w:rPr>
          <w:rFonts w:ascii="Times New Roman" w:hAnsi="Times New Roman" w:cs="Times New Roman"/>
          <w:b/>
          <w:sz w:val="24"/>
          <w:szCs w:val="24"/>
        </w:rPr>
      </w:pPr>
      <w:r w:rsidRPr="00F24826">
        <w:rPr>
          <w:rFonts w:ascii="Times New Roman" w:hAnsi="Times New Roman" w:cs="Times New Roman"/>
          <w:b/>
          <w:sz w:val="24"/>
          <w:szCs w:val="24"/>
        </w:rPr>
        <w:t>METHODOLOGY</w:t>
      </w:r>
    </w:p>
    <w:p w:rsidR="006679C1" w:rsidRPr="006679C1" w:rsidRDefault="006679C1" w:rsidP="006679C1">
      <w:pPr>
        <w:spacing w:after="0" w:line="480" w:lineRule="auto"/>
        <w:jc w:val="center"/>
        <w:rPr>
          <w:rFonts w:ascii="Times New Roman" w:hAnsi="Times New Roman" w:cs="Times New Roman"/>
          <w:b/>
          <w:sz w:val="24"/>
          <w:szCs w:val="24"/>
        </w:rPr>
      </w:pPr>
    </w:p>
    <w:p w:rsidR="004A063F" w:rsidRDefault="00F24826" w:rsidP="003C3B7C">
      <w:pPr>
        <w:spacing w:after="0" w:line="480" w:lineRule="auto"/>
        <w:jc w:val="center"/>
        <w:rPr>
          <w:rFonts w:ascii="Times New Roman" w:hAnsi="Times New Roman" w:cs="Times New Roman"/>
          <w:b/>
          <w:sz w:val="24"/>
          <w:szCs w:val="24"/>
        </w:rPr>
      </w:pPr>
      <w:r w:rsidRPr="00B706D8">
        <w:rPr>
          <w:rFonts w:ascii="Times New Roman" w:hAnsi="Times New Roman" w:cs="Times New Roman"/>
          <w:b/>
          <w:sz w:val="24"/>
          <w:szCs w:val="24"/>
        </w:rPr>
        <w:t>Rational</w:t>
      </w:r>
      <w:r w:rsidR="006A7C20">
        <w:rPr>
          <w:rFonts w:ascii="Times New Roman" w:hAnsi="Times New Roman" w:cs="Times New Roman"/>
          <w:b/>
          <w:sz w:val="24"/>
          <w:szCs w:val="24"/>
        </w:rPr>
        <w:t>e</w:t>
      </w:r>
    </w:p>
    <w:p w:rsidR="00B448C8" w:rsidRPr="00B706D8" w:rsidRDefault="00B448C8" w:rsidP="003C3B7C">
      <w:pPr>
        <w:spacing w:after="0" w:line="480" w:lineRule="auto"/>
        <w:jc w:val="center"/>
        <w:rPr>
          <w:rFonts w:ascii="Times New Roman" w:hAnsi="Times New Roman" w:cs="Times New Roman"/>
          <w:b/>
          <w:sz w:val="24"/>
          <w:szCs w:val="24"/>
        </w:rPr>
      </w:pPr>
    </w:p>
    <w:p w:rsidR="00F24826" w:rsidRDefault="00C1140E"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Science education’s greatest purpose is to prepare people to lead fulfilling and responsible lives by helping them develop an appropriate understanding of science concepts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&lt;EndNote&gt;&lt;Cite&gt;&lt;Author&gt;AAAS&lt;/Author&gt;&lt;Year&gt;1990&lt;/Year&gt;&lt;RecNum&gt;121&lt;/RecNum&gt;&lt;record&gt;&lt;rec-number&gt;121&lt;/rec-number&gt;&lt;foreign-keys&gt;&lt;key app="EN" db-id="9tas5rsv9fxsp8er0vkxexpovv0vetfdrzxw"&gt;121&lt;/key&gt;&lt;/foreign-keys&gt;&lt;ref-type name="Book"&gt;6&lt;/ref-type&gt;&lt;contributors&gt;&lt;authors&gt;&lt;author&gt;AAAS&lt;/author&gt;&lt;/authors&gt;&lt;/contributors&gt;&lt;titles&gt;&lt;title&gt;Science for all Americans: Project 2061&lt;/title&gt;&lt;/titles&gt;&lt;dates&gt;&lt;year&gt;1990&lt;/year&gt;&lt;/dates&gt;&lt;pub-location&gt;New York&lt;/pub-location&gt;&lt;publisher&gt;Oxford University Press&lt;/publisher&gt;&lt;urls&gt;&lt;/urls&gt;&lt;/record&gt;&lt;/Cite&gt;&lt;/EndNote&gt;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(AAAS, 1990)</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However, science topics exist that are fundamentally difficult for individuals to conceptualize due to being very abstract, complex, </w:t>
      </w:r>
      <w:r w:rsidR="00BA2688">
        <w:rPr>
          <w:rFonts w:ascii="Times New Roman" w:hAnsi="Times New Roman" w:cs="Times New Roman"/>
          <w:sz w:val="24"/>
          <w:szCs w:val="24"/>
        </w:rPr>
        <w:t>incongruent to one’s beliefs, or a combination of all three.</w:t>
      </w:r>
      <w:r w:rsidR="00484797">
        <w:rPr>
          <w:rFonts w:ascii="Times New Roman" w:hAnsi="Times New Roman" w:cs="Times New Roman"/>
          <w:sz w:val="24"/>
          <w:szCs w:val="24"/>
        </w:rPr>
        <w:t xml:space="preserve">  In addition, most</w:t>
      </w:r>
      <w:r w:rsidR="001F5BD0">
        <w:rPr>
          <w:rFonts w:ascii="Times New Roman" w:hAnsi="Times New Roman" w:cs="Times New Roman"/>
          <w:sz w:val="24"/>
          <w:szCs w:val="24"/>
        </w:rPr>
        <w:t xml:space="preserve"> science topics are open to interpretation from multiple perspectives.  Whenever a science topic ha</w:t>
      </w:r>
      <w:r w:rsidR="009F3E8B">
        <w:rPr>
          <w:rFonts w:ascii="Times New Roman" w:hAnsi="Times New Roman" w:cs="Times New Roman"/>
          <w:sz w:val="24"/>
          <w:szCs w:val="24"/>
        </w:rPr>
        <w:t>s multiple perspectives</w:t>
      </w:r>
      <w:r w:rsidR="00B82AA1">
        <w:rPr>
          <w:rFonts w:ascii="Times New Roman" w:hAnsi="Times New Roman" w:cs="Times New Roman"/>
          <w:sz w:val="24"/>
          <w:szCs w:val="24"/>
        </w:rPr>
        <w:t xml:space="preserve">, </w:t>
      </w:r>
      <w:r w:rsidR="001F5BD0">
        <w:rPr>
          <w:rFonts w:ascii="Times New Roman" w:hAnsi="Times New Roman" w:cs="Times New Roman"/>
          <w:sz w:val="24"/>
          <w:szCs w:val="24"/>
        </w:rPr>
        <w:t>no definite solution</w:t>
      </w:r>
      <w:r w:rsidR="00B82AA1">
        <w:rPr>
          <w:rFonts w:ascii="Times New Roman" w:hAnsi="Times New Roman" w:cs="Times New Roman"/>
          <w:sz w:val="24"/>
          <w:szCs w:val="24"/>
        </w:rPr>
        <w:t>,</w:t>
      </w:r>
      <w:r w:rsidR="009E0CAD">
        <w:rPr>
          <w:rFonts w:ascii="Times New Roman" w:hAnsi="Times New Roman" w:cs="Times New Roman"/>
          <w:sz w:val="24"/>
          <w:szCs w:val="24"/>
        </w:rPr>
        <w:t xml:space="preserve"> and</w:t>
      </w:r>
      <w:r w:rsidR="00050A9D">
        <w:rPr>
          <w:rFonts w:ascii="Times New Roman" w:hAnsi="Times New Roman" w:cs="Times New Roman"/>
          <w:sz w:val="24"/>
          <w:szCs w:val="24"/>
        </w:rPr>
        <w:t xml:space="preserve"> </w:t>
      </w:r>
      <w:r w:rsidR="00B82AA1">
        <w:rPr>
          <w:rFonts w:ascii="Times New Roman" w:hAnsi="Times New Roman" w:cs="Times New Roman"/>
          <w:sz w:val="24"/>
          <w:szCs w:val="24"/>
        </w:rPr>
        <w:t xml:space="preserve">involves </w:t>
      </w:r>
      <w:r w:rsidR="00050A9D">
        <w:rPr>
          <w:rFonts w:ascii="Times New Roman" w:hAnsi="Times New Roman" w:cs="Times New Roman"/>
          <w:sz w:val="24"/>
          <w:szCs w:val="24"/>
        </w:rPr>
        <w:t>rich discussion from many viewpoints</w:t>
      </w:r>
      <w:r w:rsidR="00B82AA1">
        <w:rPr>
          <w:rFonts w:ascii="Times New Roman" w:hAnsi="Times New Roman" w:cs="Times New Roman"/>
          <w:sz w:val="24"/>
          <w:szCs w:val="24"/>
        </w:rPr>
        <w:t>, it is termed “controversial”</w:t>
      </w:r>
      <w:r w:rsidR="001F5BD0">
        <w:rPr>
          <w:rFonts w:ascii="Times New Roman" w:hAnsi="Times New Roman" w:cs="Times New Roman"/>
          <w:sz w:val="24"/>
          <w:szCs w:val="24"/>
        </w:rPr>
        <w:t>.  Controversial science topics are comprised of scientifically d</w:t>
      </w:r>
      <w:r w:rsidR="00162C02">
        <w:rPr>
          <w:rFonts w:ascii="Times New Roman" w:hAnsi="Times New Roman" w:cs="Times New Roman"/>
          <w:sz w:val="24"/>
          <w:szCs w:val="24"/>
        </w:rPr>
        <w:t>erived information and knowledge that has conceptual and technological connections with</w:t>
      </w:r>
      <w:r w:rsidR="00BB235A">
        <w:rPr>
          <w:rFonts w:ascii="Times New Roman" w:hAnsi="Times New Roman" w:cs="Times New Roman"/>
          <w:sz w:val="24"/>
          <w:szCs w:val="24"/>
        </w:rPr>
        <w:t xml:space="preserve"> prevailing</w:t>
      </w:r>
      <w:r w:rsidR="00162C02">
        <w:rPr>
          <w:rFonts w:ascii="Times New Roman" w:hAnsi="Times New Roman" w:cs="Times New Roman"/>
          <w:sz w:val="24"/>
          <w:szCs w:val="24"/>
        </w:rPr>
        <w:t xml:space="preserve"> social institutions.  In </w:t>
      </w:r>
      <w:r w:rsidR="00BB235A">
        <w:rPr>
          <w:rFonts w:ascii="Times New Roman" w:hAnsi="Times New Roman" w:cs="Times New Roman"/>
          <w:sz w:val="24"/>
          <w:szCs w:val="24"/>
        </w:rPr>
        <w:t>this sense, these topics</w:t>
      </w:r>
      <w:r w:rsidR="00162C02">
        <w:rPr>
          <w:rFonts w:ascii="Times New Roman" w:hAnsi="Times New Roman" w:cs="Times New Roman"/>
          <w:sz w:val="24"/>
          <w:szCs w:val="24"/>
        </w:rPr>
        <w:t xml:space="preserve"> can be regarded as socio-scientific issues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w:t>
      </w:r>
      <w:r w:rsidR="003D3FC4">
        <w:rPr>
          <w:rFonts w:ascii="Times New Roman" w:hAnsi="Times New Roman" w:cs="Times New Roman"/>
          <w:sz w:val="24"/>
          <w:szCs w:val="24"/>
        </w:rPr>
        <w:fldChar w:fldCharType="end"/>
      </w:r>
      <w:r w:rsidR="00162C02">
        <w:rPr>
          <w:rFonts w:ascii="Times New Roman" w:hAnsi="Times New Roman" w:cs="Times New Roman"/>
          <w:sz w:val="24"/>
          <w:szCs w:val="24"/>
        </w:rPr>
        <w:t>.</w:t>
      </w:r>
      <w:r w:rsidR="00C14362">
        <w:rPr>
          <w:rFonts w:ascii="Times New Roman" w:hAnsi="Times New Roman" w:cs="Times New Roman"/>
          <w:sz w:val="24"/>
          <w:szCs w:val="24"/>
        </w:rPr>
        <w:t xml:space="preserve">  Often, these topics are laden with emotion and deeply imb</w:t>
      </w:r>
      <w:r w:rsidR="00BB235A">
        <w:rPr>
          <w:rFonts w:ascii="Times New Roman" w:hAnsi="Times New Roman" w:cs="Times New Roman"/>
          <w:sz w:val="24"/>
          <w:szCs w:val="24"/>
        </w:rPr>
        <w:t>edded within social contexts</w:t>
      </w:r>
      <w:r w:rsidR="00C1436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&lt;EndNote&gt;&lt;Cite&gt;&lt;Author&gt;Sinatra&lt;/Author&gt;&lt;Year&gt;2008&lt;/Year&gt;&lt;RecNum&gt;7752&lt;/RecNum&gt;&lt;record&gt;&lt;rec-number&gt;7752&lt;/rec-number&gt;&lt;foreign-keys&gt;&lt;key app="EN" db-id="f0f0rfzp6eefwre9arbvzwtiv5xwazaexvws"&gt;7752&lt;/key&gt;&lt;/foreign-keys&gt;&lt;ref-type name="Book Section"&gt;5&lt;/ref-type&gt;&lt;contributors&gt;&lt;authors&gt;&lt;author&gt;Sinatra, G.M.&lt;/author&gt;&lt;author&gt;Mason, L.&lt;/author&gt;&lt;/authors&gt;&lt;secondary-authors&gt;&lt;author&gt;Vosniadou, S.&lt;/author&gt;&lt;/secondary-authors&gt;&lt;/contributors&gt;&lt;titles&gt;&lt;title&gt;Beyond knowledge: Learner characteristics influencing conceptual change&lt;/title&gt;&lt;secondary-title&gt;International handbook of research on conceptual change&lt;/secondary-title&gt;&lt;/titles&gt;&lt;pages&gt;560-582&lt;/pages&gt;&lt;keywords&gt;&lt;keyword&gt;g1, CC, COSC, AFF, CTL&lt;/keyword&gt;&lt;/keywords&gt;&lt;dates&gt;&lt;year&gt;2008&lt;/year&gt;&lt;/dates&gt;&lt;pub-location&gt;New York&lt;/pub-location&gt;&lt;publisher&gt;Routledge&lt;/publisher&gt;&lt;urls&gt;&lt;/urls&gt;&lt;/record&gt;&lt;/Cite&gt;&lt;/EndNote&gt;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w:t>
      </w:r>
      <w:r w:rsidR="00385875">
        <w:rPr>
          <w:rFonts w:ascii="Times New Roman" w:hAnsi="Times New Roman" w:cs="Times New Roman"/>
          <w:noProof/>
          <w:sz w:val="24"/>
          <w:szCs w:val="24"/>
        </w:rPr>
        <w:t>Sinatra &amp; Mason, 2008)</w:t>
      </w:r>
      <w:r w:rsidR="003D3FC4">
        <w:rPr>
          <w:rFonts w:ascii="Times New Roman" w:hAnsi="Times New Roman" w:cs="Times New Roman"/>
          <w:sz w:val="24"/>
          <w:szCs w:val="24"/>
        </w:rPr>
        <w:fldChar w:fldCharType="end"/>
      </w:r>
      <w:r w:rsidR="00C14362">
        <w:rPr>
          <w:rFonts w:ascii="Times New Roman" w:hAnsi="Times New Roman" w:cs="Times New Roman"/>
          <w:sz w:val="24"/>
          <w:szCs w:val="24"/>
        </w:rPr>
        <w:t>.</w:t>
      </w:r>
    </w:p>
    <w:p w:rsidR="004E42CB" w:rsidRDefault="00573A78"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controversial socio-scientific topics have been addressed through research </w:t>
      </w:r>
      <w:r w:rsidR="00BC1B7F">
        <w:rPr>
          <w:rFonts w:ascii="Times New Roman" w:hAnsi="Times New Roman" w:cs="Times New Roman"/>
          <w:sz w:val="24"/>
          <w:szCs w:val="24"/>
        </w:rPr>
        <w:t>in</w:t>
      </w:r>
      <w:r>
        <w:rPr>
          <w:rFonts w:ascii="Times New Roman" w:hAnsi="Times New Roman" w:cs="Times New Roman"/>
          <w:sz w:val="24"/>
          <w:szCs w:val="24"/>
        </w:rPr>
        <w:t xml:space="preserve"> science education, including geologic time and its related topics.  However, </w:t>
      </w:r>
      <w:r w:rsidR="00BC1B7F">
        <w:rPr>
          <w:rFonts w:ascii="Times New Roman" w:hAnsi="Times New Roman" w:cs="Times New Roman"/>
          <w:sz w:val="24"/>
          <w:szCs w:val="24"/>
        </w:rPr>
        <w:t xml:space="preserve">little research has been conducted </w:t>
      </w:r>
      <w:r>
        <w:rPr>
          <w:rFonts w:ascii="Times New Roman" w:hAnsi="Times New Roman" w:cs="Times New Roman"/>
          <w:sz w:val="24"/>
          <w:szCs w:val="24"/>
        </w:rPr>
        <w:t>on the effects of the relationships between a learner’s prior knowledge, thinking disposition, and their content knowledge acqui</w:t>
      </w:r>
      <w:r w:rsidR="00934A8C">
        <w:rPr>
          <w:rFonts w:ascii="Times New Roman" w:hAnsi="Times New Roman" w:cs="Times New Roman"/>
          <w:sz w:val="24"/>
          <w:szCs w:val="24"/>
        </w:rPr>
        <w:t>sition of geologic time</w:t>
      </w:r>
      <w:r w:rsidR="00F459B8">
        <w:rPr>
          <w:rFonts w:ascii="Times New Roman" w:hAnsi="Times New Roman" w:cs="Times New Roman"/>
          <w:sz w:val="24"/>
          <w:szCs w:val="24"/>
        </w:rPr>
        <w:t xml:space="preserve"> (Sinatra, et al, 2001)</w:t>
      </w:r>
      <w:r>
        <w:rPr>
          <w:rFonts w:ascii="Times New Roman" w:hAnsi="Times New Roman" w:cs="Times New Roman"/>
          <w:sz w:val="24"/>
          <w:szCs w:val="24"/>
        </w:rPr>
        <w:t xml:space="preserve">.  </w:t>
      </w:r>
      <w:r w:rsidR="009D2638">
        <w:rPr>
          <w:rFonts w:ascii="Times New Roman" w:hAnsi="Times New Roman" w:cs="Times New Roman"/>
          <w:sz w:val="24"/>
          <w:szCs w:val="24"/>
        </w:rPr>
        <w:t>A</w:t>
      </w:r>
      <w:r w:rsidR="004E42CB">
        <w:rPr>
          <w:rFonts w:ascii="Times New Roman" w:hAnsi="Times New Roman" w:cs="Times New Roman"/>
          <w:sz w:val="24"/>
          <w:szCs w:val="24"/>
        </w:rPr>
        <w:t xml:space="preserve"> view into a learner’s existing conceptions</w:t>
      </w:r>
      <w:r w:rsidR="00BB235A">
        <w:rPr>
          <w:rFonts w:ascii="Times New Roman" w:hAnsi="Times New Roman" w:cs="Times New Roman"/>
          <w:sz w:val="24"/>
          <w:szCs w:val="24"/>
        </w:rPr>
        <w:t>,</w:t>
      </w:r>
      <w:r w:rsidR="004E42CB">
        <w:rPr>
          <w:rFonts w:ascii="Times New Roman" w:hAnsi="Times New Roman" w:cs="Times New Roman"/>
          <w:sz w:val="24"/>
          <w:szCs w:val="24"/>
        </w:rPr>
        <w:t xml:space="preserve"> and how they think about new information in relation to their exis</w:t>
      </w:r>
      <w:r w:rsidR="00660B0B">
        <w:rPr>
          <w:rFonts w:ascii="Times New Roman" w:hAnsi="Times New Roman" w:cs="Times New Roman"/>
          <w:sz w:val="24"/>
          <w:szCs w:val="24"/>
        </w:rPr>
        <w:t xml:space="preserve">ting conceptions is paramount in </w:t>
      </w:r>
      <w:r w:rsidR="004E42CB">
        <w:rPr>
          <w:rFonts w:ascii="Times New Roman" w:hAnsi="Times New Roman" w:cs="Times New Roman"/>
          <w:sz w:val="24"/>
          <w:szCs w:val="24"/>
        </w:rPr>
        <w:t>fostering conceptual understanding and change</w:t>
      </w:r>
      <w:r w:rsidR="00660B0B">
        <w:rPr>
          <w:rFonts w:ascii="Times New Roman" w:hAnsi="Times New Roman" w:cs="Times New Roman"/>
          <w:sz w:val="24"/>
          <w:szCs w:val="24"/>
        </w:rPr>
        <w:t xml:space="preserve"> of a scientific conception</w:t>
      </w:r>
      <w:r w:rsidR="004E42C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&lt;EndNote&gt;&lt;Cite&gt;&lt;Author&gt;Posner&lt;/Author&gt;&lt;Year&gt;1982&lt;/Year&gt;&lt;RecNum&gt;4794&lt;/RecNum&gt;&lt;record&gt;&lt;rec-number&gt;4794&lt;/rec-number&gt;&lt;foreign-keys&gt;&lt;key app="EN" db-id="f0f0rfzp6eefwre9arbvzwtiv5xwazaexvws"&gt;4794&lt;/key&gt;&lt;/foreign-keys&gt;&lt;ref-type name="Journal Article"&gt;17&lt;/ref-type&gt;&lt;contributors&gt;&lt;authors&gt;&lt;author&gt;Posner, G. J. , Strike, K. A. , Hewson, P. W. , Gertzog, W. A.&lt;/author&gt;&lt;/authors&gt;&lt;/contributors&gt;&lt;titles&gt;&lt;title&gt;Accommodation of a scientific conception: Toward a theory of conceptual change&lt;/title&gt;&lt;secondary-title&gt;Science Education&lt;/secondary-title&gt;&lt;/titles&gt;&lt;pages&gt;211-227&lt;/pages&gt;&lt;volume&gt;66&lt;/volume&gt;&lt;number&gt;2&lt;/number&gt;&lt;keywords&gt;&lt;keyword&gt;g1&lt;/keyword&gt;&lt;/keywords&gt;&lt;dates&gt;&lt;year&gt;1982&lt;/year&gt;&lt;/dates&gt;&lt;urls&gt;&lt;/urls&gt;&lt;/record&gt;&lt;/Cite&gt;&lt;/EndNote&gt;</w:instrText>
      </w:r>
      <w:r w:rsidR="003D3FC4">
        <w:rPr>
          <w:rFonts w:ascii="Times New Roman" w:hAnsi="Times New Roman" w:cs="Times New Roman"/>
          <w:sz w:val="24"/>
          <w:szCs w:val="24"/>
        </w:rPr>
        <w:fldChar w:fldCharType="separate"/>
      </w:r>
      <w:r w:rsidR="004E42CB">
        <w:rPr>
          <w:rFonts w:ascii="Times New Roman" w:hAnsi="Times New Roman" w:cs="Times New Roman"/>
          <w:noProof/>
          <w:sz w:val="24"/>
          <w:szCs w:val="24"/>
        </w:rPr>
        <w:t>(Posner, 1982)</w:t>
      </w:r>
      <w:r w:rsidR="003D3FC4">
        <w:rPr>
          <w:rFonts w:ascii="Times New Roman" w:hAnsi="Times New Roman" w:cs="Times New Roman"/>
          <w:sz w:val="24"/>
          <w:szCs w:val="24"/>
        </w:rPr>
        <w:fldChar w:fldCharType="end"/>
      </w:r>
      <w:r w:rsidR="004E42CB">
        <w:rPr>
          <w:rFonts w:ascii="Times New Roman" w:hAnsi="Times New Roman" w:cs="Times New Roman"/>
          <w:sz w:val="24"/>
          <w:szCs w:val="24"/>
        </w:rPr>
        <w:t>.  Furthermore,</w:t>
      </w:r>
      <w:r w:rsidR="005A1292">
        <w:rPr>
          <w:rFonts w:ascii="Times New Roman" w:hAnsi="Times New Roman" w:cs="Times New Roman"/>
          <w:sz w:val="24"/>
          <w:szCs w:val="24"/>
        </w:rPr>
        <w:t xml:space="preserve"> information pertaining to</w:t>
      </w:r>
      <w:r w:rsidR="004E42CB">
        <w:rPr>
          <w:rFonts w:ascii="Times New Roman" w:hAnsi="Times New Roman" w:cs="Times New Roman"/>
          <w:sz w:val="24"/>
          <w:szCs w:val="24"/>
        </w:rPr>
        <w:t xml:space="preserve"> processes involved </w:t>
      </w:r>
      <w:r w:rsidR="00EA2615">
        <w:rPr>
          <w:rFonts w:ascii="Times New Roman" w:hAnsi="Times New Roman" w:cs="Times New Roman"/>
          <w:sz w:val="24"/>
          <w:szCs w:val="24"/>
        </w:rPr>
        <w:lastRenderedPageBreak/>
        <w:t>in</w:t>
      </w:r>
      <w:r w:rsidR="005A1292">
        <w:rPr>
          <w:rFonts w:ascii="Times New Roman" w:hAnsi="Times New Roman" w:cs="Times New Roman"/>
          <w:sz w:val="24"/>
          <w:szCs w:val="24"/>
        </w:rPr>
        <w:t xml:space="preserve"> prior knowledge and conceptual change</w:t>
      </w:r>
      <w:r w:rsidR="004E42CB">
        <w:rPr>
          <w:rFonts w:ascii="Times New Roman" w:hAnsi="Times New Roman" w:cs="Times New Roman"/>
          <w:sz w:val="24"/>
          <w:szCs w:val="24"/>
        </w:rPr>
        <w:t xml:space="preserve"> learning</w:t>
      </w:r>
      <w:r w:rsidR="005A1292">
        <w:rPr>
          <w:rFonts w:ascii="Times New Roman" w:hAnsi="Times New Roman" w:cs="Times New Roman"/>
          <w:sz w:val="24"/>
          <w:szCs w:val="24"/>
        </w:rPr>
        <w:t xml:space="preserve"> of</w:t>
      </w:r>
      <w:r w:rsidR="004E42CB">
        <w:rPr>
          <w:rFonts w:ascii="Times New Roman" w:hAnsi="Times New Roman" w:cs="Times New Roman"/>
          <w:sz w:val="24"/>
          <w:szCs w:val="24"/>
        </w:rPr>
        <w:t xml:space="preserve"> controversial science topics</w:t>
      </w:r>
      <w:r w:rsidR="00EA2615">
        <w:rPr>
          <w:rFonts w:ascii="Times New Roman" w:hAnsi="Times New Roman" w:cs="Times New Roman"/>
          <w:sz w:val="24"/>
          <w:szCs w:val="24"/>
        </w:rPr>
        <w:t xml:space="preserve"> can be addressed</w:t>
      </w:r>
      <w:r w:rsidR="00C1436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&lt;EndNote&gt;&lt;Cite&gt;&lt;Author&gt;Sinatra&lt;/Author&gt;&lt;Year&gt;2002&lt;/Year&gt;&lt;RecNum&gt;124&lt;/RecNum&gt;&lt;record&gt;&lt;rec-number&gt;124&lt;/rec-number&gt;&lt;foreign-keys&gt;&lt;key app="EN" db-id="9tas5rsv9fxsp8er0vkxexpovv0vetfdrzxw"&gt;124&lt;/key&gt;&lt;/foreign-keys&gt;&lt;ref-type name="Book Section"&gt;5&lt;/ref-type&gt;&lt;contributors&gt;&lt;authors&gt;&lt;author&gt;Sinatra, G.M.&lt;/author&gt;&lt;/authors&gt;&lt;secondary-authors&gt;&lt;author&gt;Limon, M.&lt;/author&gt;&lt;author&gt;Mason, L.&lt;/author&gt;&lt;/secondary-authors&gt;&lt;/contributors&gt;&lt;titles&gt;&lt;title&gt;Motivational, social, and contextual aspects o conceptual change: A commentary&lt;/title&gt;&lt;secondary-title&gt;Reconsidering conceptual change: Issues in theory and practice&lt;/secondary-title&gt;&lt;/titles&gt;&lt;dates&gt;&lt;year&gt;2002&lt;/year&gt;&lt;/dates&gt;&lt;pub-location&gt;Dordrecht, The Netherlands&lt;/pub-location&gt;&lt;publisher&gt;Kluwer Academic Publishers&lt;/publisher&gt;&lt;urls&gt;&lt;/urls&gt;&lt;/record&gt;&lt;/Cite&gt;&lt;/EndNote&gt;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w:t>
      </w:r>
      <w:r w:rsidR="00385875">
        <w:rPr>
          <w:rFonts w:ascii="Times New Roman" w:hAnsi="Times New Roman" w:cs="Times New Roman"/>
          <w:noProof/>
          <w:sz w:val="24"/>
          <w:szCs w:val="24"/>
        </w:rPr>
        <w:t>Sinatra, 2002)</w:t>
      </w:r>
      <w:r w:rsidR="003D3FC4">
        <w:rPr>
          <w:rFonts w:ascii="Times New Roman" w:hAnsi="Times New Roman" w:cs="Times New Roman"/>
          <w:sz w:val="24"/>
          <w:szCs w:val="24"/>
        </w:rPr>
        <w:fldChar w:fldCharType="end"/>
      </w:r>
      <w:r w:rsidR="004E42CB">
        <w:rPr>
          <w:rFonts w:ascii="Times New Roman" w:hAnsi="Times New Roman" w:cs="Times New Roman"/>
          <w:sz w:val="24"/>
          <w:szCs w:val="24"/>
        </w:rPr>
        <w:t>.</w:t>
      </w:r>
    </w:p>
    <w:p w:rsidR="00386512" w:rsidRDefault="00386512"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B3D9D">
        <w:rPr>
          <w:rFonts w:ascii="Times New Roman" w:hAnsi="Times New Roman" w:cs="Times New Roman"/>
          <w:sz w:val="24"/>
          <w:szCs w:val="24"/>
        </w:rPr>
        <w:t>Since one focus of this</w:t>
      </w:r>
      <w:r w:rsidR="00BB235A">
        <w:rPr>
          <w:rFonts w:ascii="Times New Roman" w:hAnsi="Times New Roman" w:cs="Times New Roman"/>
          <w:sz w:val="24"/>
          <w:szCs w:val="24"/>
        </w:rPr>
        <w:t xml:space="preserve"> study </w:t>
      </w:r>
      <w:r w:rsidR="00A716E5">
        <w:rPr>
          <w:rFonts w:ascii="Times New Roman" w:hAnsi="Times New Roman" w:cs="Times New Roman"/>
          <w:sz w:val="24"/>
          <w:szCs w:val="24"/>
        </w:rPr>
        <w:t>was</w:t>
      </w:r>
      <w:r w:rsidR="004A0503">
        <w:rPr>
          <w:rFonts w:ascii="Times New Roman" w:hAnsi="Times New Roman" w:cs="Times New Roman"/>
          <w:sz w:val="24"/>
          <w:szCs w:val="24"/>
        </w:rPr>
        <w:t xml:space="preserve"> </w:t>
      </w:r>
      <w:r w:rsidR="00BB235A">
        <w:rPr>
          <w:rFonts w:ascii="Times New Roman" w:hAnsi="Times New Roman" w:cs="Times New Roman"/>
          <w:sz w:val="24"/>
          <w:szCs w:val="24"/>
        </w:rPr>
        <w:t xml:space="preserve">prior knowledge, </w:t>
      </w:r>
      <w:r>
        <w:rPr>
          <w:rFonts w:ascii="Times New Roman" w:hAnsi="Times New Roman" w:cs="Times New Roman"/>
          <w:sz w:val="24"/>
          <w:szCs w:val="24"/>
        </w:rPr>
        <w:t>assessment of the</w:t>
      </w:r>
      <w:r w:rsidR="00BB235A">
        <w:rPr>
          <w:rFonts w:ascii="Times New Roman" w:hAnsi="Times New Roman" w:cs="Times New Roman"/>
          <w:sz w:val="24"/>
          <w:szCs w:val="24"/>
        </w:rPr>
        <w:t xml:space="preserve"> teachers’</w:t>
      </w:r>
      <w:r>
        <w:rPr>
          <w:rFonts w:ascii="Times New Roman" w:hAnsi="Times New Roman" w:cs="Times New Roman"/>
          <w:sz w:val="24"/>
          <w:szCs w:val="24"/>
        </w:rPr>
        <w:t xml:space="preserve"> knowledge</w:t>
      </w:r>
      <w:r w:rsidR="00BB235A">
        <w:rPr>
          <w:rFonts w:ascii="Times New Roman" w:hAnsi="Times New Roman" w:cs="Times New Roman"/>
          <w:sz w:val="24"/>
          <w:szCs w:val="24"/>
        </w:rPr>
        <w:t xml:space="preserve"> related to geologic time </w:t>
      </w:r>
      <w:r>
        <w:rPr>
          <w:rFonts w:ascii="Times New Roman" w:hAnsi="Times New Roman" w:cs="Times New Roman"/>
          <w:sz w:val="24"/>
          <w:szCs w:val="24"/>
        </w:rPr>
        <w:t xml:space="preserve">before attending </w:t>
      </w:r>
      <w:r w:rsidR="006F7B40">
        <w:rPr>
          <w:rFonts w:ascii="Times New Roman" w:hAnsi="Times New Roman" w:cs="Times New Roman"/>
          <w:sz w:val="24"/>
          <w:szCs w:val="24"/>
        </w:rPr>
        <w:t xml:space="preserve">was </w:t>
      </w:r>
      <w:r w:rsidR="004A0503">
        <w:rPr>
          <w:rFonts w:ascii="Times New Roman" w:hAnsi="Times New Roman" w:cs="Times New Roman"/>
          <w:sz w:val="24"/>
          <w:szCs w:val="24"/>
        </w:rPr>
        <w:t>essential</w:t>
      </w:r>
      <w:r w:rsidR="006F7B40">
        <w:rPr>
          <w:rFonts w:ascii="Times New Roman" w:hAnsi="Times New Roman" w:cs="Times New Roman"/>
          <w:sz w:val="24"/>
          <w:szCs w:val="24"/>
        </w:rPr>
        <w:t>.  In order</w:t>
      </w:r>
      <w:r w:rsidR="002E1F5C">
        <w:rPr>
          <w:rFonts w:ascii="Times New Roman" w:hAnsi="Times New Roman" w:cs="Times New Roman"/>
          <w:sz w:val="24"/>
          <w:szCs w:val="24"/>
        </w:rPr>
        <w:t xml:space="preserve"> to determine if a</w:t>
      </w:r>
      <w:r>
        <w:rPr>
          <w:rFonts w:ascii="Times New Roman" w:hAnsi="Times New Roman" w:cs="Times New Roman"/>
          <w:sz w:val="24"/>
          <w:szCs w:val="24"/>
        </w:rPr>
        <w:t xml:space="preserve"> relationship existed between thinking disposition and l</w:t>
      </w:r>
      <w:r w:rsidR="006F7B40">
        <w:rPr>
          <w:rFonts w:ascii="Times New Roman" w:hAnsi="Times New Roman" w:cs="Times New Roman"/>
          <w:sz w:val="24"/>
          <w:szCs w:val="24"/>
        </w:rPr>
        <w:t xml:space="preserve">earning, </w:t>
      </w:r>
      <w:r w:rsidR="00A716E5">
        <w:rPr>
          <w:rFonts w:ascii="Times New Roman" w:hAnsi="Times New Roman" w:cs="Times New Roman"/>
          <w:sz w:val="24"/>
          <w:szCs w:val="24"/>
        </w:rPr>
        <w:t>it was important to</w:t>
      </w:r>
      <w:r w:rsidR="006F7B40">
        <w:rPr>
          <w:rFonts w:ascii="Times New Roman" w:hAnsi="Times New Roman" w:cs="Times New Roman"/>
          <w:sz w:val="24"/>
          <w:szCs w:val="24"/>
        </w:rPr>
        <w:t xml:space="preserve"> determine</w:t>
      </w:r>
      <w:r w:rsidR="00A716E5">
        <w:rPr>
          <w:rFonts w:ascii="Times New Roman" w:hAnsi="Times New Roman" w:cs="Times New Roman"/>
          <w:sz w:val="24"/>
          <w:szCs w:val="24"/>
        </w:rPr>
        <w:t xml:space="preserve"> what </w:t>
      </w:r>
      <w:r>
        <w:rPr>
          <w:rFonts w:ascii="Times New Roman" w:hAnsi="Times New Roman" w:cs="Times New Roman"/>
          <w:sz w:val="24"/>
          <w:szCs w:val="24"/>
        </w:rPr>
        <w:t>teachers knew before instruct</w:t>
      </w:r>
      <w:r w:rsidR="006F7B40">
        <w:rPr>
          <w:rFonts w:ascii="Times New Roman" w:hAnsi="Times New Roman" w:cs="Times New Roman"/>
          <w:sz w:val="24"/>
          <w:szCs w:val="24"/>
        </w:rPr>
        <w:t>ion</w:t>
      </w:r>
      <w:r>
        <w:rPr>
          <w:rFonts w:ascii="Times New Roman" w:hAnsi="Times New Roman" w:cs="Times New Roman"/>
          <w:sz w:val="24"/>
          <w:szCs w:val="24"/>
        </w:rPr>
        <w:t xml:space="preserve">.  </w:t>
      </w:r>
      <w:r w:rsidR="006F7B40">
        <w:rPr>
          <w:rFonts w:ascii="Times New Roman" w:hAnsi="Times New Roman" w:cs="Times New Roman"/>
          <w:sz w:val="24"/>
          <w:szCs w:val="24"/>
        </w:rPr>
        <w:t xml:space="preserve">By understanding what the teachers knew before instruction, a post assessment could be used to determine </w:t>
      </w:r>
      <w:r w:rsidR="009B3D9D">
        <w:rPr>
          <w:rFonts w:ascii="Times New Roman" w:hAnsi="Times New Roman" w:cs="Times New Roman"/>
          <w:sz w:val="24"/>
          <w:szCs w:val="24"/>
        </w:rPr>
        <w:t>if any ac</w:t>
      </w:r>
      <w:r w:rsidR="002E1F5C">
        <w:rPr>
          <w:rFonts w:ascii="Times New Roman" w:hAnsi="Times New Roman" w:cs="Times New Roman"/>
          <w:sz w:val="24"/>
          <w:szCs w:val="24"/>
        </w:rPr>
        <w:t>tual change occurred in the teachers’ knowledge</w:t>
      </w:r>
      <w:r w:rsidR="009B3D9D">
        <w:rPr>
          <w:rFonts w:ascii="Times New Roman" w:hAnsi="Times New Roman" w:cs="Times New Roman"/>
          <w:sz w:val="24"/>
          <w:szCs w:val="24"/>
        </w:rPr>
        <w:t xml:space="preserve"> of geologic</w:t>
      </w:r>
      <w:r w:rsidR="006F7B40">
        <w:rPr>
          <w:rFonts w:ascii="Times New Roman" w:hAnsi="Times New Roman" w:cs="Times New Roman"/>
          <w:sz w:val="24"/>
          <w:szCs w:val="24"/>
        </w:rPr>
        <w:t xml:space="preserve"> time </w:t>
      </w:r>
      <w:r w:rsidR="00BD4D13">
        <w:rPr>
          <w:rFonts w:ascii="Times New Roman" w:hAnsi="Times New Roman" w:cs="Times New Roman"/>
          <w:sz w:val="24"/>
          <w:szCs w:val="24"/>
        </w:rPr>
        <w:t>as a result of</w:t>
      </w:r>
      <w:r w:rsidR="006F7B40">
        <w:rPr>
          <w:rFonts w:ascii="Times New Roman" w:hAnsi="Times New Roman" w:cs="Times New Roman"/>
          <w:sz w:val="24"/>
          <w:szCs w:val="24"/>
        </w:rPr>
        <w:t xml:space="preserve"> the</w:t>
      </w:r>
      <w:r w:rsidR="009B3D9D">
        <w:rPr>
          <w:rFonts w:ascii="Times New Roman" w:hAnsi="Times New Roman" w:cs="Times New Roman"/>
          <w:sz w:val="24"/>
          <w:szCs w:val="24"/>
        </w:rPr>
        <w:t xml:space="preserve"> </w:t>
      </w:r>
      <w:r w:rsidR="009A4B33">
        <w:rPr>
          <w:rFonts w:ascii="Times New Roman" w:hAnsi="Times New Roman" w:cs="Times New Roman"/>
          <w:sz w:val="24"/>
          <w:szCs w:val="24"/>
        </w:rPr>
        <w:t>program</w:t>
      </w:r>
      <w:r w:rsidR="009B3D9D">
        <w:rPr>
          <w:rFonts w:ascii="Times New Roman" w:hAnsi="Times New Roman" w:cs="Times New Roman"/>
          <w:sz w:val="24"/>
          <w:szCs w:val="24"/>
        </w:rPr>
        <w:t>.</w:t>
      </w:r>
      <w:r w:rsidR="002E1F5C">
        <w:rPr>
          <w:rFonts w:ascii="Times New Roman" w:hAnsi="Times New Roman" w:cs="Times New Roman"/>
          <w:sz w:val="24"/>
          <w:szCs w:val="24"/>
        </w:rPr>
        <w:t xml:space="preserve">  P</w:t>
      </w:r>
      <w:r w:rsidR="000D09CF">
        <w:rPr>
          <w:rFonts w:ascii="Times New Roman" w:hAnsi="Times New Roman" w:cs="Times New Roman"/>
          <w:sz w:val="24"/>
          <w:szCs w:val="24"/>
        </w:rPr>
        <w:t>re and post assessments</w:t>
      </w:r>
      <w:r w:rsidR="002E1F5C">
        <w:rPr>
          <w:rFonts w:ascii="Times New Roman" w:hAnsi="Times New Roman" w:cs="Times New Roman"/>
          <w:sz w:val="24"/>
          <w:szCs w:val="24"/>
        </w:rPr>
        <w:t xml:space="preserve"> have been conducted</w:t>
      </w:r>
      <w:r w:rsidR="006F1A41">
        <w:rPr>
          <w:rFonts w:ascii="Times New Roman" w:hAnsi="Times New Roman" w:cs="Times New Roman"/>
          <w:sz w:val="24"/>
          <w:szCs w:val="24"/>
        </w:rPr>
        <w:t xml:space="preserve"> on the</w:t>
      </w:r>
      <w:r w:rsidR="00A716E5">
        <w:rPr>
          <w:rFonts w:ascii="Times New Roman" w:hAnsi="Times New Roman" w:cs="Times New Roman"/>
          <w:sz w:val="24"/>
          <w:szCs w:val="24"/>
        </w:rPr>
        <w:t xml:space="preserve"> conceptual learning on </w:t>
      </w:r>
      <w:r w:rsidR="000D09CF">
        <w:rPr>
          <w:rFonts w:ascii="Times New Roman" w:hAnsi="Times New Roman" w:cs="Times New Roman"/>
          <w:sz w:val="24"/>
          <w:szCs w:val="24"/>
        </w:rPr>
        <w:t xml:space="preserve">a variety of science topics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&lt;EndNote&gt;&lt;Cite&gt;&lt;Author&gt;Trundle&lt;/Author&gt;&lt;Year&gt;2007&lt;/Year&gt;&lt;RecNum&gt;7700&lt;/RecNum&gt;&lt;record&gt;&lt;rec-number&gt;7700&lt;/rec-number&gt;&lt;foreign-keys&gt;&lt;key app="EN" db-id="f0f0rfzp6eefwre9arbvzwtiv5xwazaexvws"&gt;7700&lt;/key&gt;&lt;/foreign-keys&gt;&lt;ref-type name="Journal Article"&gt;17&lt;/ref-type&gt;&lt;contributors&gt;&lt;authors&gt;&lt;author&gt;Trundle, K. C.&lt;/author&gt;&lt;author&gt;Atwood, R. K.&lt;/author&gt;&lt;author&gt;Christopher, J. E&lt;/author&gt;&lt;/authors&gt;&lt;/contributors&gt;&lt;titles&gt;&lt;title&gt;Fourth-grade elementary students&amp;apos; conceptions of standards-based lunar concepts&lt;/title&gt;&lt;secondary-title&gt;International Journal of Science Education&lt;/secondary-title&gt;&lt;/titles&gt;&lt;pages&gt;595-616&lt;/pages&gt;&lt;volume&gt;29&lt;/volume&gt;&lt;number&gt;5&lt;/number&gt;&lt;keywords&gt;&lt;keyword&gt;g7,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w:t>
      </w:r>
      <w:r w:rsidR="000D09CF">
        <w:rPr>
          <w:rFonts w:ascii="Times New Roman" w:hAnsi="Times New Roman" w:cs="Times New Roman"/>
          <w:noProof/>
          <w:sz w:val="24"/>
          <w:szCs w:val="24"/>
        </w:rPr>
        <w:t>Trundle, et al., 2007a)</w:t>
      </w:r>
      <w:r w:rsidR="003D3FC4">
        <w:rPr>
          <w:rFonts w:ascii="Times New Roman" w:hAnsi="Times New Roman" w:cs="Times New Roman"/>
          <w:sz w:val="24"/>
          <w:szCs w:val="24"/>
        </w:rPr>
        <w:fldChar w:fldCharType="end"/>
      </w:r>
      <w:r w:rsidR="000D09CF">
        <w:rPr>
          <w:rFonts w:ascii="Times New Roman" w:hAnsi="Times New Roman" w:cs="Times New Roman"/>
          <w:sz w:val="24"/>
          <w:szCs w:val="24"/>
        </w:rPr>
        <w:t>.</w:t>
      </w:r>
      <w:r w:rsidR="00735C62">
        <w:rPr>
          <w:rFonts w:ascii="Times New Roman" w:hAnsi="Times New Roman" w:cs="Times New Roman"/>
          <w:sz w:val="24"/>
          <w:szCs w:val="24"/>
        </w:rPr>
        <w:t xml:space="preserve">  The G</w:t>
      </w:r>
      <w:r w:rsidR="00FD4EBA">
        <w:rPr>
          <w:rFonts w:ascii="Times New Roman" w:hAnsi="Times New Roman" w:cs="Times New Roman"/>
          <w:sz w:val="24"/>
          <w:szCs w:val="24"/>
        </w:rPr>
        <w:t xml:space="preserve">eoscience </w:t>
      </w:r>
      <w:r w:rsidR="00735C62">
        <w:rPr>
          <w:rFonts w:ascii="Times New Roman" w:hAnsi="Times New Roman" w:cs="Times New Roman"/>
          <w:sz w:val="24"/>
          <w:szCs w:val="24"/>
        </w:rPr>
        <w:t>C</w:t>
      </w:r>
      <w:r w:rsidR="00FD4EBA">
        <w:rPr>
          <w:rFonts w:ascii="Times New Roman" w:hAnsi="Times New Roman" w:cs="Times New Roman"/>
          <w:sz w:val="24"/>
          <w:szCs w:val="24"/>
        </w:rPr>
        <w:t xml:space="preserve">oncept </w:t>
      </w:r>
      <w:r w:rsidR="00735C62">
        <w:rPr>
          <w:rFonts w:ascii="Times New Roman" w:hAnsi="Times New Roman" w:cs="Times New Roman"/>
          <w:sz w:val="24"/>
          <w:szCs w:val="24"/>
        </w:rPr>
        <w:t>I</w:t>
      </w:r>
      <w:r w:rsidR="00FD4EBA">
        <w:rPr>
          <w:rFonts w:ascii="Times New Roman" w:hAnsi="Times New Roman" w:cs="Times New Roman"/>
          <w:sz w:val="24"/>
          <w:szCs w:val="24"/>
        </w:rPr>
        <w:t>nventory (GCI)</w:t>
      </w:r>
      <w:r w:rsidR="00735C62">
        <w:rPr>
          <w:rFonts w:ascii="Times New Roman" w:hAnsi="Times New Roman" w:cs="Times New Roman"/>
          <w:sz w:val="24"/>
          <w:szCs w:val="24"/>
        </w:rPr>
        <w:t xml:space="preserve"> used in this </w:t>
      </w:r>
      <w:r w:rsidR="002E1F5C">
        <w:rPr>
          <w:rFonts w:ascii="Times New Roman" w:hAnsi="Times New Roman" w:cs="Times New Roman"/>
          <w:sz w:val="24"/>
          <w:szCs w:val="24"/>
        </w:rPr>
        <w:t xml:space="preserve">study was developed and </w:t>
      </w:r>
      <w:r w:rsidR="00735C62">
        <w:rPr>
          <w:rFonts w:ascii="Times New Roman" w:hAnsi="Times New Roman" w:cs="Times New Roman"/>
          <w:sz w:val="24"/>
          <w:szCs w:val="24"/>
        </w:rPr>
        <w:t xml:space="preserve">used to assess geoscience conceptions held by learners </w:t>
      </w:r>
      <w:r w:rsidR="009A4B33">
        <w:rPr>
          <w:rFonts w:ascii="Times New Roman" w:hAnsi="Times New Roman" w:cs="Times New Roman"/>
          <w:sz w:val="24"/>
          <w:szCs w:val="24"/>
        </w:rPr>
        <w:t xml:space="preserve">using a </w:t>
      </w:r>
      <w:r w:rsidR="00735C62">
        <w:rPr>
          <w:rFonts w:ascii="Times New Roman" w:hAnsi="Times New Roman" w:cs="Times New Roman"/>
          <w:sz w:val="24"/>
          <w:szCs w:val="24"/>
        </w:rPr>
        <w:t xml:space="preserve">pre and post </w:t>
      </w:r>
      <w:r w:rsidR="009A4B33">
        <w:rPr>
          <w:rFonts w:ascii="Times New Roman" w:hAnsi="Times New Roman" w:cs="Times New Roman"/>
          <w:sz w:val="24"/>
          <w:szCs w:val="24"/>
        </w:rPr>
        <w:t xml:space="preserve">testing format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&lt;EndNote&gt;&lt;Cite&gt;&lt;Author&gt;Libarkin&lt;/Author&gt;&lt;Year&gt;2005&lt;/Year&gt;&lt;RecNum&gt;1&lt;/RecNum&gt;&lt;record&gt;&lt;rec-number&gt;1&lt;/rec-number&gt;&lt;foreign-keys&gt;&lt;key app="EN" db-id="9w02w2f9p59wtdeavzn5s9zv59warp92ewws"&gt;1&lt;/key&gt;&lt;/foreign-keys&gt;&lt;ref-type name="Journal Article"&gt;17&lt;/ref-type&gt;&lt;contributors&gt;&lt;authors&gt;&lt;author&gt;Libarkin, J. C.&lt;/author&gt;&lt;author&gt;Anderson, S. W.&lt;/author&gt;&lt;/authors&gt;&lt;/contributors&gt;&lt;titles&gt;&lt;title&gt;Assessment of learning in entry-level geoscience courses: Results from the geoscience concept inventory.&lt;/title&gt;&lt;secondary-title&gt;Journal of Geoscience Education&lt;/secondary-title&gt;&lt;/titles&gt;&lt;periodical&gt;&lt;full-title&gt;Journal of Geoscience Education&lt;/full-title&gt;&lt;/periodical&gt;&lt;pages&gt;394-401&lt;/pages&gt;&lt;volume&gt;53&lt;/volume&gt;&lt;number&gt;4&lt;/number&gt;&lt;dates&gt;&lt;year&gt;2005&lt;/year&gt;&lt;/dates&gt;&lt;urls&gt;&lt;/urls&gt;&lt;/record&gt;&lt;/Cite&gt;&lt;/EndNote&gt;</w:instrText>
      </w:r>
      <w:r w:rsidR="003D3FC4">
        <w:rPr>
          <w:rFonts w:ascii="Times New Roman" w:hAnsi="Times New Roman" w:cs="Times New Roman"/>
          <w:sz w:val="24"/>
          <w:szCs w:val="24"/>
        </w:rPr>
        <w:fldChar w:fldCharType="separate"/>
      </w:r>
      <w:r w:rsidR="00D370D1">
        <w:rPr>
          <w:rFonts w:ascii="Times New Roman" w:hAnsi="Times New Roman" w:cs="Times New Roman"/>
          <w:noProof/>
          <w:sz w:val="24"/>
          <w:szCs w:val="24"/>
        </w:rPr>
        <w:t>(Libarkin &amp; Anderson, 2005b)</w:t>
      </w:r>
      <w:r w:rsidR="003D3FC4">
        <w:rPr>
          <w:rFonts w:ascii="Times New Roman" w:hAnsi="Times New Roman" w:cs="Times New Roman"/>
          <w:sz w:val="24"/>
          <w:szCs w:val="24"/>
        </w:rPr>
        <w:fldChar w:fldCharType="end"/>
      </w:r>
      <w:r w:rsidR="00735C62">
        <w:rPr>
          <w:rFonts w:ascii="Times New Roman" w:hAnsi="Times New Roman" w:cs="Times New Roman"/>
          <w:sz w:val="24"/>
          <w:szCs w:val="24"/>
        </w:rPr>
        <w:t>.</w:t>
      </w:r>
    </w:p>
    <w:p w:rsidR="00285750" w:rsidRDefault="009D2638" w:rsidP="009F2DB5">
      <w:pPr>
        <w:spacing w:after="0" w:line="480" w:lineRule="auto"/>
        <w:rPr>
          <w:rFonts w:ascii="Times New Roman" w:hAnsi="Times New Roman" w:cs="Times New Roman"/>
          <w:sz w:val="24"/>
          <w:szCs w:val="24"/>
        </w:rPr>
      </w:pPr>
      <w:r>
        <w:rPr>
          <w:rFonts w:ascii="Times New Roman" w:hAnsi="Times New Roman" w:cs="Times New Roman"/>
          <w:sz w:val="24"/>
          <w:szCs w:val="24"/>
        </w:rPr>
        <w:tab/>
        <w:t>A second</w:t>
      </w:r>
      <w:r w:rsidR="00285750">
        <w:rPr>
          <w:rFonts w:ascii="Times New Roman" w:hAnsi="Times New Roman" w:cs="Times New Roman"/>
          <w:sz w:val="24"/>
          <w:szCs w:val="24"/>
        </w:rPr>
        <w:t xml:space="preserve"> focus of this study was to analyze how sci</w:t>
      </w:r>
      <w:r w:rsidR="00FD4EBA">
        <w:rPr>
          <w:rFonts w:ascii="Times New Roman" w:hAnsi="Times New Roman" w:cs="Times New Roman"/>
          <w:sz w:val="24"/>
          <w:szCs w:val="24"/>
        </w:rPr>
        <w:t>ence teachers mad</w:t>
      </w:r>
      <w:r w:rsidR="000D09CF">
        <w:rPr>
          <w:rFonts w:ascii="Times New Roman" w:hAnsi="Times New Roman" w:cs="Times New Roman"/>
          <w:sz w:val="24"/>
          <w:szCs w:val="24"/>
        </w:rPr>
        <w:t xml:space="preserve">e use of their </w:t>
      </w:r>
      <w:r w:rsidR="00285750">
        <w:rPr>
          <w:rFonts w:ascii="Times New Roman" w:hAnsi="Times New Roman" w:cs="Times New Roman"/>
          <w:sz w:val="24"/>
          <w:szCs w:val="24"/>
        </w:rPr>
        <w:t>exi</w:t>
      </w:r>
      <w:r w:rsidR="000D09CF">
        <w:rPr>
          <w:rFonts w:ascii="Times New Roman" w:hAnsi="Times New Roman" w:cs="Times New Roman"/>
          <w:sz w:val="24"/>
          <w:szCs w:val="24"/>
        </w:rPr>
        <w:t>sting knowledge and conceptions when learning geologic time conc</w:t>
      </w:r>
      <w:r w:rsidR="00FD4EBA">
        <w:rPr>
          <w:rFonts w:ascii="Times New Roman" w:hAnsi="Times New Roman" w:cs="Times New Roman"/>
          <w:sz w:val="24"/>
          <w:szCs w:val="24"/>
        </w:rPr>
        <w:t>epts.  S</w:t>
      </w:r>
      <w:r w:rsidR="000D09CF">
        <w:rPr>
          <w:rFonts w:ascii="Times New Roman" w:hAnsi="Times New Roman" w:cs="Times New Roman"/>
          <w:sz w:val="24"/>
          <w:szCs w:val="24"/>
        </w:rPr>
        <w:t>emi-structured interviews w</w:t>
      </w:r>
      <w:r w:rsidR="00FD4EBA">
        <w:rPr>
          <w:rFonts w:ascii="Times New Roman" w:hAnsi="Times New Roman" w:cs="Times New Roman"/>
          <w:sz w:val="24"/>
          <w:szCs w:val="24"/>
        </w:rPr>
        <w:t xml:space="preserve">ere conducted </w:t>
      </w:r>
      <w:r w:rsidR="000D09CF">
        <w:rPr>
          <w:rFonts w:ascii="Times New Roman" w:hAnsi="Times New Roman" w:cs="Times New Roman"/>
          <w:sz w:val="24"/>
          <w:szCs w:val="24"/>
        </w:rPr>
        <w:t>to obtain their personal perspective</w:t>
      </w:r>
      <w:r w:rsidR="00FD4EBA">
        <w:rPr>
          <w:rFonts w:ascii="Times New Roman" w:hAnsi="Times New Roman" w:cs="Times New Roman"/>
          <w:sz w:val="24"/>
          <w:szCs w:val="24"/>
        </w:rPr>
        <w:t>s</w:t>
      </w:r>
      <w:r w:rsidR="000D09CF">
        <w:rPr>
          <w:rFonts w:ascii="Times New Roman" w:hAnsi="Times New Roman" w:cs="Times New Roman"/>
          <w:sz w:val="24"/>
          <w:szCs w:val="24"/>
        </w:rPr>
        <w:t xml:space="preserve"> of how they juxtapose</w:t>
      </w:r>
      <w:r w:rsidR="005D77F5">
        <w:rPr>
          <w:rFonts w:ascii="Times New Roman" w:hAnsi="Times New Roman" w:cs="Times New Roman"/>
          <w:sz w:val="24"/>
          <w:szCs w:val="24"/>
        </w:rPr>
        <w:t xml:space="preserve"> their existing</w:t>
      </w:r>
      <w:r w:rsidR="000D09CF">
        <w:rPr>
          <w:rFonts w:ascii="Times New Roman" w:hAnsi="Times New Roman" w:cs="Times New Roman"/>
          <w:sz w:val="24"/>
          <w:szCs w:val="24"/>
        </w:rPr>
        <w:t xml:space="preserve"> knowledge wi</w:t>
      </w:r>
      <w:r w:rsidR="00996EEE">
        <w:rPr>
          <w:rFonts w:ascii="Times New Roman" w:hAnsi="Times New Roman" w:cs="Times New Roman"/>
          <w:sz w:val="24"/>
          <w:szCs w:val="24"/>
        </w:rPr>
        <w:t>th</w:t>
      </w:r>
      <w:r w:rsidR="00FD4EBA">
        <w:rPr>
          <w:rFonts w:ascii="Times New Roman" w:hAnsi="Times New Roman" w:cs="Times New Roman"/>
          <w:sz w:val="24"/>
          <w:szCs w:val="24"/>
        </w:rPr>
        <w:t xml:space="preserve"> the</w:t>
      </w:r>
      <w:r w:rsidR="00996EEE">
        <w:rPr>
          <w:rFonts w:ascii="Times New Roman" w:hAnsi="Times New Roman" w:cs="Times New Roman"/>
          <w:sz w:val="24"/>
          <w:szCs w:val="24"/>
        </w:rPr>
        <w:t xml:space="preserve"> new information</w:t>
      </w:r>
      <w:r w:rsidR="000D09CF">
        <w:rPr>
          <w:rFonts w:ascii="Times New Roman" w:hAnsi="Times New Roman" w:cs="Times New Roman"/>
          <w:sz w:val="24"/>
          <w:szCs w:val="24"/>
        </w:rPr>
        <w:t>.</w:t>
      </w:r>
      <w:r w:rsidR="005D77F5">
        <w:rPr>
          <w:rFonts w:ascii="Times New Roman" w:hAnsi="Times New Roman" w:cs="Times New Roman"/>
          <w:sz w:val="24"/>
          <w:szCs w:val="24"/>
        </w:rPr>
        <w:t xml:space="preserve">  The interviews were semi-structured to provide a focu</w:t>
      </w:r>
      <w:r w:rsidR="00996EEE">
        <w:rPr>
          <w:rFonts w:ascii="Times New Roman" w:hAnsi="Times New Roman" w:cs="Times New Roman"/>
          <w:sz w:val="24"/>
          <w:szCs w:val="24"/>
        </w:rPr>
        <w:t xml:space="preserve">sed initial prompt, but </w:t>
      </w:r>
      <w:r w:rsidR="00943D94">
        <w:rPr>
          <w:rFonts w:ascii="Times New Roman" w:hAnsi="Times New Roman" w:cs="Times New Roman"/>
          <w:sz w:val="24"/>
          <w:szCs w:val="24"/>
        </w:rPr>
        <w:t xml:space="preserve">designed </w:t>
      </w:r>
      <w:r w:rsidR="00996EEE">
        <w:rPr>
          <w:rFonts w:ascii="Times New Roman" w:hAnsi="Times New Roman" w:cs="Times New Roman"/>
          <w:sz w:val="24"/>
          <w:szCs w:val="24"/>
        </w:rPr>
        <w:t xml:space="preserve">to allow </w:t>
      </w:r>
      <w:r w:rsidR="005D77F5">
        <w:rPr>
          <w:rFonts w:ascii="Times New Roman" w:hAnsi="Times New Roman" w:cs="Times New Roman"/>
          <w:sz w:val="24"/>
          <w:szCs w:val="24"/>
        </w:rPr>
        <w:t xml:space="preserve">the teachers to expand on their thoughts </w:t>
      </w:r>
      <w:r w:rsidR="00502833">
        <w:rPr>
          <w:rFonts w:ascii="Times New Roman" w:hAnsi="Times New Roman" w:cs="Times New Roman"/>
          <w:sz w:val="24"/>
          <w:szCs w:val="24"/>
        </w:rPr>
        <w:t xml:space="preserve">by moving the interview in a direction that </w:t>
      </w:r>
      <w:r w:rsidR="00996EEE">
        <w:rPr>
          <w:rFonts w:ascii="Times New Roman" w:hAnsi="Times New Roman" w:cs="Times New Roman"/>
          <w:sz w:val="24"/>
          <w:szCs w:val="24"/>
        </w:rPr>
        <w:t>would give</w:t>
      </w:r>
      <w:r w:rsidR="00502833">
        <w:rPr>
          <w:rFonts w:ascii="Times New Roman" w:hAnsi="Times New Roman" w:cs="Times New Roman"/>
          <w:sz w:val="24"/>
          <w:szCs w:val="24"/>
        </w:rPr>
        <w:t xml:space="preserve"> them the freedom of full reflection.</w:t>
      </w:r>
      <w:r w:rsidR="00F82962">
        <w:rPr>
          <w:rFonts w:ascii="Times New Roman" w:hAnsi="Times New Roman" w:cs="Times New Roman"/>
          <w:sz w:val="24"/>
          <w:szCs w:val="24"/>
        </w:rPr>
        <w:t xml:space="preserve">  Hatch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(2002)</w:t>
      </w:r>
      <w:r w:rsidR="003D3FC4">
        <w:rPr>
          <w:rFonts w:ascii="Times New Roman" w:hAnsi="Times New Roman" w:cs="Times New Roman"/>
          <w:sz w:val="24"/>
          <w:szCs w:val="24"/>
        </w:rPr>
        <w:fldChar w:fldCharType="end"/>
      </w:r>
      <w:r w:rsidR="00F82962">
        <w:rPr>
          <w:rFonts w:ascii="Times New Roman" w:hAnsi="Times New Roman" w:cs="Times New Roman"/>
          <w:sz w:val="24"/>
          <w:szCs w:val="24"/>
        </w:rPr>
        <w:t xml:space="preserve"> describes semi-structured interviews as the type</w:t>
      </w:r>
      <w:r w:rsidR="00B074D0">
        <w:rPr>
          <w:rFonts w:ascii="Times New Roman" w:hAnsi="Times New Roman" w:cs="Times New Roman"/>
          <w:sz w:val="24"/>
          <w:szCs w:val="24"/>
        </w:rPr>
        <w:t xml:space="preserve"> </w:t>
      </w:r>
      <w:r w:rsidR="00F82962">
        <w:rPr>
          <w:rFonts w:ascii="Times New Roman" w:hAnsi="Times New Roman" w:cs="Times New Roman"/>
          <w:sz w:val="24"/>
          <w:szCs w:val="24"/>
        </w:rPr>
        <w:t>where the researcher pro</w:t>
      </w:r>
      <w:r>
        <w:rPr>
          <w:rFonts w:ascii="Times New Roman" w:hAnsi="Times New Roman" w:cs="Times New Roman"/>
          <w:sz w:val="24"/>
          <w:szCs w:val="24"/>
        </w:rPr>
        <w:t>vides guiding questions, but</w:t>
      </w:r>
      <w:r w:rsidR="00F82962">
        <w:rPr>
          <w:rFonts w:ascii="Times New Roman" w:hAnsi="Times New Roman" w:cs="Times New Roman"/>
          <w:sz w:val="24"/>
          <w:szCs w:val="24"/>
        </w:rPr>
        <w:t xml:space="preserve"> the research</w:t>
      </w:r>
      <w:r w:rsidR="00053117">
        <w:rPr>
          <w:rFonts w:ascii="Times New Roman" w:hAnsi="Times New Roman" w:cs="Times New Roman"/>
          <w:sz w:val="24"/>
          <w:szCs w:val="24"/>
        </w:rPr>
        <w:t>er</w:t>
      </w:r>
      <w:r w:rsidR="00F82962">
        <w:rPr>
          <w:rFonts w:ascii="Times New Roman" w:hAnsi="Times New Roman" w:cs="Times New Roman"/>
          <w:sz w:val="24"/>
          <w:szCs w:val="24"/>
        </w:rPr>
        <w:t xml:space="preserve"> is open to follow any leads the participant takes during their interaction together. </w:t>
      </w:r>
      <w:r w:rsidR="00B074D0">
        <w:rPr>
          <w:rFonts w:ascii="Times New Roman" w:hAnsi="Times New Roman" w:cs="Times New Roman"/>
          <w:sz w:val="24"/>
          <w:szCs w:val="24"/>
        </w:rPr>
        <w:t xml:space="preserve"> </w:t>
      </w:r>
      <w:r w:rsidR="00F82962">
        <w:rPr>
          <w:rFonts w:ascii="Times New Roman" w:hAnsi="Times New Roman" w:cs="Times New Roman"/>
          <w:sz w:val="24"/>
          <w:szCs w:val="24"/>
        </w:rPr>
        <w:t>Ultimately, i</w:t>
      </w:r>
      <w:r w:rsidR="00B074D0">
        <w:rPr>
          <w:rFonts w:ascii="Times New Roman" w:hAnsi="Times New Roman" w:cs="Times New Roman"/>
          <w:sz w:val="24"/>
          <w:szCs w:val="24"/>
        </w:rPr>
        <w:t>nterviews are a tool used for uncovering a participant</w:t>
      </w:r>
      <w:r w:rsidR="00F82962">
        <w:rPr>
          <w:rFonts w:ascii="Times New Roman" w:hAnsi="Times New Roman" w:cs="Times New Roman"/>
          <w:sz w:val="24"/>
          <w:szCs w:val="24"/>
        </w:rPr>
        <w:t>’</w:t>
      </w:r>
      <w:r w:rsidR="00B074D0">
        <w:rPr>
          <w:rFonts w:ascii="Times New Roman" w:hAnsi="Times New Roman" w:cs="Times New Roman"/>
          <w:sz w:val="24"/>
          <w:szCs w:val="24"/>
        </w:rPr>
        <w:t>s experiences and revealing</w:t>
      </w:r>
      <w:r w:rsidR="00F82962">
        <w:rPr>
          <w:rFonts w:ascii="Times New Roman" w:hAnsi="Times New Roman" w:cs="Times New Roman"/>
          <w:sz w:val="24"/>
          <w:szCs w:val="24"/>
        </w:rPr>
        <w:t xml:space="preserve"> their</w:t>
      </w:r>
      <w:r w:rsidR="00B074D0">
        <w:rPr>
          <w:rFonts w:ascii="Times New Roman" w:hAnsi="Times New Roman" w:cs="Times New Roman"/>
          <w:sz w:val="24"/>
          <w:szCs w:val="24"/>
        </w:rPr>
        <w:t xml:space="preserve"> meaning when organizing and making sense of their world</w:t>
      </w:r>
      <w:r w:rsidR="00F82962">
        <w:rPr>
          <w:rFonts w:ascii="Times New Roman" w:hAnsi="Times New Roman" w:cs="Times New Roman"/>
          <w:sz w:val="24"/>
          <w:szCs w:val="24"/>
        </w:rPr>
        <w:t>s</w:t>
      </w:r>
      <w:r w:rsidR="00B074D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sidR="00B074D0">
        <w:rPr>
          <w:rFonts w:ascii="Times New Roman" w:hAnsi="Times New Roman" w:cs="Times New Roman"/>
          <w:noProof/>
          <w:sz w:val="24"/>
          <w:szCs w:val="24"/>
        </w:rPr>
        <w:t>(Hatch, 2002)</w:t>
      </w:r>
      <w:r w:rsidR="003D3FC4">
        <w:rPr>
          <w:rFonts w:ascii="Times New Roman" w:hAnsi="Times New Roman" w:cs="Times New Roman"/>
          <w:sz w:val="24"/>
          <w:szCs w:val="24"/>
        </w:rPr>
        <w:fldChar w:fldCharType="end"/>
      </w:r>
      <w:r w:rsidR="00B074D0">
        <w:rPr>
          <w:rFonts w:ascii="Times New Roman" w:hAnsi="Times New Roman" w:cs="Times New Roman"/>
          <w:sz w:val="24"/>
          <w:szCs w:val="24"/>
        </w:rPr>
        <w:t xml:space="preserve">.  </w:t>
      </w:r>
      <w:r w:rsidR="0099575F">
        <w:rPr>
          <w:rFonts w:ascii="Times New Roman" w:hAnsi="Times New Roman" w:cs="Times New Roman"/>
          <w:sz w:val="24"/>
          <w:szCs w:val="24"/>
        </w:rPr>
        <w:t>Semi-structured interviews have been used extensively in conceptual change studies to</w:t>
      </w:r>
      <w:r w:rsidR="00B074D0">
        <w:rPr>
          <w:rFonts w:ascii="Times New Roman" w:hAnsi="Times New Roman" w:cs="Times New Roman"/>
          <w:sz w:val="24"/>
          <w:szCs w:val="24"/>
        </w:rPr>
        <w:t xml:space="preserve"> uncover a </w:t>
      </w:r>
      <w:r w:rsidR="00B074D0">
        <w:rPr>
          <w:rFonts w:ascii="Times New Roman" w:hAnsi="Times New Roman" w:cs="Times New Roman"/>
          <w:sz w:val="24"/>
          <w:szCs w:val="24"/>
        </w:rPr>
        <w:lastRenderedPageBreak/>
        <w:t>learner’</w:t>
      </w:r>
      <w:r w:rsidR="00F82962">
        <w:rPr>
          <w:rFonts w:ascii="Times New Roman" w:hAnsi="Times New Roman" w:cs="Times New Roman"/>
          <w:sz w:val="24"/>
          <w:szCs w:val="24"/>
        </w:rPr>
        <w:t>s existing conceptions and to</w:t>
      </w:r>
      <w:r w:rsidR="0099575F">
        <w:rPr>
          <w:rFonts w:ascii="Times New Roman" w:hAnsi="Times New Roman" w:cs="Times New Roman"/>
          <w:sz w:val="24"/>
          <w:szCs w:val="24"/>
        </w:rPr>
        <w:t xml:space="preserve"> determine what a student knows prior to instruction, after in</w:t>
      </w:r>
      <w:r w:rsidR="00F82962">
        <w:rPr>
          <w:rFonts w:ascii="Times New Roman" w:hAnsi="Times New Roman" w:cs="Times New Roman"/>
          <w:sz w:val="24"/>
          <w:szCs w:val="24"/>
        </w:rPr>
        <w:t xml:space="preserve">struction, as well as </w:t>
      </w:r>
      <w:r w:rsidR="000928E8">
        <w:rPr>
          <w:rFonts w:ascii="Times New Roman" w:hAnsi="Times New Roman" w:cs="Times New Roman"/>
          <w:sz w:val="24"/>
          <w:szCs w:val="24"/>
        </w:rPr>
        <w:t xml:space="preserve">to </w:t>
      </w:r>
      <w:r w:rsidR="00B074D0">
        <w:rPr>
          <w:rFonts w:ascii="Times New Roman" w:hAnsi="Times New Roman" w:cs="Times New Roman"/>
          <w:sz w:val="24"/>
          <w:szCs w:val="24"/>
        </w:rPr>
        <w:t xml:space="preserve">clarify </w:t>
      </w:r>
      <w:r w:rsidR="000928E8">
        <w:rPr>
          <w:rFonts w:ascii="Times New Roman" w:hAnsi="Times New Roman" w:cs="Times New Roman"/>
          <w:sz w:val="24"/>
          <w:szCs w:val="24"/>
        </w:rPr>
        <w:t xml:space="preserve">the meanings behind the </w:t>
      </w:r>
      <w:r w:rsidR="0099575F">
        <w:rPr>
          <w:rFonts w:ascii="Times New Roman" w:hAnsi="Times New Roman" w:cs="Times New Roman"/>
          <w:sz w:val="24"/>
          <w:szCs w:val="24"/>
        </w:rPr>
        <w:t>responses</w:t>
      </w:r>
      <w:r w:rsidR="00FB25B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&lt;EndNote&gt;&lt;Cite&gt;&lt;Author&gt;Trundle&lt;/Author&gt;&lt;Year&gt;2002&lt;/Year&gt;&lt;RecNum&gt;6280&lt;/RecNum&gt;&lt;record&gt;&lt;rec-number&gt;6280&lt;/rec-number&gt;&lt;foreign-keys&gt;&lt;key app="EN" db-id="f0f0rfzp6eefwre9arbvzwtiv5xwazaexvws"&gt;6280&lt;/key&gt;&lt;/foreign-keys&gt;&lt;ref-type name="Journal Article"&gt;17&lt;/ref-type&gt;&lt;contributors&gt;&lt;authors&gt;&lt;author&gt;Trundle, K. C. , Atwood, R. K. , Christopher, J. E.&lt;/author&gt;&lt;/authors&gt;&lt;/contributors&gt;&lt;titles&gt;&lt;title&gt;Preservice elementary teachers&amp;apos; conceptions of moon phases before and after instruction&lt;/title&gt;&lt;secondary-title&gt;Journal of Research in Science Teaching&lt;/secondary-title&gt;&lt;/titles&gt;&lt;pages&gt;633-657&lt;/pages&gt;&lt;volume&gt;39&lt;/volume&gt;&lt;number&gt;7&lt;/number&gt;&lt;keywords&gt;&lt;keyword&gt;g7,P,AS&lt;/keyword&gt;&lt;/keywords&gt;&lt;dates&gt;&lt;year&gt;2002&lt;/year&gt;&lt;/dates&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(Trundle, et al.</w:t>
      </w:r>
      <w:r w:rsidR="00FB25B1">
        <w:rPr>
          <w:rFonts w:ascii="Times New Roman" w:hAnsi="Times New Roman" w:cs="Times New Roman"/>
          <w:noProof/>
          <w:sz w:val="24"/>
          <w:szCs w:val="24"/>
        </w:rPr>
        <w:t>, 2002)</w:t>
      </w:r>
      <w:r w:rsidR="003D3FC4">
        <w:rPr>
          <w:rFonts w:ascii="Times New Roman" w:hAnsi="Times New Roman" w:cs="Times New Roman"/>
          <w:sz w:val="24"/>
          <w:szCs w:val="24"/>
        </w:rPr>
        <w:fldChar w:fldCharType="end"/>
      </w:r>
      <w:r w:rsidR="0099575F">
        <w:rPr>
          <w:rFonts w:ascii="Times New Roman" w:hAnsi="Times New Roman" w:cs="Times New Roman"/>
          <w:sz w:val="24"/>
          <w:szCs w:val="24"/>
        </w:rPr>
        <w:t>.</w:t>
      </w:r>
    </w:p>
    <w:p w:rsidR="004C4426" w:rsidRDefault="00900DE8" w:rsidP="006679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third focus of this study was to capture the teachers’ openness to new ideas through an analysis of their thinking disposition</w:t>
      </w:r>
      <w:r w:rsidR="00AD20C4">
        <w:rPr>
          <w:rFonts w:ascii="Times New Roman" w:hAnsi="Times New Roman" w:cs="Times New Roman"/>
          <w:sz w:val="24"/>
          <w:szCs w:val="24"/>
        </w:rPr>
        <w:t xml:space="preserve"> and its relationship to learning geologic time concepts</w:t>
      </w:r>
      <w:r>
        <w:rPr>
          <w:rFonts w:ascii="Times New Roman" w:hAnsi="Times New Roman" w:cs="Times New Roman"/>
          <w:sz w:val="24"/>
          <w:szCs w:val="24"/>
        </w:rPr>
        <w:t xml:space="preserve">.  Patterns of reasoning involved with learning and decision making have been found to be related to an individual’s open-mindedness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(Stanovich, 1999; Stanovich &amp; West, 1997)</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Furthermore, the character of the </w:t>
      </w:r>
      <w:r w:rsidR="00AD20C4">
        <w:rPr>
          <w:rFonts w:ascii="Times New Roman" w:hAnsi="Times New Roman" w:cs="Times New Roman"/>
          <w:sz w:val="24"/>
          <w:szCs w:val="24"/>
        </w:rPr>
        <w:t>science topic being considered (</w:t>
      </w:r>
      <w:r>
        <w:rPr>
          <w:rFonts w:ascii="Times New Roman" w:hAnsi="Times New Roman" w:cs="Times New Roman"/>
          <w:sz w:val="24"/>
          <w:szCs w:val="24"/>
        </w:rPr>
        <w:t>con</w:t>
      </w:r>
      <w:r w:rsidR="00AD20C4">
        <w:rPr>
          <w:rFonts w:ascii="Times New Roman" w:hAnsi="Times New Roman" w:cs="Times New Roman"/>
          <w:sz w:val="24"/>
          <w:szCs w:val="24"/>
        </w:rPr>
        <w:t>troversial or non-controversial)</w:t>
      </w:r>
      <w:r>
        <w:rPr>
          <w:rFonts w:ascii="Times New Roman" w:hAnsi="Times New Roman" w:cs="Times New Roman"/>
          <w:sz w:val="24"/>
          <w:szCs w:val="24"/>
        </w:rPr>
        <w:t xml:space="preserve"> </w:t>
      </w:r>
      <w:r w:rsidR="00AD20C4">
        <w:rPr>
          <w:rFonts w:ascii="Times New Roman" w:hAnsi="Times New Roman" w:cs="Times New Roman"/>
          <w:sz w:val="24"/>
          <w:szCs w:val="24"/>
        </w:rPr>
        <w:t>will influence a learner’s reasoning patterns.  Prior content knowledg</w:t>
      </w:r>
      <w:r w:rsidR="009D2638">
        <w:rPr>
          <w:rFonts w:ascii="Times New Roman" w:hAnsi="Times New Roman" w:cs="Times New Roman"/>
          <w:sz w:val="24"/>
          <w:szCs w:val="24"/>
        </w:rPr>
        <w:t>e, thinking disposition, and a</w:t>
      </w:r>
      <w:r w:rsidR="00AD20C4">
        <w:rPr>
          <w:rFonts w:ascii="Times New Roman" w:hAnsi="Times New Roman" w:cs="Times New Roman"/>
          <w:sz w:val="24"/>
          <w:szCs w:val="24"/>
        </w:rPr>
        <w:t xml:space="preserve"> reasoning task are factors which have been implicated in affecting learning and acceptance of controversial topics.</w:t>
      </w:r>
      <w:r w:rsidR="00564375">
        <w:rPr>
          <w:rFonts w:ascii="Times New Roman" w:hAnsi="Times New Roman" w:cs="Times New Roman"/>
          <w:sz w:val="24"/>
          <w:szCs w:val="24"/>
        </w:rPr>
        <w:t xml:space="preserve">  Sinatra, et al</w:t>
      </w:r>
      <w:r w:rsidR="00FD4EB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FD4EBA">
        <w:rPr>
          <w:rFonts w:ascii="Times New Roman" w:hAnsi="Times New Roman" w:cs="Times New Roman"/>
          <w:noProof/>
          <w:sz w:val="24"/>
          <w:szCs w:val="24"/>
        </w:rPr>
        <w:t>(2003)</w:t>
      </w:r>
      <w:r w:rsidR="003D3FC4">
        <w:rPr>
          <w:rFonts w:ascii="Times New Roman" w:hAnsi="Times New Roman" w:cs="Times New Roman"/>
          <w:sz w:val="24"/>
          <w:szCs w:val="24"/>
        </w:rPr>
        <w:fldChar w:fldCharType="end"/>
      </w:r>
      <w:r w:rsidR="00564375">
        <w:rPr>
          <w:rFonts w:ascii="Times New Roman" w:hAnsi="Times New Roman" w:cs="Times New Roman"/>
          <w:sz w:val="24"/>
          <w:szCs w:val="24"/>
        </w:rPr>
        <w:t xml:space="preserve"> found differences in the relationships between college students’ thinking disposition and the</w:t>
      </w:r>
      <w:r w:rsidR="007B45FB">
        <w:rPr>
          <w:rFonts w:ascii="Times New Roman" w:hAnsi="Times New Roman" w:cs="Times New Roman"/>
          <w:sz w:val="24"/>
          <w:szCs w:val="24"/>
        </w:rPr>
        <w:t>ir</w:t>
      </w:r>
      <w:r w:rsidR="00564375">
        <w:rPr>
          <w:rFonts w:ascii="Times New Roman" w:hAnsi="Times New Roman" w:cs="Times New Roman"/>
          <w:sz w:val="24"/>
          <w:szCs w:val="24"/>
        </w:rPr>
        <w:t xml:space="preserve"> learning and acceptance of</w:t>
      </w:r>
      <w:r w:rsidR="007B45FB">
        <w:rPr>
          <w:rFonts w:ascii="Times New Roman" w:hAnsi="Times New Roman" w:cs="Times New Roman"/>
          <w:sz w:val="24"/>
          <w:szCs w:val="24"/>
        </w:rPr>
        <w:t xml:space="preserve"> evolution, a</w:t>
      </w:r>
      <w:r w:rsidR="00564375">
        <w:rPr>
          <w:rFonts w:ascii="Times New Roman" w:hAnsi="Times New Roman" w:cs="Times New Roman"/>
          <w:sz w:val="24"/>
          <w:szCs w:val="24"/>
        </w:rPr>
        <w:t xml:space="preserve"> controversial</w:t>
      </w:r>
      <w:r w:rsidR="007B45FB">
        <w:rPr>
          <w:rFonts w:ascii="Times New Roman" w:hAnsi="Times New Roman" w:cs="Times New Roman"/>
          <w:sz w:val="24"/>
          <w:szCs w:val="24"/>
        </w:rPr>
        <w:t xml:space="preserve"> science topic,</w:t>
      </w:r>
      <w:r w:rsidR="00564375">
        <w:rPr>
          <w:rFonts w:ascii="Times New Roman" w:hAnsi="Times New Roman" w:cs="Times New Roman"/>
          <w:sz w:val="24"/>
          <w:szCs w:val="24"/>
        </w:rPr>
        <w:t xml:space="preserve"> and </w:t>
      </w:r>
      <w:r w:rsidR="007B45FB">
        <w:rPr>
          <w:rFonts w:ascii="Times New Roman" w:hAnsi="Times New Roman" w:cs="Times New Roman"/>
          <w:sz w:val="24"/>
          <w:szCs w:val="24"/>
        </w:rPr>
        <w:t>photosynthesis, a non-controversial science topic</w:t>
      </w:r>
      <w:r w:rsidR="00FA4D85">
        <w:rPr>
          <w:rFonts w:ascii="Times New Roman" w:hAnsi="Times New Roman" w:cs="Times New Roman"/>
          <w:sz w:val="24"/>
          <w:szCs w:val="24"/>
        </w:rPr>
        <w:t>, but they did not offer any information regarding the students’ prior conceptions</w:t>
      </w:r>
      <w:r w:rsidR="00564375">
        <w:rPr>
          <w:rFonts w:ascii="Times New Roman" w:hAnsi="Times New Roman" w:cs="Times New Roman"/>
          <w:sz w:val="24"/>
          <w:szCs w:val="24"/>
        </w:rPr>
        <w:t>.</w:t>
      </w:r>
      <w:r w:rsidR="007B45FB">
        <w:rPr>
          <w:rFonts w:ascii="Times New Roman" w:hAnsi="Times New Roman" w:cs="Times New Roman"/>
          <w:sz w:val="24"/>
          <w:szCs w:val="24"/>
        </w:rPr>
        <w:t xml:space="preserve">  </w:t>
      </w:r>
      <w:r w:rsidR="00EF081F">
        <w:rPr>
          <w:rFonts w:ascii="Times New Roman" w:hAnsi="Times New Roman" w:cs="Times New Roman"/>
          <w:sz w:val="24"/>
          <w:szCs w:val="24"/>
        </w:rPr>
        <w:t>Few</w:t>
      </w:r>
      <w:r w:rsidR="007B45FB">
        <w:rPr>
          <w:rFonts w:ascii="Times New Roman" w:hAnsi="Times New Roman" w:cs="Times New Roman"/>
          <w:sz w:val="24"/>
          <w:szCs w:val="24"/>
        </w:rPr>
        <w:t xml:space="preserve"> studies have been undertaken to assess a learner’s thinking disposition in relation to their prior concepts and level of knowledge gained regarding geologic time</w:t>
      </w:r>
      <w:r w:rsidR="00277C80">
        <w:rPr>
          <w:rFonts w:ascii="Times New Roman" w:hAnsi="Times New Roman" w:cs="Times New Roman"/>
          <w:sz w:val="24"/>
          <w:szCs w:val="24"/>
        </w:rPr>
        <w:t xml:space="preserve"> (Sinatra, et al, 2001; Trend, 2000, 2001)</w:t>
      </w:r>
      <w:r w:rsidR="007B45FB">
        <w:rPr>
          <w:rFonts w:ascii="Times New Roman" w:hAnsi="Times New Roman" w:cs="Times New Roman"/>
          <w:sz w:val="24"/>
          <w:szCs w:val="24"/>
        </w:rPr>
        <w:t>.</w:t>
      </w:r>
    </w:p>
    <w:p w:rsidR="002411B0" w:rsidRDefault="002411B0" w:rsidP="002411B0">
      <w:pPr>
        <w:spacing w:after="0" w:line="480" w:lineRule="auto"/>
        <w:rPr>
          <w:rFonts w:ascii="Times New Roman" w:hAnsi="Times New Roman" w:cs="Times New Roman"/>
          <w:sz w:val="24"/>
          <w:szCs w:val="24"/>
        </w:rPr>
      </w:pPr>
    </w:p>
    <w:p w:rsidR="002411B0" w:rsidRDefault="002411B0" w:rsidP="002411B0">
      <w:pPr>
        <w:spacing w:after="0" w:line="480" w:lineRule="auto"/>
        <w:rPr>
          <w:rFonts w:ascii="Times New Roman" w:hAnsi="Times New Roman" w:cs="Times New Roman"/>
          <w:b/>
          <w:sz w:val="24"/>
          <w:szCs w:val="24"/>
        </w:rPr>
      </w:pPr>
      <w:r w:rsidRPr="002411B0">
        <w:rPr>
          <w:rFonts w:ascii="Times New Roman" w:hAnsi="Times New Roman" w:cs="Times New Roman"/>
          <w:b/>
          <w:sz w:val="24"/>
          <w:szCs w:val="24"/>
        </w:rPr>
        <w:t>Research Questions</w:t>
      </w:r>
    </w:p>
    <w:p w:rsidR="00277C80" w:rsidRPr="00277C80" w:rsidRDefault="00277C80" w:rsidP="002411B0">
      <w:pPr>
        <w:spacing w:after="0" w:line="480" w:lineRule="auto"/>
        <w:rPr>
          <w:rFonts w:ascii="Times New Roman" w:hAnsi="Times New Roman" w:cs="Times New Roman"/>
          <w:sz w:val="24"/>
          <w:szCs w:val="24"/>
        </w:rPr>
      </w:pPr>
      <w:r>
        <w:rPr>
          <w:rFonts w:ascii="Times New Roman" w:hAnsi="Times New Roman" w:cs="Times New Roman"/>
          <w:sz w:val="24"/>
          <w:szCs w:val="24"/>
        </w:rPr>
        <w:t>The following research questions guided this study:</w:t>
      </w:r>
    </w:p>
    <w:p w:rsidR="003D6515" w:rsidRDefault="00FD4EBA">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How do elementary and secondary science teachers</w:t>
      </w:r>
      <w:r w:rsidR="002411B0" w:rsidRPr="00FD4EBA">
        <w:rPr>
          <w:rFonts w:ascii="Times New Roman" w:hAnsi="Times New Roman" w:cs="Times New Roman"/>
          <w:sz w:val="24"/>
          <w:szCs w:val="24"/>
        </w:rPr>
        <w:t xml:space="preserve"> appropriate their existing conceptions regarding geologic time when learning about concepts that are inconsistent with </w:t>
      </w:r>
      <w:r>
        <w:rPr>
          <w:rFonts w:ascii="Times New Roman" w:hAnsi="Times New Roman" w:cs="Times New Roman"/>
          <w:sz w:val="24"/>
          <w:szCs w:val="24"/>
        </w:rPr>
        <w:t>their existing knowledge</w:t>
      </w:r>
      <w:r w:rsidR="00EC1947">
        <w:rPr>
          <w:rFonts w:ascii="Times New Roman" w:hAnsi="Times New Roman" w:cs="Times New Roman"/>
          <w:sz w:val="24"/>
          <w:szCs w:val="24"/>
        </w:rPr>
        <w:t xml:space="preserve"> and conceptions</w:t>
      </w:r>
      <w:r w:rsidR="002411B0" w:rsidRPr="00FD4EBA">
        <w:rPr>
          <w:rFonts w:ascii="Times New Roman" w:hAnsi="Times New Roman" w:cs="Times New Roman"/>
          <w:sz w:val="24"/>
          <w:szCs w:val="24"/>
        </w:rPr>
        <w:t>?</w:t>
      </w:r>
    </w:p>
    <w:p w:rsidR="00FD4EBA" w:rsidRDefault="002411B0" w:rsidP="00FD4EBA">
      <w:pPr>
        <w:pStyle w:val="ListParagraph"/>
        <w:numPr>
          <w:ilvl w:val="0"/>
          <w:numId w:val="21"/>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t xml:space="preserve">How </w:t>
      </w:r>
      <w:r w:rsidR="00A6364B">
        <w:rPr>
          <w:rFonts w:ascii="Times New Roman" w:hAnsi="Times New Roman" w:cs="Times New Roman"/>
          <w:sz w:val="24"/>
          <w:szCs w:val="24"/>
        </w:rPr>
        <w:t xml:space="preserve">is </w:t>
      </w:r>
      <w:r w:rsidRPr="00FD4EBA">
        <w:rPr>
          <w:rFonts w:ascii="Times New Roman" w:hAnsi="Times New Roman" w:cs="Times New Roman"/>
          <w:sz w:val="24"/>
          <w:szCs w:val="24"/>
        </w:rPr>
        <w:t>think</w:t>
      </w:r>
      <w:r w:rsidR="0049762A">
        <w:rPr>
          <w:rFonts w:ascii="Times New Roman" w:hAnsi="Times New Roman" w:cs="Times New Roman"/>
          <w:sz w:val="24"/>
          <w:szCs w:val="24"/>
        </w:rPr>
        <w:t>ing disposition related to the</w:t>
      </w:r>
      <w:r w:rsidRPr="00FD4EBA">
        <w:rPr>
          <w:rFonts w:ascii="Times New Roman" w:hAnsi="Times New Roman" w:cs="Times New Roman"/>
          <w:sz w:val="24"/>
          <w:szCs w:val="24"/>
        </w:rPr>
        <w:t xml:space="preserve"> learning of geologic time concepts?</w:t>
      </w:r>
    </w:p>
    <w:p w:rsidR="00D547EA" w:rsidRPr="00FD4EBA" w:rsidRDefault="002411B0" w:rsidP="00FD4EBA">
      <w:pPr>
        <w:pStyle w:val="ListParagraph"/>
        <w:numPr>
          <w:ilvl w:val="0"/>
          <w:numId w:val="21"/>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lastRenderedPageBreak/>
        <w:t xml:space="preserve">What relationships are evident among the teachers’ </w:t>
      </w:r>
      <w:r w:rsidR="00904CEF">
        <w:rPr>
          <w:rFonts w:ascii="Times New Roman" w:hAnsi="Times New Roman" w:cs="Times New Roman"/>
          <w:sz w:val="24"/>
          <w:szCs w:val="24"/>
        </w:rPr>
        <w:t xml:space="preserve">appropriation of </w:t>
      </w:r>
      <w:r w:rsidRPr="00FD4EBA">
        <w:rPr>
          <w:rFonts w:ascii="Times New Roman" w:hAnsi="Times New Roman" w:cs="Times New Roman"/>
          <w:sz w:val="24"/>
          <w:szCs w:val="24"/>
        </w:rPr>
        <w:t>prior conceptions, thinking disposition, and learning about geologic time?</w:t>
      </w:r>
    </w:p>
    <w:p w:rsidR="00FD4EBA" w:rsidRDefault="00FD4EBA" w:rsidP="003C3B7C">
      <w:pPr>
        <w:spacing w:after="0" w:line="480" w:lineRule="auto"/>
        <w:jc w:val="center"/>
        <w:rPr>
          <w:rFonts w:ascii="Times New Roman" w:hAnsi="Times New Roman" w:cs="Times New Roman"/>
          <w:b/>
          <w:sz w:val="24"/>
          <w:szCs w:val="24"/>
        </w:rPr>
      </w:pPr>
    </w:p>
    <w:p w:rsidR="00D547EA" w:rsidRDefault="004C4426" w:rsidP="003C3B7C">
      <w:pPr>
        <w:spacing w:after="0" w:line="480" w:lineRule="auto"/>
        <w:jc w:val="center"/>
        <w:rPr>
          <w:rFonts w:ascii="Times New Roman" w:hAnsi="Times New Roman" w:cs="Times New Roman"/>
          <w:b/>
          <w:sz w:val="24"/>
          <w:szCs w:val="24"/>
        </w:rPr>
      </w:pPr>
      <w:r w:rsidRPr="006679C1">
        <w:rPr>
          <w:rFonts w:ascii="Times New Roman" w:hAnsi="Times New Roman" w:cs="Times New Roman"/>
          <w:b/>
          <w:sz w:val="24"/>
          <w:szCs w:val="24"/>
        </w:rPr>
        <w:t>Research Context</w:t>
      </w:r>
    </w:p>
    <w:p w:rsidR="00C14124" w:rsidRPr="003C3B7C" w:rsidRDefault="00C14124" w:rsidP="003C3B7C">
      <w:pPr>
        <w:spacing w:after="0" w:line="480" w:lineRule="auto"/>
        <w:jc w:val="center"/>
        <w:rPr>
          <w:rFonts w:ascii="Times New Roman" w:hAnsi="Times New Roman" w:cs="Times New Roman"/>
          <w:b/>
          <w:sz w:val="24"/>
          <w:szCs w:val="24"/>
        </w:rPr>
      </w:pPr>
    </w:p>
    <w:p w:rsidR="00A47649" w:rsidRPr="00A47649" w:rsidRDefault="0090165C" w:rsidP="001875E0">
      <w:pPr>
        <w:spacing w:after="0" w:line="480" w:lineRule="auto"/>
        <w:ind w:firstLine="720"/>
        <w:rPr>
          <w:rFonts w:ascii="Times New Roman" w:hAnsi="Times New Roman" w:cs="Times New Roman"/>
          <w:sz w:val="24"/>
          <w:szCs w:val="24"/>
        </w:rPr>
      </w:pPr>
      <w:r w:rsidRPr="00A47649">
        <w:rPr>
          <w:rFonts w:ascii="Times New Roman" w:hAnsi="Times New Roman" w:cs="Times New Roman"/>
          <w:sz w:val="24"/>
          <w:szCs w:val="24"/>
        </w:rPr>
        <w:t>TENNMAPS</w:t>
      </w:r>
      <w:r w:rsidR="00A47649" w:rsidRPr="00A47649">
        <w:rPr>
          <w:rFonts w:ascii="Times New Roman" w:hAnsi="Times New Roman" w:cs="Times New Roman"/>
          <w:sz w:val="24"/>
          <w:szCs w:val="24"/>
        </w:rPr>
        <w:t xml:space="preserve"> MS</w:t>
      </w:r>
      <w:r w:rsidR="00B3373D">
        <w:rPr>
          <w:rFonts w:ascii="Times New Roman" w:hAnsi="Times New Roman" w:cs="Times New Roman"/>
          <w:sz w:val="24"/>
          <w:szCs w:val="24"/>
        </w:rPr>
        <w:t>P</w:t>
      </w:r>
      <w:r w:rsidR="0017172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E570B0">
        <w:rPr>
          <w:rFonts w:ascii="Times New Roman" w:hAnsi="Times New Roman" w:cs="Times New Roman"/>
          <w:sz w:val="24"/>
          <w:szCs w:val="24"/>
        </w:rPr>
        <w:instrText xml:space="preserve"> ADDIN EN.CITE &lt;EndNote&gt;&lt;Cite&gt;&lt;Author&gt;Clark&lt;/Author&gt;&lt;Year&gt;2007&lt;/Year&gt;&lt;RecNum&gt;8&lt;/RecNum&gt;&lt;record&gt;&lt;rec-number&gt;8&lt;/rec-number&gt;&lt;foreign-keys&gt;&lt;key app="EN" db-id="re5sxwvxza5xztezz03vt0dhvrtefa5fpezv"&gt;8&lt;/key&gt;&lt;/foreign-keys&gt;&lt;ref-type name="Electronic Article"&gt;43&lt;/ref-type&gt;&lt;contributors&gt;&lt;authors&gt;&lt;author&gt;Clark, G. M.&lt;/author&gt;&lt;author&gt;Deane, W.&lt;/author&gt;&lt;author&gt;Gibson, M. A.&lt;/author&gt;&lt;author&gt;Mills, H. A.&lt;/author&gt;&lt;author&gt;Hagevik, R. A.&lt;/author&gt;&lt;author&gt;Roberson, J. H.&lt;/author&gt;&lt;/authors&gt;&lt;/contributors&gt;&lt;titles&gt;&lt;title&gt;TENNMAPS for the future: First Tennessee Field Service Center&amp;apos;s earth and environmental sciences partnership: Improving teacher content knowledge and student performance in sixteen Tennessee local education agencies.&lt;/title&gt;&lt;secondary-title&gt;MSPnet&lt;/secondary-title&gt;&lt;/titles&gt;&lt;periodical&gt;&lt;full-title&gt;MSPnet&lt;/full-title&gt;&lt;/periodical&gt;&lt;dates&gt;&lt;year&gt;2007&lt;/year&gt;&lt;/dates&gt;&lt;urls&gt;&lt;related-urls&gt;&lt;url&gt;http://edmsp.mspnet.org/index.cfm/15352&lt;/url&gt;&lt;/related-urls&gt;&lt;/urls&gt;&lt;/record&gt;&lt;/Cite&gt;&lt;/EndNote&gt;</w:instrText>
      </w:r>
      <w:r w:rsidR="003D3FC4">
        <w:rPr>
          <w:rFonts w:ascii="Times New Roman" w:hAnsi="Times New Roman" w:cs="Times New Roman"/>
          <w:sz w:val="24"/>
          <w:szCs w:val="24"/>
        </w:rPr>
        <w:fldChar w:fldCharType="separate"/>
      </w:r>
      <w:r w:rsidR="00171728">
        <w:rPr>
          <w:rFonts w:ascii="Times New Roman" w:hAnsi="Times New Roman" w:cs="Times New Roman"/>
          <w:noProof/>
          <w:sz w:val="24"/>
          <w:szCs w:val="24"/>
        </w:rPr>
        <w:t>(Clark, et al., 2007)</w:t>
      </w:r>
      <w:r w:rsidR="003D3FC4">
        <w:rPr>
          <w:rFonts w:ascii="Times New Roman" w:hAnsi="Times New Roman" w:cs="Times New Roman"/>
          <w:sz w:val="24"/>
          <w:szCs w:val="24"/>
        </w:rPr>
        <w:fldChar w:fldCharType="end"/>
      </w:r>
      <w:r w:rsidR="00171728">
        <w:rPr>
          <w:rFonts w:ascii="Times New Roman" w:hAnsi="Times New Roman" w:cs="Times New Roman"/>
          <w:sz w:val="24"/>
          <w:szCs w:val="24"/>
        </w:rPr>
        <w:t xml:space="preserve"> </w:t>
      </w:r>
      <w:r>
        <w:rPr>
          <w:rFonts w:ascii="Times New Roman" w:hAnsi="Times New Roman" w:cs="Times New Roman"/>
          <w:sz w:val="24"/>
          <w:szCs w:val="24"/>
        </w:rPr>
        <w:t>was</w:t>
      </w:r>
      <w:r w:rsidR="00A47649" w:rsidRPr="00A47649">
        <w:rPr>
          <w:rFonts w:ascii="Times New Roman" w:hAnsi="Times New Roman" w:cs="Times New Roman"/>
          <w:sz w:val="24"/>
          <w:szCs w:val="24"/>
        </w:rPr>
        <w:t xml:space="preserve"> a three-year professional</w:t>
      </w:r>
      <w:r w:rsidR="001825F3">
        <w:rPr>
          <w:rFonts w:ascii="Times New Roman" w:hAnsi="Times New Roman" w:cs="Times New Roman"/>
          <w:sz w:val="24"/>
          <w:szCs w:val="24"/>
        </w:rPr>
        <w:t xml:space="preserve"> </w:t>
      </w:r>
      <w:r w:rsidR="00A47649" w:rsidRPr="00A47649">
        <w:rPr>
          <w:rFonts w:ascii="Times New Roman" w:hAnsi="Times New Roman" w:cs="Times New Roman"/>
          <w:sz w:val="24"/>
          <w:szCs w:val="24"/>
        </w:rPr>
        <w:t xml:space="preserve">development program whose </w:t>
      </w:r>
      <w:r>
        <w:rPr>
          <w:rFonts w:ascii="Times New Roman" w:hAnsi="Times New Roman" w:cs="Times New Roman"/>
          <w:sz w:val="24"/>
          <w:szCs w:val="24"/>
        </w:rPr>
        <w:t xml:space="preserve">primary component took place over ten consecutive </w:t>
      </w:r>
      <w:r w:rsidR="00A47649" w:rsidRPr="00A47649">
        <w:rPr>
          <w:rFonts w:ascii="Times New Roman" w:hAnsi="Times New Roman" w:cs="Times New Roman"/>
          <w:sz w:val="24"/>
          <w:szCs w:val="24"/>
        </w:rPr>
        <w:t>day</w:t>
      </w:r>
      <w:r>
        <w:rPr>
          <w:rFonts w:ascii="Times New Roman" w:hAnsi="Times New Roman" w:cs="Times New Roman"/>
          <w:sz w:val="24"/>
          <w:szCs w:val="24"/>
        </w:rPr>
        <w:t xml:space="preserve">s </w:t>
      </w:r>
      <w:r w:rsidR="00A47649" w:rsidRPr="00A47649">
        <w:rPr>
          <w:rFonts w:ascii="Times New Roman" w:hAnsi="Times New Roman" w:cs="Times New Roman"/>
          <w:sz w:val="24"/>
          <w:szCs w:val="24"/>
        </w:rPr>
        <w:t>during the summer</w:t>
      </w:r>
      <w:r w:rsidR="00B3373D">
        <w:rPr>
          <w:rFonts w:ascii="Times New Roman" w:hAnsi="Times New Roman" w:cs="Times New Roman"/>
          <w:sz w:val="24"/>
          <w:szCs w:val="24"/>
        </w:rPr>
        <w:t xml:space="preserve"> </w:t>
      </w:r>
      <w:r w:rsidR="00A47649" w:rsidRPr="00A47649">
        <w:rPr>
          <w:rFonts w:ascii="Times New Roman" w:hAnsi="Times New Roman" w:cs="Times New Roman"/>
          <w:sz w:val="24"/>
          <w:szCs w:val="24"/>
        </w:rPr>
        <w:t>for a total of 60 contact hours and four follow-up days of six contact hours each for a total of 24 additional contact hours, two in the fall and two in the sp</w:t>
      </w:r>
      <w:r>
        <w:rPr>
          <w:rFonts w:ascii="Times New Roman" w:hAnsi="Times New Roman" w:cs="Times New Roman"/>
          <w:sz w:val="24"/>
          <w:szCs w:val="24"/>
        </w:rPr>
        <w:t xml:space="preserve">ring.  For attending the </w:t>
      </w:r>
      <w:r w:rsidR="00602638">
        <w:rPr>
          <w:rFonts w:ascii="Times New Roman" w:hAnsi="Times New Roman" w:cs="Times New Roman"/>
          <w:sz w:val="24"/>
          <w:szCs w:val="24"/>
        </w:rPr>
        <w:t>program</w:t>
      </w:r>
      <w:r>
        <w:rPr>
          <w:rFonts w:ascii="Times New Roman" w:hAnsi="Times New Roman" w:cs="Times New Roman"/>
          <w:sz w:val="24"/>
          <w:szCs w:val="24"/>
        </w:rPr>
        <w:t>, each participant received</w:t>
      </w:r>
      <w:r w:rsidR="00A47649" w:rsidRPr="00A47649">
        <w:rPr>
          <w:rFonts w:ascii="Times New Roman" w:hAnsi="Times New Roman" w:cs="Times New Roman"/>
          <w:sz w:val="24"/>
          <w:szCs w:val="24"/>
        </w:rPr>
        <w:t xml:space="preserve"> about $1,000 in equipment, a stipend, graduate credit upon request, </w:t>
      </w:r>
      <w:r>
        <w:rPr>
          <w:rFonts w:ascii="Times New Roman" w:hAnsi="Times New Roman" w:cs="Times New Roman"/>
          <w:sz w:val="24"/>
          <w:szCs w:val="24"/>
        </w:rPr>
        <w:t xml:space="preserve">and </w:t>
      </w:r>
      <w:r w:rsidR="00A47649" w:rsidRPr="00A47649">
        <w:rPr>
          <w:rFonts w:ascii="Times New Roman" w:hAnsi="Times New Roman" w:cs="Times New Roman"/>
          <w:sz w:val="24"/>
          <w:szCs w:val="24"/>
        </w:rPr>
        <w:t>on</w:t>
      </w:r>
      <w:r>
        <w:rPr>
          <w:rFonts w:ascii="Times New Roman" w:hAnsi="Times New Roman" w:cs="Times New Roman"/>
          <w:sz w:val="24"/>
          <w:szCs w:val="24"/>
        </w:rPr>
        <w:t xml:space="preserve">-site and electronic support of content and instructional materials </w:t>
      </w:r>
      <w:r w:rsidR="00A47649" w:rsidRPr="00A47649">
        <w:rPr>
          <w:rFonts w:ascii="Times New Roman" w:hAnsi="Times New Roman" w:cs="Times New Roman"/>
          <w:sz w:val="24"/>
          <w:szCs w:val="24"/>
        </w:rPr>
        <w:t xml:space="preserve">throughout </w:t>
      </w:r>
      <w:r>
        <w:rPr>
          <w:rFonts w:ascii="Times New Roman" w:hAnsi="Times New Roman" w:cs="Times New Roman"/>
          <w:sz w:val="24"/>
          <w:szCs w:val="24"/>
        </w:rPr>
        <w:t>the school year</w:t>
      </w:r>
      <w:r w:rsidR="00A47649" w:rsidRPr="00A47649">
        <w:rPr>
          <w:rFonts w:ascii="Times New Roman" w:hAnsi="Times New Roman" w:cs="Times New Roman"/>
          <w:sz w:val="24"/>
          <w:szCs w:val="24"/>
        </w:rPr>
        <w:t xml:space="preserve">.    </w:t>
      </w:r>
    </w:p>
    <w:p w:rsidR="00A47649" w:rsidRPr="00527F23" w:rsidRDefault="001875E0" w:rsidP="001875E0">
      <w:pPr>
        <w:spacing w:after="0" w:line="480" w:lineRule="auto"/>
        <w:ind w:firstLine="720"/>
        <w:rPr>
          <w:rFonts w:ascii="Times New Roman" w:hAnsi="Times New Roman" w:cs="Times New Roman"/>
          <w:b/>
          <w:sz w:val="24"/>
          <w:szCs w:val="24"/>
        </w:rPr>
      </w:pPr>
      <w:r w:rsidRPr="00A47649">
        <w:rPr>
          <w:rFonts w:ascii="Times New Roman" w:hAnsi="Times New Roman" w:cs="Times New Roman"/>
          <w:sz w:val="24"/>
          <w:szCs w:val="24"/>
        </w:rPr>
        <w:t>TENNMAPS</w:t>
      </w:r>
      <w:r w:rsidR="00A47649" w:rsidRPr="00A47649">
        <w:rPr>
          <w:rFonts w:ascii="Times New Roman" w:hAnsi="Times New Roman" w:cs="Times New Roman"/>
          <w:sz w:val="24"/>
          <w:szCs w:val="24"/>
        </w:rPr>
        <w:t xml:space="preserve"> is the Tennessee-specific expansion of SE MAPS, a highly successful National Science Foundation-sponsore</w:t>
      </w:r>
      <w:r w:rsidR="00660C70">
        <w:rPr>
          <w:rFonts w:ascii="Times New Roman" w:hAnsi="Times New Roman" w:cs="Times New Roman"/>
          <w:sz w:val="24"/>
          <w:szCs w:val="24"/>
        </w:rPr>
        <w:t>d interdisciplinary educational</w:t>
      </w:r>
      <w:r>
        <w:rPr>
          <w:rFonts w:ascii="Times New Roman" w:hAnsi="Times New Roman" w:cs="Times New Roman"/>
          <w:sz w:val="24"/>
          <w:szCs w:val="24"/>
        </w:rPr>
        <w:t xml:space="preserve"> </w:t>
      </w:r>
      <w:r w:rsidR="00A47649" w:rsidRPr="00A47649">
        <w:rPr>
          <w:rFonts w:ascii="Times New Roman" w:hAnsi="Times New Roman" w:cs="Times New Roman"/>
          <w:sz w:val="24"/>
          <w:szCs w:val="24"/>
        </w:rPr>
        <w:t>product developed for eight states. TENNMAPS differs from the SE MAPS program in that the earth and environmental science program engages participants in exploration of landscape and cultural relationships through precisely aligned activities with local science standards</w:t>
      </w:r>
      <w:r w:rsidR="0083214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&lt;EndNote&gt;&lt;Cite&gt;&lt;Author&gt;Audet&lt;/Author&gt;&lt;Year&gt;2003&lt;/Year&gt;&lt;RecNum&gt;20&lt;/RecNum&gt;&lt;record&gt;&lt;rec-number&gt;20&lt;/rec-number&gt;&lt;foreign-keys&gt;&lt;key app="EN" db-id="sxdv2r2229az09ewx2ov5vwpxdv5xadtw9t0"&gt;20&lt;/key&gt;&lt;/foreign-keys&gt;&lt;ref-type name="Book"&gt;6&lt;/ref-type&gt;&lt;contributors&gt;&lt;authors&gt;&lt;author&gt;Audet, R.H.&lt;/author&gt;&lt;author&gt;Jordan, L.K.&lt;/author&gt;&lt;/authors&gt;&lt;/contributors&gt;&lt;titles&gt;&lt;title&gt;Standards in the classroom: An implementation guide for teachers of science and mathematics&lt;/title&gt;&lt;/titles&gt;&lt;pages&gt;190&lt;/pages&gt;&lt;dates&gt;&lt;year&gt;2003&lt;/year&gt;&lt;/dates&gt;&lt;pub-location&gt;Thousand Oaks, CA&lt;/pub-location&gt;&lt;publisher&gt;Cowan Press, Inc.&lt;/publisher&gt;&lt;urls&gt;&lt;/urls&gt;&lt;/record&gt;&lt;/Cite&gt;&lt;/EndNote&gt;</w:instrText>
      </w:r>
      <w:r w:rsidR="003D3FC4">
        <w:rPr>
          <w:rFonts w:ascii="Times New Roman" w:hAnsi="Times New Roman" w:cs="Times New Roman"/>
          <w:sz w:val="24"/>
          <w:szCs w:val="24"/>
        </w:rPr>
        <w:fldChar w:fldCharType="separate"/>
      </w:r>
      <w:r w:rsidR="0083214D">
        <w:rPr>
          <w:rFonts w:ascii="Times New Roman" w:hAnsi="Times New Roman" w:cs="Times New Roman"/>
          <w:noProof/>
          <w:sz w:val="24"/>
          <w:szCs w:val="24"/>
        </w:rPr>
        <w:t>(Audet &amp; Jordan, 2003)</w:t>
      </w:r>
      <w:r w:rsidR="003D3FC4">
        <w:rPr>
          <w:rFonts w:ascii="Times New Roman" w:hAnsi="Times New Roman" w:cs="Times New Roman"/>
          <w:sz w:val="24"/>
          <w:szCs w:val="24"/>
        </w:rPr>
        <w:fldChar w:fldCharType="end"/>
      </w:r>
      <w:r w:rsidR="00171728">
        <w:rPr>
          <w:rFonts w:ascii="Times New Roman" w:hAnsi="Times New Roman" w:cs="Times New Roman"/>
          <w:sz w:val="24"/>
          <w:szCs w:val="24"/>
        </w:rPr>
        <w:t>.  F</w:t>
      </w:r>
      <w:r w:rsidR="00660C70">
        <w:rPr>
          <w:rFonts w:ascii="Times New Roman" w:hAnsi="Times New Roman" w:cs="Times New Roman"/>
          <w:sz w:val="24"/>
          <w:szCs w:val="24"/>
        </w:rPr>
        <w:t>or TENNMAPS</w:t>
      </w:r>
      <w:r w:rsidR="00171728">
        <w:rPr>
          <w:rFonts w:ascii="Times New Roman" w:hAnsi="Times New Roman" w:cs="Times New Roman"/>
          <w:sz w:val="24"/>
          <w:szCs w:val="24"/>
        </w:rPr>
        <w:t>,</w:t>
      </w:r>
      <w:r w:rsidR="00660C70">
        <w:rPr>
          <w:rFonts w:ascii="Times New Roman" w:hAnsi="Times New Roman" w:cs="Times New Roman"/>
          <w:sz w:val="24"/>
          <w:szCs w:val="24"/>
        </w:rPr>
        <w:t xml:space="preserve"> </w:t>
      </w:r>
      <w:r w:rsidR="00A47649" w:rsidRPr="00A47649">
        <w:rPr>
          <w:rFonts w:ascii="Times New Roman" w:hAnsi="Times New Roman" w:cs="Times New Roman"/>
          <w:sz w:val="24"/>
          <w:szCs w:val="24"/>
        </w:rPr>
        <w:t>science content</w:t>
      </w:r>
      <w:r w:rsidR="00660C70">
        <w:rPr>
          <w:rFonts w:ascii="Times New Roman" w:hAnsi="Times New Roman" w:cs="Times New Roman"/>
          <w:sz w:val="24"/>
          <w:szCs w:val="24"/>
        </w:rPr>
        <w:t xml:space="preserve"> instruction</w:t>
      </w:r>
      <w:r w:rsidR="00171728">
        <w:rPr>
          <w:rFonts w:ascii="Times New Roman" w:hAnsi="Times New Roman" w:cs="Times New Roman"/>
          <w:sz w:val="24"/>
          <w:szCs w:val="24"/>
        </w:rPr>
        <w:t xml:space="preserve"> preceded</w:t>
      </w:r>
      <w:r w:rsidR="00A47649" w:rsidRPr="00A47649">
        <w:rPr>
          <w:rFonts w:ascii="Times New Roman" w:hAnsi="Times New Roman" w:cs="Times New Roman"/>
          <w:sz w:val="24"/>
          <w:szCs w:val="24"/>
        </w:rPr>
        <w:t xml:space="preserve"> t</w:t>
      </w:r>
      <w:r w:rsidR="00660C70">
        <w:rPr>
          <w:rFonts w:ascii="Times New Roman" w:hAnsi="Times New Roman" w:cs="Times New Roman"/>
          <w:sz w:val="24"/>
          <w:szCs w:val="24"/>
        </w:rPr>
        <w:t>he study of map features</w:t>
      </w:r>
      <w:r w:rsidR="00A47649" w:rsidRPr="00A47649">
        <w:rPr>
          <w:rFonts w:ascii="Times New Roman" w:hAnsi="Times New Roman" w:cs="Times New Roman"/>
          <w:sz w:val="24"/>
          <w:szCs w:val="24"/>
        </w:rPr>
        <w:t xml:space="preserve">, aerial photography, and remote-sensing imagery. The </w:t>
      </w:r>
      <w:r w:rsidR="00660C70" w:rsidRPr="00A47649">
        <w:rPr>
          <w:rFonts w:ascii="Times New Roman" w:hAnsi="Times New Roman" w:cs="Times New Roman"/>
          <w:sz w:val="24"/>
          <w:szCs w:val="24"/>
        </w:rPr>
        <w:t>TENNMAPS</w:t>
      </w:r>
      <w:r w:rsidR="00A47649" w:rsidRPr="00A47649">
        <w:rPr>
          <w:rFonts w:ascii="Times New Roman" w:hAnsi="Times New Roman" w:cs="Times New Roman"/>
          <w:sz w:val="24"/>
          <w:szCs w:val="24"/>
        </w:rPr>
        <w:t xml:space="preserve"> professional development program was designed to provide</w:t>
      </w:r>
      <w:r w:rsidR="00F924CF">
        <w:rPr>
          <w:rFonts w:ascii="Times New Roman" w:hAnsi="Times New Roman" w:cs="Times New Roman"/>
          <w:sz w:val="24"/>
          <w:szCs w:val="24"/>
        </w:rPr>
        <w:t xml:space="preserve"> grades 2</w:t>
      </w:r>
      <w:r w:rsidR="00660C70">
        <w:rPr>
          <w:rFonts w:ascii="Times New Roman" w:hAnsi="Times New Roman" w:cs="Times New Roman"/>
          <w:sz w:val="24"/>
          <w:szCs w:val="24"/>
        </w:rPr>
        <w:t>-12</w:t>
      </w:r>
      <w:r w:rsidR="00527F23">
        <w:rPr>
          <w:rFonts w:ascii="Times New Roman" w:hAnsi="Times New Roman" w:cs="Times New Roman"/>
          <w:sz w:val="24"/>
          <w:szCs w:val="24"/>
        </w:rPr>
        <w:t xml:space="preserve"> teachers of science with E</w:t>
      </w:r>
      <w:r w:rsidR="00A47649" w:rsidRPr="00A47649">
        <w:rPr>
          <w:rFonts w:ascii="Times New Roman" w:hAnsi="Times New Roman" w:cs="Times New Roman"/>
          <w:sz w:val="24"/>
          <w:szCs w:val="24"/>
        </w:rPr>
        <w:t xml:space="preserve">arth </w:t>
      </w:r>
      <w:r w:rsidR="00527F23">
        <w:rPr>
          <w:rFonts w:ascii="Times New Roman" w:hAnsi="Times New Roman" w:cs="Times New Roman"/>
          <w:sz w:val="24"/>
          <w:szCs w:val="24"/>
        </w:rPr>
        <w:t xml:space="preserve">Systems </w:t>
      </w:r>
      <w:r w:rsidR="00A47649" w:rsidRPr="00A47649">
        <w:rPr>
          <w:rFonts w:ascii="Times New Roman" w:hAnsi="Times New Roman" w:cs="Times New Roman"/>
          <w:sz w:val="24"/>
          <w:szCs w:val="24"/>
        </w:rPr>
        <w:t xml:space="preserve">science content, coupled with demonstrations and hands-on activities that could be easily translated to the </w:t>
      </w:r>
      <w:r w:rsidR="00171728">
        <w:rPr>
          <w:rFonts w:ascii="Times New Roman" w:hAnsi="Times New Roman" w:cs="Times New Roman"/>
          <w:sz w:val="24"/>
          <w:szCs w:val="24"/>
        </w:rPr>
        <w:t>classroom since the examples were</w:t>
      </w:r>
      <w:r w:rsidR="00A47649" w:rsidRPr="00A47649">
        <w:rPr>
          <w:rFonts w:ascii="Times New Roman" w:hAnsi="Times New Roman" w:cs="Times New Roman"/>
          <w:sz w:val="24"/>
          <w:szCs w:val="24"/>
        </w:rPr>
        <w:t xml:space="preserve"> literally “out the teachers back door”.  The professional development instruction was designed to visualize environmental earth-science relationships (e.g., effects of geologic processes, topography, drainage, vegetation, effects of interaction with </w:t>
      </w:r>
      <w:r w:rsidR="00A47649" w:rsidRPr="00A47649">
        <w:rPr>
          <w:rFonts w:ascii="Times New Roman" w:hAnsi="Times New Roman" w:cs="Times New Roman"/>
          <w:sz w:val="24"/>
          <w:szCs w:val="24"/>
        </w:rPr>
        <w:lastRenderedPageBreak/>
        <w:t>human activity), and then to use these to investigate thought-provoking open-ended problems by studying visible manifestations of cultural activities on maps and imagery (e.g., strip mining, pumped hydroelectric storage, agriculture, and urbanization). For science content covered</w:t>
      </w:r>
      <w:r w:rsidR="00660C70">
        <w:rPr>
          <w:rFonts w:ascii="Times New Roman" w:hAnsi="Times New Roman" w:cs="Times New Roman"/>
          <w:sz w:val="24"/>
          <w:szCs w:val="24"/>
        </w:rPr>
        <w:t xml:space="preserve"> during</w:t>
      </w:r>
      <w:r w:rsidR="00171728">
        <w:rPr>
          <w:rFonts w:ascii="Times New Roman" w:hAnsi="Times New Roman" w:cs="Times New Roman"/>
          <w:sz w:val="24"/>
          <w:szCs w:val="24"/>
        </w:rPr>
        <w:t xml:space="preserve"> the </w:t>
      </w:r>
      <w:r w:rsidR="00121134">
        <w:rPr>
          <w:rFonts w:ascii="Times New Roman" w:hAnsi="Times New Roman" w:cs="Times New Roman"/>
          <w:sz w:val="24"/>
          <w:szCs w:val="24"/>
        </w:rPr>
        <w:t>program</w:t>
      </w:r>
      <w:r w:rsidR="00171728">
        <w:rPr>
          <w:rFonts w:ascii="Times New Roman" w:hAnsi="Times New Roman" w:cs="Times New Roman"/>
          <w:sz w:val="24"/>
          <w:szCs w:val="24"/>
        </w:rPr>
        <w:t>s</w:t>
      </w:r>
      <w:r w:rsidR="00C1190F">
        <w:rPr>
          <w:rFonts w:ascii="Times New Roman" w:hAnsi="Times New Roman" w:cs="Times New Roman"/>
          <w:b/>
          <w:sz w:val="24"/>
          <w:szCs w:val="24"/>
        </w:rPr>
        <w:t xml:space="preserve">, </w:t>
      </w:r>
      <w:r w:rsidR="00C1190F" w:rsidRPr="00AD4858">
        <w:rPr>
          <w:rFonts w:ascii="Times New Roman" w:hAnsi="Times New Roman" w:cs="Times New Roman"/>
          <w:sz w:val="24"/>
          <w:szCs w:val="24"/>
        </w:rPr>
        <w:t>refer to Appendix</w:t>
      </w:r>
      <w:r w:rsidR="00AD0A6F" w:rsidRPr="00AD4858">
        <w:rPr>
          <w:rFonts w:ascii="Times New Roman" w:hAnsi="Times New Roman" w:cs="Times New Roman"/>
          <w:sz w:val="24"/>
          <w:szCs w:val="24"/>
        </w:rPr>
        <w:t xml:space="preserve"> A</w:t>
      </w:r>
      <w:r w:rsidR="00660C70" w:rsidRPr="00AD4858">
        <w:rPr>
          <w:rFonts w:ascii="Times New Roman" w:hAnsi="Times New Roman" w:cs="Times New Roman"/>
          <w:sz w:val="24"/>
          <w:szCs w:val="24"/>
        </w:rPr>
        <w:t>.</w:t>
      </w:r>
    </w:p>
    <w:p w:rsidR="00DC5718" w:rsidRDefault="00A47649" w:rsidP="00DC5718">
      <w:pPr>
        <w:spacing w:after="0" w:line="480" w:lineRule="auto"/>
        <w:ind w:firstLine="720"/>
        <w:rPr>
          <w:rFonts w:ascii="Times New Roman" w:hAnsi="Times New Roman" w:cs="Times New Roman"/>
          <w:sz w:val="24"/>
          <w:szCs w:val="24"/>
        </w:rPr>
      </w:pPr>
      <w:r w:rsidRPr="00A47649">
        <w:rPr>
          <w:rFonts w:ascii="Times New Roman" w:hAnsi="Times New Roman" w:cs="Times New Roman"/>
          <w:sz w:val="24"/>
          <w:szCs w:val="24"/>
        </w:rPr>
        <w:t xml:space="preserve">The </w:t>
      </w:r>
      <w:r w:rsidR="00660C70" w:rsidRPr="00A47649">
        <w:rPr>
          <w:rFonts w:ascii="Times New Roman" w:hAnsi="Times New Roman" w:cs="Times New Roman"/>
          <w:sz w:val="24"/>
          <w:szCs w:val="24"/>
        </w:rPr>
        <w:t xml:space="preserve">TENNMAPS </w:t>
      </w:r>
      <w:r w:rsidR="00660C70">
        <w:rPr>
          <w:rFonts w:ascii="Times New Roman" w:hAnsi="Times New Roman" w:cs="Times New Roman"/>
          <w:sz w:val="24"/>
          <w:szCs w:val="24"/>
        </w:rPr>
        <w:t>partnership included</w:t>
      </w:r>
      <w:r w:rsidRPr="00A47649">
        <w:rPr>
          <w:rFonts w:ascii="Times New Roman" w:hAnsi="Times New Roman" w:cs="Times New Roman"/>
          <w:sz w:val="24"/>
          <w:szCs w:val="24"/>
        </w:rPr>
        <w:t xml:space="preserve"> </w:t>
      </w:r>
      <w:r w:rsidR="00660C70">
        <w:rPr>
          <w:rFonts w:ascii="Times New Roman" w:hAnsi="Times New Roman" w:cs="Times New Roman"/>
          <w:sz w:val="24"/>
          <w:szCs w:val="24"/>
        </w:rPr>
        <w:t>sixteen school districts, the Northeast</w:t>
      </w:r>
      <w:r w:rsidRPr="00A47649">
        <w:rPr>
          <w:rFonts w:ascii="Times New Roman" w:hAnsi="Times New Roman" w:cs="Times New Roman"/>
          <w:sz w:val="24"/>
          <w:szCs w:val="24"/>
        </w:rPr>
        <w:t xml:space="preserve"> Professional Development Center</w:t>
      </w:r>
      <w:r w:rsidR="00660C70">
        <w:rPr>
          <w:rFonts w:ascii="Times New Roman" w:hAnsi="Times New Roman" w:cs="Times New Roman"/>
          <w:sz w:val="24"/>
          <w:szCs w:val="24"/>
        </w:rPr>
        <w:t xml:space="preserve"> </w:t>
      </w:r>
      <w:r w:rsidR="00C21E1B">
        <w:rPr>
          <w:rFonts w:ascii="Times New Roman" w:hAnsi="Times New Roman" w:cs="Times New Roman"/>
          <w:sz w:val="24"/>
          <w:szCs w:val="24"/>
        </w:rPr>
        <w:t>in the state</w:t>
      </w:r>
      <w:r w:rsidRPr="00A47649">
        <w:rPr>
          <w:rFonts w:ascii="Times New Roman" w:hAnsi="Times New Roman" w:cs="Times New Roman"/>
          <w:sz w:val="24"/>
          <w:szCs w:val="24"/>
        </w:rPr>
        <w:t>, scientists from three Universities, and science edu</w:t>
      </w:r>
      <w:r w:rsidR="00F924CF">
        <w:rPr>
          <w:rFonts w:ascii="Times New Roman" w:hAnsi="Times New Roman" w:cs="Times New Roman"/>
          <w:sz w:val="24"/>
          <w:szCs w:val="24"/>
        </w:rPr>
        <w:t>cators.  Teachers (grades 2</w:t>
      </w:r>
      <w:r w:rsidR="00660C70">
        <w:rPr>
          <w:rFonts w:ascii="Times New Roman" w:hAnsi="Times New Roman" w:cs="Times New Roman"/>
          <w:sz w:val="24"/>
          <w:szCs w:val="24"/>
        </w:rPr>
        <w:t>-12</w:t>
      </w:r>
      <w:r w:rsidRPr="00A47649">
        <w:rPr>
          <w:rFonts w:ascii="Times New Roman" w:hAnsi="Times New Roman" w:cs="Times New Roman"/>
          <w:sz w:val="24"/>
          <w:szCs w:val="24"/>
        </w:rPr>
        <w:t>) who taught science at least one period a day attend</w:t>
      </w:r>
      <w:r w:rsidR="00660C70">
        <w:rPr>
          <w:rFonts w:ascii="Times New Roman" w:hAnsi="Times New Roman" w:cs="Times New Roman"/>
          <w:sz w:val="24"/>
          <w:szCs w:val="24"/>
        </w:rPr>
        <w:t>ed</w:t>
      </w:r>
      <w:r w:rsidRPr="00A47649">
        <w:rPr>
          <w:rFonts w:ascii="Times New Roman" w:hAnsi="Times New Roman" w:cs="Times New Roman"/>
          <w:sz w:val="24"/>
          <w:szCs w:val="24"/>
        </w:rPr>
        <w:t xml:space="preserve"> the professional development in groups encour</w:t>
      </w:r>
      <w:r w:rsidR="00660C70">
        <w:rPr>
          <w:rFonts w:ascii="Times New Roman" w:hAnsi="Times New Roman" w:cs="Times New Roman"/>
          <w:sz w:val="24"/>
          <w:szCs w:val="24"/>
        </w:rPr>
        <w:t xml:space="preserve">aged by their principals, who were </w:t>
      </w:r>
      <w:r w:rsidRPr="00A47649">
        <w:rPr>
          <w:rFonts w:ascii="Times New Roman" w:hAnsi="Times New Roman" w:cs="Times New Roman"/>
          <w:sz w:val="24"/>
          <w:szCs w:val="24"/>
        </w:rPr>
        <w:t>part of the partnership.  School districts provide</w:t>
      </w:r>
      <w:r w:rsidR="00653C87">
        <w:rPr>
          <w:rFonts w:ascii="Times New Roman" w:hAnsi="Times New Roman" w:cs="Times New Roman"/>
          <w:sz w:val="24"/>
          <w:szCs w:val="24"/>
        </w:rPr>
        <w:t>d</w:t>
      </w:r>
      <w:r w:rsidRPr="00A47649">
        <w:rPr>
          <w:rFonts w:ascii="Times New Roman" w:hAnsi="Times New Roman" w:cs="Times New Roman"/>
          <w:sz w:val="24"/>
          <w:szCs w:val="24"/>
        </w:rPr>
        <w:t xml:space="preserve"> release time and substitutes for the teachers to attend the</w:t>
      </w:r>
      <w:r w:rsidR="00653C87">
        <w:rPr>
          <w:rFonts w:ascii="Times New Roman" w:hAnsi="Times New Roman" w:cs="Times New Roman"/>
          <w:sz w:val="24"/>
          <w:szCs w:val="24"/>
        </w:rPr>
        <w:t xml:space="preserve"> fall and spring post-</w:t>
      </w:r>
      <w:r w:rsidR="00121134">
        <w:rPr>
          <w:rFonts w:ascii="Times New Roman" w:hAnsi="Times New Roman" w:cs="Times New Roman"/>
          <w:sz w:val="24"/>
          <w:szCs w:val="24"/>
        </w:rPr>
        <w:t>program</w:t>
      </w:r>
      <w:r w:rsidRPr="00A47649">
        <w:rPr>
          <w:rFonts w:ascii="Times New Roman" w:hAnsi="Times New Roman" w:cs="Times New Roman"/>
          <w:sz w:val="24"/>
          <w:szCs w:val="24"/>
        </w:rPr>
        <w:t xml:space="preserve"> follow-up days</w:t>
      </w:r>
      <w:r w:rsidR="00653C87">
        <w:rPr>
          <w:rFonts w:ascii="Times New Roman" w:hAnsi="Times New Roman" w:cs="Times New Roman"/>
          <w:sz w:val="24"/>
          <w:szCs w:val="24"/>
        </w:rPr>
        <w:t xml:space="preserve"> that occurred</w:t>
      </w:r>
      <w:r w:rsidRPr="00A47649">
        <w:rPr>
          <w:rFonts w:ascii="Times New Roman" w:hAnsi="Times New Roman" w:cs="Times New Roman"/>
          <w:sz w:val="24"/>
          <w:szCs w:val="24"/>
        </w:rPr>
        <w:t xml:space="preserve"> during the school year.  All of</w:t>
      </w:r>
      <w:r w:rsidR="00653C87">
        <w:rPr>
          <w:rFonts w:ascii="Times New Roman" w:hAnsi="Times New Roman" w:cs="Times New Roman"/>
          <w:sz w:val="24"/>
          <w:szCs w:val="24"/>
        </w:rPr>
        <w:t xml:space="preserve"> the professional development activities were offered in the geographic region where</w:t>
      </w:r>
      <w:r w:rsidRPr="00A47649">
        <w:rPr>
          <w:rFonts w:ascii="Times New Roman" w:hAnsi="Times New Roman" w:cs="Times New Roman"/>
          <w:sz w:val="24"/>
          <w:szCs w:val="24"/>
        </w:rPr>
        <w:t xml:space="preserve"> the teachers work</w:t>
      </w:r>
      <w:r w:rsidR="00653C87">
        <w:rPr>
          <w:rFonts w:ascii="Times New Roman" w:hAnsi="Times New Roman" w:cs="Times New Roman"/>
          <w:sz w:val="24"/>
          <w:szCs w:val="24"/>
        </w:rPr>
        <w:t>ed</w:t>
      </w:r>
      <w:r w:rsidRPr="00A47649">
        <w:rPr>
          <w:rFonts w:ascii="Times New Roman" w:hAnsi="Times New Roman" w:cs="Times New Roman"/>
          <w:sz w:val="24"/>
          <w:szCs w:val="24"/>
        </w:rPr>
        <w:t xml:space="preserve"> and lived except for</w:t>
      </w:r>
      <w:r w:rsidR="00653C87">
        <w:rPr>
          <w:rFonts w:ascii="Times New Roman" w:hAnsi="Times New Roman" w:cs="Times New Roman"/>
          <w:sz w:val="24"/>
          <w:szCs w:val="24"/>
        </w:rPr>
        <w:t xml:space="preserve"> one special </w:t>
      </w:r>
      <w:r w:rsidR="006B4ACE">
        <w:rPr>
          <w:rFonts w:ascii="Times New Roman" w:hAnsi="Times New Roman" w:cs="Times New Roman"/>
          <w:sz w:val="24"/>
          <w:szCs w:val="24"/>
        </w:rPr>
        <w:t>event, the</w:t>
      </w:r>
      <w:r w:rsidR="00653C87">
        <w:rPr>
          <w:rFonts w:ascii="Times New Roman" w:hAnsi="Times New Roman" w:cs="Times New Roman"/>
          <w:sz w:val="24"/>
          <w:szCs w:val="24"/>
        </w:rPr>
        <w:t xml:space="preserve"> Earth Science</w:t>
      </w:r>
      <w:r w:rsidR="006B4ACE">
        <w:rPr>
          <w:rFonts w:ascii="Times New Roman" w:hAnsi="Times New Roman" w:cs="Times New Roman"/>
          <w:sz w:val="24"/>
          <w:szCs w:val="24"/>
        </w:rPr>
        <w:t xml:space="preserve"> Fair, which took place on</w:t>
      </w:r>
      <w:r w:rsidR="00C21E1B">
        <w:rPr>
          <w:rFonts w:ascii="Times New Roman" w:hAnsi="Times New Roman" w:cs="Times New Roman"/>
          <w:sz w:val="24"/>
          <w:szCs w:val="24"/>
        </w:rPr>
        <w:t xml:space="preserve"> one of</w:t>
      </w:r>
      <w:r w:rsidR="006B4ACE">
        <w:rPr>
          <w:rFonts w:ascii="Times New Roman" w:hAnsi="Times New Roman" w:cs="Times New Roman"/>
          <w:sz w:val="24"/>
          <w:szCs w:val="24"/>
        </w:rPr>
        <w:t xml:space="preserve"> the </w:t>
      </w:r>
      <w:r w:rsidR="00C21E1B">
        <w:rPr>
          <w:rFonts w:ascii="Times New Roman" w:hAnsi="Times New Roman" w:cs="Times New Roman"/>
          <w:sz w:val="24"/>
          <w:szCs w:val="24"/>
        </w:rPr>
        <w:t xml:space="preserve">participating </w:t>
      </w:r>
      <w:r w:rsidR="006B4ACE">
        <w:rPr>
          <w:rFonts w:ascii="Times New Roman" w:hAnsi="Times New Roman" w:cs="Times New Roman"/>
          <w:sz w:val="24"/>
          <w:szCs w:val="24"/>
        </w:rPr>
        <w:t>U</w:t>
      </w:r>
      <w:r w:rsidR="00653C87">
        <w:rPr>
          <w:rFonts w:ascii="Times New Roman" w:hAnsi="Times New Roman" w:cs="Times New Roman"/>
          <w:sz w:val="24"/>
          <w:szCs w:val="24"/>
        </w:rPr>
        <w:t>niversity</w:t>
      </w:r>
      <w:r w:rsidR="00C21E1B">
        <w:rPr>
          <w:rFonts w:ascii="Times New Roman" w:hAnsi="Times New Roman" w:cs="Times New Roman"/>
          <w:sz w:val="24"/>
          <w:szCs w:val="24"/>
        </w:rPr>
        <w:t>’s</w:t>
      </w:r>
      <w:r w:rsidR="00653C87">
        <w:rPr>
          <w:rFonts w:ascii="Times New Roman" w:hAnsi="Times New Roman" w:cs="Times New Roman"/>
          <w:sz w:val="24"/>
          <w:szCs w:val="24"/>
        </w:rPr>
        <w:t xml:space="preserve"> campus</w:t>
      </w:r>
      <w:r w:rsidR="00DC5718">
        <w:rPr>
          <w:rFonts w:ascii="Times New Roman" w:hAnsi="Times New Roman" w:cs="Times New Roman"/>
          <w:sz w:val="24"/>
          <w:szCs w:val="24"/>
        </w:rPr>
        <w:t>.</w:t>
      </w:r>
    </w:p>
    <w:p w:rsidR="00A47649" w:rsidRDefault="00A47649" w:rsidP="00DC5718">
      <w:pPr>
        <w:spacing w:after="0" w:line="480" w:lineRule="auto"/>
        <w:ind w:firstLine="720"/>
        <w:rPr>
          <w:rFonts w:ascii="Times New Roman" w:hAnsi="Times New Roman" w:cs="Times New Roman"/>
          <w:sz w:val="24"/>
          <w:szCs w:val="24"/>
        </w:rPr>
      </w:pPr>
      <w:r w:rsidRPr="00A47649">
        <w:rPr>
          <w:rFonts w:ascii="Times New Roman" w:hAnsi="Times New Roman" w:cs="Times New Roman"/>
          <w:sz w:val="24"/>
          <w:szCs w:val="24"/>
        </w:rPr>
        <w:t>Afte</w:t>
      </w:r>
      <w:r w:rsidR="00AD4858">
        <w:rPr>
          <w:rFonts w:ascii="Times New Roman" w:hAnsi="Times New Roman" w:cs="Times New Roman"/>
          <w:sz w:val="24"/>
          <w:szCs w:val="24"/>
        </w:rPr>
        <w:t>r the first year of the program</w:t>
      </w:r>
      <w:r w:rsidRPr="00A47649">
        <w:rPr>
          <w:rFonts w:ascii="Times New Roman" w:hAnsi="Times New Roman" w:cs="Times New Roman"/>
          <w:sz w:val="24"/>
          <w:szCs w:val="24"/>
        </w:rPr>
        <w:t xml:space="preserve"> it was identified</w:t>
      </w:r>
      <w:r w:rsidR="00AD4858">
        <w:rPr>
          <w:rFonts w:ascii="Times New Roman" w:hAnsi="Times New Roman" w:cs="Times New Roman"/>
          <w:sz w:val="24"/>
          <w:szCs w:val="24"/>
        </w:rPr>
        <w:t>,</w:t>
      </w:r>
      <w:r w:rsidRPr="00A47649">
        <w:rPr>
          <w:rFonts w:ascii="Times New Roman" w:hAnsi="Times New Roman" w:cs="Times New Roman"/>
          <w:sz w:val="24"/>
          <w:szCs w:val="24"/>
        </w:rPr>
        <w:t xml:space="preserve"> through evaluations by the partnership</w:t>
      </w:r>
      <w:r w:rsidR="00AD4858">
        <w:rPr>
          <w:rFonts w:ascii="Times New Roman" w:hAnsi="Times New Roman" w:cs="Times New Roman"/>
          <w:sz w:val="24"/>
          <w:szCs w:val="24"/>
        </w:rPr>
        <w:t>, that more reflection modeling</w:t>
      </w:r>
      <w:r w:rsidRPr="00A47649">
        <w:rPr>
          <w:rFonts w:ascii="Times New Roman" w:hAnsi="Times New Roman" w:cs="Times New Roman"/>
          <w:sz w:val="24"/>
          <w:szCs w:val="24"/>
        </w:rPr>
        <w:t xml:space="preserve"> and learning through peers was needed</w:t>
      </w:r>
      <w:r w:rsidR="00E42EDA">
        <w:rPr>
          <w:rFonts w:ascii="Times New Roman" w:hAnsi="Times New Roman" w:cs="Times New Roman"/>
          <w:sz w:val="24"/>
          <w:szCs w:val="24"/>
        </w:rPr>
        <w:t xml:space="preserve"> to achieve the goals of the </w:t>
      </w:r>
      <w:r w:rsidR="001B7B00">
        <w:rPr>
          <w:rFonts w:ascii="Times New Roman" w:hAnsi="Times New Roman" w:cs="Times New Roman"/>
          <w:sz w:val="24"/>
          <w:szCs w:val="24"/>
        </w:rPr>
        <w:t>program</w:t>
      </w:r>
      <w:r w:rsidR="00DC5718">
        <w:rPr>
          <w:rFonts w:ascii="Times New Roman" w:hAnsi="Times New Roman" w:cs="Times New Roman"/>
          <w:sz w:val="24"/>
          <w:szCs w:val="24"/>
        </w:rPr>
        <w:t>.  In the</w:t>
      </w:r>
      <w:r w:rsidRPr="00A47649">
        <w:rPr>
          <w:rFonts w:ascii="Times New Roman" w:hAnsi="Times New Roman" w:cs="Times New Roman"/>
          <w:sz w:val="24"/>
          <w:szCs w:val="24"/>
        </w:rPr>
        <w:t xml:space="preserve"> second year of the program a component was added in which two</w:t>
      </w:r>
      <w:r w:rsidR="001564AD">
        <w:rPr>
          <w:rFonts w:ascii="Times New Roman" w:hAnsi="Times New Roman" w:cs="Times New Roman"/>
          <w:sz w:val="24"/>
          <w:szCs w:val="24"/>
        </w:rPr>
        <w:t xml:space="preserve"> experienced master teachers, </w:t>
      </w:r>
      <w:r w:rsidRPr="00A47649">
        <w:rPr>
          <w:rFonts w:ascii="Times New Roman" w:hAnsi="Times New Roman" w:cs="Times New Roman"/>
          <w:sz w:val="24"/>
          <w:szCs w:val="24"/>
        </w:rPr>
        <w:t>identified by their school districts</w:t>
      </w:r>
      <w:r w:rsidR="001564AD">
        <w:rPr>
          <w:rFonts w:ascii="Times New Roman" w:hAnsi="Times New Roman" w:cs="Times New Roman"/>
          <w:sz w:val="24"/>
          <w:szCs w:val="24"/>
        </w:rPr>
        <w:t>,</w:t>
      </w:r>
      <w:r w:rsidRPr="00A47649">
        <w:rPr>
          <w:rFonts w:ascii="Times New Roman" w:hAnsi="Times New Roman" w:cs="Times New Roman"/>
          <w:sz w:val="24"/>
          <w:szCs w:val="24"/>
        </w:rPr>
        <w:t xml:space="preserve"> m</w:t>
      </w:r>
      <w:r w:rsidR="001564AD">
        <w:rPr>
          <w:rFonts w:ascii="Times New Roman" w:hAnsi="Times New Roman" w:cs="Times New Roman"/>
          <w:sz w:val="24"/>
          <w:szCs w:val="24"/>
        </w:rPr>
        <w:t xml:space="preserve">odeled activities related to the specified earth science content.  </w:t>
      </w:r>
      <w:r w:rsidRPr="00A47649">
        <w:rPr>
          <w:rFonts w:ascii="Times New Roman" w:hAnsi="Times New Roman" w:cs="Times New Roman"/>
          <w:sz w:val="24"/>
          <w:szCs w:val="24"/>
        </w:rPr>
        <w:t>The two master teachers were from the</w:t>
      </w:r>
      <w:r w:rsidR="001564AD">
        <w:rPr>
          <w:rFonts w:ascii="Times New Roman" w:hAnsi="Times New Roman" w:cs="Times New Roman"/>
          <w:sz w:val="24"/>
          <w:szCs w:val="24"/>
        </w:rPr>
        <w:t xml:space="preserve"> same</w:t>
      </w:r>
      <w:r w:rsidRPr="00A47649">
        <w:rPr>
          <w:rFonts w:ascii="Times New Roman" w:hAnsi="Times New Roman" w:cs="Times New Roman"/>
          <w:sz w:val="24"/>
          <w:szCs w:val="24"/>
        </w:rPr>
        <w:t xml:space="preserve"> region</w:t>
      </w:r>
      <w:r w:rsidR="001564AD">
        <w:rPr>
          <w:rFonts w:ascii="Times New Roman" w:hAnsi="Times New Roman" w:cs="Times New Roman"/>
          <w:sz w:val="24"/>
          <w:szCs w:val="24"/>
        </w:rPr>
        <w:t xml:space="preserve"> as the participants.  O</w:t>
      </w:r>
      <w:r w:rsidRPr="00A47649">
        <w:rPr>
          <w:rFonts w:ascii="Times New Roman" w:hAnsi="Times New Roman" w:cs="Times New Roman"/>
          <w:sz w:val="24"/>
          <w:szCs w:val="24"/>
        </w:rPr>
        <w:t>n</w:t>
      </w:r>
      <w:r w:rsidR="001564AD">
        <w:rPr>
          <w:rFonts w:ascii="Times New Roman" w:hAnsi="Times New Roman" w:cs="Times New Roman"/>
          <w:sz w:val="24"/>
          <w:szCs w:val="24"/>
        </w:rPr>
        <w:t>e was an</w:t>
      </w:r>
      <w:r w:rsidR="00F924CF">
        <w:rPr>
          <w:rFonts w:ascii="Times New Roman" w:hAnsi="Times New Roman" w:cs="Times New Roman"/>
          <w:sz w:val="24"/>
          <w:szCs w:val="24"/>
        </w:rPr>
        <w:t xml:space="preserve"> elementary (2</w:t>
      </w:r>
      <w:r w:rsidRPr="00A47649">
        <w:rPr>
          <w:rFonts w:ascii="Times New Roman" w:hAnsi="Times New Roman" w:cs="Times New Roman"/>
          <w:sz w:val="24"/>
          <w:szCs w:val="24"/>
        </w:rPr>
        <w:t>-6)</w:t>
      </w:r>
      <w:r w:rsidR="001564AD">
        <w:rPr>
          <w:rFonts w:ascii="Times New Roman" w:hAnsi="Times New Roman" w:cs="Times New Roman"/>
          <w:sz w:val="24"/>
          <w:szCs w:val="24"/>
        </w:rPr>
        <w:t xml:space="preserve"> science teacher,</w:t>
      </w:r>
      <w:r w:rsidRPr="00A47649">
        <w:rPr>
          <w:rFonts w:ascii="Times New Roman" w:hAnsi="Times New Roman" w:cs="Times New Roman"/>
          <w:sz w:val="24"/>
          <w:szCs w:val="24"/>
        </w:rPr>
        <w:t xml:space="preserve"> and the other</w:t>
      </w:r>
      <w:r w:rsidR="001564AD">
        <w:rPr>
          <w:rFonts w:ascii="Times New Roman" w:hAnsi="Times New Roman" w:cs="Times New Roman"/>
          <w:sz w:val="24"/>
          <w:szCs w:val="24"/>
        </w:rPr>
        <w:t xml:space="preserve"> was a secondary (7-12) science teacher</w:t>
      </w:r>
      <w:r w:rsidRPr="00A47649">
        <w:rPr>
          <w:rFonts w:ascii="Times New Roman" w:hAnsi="Times New Roman" w:cs="Times New Roman"/>
          <w:sz w:val="24"/>
          <w:szCs w:val="24"/>
        </w:rPr>
        <w:t>.  When participating in</w:t>
      </w:r>
      <w:r w:rsidR="001564AD">
        <w:rPr>
          <w:rFonts w:ascii="Times New Roman" w:hAnsi="Times New Roman" w:cs="Times New Roman"/>
          <w:sz w:val="24"/>
          <w:szCs w:val="24"/>
        </w:rPr>
        <w:t xml:space="preserve"> instruction</w:t>
      </w:r>
      <w:r w:rsidRPr="00A47649">
        <w:rPr>
          <w:rFonts w:ascii="Times New Roman" w:hAnsi="Times New Roman" w:cs="Times New Roman"/>
          <w:sz w:val="24"/>
          <w:szCs w:val="24"/>
        </w:rPr>
        <w:t xml:space="preserve"> modeling, the participants</w:t>
      </w:r>
      <w:r w:rsidR="001564AD">
        <w:rPr>
          <w:rFonts w:ascii="Times New Roman" w:hAnsi="Times New Roman" w:cs="Times New Roman"/>
          <w:sz w:val="24"/>
          <w:szCs w:val="24"/>
        </w:rPr>
        <w:t xml:space="preserve"> split into two groups, elementary and secondary, and selected the group relevant to their grade level</w:t>
      </w:r>
      <w:r w:rsidRPr="00A47649">
        <w:rPr>
          <w:rFonts w:ascii="Times New Roman" w:hAnsi="Times New Roman" w:cs="Times New Roman"/>
          <w:sz w:val="24"/>
          <w:szCs w:val="24"/>
        </w:rPr>
        <w:t>.  The master teachers employed a combination of content instructio</w:t>
      </w:r>
      <w:r w:rsidR="001564AD">
        <w:rPr>
          <w:rFonts w:ascii="Times New Roman" w:hAnsi="Times New Roman" w:cs="Times New Roman"/>
          <w:sz w:val="24"/>
          <w:szCs w:val="24"/>
        </w:rPr>
        <w:t>n integrated</w:t>
      </w:r>
      <w:r w:rsidRPr="00A47649">
        <w:rPr>
          <w:rFonts w:ascii="Times New Roman" w:hAnsi="Times New Roman" w:cs="Times New Roman"/>
          <w:sz w:val="24"/>
          <w:szCs w:val="24"/>
        </w:rPr>
        <w:t xml:space="preserve"> with </w:t>
      </w:r>
      <w:r w:rsidR="001564AD">
        <w:rPr>
          <w:rFonts w:ascii="Times New Roman" w:hAnsi="Times New Roman" w:cs="Times New Roman"/>
          <w:sz w:val="24"/>
          <w:szCs w:val="24"/>
        </w:rPr>
        <w:t xml:space="preserve">teaching </w:t>
      </w:r>
      <w:r w:rsidRPr="00A47649">
        <w:rPr>
          <w:rFonts w:ascii="Times New Roman" w:hAnsi="Times New Roman" w:cs="Times New Roman"/>
          <w:sz w:val="24"/>
          <w:szCs w:val="24"/>
        </w:rPr>
        <w:t>activities</w:t>
      </w:r>
      <w:r w:rsidR="001564AD">
        <w:rPr>
          <w:rFonts w:ascii="Times New Roman" w:hAnsi="Times New Roman" w:cs="Times New Roman"/>
          <w:sz w:val="24"/>
          <w:szCs w:val="24"/>
        </w:rPr>
        <w:t xml:space="preserve">, along with a demonstration and </w:t>
      </w:r>
      <w:r w:rsidRPr="00A47649">
        <w:rPr>
          <w:rFonts w:ascii="Times New Roman" w:hAnsi="Times New Roman" w:cs="Times New Roman"/>
          <w:sz w:val="24"/>
          <w:szCs w:val="24"/>
        </w:rPr>
        <w:t xml:space="preserve">explanation of the implementation of the </w:t>
      </w:r>
      <w:r w:rsidR="001564AD">
        <w:rPr>
          <w:rFonts w:ascii="Times New Roman" w:hAnsi="Times New Roman" w:cs="Times New Roman"/>
          <w:sz w:val="24"/>
          <w:szCs w:val="24"/>
        </w:rPr>
        <w:t>activity</w:t>
      </w:r>
      <w:r w:rsidRPr="00A47649">
        <w:rPr>
          <w:rFonts w:ascii="Times New Roman" w:hAnsi="Times New Roman" w:cs="Times New Roman"/>
          <w:sz w:val="24"/>
          <w:szCs w:val="24"/>
        </w:rPr>
        <w:t xml:space="preserve">. The </w:t>
      </w:r>
      <w:r w:rsidRPr="00A47649">
        <w:rPr>
          <w:rFonts w:ascii="Times New Roman" w:hAnsi="Times New Roman" w:cs="Times New Roman"/>
          <w:sz w:val="24"/>
          <w:szCs w:val="24"/>
        </w:rPr>
        <w:lastRenderedPageBreak/>
        <w:t xml:space="preserve">master teachers self identified these activities based on the </w:t>
      </w:r>
      <w:r w:rsidR="001564AD">
        <w:rPr>
          <w:rFonts w:ascii="Times New Roman" w:hAnsi="Times New Roman" w:cs="Times New Roman"/>
          <w:sz w:val="24"/>
          <w:szCs w:val="24"/>
        </w:rPr>
        <w:t xml:space="preserve">science content and the associated </w:t>
      </w:r>
      <w:r w:rsidRPr="00A47649">
        <w:rPr>
          <w:rFonts w:ascii="Times New Roman" w:hAnsi="Times New Roman" w:cs="Times New Roman"/>
          <w:sz w:val="24"/>
          <w:szCs w:val="24"/>
        </w:rPr>
        <w:t>state standards.  In this way the master teachers became classroom teachers of science</w:t>
      </w:r>
      <w:r w:rsidR="001564AD">
        <w:rPr>
          <w:rFonts w:ascii="Times New Roman" w:hAnsi="Times New Roman" w:cs="Times New Roman"/>
          <w:sz w:val="24"/>
          <w:szCs w:val="24"/>
        </w:rPr>
        <w:t xml:space="preserve"> and science pedagogy,</w:t>
      </w:r>
      <w:r w:rsidRPr="00A47649">
        <w:rPr>
          <w:rFonts w:ascii="Times New Roman" w:hAnsi="Times New Roman" w:cs="Times New Roman"/>
          <w:sz w:val="24"/>
          <w:szCs w:val="24"/>
        </w:rPr>
        <w:t xml:space="preserve"> and the participants of the institute became their students.  To increase reflection and ongoing feedback, participants were encouraged to reflect in their notebooks and to ask questions each day based on their reflections.  These questions were addressed each morning and each afternoon in large and small groups </w:t>
      </w:r>
      <w:r w:rsidR="00DC5718">
        <w:rPr>
          <w:rFonts w:ascii="Times New Roman" w:hAnsi="Times New Roman" w:cs="Times New Roman"/>
          <w:sz w:val="24"/>
          <w:szCs w:val="24"/>
        </w:rPr>
        <w:t xml:space="preserve">for </w:t>
      </w:r>
      <w:r w:rsidRPr="00A47649">
        <w:rPr>
          <w:rFonts w:ascii="Times New Roman" w:hAnsi="Times New Roman" w:cs="Times New Roman"/>
          <w:sz w:val="24"/>
          <w:szCs w:val="24"/>
        </w:rPr>
        <w:t>each day o</w:t>
      </w:r>
      <w:r w:rsidR="00DC5718">
        <w:rPr>
          <w:rFonts w:ascii="Times New Roman" w:hAnsi="Times New Roman" w:cs="Times New Roman"/>
          <w:sz w:val="24"/>
          <w:szCs w:val="24"/>
        </w:rPr>
        <w:t xml:space="preserve">f the professional development.  Therefore, the modifications implemented in the second year </w:t>
      </w:r>
      <w:r w:rsidRPr="00A47649">
        <w:rPr>
          <w:rFonts w:ascii="Times New Roman" w:hAnsi="Times New Roman" w:cs="Times New Roman"/>
          <w:sz w:val="24"/>
          <w:szCs w:val="24"/>
        </w:rPr>
        <w:t>include</w:t>
      </w:r>
      <w:r w:rsidR="00DC5718">
        <w:rPr>
          <w:rFonts w:ascii="Times New Roman" w:hAnsi="Times New Roman" w:cs="Times New Roman"/>
          <w:sz w:val="24"/>
          <w:szCs w:val="24"/>
        </w:rPr>
        <w:t>d</w:t>
      </w:r>
      <w:r w:rsidRPr="00A47649">
        <w:rPr>
          <w:rFonts w:ascii="Times New Roman" w:hAnsi="Times New Roman" w:cs="Times New Roman"/>
          <w:sz w:val="24"/>
          <w:szCs w:val="24"/>
        </w:rPr>
        <w:t xml:space="preserve"> such components as asking participants to reflect on their learning, an emphasis on providing emotional support and encouragement, and modeling </w:t>
      </w:r>
      <w:r w:rsidR="00DC5718">
        <w:rPr>
          <w:rFonts w:ascii="Times New Roman" w:hAnsi="Times New Roman" w:cs="Times New Roman"/>
          <w:sz w:val="24"/>
          <w:szCs w:val="24"/>
        </w:rPr>
        <w:t xml:space="preserve">and learning through </w:t>
      </w:r>
      <w:r w:rsidRPr="00A47649">
        <w:rPr>
          <w:rFonts w:ascii="Times New Roman" w:hAnsi="Times New Roman" w:cs="Times New Roman"/>
          <w:sz w:val="24"/>
          <w:szCs w:val="24"/>
        </w:rPr>
        <w:t>simulated</w:t>
      </w:r>
      <w:r w:rsidR="00DC5718">
        <w:rPr>
          <w:rFonts w:ascii="Times New Roman" w:hAnsi="Times New Roman" w:cs="Times New Roman"/>
          <w:sz w:val="24"/>
          <w:szCs w:val="24"/>
        </w:rPr>
        <w:t xml:space="preserve"> classroom</w:t>
      </w:r>
      <w:r w:rsidRPr="00A47649">
        <w:rPr>
          <w:rFonts w:ascii="Times New Roman" w:hAnsi="Times New Roman" w:cs="Times New Roman"/>
          <w:sz w:val="24"/>
          <w:szCs w:val="24"/>
        </w:rPr>
        <w:t xml:space="preserve"> modeling experiences.</w:t>
      </w:r>
      <w:r w:rsidR="00AD4858">
        <w:rPr>
          <w:rFonts w:ascii="Times New Roman" w:hAnsi="Times New Roman" w:cs="Times New Roman"/>
          <w:sz w:val="24"/>
          <w:szCs w:val="24"/>
        </w:rPr>
        <w:t xml:space="preserve">  Hanley, et al</w:t>
      </w:r>
      <w:r w:rsidRPr="00A47649">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ExcludeAuth="1"&gt;&lt;Author&gt;Hanley&lt;/Author&gt;&lt;Year&gt;2008&lt;/Year&gt;&lt;RecNum&gt;19&lt;/RecNum&gt;&lt;record&gt;&lt;rec-number&gt;19&lt;/rec-number&gt;&lt;foreign-keys&gt;&lt;key app="EN" db-id="sxdv2r2229az09ewx2ov5vwpxdv5xadtw9t0"&gt;19&lt;/key&gt;&lt;/foreign-keys&gt;&lt;ref-type name="Journal Article"&gt;17&lt;/ref-type&gt;&lt;contributors&gt;&lt;authors&gt;&lt;author&gt;Hanley, P.&lt;/author&gt;&lt;author&gt;Maringe, F&lt;/author&gt;&lt;author&gt;Ratcliffe, M.&lt;/author&gt;&lt;/authors&gt;&lt;/contributors&gt;&lt;titles&gt;&lt;title&gt;Evaluation of professional development: Deploying a process-focused model&lt;/title&gt;&lt;secondary-title&gt;International Journal of Science Education&lt;/secondary-title&gt;&lt;/titles&gt;&lt;periodical&gt;&lt;full-title&gt;International Journal of Science Education&lt;/full-title&gt;&lt;/periodical&gt;&lt;pages&gt;711-725&lt;/pages&gt;&lt;volume&gt;30&lt;/volume&gt;&lt;number&gt;5&lt;/number&gt;&lt;dates&gt;&lt;year&gt;2008&lt;/year&gt;&lt;/dates&gt;&lt;urls&gt;&lt;/urls&gt;&lt;/record&gt;&lt;/Cite&gt;&lt;/EndNote&gt;</w:instrText>
      </w:r>
      <w:r w:rsidR="003D3FC4">
        <w:rPr>
          <w:rFonts w:ascii="Times New Roman" w:hAnsi="Times New Roman" w:cs="Times New Roman"/>
          <w:sz w:val="24"/>
          <w:szCs w:val="24"/>
        </w:rPr>
        <w:fldChar w:fldCharType="separate"/>
      </w:r>
      <w:r w:rsidR="00AD4858">
        <w:rPr>
          <w:rFonts w:ascii="Times New Roman" w:hAnsi="Times New Roman" w:cs="Times New Roman"/>
          <w:noProof/>
          <w:sz w:val="24"/>
          <w:szCs w:val="24"/>
        </w:rPr>
        <w:t>(2008)</w:t>
      </w:r>
      <w:r w:rsidR="003D3FC4">
        <w:rPr>
          <w:rFonts w:ascii="Times New Roman" w:hAnsi="Times New Roman" w:cs="Times New Roman"/>
          <w:sz w:val="24"/>
          <w:szCs w:val="24"/>
        </w:rPr>
        <w:fldChar w:fldCharType="end"/>
      </w:r>
      <w:r w:rsidR="00AD4858">
        <w:rPr>
          <w:rFonts w:ascii="Times New Roman" w:hAnsi="Times New Roman" w:cs="Times New Roman"/>
          <w:sz w:val="24"/>
          <w:szCs w:val="24"/>
        </w:rPr>
        <w:t xml:space="preserve"> </w:t>
      </w:r>
      <w:r w:rsidRPr="00A47649">
        <w:rPr>
          <w:rFonts w:ascii="Times New Roman" w:hAnsi="Times New Roman" w:cs="Times New Roman"/>
          <w:sz w:val="24"/>
          <w:szCs w:val="24"/>
        </w:rPr>
        <w:t>and others had previously identified these characteristics as having a positive effect on self-efficacy bel</w:t>
      </w:r>
      <w:r w:rsidR="00171728">
        <w:rPr>
          <w:rFonts w:ascii="Times New Roman" w:hAnsi="Times New Roman" w:cs="Times New Roman"/>
          <w:sz w:val="24"/>
          <w:szCs w:val="24"/>
        </w:rPr>
        <w:t xml:space="preserve">iefs and experience. </w:t>
      </w:r>
      <w:r w:rsidR="00C1190F" w:rsidRPr="00AD4858">
        <w:rPr>
          <w:rFonts w:ascii="Times New Roman" w:hAnsi="Times New Roman" w:cs="Times New Roman"/>
          <w:sz w:val="24"/>
          <w:szCs w:val="24"/>
        </w:rPr>
        <w:t>See Appendix</w:t>
      </w:r>
      <w:r w:rsidR="00AD0A6F" w:rsidRPr="00AD4858">
        <w:rPr>
          <w:rFonts w:ascii="Times New Roman" w:hAnsi="Times New Roman" w:cs="Times New Roman"/>
          <w:sz w:val="24"/>
          <w:szCs w:val="24"/>
        </w:rPr>
        <w:t xml:space="preserve"> B</w:t>
      </w:r>
      <w:r w:rsidRPr="00AD4858">
        <w:rPr>
          <w:rFonts w:ascii="Times New Roman" w:hAnsi="Times New Roman" w:cs="Times New Roman"/>
          <w:sz w:val="24"/>
          <w:szCs w:val="24"/>
        </w:rPr>
        <w:t xml:space="preserve"> for</w:t>
      </w:r>
      <w:r w:rsidR="00DC5718" w:rsidRPr="00AD4858">
        <w:rPr>
          <w:rFonts w:ascii="Times New Roman" w:hAnsi="Times New Roman" w:cs="Times New Roman"/>
          <w:sz w:val="24"/>
          <w:szCs w:val="24"/>
        </w:rPr>
        <w:t xml:space="preserve"> a</w:t>
      </w:r>
      <w:r w:rsidRPr="00AD4858">
        <w:rPr>
          <w:rFonts w:ascii="Times New Roman" w:hAnsi="Times New Roman" w:cs="Times New Roman"/>
          <w:sz w:val="24"/>
          <w:szCs w:val="24"/>
        </w:rPr>
        <w:t xml:space="preserve"> summary of</w:t>
      </w:r>
      <w:r w:rsidR="00DC5718">
        <w:rPr>
          <w:rFonts w:ascii="Times New Roman" w:hAnsi="Times New Roman" w:cs="Times New Roman"/>
          <w:sz w:val="24"/>
          <w:szCs w:val="24"/>
        </w:rPr>
        <w:t xml:space="preserve"> the</w:t>
      </w:r>
      <w:r w:rsidRPr="00A47649">
        <w:rPr>
          <w:rFonts w:ascii="Times New Roman" w:hAnsi="Times New Roman" w:cs="Times New Roman"/>
          <w:sz w:val="24"/>
          <w:szCs w:val="24"/>
        </w:rPr>
        <w:t xml:space="preserve"> types of activities during summer, fall, and spring sessions.</w:t>
      </w:r>
    </w:p>
    <w:p w:rsidR="00F76F56" w:rsidRDefault="00F76F56" w:rsidP="00DC57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was an integral part of the program from the design of each day’s agenda.  This included presenting information to the teachers regarding general pedagogy related to teaching science and national science teaching reform efforts.  More importantly, the researcher served as a facilitator for overall implementation of daily activities for the ten-day component and the four follow-up days.  In this role, researcher provided assistance and support to the instructional staff and master teachers.  In addition, the researcher acted as a</w:t>
      </w:r>
      <w:r w:rsidR="00780DE8">
        <w:rPr>
          <w:rFonts w:ascii="Times New Roman" w:hAnsi="Times New Roman" w:cs="Times New Roman"/>
          <w:sz w:val="24"/>
          <w:szCs w:val="24"/>
        </w:rPr>
        <w:t>n</w:t>
      </w:r>
      <w:r>
        <w:rPr>
          <w:rFonts w:ascii="Times New Roman" w:hAnsi="Times New Roman" w:cs="Times New Roman"/>
          <w:sz w:val="24"/>
          <w:szCs w:val="24"/>
        </w:rPr>
        <w:t xml:space="preserve"> ombudsman and liaison between the teachers participating in the workshop and the instructional and administrative staff.  In this multi-faceted role, the researcher developed </w:t>
      </w:r>
      <w:r w:rsidR="000225C2">
        <w:rPr>
          <w:rFonts w:ascii="Times New Roman" w:hAnsi="Times New Roman" w:cs="Times New Roman"/>
          <w:sz w:val="24"/>
          <w:szCs w:val="24"/>
        </w:rPr>
        <w:t>a unique relationship with the teachers over the course of the program.  The teachers regarded the researcher as a friend and a confidant.  Most of the teachers felt relaxed and comfortable when interacting with the researcher, more so than when interacting with the workshop presenters and master teachers.</w:t>
      </w:r>
      <w:r w:rsidR="00F63A8C">
        <w:rPr>
          <w:rFonts w:ascii="Times New Roman" w:hAnsi="Times New Roman" w:cs="Times New Roman"/>
          <w:sz w:val="24"/>
          <w:szCs w:val="24"/>
        </w:rPr>
        <w:t xml:space="preserve">  </w:t>
      </w:r>
      <w:r w:rsidR="00F63A8C">
        <w:rPr>
          <w:rFonts w:ascii="Times New Roman" w:hAnsi="Times New Roman" w:cs="Times New Roman"/>
          <w:sz w:val="24"/>
          <w:szCs w:val="24"/>
        </w:rPr>
        <w:lastRenderedPageBreak/>
        <w:t>The increased comfort level felt among the participants and shared with the researcher offered the participants an opportunity to speak freely with the researcher formally as well as informally.</w:t>
      </w:r>
    </w:p>
    <w:p w:rsidR="00D547EA" w:rsidRPr="004C4426" w:rsidRDefault="00D547EA" w:rsidP="007D7B13">
      <w:pPr>
        <w:spacing w:after="0" w:line="480" w:lineRule="auto"/>
        <w:ind w:firstLine="720"/>
        <w:rPr>
          <w:rFonts w:ascii="Times New Roman" w:hAnsi="Times New Roman" w:cs="Times New Roman"/>
          <w:sz w:val="24"/>
          <w:szCs w:val="24"/>
        </w:rPr>
      </w:pPr>
    </w:p>
    <w:p w:rsidR="00D547EA" w:rsidRDefault="00C21E4B" w:rsidP="003C3B7C">
      <w:pPr>
        <w:spacing w:after="0" w:line="480" w:lineRule="auto"/>
        <w:jc w:val="center"/>
        <w:rPr>
          <w:rFonts w:ascii="Times New Roman" w:hAnsi="Times New Roman" w:cs="Times New Roman"/>
          <w:b/>
          <w:sz w:val="24"/>
          <w:szCs w:val="24"/>
        </w:rPr>
      </w:pPr>
      <w:r w:rsidRPr="006679C1">
        <w:rPr>
          <w:rFonts w:ascii="Times New Roman" w:hAnsi="Times New Roman" w:cs="Times New Roman"/>
          <w:b/>
          <w:sz w:val="24"/>
          <w:szCs w:val="24"/>
        </w:rPr>
        <w:t>Participants</w:t>
      </w:r>
    </w:p>
    <w:p w:rsidR="00C14124" w:rsidRPr="003C3B7C" w:rsidRDefault="00C14124" w:rsidP="003C3B7C">
      <w:pPr>
        <w:spacing w:after="0" w:line="480" w:lineRule="auto"/>
        <w:jc w:val="center"/>
        <w:rPr>
          <w:rFonts w:ascii="Times New Roman" w:hAnsi="Times New Roman" w:cs="Times New Roman"/>
          <w:b/>
          <w:sz w:val="24"/>
          <w:szCs w:val="24"/>
        </w:rPr>
      </w:pPr>
    </w:p>
    <w:p w:rsidR="000E558F" w:rsidRDefault="00C14A4C" w:rsidP="000E558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different cohort of teacher participants attended each year of the </w:t>
      </w:r>
      <w:r w:rsidR="00191589">
        <w:rPr>
          <w:rFonts w:ascii="Times New Roman" w:hAnsi="Times New Roman" w:cs="Times New Roman"/>
          <w:sz w:val="24"/>
          <w:szCs w:val="24"/>
        </w:rPr>
        <w:t>program</w:t>
      </w:r>
      <w:r w:rsidR="006C1742">
        <w:rPr>
          <w:rFonts w:ascii="Times New Roman" w:hAnsi="Times New Roman" w:cs="Times New Roman"/>
          <w:sz w:val="24"/>
          <w:szCs w:val="24"/>
        </w:rPr>
        <w:t>.  However, there were seven</w:t>
      </w:r>
      <w:r>
        <w:rPr>
          <w:rFonts w:ascii="Times New Roman" w:hAnsi="Times New Roman" w:cs="Times New Roman"/>
          <w:sz w:val="24"/>
          <w:szCs w:val="24"/>
        </w:rPr>
        <w:t xml:space="preserve"> teachers that attended all three consecutive</w:t>
      </w:r>
      <w:r w:rsidR="00191589">
        <w:rPr>
          <w:rFonts w:ascii="Times New Roman" w:hAnsi="Times New Roman" w:cs="Times New Roman"/>
          <w:sz w:val="24"/>
          <w:szCs w:val="24"/>
        </w:rPr>
        <w:t xml:space="preserve"> years.  The participants in this</w:t>
      </w:r>
      <w:r>
        <w:rPr>
          <w:rFonts w:ascii="Times New Roman" w:hAnsi="Times New Roman" w:cs="Times New Roman"/>
          <w:sz w:val="24"/>
          <w:szCs w:val="24"/>
        </w:rPr>
        <w:t xml:space="preserve"> study were selected from year two</w:t>
      </w:r>
      <w:r w:rsidR="009F1844">
        <w:rPr>
          <w:rFonts w:ascii="Times New Roman" w:hAnsi="Times New Roman" w:cs="Times New Roman"/>
          <w:sz w:val="24"/>
          <w:szCs w:val="24"/>
        </w:rPr>
        <w:t xml:space="preserve"> (2008 – 2009)</w:t>
      </w:r>
      <w:r w:rsidR="00191589">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00191589">
        <w:rPr>
          <w:rFonts w:ascii="Times New Roman" w:hAnsi="Times New Roman" w:cs="Times New Roman"/>
          <w:sz w:val="24"/>
          <w:szCs w:val="24"/>
        </w:rPr>
        <w:t>program</w:t>
      </w:r>
      <w:r>
        <w:rPr>
          <w:rFonts w:ascii="Times New Roman" w:hAnsi="Times New Roman" w:cs="Times New Roman"/>
          <w:sz w:val="24"/>
          <w:szCs w:val="24"/>
        </w:rPr>
        <w:t xml:space="preserve">.  A total of </w:t>
      </w:r>
      <w:r w:rsidR="00A52609">
        <w:rPr>
          <w:rFonts w:ascii="Times New Roman" w:hAnsi="Times New Roman" w:cs="Times New Roman"/>
          <w:sz w:val="24"/>
          <w:szCs w:val="24"/>
        </w:rPr>
        <w:t>forty-five teachers</w:t>
      </w:r>
      <w:r w:rsidR="00CA113B">
        <w:rPr>
          <w:rFonts w:ascii="Times New Roman" w:hAnsi="Times New Roman" w:cs="Times New Roman"/>
          <w:sz w:val="24"/>
          <w:szCs w:val="24"/>
        </w:rPr>
        <w:t xml:space="preserve"> attended</w:t>
      </w:r>
      <w:r w:rsidR="00191589">
        <w:rPr>
          <w:rFonts w:ascii="Times New Roman" w:hAnsi="Times New Roman" w:cs="Times New Roman"/>
          <w:sz w:val="24"/>
          <w:szCs w:val="24"/>
        </w:rPr>
        <w:t xml:space="preserve">, </w:t>
      </w:r>
      <w:r w:rsidR="00CA113B">
        <w:rPr>
          <w:rFonts w:ascii="Times New Roman" w:hAnsi="Times New Roman" w:cs="Times New Roman"/>
          <w:sz w:val="24"/>
          <w:szCs w:val="24"/>
        </w:rPr>
        <w:t>with thirty-three of them being regular</w:t>
      </w:r>
      <w:r w:rsidR="00F924CF">
        <w:rPr>
          <w:rFonts w:ascii="Times New Roman" w:hAnsi="Times New Roman" w:cs="Times New Roman"/>
          <w:sz w:val="24"/>
          <w:szCs w:val="24"/>
        </w:rPr>
        <w:t>,</w:t>
      </w:r>
      <w:r w:rsidR="00CA113B">
        <w:rPr>
          <w:rFonts w:ascii="Times New Roman" w:hAnsi="Times New Roman" w:cs="Times New Roman"/>
          <w:sz w:val="24"/>
          <w:szCs w:val="24"/>
        </w:rPr>
        <w:t xml:space="preserve"> full-time</w:t>
      </w:r>
      <w:r w:rsidR="00F924CF">
        <w:rPr>
          <w:rFonts w:ascii="Times New Roman" w:hAnsi="Times New Roman" w:cs="Times New Roman"/>
          <w:sz w:val="24"/>
          <w:szCs w:val="24"/>
        </w:rPr>
        <w:t>,</w:t>
      </w:r>
      <w:r w:rsidR="00CA113B">
        <w:rPr>
          <w:rFonts w:ascii="Times New Roman" w:hAnsi="Times New Roman" w:cs="Times New Roman"/>
          <w:sz w:val="24"/>
          <w:szCs w:val="24"/>
        </w:rPr>
        <w:t xml:space="preserve"> grades 2-12</w:t>
      </w:r>
      <w:r w:rsidR="00A52609">
        <w:rPr>
          <w:rFonts w:ascii="Times New Roman" w:hAnsi="Times New Roman" w:cs="Times New Roman"/>
          <w:sz w:val="24"/>
          <w:szCs w:val="24"/>
        </w:rPr>
        <w:t xml:space="preserve"> science</w:t>
      </w:r>
      <w:r w:rsidR="00CA113B">
        <w:rPr>
          <w:rFonts w:ascii="Times New Roman" w:hAnsi="Times New Roman" w:cs="Times New Roman"/>
          <w:sz w:val="24"/>
          <w:szCs w:val="24"/>
        </w:rPr>
        <w:t xml:space="preserve"> teachers.</w:t>
      </w:r>
      <w:r w:rsidR="00F924CF">
        <w:rPr>
          <w:rFonts w:ascii="Times New Roman" w:hAnsi="Times New Roman" w:cs="Times New Roman"/>
          <w:sz w:val="24"/>
          <w:szCs w:val="24"/>
        </w:rPr>
        <w:t xml:space="preserve">  From the pool of thirty-three</w:t>
      </w:r>
      <w:r w:rsidR="00053117">
        <w:rPr>
          <w:rFonts w:ascii="Times New Roman" w:hAnsi="Times New Roman" w:cs="Times New Roman"/>
          <w:sz w:val="24"/>
          <w:szCs w:val="24"/>
        </w:rPr>
        <w:t xml:space="preserve"> teachers, fifteen</w:t>
      </w:r>
      <w:r w:rsidR="00F924CF">
        <w:rPr>
          <w:rFonts w:ascii="Times New Roman" w:hAnsi="Times New Roman" w:cs="Times New Roman"/>
          <w:sz w:val="24"/>
          <w:szCs w:val="24"/>
        </w:rPr>
        <w:t xml:space="preserve"> were randomly selected</w:t>
      </w:r>
      <w:r w:rsidR="006E62BF">
        <w:rPr>
          <w:rFonts w:ascii="Times New Roman" w:hAnsi="Times New Roman" w:cs="Times New Roman"/>
          <w:sz w:val="24"/>
          <w:szCs w:val="24"/>
        </w:rPr>
        <w:t xml:space="preserve"> for interviewing</w:t>
      </w:r>
      <w:r w:rsidR="00F924CF">
        <w:rPr>
          <w:rFonts w:ascii="Times New Roman" w:hAnsi="Times New Roman" w:cs="Times New Roman"/>
          <w:sz w:val="24"/>
          <w:szCs w:val="24"/>
        </w:rPr>
        <w:t xml:space="preserve"> using the random number generator function in the Excel spreadsheet software</w:t>
      </w:r>
      <w:r w:rsidR="00DC34D6">
        <w:rPr>
          <w:rFonts w:ascii="Times New Roman" w:hAnsi="Times New Roman" w:cs="Times New Roman"/>
          <w:sz w:val="24"/>
          <w:szCs w:val="24"/>
        </w:rPr>
        <w:t xml:space="preserve"> (Microsoft Corporation, v. 2007)</w:t>
      </w:r>
      <w:r w:rsidR="00B81D4A">
        <w:rPr>
          <w:rFonts w:ascii="Times New Roman" w:hAnsi="Times New Roman" w:cs="Times New Roman"/>
          <w:sz w:val="24"/>
          <w:szCs w:val="24"/>
        </w:rPr>
        <w:t xml:space="preserve"> (</w:t>
      </w:r>
      <w:r w:rsidR="0035372F">
        <w:rPr>
          <w:rFonts w:ascii="Times New Roman" w:hAnsi="Times New Roman" w:cs="Times New Roman"/>
          <w:sz w:val="24"/>
          <w:szCs w:val="24"/>
        </w:rPr>
        <w:t>Table 1</w:t>
      </w:r>
      <w:r w:rsidR="00C1190F">
        <w:rPr>
          <w:rFonts w:ascii="Times New Roman" w:hAnsi="Times New Roman" w:cs="Times New Roman"/>
          <w:sz w:val="24"/>
          <w:szCs w:val="24"/>
        </w:rPr>
        <w:t>)</w:t>
      </w:r>
      <w:r w:rsidR="00F924CF">
        <w:rPr>
          <w:rFonts w:ascii="Times New Roman" w:hAnsi="Times New Roman" w:cs="Times New Roman"/>
          <w:sz w:val="24"/>
          <w:szCs w:val="24"/>
        </w:rPr>
        <w:t>.</w:t>
      </w:r>
      <w:r w:rsidR="006E62BF">
        <w:rPr>
          <w:rFonts w:ascii="Times New Roman" w:hAnsi="Times New Roman" w:cs="Times New Roman"/>
          <w:sz w:val="24"/>
          <w:szCs w:val="24"/>
        </w:rPr>
        <w:t xml:space="preserve">  Each teacher had been sorted alphabetically and assigned a number just prior to running the random number generator.  </w:t>
      </w:r>
      <w:r w:rsidR="00191589">
        <w:rPr>
          <w:rFonts w:ascii="Times New Roman" w:hAnsi="Times New Roman" w:cs="Times New Roman"/>
          <w:sz w:val="24"/>
          <w:szCs w:val="24"/>
        </w:rPr>
        <w:t>Random numbers were matched</w:t>
      </w:r>
      <w:r w:rsidR="006E62BF">
        <w:rPr>
          <w:rFonts w:ascii="Times New Roman" w:hAnsi="Times New Roman" w:cs="Times New Roman"/>
          <w:sz w:val="24"/>
          <w:szCs w:val="24"/>
        </w:rPr>
        <w:t xml:space="preserve"> with the teachers</w:t>
      </w:r>
      <w:r w:rsidR="00F86C26">
        <w:rPr>
          <w:rFonts w:ascii="Times New Roman" w:hAnsi="Times New Roman" w:cs="Times New Roman"/>
          <w:sz w:val="24"/>
          <w:szCs w:val="24"/>
        </w:rPr>
        <w:t>’</w:t>
      </w:r>
      <w:r w:rsidR="006E62BF">
        <w:rPr>
          <w:rFonts w:ascii="Times New Roman" w:hAnsi="Times New Roman" w:cs="Times New Roman"/>
          <w:sz w:val="24"/>
          <w:szCs w:val="24"/>
        </w:rPr>
        <w:t xml:space="preserve"> assigned number </w:t>
      </w:r>
      <w:r w:rsidR="00DC1DD9">
        <w:rPr>
          <w:rFonts w:ascii="Times New Roman" w:hAnsi="Times New Roman" w:cs="Times New Roman"/>
          <w:sz w:val="24"/>
          <w:szCs w:val="24"/>
        </w:rPr>
        <w:t>in the order the generator produced them.  Next, each teacher was approached by the researcher and asked if they would be willing to take part in an interview related to learning Earth Systems science concepts.  The teachers had the option to agree to take part or to decline to take part in the study.  This process continued until the study participants were selected.  During the random</w:t>
      </w:r>
      <w:r w:rsidR="000E558F" w:rsidRPr="000E558F">
        <w:rPr>
          <w:rFonts w:ascii="Times New Roman" w:hAnsi="Times New Roman" w:cs="Times New Roman"/>
          <w:sz w:val="24"/>
          <w:szCs w:val="24"/>
        </w:rPr>
        <w:t xml:space="preserve"> </w:t>
      </w:r>
      <w:r w:rsidR="000E558F">
        <w:rPr>
          <w:rFonts w:ascii="Times New Roman" w:hAnsi="Times New Roman" w:cs="Times New Roman"/>
          <w:sz w:val="24"/>
          <w:szCs w:val="24"/>
        </w:rPr>
        <w:t>selection process, two teachers declined to take part in the study.  All forty-five teachers attending the program signed an IRB-approved consent form and thus were aware of their option to take part</w:t>
      </w:r>
      <w:r w:rsidR="000E558F" w:rsidRPr="00C14124">
        <w:rPr>
          <w:rFonts w:ascii="Times New Roman" w:hAnsi="Times New Roman" w:cs="Times New Roman"/>
          <w:sz w:val="24"/>
          <w:szCs w:val="24"/>
        </w:rPr>
        <w:t xml:space="preserve"> </w:t>
      </w:r>
      <w:r w:rsidR="000E558F">
        <w:rPr>
          <w:rFonts w:ascii="Times New Roman" w:hAnsi="Times New Roman" w:cs="Times New Roman"/>
          <w:sz w:val="24"/>
          <w:szCs w:val="24"/>
        </w:rPr>
        <w:t>in the interviews.  The fifteen interview participants represented 45% of the total</w:t>
      </w:r>
      <w:r w:rsidR="000E558F" w:rsidRPr="000E558F">
        <w:rPr>
          <w:rFonts w:ascii="Times New Roman" w:hAnsi="Times New Roman" w:cs="Times New Roman"/>
          <w:sz w:val="24"/>
          <w:szCs w:val="24"/>
        </w:rPr>
        <w:t xml:space="preserve"> </w:t>
      </w:r>
      <w:r w:rsidR="000E558F">
        <w:rPr>
          <w:rFonts w:ascii="Times New Roman" w:hAnsi="Times New Roman" w:cs="Times New Roman"/>
          <w:sz w:val="24"/>
          <w:szCs w:val="24"/>
        </w:rPr>
        <w:t xml:space="preserve">thirty-three science teachers that attended the program.  The decision to draw a sample of fifteen instead of interviewing the total group was based upon </w:t>
      </w:r>
    </w:p>
    <w:p w:rsidR="000E558F" w:rsidRDefault="000E558F" w:rsidP="000E558F">
      <w:pPr>
        <w:spacing w:after="0" w:line="480" w:lineRule="auto"/>
        <w:rPr>
          <w:rFonts w:ascii="Times New Roman" w:hAnsi="Times New Roman" w:cs="Times New Roman"/>
          <w:b/>
          <w:sz w:val="24"/>
          <w:szCs w:val="24"/>
        </w:rPr>
      </w:pPr>
    </w:p>
    <w:p w:rsidR="000E558F" w:rsidRDefault="0035372F" w:rsidP="000E558F">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Table 1</w:t>
      </w:r>
    </w:p>
    <w:p w:rsidR="00893E0E" w:rsidRPr="000E558F" w:rsidRDefault="00893E0E" w:rsidP="000E558F">
      <w:pPr>
        <w:spacing w:after="0" w:line="480" w:lineRule="auto"/>
        <w:rPr>
          <w:rFonts w:ascii="Times New Roman" w:hAnsi="Times New Roman" w:cs="Times New Roman"/>
          <w:sz w:val="24"/>
          <w:szCs w:val="24"/>
        </w:rPr>
      </w:pPr>
      <w:r w:rsidRPr="00893E0E">
        <w:rPr>
          <w:rFonts w:ascii="Times New Roman" w:hAnsi="Times New Roman" w:cs="Times New Roman"/>
          <w:b/>
          <w:i/>
          <w:sz w:val="24"/>
          <w:szCs w:val="24"/>
        </w:rPr>
        <w:t>Teacher-Participant Demographics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109"/>
        <w:gridCol w:w="923"/>
        <w:gridCol w:w="1714"/>
        <w:gridCol w:w="1619"/>
        <w:gridCol w:w="2377"/>
        <w:gridCol w:w="1834"/>
      </w:tblGrid>
      <w:tr w:rsidR="00893E0E" w:rsidRPr="00074220" w:rsidTr="000E558F">
        <w:tc>
          <w:tcPr>
            <w:tcW w:w="0" w:type="auto"/>
            <w:tcBorders>
              <w:top w:val="single" w:sz="12" w:space="0" w:color="auto"/>
              <w:bottom w:val="single" w:sz="4" w:space="0" w:color="auto"/>
            </w:tcBorders>
            <w:vAlign w:val="bottom"/>
          </w:tcPr>
          <w:p w:rsidR="00893E0E" w:rsidRPr="00074220" w:rsidRDefault="00893E0E" w:rsidP="000E558F">
            <w:pPr>
              <w:jc w:val="center"/>
              <w:rPr>
                <w:rFonts w:ascii="Times New Roman" w:hAnsi="Times New Roman" w:cs="Times New Roman"/>
                <w:sz w:val="24"/>
                <w:szCs w:val="24"/>
              </w:rPr>
            </w:pPr>
            <w:r w:rsidRPr="00074220">
              <w:rPr>
                <w:rFonts w:ascii="Times New Roman" w:hAnsi="Times New Roman" w:cs="Times New Roman"/>
                <w:sz w:val="24"/>
                <w:szCs w:val="24"/>
              </w:rPr>
              <w:t>Teacher*</w:t>
            </w:r>
          </w:p>
        </w:tc>
        <w:tc>
          <w:tcPr>
            <w:tcW w:w="0" w:type="auto"/>
            <w:tcBorders>
              <w:top w:val="single" w:sz="12" w:space="0" w:color="auto"/>
              <w:bottom w:val="single" w:sz="4" w:space="0" w:color="auto"/>
            </w:tcBorders>
            <w:vAlign w:val="bottom"/>
          </w:tcPr>
          <w:p w:rsidR="00893E0E" w:rsidRPr="00074220" w:rsidRDefault="00893E0E" w:rsidP="000E558F">
            <w:pPr>
              <w:jc w:val="center"/>
              <w:rPr>
                <w:rFonts w:ascii="Times New Roman" w:hAnsi="Times New Roman" w:cs="Times New Roman"/>
                <w:sz w:val="24"/>
                <w:szCs w:val="24"/>
              </w:rPr>
            </w:pPr>
            <w:r w:rsidRPr="00074220">
              <w:rPr>
                <w:rFonts w:ascii="Times New Roman" w:hAnsi="Times New Roman" w:cs="Times New Roman"/>
                <w:sz w:val="24"/>
                <w:szCs w:val="24"/>
              </w:rPr>
              <w:t>Gender</w:t>
            </w:r>
          </w:p>
        </w:tc>
        <w:tc>
          <w:tcPr>
            <w:tcW w:w="0" w:type="auto"/>
            <w:tcBorders>
              <w:top w:val="single" w:sz="12" w:space="0" w:color="auto"/>
              <w:bottom w:val="single" w:sz="4" w:space="0" w:color="auto"/>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Years Teaching</w:t>
            </w:r>
          </w:p>
        </w:tc>
        <w:tc>
          <w:tcPr>
            <w:tcW w:w="0" w:type="auto"/>
            <w:tcBorders>
              <w:top w:val="single" w:sz="12" w:space="0" w:color="auto"/>
              <w:bottom w:val="single" w:sz="4" w:space="0" w:color="auto"/>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Grades Taught</w:t>
            </w:r>
          </w:p>
        </w:tc>
        <w:tc>
          <w:tcPr>
            <w:tcW w:w="0" w:type="auto"/>
            <w:tcBorders>
              <w:top w:val="single" w:sz="12" w:space="0" w:color="auto"/>
              <w:bottom w:val="single" w:sz="4" w:space="0" w:color="auto"/>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Undergraduate Degree</w:t>
            </w:r>
          </w:p>
        </w:tc>
        <w:tc>
          <w:tcPr>
            <w:tcW w:w="0" w:type="auto"/>
            <w:tcBorders>
              <w:top w:val="single" w:sz="12" w:space="0" w:color="auto"/>
              <w:bottom w:val="single" w:sz="4" w:space="0" w:color="auto"/>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Graduate Degree</w:t>
            </w:r>
          </w:p>
        </w:tc>
      </w:tr>
      <w:tr w:rsidR="00DC1DD9" w:rsidRPr="00074220" w:rsidTr="000E558F">
        <w:tc>
          <w:tcPr>
            <w:tcW w:w="0" w:type="auto"/>
            <w:tcBorders>
              <w:top w:val="single" w:sz="4" w:space="0" w:color="auto"/>
              <w:bottom w:val="nil"/>
            </w:tcBorders>
            <w:vAlign w:val="bottom"/>
          </w:tcPr>
          <w:p w:rsidR="00DC1DD9" w:rsidRPr="00074220" w:rsidRDefault="00DC1DD9" w:rsidP="005503D0">
            <w:pPr>
              <w:jc w:val="center"/>
              <w:rPr>
                <w:rFonts w:ascii="Times New Roman" w:hAnsi="Times New Roman" w:cs="Times New Roman"/>
                <w:sz w:val="24"/>
                <w:szCs w:val="24"/>
              </w:rPr>
            </w:pPr>
          </w:p>
        </w:tc>
        <w:tc>
          <w:tcPr>
            <w:tcW w:w="0" w:type="auto"/>
            <w:tcBorders>
              <w:top w:val="single" w:sz="4" w:space="0" w:color="auto"/>
              <w:bottom w:val="nil"/>
            </w:tcBorders>
            <w:vAlign w:val="bottom"/>
          </w:tcPr>
          <w:p w:rsidR="00DC1DD9" w:rsidRPr="00074220" w:rsidRDefault="00DC1DD9" w:rsidP="005503D0">
            <w:pPr>
              <w:jc w:val="center"/>
              <w:rPr>
                <w:rFonts w:ascii="Times New Roman" w:hAnsi="Times New Roman" w:cs="Times New Roman"/>
                <w:sz w:val="24"/>
                <w:szCs w:val="24"/>
              </w:rPr>
            </w:pPr>
          </w:p>
        </w:tc>
        <w:tc>
          <w:tcPr>
            <w:tcW w:w="0" w:type="auto"/>
            <w:tcBorders>
              <w:top w:val="single" w:sz="4" w:space="0" w:color="auto"/>
              <w:bottom w:val="nil"/>
            </w:tcBorders>
            <w:vAlign w:val="bottom"/>
          </w:tcPr>
          <w:p w:rsidR="00DC1DD9" w:rsidRPr="00074220" w:rsidRDefault="00DC1DD9" w:rsidP="005503D0">
            <w:pPr>
              <w:jc w:val="center"/>
              <w:rPr>
                <w:rFonts w:ascii="Times New Roman" w:hAnsi="Times New Roman" w:cs="Times New Roman"/>
                <w:sz w:val="24"/>
                <w:szCs w:val="24"/>
              </w:rPr>
            </w:pPr>
          </w:p>
        </w:tc>
        <w:tc>
          <w:tcPr>
            <w:tcW w:w="0" w:type="auto"/>
            <w:tcBorders>
              <w:top w:val="single" w:sz="4" w:space="0" w:color="auto"/>
              <w:bottom w:val="nil"/>
            </w:tcBorders>
            <w:vAlign w:val="bottom"/>
          </w:tcPr>
          <w:p w:rsidR="00DC1DD9" w:rsidRPr="00074220" w:rsidRDefault="00DC1DD9" w:rsidP="005503D0">
            <w:pPr>
              <w:jc w:val="center"/>
              <w:rPr>
                <w:rFonts w:ascii="Times New Roman" w:hAnsi="Times New Roman" w:cs="Times New Roman"/>
                <w:sz w:val="24"/>
                <w:szCs w:val="24"/>
              </w:rPr>
            </w:pPr>
          </w:p>
        </w:tc>
        <w:tc>
          <w:tcPr>
            <w:tcW w:w="0" w:type="auto"/>
            <w:tcBorders>
              <w:top w:val="single" w:sz="4" w:space="0" w:color="auto"/>
              <w:bottom w:val="nil"/>
            </w:tcBorders>
            <w:vAlign w:val="bottom"/>
          </w:tcPr>
          <w:p w:rsidR="00DC1DD9" w:rsidRPr="00074220" w:rsidRDefault="00DC1DD9" w:rsidP="005503D0">
            <w:pPr>
              <w:jc w:val="center"/>
              <w:rPr>
                <w:rFonts w:ascii="Times New Roman" w:hAnsi="Times New Roman" w:cs="Times New Roman"/>
                <w:sz w:val="24"/>
                <w:szCs w:val="24"/>
              </w:rPr>
            </w:pPr>
          </w:p>
        </w:tc>
        <w:tc>
          <w:tcPr>
            <w:tcW w:w="0" w:type="auto"/>
            <w:tcBorders>
              <w:top w:val="single" w:sz="4" w:space="0" w:color="auto"/>
              <w:bottom w:val="nil"/>
            </w:tcBorders>
          </w:tcPr>
          <w:p w:rsidR="00DC1DD9" w:rsidRPr="00074220" w:rsidRDefault="00DC1DD9" w:rsidP="005503D0">
            <w:pPr>
              <w:jc w:val="center"/>
              <w:rPr>
                <w:rFonts w:ascii="Times New Roman" w:hAnsi="Times New Roman" w:cs="Times New Roman"/>
                <w:sz w:val="24"/>
                <w:szCs w:val="24"/>
              </w:rPr>
            </w:pPr>
          </w:p>
        </w:tc>
      </w:tr>
      <w:tr w:rsidR="00893E0E" w:rsidRPr="00074220" w:rsidTr="00DC1DD9">
        <w:tc>
          <w:tcPr>
            <w:tcW w:w="0" w:type="auto"/>
            <w:tcBorders>
              <w:top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Angela</w:t>
            </w:r>
          </w:p>
        </w:tc>
        <w:tc>
          <w:tcPr>
            <w:tcW w:w="0" w:type="auto"/>
            <w:tcBorders>
              <w:top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tcBorders>
              <w:top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24</w:t>
            </w:r>
          </w:p>
        </w:tc>
        <w:tc>
          <w:tcPr>
            <w:tcW w:w="0" w:type="auto"/>
            <w:tcBorders>
              <w:top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5</w:t>
            </w:r>
          </w:p>
        </w:tc>
        <w:tc>
          <w:tcPr>
            <w:tcW w:w="0" w:type="auto"/>
            <w:tcBorders>
              <w:top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Performing Arts</w:t>
            </w:r>
          </w:p>
        </w:tc>
        <w:tc>
          <w:tcPr>
            <w:tcW w:w="0" w:type="auto"/>
            <w:tcBorders>
              <w:top w:val="nil"/>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Ben</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M</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2</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5</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Elementary Education</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Beth</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30</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3 - 4</w:t>
            </w:r>
          </w:p>
        </w:tc>
        <w:tc>
          <w:tcPr>
            <w:tcW w:w="0" w:type="auto"/>
            <w:vAlign w:val="bottom"/>
          </w:tcPr>
          <w:p w:rsidR="00893E0E" w:rsidRPr="00074220" w:rsidRDefault="00893E0E" w:rsidP="005503D0">
            <w:pPr>
              <w:jc w:val="center"/>
              <w:rPr>
                <w:rFonts w:ascii="Times New Roman" w:hAnsi="Times New Roman" w:cs="Times New Roman"/>
                <w:i/>
                <w:sz w:val="24"/>
                <w:szCs w:val="24"/>
              </w:rPr>
            </w:pPr>
            <w:r w:rsidRPr="00074220">
              <w:rPr>
                <w:rFonts w:ascii="Times New Roman" w:hAnsi="Times New Roman" w:cs="Times New Roman"/>
                <w:i/>
                <w:sz w:val="24"/>
                <w:szCs w:val="24"/>
              </w:rPr>
              <w:t>Did not report</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i/>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Carrie</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34</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7</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Cindy</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16</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David</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M</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13</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9 - 12</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Health &amp; Physical Ed</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roofErr w:type="spellStart"/>
            <w:r w:rsidRPr="00074220">
              <w:rPr>
                <w:rFonts w:ascii="Times New Roman" w:hAnsi="Times New Roman" w:cs="Times New Roman"/>
                <w:sz w:val="24"/>
                <w:szCs w:val="24"/>
              </w:rPr>
              <w:t>Hallie</w:t>
            </w:r>
            <w:proofErr w:type="spellEnd"/>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13</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9 - 12</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Jack</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M</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32</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8</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Kathy</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6</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6</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Kim</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26</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8</w:t>
            </w:r>
          </w:p>
        </w:tc>
        <w:tc>
          <w:tcPr>
            <w:tcW w:w="0" w:type="auto"/>
            <w:vAlign w:val="bottom"/>
          </w:tcPr>
          <w:p w:rsidR="00893E0E" w:rsidRPr="00074220" w:rsidRDefault="00893E0E" w:rsidP="005503D0">
            <w:pPr>
              <w:jc w:val="center"/>
              <w:rPr>
                <w:rFonts w:ascii="Times New Roman" w:hAnsi="Times New Roman" w:cs="Times New Roman"/>
                <w:i/>
                <w:sz w:val="24"/>
                <w:szCs w:val="24"/>
              </w:rPr>
            </w:pPr>
            <w:r w:rsidRPr="00074220">
              <w:rPr>
                <w:rFonts w:ascii="Times New Roman" w:hAnsi="Times New Roman" w:cs="Times New Roman"/>
                <w:i/>
                <w:sz w:val="24"/>
                <w:szCs w:val="24"/>
              </w:rPr>
              <w:t>Did not report</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i/>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Laura</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5</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7</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Elementary Education</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Lois</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7</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Rena</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12</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K - 5</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t>
            </w: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vAlign w:val="bottom"/>
          </w:tcPr>
          <w:p w:rsidR="00893E0E" w:rsidRPr="00074220" w:rsidRDefault="00893E0E" w:rsidP="005503D0">
            <w:pPr>
              <w:jc w:val="center"/>
              <w:rPr>
                <w:rFonts w:ascii="Times New Roman" w:hAnsi="Times New Roman" w:cs="Times New Roman"/>
                <w:sz w:val="24"/>
                <w:szCs w:val="24"/>
              </w:rPr>
            </w:pPr>
          </w:p>
        </w:tc>
        <w:tc>
          <w:tcPr>
            <w:tcW w:w="0" w:type="auto"/>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Sonya</w:t>
            </w: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F</w:t>
            </w: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15</w:t>
            </w: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2</w:t>
            </w: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Criminology</w:t>
            </w:r>
          </w:p>
        </w:tc>
        <w:tc>
          <w:tcPr>
            <w:tcW w:w="0" w:type="auto"/>
            <w:tcBorders>
              <w:bottom w:val="nil"/>
            </w:tcBorders>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p>
        </w:tc>
        <w:tc>
          <w:tcPr>
            <w:tcW w:w="0" w:type="auto"/>
            <w:tcBorders>
              <w:bottom w:val="nil"/>
            </w:tcBorders>
            <w:vAlign w:val="bottom"/>
          </w:tcPr>
          <w:p w:rsidR="00893E0E" w:rsidRPr="00074220" w:rsidRDefault="00893E0E" w:rsidP="005503D0">
            <w:pPr>
              <w:jc w:val="center"/>
              <w:rPr>
                <w:rFonts w:ascii="Times New Roman" w:hAnsi="Times New Roman" w:cs="Times New Roman"/>
                <w:sz w:val="24"/>
                <w:szCs w:val="24"/>
              </w:rPr>
            </w:pPr>
          </w:p>
        </w:tc>
        <w:tc>
          <w:tcPr>
            <w:tcW w:w="0" w:type="auto"/>
            <w:tcBorders>
              <w:bottom w:val="nil"/>
            </w:tcBorders>
          </w:tcPr>
          <w:p w:rsidR="00893E0E" w:rsidRPr="00074220" w:rsidRDefault="00893E0E" w:rsidP="005503D0">
            <w:pPr>
              <w:jc w:val="center"/>
              <w:rPr>
                <w:rFonts w:ascii="Times New Roman" w:hAnsi="Times New Roman" w:cs="Times New Roman"/>
                <w:sz w:val="24"/>
                <w:szCs w:val="24"/>
              </w:rPr>
            </w:pPr>
          </w:p>
        </w:tc>
      </w:tr>
      <w:tr w:rsidR="00893E0E" w:rsidRPr="00074220">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Will</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M</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7</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7</w:t>
            </w:r>
          </w:p>
        </w:tc>
        <w:tc>
          <w:tcPr>
            <w:tcW w:w="0" w:type="auto"/>
            <w:vAlign w:val="bottom"/>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Biology</w:t>
            </w:r>
          </w:p>
        </w:tc>
        <w:tc>
          <w:tcPr>
            <w:tcW w:w="0" w:type="auto"/>
          </w:tcPr>
          <w:p w:rsidR="00893E0E" w:rsidRPr="00074220" w:rsidRDefault="00893E0E" w:rsidP="005503D0">
            <w:pPr>
              <w:jc w:val="center"/>
              <w:rPr>
                <w:rFonts w:ascii="Times New Roman" w:hAnsi="Times New Roman" w:cs="Times New Roman"/>
                <w:sz w:val="24"/>
                <w:szCs w:val="24"/>
              </w:rPr>
            </w:pPr>
            <w:r w:rsidRPr="00074220">
              <w:rPr>
                <w:rFonts w:ascii="Times New Roman" w:hAnsi="Times New Roman" w:cs="Times New Roman"/>
                <w:sz w:val="24"/>
                <w:szCs w:val="24"/>
              </w:rPr>
              <w:t>Education</w:t>
            </w:r>
          </w:p>
        </w:tc>
      </w:tr>
      <w:tr w:rsidR="00893E0E" w:rsidRPr="00074220">
        <w:tc>
          <w:tcPr>
            <w:tcW w:w="0" w:type="auto"/>
            <w:gridSpan w:val="5"/>
            <w:tcBorders>
              <w:top w:val="single" w:sz="4" w:space="0" w:color="auto"/>
              <w:bottom w:val="nil"/>
            </w:tcBorders>
          </w:tcPr>
          <w:p w:rsidR="00893E0E" w:rsidRPr="00074220" w:rsidRDefault="00893E0E" w:rsidP="005503D0">
            <w:pPr>
              <w:rPr>
                <w:rFonts w:ascii="Times New Roman" w:hAnsi="Times New Roman" w:cs="Times New Roman"/>
                <w:sz w:val="24"/>
                <w:szCs w:val="24"/>
              </w:rPr>
            </w:pPr>
            <w:r w:rsidRPr="00074220">
              <w:rPr>
                <w:rFonts w:ascii="Times New Roman" w:hAnsi="Times New Roman" w:cs="Times New Roman"/>
                <w:sz w:val="24"/>
                <w:szCs w:val="24"/>
              </w:rPr>
              <w:t>*Pseudonym</w:t>
            </w:r>
          </w:p>
        </w:tc>
        <w:tc>
          <w:tcPr>
            <w:tcW w:w="0" w:type="auto"/>
            <w:tcBorders>
              <w:top w:val="single" w:sz="4" w:space="0" w:color="auto"/>
              <w:bottom w:val="nil"/>
            </w:tcBorders>
          </w:tcPr>
          <w:p w:rsidR="00893E0E" w:rsidRPr="00074220" w:rsidRDefault="00893E0E" w:rsidP="005503D0">
            <w:pPr>
              <w:rPr>
                <w:rFonts w:ascii="Times New Roman" w:hAnsi="Times New Roman" w:cs="Times New Roman"/>
                <w:sz w:val="24"/>
                <w:szCs w:val="24"/>
              </w:rPr>
            </w:pPr>
          </w:p>
        </w:tc>
      </w:tr>
    </w:tbl>
    <w:p w:rsidR="00A500ED" w:rsidRDefault="00A500ED" w:rsidP="00A500ED">
      <w:pPr>
        <w:spacing w:after="0" w:line="480" w:lineRule="auto"/>
        <w:rPr>
          <w:rFonts w:ascii="Times New Roman" w:hAnsi="Times New Roman" w:cs="Times New Roman"/>
          <w:sz w:val="24"/>
          <w:szCs w:val="24"/>
        </w:rPr>
      </w:pPr>
    </w:p>
    <w:p w:rsidR="00EF077E" w:rsidRDefault="00EF077E" w:rsidP="00A500ED">
      <w:pPr>
        <w:spacing w:after="0" w:line="480" w:lineRule="auto"/>
        <w:rPr>
          <w:rFonts w:ascii="Times New Roman" w:hAnsi="Times New Roman" w:cs="Times New Roman"/>
          <w:sz w:val="24"/>
          <w:szCs w:val="24"/>
        </w:rPr>
      </w:pPr>
    </w:p>
    <w:p w:rsidR="00EF077E" w:rsidRDefault="00EF077E" w:rsidP="00A500ED">
      <w:pPr>
        <w:spacing w:after="0" w:line="480" w:lineRule="auto"/>
        <w:rPr>
          <w:rFonts w:ascii="Times New Roman" w:hAnsi="Times New Roman" w:cs="Times New Roman"/>
          <w:sz w:val="24"/>
          <w:szCs w:val="24"/>
        </w:rPr>
      </w:pPr>
    </w:p>
    <w:p w:rsidR="00893E0E" w:rsidRDefault="000E558F" w:rsidP="00893E0E">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logistics</w:t>
      </w:r>
      <w:proofErr w:type="gramEnd"/>
      <w:r>
        <w:rPr>
          <w:rFonts w:ascii="Times New Roman" w:hAnsi="Times New Roman" w:cs="Times New Roman"/>
          <w:sz w:val="24"/>
          <w:szCs w:val="24"/>
        </w:rPr>
        <w:t>.  Meeting with each of the thirty-</w:t>
      </w:r>
      <w:r w:rsidR="00464052">
        <w:rPr>
          <w:rFonts w:ascii="Times New Roman" w:hAnsi="Times New Roman" w:cs="Times New Roman"/>
          <w:sz w:val="24"/>
          <w:szCs w:val="24"/>
        </w:rPr>
        <w:t>three teachers would not have been feasible within the time-frame of the project due to the traveling distances between them.</w:t>
      </w:r>
    </w:p>
    <w:p w:rsidR="00F74A66" w:rsidRDefault="00CC4400" w:rsidP="00F924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the fifteen participants, eleven were female and four were male, with fourteen</w:t>
      </w:r>
      <w:r w:rsidR="00F74A66">
        <w:rPr>
          <w:rFonts w:ascii="Times New Roman" w:hAnsi="Times New Roman" w:cs="Times New Roman"/>
          <w:sz w:val="24"/>
          <w:szCs w:val="24"/>
        </w:rPr>
        <w:t xml:space="preserve"> of them being Caucasian and one Asian-American.  Tea</w:t>
      </w:r>
      <w:r w:rsidR="00162226">
        <w:rPr>
          <w:rFonts w:ascii="Times New Roman" w:hAnsi="Times New Roman" w:cs="Times New Roman"/>
          <w:sz w:val="24"/>
          <w:szCs w:val="24"/>
        </w:rPr>
        <w:t>ching experience ranged from one year</w:t>
      </w:r>
      <w:r w:rsidR="00F74A66">
        <w:rPr>
          <w:rFonts w:ascii="Times New Roman" w:hAnsi="Times New Roman" w:cs="Times New Roman"/>
          <w:sz w:val="24"/>
          <w:szCs w:val="24"/>
        </w:rPr>
        <w:t xml:space="preserve"> to thirty-four years.</w:t>
      </w:r>
      <w:r>
        <w:rPr>
          <w:rFonts w:ascii="Times New Roman" w:hAnsi="Times New Roman" w:cs="Times New Roman"/>
          <w:sz w:val="24"/>
          <w:szCs w:val="24"/>
        </w:rPr>
        <w:t xml:space="preserve">  Seven</w:t>
      </w:r>
      <w:r w:rsidR="006E1652">
        <w:rPr>
          <w:rFonts w:ascii="Times New Roman" w:hAnsi="Times New Roman" w:cs="Times New Roman"/>
          <w:sz w:val="24"/>
          <w:szCs w:val="24"/>
        </w:rPr>
        <w:t xml:space="preserve"> of the teachers taught in the el</w:t>
      </w:r>
      <w:r>
        <w:rPr>
          <w:rFonts w:ascii="Times New Roman" w:hAnsi="Times New Roman" w:cs="Times New Roman"/>
          <w:sz w:val="24"/>
          <w:szCs w:val="24"/>
        </w:rPr>
        <w:t>ementary grades (2-6), and eight</w:t>
      </w:r>
      <w:r w:rsidR="006E1652">
        <w:rPr>
          <w:rFonts w:ascii="Times New Roman" w:hAnsi="Times New Roman" w:cs="Times New Roman"/>
          <w:sz w:val="24"/>
          <w:szCs w:val="24"/>
        </w:rPr>
        <w:t xml:space="preserve"> of them taught in the secondary grades (7-12).</w:t>
      </w:r>
      <w:r>
        <w:rPr>
          <w:rFonts w:ascii="Times New Roman" w:hAnsi="Times New Roman" w:cs="Times New Roman"/>
          <w:sz w:val="24"/>
          <w:szCs w:val="24"/>
        </w:rPr>
        <w:t xml:space="preserve">  Six</w:t>
      </w:r>
      <w:r w:rsidR="00B44CBB">
        <w:rPr>
          <w:rFonts w:ascii="Times New Roman" w:hAnsi="Times New Roman" w:cs="Times New Roman"/>
          <w:sz w:val="24"/>
          <w:szCs w:val="24"/>
        </w:rPr>
        <w:t xml:space="preserve"> of the teachers had</w:t>
      </w:r>
      <w:r w:rsidR="00A52609">
        <w:rPr>
          <w:rFonts w:ascii="Times New Roman" w:hAnsi="Times New Roman" w:cs="Times New Roman"/>
          <w:sz w:val="24"/>
          <w:szCs w:val="24"/>
        </w:rPr>
        <w:t xml:space="preserve"> an undergraduate degree</w:t>
      </w:r>
      <w:r>
        <w:rPr>
          <w:rFonts w:ascii="Times New Roman" w:hAnsi="Times New Roman" w:cs="Times New Roman"/>
          <w:sz w:val="24"/>
          <w:szCs w:val="24"/>
        </w:rPr>
        <w:t xml:space="preserve"> in a science discipline, five</w:t>
      </w:r>
      <w:r w:rsidR="00B44CBB">
        <w:rPr>
          <w:rFonts w:ascii="Times New Roman" w:hAnsi="Times New Roman" w:cs="Times New Roman"/>
          <w:sz w:val="24"/>
          <w:szCs w:val="24"/>
        </w:rPr>
        <w:t xml:space="preserve"> of them had </w:t>
      </w:r>
      <w:r w:rsidR="00A52609">
        <w:rPr>
          <w:rFonts w:ascii="Times New Roman" w:hAnsi="Times New Roman" w:cs="Times New Roman"/>
          <w:sz w:val="24"/>
          <w:szCs w:val="24"/>
        </w:rPr>
        <w:t xml:space="preserve">an </w:t>
      </w:r>
      <w:r w:rsidR="00B44CBB">
        <w:rPr>
          <w:rFonts w:ascii="Times New Roman" w:hAnsi="Times New Roman" w:cs="Times New Roman"/>
          <w:sz w:val="24"/>
          <w:szCs w:val="24"/>
        </w:rPr>
        <w:t xml:space="preserve">undergraduate </w:t>
      </w:r>
      <w:r w:rsidR="00A52609">
        <w:rPr>
          <w:rFonts w:ascii="Times New Roman" w:hAnsi="Times New Roman" w:cs="Times New Roman"/>
          <w:sz w:val="24"/>
          <w:szCs w:val="24"/>
        </w:rPr>
        <w:t>degree</w:t>
      </w:r>
      <w:r>
        <w:rPr>
          <w:rFonts w:ascii="Times New Roman" w:hAnsi="Times New Roman" w:cs="Times New Roman"/>
          <w:sz w:val="24"/>
          <w:szCs w:val="24"/>
        </w:rPr>
        <w:t xml:space="preserve"> in education, </w:t>
      </w:r>
      <w:r w:rsidR="00B44CBB">
        <w:rPr>
          <w:rFonts w:ascii="Times New Roman" w:hAnsi="Times New Roman" w:cs="Times New Roman"/>
          <w:sz w:val="24"/>
          <w:szCs w:val="24"/>
        </w:rPr>
        <w:t>two had an undergraduate degree in an area other than education or science</w:t>
      </w:r>
      <w:r>
        <w:rPr>
          <w:rFonts w:ascii="Times New Roman" w:hAnsi="Times New Roman" w:cs="Times New Roman"/>
          <w:sz w:val="24"/>
          <w:szCs w:val="24"/>
        </w:rPr>
        <w:t>, and two did not report</w:t>
      </w:r>
      <w:r w:rsidR="00B44CBB">
        <w:rPr>
          <w:rFonts w:ascii="Times New Roman" w:hAnsi="Times New Roman" w:cs="Times New Roman"/>
          <w:sz w:val="24"/>
          <w:szCs w:val="24"/>
        </w:rPr>
        <w:t>.  The two teachers with an undergraduate degree other than science or education had a master’s degree in education.  In all, nine had graduate degrees in education</w:t>
      </w:r>
      <w:r w:rsidR="00EF077E">
        <w:rPr>
          <w:rFonts w:ascii="Times New Roman" w:hAnsi="Times New Roman" w:cs="Times New Roman"/>
          <w:sz w:val="24"/>
          <w:szCs w:val="24"/>
        </w:rPr>
        <w:t xml:space="preserve"> (Table 1</w:t>
      </w:r>
      <w:r w:rsidR="00C1190F">
        <w:rPr>
          <w:rFonts w:ascii="Times New Roman" w:hAnsi="Times New Roman" w:cs="Times New Roman"/>
          <w:sz w:val="24"/>
          <w:szCs w:val="24"/>
        </w:rPr>
        <w:t>)</w:t>
      </w:r>
      <w:r w:rsidR="00B44CBB">
        <w:rPr>
          <w:rFonts w:ascii="Times New Roman" w:hAnsi="Times New Roman" w:cs="Times New Roman"/>
          <w:sz w:val="24"/>
          <w:szCs w:val="24"/>
        </w:rPr>
        <w:t>.</w:t>
      </w:r>
      <w:r w:rsidR="00A44C28">
        <w:rPr>
          <w:rFonts w:ascii="Times New Roman" w:hAnsi="Times New Roman" w:cs="Times New Roman"/>
          <w:sz w:val="24"/>
          <w:szCs w:val="24"/>
        </w:rPr>
        <w:t xml:space="preserve">  All of the participants lived and taught in the northeast region of </w:t>
      </w:r>
      <w:r w:rsidR="001F44E6">
        <w:rPr>
          <w:rFonts w:ascii="Times New Roman" w:hAnsi="Times New Roman" w:cs="Times New Roman"/>
          <w:sz w:val="24"/>
          <w:szCs w:val="24"/>
        </w:rPr>
        <w:t xml:space="preserve">state where the study and the </w:t>
      </w:r>
      <w:r w:rsidR="00121134">
        <w:rPr>
          <w:rFonts w:ascii="Times New Roman" w:hAnsi="Times New Roman" w:cs="Times New Roman"/>
          <w:sz w:val="24"/>
          <w:szCs w:val="24"/>
        </w:rPr>
        <w:t>program</w:t>
      </w:r>
      <w:r w:rsidR="001F44E6">
        <w:rPr>
          <w:rFonts w:ascii="Times New Roman" w:hAnsi="Times New Roman" w:cs="Times New Roman"/>
          <w:sz w:val="24"/>
          <w:szCs w:val="24"/>
        </w:rPr>
        <w:t xml:space="preserve"> took place.</w:t>
      </w:r>
    </w:p>
    <w:p w:rsidR="00D547EA" w:rsidRDefault="00D547EA" w:rsidP="004F4AB7">
      <w:pPr>
        <w:spacing w:after="0" w:line="480" w:lineRule="auto"/>
        <w:rPr>
          <w:rFonts w:ascii="Times New Roman" w:hAnsi="Times New Roman" w:cs="Times New Roman"/>
          <w:b/>
          <w:sz w:val="24"/>
          <w:szCs w:val="24"/>
        </w:rPr>
      </w:pPr>
    </w:p>
    <w:p w:rsidR="00D547EA" w:rsidRDefault="00C2765B" w:rsidP="003C3B7C">
      <w:pPr>
        <w:spacing w:after="0" w:line="480" w:lineRule="auto"/>
        <w:jc w:val="center"/>
        <w:rPr>
          <w:rFonts w:ascii="Times New Roman" w:hAnsi="Times New Roman" w:cs="Times New Roman"/>
          <w:b/>
          <w:sz w:val="24"/>
          <w:szCs w:val="24"/>
        </w:rPr>
      </w:pPr>
      <w:r w:rsidRPr="006679C1">
        <w:rPr>
          <w:rFonts w:ascii="Times New Roman" w:hAnsi="Times New Roman" w:cs="Times New Roman"/>
          <w:b/>
          <w:sz w:val="24"/>
          <w:szCs w:val="24"/>
        </w:rPr>
        <w:t>Research Method</w:t>
      </w:r>
      <w:r w:rsidR="001D24DD" w:rsidRPr="006679C1">
        <w:rPr>
          <w:rFonts w:ascii="Times New Roman" w:hAnsi="Times New Roman" w:cs="Times New Roman"/>
          <w:b/>
          <w:sz w:val="24"/>
          <w:szCs w:val="24"/>
        </w:rPr>
        <w:t>ology</w:t>
      </w:r>
    </w:p>
    <w:p w:rsidR="00C14124" w:rsidRPr="003C3B7C" w:rsidRDefault="00C14124" w:rsidP="003C3B7C">
      <w:pPr>
        <w:spacing w:after="0" w:line="480" w:lineRule="auto"/>
        <w:jc w:val="center"/>
        <w:rPr>
          <w:rFonts w:ascii="Times New Roman" w:hAnsi="Times New Roman" w:cs="Times New Roman"/>
          <w:b/>
          <w:sz w:val="24"/>
          <w:szCs w:val="24"/>
        </w:rPr>
      </w:pPr>
    </w:p>
    <w:p w:rsidR="00E65C3C" w:rsidRDefault="00A50A77" w:rsidP="00A50A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C2765B" w:rsidRPr="00C2765B">
        <w:rPr>
          <w:rFonts w:ascii="Times New Roman" w:hAnsi="Times New Roman" w:cs="Times New Roman"/>
          <w:sz w:val="24"/>
          <w:szCs w:val="24"/>
        </w:rPr>
        <w:t>utilize</w:t>
      </w:r>
      <w:r>
        <w:rPr>
          <w:rFonts w:ascii="Times New Roman" w:hAnsi="Times New Roman" w:cs="Times New Roman"/>
          <w:sz w:val="24"/>
          <w:szCs w:val="24"/>
        </w:rPr>
        <w:t>d</w:t>
      </w:r>
      <w:r w:rsidR="00C2765B" w:rsidRPr="00C2765B">
        <w:rPr>
          <w:rFonts w:ascii="Times New Roman" w:hAnsi="Times New Roman" w:cs="Times New Roman"/>
          <w:sz w:val="24"/>
          <w:szCs w:val="24"/>
        </w:rPr>
        <w:t xml:space="preserve"> a mixed-methods design, with both qualitative and quantitative approaches to data collection and analysis.  Data collection was c</w:t>
      </w:r>
      <w:r w:rsidR="00E5255D">
        <w:rPr>
          <w:rFonts w:ascii="Times New Roman" w:hAnsi="Times New Roman" w:cs="Times New Roman"/>
          <w:sz w:val="24"/>
          <w:szCs w:val="24"/>
        </w:rPr>
        <w:t>onducted concurrently</w:t>
      </w:r>
      <w:r w:rsidR="00C2765B" w:rsidRPr="00C2765B">
        <w:rPr>
          <w:rFonts w:ascii="Times New Roman" w:hAnsi="Times New Roman" w:cs="Times New Roman"/>
          <w:sz w:val="24"/>
          <w:szCs w:val="24"/>
        </w:rPr>
        <w:t>, where both the qualitative and quantitative data were gathered essentially at the same time.</w:t>
      </w:r>
      <w:r>
        <w:rPr>
          <w:rFonts w:ascii="Times New Roman" w:hAnsi="Times New Roman" w:cs="Times New Roman"/>
          <w:sz w:val="24"/>
          <w:szCs w:val="24"/>
        </w:rPr>
        <w:t xml:space="preserve">  </w:t>
      </w:r>
      <w:r w:rsidR="00C2765B" w:rsidRPr="00C2765B">
        <w:rPr>
          <w:rFonts w:ascii="Times New Roman" w:hAnsi="Times New Roman" w:cs="Times New Roman"/>
          <w:sz w:val="24"/>
          <w:szCs w:val="24"/>
        </w:rPr>
        <w:t>T</w:t>
      </w:r>
      <w:r>
        <w:rPr>
          <w:rFonts w:ascii="Times New Roman" w:hAnsi="Times New Roman" w:cs="Times New Roman"/>
          <w:sz w:val="24"/>
          <w:szCs w:val="24"/>
        </w:rPr>
        <w:t>herefore, t</w:t>
      </w:r>
      <w:r w:rsidR="00C2765B" w:rsidRPr="00C2765B">
        <w:rPr>
          <w:rFonts w:ascii="Times New Roman" w:hAnsi="Times New Roman" w:cs="Times New Roman"/>
          <w:sz w:val="24"/>
          <w:szCs w:val="24"/>
        </w:rPr>
        <w:t xml:space="preserve">his study can be categorized as a “concurrent triangulation design”.  According to Creswell </w:t>
      </w:r>
      <w:r w:rsidR="003D3FC4" w:rsidRPr="00C2765B">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ExcludeAuth="1"&gt;&lt;Author&gt;Creswell&lt;/Author&gt;&lt;Year&gt;2009&lt;/Year&gt;&lt;RecNum&gt;8&lt;/RecNum&gt;&lt;record&gt;&lt;rec-number&gt;8&lt;/rec-number&gt;&lt;foreign-keys&gt;&lt;key app="EN" db-id="sxdv2r2229az09ewx2ov5vwpxdv5xadtw9t0"&gt;8&lt;/key&gt;&lt;/foreign-keys&gt;&lt;ref-type name="Book"&gt;6&lt;/ref-type&gt;&lt;contributors&gt;&lt;authors&gt;&lt;author&gt;Creswell, J. W.&lt;/author&gt;&lt;/authors&gt;&lt;/contributors&gt;&lt;titles&gt;&lt;title&gt;Research design: Qualitative, Quantitative, and Mixed Methods Approaches&lt;/title&gt;&lt;/titles&gt;&lt;dates&gt;&lt;year&gt;2009&lt;/year&gt;&lt;/dates&gt;&lt;pub-location&gt;Thousand Oaks&lt;/pub-location&gt;&lt;publisher&gt;SAGE Publications, Inc.&lt;/publisher&gt;&lt;urls&gt;&lt;/urls&gt;&lt;/record&gt;&lt;/Cite&gt;&lt;/EndNote&gt;</w:instrText>
      </w:r>
      <w:r w:rsidR="003D3FC4" w:rsidRPr="00C2765B">
        <w:rPr>
          <w:rFonts w:ascii="Times New Roman" w:hAnsi="Times New Roman" w:cs="Times New Roman"/>
          <w:sz w:val="24"/>
          <w:szCs w:val="24"/>
        </w:rPr>
        <w:fldChar w:fldCharType="separate"/>
      </w:r>
      <w:r w:rsidR="00C2765B" w:rsidRPr="00C2765B">
        <w:rPr>
          <w:rFonts w:ascii="Times New Roman" w:hAnsi="Times New Roman" w:cs="Times New Roman"/>
          <w:noProof/>
          <w:sz w:val="24"/>
          <w:szCs w:val="24"/>
        </w:rPr>
        <w:t>(2009)</w:t>
      </w:r>
      <w:r w:rsidR="003D3FC4" w:rsidRPr="00C2765B">
        <w:rPr>
          <w:rFonts w:ascii="Times New Roman" w:hAnsi="Times New Roman" w:cs="Times New Roman"/>
          <w:sz w:val="24"/>
          <w:szCs w:val="24"/>
        </w:rPr>
        <w:fldChar w:fldCharType="end"/>
      </w:r>
      <w:r w:rsidR="00C2765B" w:rsidRPr="00C2765B">
        <w:rPr>
          <w:rFonts w:ascii="Times New Roman" w:hAnsi="Times New Roman" w:cs="Times New Roman"/>
          <w:sz w:val="24"/>
          <w:szCs w:val="24"/>
        </w:rPr>
        <w:t>, this type of design affords comparison of data to determine any convergence</w:t>
      </w:r>
      <w:r w:rsidR="00444BD1">
        <w:rPr>
          <w:rFonts w:ascii="Times New Roman" w:hAnsi="Times New Roman" w:cs="Times New Roman"/>
          <w:sz w:val="24"/>
          <w:szCs w:val="24"/>
        </w:rPr>
        <w:t xml:space="preserve"> or</w:t>
      </w:r>
      <w:r w:rsidR="00773946">
        <w:rPr>
          <w:rFonts w:ascii="Times New Roman" w:hAnsi="Times New Roman" w:cs="Times New Roman"/>
          <w:sz w:val="24"/>
          <w:szCs w:val="24"/>
        </w:rPr>
        <w:t xml:space="preserve"> divergence related to associated</w:t>
      </w:r>
      <w:r w:rsidR="00444BD1">
        <w:rPr>
          <w:rFonts w:ascii="Times New Roman" w:hAnsi="Times New Roman" w:cs="Times New Roman"/>
          <w:sz w:val="24"/>
          <w:szCs w:val="24"/>
        </w:rPr>
        <w:t xml:space="preserve"> theories</w:t>
      </w:r>
      <w:r w:rsidR="00E5255D">
        <w:rPr>
          <w:rFonts w:ascii="Times New Roman" w:hAnsi="Times New Roman" w:cs="Times New Roman"/>
          <w:sz w:val="24"/>
          <w:szCs w:val="24"/>
        </w:rPr>
        <w:t>.</w:t>
      </w:r>
      <w:r w:rsidR="00773946">
        <w:rPr>
          <w:rFonts w:ascii="Times New Roman" w:hAnsi="Times New Roman" w:cs="Times New Roman"/>
          <w:sz w:val="24"/>
          <w:szCs w:val="24"/>
        </w:rPr>
        <w:t xml:space="preserve">  The use of separate qualitative and quantitative methods in this type of design is used to</w:t>
      </w:r>
      <w:r w:rsidR="001D24DD">
        <w:rPr>
          <w:rFonts w:ascii="Times New Roman" w:hAnsi="Times New Roman" w:cs="Times New Roman"/>
          <w:sz w:val="24"/>
          <w:szCs w:val="24"/>
        </w:rPr>
        <w:t xml:space="preserve"> strengthen any weaknesses inherent in either</w:t>
      </w:r>
      <w:r w:rsidR="00773946">
        <w:rPr>
          <w:rFonts w:ascii="Times New Roman" w:hAnsi="Times New Roman" w:cs="Times New Roman"/>
          <w:sz w:val="24"/>
          <w:szCs w:val="24"/>
        </w:rPr>
        <w:t xml:space="preserve"> method.  In a concurrent triangulation design, the results of the separate methods are integrated during interpretation to strengthen claims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&lt;EndNote&gt;&lt;Cite&gt;&lt;Author&gt;Tashakkori&lt;/Author&gt;&lt;Year&gt;2003&lt;/Year&gt;&lt;RecNum&gt;14&lt;/RecNum&gt;&lt;record&gt;&lt;rec-number&gt;14&lt;/rec-number&gt;&lt;foreign-keys&gt;&lt;key app="EN" db-id="sxdv2r2229az09ewx2ov5vwpxdv5xadtw9t0"&gt;14&lt;/key&gt;&lt;/foreign-keys&gt;&lt;ref-type name="Book"&gt;6&lt;/ref-type&gt;&lt;contributors&gt;&lt;authors&gt;&lt;author&gt;Tashakkori, A.&lt;/author&gt;&lt;author&gt;Teddlie, C.&lt;/author&gt;&lt;/authors&gt;&lt;/contributors&gt;&lt;titles&gt;&lt;title&gt;Handbook of mixed methods in social &amp;amp; behavioral research&lt;/title&gt;&lt;/titles&gt;&lt;dates&gt;&lt;year&gt;2003&lt;/year&gt;&lt;/dates&gt;&lt;pub-location&gt;Thousand Oaks&lt;/pub-location&gt;&lt;publisher&gt;Sage Publications&lt;/publisher&gt;&lt;urls&gt;&lt;/urls&gt;&lt;/record&gt;&lt;/Cite&gt;&lt;/EndNote&gt;</w:instrText>
      </w:r>
      <w:r w:rsidR="003D3FC4">
        <w:rPr>
          <w:rFonts w:ascii="Times New Roman" w:hAnsi="Times New Roman" w:cs="Times New Roman"/>
          <w:sz w:val="24"/>
          <w:szCs w:val="24"/>
        </w:rPr>
        <w:fldChar w:fldCharType="separate"/>
      </w:r>
      <w:r w:rsidR="00773946">
        <w:rPr>
          <w:rFonts w:ascii="Times New Roman" w:hAnsi="Times New Roman" w:cs="Times New Roman"/>
          <w:noProof/>
          <w:sz w:val="24"/>
          <w:szCs w:val="24"/>
        </w:rPr>
        <w:t>(Tashakkori &amp; Teddlie, 2003)</w:t>
      </w:r>
      <w:r w:rsidR="003D3FC4">
        <w:rPr>
          <w:rFonts w:ascii="Times New Roman" w:hAnsi="Times New Roman" w:cs="Times New Roman"/>
          <w:sz w:val="24"/>
          <w:szCs w:val="24"/>
        </w:rPr>
        <w:fldChar w:fldCharType="end"/>
      </w:r>
      <w:r w:rsidR="00773946">
        <w:rPr>
          <w:rFonts w:ascii="Times New Roman" w:hAnsi="Times New Roman" w:cs="Times New Roman"/>
          <w:sz w:val="24"/>
          <w:szCs w:val="24"/>
        </w:rPr>
        <w:t>.</w:t>
      </w:r>
      <w:r w:rsidR="00057D94">
        <w:rPr>
          <w:rFonts w:ascii="Times New Roman" w:hAnsi="Times New Roman" w:cs="Times New Roman"/>
          <w:sz w:val="24"/>
          <w:szCs w:val="24"/>
        </w:rPr>
        <w:t xml:space="preserve">  </w:t>
      </w:r>
    </w:p>
    <w:p w:rsidR="00057D94" w:rsidRDefault="00E65C3C" w:rsidP="00A50A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qualitative data came from interviews conducted with the teachers.  </w:t>
      </w:r>
      <w:r w:rsidR="00057D94">
        <w:rPr>
          <w:rFonts w:ascii="Times New Roman" w:hAnsi="Times New Roman" w:cs="Times New Roman"/>
          <w:sz w:val="24"/>
          <w:szCs w:val="24"/>
        </w:rPr>
        <w:t>The interviews were</w:t>
      </w:r>
      <w:r w:rsidR="000546F9">
        <w:rPr>
          <w:rFonts w:ascii="Times New Roman" w:hAnsi="Times New Roman" w:cs="Times New Roman"/>
          <w:sz w:val="24"/>
          <w:szCs w:val="24"/>
        </w:rPr>
        <w:t xml:space="preserve"> initially open-</w:t>
      </w:r>
      <w:r w:rsidR="00057D94">
        <w:rPr>
          <w:rFonts w:ascii="Times New Roman" w:hAnsi="Times New Roman" w:cs="Times New Roman"/>
          <w:sz w:val="24"/>
          <w:szCs w:val="24"/>
        </w:rPr>
        <w:t>coded and analyzed for patterns and themes</w:t>
      </w:r>
      <w:r w:rsidR="000546F9">
        <w:rPr>
          <w:rFonts w:ascii="Times New Roman" w:hAnsi="Times New Roman" w:cs="Times New Roman"/>
          <w:sz w:val="24"/>
          <w:szCs w:val="24"/>
        </w:rPr>
        <w:t>.  Next, th</w:t>
      </w:r>
      <w:r>
        <w:rPr>
          <w:rFonts w:ascii="Times New Roman" w:hAnsi="Times New Roman" w:cs="Times New Roman"/>
          <w:sz w:val="24"/>
          <w:szCs w:val="24"/>
        </w:rPr>
        <w:t>ey w</w:t>
      </w:r>
      <w:r w:rsidR="000546F9">
        <w:rPr>
          <w:rFonts w:ascii="Times New Roman" w:hAnsi="Times New Roman" w:cs="Times New Roman"/>
          <w:sz w:val="24"/>
          <w:szCs w:val="24"/>
        </w:rPr>
        <w:t>ere</w:t>
      </w:r>
      <w:r w:rsidR="00057D94">
        <w:rPr>
          <w:rFonts w:ascii="Times New Roman" w:hAnsi="Times New Roman" w:cs="Times New Roman"/>
          <w:sz w:val="24"/>
          <w:szCs w:val="24"/>
        </w:rPr>
        <w:t xml:space="preserve"> coded</w:t>
      </w:r>
      <w:r w:rsidR="00730ED2">
        <w:rPr>
          <w:rFonts w:ascii="Times New Roman" w:hAnsi="Times New Roman" w:cs="Times New Roman"/>
          <w:sz w:val="24"/>
          <w:szCs w:val="24"/>
        </w:rPr>
        <w:t xml:space="preserve"> through </w:t>
      </w:r>
      <w:r w:rsidR="00057D94">
        <w:rPr>
          <w:rFonts w:ascii="Times New Roman" w:hAnsi="Times New Roman" w:cs="Times New Roman"/>
          <w:sz w:val="24"/>
          <w:szCs w:val="24"/>
        </w:rPr>
        <w:t>with</w:t>
      </w:r>
      <w:r w:rsidR="00730ED2">
        <w:rPr>
          <w:rFonts w:ascii="Times New Roman" w:hAnsi="Times New Roman" w:cs="Times New Roman"/>
          <w:sz w:val="24"/>
          <w:szCs w:val="24"/>
        </w:rPr>
        <w:t xml:space="preserve"> a </w:t>
      </w:r>
      <w:r w:rsidR="000546F9">
        <w:rPr>
          <w:rFonts w:ascii="Times New Roman" w:hAnsi="Times New Roman" w:cs="Times New Roman"/>
          <w:sz w:val="24"/>
          <w:szCs w:val="24"/>
        </w:rPr>
        <w:t>set</w:t>
      </w:r>
      <w:r w:rsidR="001325C0">
        <w:rPr>
          <w:rFonts w:ascii="Times New Roman" w:hAnsi="Times New Roman" w:cs="Times New Roman"/>
          <w:sz w:val="24"/>
          <w:szCs w:val="24"/>
        </w:rPr>
        <w:t xml:space="preserve"> of codes </w:t>
      </w:r>
      <w:r w:rsidR="00057D94">
        <w:rPr>
          <w:rFonts w:ascii="Times New Roman" w:hAnsi="Times New Roman" w:cs="Times New Roman"/>
          <w:sz w:val="24"/>
          <w:szCs w:val="24"/>
        </w:rPr>
        <w:t>from the research literature.</w:t>
      </w:r>
      <w:r w:rsidR="000546F9">
        <w:rPr>
          <w:rFonts w:ascii="Times New Roman" w:hAnsi="Times New Roman" w:cs="Times New Roman"/>
          <w:sz w:val="24"/>
          <w:szCs w:val="24"/>
        </w:rPr>
        <w:t xml:space="preserve">  </w:t>
      </w:r>
      <w:r w:rsidR="00730ED2">
        <w:rPr>
          <w:rFonts w:ascii="Times New Roman" w:hAnsi="Times New Roman" w:cs="Times New Roman"/>
          <w:sz w:val="24"/>
          <w:szCs w:val="24"/>
        </w:rPr>
        <w:t xml:space="preserve">The </w:t>
      </w:r>
      <w:r>
        <w:rPr>
          <w:rFonts w:ascii="Times New Roman" w:hAnsi="Times New Roman" w:cs="Times New Roman"/>
          <w:sz w:val="24"/>
          <w:szCs w:val="24"/>
        </w:rPr>
        <w:t>coding scheme described the mechanism by which the teachers reconciled any conflict between their existing conceptions and the geologic time concepts</w:t>
      </w:r>
      <w:r w:rsidR="0056695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(Hewson &amp; Hewson</w:t>
      </w:r>
      <w:r w:rsidR="0000230D">
        <w:rPr>
          <w:rFonts w:ascii="Times New Roman" w:hAnsi="Times New Roman" w:cs="Times New Roman"/>
          <w:noProof/>
          <w:sz w:val="24"/>
          <w:szCs w:val="24"/>
        </w:rPr>
        <w:t>, 1983)</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A45D2E">
        <w:rPr>
          <w:rFonts w:ascii="Times New Roman" w:hAnsi="Times New Roman" w:cs="Times New Roman"/>
          <w:sz w:val="24"/>
          <w:szCs w:val="24"/>
        </w:rPr>
        <w:t xml:space="preserve">  The logical and appropriate mechanism is an exchange of the old existing conception for th</w:t>
      </w:r>
      <w:r w:rsidR="00730ED2">
        <w:rPr>
          <w:rFonts w:ascii="Times New Roman" w:hAnsi="Times New Roman" w:cs="Times New Roman"/>
          <w:sz w:val="24"/>
          <w:szCs w:val="24"/>
        </w:rPr>
        <w:t xml:space="preserve">e new correct one.  This </w:t>
      </w:r>
      <w:r w:rsidR="00A45D2E">
        <w:rPr>
          <w:rFonts w:ascii="Times New Roman" w:hAnsi="Times New Roman" w:cs="Times New Roman"/>
          <w:sz w:val="24"/>
          <w:szCs w:val="24"/>
        </w:rPr>
        <w:t>coding scheme provided a way to categorize the teachers’ view of the interaction of prior knowledge and conceptions with new conceptions dur</w:t>
      </w:r>
      <w:r w:rsidR="00730ED2">
        <w:rPr>
          <w:rFonts w:ascii="Times New Roman" w:hAnsi="Times New Roman" w:cs="Times New Roman"/>
          <w:sz w:val="24"/>
          <w:szCs w:val="24"/>
        </w:rPr>
        <w:t>ing conceptual change learning.</w:t>
      </w:r>
    </w:p>
    <w:p w:rsidR="00E65C3C" w:rsidRDefault="00E65C3C" w:rsidP="00A50A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Quantitative data for the study was </w:t>
      </w:r>
      <w:r w:rsidR="00474941">
        <w:rPr>
          <w:rFonts w:ascii="Times New Roman" w:hAnsi="Times New Roman" w:cs="Times New Roman"/>
          <w:sz w:val="24"/>
          <w:szCs w:val="24"/>
        </w:rPr>
        <w:t>collected from</w:t>
      </w:r>
      <w:r>
        <w:rPr>
          <w:rFonts w:ascii="Times New Roman" w:hAnsi="Times New Roman" w:cs="Times New Roman"/>
          <w:sz w:val="24"/>
          <w:szCs w:val="24"/>
        </w:rPr>
        <w:t xml:space="preserve"> the</w:t>
      </w:r>
      <w:r w:rsidR="00693BC2">
        <w:rPr>
          <w:rFonts w:ascii="Times New Roman" w:hAnsi="Times New Roman" w:cs="Times New Roman"/>
          <w:sz w:val="24"/>
          <w:szCs w:val="24"/>
        </w:rPr>
        <w:t xml:space="preserve"> Actively Open-minded Thinking Scale</w:t>
      </w:r>
      <w:r>
        <w:rPr>
          <w:rFonts w:ascii="Times New Roman" w:hAnsi="Times New Roman" w:cs="Times New Roman"/>
          <w:sz w:val="24"/>
          <w:szCs w:val="24"/>
        </w:rPr>
        <w:t xml:space="preserve"> </w:t>
      </w:r>
      <w:r w:rsidR="00693BC2">
        <w:rPr>
          <w:rFonts w:ascii="Times New Roman" w:hAnsi="Times New Roman" w:cs="Times New Roman"/>
          <w:sz w:val="24"/>
          <w:szCs w:val="24"/>
        </w:rPr>
        <w:t>(</w:t>
      </w:r>
      <w:r>
        <w:rPr>
          <w:rFonts w:ascii="Times New Roman" w:hAnsi="Times New Roman" w:cs="Times New Roman"/>
          <w:sz w:val="24"/>
          <w:szCs w:val="24"/>
        </w:rPr>
        <w:t>AOT</w:t>
      </w:r>
      <w:r w:rsidR="00693BC2">
        <w:rPr>
          <w:rFonts w:ascii="Times New Roman" w:hAnsi="Times New Roman" w:cs="Times New Roman"/>
          <w:sz w:val="24"/>
          <w:szCs w:val="24"/>
        </w:rPr>
        <w:t>)</w:t>
      </w:r>
      <w:r>
        <w:rPr>
          <w:rFonts w:ascii="Times New Roman" w:hAnsi="Times New Roman" w:cs="Times New Roman"/>
          <w:sz w:val="24"/>
          <w:szCs w:val="24"/>
        </w:rPr>
        <w:t xml:space="preserve"> and the Geoscience Content Inventory</w:t>
      </w:r>
      <w:r w:rsidR="00693BC2">
        <w:rPr>
          <w:rFonts w:ascii="Times New Roman" w:hAnsi="Times New Roman" w:cs="Times New Roman"/>
          <w:sz w:val="24"/>
          <w:szCs w:val="24"/>
        </w:rPr>
        <w:t xml:space="preserve"> (GCI)</w:t>
      </w:r>
      <w:r>
        <w:rPr>
          <w:rFonts w:ascii="Times New Roman" w:hAnsi="Times New Roman" w:cs="Times New Roman"/>
          <w:sz w:val="24"/>
          <w:szCs w:val="24"/>
        </w:rPr>
        <w:t>.  The AOT</w:t>
      </w:r>
      <w:r w:rsidR="00AD0A6F">
        <w:rPr>
          <w:rFonts w:ascii="Times New Roman" w:hAnsi="Times New Roman" w:cs="Times New Roman"/>
          <w:sz w:val="24"/>
          <w:szCs w:val="24"/>
        </w:rPr>
        <w:t xml:space="preserve"> (Appendix C)</w:t>
      </w:r>
      <w:r w:rsidR="00132247">
        <w:rPr>
          <w:rFonts w:ascii="Times New Roman" w:hAnsi="Times New Roman" w:cs="Times New Roman"/>
          <w:sz w:val="24"/>
          <w:szCs w:val="24"/>
        </w:rPr>
        <w:t xml:space="preserve"> is a psychometric measure that</w:t>
      </w:r>
      <w:r>
        <w:rPr>
          <w:rFonts w:ascii="Times New Roman" w:hAnsi="Times New Roman" w:cs="Times New Roman"/>
          <w:sz w:val="24"/>
          <w:szCs w:val="24"/>
        </w:rPr>
        <w:t xml:space="preserve"> provided a snapshot of each teacher’s thinking disposition.  Thinking disposition is directly related to an individual’s openness to new i</w:t>
      </w:r>
      <w:r w:rsidR="00190947">
        <w:rPr>
          <w:rFonts w:ascii="Times New Roman" w:hAnsi="Times New Roman" w:cs="Times New Roman"/>
          <w:sz w:val="24"/>
          <w:szCs w:val="24"/>
        </w:rPr>
        <w:t>deas and open-minded thinking.</w:t>
      </w:r>
      <w:r w:rsidR="008E746E">
        <w:rPr>
          <w:rFonts w:ascii="Times New Roman" w:hAnsi="Times New Roman" w:cs="Times New Roman"/>
          <w:sz w:val="24"/>
          <w:szCs w:val="24"/>
        </w:rPr>
        <w:t xml:space="preserve">  The AOT generated a quantifiable value for each participant’s level of open-mindedness to be cross-verified with the description of their open-mindedness from the interviews.</w:t>
      </w:r>
      <w:r w:rsidR="00190947">
        <w:rPr>
          <w:rFonts w:ascii="Times New Roman" w:hAnsi="Times New Roman" w:cs="Times New Roman"/>
          <w:sz w:val="24"/>
          <w:szCs w:val="24"/>
        </w:rPr>
        <w:t xml:space="preserve">  The GCI</w:t>
      </w:r>
      <w:r w:rsidR="00AD0A6F">
        <w:rPr>
          <w:rFonts w:ascii="Times New Roman" w:hAnsi="Times New Roman" w:cs="Times New Roman"/>
          <w:sz w:val="24"/>
          <w:szCs w:val="24"/>
        </w:rPr>
        <w:t xml:space="preserve"> (Appendix D)</w:t>
      </w:r>
      <w:r w:rsidR="00190947">
        <w:rPr>
          <w:rFonts w:ascii="Times New Roman" w:hAnsi="Times New Roman" w:cs="Times New Roman"/>
          <w:sz w:val="24"/>
          <w:szCs w:val="24"/>
        </w:rPr>
        <w:t xml:space="preserve"> measured th</w:t>
      </w:r>
      <w:r w:rsidR="008732E6">
        <w:rPr>
          <w:rFonts w:ascii="Times New Roman" w:hAnsi="Times New Roman" w:cs="Times New Roman"/>
          <w:sz w:val="24"/>
          <w:szCs w:val="24"/>
        </w:rPr>
        <w:t>e teachers’ level of content knowledge that included geologic time</w:t>
      </w:r>
      <w:r w:rsidR="00190947">
        <w:rPr>
          <w:rFonts w:ascii="Times New Roman" w:hAnsi="Times New Roman" w:cs="Times New Roman"/>
          <w:sz w:val="24"/>
          <w:szCs w:val="24"/>
        </w:rPr>
        <w:t>.</w:t>
      </w:r>
      <w:r w:rsidR="008E746E">
        <w:rPr>
          <w:rFonts w:ascii="Times New Roman" w:hAnsi="Times New Roman" w:cs="Times New Roman"/>
          <w:sz w:val="24"/>
          <w:szCs w:val="24"/>
        </w:rPr>
        <w:t xml:space="preserve">  The data from the GCI was used to evaluate any changes in the teachers’ level of geologic time content knowledge.  The GCI results were juxtaposed with the AOT data and interview analysis data to determine the existence of any relationships</w:t>
      </w:r>
      <w:r w:rsidR="000A7103">
        <w:rPr>
          <w:rFonts w:ascii="Times New Roman" w:hAnsi="Times New Roman" w:cs="Times New Roman"/>
          <w:sz w:val="24"/>
          <w:szCs w:val="24"/>
        </w:rPr>
        <w:t xml:space="preserve"> regarding open-mindedness, prior knowledge and new concept interaction, </w:t>
      </w:r>
      <w:r w:rsidR="00A257BA">
        <w:rPr>
          <w:rFonts w:ascii="Times New Roman" w:hAnsi="Times New Roman" w:cs="Times New Roman"/>
          <w:sz w:val="24"/>
          <w:szCs w:val="24"/>
        </w:rPr>
        <w:t xml:space="preserve">in relation to </w:t>
      </w:r>
      <w:r w:rsidR="000A7103">
        <w:rPr>
          <w:rFonts w:ascii="Times New Roman" w:hAnsi="Times New Roman" w:cs="Times New Roman"/>
          <w:sz w:val="24"/>
          <w:szCs w:val="24"/>
        </w:rPr>
        <w:t>learning</w:t>
      </w:r>
      <w:r w:rsidR="0028434C">
        <w:rPr>
          <w:rFonts w:ascii="Times New Roman" w:hAnsi="Times New Roman" w:cs="Times New Roman"/>
          <w:sz w:val="24"/>
          <w:szCs w:val="24"/>
        </w:rPr>
        <w:t xml:space="preserve"> outcome</w:t>
      </w:r>
      <w:r w:rsidR="000C3781">
        <w:rPr>
          <w:rFonts w:ascii="Times New Roman" w:hAnsi="Times New Roman" w:cs="Times New Roman"/>
          <w:sz w:val="24"/>
          <w:szCs w:val="24"/>
        </w:rPr>
        <w:t>s</w:t>
      </w:r>
      <w:r w:rsidR="008E746E">
        <w:rPr>
          <w:rFonts w:ascii="Times New Roman" w:hAnsi="Times New Roman" w:cs="Times New Roman"/>
          <w:sz w:val="24"/>
          <w:szCs w:val="24"/>
        </w:rPr>
        <w:t xml:space="preserve">.  </w:t>
      </w:r>
    </w:p>
    <w:p w:rsidR="00C2765B" w:rsidRDefault="00AA06B9" w:rsidP="00A50A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Triangulation</w:t>
      </w:r>
      <w:r w:rsidR="003A1584">
        <w:rPr>
          <w:rFonts w:ascii="Times New Roman" w:hAnsi="Times New Roman" w:cs="Times New Roman"/>
          <w:sz w:val="24"/>
          <w:szCs w:val="24"/>
        </w:rPr>
        <w:t xml:space="preserve"> can be seen as having different but related functions.  </w:t>
      </w:r>
      <w:proofErr w:type="spellStart"/>
      <w:r w:rsidR="003A1584">
        <w:rPr>
          <w:rFonts w:ascii="Times New Roman" w:hAnsi="Times New Roman" w:cs="Times New Roman"/>
          <w:sz w:val="24"/>
          <w:szCs w:val="24"/>
        </w:rPr>
        <w:t>Glesne</w:t>
      </w:r>
      <w:proofErr w:type="spellEnd"/>
      <w:r w:rsidR="003A158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ExcludeAuth="1"&gt;&lt;Author&gt;Glesne&lt;/Author&gt;&lt;Year&gt;2006&lt;/Year&gt;&lt;RecNum&gt;3&lt;/RecNum&gt;&lt;record&gt;&lt;rec-number&gt;3&lt;/rec-number&gt;&lt;foreign-keys&gt;&lt;key app="EN" db-id="sxdv2r2229az09ewx2ov5vwpxdv5xadtw9t0"&gt;3&lt;/key&gt;&lt;/foreign-keys&gt;&lt;ref-type name="Book"&gt;6&lt;/ref-type&gt;&lt;contributors&gt;&lt;authors&gt;&lt;author&gt;Glesne, C.&lt;/author&gt;&lt;/authors&gt;&lt;/contributors&gt;&lt;titles&gt;&lt;title&gt;Becoming Qualitative Researchers: An Introduction&lt;/title&gt;&lt;/titles&gt;&lt;dates&gt;&lt;year&gt;2006&lt;/year&gt;&lt;/dates&gt;&lt;pub-location&gt;Boston&lt;/pub-location&gt;&lt;publisher&gt;Pearson Education, Inc.&lt;/publisher&gt;&lt;urls&gt;&lt;/urls&gt;&lt;/record&gt;&lt;/Cite&gt;&lt;/EndNote&gt;</w:instrText>
      </w:r>
      <w:r w:rsidR="003D3FC4">
        <w:rPr>
          <w:rFonts w:ascii="Times New Roman" w:hAnsi="Times New Roman" w:cs="Times New Roman"/>
          <w:sz w:val="24"/>
          <w:szCs w:val="24"/>
        </w:rPr>
        <w:fldChar w:fldCharType="separate"/>
      </w:r>
      <w:r w:rsidR="003A1584">
        <w:rPr>
          <w:rFonts w:ascii="Times New Roman" w:hAnsi="Times New Roman" w:cs="Times New Roman"/>
          <w:noProof/>
          <w:sz w:val="24"/>
          <w:szCs w:val="24"/>
        </w:rPr>
        <w:t>(2006)</w:t>
      </w:r>
      <w:r w:rsidR="003D3FC4">
        <w:rPr>
          <w:rFonts w:ascii="Times New Roman" w:hAnsi="Times New Roman" w:cs="Times New Roman"/>
          <w:sz w:val="24"/>
          <w:szCs w:val="24"/>
        </w:rPr>
        <w:fldChar w:fldCharType="end"/>
      </w:r>
      <w:r w:rsidR="003A1584">
        <w:rPr>
          <w:rFonts w:ascii="Times New Roman" w:hAnsi="Times New Roman" w:cs="Times New Roman"/>
          <w:sz w:val="24"/>
          <w:szCs w:val="24"/>
        </w:rPr>
        <w:t xml:space="preserve"> describes triangulation as the use of more than one data collection method to contribute to the trustworthiness of data.  Hatch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sidR="003A1584">
        <w:rPr>
          <w:rFonts w:ascii="Times New Roman" w:hAnsi="Times New Roman" w:cs="Times New Roman"/>
          <w:noProof/>
          <w:sz w:val="24"/>
          <w:szCs w:val="24"/>
        </w:rPr>
        <w:t>(2002)</w:t>
      </w:r>
      <w:r w:rsidR="003D3FC4">
        <w:rPr>
          <w:rFonts w:ascii="Times New Roman" w:hAnsi="Times New Roman" w:cs="Times New Roman"/>
          <w:sz w:val="24"/>
          <w:szCs w:val="24"/>
        </w:rPr>
        <w:fldChar w:fldCharType="end"/>
      </w:r>
      <w:r w:rsidR="003A1584">
        <w:rPr>
          <w:rFonts w:ascii="Times New Roman" w:hAnsi="Times New Roman" w:cs="Times New Roman"/>
          <w:sz w:val="24"/>
          <w:szCs w:val="24"/>
        </w:rPr>
        <w:t xml:space="preserve"> refers to triangulation as the comparison of data from </w:t>
      </w:r>
      <w:r w:rsidR="003A1584">
        <w:rPr>
          <w:rFonts w:ascii="Times New Roman" w:hAnsi="Times New Roman" w:cs="Times New Roman"/>
          <w:sz w:val="24"/>
          <w:szCs w:val="24"/>
        </w:rPr>
        <w:lastRenderedPageBreak/>
        <w:t>differing sources, i.e. interview and observation data.  F</w:t>
      </w:r>
      <w:r w:rsidR="00057D94">
        <w:rPr>
          <w:rFonts w:ascii="Times New Roman" w:hAnsi="Times New Roman" w:cs="Times New Roman"/>
          <w:sz w:val="24"/>
          <w:szCs w:val="24"/>
        </w:rPr>
        <w:t>or</w:t>
      </w:r>
      <w:r w:rsidR="003A1584">
        <w:rPr>
          <w:rFonts w:ascii="Times New Roman" w:hAnsi="Times New Roman" w:cs="Times New Roman"/>
          <w:sz w:val="24"/>
          <w:szCs w:val="24"/>
        </w:rPr>
        <w:t xml:space="preserve"> studies with</w:t>
      </w:r>
      <w:r w:rsidR="00057D94">
        <w:rPr>
          <w:rFonts w:ascii="Times New Roman" w:hAnsi="Times New Roman" w:cs="Times New Roman"/>
          <w:sz w:val="24"/>
          <w:szCs w:val="24"/>
        </w:rPr>
        <w:t xml:space="preserve"> a concurrent triangulation design</w:t>
      </w:r>
      <w:r w:rsidR="003A1584">
        <w:rPr>
          <w:rFonts w:ascii="Times New Roman" w:hAnsi="Times New Roman" w:cs="Times New Roman"/>
          <w:sz w:val="24"/>
          <w:szCs w:val="24"/>
        </w:rPr>
        <w:t>, triangulation</w:t>
      </w:r>
      <w:r>
        <w:rPr>
          <w:rFonts w:ascii="Times New Roman" w:hAnsi="Times New Roman" w:cs="Times New Roman"/>
          <w:sz w:val="24"/>
          <w:szCs w:val="24"/>
        </w:rPr>
        <w:t xml:space="preserve"> aims to compare and contrast quantitative results with qualitative findings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&lt;EndNote&gt;&lt;Cite&gt;&lt;Author&gt;Tashakkori&lt;/Author&gt;&lt;Year&gt;2003&lt;/Year&gt;&lt;RecNum&gt;14&lt;/RecNum&gt;&lt;record&gt;&lt;rec-number&gt;14&lt;/rec-number&gt;&lt;foreign-keys&gt;&lt;key app="EN" db-id="sxdv2r2229az09ewx2ov5vwpxdv5xadtw9t0"&gt;14&lt;/key&gt;&lt;/foreign-keys&gt;&lt;ref-type name="Book"&gt;6&lt;/ref-type&gt;&lt;contributors&gt;&lt;authors&gt;&lt;author&gt;Tashakkori, A.&lt;/author&gt;&lt;author&gt;Teddlie, C.&lt;/author&gt;&lt;/authors&gt;&lt;/contributors&gt;&lt;titles&gt;&lt;title&gt;Handbook of mixed methods in social &amp;amp; behavioral research&lt;/title&gt;&lt;/titles&gt;&lt;dates&gt;&lt;year&gt;2003&lt;/year&gt;&lt;/dates&gt;&lt;pub-location&gt;Thousand Oaks&lt;/pub-location&gt;&lt;publisher&gt;Sage Publications&lt;/publisher&gt;&lt;urls&gt;&lt;/urls&gt;&lt;/record&gt;&lt;/Cite&gt;&lt;/EndNote&gt;</w:instrText>
      </w:r>
      <w:r w:rsidR="003D3FC4">
        <w:rPr>
          <w:rFonts w:ascii="Times New Roman" w:hAnsi="Times New Roman" w:cs="Times New Roman"/>
          <w:sz w:val="24"/>
          <w:szCs w:val="24"/>
        </w:rPr>
        <w:fldChar w:fldCharType="separate"/>
      </w:r>
      <w:r w:rsidR="001D24DD">
        <w:rPr>
          <w:rFonts w:ascii="Times New Roman" w:hAnsi="Times New Roman" w:cs="Times New Roman"/>
          <w:noProof/>
          <w:sz w:val="24"/>
          <w:szCs w:val="24"/>
        </w:rPr>
        <w:t>(Tashakkori &amp; Teddlie, 2003)</w:t>
      </w:r>
      <w:r w:rsidR="003D3FC4">
        <w:rPr>
          <w:rFonts w:ascii="Times New Roman" w:hAnsi="Times New Roman" w:cs="Times New Roman"/>
          <w:sz w:val="24"/>
          <w:szCs w:val="24"/>
        </w:rPr>
        <w:fldChar w:fldCharType="end"/>
      </w:r>
      <w:r w:rsidR="003A1584">
        <w:rPr>
          <w:rFonts w:ascii="Times New Roman" w:hAnsi="Times New Roman" w:cs="Times New Roman"/>
          <w:sz w:val="24"/>
          <w:szCs w:val="24"/>
        </w:rPr>
        <w:t xml:space="preserve">.  </w:t>
      </w:r>
      <w:r w:rsidR="00C2765B" w:rsidRPr="00C2765B">
        <w:rPr>
          <w:rFonts w:ascii="Times New Roman" w:hAnsi="Times New Roman" w:cs="Times New Roman"/>
          <w:sz w:val="24"/>
          <w:szCs w:val="24"/>
        </w:rPr>
        <w:t xml:space="preserve">The </w:t>
      </w:r>
      <w:r w:rsidR="00A50A77">
        <w:rPr>
          <w:rFonts w:ascii="Times New Roman" w:hAnsi="Times New Roman" w:cs="Times New Roman"/>
          <w:sz w:val="24"/>
          <w:szCs w:val="24"/>
        </w:rPr>
        <w:t>efforts of triangulation</w:t>
      </w:r>
      <w:r>
        <w:rPr>
          <w:rFonts w:ascii="Times New Roman" w:hAnsi="Times New Roman" w:cs="Times New Roman"/>
          <w:sz w:val="24"/>
          <w:szCs w:val="24"/>
        </w:rPr>
        <w:t xml:space="preserve"> in this study</w:t>
      </w:r>
      <w:r w:rsidR="00A50A77">
        <w:rPr>
          <w:rFonts w:ascii="Times New Roman" w:hAnsi="Times New Roman" w:cs="Times New Roman"/>
          <w:sz w:val="24"/>
          <w:szCs w:val="24"/>
        </w:rPr>
        <w:t xml:space="preserve"> were</w:t>
      </w:r>
      <w:r w:rsidR="00444BD1">
        <w:rPr>
          <w:rFonts w:ascii="Times New Roman" w:hAnsi="Times New Roman" w:cs="Times New Roman"/>
          <w:sz w:val="24"/>
          <w:szCs w:val="24"/>
        </w:rPr>
        <w:t xml:space="preserve"> to</w:t>
      </w:r>
      <w:r w:rsidR="00C2765B" w:rsidRPr="00C2765B">
        <w:rPr>
          <w:rFonts w:ascii="Times New Roman" w:hAnsi="Times New Roman" w:cs="Times New Roman"/>
          <w:sz w:val="24"/>
          <w:szCs w:val="24"/>
        </w:rPr>
        <w:t xml:space="preserve"> reveal how the overlap of different facets of</w:t>
      </w:r>
      <w:r w:rsidR="00AD0A6F">
        <w:rPr>
          <w:rFonts w:ascii="Times New Roman" w:hAnsi="Times New Roman" w:cs="Times New Roman"/>
          <w:sz w:val="24"/>
          <w:szCs w:val="24"/>
        </w:rPr>
        <w:t xml:space="preserve"> prior conceptions</w:t>
      </w:r>
      <w:r w:rsidR="00A50A77">
        <w:rPr>
          <w:rFonts w:ascii="Times New Roman" w:hAnsi="Times New Roman" w:cs="Times New Roman"/>
          <w:sz w:val="24"/>
          <w:szCs w:val="24"/>
        </w:rPr>
        <w:t>, thinking disposition, and</w:t>
      </w:r>
      <w:r w:rsidR="00C2765B" w:rsidRPr="00C2765B">
        <w:rPr>
          <w:rFonts w:ascii="Times New Roman" w:hAnsi="Times New Roman" w:cs="Times New Roman"/>
          <w:sz w:val="24"/>
          <w:szCs w:val="24"/>
        </w:rPr>
        <w:t xml:space="preserve"> learning</w:t>
      </w:r>
      <w:r w:rsidR="00AD0A6F">
        <w:rPr>
          <w:rFonts w:ascii="Times New Roman" w:hAnsi="Times New Roman" w:cs="Times New Roman"/>
          <w:sz w:val="24"/>
          <w:szCs w:val="24"/>
        </w:rPr>
        <w:t xml:space="preserve"> specific science content</w:t>
      </w:r>
      <w:r w:rsidR="00C2765B" w:rsidRPr="00C2765B">
        <w:rPr>
          <w:rFonts w:ascii="Times New Roman" w:hAnsi="Times New Roman" w:cs="Times New Roman"/>
          <w:sz w:val="24"/>
          <w:szCs w:val="24"/>
        </w:rPr>
        <w:t xml:space="preserve"> might emerge, and add scope, depth, and breadth to the study</w:t>
      </w:r>
      <w:r>
        <w:rPr>
          <w:rFonts w:ascii="Times New Roman" w:hAnsi="Times New Roman" w:cs="Times New Roman"/>
          <w:sz w:val="24"/>
          <w:szCs w:val="24"/>
        </w:rPr>
        <w:t xml:space="preserve"> through the integration of the qualitative and quantitative data</w:t>
      </w:r>
      <w:r w:rsidR="00C2765B" w:rsidRPr="00C2765B">
        <w:rPr>
          <w:rFonts w:ascii="Times New Roman" w:hAnsi="Times New Roman" w:cs="Times New Roman"/>
          <w:sz w:val="24"/>
          <w:szCs w:val="24"/>
        </w:rPr>
        <w:t xml:space="preserve"> </w:t>
      </w:r>
      <w:r w:rsidR="003D3FC4" w:rsidRPr="00C2765B">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&lt;EndNote&gt;&lt;Cite&gt;&lt;Author&gt;Creswell&lt;/Author&gt;&lt;Year&gt;1994&lt;/Year&gt;&lt;RecNum&gt;7&lt;/RecNum&gt;&lt;record&gt;&lt;rec-number&gt;7&lt;/rec-number&gt;&lt;foreign-keys&gt;&lt;key app="EN" db-id="sxdv2r2229az09ewx2ov5vwpxdv5xadtw9t0"&gt;7&lt;/key&gt;&lt;/foreign-keys&gt;&lt;ref-type name="Book"&gt;6&lt;/ref-type&gt;&lt;contributors&gt;&lt;authors&gt;&lt;author&gt;Creswell, J. W.&lt;/author&gt;&lt;/authors&gt;&lt;/contributors&gt;&lt;titles&gt;&lt;title&gt;Research design: Qualitative &amp;amp; quantitative approaches&lt;/title&gt;&lt;/titles&gt;&lt;dates&gt;&lt;year&gt;1994&lt;/year&gt;&lt;/dates&gt;&lt;pub-location&gt;Thousand Oaks&lt;/pub-location&gt;&lt;publisher&gt;SAGE Publications, Inc.&lt;/publisher&gt;&lt;urls&gt;&lt;/urls&gt;&lt;/record&gt;&lt;/Cite&gt;&lt;Cite&gt;&lt;Author&gt;Tashakkori&lt;/Author&gt;&lt;Year&gt;2003&lt;/Year&gt;&lt;RecNum&gt;14&lt;/RecNum&gt;&lt;record&gt;&lt;rec-number&gt;14&lt;/rec-number&gt;&lt;foreign-keys&gt;&lt;key app="EN" db-id="sxdv2r2229az09ewx2ov5vwpxdv5xadtw9t0"&gt;14&lt;/key&gt;&lt;/foreign-keys&gt;&lt;ref-type name="Book"&gt;6&lt;/ref-type&gt;&lt;contributors&gt;&lt;authors&gt;&lt;author&gt;Tashakkori, A.&lt;/author&gt;&lt;author&gt;Teddlie, C.&lt;/author&gt;&lt;/authors&gt;&lt;/contributors&gt;&lt;titles&gt;&lt;title&gt;Handbook of mixed methods in social &amp;amp; behavioral research&lt;/title&gt;&lt;/titles&gt;&lt;dates&gt;&lt;year&gt;2003&lt;/year&gt;&lt;/dates&gt;&lt;pub-location&gt;Thousand Oaks&lt;/pub-location&gt;&lt;publisher&gt;Sage Publications&lt;/publisher&gt;&lt;urls&gt;&lt;/urls&gt;&lt;/record&gt;&lt;/Cite&gt;&lt;/EndNote&gt;</w:instrText>
      </w:r>
      <w:r w:rsidR="003D3FC4" w:rsidRPr="00C2765B">
        <w:rPr>
          <w:rFonts w:ascii="Times New Roman" w:hAnsi="Times New Roman" w:cs="Times New Roman"/>
          <w:sz w:val="24"/>
          <w:szCs w:val="24"/>
        </w:rPr>
        <w:fldChar w:fldCharType="separate"/>
      </w:r>
      <w:r w:rsidR="001D24DD">
        <w:rPr>
          <w:rFonts w:ascii="Times New Roman" w:hAnsi="Times New Roman" w:cs="Times New Roman"/>
          <w:noProof/>
          <w:sz w:val="24"/>
          <w:szCs w:val="24"/>
        </w:rPr>
        <w:t>(Creswell, 1994; Tashakkori &amp; Teddlie, 2003)</w:t>
      </w:r>
      <w:r w:rsidR="003D3FC4" w:rsidRPr="00C2765B">
        <w:rPr>
          <w:rFonts w:ascii="Times New Roman" w:hAnsi="Times New Roman" w:cs="Times New Roman"/>
          <w:sz w:val="24"/>
          <w:szCs w:val="24"/>
        </w:rPr>
        <w:fldChar w:fldCharType="end"/>
      </w:r>
      <w:r w:rsidR="00C2765B" w:rsidRPr="00C2765B">
        <w:rPr>
          <w:rFonts w:ascii="Times New Roman" w:hAnsi="Times New Roman" w:cs="Times New Roman"/>
          <w:sz w:val="24"/>
          <w:szCs w:val="24"/>
        </w:rPr>
        <w:t>.</w:t>
      </w:r>
      <w:r w:rsidR="00C55E77">
        <w:rPr>
          <w:rFonts w:ascii="Times New Roman" w:hAnsi="Times New Roman" w:cs="Times New Roman"/>
          <w:sz w:val="24"/>
          <w:szCs w:val="24"/>
        </w:rPr>
        <w:t xml:space="preserve">  In addition, </w:t>
      </w:r>
      <w:r w:rsidR="00057D94">
        <w:rPr>
          <w:rFonts w:ascii="Times New Roman" w:hAnsi="Times New Roman" w:cs="Times New Roman"/>
          <w:sz w:val="24"/>
          <w:szCs w:val="24"/>
        </w:rPr>
        <w:t>results from the coding and analysis of the interviews</w:t>
      </w:r>
      <w:r w:rsidR="00F56BEE">
        <w:rPr>
          <w:rFonts w:ascii="Times New Roman" w:hAnsi="Times New Roman" w:cs="Times New Roman"/>
          <w:sz w:val="24"/>
          <w:szCs w:val="24"/>
        </w:rPr>
        <w:t xml:space="preserve"> were compared to the descriptive analysis and results from both of the quantitative </w:t>
      </w:r>
      <w:r w:rsidR="00010EE6">
        <w:rPr>
          <w:rFonts w:ascii="Times New Roman" w:hAnsi="Times New Roman" w:cs="Times New Roman"/>
          <w:sz w:val="24"/>
          <w:szCs w:val="24"/>
        </w:rPr>
        <w:t>measures.</w:t>
      </w:r>
      <w:r w:rsidR="00C55E77">
        <w:rPr>
          <w:rFonts w:ascii="Times New Roman" w:hAnsi="Times New Roman" w:cs="Times New Roman"/>
          <w:sz w:val="24"/>
          <w:szCs w:val="24"/>
        </w:rPr>
        <w:t xml:space="preserve">  For example, </w:t>
      </w:r>
      <w:r w:rsidR="00F56BEE">
        <w:rPr>
          <w:rFonts w:ascii="Times New Roman" w:hAnsi="Times New Roman" w:cs="Times New Roman"/>
          <w:sz w:val="24"/>
          <w:szCs w:val="24"/>
        </w:rPr>
        <w:t xml:space="preserve">some of </w:t>
      </w:r>
      <w:r w:rsidR="00C55E77">
        <w:rPr>
          <w:rFonts w:ascii="Times New Roman" w:hAnsi="Times New Roman" w:cs="Times New Roman"/>
          <w:sz w:val="24"/>
          <w:szCs w:val="24"/>
        </w:rPr>
        <w:t>the interview questions were designed to reveal the teachers’ perspective</w:t>
      </w:r>
      <w:r w:rsidR="00F5208E">
        <w:rPr>
          <w:rFonts w:ascii="Times New Roman" w:hAnsi="Times New Roman" w:cs="Times New Roman"/>
          <w:sz w:val="24"/>
          <w:szCs w:val="24"/>
        </w:rPr>
        <w:t>s</w:t>
      </w:r>
      <w:r w:rsidR="00C55E77">
        <w:rPr>
          <w:rFonts w:ascii="Times New Roman" w:hAnsi="Times New Roman" w:cs="Times New Roman"/>
          <w:sz w:val="24"/>
          <w:szCs w:val="24"/>
        </w:rPr>
        <w:t xml:space="preserve"> on learning difficult (controversial) science</w:t>
      </w:r>
      <w:r w:rsidR="00F5208E">
        <w:rPr>
          <w:rFonts w:ascii="Times New Roman" w:hAnsi="Times New Roman" w:cs="Times New Roman"/>
          <w:sz w:val="24"/>
          <w:szCs w:val="24"/>
        </w:rPr>
        <w:t xml:space="preserve"> concepts in a way that prompted them to reflect </w:t>
      </w:r>
      <w:r w:rsidR="00C55E77">
        <w:rPr>
          <w:rFonts w:ascii="Times New Roman" w:hAnsi="Times New Roman" w:cs="Times New Roman"/>
          <w:sz w:val="24"/>
          <w:szCs w:val="24"/>
        </w:rPr>
        <w:t>o</w:t>
      </w:r>
      <w:r w:rsidR="00F5208E">
        <w:rPr>
          <w:rFonts w:ascii="Times New Roman" w:hAnsi="Times New Roman" w:cs="Times New Roman"/>
          <w:sz w:val="24"/>
          <w:szCs w:val="24"/>
        </w:rPr>
        <w:t>n</w:t>
      </w:r>
      <w:r w:rsidR="00C55E77">
        <w:rPr>
          <w:rFonts w:ascii="Times New Roman" w:hAnsi="Times New Roman" w:cs="Times New Roman"/>
          <w:sz w:val="24"/>
          <w:szCs w:val="24"/>
        </w:rPr>
        <w:t xml:space="preserve"> their existing conceptions</w:t>
      </w:r>
      <w:r w:rsidR="00F56BEE">
        <w:rPr>
          <w:rFonts w:ascii="Times New Roman" w:hAnsi="Times New Roman" w:cs="Times New Roman"/>
          <w:sz w:val="24"/>
          <w:szCs w:val="24"/>
        </w:rPr>
        <w:t xml:space="preserve"> during the process.  This allowed </w:t>
      </w:r>
      <w:r w:rsidR="00F5208E">
        <w:rPr>
          <w:rFonts w:ascii="Times New Roman" w:hAnsi="Times New Roman" w:cs="Times New Roman"/>
          <w:sz w:val="24"/>
          <w:szCs w:val="24"/>
        </w:rPr>
        <w:t xml:space="preserve">the researcher </w:t>
      </w:r>
      <w:r w:rsidR="00693BC2">
        <w:rPr>
          <w:rFonts w:ascii="Times New Roman" w:hAnsi="Times New Roman" w:cs="Times New Roman"/>
          <w:sz w:val="24"/>
          <w:szCs w:val="24"/>
        </w:rPr>
        <w:t xml:space="preserve">to </w:t>
      </w:r>
      <w:r w:rsidR="00C55E77">
        <w:rPr>
          <w:rFonts w:ascii="Times New Roman" w:hAnsi="Times New Roman" w:cs="Times New Roman"/>
          <w:sz w:val="24"/>
          <w:szCs w:val="24"/>
        </w:rPr>
        <w:t>capture their openness to new ideas.</w:t>
      </w:r>
      <w:r w:rsidR="00F5208E">
        <w:rPr>
          <w:rFonts w:ascii="Times New Roman" w:hAnsi="Times New Roman" w:cs="Times New Roman"/>
          <w:sz w:val="24"/>
          <w:szCs w:val="24"/>
        </w:rPr>
        <w:t xml:space="preserve">  The interview</w:t>
      </w:r>
      <w:r w:rsidR="00C55E77">
        <w:rPr>
          <w:rFonts w:ascii="Times New Roman" w:hAnsi="Times New Roman" w:cs="Times New Roman"/>
          <w:sz w:val="24"/>
          <w:szCs w:val="24"/>
        </w:rPr>
        <w:t xml:space="preserve"> results were</w:t>
      </w:r>
      <w:r w:rsidR="004D113B">
        <w:rPr>
          <w:rFonts w:ascii="Times New Roman" w:hAnsi="Times New Roman" w:cs="Times New Roman"/>
          <w:sz w:val="24"/>
          <w:szCs w:val="24"/>
        </w:rPr>
        <w:t xml:space="preserve"> </w:t>
      </w:r>
      <w:r w:rsidR="00C55E77">
        <w:rPr>
          <w:rFonts w:ascii="Times New Roman" w:hAnsi="Times New Roman" w:cs="Times New Roman"/>
          <w:sz w:val="24"/>
          <w:szCs w:val="24"/>
        </w:rPr>
        <w:t>compared to the teachers’</w:t>
      </w:r>
      <w:r w:rsidR="00F56BEE">
        <w:rPr>
          <w:rFonts w:ascii="Times New Roman" w:hAnsi="Times New Roman" w:cs="Times New Roman"/>
          <w:sz w:val="24"/>
          <w:szCs w:val="24"/>
        </w:rPr>
        <w:t xml:space="preserve"> </w:t>
      </w:r>
      <w:r w:rsidR="004D113B">
        <w:rPr>
          <w:rFonts w:ascii="Times New Roman" w:hAnsi="Times New Roman" w:cs="Times New Roman"/>
          <w:sz w:val="24"/>
          <w:szCs w:val="24"/>
        </w:rPr>
        <w:t>results</w:t>
      </w:r>
      <w:r w:rsidR="00F56BEE">
        <w:rPr>
          <w:rFonts w:ascii="Times New Roman" w:hAnsi="Times New Roman" w:cs="Times New Roman"/>
          <w:sz w:val="24"/>
          <w:szCs w:val="24"/>
        </w:rPr>
        <w:t xml:space="preserve"> on the AOT </w:t>
      </w:r>
      <w:r w:rsidR="00F5208E">
        <w:rPr>
          <w:rFonts w:ascii="Times New Roman" w:hAnsi="Times New Roman" w:cs="Times New Roman"/>
          <w:sz w:val="24"/>
          <w:szCs w:val="24"/>
        </w:rPr>
        <w:t>in an effort to identify any congruence or incongruence between the two</w:t>
      </w:r>
      <w:r w:rsidR="00C55E77">
        <w:rPr>
          <w:rFonts w:ascii="Times New Roman" w:hAnsi="Times New Roman" w:cs="Times New Roman"/>
          <w:sz w:val="24"/>
          <w:szCs w:val="24"/>
        </w:rPr>
        <w:t>.</w:t>
      </w:r>
    </w:p>
    <w:p w:rsidR="00F55102" w:rsidRDefault="00E5255D" w:rsidP="00A50A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w:t>
      </w:r>
      <w:r w:rsidR="00F55102">
        <w:rPr>
          <w:rFonts w:ascii="Times New Roman" w:hAnsi="Times New Roman" w:cs="Times New Roman"/>
          <w:sz w:val="24"/>
          <w:szCs w:val="24"/>
        </w:rPr>
        <w:t xml:space="preserve">his study consisted of methods and methodology that </w:t>
      </w:r>
      <w:r w:rsidR="004D113B">
        <w:rPr>
          <w:rFonts w:ascii="Times New Roman" w:hAnsi="Times New Roman" w:cs="Times New Roman"/>
          <w:sz w:val="24"/>
          <w:szCs w:val="24"/>
        </w:rPr>
        <w:t>are</w:t>
      </w:r>
      <w:r w:rsidR="00F55102">
        <w:rPr>
          <w:rFonts w:ascii="Times New Roman" w:hAnsi="Times New Roman" w:cs="Times New Roman"/>
          <w:sz w:val="24"/>
          <w:szCs w:val="24"/>
        </w:rPr>
        <w:t xml:space="preserve"> consistent with an exploratory design.  An objective </w:t>
      </w:r>
      <w:r w:rsidR="000546F9">
        <w:rPr>
          <w:rFonts w:ascii="Times New Roman" w:hAnsi="Times New Roman" w:cs="Times New Roman"/>
          <w:sz w:val="24"/>
          <w:szCs w:val="24"/>
        </w:rPr>
        <w:t>was to investigate aspects of a</w:t>
      </w:r>
      <w:r w:rsidR="00F55102">
        <w:rPr>
          <w:rFonts w:ascii="Times New Roman" w:hAnsi="Times New Roman" w:cs="Times New Roman"/>
          <w:sz w:val="24"/>
          <w:szCs w:val="24"/>
        </w:rPr>
        <w:t xml:space="preserve"> theory and to explore a phenomenon more closely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&lt;EndNote&gt;&lt;Cite&gt;&lt;Author&gt;Creswell&lt;/Author&gt;&lt;Year&gt;2007&lt;/Year&gt;&lt;RecNum&gt;13&lt;/RecNum&gt;&lt;record&gt;&lt;rec-number&gt;13&lt;/rec-number&gt;&lt;foreign-keys&gt;&lt;key app="EN" db-id="sxdv2r2229az09ewx2ov5vwpxdv5xadtw9t0"&gt;13&lt;/key&gt;&lt;/foreign-keys&gt;&lt;ref-type name="Book"&gt;6&lt;/ref-type&gt;&lt;contributors&gt;&lt;authors&gt;&lt;author&gt;Creswell, J. W.&lt;/author&gt;&lt;author&gt;Plano-Clark, V. L.&lt;/author&gt;&lt;/authors&gt;&lt;/contributors&gt;&lt;titles&gt;&lt;title&gt;Designing and conducting mixed methods research&lt;/title&gt;&lt;/titles&gt;&lt;dates&gt;&lt;year&gt;2007&lt;/year&gt;&lt;/dates&gt;&lt;pub-location&gt;Thousand Oaks&lt;/pub-location&gt;&lt;publisher&gt;SAGE  Publications&lt;/publisher&gt;&lt;urls&gt;&lt;/urls&gt;&lt;/record&gt;&lt;/Cite&gt;&lt;/EndNote&gt;</w:instrText>
      </w:r>
      <w:r w:rsidR="003D3FC4">
        <w:rPr>
          <w:rFonts w:ascii="Times New Roman" w:hAnsi="Times New Roman" w:cs="Times New Roman"/>
          <w:sz w:val="24"/>
          <w:szCs w:val="24"/>
        </w:rPr>
        <w:fldChar w:fldCharType="separate"/>
      </w:r>
      <w:r w:rsidR="00F55102">
        <w:rPr>
          <w:rFonts w:ascii="Times New Roman" w:hAnsi="Times New Roman" w:cs="Times New Roman"/>
          <w:noProof/>
          <w:sz w:val="24"/>
          <w:szCs w:val="24"/>
        </w:rPr>
        <w:t>(Creswell &amp; Plano-Clark, 2007)</w:t>
      </w:r>
      <w:r w:rsidR="003D3FC4">
        <w:rPr>
          <w:rFonts w:ascii="Times New Roman" w:hAnsi="Times New Roman" w:cs="Times New Roman"/>
          <w:sz w:val="24"/>
          <w:szCs w:val="24"/>
        </w:rPr>
        <w:fldChar w:fldCharType="end"/>
      </w:r>
      <w:r w:rsidR="00F55102">
        <w:rPr>
          <w:rFonts w:ascii="Times New Roman" w:hAnsi="Times New Roman" w:cs="Times New Roman"/>
          <w:sz w:val="24"/>
          <w:szCs w:val="24"/>
        </w:rPr>
        <w:t>.</w:t>
      </w:r>
      <w:r w:rsidR="000546F9">
        <w:rPr>
          <w:rFonts w:ascii="Times New Roman" w:hAnsi="Times New Roman" w:cs="Times New Roman"/>
          <w:sz w:val="24"/>
          <w:szCs w:val="24"/>
        </w:rPr>
        <w:t xml:space="preserve">  </w:t>
      </w:r>
      <w:r w:rsidR="00317AEF">
        <w:rPr>
          <w:rFonts w:ascii="Times New Roman" w:hAnsi="Times New Roman" w:cs="Times New Roman"/>
          <w:sz w:val="24"/>
          <w:szCs w:val="24"/>
        </w:rPr>
        <w:t>This study</w:t>
      </w:r>
      <w:r w:rsidR="000546F9">
        <w:rPr>
          <w:rFonts w:ascii="Times New Roman" w:hAnsi="Times New Roman" w:cs="Times New Roman"/>
          <w:sz w:val="24"/>
          <w:szCs w:val="24"/>
        </w:rPr>
        <w:t xml:space="preserve"> focused on thinking disposition, an intentional-level cognitive construct, which has been investigated very little in science education.  This includes the phenomenon involving prior knowledge’s unique role in directing conceptual learning of geologic time concepts.  </w:t>
      </w:r>
      <w:r w:rsidR="00632A2C">
        <w:rPr>
          <w:rFonts w:ascii="Times New Roman" w:hAnsi="Times New Roman" w:cs="Times New Roman"/>
          <w:sz w:val="24"/>
          <w:szCs w:val="24"/>
        </w:rPr>
        <w:t>Exploratory investigations similar to this current study use qualitative data to explore a phenomenon, and then use</w:t>
      </w:r>
      <w:r w:rsidR="00F55102">
        <w:rPr>
          <w:rFonts w:ascii="Times New Roman" w:hAnsi="Times New Roman" w:cs="Times New Roman"/>
          <w:sz w:val="24"/>
          <w:szCs w:val="24"/>
        </w:rPr>
        <w:t xml:space="preserve"> the interpretation of the qualitative data to</w:t>
      </w:r>
      <w:r w:rsidR="00632A2C">
        <w:rPr>
          <w:rFonts w:ascii="Times New Roman" w:hAnsi="Times New Roman" w:cs="Times New Roman"/>
          <w:sz w:val="24"/>
          <w:szCs w:val="24"/>
        </w:rPr>
        <w:t xml:space="preserve"> connect to </w:t>
      </w:r>
      <w:r w:rsidR="00F55102">
        <w:rPr>
          <w:rFonts w:ascii="Times New Roman" w:hAnsi="Times New Roman" w:cs="Times New Roman"/>
          <w:sz w:val="24"/>
          <w:szCs w:val="24"/>
        </w:rPr>
        <w:t>the quantitative data</w:t>
      </w:r>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&lt;EndNote&gt;&lt;Cite&gt;&lt;Author&gt;Creswell&lt;/Author&gt;&lt;Year&gt;2007&lt;/Year&gt;&lt;RecNum&gt;13&lt;/RecNum&gt;&lt;record&gt;&lt;rec-number&gt;13&lt;/rec-number&gt;&lt;foreign-keys&gt;&lt;key app="EN" db-id="sxdv2r2229az09ewx2ov5vwpxdv5xadtw9t0"&gt;13&lt;/key&gt;&lt;/foreign-keys&gt;&lt;ref-type name="Book"&gt;6&lt;/ref-type&gt;&lt;contributors&gt;&lt;authors&gt;&lt;author&gt;Creswell, J. W.&lt;/author&gt;&lt;author&gt;Plano-Clark, V. L.&lt;/author&gt;&lt;/authors&gt;&lt;/contributors&gt;&lt;titles&gt;&lt;title&gt;Designing and conducting mixed methods research&lt;/title&gt;&lt;/titles&gt;&lt;dates&gt;&lt;year&gt;2007&lt;/year&gt;&lt;/dates&gt;&lt;pub-location&gt;Thousand Oaks&lt;/pub-location&gt;&lt;publisher&gt;SAGE  Publications&lt;/publisher&gt;&lt;urls&gt;&lt;/urls&gt;&lt;/record&gt;&lt;/Cite&gt;&lt;/EndNote&gt;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(Creswell &amp; Plano-Clark, 2007)</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057D94">
        <w:rPr>
          <w:rFonts w:ascii="Times New Roman" w:hAnsi="Times New Roman" w:cs="Times New Roman"/>
          <w:sz w:val="24"/>
          <w:szCs w:val="24"/>
        </w:rPr>
        <w:t xml:space="preserve">  Furthermore, the study was expl</w:t>
      </w:r>
      <w:r w:rsidR="00F5208E">
        <w:rPr>
          <w:rFonts w:ascii="Times New Roman" w:hAnsi="Times New Roman" w:cs="Times New Roman"/>
          <w:sz w:val="24"/>
          <w:szCs w:val="24"/>
        </w:rPr>
        <w:t>oratory in</w:t>
      </w:r>
      <w:r w:rsidR="00057D94">
        <w:rPr>
          <w:rFonts w:ascii="Times New Roman" w:hAnsi="Times New Roman" w:cs="Times New Roman"/>
          <w:sz w:val="24"/>
          <w:szCs w:val="24"/>
        </w:rPr>
        <w:t xml:space="preserve"> design due to research questions directing the investigation instead of the con</w:t>
      </w:r>
      <w:r w:rsidR="00F5208E">
        <w:rPr>
          <w:rFonts w:ascii="Times New Roman" w:hAnsi="Times New Roman" w:cs="Times New Roman"/>
          <w:sz w:val="24"/>
          <w:szCs w:val="24"/>
        </w:rPr>
        <w:t xml:space="preserve">firmation or disconfirmation of a </w:t>
      </w:r>
      <w:r w:rsidR="00057D94">
        <w:rPr>
          <w:rFonts w:ascii="Times New Roman" w:hAnsi="Times New Roman" w:cs="Times New Roman"/>
          <w:sz w:val="24"/>
          <w:szCs w:val="24"/>
        </w:rPr>
        <w:t>hy</w:t>
      </w:r>
      <w:r w:rsidR="00F5208E">
        <w:rPr>
          <w:rFonts w:ascii="Times New Roman" w:hAnsi="Times New Roman" w:cs="Times New Roman"/>
          <w:sz w:val="24"/>
          <w:szCs w:val="24"/>
        </w:rPr>
        <w:t>pothesi</w:t>
      </w:r>
      <w:r w:rsidR="00057D94">
        <w:rPr>
          <w:rFonts w:ascii="Times New Roman" w:hAnsi="Times New Roman" w:cs="Times New Roman"/>
          <w:sz w:val="24"/>
          <w:szCs w:val="24"/>
        </w:rPr>
        <w:t>s.</w:t>
      </w:r>
      <w:r w:rsidR="00961AAC">
        <w:rPr>
          <w:rFonts w:ascii="Times New Roman" w:hAnsi="Times New Roman" w:cs="Times New Roman"/>
          <w:sz w:val="24"/>
          <w:szCs w:val="24"/>
        </w:rPr>
        <w:t xml:space="preserve">  Table 2</w:t>
      </w:r>
      <w:r w:rsidR="001E5BF3">
        <w:rPr>
          <w:rFonts w:ascii="Times New Roman" w:hAnsi="Times New Roman" w:cs="Times New Roman"/>
          <w:sz w:val="24"/>
          <w:szCs w:val="24"/>
        </w:rPr>
        <w:t xml:space="preserve"> outlines the </w:t>
      </w:r>
      <w:r w:rsidR="001E5BF3">
        <w:rPr>
          <w:rFonts w:ascii="Times New Roman" w:hAnsi="Times New Roman" w:cs="Times New Roman"/>
          <w:sz w:val="24"/>
          <w:szCs w:val="24"/>
        </w:rPr>
        <w:lastRenderedPageBreak/>
        <w:t>data sources, when the data was collected, how the data was analyzed, and alignment with the research questions.</w:t>
      </w:r>
    </w:p>
    <w:p w:rsidR="00EF077E" w:rsidRDefault="00EF077E" w:rsidP="00EF077E">
      <w:pPr>
        <w:spacing w:after="0" w:line="480" w:lineRule="auto"/>
        <w:rPr>
          <w:rFonts w:ascii="Times New Roman" w:hAnsi="Times New Roman" w:cs="Times New Roman"/>
          <w:sz w:val="24"/>
          <w:szCs w:val="24"/>
        </w:rPr>
      </w:pPr>
    </w:p>
    <w:p w:rsidR="00B81D4A" w:rsidRPr="00CF032E" w:rsidRDefault="00961AAC" w:rsidP="005E5D6D">
      <w:pPr>
        <w:spacing w:after="0" w:line="480" w:lineRule="auto"/>
        <w:rPr>
          <w:rFonts w:ascii="Times New Roman" w:hAnsi="Times New Roman" w:cs="Times New Roman"/>
          <w:b/>
          <w:sz w:val="24"/>
          <w:szCs w:val="24"/>
        </w:rPr>
      </w:pPr>
      <w:r>
        <w:rPr>
          <w:rFonts w:ascii="Times New Roman" w:hAnsi="Times New Roman" w:cs="Times New Roman"/>
          <w:b/>
          <w:sz w:val="24"/>
          <w:szCs w:val="24"/>
        </w:rPr>
        <w:t>Table 2</w:t>
      </w:r>
      <w:r w:rsidR="005E5D6D" w:rsidRPr="00CF032E">
        <w:rPr>
          <w:rFonts w:ascii="Times New Roman" w:hAnsi="Times New Roman" w:cs="Times New Roman"/>
          <w:b/>
          <w:sz w:val="24"/>
          <w:szCs w:val="24"/>
        </w:rPr>
        <w:t xml:space="preserve">  </w:t>
      </w:r>
    </w:p>
    <w:p w:rsidR="005E5D6D" w:rsidRPr="00CF032E" w:rsidRDefault="002005C9" w:rsidP="005E5D6D">
      <w:pPr>
        <w:spacing w:after="0" w:line="480" w:lineRule="auto"/>
        <w:rPr>
          <w:rFonts w:ascii="Times New Roman" w:hAnsi="Times New Roman" w:cs="Times New Roman"/>
          <w:b/>
          <w:i/>
          <w:sz w:val="24"/>
          <w:szCs w:val="24"/>
        </w:rPr>
      </w:pPr>
      <w:r>
        <w:rPr>
          <w:rFonts w:ascii="Times New Roman" w:hAnsi="Times New Roman" w:cs="Times New Roman"/>
          <w:b/>
          <w:i/>
          <w:sz w:val="24"/>
          <w:szCs w:val="24"/>
        </w:rPr>
        <w:t>Data Sources</w:t>
      </w:r>
    </w:p>
    <w:tbl>
      <w:tblPr>
        <w:tblStyle w:val="TableGrid"/>
        <w:tblW w:w="0" w:type="auto"/>
        <w:tblLook w:val="04A0"/>
      </w:tblPr>
      <w:tblGrid>
        <w:gridCol w:w="2356"/>
        <w:gridCol w:w="2509"/>
        <w:gridCol w:w="2352"/>
        <w:gridCol w:w="2359"/>
      </w:tblGrid>
      <w:tr w:rsidR="005E5D6D" w:rsidTr="00EF077E">
        <w:trPr>
          <w:trHeight w:val="350"/>
        </w:trPr>
        <w:tc>
          <w:tcPr>
            <w:tcW w:w="2356" w:type="dxa"/>
            <w:tcBorders>
              <w:top w:val="single" w:sz="12" w:space="0" w:color="auto"/>
              <w:left w:val="nil"/>
              <w:bottom w:val="nil"/>
              <w:right w:val="nil"/>
            </w:tcBorders>
            <w:vAlign w:val="bottom"/>
          </w:tcPr>
          <w:p w:rsidR="005E5D6D" w:rsidRPr="001B1E9C" w:rsidRDefault="005E5D6D" w:rsidP="00EF077E">
            <w:pPr>
              <w:jc w:val="center"/>
              <w:rPr>
                <w:rFonts w:ascii="Times New Roman" w:hAnsi="Times New Roman" w:cs="Times New Roman"/>
                <w:sz w:val="24"/>
                <w:szCs w:val="24"/>
              </w:rPr>
            </w:pPr>
            <w:r w:rsidRPr="001B1E9C">
              <w:rPr>
                <w:rFonts w:ascii="Times New Roman" w:hAnsi="Times New Roman" w:cs="Times New Roman"/>
                <w:sz w:val="24"/>
                <w:szCs w:val="24"/>
              </w:rPr>
              <w:t>Data Source</w:t>
            </w:r>
          </w:p>
        </w:tc>
        <w:tc>
          <w:tcPr>
            <w:tcW w:w="2509" w:type="dxa"/>
            <w:tcBorders>
              <w:top w:val="single" w:sz="12" w:space="0" w:color="auto"/>
              <w:left w:val="nil"/>
              <w:bottom w:val="nil"/>
              <w:right w:val="nil"/>
            </w:tcBorders>
            <w:vAlign w:val="bottom"/>
          </w:tcPr>
          <w:p w:rsidR="005E5D6D" w:rsidRPr="001B1E9C" w:rsidRDefault="005E5D6D" w:rsidP="00EF077E">
            <w:pPr>
              <w:jc w:val="center"/>
              <w:rPr>
                <w:rFonts w:ascii="Times New Roman" w:hAnsi="Times New Roman" w:cs="Times New Roman"/>
                <w:sz w:val="24"/>
                <w:szCs w:val="24"/>
              </w:rPr>
            </w:pPr>
            <w:r w:rsidRPr="001B1E9C">
              <w:rPr>
                <w:rFonts w:ascii="Times New Roman" w:hAnsi="Times New Roman" w:cs="Times New Roman"/>
                <w:sz w:val="24"/>
                <w:szCs w:val="24"/>
              </w:rPr>
              <w:t>Administered/Collected</w:t>
            </w:r>
          </w:p>
        </w:tc>
        <w:tc>
          <w:tcPr>
            <w:tcW w:w="2352" w:type="dxa"/>
            <w:tcBorders>
              <w:top w:val="single" w:sz="12" w:space="0" w:color="auto"/>
              <w:left w:val="nil"/>
              <w:bottom w:val="nil"/>
              <w:right w:val="nil"/>
            </w:tcBorders>
            <w:vAlign w:val="bottom"/>
          </w:tcPr>
          <w:p w:rsidR="005E5D6D" w:rsidRPr="001B1E9C" w:rsidRDefault="005E5D6D" w:rsidP="00EF077E">
            <w:pPr>
              <w:jc w:val="center"/>
              <w:rPr>
                <w:rFonts w:ascii="Times New Roman" w:hAnsi="Times New Roman" w:cs="Times New Roman"/>
                <w:sz w:val="24"/>
                <w:szCs w:val="24"/>
              </w:rPr>
            </w:pPr>
            <w:r w:rsidRPr="001B1E9C">
              <w:rPr>
                <w:rFonts w:ascii="Times New Roman" w:hAnsi="Times New Roman" w:cs="Times New Roman"/>
                <w:sz w:val="24"/>
                <w:szCs w:val="24"/>
              </w:rPr>
              <w:t>Research Question</w:t>
            </w:r>
          </w:p>
        </w:tc>
        <w:tc>
          <w:tcPr>
            <w:tcW w:w="2359" w:type="dxa"/>
            <w:tcBorders>
              <w:top w:val="single" w:sz="12" w:space="0" w:color="auto"/>
              <w:left w:val="nil"/>
              <w:bottom w:val="nil"/>
              <w:right w:val="nil"/>
            </w:tcBorders>
            <w:vAlign w:val="bottom"/>
          </w:tcPr>
          <w:p w:rsidR="005E5D6D" w:rsidRPr="001B1E9C" w:rsidRDefault="005E5D6D" w:rsidP="00EF077E">
            <w:pPr>
              <w:jc w:val="center"/>
              <w:rPr>
                <w:rFonts w:ascii="Times New Roman" w:hAnsi="Times New Roman" w:cs="Times New Roman"/>
                <w:sz w:val="24"/>
                <w:szCs w:val="24"/>
              </w:rPr>
            </w:pPr>
            <w:r w:rsidRPr="001B1E9C">
              <w:rPr>
                <w:rFonts w:ascii="Times New Roman" w:hAnsi="Times New Roman" w:cs="Times New Roman"/>
                <w:sz w:val="24"/>
                <w:szCs w:val="24"/>
              </w:rPr>
              <w:t>Analysis</w:t>
            </w:r>
          </w:p>
        </w:tc>
      </w:tr>
      <w:tr w:rsidR="00EF077E" w:rsidTr="00EF077E">
        <w:tc>
          <w:tcPr>
            <w:tcW w:w="2356" w:type="dxa"/>
            <w:tcBorders>
              <w:top w:val="nil"/>
              <w:left w:val="nil"/>
              <w:bottom w:val="single" w:sz="4" w:space="0" w:color="auto"/>
              <w:right w:val="nil"/>
            </w:tcBorders>
          </w:tcPr>
          <w:p w:rsidR="00EF077E" w:rsidRDefault="00EF077E" w:rsidP="006D2446">
            <w:pPr>
              <w:jc w:val="center"/>
              <w:rPr>
                <w:rFonts w:ascii="Times New Roman" w:hAnsi="Times New Roman" w:cs="Times New Roman"/>
                <w:sz w:val="24"/>
                <w:szCs w:val="24"/>
              </w:rPr>
            </w:pPr>
          </w:p>
        </w:tc>
        <w:tc>
          <w:tcPr>
            <w:tcW w:w="2509" w:type="dxa"/>
            <w:tcBorders>
              <w:top w:val="nil"/>
              <w:left w:val="nil"/>
              <w:bottom w:val="single" w:sz="4" w:space="0" w:color="auto"/>
              <w:right w:val="nil"/>
            </w:tcBorders>
          </w:tcPr>
          <w:p w:rsidR="00EF077E" w:rsidRPr="001B1E9C" w:rsidRDefault="00EF077E" w:rsidP="006D2446">
            <w:pPr>
              <w:jc w:val="center"/>
              <w:rPr>
                <w:rFonts w:ascii="Times New Roman" w:hAnsi="Times New Roman" w:cs="Times New Roman"/>
                <w:sz w:val="24"/>
                <w:szCs w:val="24"/>
              </w:rPr>
            </w:pPr>
          </w:p>
        </w:tc>
        <w:tc>
          <w:tcPr>
            <w:tcW w:w="2352" w:type="dxa"/>
            <w:tcBorders>
              <w:top w:val="nil"/>
              <w:left w:val="nil"/>
              <w:bottom w:val="single" w:sz="4" w:space="0" w:color="auto"/>
              <w:right w:val="nil"/>
            </w:tcBorders>
          </w:tcPr>
          <w:p w:rsidR="00EF077E" w:rsidRDefault="00EF077E" w:rsidP="006D2446">
            <w:pPr>
              <w:jc w:val="center"/>
              <w:rPr>
                <w:rFonts w:ascii="Times New Roman" w:hAnsi="Times New Roman" w:cs="Times New Roman"/>
                <w:sz w:val="24"/>
                <w:szCs w:val="24"/>
              </w:rPr>
            </w:pPr>
          </w:p>
        </w:tc>
        <w:tc>
          <w:tcPr>
            <w:tcW w:w="2359" w:type="dxa"/>
            <w:tcBorders>
              <w:top w:val="nil"/>
              <w:left w:val="nil"/>
              <w:bottom w:val="single" w:sz="4" w:space="0" w:color="auto"/>
              <w:right w:val="nil"/>
            </w:tcBorders>
          </w:tcPr>
          <w:p w:rsidR="00EF077E" w:rsidRPr="001B1E9C" w:rsidRDefault="00EF077E" w:rsidP="006D2446">
            <w:pPr>
              <w:jc w:val="center"/>
              <w:rPr>
                <w:rFonts w:ascii="Times New Roman" w:hAnsi="Times New Roman" w:cs="Times New Roman"/>
                <w:sz w:val="24"/>
                <w:szCs w:val="24"/>
              </w:rPr>
            </w:pPr>
          </w:p>
        </w:tc>
      </w:tr>
      <w:tr w:rsidR="00A53C24" w:rsidTr="00EF077E">
        <w:tc>
          <w:tcPr>
            <w:tcW w:w="2356" w:type="dxa"/>
            <w:tcBorders>
              <w:top w:val="single" w:sz="4" w:space="0" w:color="auto"/>
              <w:left w:val="nil"/>
              <w:bottom w:val="nil"/>
              <w:right w:val="nil"/>
            </w:tcBorders>
          </w:tcPr>
          <w:p w:rsidR="00A53C24" w:rsidRPr="001B1E9C" w:rsidRDefault="00A53C24" w:rsidP="006D2446">
            <w:pPr>
              <w:jc w:val="center"/>
              <w:rPr>
                <w:rFonts w:ascii="Times New Roman" w:hAnsi="Times New Roman" w:cs="Times New Roman"/>
                <w:sz w:val="24"/>
                <w:szCs w:val="24"/>
              </w:rPr>
            </w:pPr>
            <w:r>
              <w:rPr>
                <w:rFonts w:ascii="Times New Roman" w:hAnsi="Times New Roman" w:cs="Times New Roman"/>
                <w:sz w:val="24"/>
                <w:szCs w:val="24"/>
              </w:rPr>
              <w:t>Interviews</w:t>
            </w:r>
          </w:p>
        </w:tc>
        <w:tc>
          <w:tcPr>
            <w:tcW w:w="2509" w:type="dxa"/>
            <w:tcBorders>
              <w:top w:val="single" w:sz="4" w:space="0" w:color="auto"/>
              <w:left w:val="nil"/>
              <w:bottom w:val="nil"/>
              <w:right w:val="nil"/>
            </w:tcBorders>
          </w:tcPr>
          <w:p w:rsidR="00A53C24" w:rsidRPr="001B1E9C" w:rsidRDefault="00A53C24" w:rsidP="006D2446">
            <w:pPr>
              <w:jc w:val="center"/>
              <w:rPr>
                <w:rFonts w:ascii="Times New Roman" w:hAnsi="Times New Roman" w:cs="Times New Roman"/>
                <w:sz w:val="24"/>
                <w:szCs w:val="24"/>
              </w:rPr>
            </w:pPr>
            <w:r w:rsidRPr="001B1E9C">
              <w:rPr>
                <w:rFonts w:ascii="Times New Roman" w:hAnsi="Times New Roman" w:cs="Times New Roman"/>
                <w:sz w:val="24"/>
                <w:szCs w:val="24"/>
              </w:rPr>
              <w:t>Pre</w:t>
            </w:r>
            <w:r>
              <w:rPr>
                <w:rFonts w:ascii="Times New Roman" w:hAnsi="Times New Roman" w:cs="Times New Roman"/>
                <w:sz w:val="24"/>
                <w:szCs w:val="24"/>
              </w:rPr>
              <w:t>/Post</w:t>
            </w:r>
          </w:p>
        </w:tc>
        <w:tc>
          <w:tcPr>
            <w:tcW w:w="2352" w:type="dxa"/>
            <w:tcBorders>
              <w:top w:val="single" w:sz="4" w:space="0" w:color="auto"/>
              <w:left w:val="nil"/>
              <w:bottom w:val="nil"/>
              <w:right w:val="nil"/>
            </w:tcBorders>
          </w:tcPr>
          <w:p w:rsidR="00A53C24" w:rsidRPr="001B1E9C" w:rsidRDefault="00A53C24" w:rsidP="006D2446">
            <w:pPr>
              <w:jc w:val="center"/>
              <w:rPr>
                <w:rFonts w:ascii="Times New Roman" w:hAnsi="Times New Roman" w:cs="Times New Roman"/>
                <w:sz w:val="24"/>
                <w:szCs w:val="24"/>
              </w:rPr>
            </w:pPr>
            <w:r>
              <w:rPr>
                <w:rFonts w:ascii="Times New Roman" w:hAnsi="Times New Roman" w:cs="Times New Roman"/>
                <w:sz w:val="24"/>
                <w:szCs w:val="24"/>
              </w:rPr>
              <w:t>1</w:t>
            </w:r>
            <w:r w:rsidRPr="001B1E9C">
              <w:rPr>
                <w:rFonts w:ascii="Times New Roman" w:hAnsi="Times New Roman" w:cs="Times New Roman"/>
                <w:sz w:val="24"/>
                <w:szCs w:val="24"/>
              </w:rPr>
              <w:t>,</w:t>
            </w:r>
            <w:r w:rsidR="008D1AE6">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1B1E9C">
              <w:rPr>
                <w:rFonts w:ascii="Times New Roman" w:hAnsi="Times New Roman" w:cs="Times New Roman"/>
                <w:sz w:val="24"/>
                <w:szCs w:val="24"/>
              </w:rPr>
              <w:t>3</w:t>
            </w:r>
          </w:p>
        </w:tc>
        <w:tc>
          <w:tcPr>
            <w:tcW w:w="2359" w:type="dxa"/>
            <w:tcBorders>
              <w:top w:val="single" w:sz="4" w:space="0" w:color="auto"/>
              <w:left w:val="nil"/>
              <w:bottom w:val="nil"/>
              <w:right w:val="nil"/>
            </w:tcBorders>
          </w:tcPr>
          <w:p w:rsidR="00A53C24" w:rsidRPr="001B1E9C" w:rsidRDefault="00A53C24" w:rsidP="006D2446">
            <w:pPr>
              <w:jc w:val="center"/>
              <w:rPr>
                <w:rFonts w:ascii="Times New Roman" w:hAnsi="Times New Roman" w:cs="Times New Roman"/>
                <w:sz w:val="24"/>
                <w:szCs w:val="24"/>
              </w:rPr>
            </w:pPr>
            <w:r w:rsidRPr="001B1E9C">
              <w:rPr>
                <w:rFonts w:ascii="Times New Roman" w:hAnsi="Times New Roman" w:cs="Times New Roman"/>
                <w:sz w:val="24"/>
                <w:szCs w:val="24"/>
              </w:rPr>
              <w:t>QDA Miner</w:t>
            </w:r>
            <w:r>
              <w:rPr>
                <w:rFonts w:ascii="Times New Roman" w:hAnsi="Times New Roman" w:cs="Times New Roman"/>
                <w:sz w:val="24"/>
                <w:szCs w:val="24"/>
              </w:rPr>
              <w:t>-Coding &amp; Reviewing</w:t>
            </w:r>
          </w:p>
        </w:tc>
      </w:tr>
      <w:tr w:rsidR="00580B4B">
        <w:tc>
          <w:tcPr>
            <w:tcW w:w="2356"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509"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352"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359"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r>
      <w:tr w:rsidR="005E5D6D">
        <w:trPr>
          <w:trHeight w:val="575"/>
        </w:trPr>
        <w:tc>
          <w:tcPr>
            <w:tcW w:w="2356" w:type="dxa"/>
            <w:tcBorders>
              <w:top w:val="nil"/>
              <w:left w:val="nil"/>
              <w:bottom w:val="nil"/>
              <w:right w:val="nil"/>
            </w:tcBorders>
          </w:tcPr>
          <w:p w:rsidR="005E5D6D" w:rsidRPr="001B1E9C" w:rsidRDefault="00D272F9" w:rsidP="006D2446">
            <w:pPr>
              <w:jc w:val="center"/>
              <w:rPr>
                <w:rFonts w:ascii="Times New Roman" w:hAnsi="Times New Roman" w:cs="Times New Roman"/>
                <w:sz w:val="24"/>
                <w:szCs w:val="24"/>
              </w:rPr>
            </w:pPr>
            <w:r>
              <w:rPr>
                <w:rFonts w:ascii="Times New Roman" w:hAnsi="Times New Roman" w:cs="Times New Roman"/>
                <w:sz w:val="24"/>
                <w:szCs w:val="24"/>
              </w:rPr>
              <w:t>GCI</w:t>
            </w:r>
          </w:p>
        </w:tc>
        <w:tc>
          <w:tcPr>
            <w:tcW w:w="2509" w:type="dxa"/>
            <w:tcBorders>
              <w:top w:val="nil"/>
              <w:left w:val="nil"/>
              <w:bottom w:val="nil"/>
              <w:right w:val="nil"/>
            </w:tcBorders>
          </w:tcPr>
          <w:p w:rsidR="005E5D6D" w:rsidRPr="001B1E9C" w:rsidRDefault="005E5D6D" w:rsidP="006D2446">
            <w:pPr>
              <w:jc w:val="center"/>
              <w:rPr>
                <w:rFonts w:ascii="Times New Roman" w:hAnsi="Times New Roman" w:cs="Times New Roman"/>
                <w:sz w:val="24"/>
                <w:szCs w:val="24"/>
              </w:rPr>
            </w:pPr>
            <w:r w:rsidRPr="001B1E9C">
              <w:rPr>
                <w:rFonts w:ascii="Times New Roman" w:hAnsi="Times New Roman" w:cs="Times New Roman"/>
                <w:sz w:val="24"/>
                <w:szCs w:val="24"/>
              </w:rPr>
              <w:t>Pre</w:t>
            </w:r>
            <w:r w:rsidR="00A35F8B">
              <w:rPr>
                <w:rFonts w:ascii="Times New Roman" w:hAnsi="Times New Roman" w:cs="Times New Roman"/>
                <w:sz w:val="24"/>
                <w:szCs w:val="24"/>
              </w:rPr>
              <w:t>/Post</w:t>
            </w:r>
            <w:r w:rsidR="00D272F9">
              <w:rPr>
                <w:rFonts w:ascii="Times New Roman" w:hAnsi="Times New Roman" w:cs="Times New Roman"/>
                <w:sz w:val="24"/>
                <w:szCs w:val="24"/>
              </w:rPr>
              <w:t>/Post-Post</w:t>
            </w:r>
          </w:p>
        </w:tc>
        <w:tc>
          <w:tcPr>
            <w:tcW w:w="2352" w:type="dxa"/>
            <w:tcBorders>
              <w:top w:val="nil"/>
              <w:left w:val="nil"/>
              <w:bottom w:val="nil"/>
              <w:right w:val="nil"/>
            </w:tcBorders>
          </w:tcPr>
          <w:p w:rsidR="005E5D6D" w:rsidRPr="001B1E9C" w:rsidRDefault="005E5D6D" w:rsidP="006D2446">
            <w:pPr>
              <w:jc w:val="center"/>
              <w:rPr>
                <w:rFonts w:ascii="Times New Roman" w:hAnsi="Times New Roman" w:cs="Times New Roman"/>
                <w:sz w:val="24"/>
                <w:szCs w:val="24"/>
              </w:rPr>
            </w:pPr>
            <w:r w:rsidRPr="001B1E9C">
              <w:rPr>
                <w:rFonts w:ascii="Times New Roman" w:hAnsi="Times New Roman" w:cs="Times New Roman"/>
                <w:sz w:val="24"/>
                <w:szCs w:val="24"/>
              </w:rPr>
              <w:t>2,</w:t>
            </w:r>
            <w:r w:rsidR="004B6145">
              <w:rPr>
                <w:rFonts w:ascii="Times New Roman" w:hAnsi="Times New Roman" w:cs="Times New Roman"/>
                <w:sz w:val="24"/>
                <w:szCs w:val="24"/>
              </w:rPr>
              <w:t xml:space="preserve"> </w:t>
            </w:r>
            <w:r w:rsidRPr="001B1E9C">
              <w:rPr>
                <w:rFonts w:ascii="Times New Roman" w:hAnsi="Times New Roman" w:cs="Times New Roman"/>
                <w:sz w:val="24"/>
                <w:szCs w:val="24"/>
              </w:rPr>
              <w:t>3</w:t>
            </w:r>
          </w:p>
        </w:tc>
        <w:tc>
          <w:tcPr>
            <w:tcW w:w="2359" w:type="dxa"/>
            <w:tcBorders>
              <w:top w:val="nil"/>
              <w:left w:val="nil"/>
              <w:bottom w:val="nil"/>
              <w:right w:val="nil"/>
            </w:tcBorders>
          </w:tcPr>
          <w:p w:rsidR="005E5D6D" w:rsidRPr="001B1E9C" w:rsidRDefault="005E5D6D" w:rsidP="006D2446">
            <w:pPr>
              <w:jc w:val="center"/>
              <w:rPr>
                <w:rFonts w:ascii="Times New Roman" w:hAnsi="Times New Roman" w:cs="Times New Roman"/>
                <w:sz w:val="24"/>
                <w:szCs w:val="24"/>
              </w:rPr>
            </w:pPr>
            <w:r w:rsidRPr="001B1E9C">
              <w:rPr>
                <w:rFonts w:ascii="Times New Roman" w:hAnsi="Times New Roman" w:cs="Times New Roman"/>
                <w:sz w:val="24"/>
                <w:szCs w:val="24"/>
              </w:rPr>
              <w:t>SPSS</w:t>
            </w:r>
            <w:r>
              <w:rPr>
                <w:rFonts w:ascii="Times New Roman" w:hAnsi="Times New Roman" w:cs="Times New Roman"/>
                <w:sz w:val="24"/>
                <w:szCs w:val="24"/>
              </w:rPr>
              <w:t>-Descriptive Stats</w:t>
            </w:r>
            <w:r w:rsidR="00286C48">
              <w:rPr>
                <w:rFonts w:ascii="Times New Roman" w:hAnsi="Times New Roman" w:cs="Times New Roman"/>
                <w:sz w:val="24"/>
                <w:szCs w:val="24"/>
              </w:rPr>
              <w:t xml:space="preserve"> &amp; t-Test</w:t>
            </w:r>
          </w:p>
        </w:tc>
      </w:tr>
      <w:tr w:rsidR="00580B4B">
        <w:tc>
          <w:tcPr>
            <w:tcW w:w="2356"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509"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352"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c>
          <w:tcPr>
            <w:tcW w:w="2359" w:type="dxa"/>
            <w:tcBorders>
              <w:top w:val="nil"/>
              <w:left w:val="nil"/>
              <w:bottom w:val="nil"/>
              <w:right w:val="nil"/>
            </w:tcBorders>
          </w:tcPr>
          <w:p w:rsidR="00580B4B" w:rsidRPr="001B1E9C" w:rsidRDefault="00580B4B" w:rsidP="006D2446">
            <w:pPr>
              <w:jc w:val="center"/>
              <w:rPr>
                <w:rFonts w:ascii="Times New Roman" w:hAnsi="Times New Roman" w:cs="Times New Roman"/>
                <w:sz w:val="24"/>
                <w:szCs w:val="24"/>
              </w:rPr>
            </w:pPr>
          </w:p>
        </w:tc>
      </w:tr>
      <w:tr w:rsidR="00A53C24">
        <w:tc>
          <w:tcPr>
            <w:tcW w:w="2356" w:type="dxa"/>
            <w:tcBorders>
              <w:top w:val="nil"/>
              <w:left w:val="nil"/>
              <w:right w:val="nil"/>
            </w:tcBorders>
          </w:tcPr>
          <w:p w:rsidR="00A53C24" w:rsidRPr="001B1E9C" w:rsidRDefault="00D272F9" w:rsidP="006D2446">
            <w:pPr>
              <w:jc w:val="center"/>
              <w:rPr>
                <w:rFonts w:ascii="Times New Roman" w:hAnsi="Times New Roman" w:cs="Times New Roman"/>
                <w:sz w:val="24"/>
                <w:szCs w:val="24"/>
              </w:rPr>
            </w:pPr>
            <w:r>
              <w:rPr>
                <w:rFonts w:ascii="Times New Roman" w:hAnsi="Times New Roman" w:cs="Times New Roman"/>
                <w:sz w:val="24"/>
                <w:szCs w:val="24"/>
              </w:rPr>
              <w:t>AOT</w:t>
            </w:r>
          </w:p>
        </w:tc>
        <w:tc>
          <w:tcPr>
            <w:tcW w:w="2509" w:type="dxa"/>
            <w:tcBorders>
              <w:top w:val="nil"/>
              <w:left w:val="nil"/>
              <w:right w:val="nil"/>
            </w:tcBorders>
          </w:tcPr>
          <w:p w:rsidR="00A53C24" w:rsidRPr="001B1E9C" w:rsidRDefault="00A53C24" w:rsidP="006D2446">
            <w:pPr>
              <w:jc w:val="center"/>
              <w:rPr>
                <w:rFonts w:ascii="Times New Roman" w:hAnsi="Times New Roman" w:cs="Times New Roman"/>
                <w:sz w:val="24"/>
                <w:szCs w:val="24"/>
              </w:rPr>
            </w:pPr>
            <w:r w:rsidRPr="001B1E9C">
              <w:rPr>
                <w:rFonts w:ascii="Times New Roman" w:hAnsi="Times New Roman" w:cs="Times New Roman"/>
                <w:sz w:val="24"/>
                <w:szCs w:val="24"/>
              </w:rPr>
              <w:t>Pre/Post</w:t>
            </w:r>
          </w:p>
        </w:tc>
        <w:tc>
          <w:tcPr>
            <w:tcW w:w="2352" w:type="dxa"/>
            <w:tcBorders>
              <w:top w:val="nil"/>
              <w:left w:val="nil"/>
              <w:right w:val="nil"/>
            </w:tcBorders>
          </w:tcPr>
          <w:p w:rsidR="00A53C24" w:rsidRPr="001B1E9C" w:rsidRDefault="00A53C24" w:rsidP="006D2446">
            <w:pPr>
              <w:jc w:val="center"/>
              <w:rPr>
                <w:rFonts w:ascii="Times New Roman" w:hAnsi="Times New Roman" w:cs="Times New Roman"/>
                <w:sz w:val="24"/>
                <w:szCs w:val="24"/>
              </w:rPr>
            </w:pPr>
            <w:r>
              <w:rPr>
                <w:rFonts w:ascii="Times New Roman" w:hAnsi="Times New Roman" w:cs="Times New Roman"/>
                <w:sz w:val="24"/>
                <w:szCs w:val="24"/>
              </w:rPr>
              <w:t>2</w:t>
            </w:r>
            <w:r w:rsidRPr="001B1E9C">
              <w:rPr>
                <w:rFonts w:ascii="Times New Roman" w:hAnsi="Times New Roman" w:cs="Times New Roman"/>
                <w:sz w:val="24"/>
                <w:szCs w:val="24"/>
              </w:rPr>
              <w:t>,</w:t>
            </w:r>
            <w:r>
              <w:rPr>
                <w:rFonts w:ascii="Times New Roman" w:hAnsi="Times New Roman" w:cs="Times New Roman"/>
                <w:sz w:val="24"/>
                <w:szCs w:val="24"/>
              </w:rPr>
              <w:t xml:space="preserve"> </w:t>
            </w:r>
            <w:r w:rsidRPr="001B1E9C">
              <w:rPr>
                <w:rFonts w:ascii="Times New Roman" w:hAnsi="Times New Roman" w:cs="Times New Roman"/>
                <w:sz w:val="24"/>
                <w:szCs w:val="24"/>
              </w:rPr>
              <w:t>3</w:t>
            </w:r>
          </w:p>
        </w:tc>
        <w:tc>
          <w:tcPr>
            <w:tcW w:w="2359" w:type="dxa"/>
            <w:tcBorders>
              <w:top w:val="nil"/>
              <w:left w:val="nil"/>
              <w:right w:val="nil"/>
            </w:tcBorders>
          </w:tcPr>
          <w:p w:rsidR="00A53C24" w:rsidRPr="001B1E9C" w:rsidRDefault="00A53C24" w:rsidP="006D2446">
            <w:pPr>
              <w:jc w:val="center"/>
              <w:rPr>
                <w:rFonts w:ascii="Times New Roman" w:hAnsi="Times New Roman" w:cs="Times New Roman"/>
                <w:sz w:val="24"/>
                <w:szCs w:val="24"/>
              </w:rPr>
            </w:pPr>
            <w:r w:rsidRPr="001B1E9C">
              <w:rPr>
                <w:rFonts w:ascii="Times New Roman" w:hAnsi="Times New Roman" w:cs="Times New Roman"/>
                <w:sz w:val="24"/>
                <w:szCs w:val="24"/>
              </w:rPr>
              <w:t>SPSS</w:t>
            </w:r>
            <w:r>
              <w:rPr>
                <w:rFonts w:ascii="Times New Roman" w:hAnsi="Times New Roman" w:cs="Times New Roman"/>
                <w:sz w:val="24"/>
                <w:szCs w:val="24"/>
              </w:rPr>
              <w:t>-Descriptive Stats &amp; t-Test</w:t>
            </w:r>
          </w:p>
        </w:tc>
      </w:tr>
    </w:tbl>
    <w:p w:rsidR="005E5D6D" w:rsidRDefault="005E5D6D" w:rsidP="005E5D6D">
      <w:pPr>
        <w:spacing w:after="0" w:line="480" w:lineRule="auto"/>
        <w:rPr>
          <w:rFonts w:ascii="Times New Roman" w:hAnsi="Times New Roman" w:cs="Times New Roman"/>
          <w:sz w:val="24"/>
          <w:szCs w:val="24"/>
        </w:rPr>
      </w:pPr>
    </w:p>
    <w:p w:rsidR="00D547EA" w:rsidRDefault="00D547EA" w:rsidP="00A50A77">
      <w:pPr>
        <w:spacing w:after="0" w:line="480" w:lineRule="auto"/>
        <w:ind w:firstLine="720"/>
        <w:rPr>
          <w:rFonts w:ascii="Times New Roman" w:hAnsi="Times New Roman" w:cs="Times New Roman"/>
          <w:sz w:val="24"/>
          <w:szCs w:val="24"/>
        </w:rPr>
      </w:pPr>
    </w:p>
    <w:p w:rsidR="00D547EA" w:rsidRDefault="00C742DD" w:rsidP="003C3B7C">
      <w:pPr>
        <w:spacing w:after="0" w:line="480" w:lineRule="auto"/>
        <w:jc w:val="center"/>
        <w:rPr>
          <w:rFonts w:ascii="Times New Roman" w:hAnsi="Times New Roman" w:cs="Times New Roman"/>
          <w:b/>
          <w:sz w:val="24"/>
          <w:szCs w:val="24"/>
        </w:rPr>
      </w:pPr>
      <w:r w:rsidRPr="00F24087">
        <w:rPr>
          <w:rFonts w:ascii="Times New Roman" w:hAnsi="Times New Roman" w:cs="Times New Roman"/>
          <w:b/>
          <w:sz w:val="24"/>
          <w:szCs w:val="24"/>
        </w:rPr>
        <w:t>Data Sources</w:t>
      </w:r>
    </w:p>
    <w:p w:rsidR="00580B4B" w:rsidRDefault="00580B4B" w:rsidP="000D35DF">
      <w:pPr>
        <w:spacing w:after="0" w:line="480" w:lineRule="auto"/>
        <w:rPr>
          <w:rFonts w:ascii="Times New Roman" w:hAnsi="Times New Roman" w:cs="Times New Roman"/>
          <w:b/>
          <w:sz w:val="24"/>
          <w:szCs w:val="24"/>
        </w:rPr>
      </w:pPr>
    </w:p>
    <w:p w:rsidR="000D35DF" w:rsidRDefault="000D35DF" w:rsidP="00C742D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section outlines and describes the physical methods used in this study to collect the data.</w:t>
      </w:r>
      <w:r w:rsidR="008D1AE6">
        <w:rPr>
          <w:rFonts w:ascii="Times New Roman" w:hAnsi="Times New Roman" w:cs="Times New Roman"/>
          <w:sz w:val="24"/>
          <w:szCs w:val="24"/>
        </w:rPr>
        <w:t xml:space="preserve">  The sources of the data, </w:t>
      </w:r>
      <w:r>
        <w:rPr>
          <w:rFonts w:ascii="Times New Roman" w:hAnsi="Times New Roman" w:cs="Times New Roman"/>
          <w:sz w:val="24"/>
          <w:szCs w:val="24"/>
        </w:rPr>
        <w:t>the</w:t>
      </w:r>
      <w:r w:rsidR="008D1AE6">
        <w:rPr>
          <w:rFonts w:ascii="Times New Roman" w:hAnsi="Times New Roman" w:cs="Times New Roman"/>
          <w:sz w:val="24"/>
          <w:szCs w:val="24"/>
        </w:rPr>
        <w:t xml:space="preserve"> time the</w:t>
      </w:r>
      <w:r>
        <w:rPr>
          <w:rFonts w:ascii="Times New Roman" w:hAnsi="Times New Roman" w:cs="Times New Roman"/>
          <w:sz w:val="24"/>
          <w:szCs w:val="24"/>
        </w:rPr>
        <w:t xml:space="preserve"> data were collected, a</w:t>
      </w:r>
      <w:r w:rsidR="008D1AE6">
        <w:rPr>
          <w:rFonts w:ascii="Times New Roman" w:hAnsi="Times New Roman" w:cs="Times New Roman"/>
          <w:sz w:val="24"/>
          <w:szCs w:val="24"/>
        </w:rPr>
        <w:t>nd how the data were analyzed are</w:t>
      </w:r>
      <w:r>
        <w:rPr>
          <w:rFonts w:ascii="Times New Roman" w:hAnsi="Times New Roman" w:cs="Times New Roman"/>
          <w:sz w:val="24"/>
          <w:szCs w:val="24"/>
        </w:rPr>
        <w:t xml:space="preserve"> summarized and presented in Table 2.</w:t>
      </w:r>
    </w:p>
    <w:p w:rsidR="006338D0" w:rsidRDefault="006338D0" w:rsidP="00C742DD">
      <w:pPr>
        <w:spacing w:after="0" w:line="480" w:lineRule="auto"/>
        <w:rPr>
          <w:rFonts w:ascii="Times New Roman" w:hAnsi="Times New Roman" w:cs="Times New Roman"/>
          <w:sz w:val="24"/>
          <w:szCs w:val="24"/>
        </w:rPr>
      </w:pPr>
    </w:p>
    <w:p w:rsidR="00C742DD" w:rsidRPr="000D35DF" w:rsidRDefault="00C742DD" w:rsidP="00C742DD">
      <w:pPr>
        <w:spacing w:after="0" w:line="480" w:lineRule="auto"/>
        <w:rPr>
          <w:rFonts w:ascii="Times New Roman" w:hAnsi="Times New Roman" w:cs="Times New Roman"/>
          <w:sz w:val="24"/>
          <w:szCs w:val="24"/>
        </w:rPr>
      </w:pPr>
      <w:r w:rsidRPr="003C3B7C">
        <w:rPr>
          <w:rFonts w:ascii="Times New Roman" w:hAnsi="Times New Roman" w:cs="Times New Roman"/>
          <w:b/>
          <w:sz w:val="24"/>
          <w:szCs w:val="24"/>
        </w:rPr>
        <w:t>Interviews</w:t>
      </w:r>
    </w:p>
    <w:p w:rsidR="005C455B" w:rsidRDefault="004A1E3F" w:rsidP="000531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053117">
        <w:rPr>
          <w:rFonts w:ascii="Times New Roman" w:hAnsi="Times New Roman" w:cs="Times New Roman"/>
          <w:sz w:val="24"/>
          <w:szCs w:val="24"/>
        </w:rPr>
        <w:t>ifteen</w:t>
      </w:r>
      <w:r w:rsidR="00C742DD" w:rsidRPr="00C742DD">
        <w:rPr>
          <w:rFonts w:ascii="Times New Roman" w:hAnsi="Times New Roman" w:cs="Times New Roman"/>
          <w:sz w:val="24"/>
          <w:szCs w:val="24"/>
        </w:rPr>
        <w:t xml:space="preserve"> pa</w:t>
      </w:r>
      <w:r w:rsidR="00053117">
        <w:rPr>
          <w:rFonts w:ascii="Times New Roman" w:hAnsi="Times New Roman" w:cs="Times New Roman"/>
          <w:sz w:val="24"/>
          <w:szCs w:val="24"/>
        </w:rPr>
        <w:t xml:space="preserve">rticipants were </w:t>
      </w:r>
      <w:r w:rsidR="00C742DD" w:rsidRPr="00C742DD">
        <w:rPr>
          <w:rFonts w:ascii="Times New Roman" w:hAnsi="Times New Roman" w:cs="Times New Roman"/>
          <w:sz w:val="24"/>
          <w:szCs w:val="24"/>
        </w:rPr>
        <w:t>random</w:t>
      </w:r>
      <w:r w:rsidR="00053117">
        <w:rPr>
          <w:rFonts w:ascii="Times New Roman" w:hAnsi="Times New Roman" w:cs="Times New Roman"/>
          <w:sz w:val="24"/>
          <w:szCs w:val="24"/>
        </w:rPr>
        <w:t>ly selected</w:t>
      </w:r>
      <w:r w:rsidR="00C742DD" w:rsidRPr="00C742DD">
        <w:rPr>
          <w:rFonts w:ascii="Times New Roman" w:hAnsi="Times New Roman" w:cs="Times New Roman"/>
          <w:sz w:val="24"/>
          <w:szCs w:val="24"/>
        </w:rPr>
        <w:t xml:space="preserve"> by arbitrarily assigning a number to each participant and then generating random numbers using t</w:t>
      </w:r>
      <w:r w:rsidR="00053117">
        <w:rPr>
          <w:rFonts w:ascii="Times New Roman" w:hAnsi="Times New Roman" w:cs="Times New Roman"/>
          <w:sz w:val="24"/>
          <w:szCs w:val="24"/>
        </w:rPr>
        <w:t xml:space="preserve">he Excel spreadsheet software.  </w:t>
      </w:r>
      <w:r w:rsidR="00C742DD" w:rsidRPr="00C742DD">
        <w:rPr>
          <w:rFonts w:ascii="Times New Roman" w:hAnsi="Times New Roman" w:cs="Times New Roman"/>
          <w:sz w:val="24"/>
          <w:szCs w:val="24"/>
        </w:rPr>
        <w:t>A semi-structured format was chosen for the interview protocol.  The interview protocol consisted of ten prompting questions that allowed a participant to answer them as openly and cand</w:t>
      </w:r>
      <w:r w:rsidR="00053117">
        <w:rPr>
          <w:rFonts w:ascii="Times New Roman" w:hAnsi="Times New Roman" w:cs="Times New Roman"/>
          <w:sz w:val="24"/>
          <w:szCs w:val="24"/>
        </w:rPr>
        <w:t>i</w:t>
      </w:r>
      <w:r w:rsidR="003C3FA7">
        <w:rPr>
          <w:rFonts w:ascii="Times New Roman" w:hAnsi="Times New Roman" w:cs="Times New Roman"/>
          <w:sz w:val="24"/>
          <w:szCs w:val="24"/>
        </w:rPr>
        <w:t xml:space="preserve">dly as they </w:t>
      </w:r>
      <w:r w:rsidR="003C3FA7">
        <w:rPr>
          <w:rFonts w:ascii="Times New Roman" w:hAnsi="Times New Roman" w:cs="Times New Roman"/>
          <w:sz w:val="24"/>
          <w:szCs w:val="24"/>
        </w:rPr>
        <w:lastRenderedPageBreak/>
        <w:t>desired.  Appendix E</w:t>
      </w:r>
      <w:r w:rsidR="00053117">
        <w:rPr>
          <w:rFonts w:ascii="Times New Roman" w:hAnsi="Times New Roman" w:cs="Times New Roman"/>
          <w:sz w:val="24"/>
          <w:szCs w:val="24"/>
        </w:rPr>
        <w:t xml:space="preserve"> lists the guiding questions used for the interview</w:t>
      </w:r>
      <w:r w:rsidR="00C742DD" w:rsidRPr="00C742DD">
        <w:rPr>
          <w:rFonts w:ascii="Times New Roman" w:hAnsi="Times New Roman" w:cs="Times New Roman"/>
          <w:sz w:val="24"/>
          <w:szCs w:val="24"/>
        </w:rPr>
        <w:t>.</w:t>
      </w:r>
      <w:r w:rsidR="00053117">
        <w:rPr>
          <w:rFonts w:ascii="Times New Roman" w:hAnsi="Times New Roman" w:cs="Times New Roman"/>
          <w:sz w:val="24"/>
          <w:szCs w:val="24"/>
        </w:rPr>
        <w:t xml:space="preserve">  A semi-structured format was chosen to give the teachers full opportunity to describe their thoughts and experiences.</w:t>
      </w:r>
      <w:r w:rsidR="00E25780">
        <w:rPr>
          <w:rFonts w:ascii="Times New Roman" w:hAnsi="Times New Roman" w:cs="Times New Roman"/>
          <w:sz w:val="24"/>
          <w:szCs w:val="24"/>
        </w:rPr>
        <w:t xml:space="preserve">  Semi-structured interviews proceed</w:t>
      </w:r>
      <w:r w:rsidR="006F7615">
        <w:rPr>
          <w:rFonts w:ascii="Times New Roman" w:hAnsi="Times New Roman" w:cs="Times New Roman"/>
          <w:sz w:val="24"/>
          <w:szCs w:val="24"/>
        </w:rPr>
        <w:t xml:space="preserve"> through</w:t>
      </w:r>
      <w:r w:rsidR="00E25780">
        <w:rPr>
          <w:rFonts w:ascii="Times New Roman" w:hAnsi="Times New Roman" w:cs="Times New Roman"/>
          <w:sz w:val="24"/>
          <w:szCs w:val="24"/>
        </w:rPr>
        <w:t xml:space="preserve"> the researcher providing guiding questions, but the researcher is open to follow any leads the participant takes during their interaction together</w:t>
      </w:r>
      <w:r w:rsidR="006F761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sidR="006F7615">
        <w:rPr>
          <w:rFonts w:ascii="Times New Roman" w:hAnsi="Times New Roman" w:cs="Times New Roman"/>
          <w:noProof/>
          <w:sz w:val="24"/>
          <w:szCs w:val="24"/>
        </w:rPr>
        <w:t>(Hatch, 2002)</w:t>
      </w:r>
      <w:r w:rsidR="003D3FC4">
        <w:rPr>
          <w:rFonts w:ascii="Times New Roman" w:hAnsi="Times New Roman" w:cs="Times New Roman"/>
          <w:sz w:val="24"/>
          <w:szCs w:val="24"/>
        </w:rPr>
        <w:fldChar w:fldCharType="end"/>
      </w:r>
      <w:r w:rsidR="00E25780">
        <w:rPr>
          <w:rFonts w:ascii="Times New Roman" w:hAnsi="Times New Roman" w:cs="Times New Roman"/>
          <w:sz w:val="24"/>
          <w:szCs w:val="24"/>
        </w:rPr>
        <w:t>.</w:t>
      </w:r>
      <w:r w:rsidR="00B10FA3">
        <w:rPr>
          <w:rFonts w:ascii="Times New Roman" w:hAnsi="Times New Roman" w:cs="Times New Roman"/>
          <w:sz w:val="24"/>
          <w:szCs w:val="24"/>
        </w:rPr>
        <w:t xml:space="preserve">  In addition, t</w:t>
      </w:r>
      <w:r w:rsidR="006F7615">
        <w:rPr>
          <w:rFonts w:ascii="Times New Roman" w:hAnsi="Times New Roman" w:cs="Times New Roman"/>
          <w:sz w:val="24"/>
          <w:szCs w:val="24"/>
        </w:rPr>
        <w:t>he interviewing mode taken up by the researcher had phenomenological characteristics.  Phenomenological interviews are used to extract the description of an experi</w:t>
      </w:r>
      <w:r w:rsidR="00B10FA3">
        <w:rPr>
          <w:rFonts w:ascii="Times New Roman" w:hAnsi="Times New Roman" w:cs="Times New Roman"/>
          <w:sz w:val="24"/>
          <w:szCs w:val="24"/>
        </w:rPr>
        <w:t>ence as told by the participant</w:t>
      </w:r>
      <w:r w:rsidR="00763261">
        <w:rPr>
          <w:rFonts w:ascii="Times New Roman" w:hAnsi="Times New Roman" w:cs="Times New Roman"/>
          <w:sz w:val="24"/>
          <w:szCs w:val="24"/>
        </w:rPr>
        <w:t>.  They are regarded as conversa</w:t>
      </w:r>
      <w:r w:rsidR="003C168E">
        <w:rPr>
          <w:rFonts w:ascii="Times New Roman" w:hAnsi="Times New Roman" w:cs="Times New Roman"/>
          <w:sz w:val="24"/>
          <w:szCs w:val="24"/>
        </w:rPr>
        <w:t>tions</w:t>
      </w:r>
      <w:r w:rsidR="00763261">
        <w:rPr>
          <w:rFonts w:ascii="Times New Roman" w:hAnsi="Times New Roman" w:cs="Times New Roman"/>
          <w:sz w:val="24"/>
          <w:szCs w:val="24"/>
        </w:rPr>
        <w:t xml:space="preserve"> where the participants are encouraged to share their experience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ExcludeAuth="1"&gt;&lt;Author&gt;Valle&lt;/Author&gt;&lt;Year&gt;1989&lt;/Year&gt;&lt;RecNum&gt;15&lt;/RecNum&gt;&lt;record&gt;&lt;rec-number&gt;15&lt;/rec-number&gt;&lt;foreign-keys&gt;&lt;key app="EN" db-id="sxdv2r2229az09ewx2ov5vwpxdv5xadtw9t0"&gt;15&lt;/key&gt;&lt;/foreign-keys&gt;&lt;ref-type name="Book"&gt;6&lt;/ref-type&gt;&lt;contributors&gt;&lt;authors&gt;&lt;author&gt;Valle, R. S.&lt;/author&gt;&lt;author&gt;Halling, S.&lt;/author&gt;&lt;/authors&gt;&lt;/contributors&gt;&lt;titles&gt;&lt;title&gt;Existential-phenomenological perspectives in psychology: Exploring the breadth of human experience&lt;/title&gt;&lt;/titles&gt;&lt;dates&gt;&lt;year&gt;1989&lt;/year&gt;&lt;/dates&gt;&lt;pub-location&gt;New York&lt;/pub-location&gt;&lt;publisher&gt;Plenum&lt;/publisher&gt;&lt;urls&gt;&lt;/urls&gt;&lt;/record&gt;&lt;/Cite&gt;&lt;/EndNote&gt;</w:instrText>
      </w:r>
      <w:r w:rsidR="003D3FC4">
        <w:rPr>
          <w:rFonts w:ascii="Times New Roman" w:hAnsi="Times New Roman" w:cs="Times New Roman"/>
          <w:sz w:val="24"/>
          <w:szCs w:val="24"/>
        </w:rPr>
        <w:fldChar w:fldCharType="separate"/>
      </w:r>
      <w:r w:rsidR="00693BC2">
        <w:rPr>
          <w:rFonts w:ascii="Times New Roman" w:hAnsi="Times New Roman" w:cs="Times New Roman"/>
          <w:noProof/>
          <w:sz w:val="24"/>
          <w:szCs w:val="24"/>
        </w:rPr>
        <w:t>(</w:t>
      </w:r>
      <w:r w:rsidR="008601A5">
        <w:rPr>
          <w:rFonts w:ascii="Times New Roman" w:hAnsi="Times New Roman" w:cs="Times New Roman"/>
          <w:noProof/>
          <w:sz w:val="24"/>
          <w:szCs w:val="24"/>
        </w:rPr>
        <w:t xml:space="preserve">Valle &amp; Halling, </w:t>
      </w:r>
      <w:r w:rsidR="00693BC2">
        <w:rPr>
          <w:rFonts w:ascii="Times New Roman" w:hAnsi="Times New Roman" w:cs="Times New Roman"/>
          <w:noProof/>
          <w:sz w:val="24"/>
          <w:szCs w:val="24"/>
        </w:rPr>
        <w:t>1989)</w:t>
      </w:r>
      <w:r w:rsidR="003D3FC4">
        <w:rPr>
          <w:rFonts w:ascii="Times New Roman" w:hAnsi="Times New Roman" w:cs="Times New Roman"/>
          <w:sz w:val="24"/>
          <w:szCs w:val="24"/>
        </w:rPr>
        <w:fldChar w:fldCharType="end"/>
      </w:r>
      <w:r w:rsidR="00B10FA3">
        <w:rPr>
          <w:rFonts w:ascii="Times New Roman" w:hAnsi="Times New Roman" w:cs="Times New Roman"/>
          <w:sz w:val="24"/>
          <w:szCs w:val="24"/>
        </w:rPr>
        <w:t>.</w:t>
      </w:r>
      <w:r w:rsidR="006F7615">
        <w:rPr>
          <w:rFonts w:ascii="Times New Roman" w:hAnsi="Times New Roman" w:cs="Times New Roman"/>
          <w:sz w:val="24"/>
          <w:szCs w:val="24"/>
        </w:rPr>
        <w:t xml:space="preserve">  </w:t>
      </w:r>
    </w:p>
    <w:p w:rsidR="00C742DD" w:rsidRDefault="006F7615" w:rsidP="000531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of the interviews was to obtain a description of how each teacher </w:t>
      </w:r>
      <w:r w:rsidR="00B10FA3">
        <w:rPr>
          <w:rFonts w:ascii="Times New Roman" w:hAnsi="Times New Roman" w:cs="Times New Roman"/>
          <w:sz w:val="24"/>
          <w:szCs w:val="24"/>
        </w:rPr>
        <w:t>internalized controversial socio-scientifi</w:t>
      </w:r>
      <w:r w:rsidR="005C455B">
        <w:rPr>
          <w:rFonts w:ascii="Times New Roman" w:hAnsi="Times New Roman" w:cs="Times New Roman"/>
          <w:sz w:val="24"/>
          <w:szCs w:val="24"/>
        </w:rPr>
        <w:t>c information</w:t>
      </w:r>
      <w:r w:rsidR="00B10FA3">
        <w:rPr>
          <w:rFonts w:ascii="Times New Roman" w:hAnsi="Times New Roman" w:cs="Times New Roman"/>
          <w:sz w:val="24"/>
          <w:szCs w:val="24"/>
        </w:rPr>
        <w:t>.  Phenomenological interviews are often theme-based as well</w:t>
      </w:r>
      <w:r w:rsidR="0076326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&lt;EndNote&gt;&lt;Cite&gt;&lt;Author&gt;Valle&lt;/Author&gt;&lt;Year&gt;1989&lt;/Year&gt;&lt;RecNum&gt;15&lt;/RecNum&gt;&lt;record&gt;&lt;rec-number&gt;15&lt;/rec-number&gt;&lt;foreign-keys&gt;&lt;key app="EN" db-id="sxdv2r2229az09ewx2ov5vwpxdv5xadtw9t0"&gt;15&lt;/key&gt;&lt;/foreign-keys&gt;&lt;ref-type name="Book"&gt;6&lt;/ref-type&gt;&lt;contributors&gt;&lt;authors&gt;&lt;author&gt;Valle, R. S.&lt;/author&gt;&lt;author&gt;Halling, S.&lt;/author&gt;&lt;/authors&gt;&lt;/contributors&gt;&lt;titles&gt;&lt;title&gt;Existential-phenomenological perspectives in psychology: Exploring the breadth of human experience&lt;/title&gt;&lt;/titles&gt;&lt;dates&gt;&lt;year&gt;1989&lt;/year&gt;&lt;/dates&gt;&lt;pub-location&gt;New York&lt;/pub-location&gt;&lt;publisher&gt;Plenum&lt;/publisher&gt;&lt;urls&gt;&lt;/urls&gt;&lt;/record&gt;&lt;/Cite&gt;&lt;/EndNote&gt;</w:instrText>
      </w:r>
      <w:r w:rsidR="003D3FC4">
        <w:rPr>
          <w:rFonts w:ascii="Times New Roman" w:hAnsi="Times New Roman" w:cs="Times New Roman"/>
          <w:sz w:val="24"/>
          <w:szCs w:val="24"/>
        </w:rPr>
        <w:fldChar w:fldCharType="separate"/>
      </w:r>
      <w:r w:rsidR="00763261">
        <w:rPr>
          <w:rFonts w:ascii="Times New Roman" w:hAnsi="Times New Roman" w:cs="Times New Roman"/>
          <w:noProof/>
          <w:sz w:val="24"/>
          <w:szCs w:val="24"/>
        </w:rPr>
        <w:t>(Valle &amp; Halling, 1989)</w:t>
      </w:r>
      <w:r w:rsidR="003D3FC4">
        <w:rPr>
          <w:rFonts w:ascii="Times New Roman" w:hAnsi="Times New Roman" w:cs="Times New Roman"/>
          <w:sz w:val="24"/>
          <w:szCs w:val="24"/>
        </w:rPr>
        <w:fldChar w:fldCharType="end"/>
      </w:r>
      <w:r w:rsidR="00B10FA3">
        <w:rPr>
          <w:rFonts w:ascii="Times New Roman" w:hAnsi="Times New Roman" w:cs="Times New Roman"/>
          <w:sz w:val="24"/>
          <w:szCs w:val="24"/>
        </w:rPr>
        <w:t>.  The theme that grounded the interviews</w:t>
      </w:r>
      <w:r w:rsidR="001B1121">
        <w:rPr>
          <w:rFonts w:ascii="Times New Roman" w:hAnsi="Times New Roman" w:cs="Times New Roman"/>
          <w:sz w:val="24"/>
          <w:szCs w:val="24"/>
        </w:rPr>
        <w:t xml:space="preserve"> of this study</w:t>
      </w:r>
      <w:r w:rsidR="00B10FA3">
        <w:rPr>
          <w:rFonts w:ascii="Times New Roman" w:hAnsi="Times New Roman" w:cs="Times New Roman"/>
          <w:sz w:val="24"/>
          <w:szCs w:val="24"/>
        </w:rPr>
        <w:t xml:space="preserve"> was conceptual change learning as influenced by open-mindedness.</w:t>
      </w:r>
      <w:r w:rsidR="001B1121">
        <w:rPr>
          <w:rFonts w:ascii="Times New Roman" w:hAnsi="Times New Roman" w:cs="Times New Roman"/>
          <w:sz w:val="24"/>
          <w:szCs w:val="24"/>
        </w:rPr>
        <w:t xml:space="preserve">  The process </w:t>
      </w:r>
      <w:r w:rsidR="00314956">
        <w:rPr>
          <w:rFonts w:ascii="Times New Roman" w:hAnsi="Times New Roman" w:cs="Times New Roman"/>
          <w:sz w:val="24"/>
          <w:szCs w:val="24"/>
        </w:rPr>
        <w:t>used for the interviews</w:t>
      </w:r>
      <w:r w:rsidR="001B1121">
        <w:rPr>
          <w:rFonts w:ascii="Times New Roman" w:hAnsi="Times New Roman" w:cs="Times New Roman"/>
          <w:sz w:val="24"/>
          <w:szCs w:val="24"/>
        </w:rPr>
        <w:t xml:space="preserve"> was framed in a semi-structured format to ensure adherence to the topic, but w</w:t>
      </w:r>
      <w:r w:rsidR="007E44F5">
        <w:rPr>
          <w:rFonts w:ascii="Times New Roman" w:hAnsi="Times New Roman" w:cs="Times New Roman"/>
          <w:sz w:val="24"/>
          <w:szCs w:val="24"/>
        </w:rPr>
        <w:t>as open and fluid as well</w:t>
      </w:r>
      <w:r w:rsidR="001B1121">
        <w:rPr>
          <w:rFonts w:ascii="Times New Roman" w:hAnsi="Times New Roman" w:cs="Times New Roman"/>
          <w:sz w:val="24"/>
          <w:szCs w:val="24"/>
        </w:rPr>
        <w:t>.</w:t>
      </w:r>
      <w:r w:rsidR="00763261">
        <w:rPr>
          <w:rFonts w:ascii="Times New Roman" w:hAnsi="Times New Roman" w:cs="Times New Roman"/>
          <w:sz w:val="24"/>
          <w:szCs w:val="24"/>
        </w:rPr>
        <w:t xml:space="preserve">  Valle and </w:t>
      </w:r>
      <w:proofErr w:type="spellStart"/>
      <w:r w:rsidR="00763261">
        <w:rPr>
          <w:rFonts w:ascii="Times New Roman" w:hAnsi="Times New Roman" w:cs="Times New Roman"/>
          <w:sz w:val="24"/>
          <w:szCs w:val="24"/>
        </w:rPr>
        <w:t>Halling</w:t>
      </w:r>
      <w:proofErr w:type="spellEnd"/>
      <w:r w:rsidR="00D049D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&lt;EndNote&gt;&lt;Cite&gt;&lt;Author&gt;Valle&lt;/Author&gt;&lt;Year&gt;1989&lt;/Year&gt;&lt;RecNum&gt;15&lt;/RecNum&gt;&lt;record&gt;&lt;rec-number&gt;15&lt;/rec-number&gt;&lt;foreign-keys&gt;&lt;key app="EN" db-id="sxdv2r2229az09ewx2ov5vwpxdv5xadtw9t0"&gt;15&lt;/key&gt;&lt;/foreign-keys&gt;&lt;ref-type name="Book"&gt;6&lt;/ref-type&gt;&lt;contributors&gt;&lt;authors&gt;&lt;author&gt;Valle, R. S.&lt;/author&gt;&lt;author&gt;Halling, S.&lt;/author&gt;&lt;/authors&gt;&lt;/contributors&gt;&lt;titles&gt;&lt;title&gt;Existential-phenomenological perspectives in psychology: Exploring the breadth of human experience&lt;/title&gt;&lt;/titles&gt;&lt;dates&gt;&lt;year&gt;1989&lt;/year&gt;&lt;/dates&gt;&lt;pub-location&gt;New York&lt;/pub-location&gt;&lt;publisher&gt;Plenum&lt;/publisher&gt;&lt;urls&gt;&lt;/urls&gt;&lt;/record&gt;&lt;/Cite&gt;&lt;/EndNote&gt;</w:instrText>
      </w:r>
      <w:r w:rsidR="003D3FC4">
        <w:rPr>
          <w:rFonts w:ascii="Times New Roman" w:hAnsi="Times New Roman" w:cs="Times New Roman"/>
          <w:sz w:val="24"/>
          <w:szCs w:val="24"/>
        </w:rPr>
        <w:fldChar w:fldCharType="separate"/>
      </w:r>
      <w:r w:rsidR="00747748">
        <w:rPr>
          <w:rFonts w:ascii="Times New Roman" w:hAnsi="Times New Roman" w:cs="Times New Roman"/>
          <w:noProof/>
          <w:sz w:val="24"/>
          <w:szCs w:val="24"/>
        </w:rPr>
        <w:t>(</w:t>
      </w:r>
      <w:r w:rsidR="009C2CE7">
        <w:rPr>
          <w:rFonts w:ascii="Times New Roman" w:hAnsi="Times New Roman" w:cs="Times New Roman"/>
          <w:noProof/>
          <w:sz w:val="24"/>
          <w:szCs w:val="24"/>
        </w:rPr>
        <w:t>1989)</w:t>
      </w:r>
      <w:r w:rsidR="003D3FC4">
        <w:rPr>
          <w:rFonts w:ascii="Times New Roman" w:hAnsi="Times New Roman" w:cs="Times New Roman"/>
          <w:sz w:val="24"/>
          <w:szCs w:val="24"/>
        </w:rPr>
        <w:fldChar w:fldCharType="end"/>
      </w:r>
      <w:r w:rsidR="00763261">
        <w:rPr>
          <w:rFonts w:ascii="Times New Roman" w:hAnsi="Times New Roman" w:cs="Times New Roman"/>
          <w:sz w:val="24"/>
          <w:szCs w:val="24"/>
        </w:rPr>
        <w:t xml:space="preserve"> </w:t>
      </w:r>
      <w:r w:rsidR="00D049DA">
        <w:rPr>
          <w:rFonts w:ascii="Times New Roman" w:hAnsi="Times New Roman" w:cs="Times New Roman"/>
          <w:sz w:val="24"/>
          <w:szCs w:val="24"/>
        </w:rPr>
        <w:t>explain that even though each interaction</w:t>
      </w:r>
      <w:r w:rsidR="00227EB3">
        <w:rPr>
          <w:rFonts w:ascii="Times New Roman" w:hAnsi="Times New Roman" w:cs="Times New Roman"/>
          <w:sz w:val="24"/>
          <w:szCs w:val="24"/>
        </w:rPr>
        <w:t xml:space="preserve"> in </w:t>
      </w:r>
      <w:r w:rsidR="003C168E">
        <w:rPr>
          <w:rFonts w:ascii="Times New Roman" w:hAnsi="Times New Roman" w:cs="Times New Roman"/>
          <w:sz w:val="24"/>
          <w:szCs w:val="24"/>
        </w:rPr>
        <w:t>phenomenological interview</w:t>
      </w:r>
      <w:r w:rsidR="00227EB3">
        <w:rPr>
          <w:rFonts w:ascii="Times New Roman" w:hAnsi="Times New Roman" w:cs="Times New Roman"/>
          <w:sz w:val="24"/>
          <w:szCs w:val="24"/>
        </w:rPr>
        <w:t>ing</w:t>
      </w:r>
      <w:r w:rsidR="00D049DA">
        <w:rPr>
          <w:rFonts w:ascii="Times New Roman" w:hAnsi="Times New Roman" w:cs="Times New Roman"/>
          <w:sz w:val="24"/>
          <w:szCs w:val="24"/>
        </w:rPr>
        <w:t xml:space="preserve"> is individualized, the researcher must stay disciplined and focused on the research objectives.</w:t>
      </w:r>
      <w:r w:rsidR="00227EB3">
        <w:rPr>
          <w:rFonts w:ascii="Times New Roman" w:hAnsi="Times New Roman" w:cs="Times New Roman"/>
          <w:sz w:val="24"/>
          <w:szCs w:val="24"/>
        </w:rPr>
        <w:t xml:space="preserve">  Hatch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sidR="00227EB3">
        <w:rPr>
          <w:rFonts w:ascii="Times New Roman" w:hAnsi="Times New Roman" w:cs="Times New Roman"/>
          <w:noProof/>
          <w:sz w:val="24"/>
          <w:szCs w:val="24"/>
        </w:rPr>
        <w:t>(2002)</w:t>
      </w:r>
      <w:r w:rsidR="003D3FC4">
        <w:rPr>
          <w:rFonts w:ascii="Times New Roman" w:hAnsi="Times New Roman" w:cs="Times New Roman"/>
          <w:sz w:val="24"/>
          <w:szCs w:val="24"/>
        </w:rPr>
        <w:fldChar w:fldCharType="end"/>
      </w:r>
      <w:r w:rsidR="00227EB3">
        <w:rPr>
          <w:rFonts w:ascii="Times New Roman" w:hAnsi="Times New Roman" w:cs="Times New Roman"/>
          <w:sz w:val="24"/>
          <w:szCs w:val="24"/>
        </w:rPr>
        <w:t xml:space="preserve"> supports this view and states that a phenomenological interview can be formally structured by the researcher providing the same opening question each time to get their participants talking. </w:t>
      </w:r>
      <w:r w:rsidR="001B1121">
        <w:rPr>
          <w:rFonts w:ascii="Times New Roman" w:hAnsi="Times New Roman" w:cs="Times New Roman"/>
          <w:sz w:val="24"/>
          <w:szCs w:val="24"/>
        </w:rPr>
        <w:t xml:space="preserve"> </w:t>
      </w:r>
      <w:r w:rsidR="00227EB3">
        <w:rPr>
          <w:rFonts w:ascii="Times New Roman" w:hAnsi="Times New Roman" w:cs="Times New Roman"/>
          <w:sz w:val="24"/>
          <w:szCs w:val="24"/>
        </w:rPr>
        <w:t xml:space="preserve">For </w:t>
      </w:r>
      <w:r w:rsidR="00B10FA3">
        <w:rPr>
          <w:rFonts w:ascii="Times New Roman" w:hAnsi="Times New Roman" w:cs="Times New Roman"/>
          <w:sz w:val="24"/>
          <w:szCs w:val="24"/>
        </w:rPr>
        <w:t>example</w:t>
      </w:r>
      <w:r w:rsidR="00227EB3">
        <w:rPr>
          <w:rFonts w:ascii="Times New Roman" w:hAnsi="Times New Roman" w:cs="Times New Roman"/>
          <w:sz w:val="24"/>
          <w:szCs w:val="24"/>
        </w:rPr>
        <w:t xml:space="preserve"> from my study</w:t>
      </w:r>
      <w:r w:rsidR="00B10FA3">
        <w:rPr>
          <w:rFonts w:ascii="Times New Roman" w:hAnsi="Times New Roman" w:cs="Times New Roman"/>
          <w:sz w:val="24"/>
          <w:szCs w:val="24"/>
        </w:rPr>
        <w:t xml:space="preserve">, </w:t>
      </w:r>
      <w:r w:rsidR="007E44F5">
        <w:rPr>
          <w:rFonts w:ascii="Times New Roman" w:hAnsi="Times New Roman" w:cs="Times New Roman"/>
          <w:sz w:val="24"/>
          <w:szCs w:val="24"/>
        </w:rPr>
        <w:t>each participant was prompted</w:t>
      </w:r>
      <w:r w:rsidR="00C742DD" w:rsidRPr="00C742DD">
        <w:rPr>
          <w:rFonts w:ascii="Times New Roman" w:hAnsi="Times New Roman" w:cs="Times New Roman"/>
          <w:sz w:val="24"/>
          <w:szCs w:val="24"/>
        </w:rPr>
        <w:t xml:space="preserve"> by asking</w:t>
      </w:r>
      <w:r w:rsidR="00B10FA3">
        <w:rPr>
          <w:rFonts w:ascii="Times New Roman" w:hAnsi="Times New Roman" w:cs="Times New Roman"/>
          <w:sz w:val="24"/>
          <w:szCs w:val="24"/>
        </w:rPr>
        <w:t xml:space="preserve"> a variation</w:t>
      </w:r>
      <w:r w:rsidR="00C742DD" w:rsidRPr="00C742DD">
        <w:rPr>
          <w:rFonts w:ascii="Times New Roman" w:hAnsi="Times New Roman" w:cs="Times New Roman"/>
          <w:sz w:val="24"/>
          <w:szCs w:val="24"/>
        </w:rPr>
        <w:t xml:space="preserve"> on the question “What parts of Earth science are more difficult for you to understand?”  The movement of the interview as directed by the participant’s responses dictated how I would structure a variant of this question, as well as all questions.  One variant example was “…what parts, theories, ideas, concepts have been the most difficult for you to understand?”  Responding to this prompt, a teacher would typically identify </w:t>
      </w:r>
      <w:r w:rsidR="00C742DD" w:rsidRPr="00C742DD">
        <w:rPr>
          <w:rFonts w:ascii="Times New Roman" w:hAnsi="Times New Roman" w:cs="Times New Roman"/>
          <w:sz w:val="24"/>
          <w:szCs w:val="24"/>
        </w:rPr>
        <w:lastRenderedPageBreak/>
        <w:t xml:space="preserve">some concept related to Earth science or science in general.  </w:t>
      </w:r>
      <w:r w:rsidR="00BB0975">
        <w:rPr>
          <w:rFonts w:ascii="Times New Roman" w:hAnsi="Times New Roman" w:cs="Times New Roman"/>
          <w:sz w:val="24"/>
          <w:szCs w:val="24"/>
        </w:rPr>
        <w:t>This would be followed up by a question</w:t>
      </w:r>
      <w:r w:rsidR="00C742DD" w:rsidRPr="00C742DD">
        <w:rPr>
          <w:rFonts w:ascii="Times New Roman" w:hAnsi="Times New Roman" w:cs="Times New Roman"/>
          <w:sz w:val="24"/>
          <w:szCs w:val="24"/>
        </w:rPr>
        <w:t xml:space="preserve"> </w:t>
      </w:r>
      <w:r w:rsidR="00BB0975">
        <w:rPr>
          <w:rFonts w:ascii="Times New Roman" w:hAnsi="Times New Roman" w:cs="Times New Roman"/>
          <w:sz w:val="24"/>
          <w:szCs w:val="24"/>
        </w:rPr>
        <w:t>asking the participant to</w:t>
      </w:r>
      <w:r w:rsidR="00C742DD" w:rsidRPr="00C742DD">
        <w:rPr>
          <w:rFonts w:ascii="Times New Roman" w:hAnsi="Times New Roman" w:cs="Times New Roman"/>
          <w:sz w:val="24"/>
          <w:szCs w:val="24"/>
        </w:rPr>
        <w:t xml:space="preserve"> expand on the parameters around this concept.  For instance, during one interview, a participant referred to “time” in the course of responding to the initial question.  </w:t>
      </w:r>
      <w:r w:rsidR="00BB0975">
        <w:rPr>
          <w:rFonts w:ascii="Times New Roman" w:hAnsi="Times New Roman" w:cs="Times New Roman"/>
          <w:sz w:val="24"/>
          <w:szCs w:val="24"/>
        </w:rPr>
        <w:t>The follow-up question by the interviewer was,</w:t>
      </w:r>
      <w:r w:rsidR="00C742DD" w:rsidRPr="00C742DD">
        <w:rPr>
          <w:rFonts w:ascii="Times New Roman" w:hAnsi="Times New Roman" w:cs="Times New Roman"/>
          <w:sz w:val="24"/>
          <w:szCs w:val="24"/>
        </w:rPr>
        <w:t xml:space="preserve"> “Does time give you a problem?”</w:t>
      </w:r>
      <w:r w:rsidR="000A7325">
        <w:rPr>
          <w:rFonts w:ascii="Times New Roman" w:hAnsi="Times New Roman" w:cs="Times New Roman"/>
          <w:sz w:val="24"/>
          <w:szCs w:val="24"/>
        </w:rPr>
        <w:t xml:space="preserve">  The conversation then proceeded from that point.</w:t>
      </w:r>
    </w:p>
    <w:p w:rsidR="005C455B" w:rsidRDefault="005C455B" w:rsidP="000531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interviews were designed to provide information to address the first and third research questions.  Interview </w:t>
      </w:r>
      <w:r w:rsidRPr="00286C48">
        <w:rPr>
          <w:rFonts w:ascii="Times New Roman" w:hAnsi="Times New Roman" w:cs="Times New Roman"/>
          <w:sz w:val="24"/>
          <w:szCs w:val="24"/>
        </w:rPr>
        <w:t xml:space="preserve">questions </w:t>
      </w:r>
      <w:r w:rsidR="00286C48" w:rsidRPr="00286C48">
        <w:rPr>
          <w:rFonts w:ascii="Times New Roman" w:hAnsi="Times New Roman" w:cs="Times New Roman"/>
          <w:sz w:val="24"/>
          <w:szCs w:val="24"/>
        </w:rPr>
        <w:t>4</w:t>
      </w:r>
      <w:r w:rsidR="00EE756D" w:rsidRPr="00286C48">
        <w:rPr>
          <w:rFonts w:ascii="Times New Roman" w:hAnsi="Times New Roman" w:cs="Times New Roman"/>
          <w:sz w:val="24"/>
          <w:szCs w:val="24"/>
        </w:rPr>
        <w:t xml:space="preserve"> through </w:t>
      </w:r>
      <w:r w:rsidR="00286C48" w:rsidRPr="00286C48">
        <w:rPr>
          <w:rFonts w:ascii="Times New Roman" w:hAnsi="Times New Roman" w:cs="Times New Roman"/>
          <w:sz w:val="24"/>
          <w:szCs w:val="24"/>
        </w:rPr>
        <w:t>9</w:t>
      </w:r>
      <w:r w:rsidR="00EE756D">
        <w:rPr>
          <w:rFonts w:ascii="Times New Roman" w:hAnsi="Times New Roman" w:cs="Times New Roman"/>
          <w:sz w:val="24"/>
          <w:szCs w:val="24"/>
        </w:rPr>
        <w:t xml:space="preserve"> prompted the participants to reflect and talk about how they position controversial science information.  Their responses revealed how they negotiated controversial science information with what they already knew about the concept along with other knowledge they possessed that was directly or indirectly related to it.  </w:t>
      </w:r>
    </w:p>
    <w:p w:rsidR="004A1E3F" w:rsidRDefault="004A1E3F" w:rsidP="004A1E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Initial interviews were conducted d</w:t>
      </w:r>
      <w:r w:rsidR="00303267">
        <w:rPr>
          <w:rFonts w:ascii="Times New Roman" w:hAnsi="Times New Roman" w:cs="Times New Roman"/>
          <w:sz w:val="24"/>
          <w:szCs w:val="24"/>
        </w:rPr>
        <w:t>uring the ten-day summer sessions</w:t>
      </w:r>
      <w:r>
        <w:rPr>
          <w:rFonts w:ascii="Times New Roman" w:hAnsi="Times New Roman" w:cs="Times New Roman"/>
          <w:sz w:val="24"/>
          <w:szCs w:val="24"/>
        </w:rPr>
        <w:t xml:space="preserve">.  The interviews took place individually in a quiet, private area during non-activity times.  Each interview was audio-recorded and lasted between </w:t>
      </w:r>
      <w:r w:rsidR="00BA66F9">
        <w:rPr>
          <w:rFonts w:ascii="Times New Roman" w:hAnsi="Times New Roman" w:cs="Times New Roman"/>
          <w:sz w:val="24"/>
          <w:szCs w:val="24"/>
        </w:rPr>
        <w:t>fifteen</w:t>
      </w:r>
      <w:r>
        <w:rPr>
          <w:rFonts w:ascii="Times New Roman" w:hAnsi="Times New Roman" w:cs="Times New Roman"/>
          <w:sz w:val="24"/>
          <w:szCs w:val="24"/>
        </w:rPr>
        <w:t xml:space="preserve"> and forty minutes.  Follow-up member-checking interviews with the teachers occurred throughout </w:t>
      </w:r>
      <w:r w:rsidR="00303267">
        <w:rPr>
          <w:rFonts w:ascii="Times New Roman" w:hAnsi="Times New Roman" w:cs="Times New Roman"/>
          <w:sz w:val="24"/>
          <w:szCs w:val="24"/>
        </w:rPr>
        <w:t>program</w:t>
      </w:r>
      <w:r>
        <w:rPr>
          <w:rFonts w:ascii="Times New Roman" w:hAnsi="Times New Roman" w:cs="Times New Roman"/>
          <w:sz w:val="24"/>
          <w:szCs w:val="24"/>
        </w:rPr>
        <w:t>.  The follow-up interviews were conducted during planning, break, or free periods in the teachers’ classrooms, and were used as member checking opportunities by the researcher to clarify aspects of the pre-interview, or to have the teacher expand more on a theme.</w:t>
      </w:r>
      <w:r w:rsidR="00BA66F9">
        <w:rPr>
          <w:rFonts w:ascii="Times New Roman" w:hAnsi="Times New Roman" w:cs="Times New Roman"/>
          <w:sz w:val="24"/>
          <w:szCs w:val="24"/>
        </w:rPr>
        <w:t xml:space="preserve">  A total of 375 minutes of interview time were recorded for an average of 25 minutes per teacher.</w:t>
      </w:r>
      <w:r>
        <w:rPr>
          <w:rFonts w:ascii="Times New Roman" w:hAnsi="Times New Roman" w:cs="Times New Roman"/>
          <w:sz w:val="24"/>
          <w:szCs w:val="24"/>
        </w:rPr>
        <w:t xml:space="preserve">  The follow-up interviews consisted of a more open format since questions directed at clarification and elaboration were employed instead of specifically following the pre-interview script.  However, occasionally a teacher would</w:t>
      </w:r>
      <w:r w:rsidR="00DC34D6">
        <w:rPr>
          <w:rFonts w:ascii="Times New Roman" w:hAnsi="Times New Roman" w:cs="Times New Roman"/>
          <w:sz w:val="24"/>
          <w:szCs w:val="24"/>
        </w:rPr>
        <w:t xml:space="preserve"> request</w:t>
      </w:r>
      <w:r>
        <w:rPr>
          <w:rFonts w:ascii="Times New Roman" w:hAnsi="Times New Roman" w:cs="Times New Roman"/>
          <w:sz w:val="24"/>
          <w:szCs w:val="24"/>
        </w:rPr>
        <w:t xml:space="preserve"> </w:t>
      </w:r>
      <w:r w:rsidR="00303267">
        <w:rPr>
          <w:rFonts w:ascii="Times New Roman" w:hAnsi="Times New Roman" w:cs="Times New Roman"/>
          <w:sz w:val="24"/>
          <w:szCs w:val="24"/>
        </w:rPr>
        <w:t>for an original interview question to be</w:t>
      </w:r>
      <w:r>
        <w:rPr>
          <w:rFonts w:ascii="Times New Roman" w:hAnsi="Times New Roman" w:cs="Times New Roman"/>
          <w:sz w:val="24"/>
          <w:szCs w:val="24"/>
        </w:rPr>
        <w:t xml:space="preserve"> repeat</w:t>
      </w:r>
      <w:r w:rsidR="00AB78EA">
        <w:rPr>
          <w:rFonts w:ascii="Times New Roman" w:hAnsi="Times New Roman" w:cs="Times New Roman"/>
          <w:sz w:val="24"/>
          <w:szCs w:val="24"/>
        </w:rPr>
        <w:t>ed</w:t>
      </w:r>
      <w:r w:rsidR="00DC34D6">
        <w:rPr>
          <w:rFonts w:ascii="Times New Roman" w:hAnsi="Times New Roman" w:cs="Times New Roman"/>
          <w:sz w:val="24"/>
          <w:szCs w:val="24"/>
        </w:rPr>
        <w:t xml:space="preserve"> to re-establish the context</w:t>
      </w:r>
      <w:r>
        <w:rPr>
          <w:rFonts w:ascii="Times New Roman" w:hAnsi="Times New Roman" w:cs="Times New Roman"/>
          <w:sz w:val="24"/>
          <w:szCs w:val="24"/>
        </w:rPr>
        <w:t>.</w:t>
      </w:r>
      <w:r w:rsidR="009A31D1">
        <w:rPr>
          <w:rFonts w:ascii="Times New Roman" w:hAnsi="Times New Roman" w:cs="Times New Roman"/>
          <w:sz w:val="24"/>
          <w:szCs w:val="24"/>
        </w:rPr>
        <w:t xml:space="preserve"> </w:t>
      </w:r>
    </w:p>
    <w:p w:rsidR="00DC34D6" w:rsidRDefault="00DC34D6" w:rsidP="00942CF2">
      <w:pPr>
        <w:spacing w:after="0" w:line="480" w:lineRule="auto"/>
        <w:rPr>
          <w:rFonts w:ascii="Times New Roman" w:hAnsi="Times New Roman" w:cs="Times New Roman"/>
          <w:sz w:val="24"/>
          <w:szCs w:val="24"/>
        </w:rPr>
      </w:pPr>
    </w:p>
    <w:p w:rsidR="006338D0" w:rsidRDefault="006338D0" w:rsidP="00942CF2">
      <w:pPr>
        <w:spacing w:after="0" w:line="480" w:lineRule="auto"/>
        <w:rPr>
          <w:rFonts w:ascii="Times New Roman" w:hAnsi="Times New Roman" w:cs="Times New Roman"/>
          <w:sz w:val="24"/>
          <w:szCs w:val="24"/>
        </w:rPr>
      </w:pPr>
    </w:p>
    <w:p w:rsidR="008A28B8" w:rsidRPr="003C3B7C" w:rsidRDefault="00D370D1" w:rsidP="008A28B8">
      <w:pPr>
        <w:spacing w:after="0" w:line="480" w:lineRule="auto"/>
        <w:rPr>
          <w:rFonts w:ascii="Times New Roman" w:hAnsi="Times New Roman" w:cs="Times New Roman"/>
          <w:b/>
          <w:sz w:val="24"/>
          <w:szCs w:val="24"/>
        </w:rPr>
      </w:pPr>
      <w:proofErr w:type="spellStart"/>
      <w:r w:rsidRPr="003C3B7C">
        <w:rPr>
          <w:rFonts w:ascii="Times New Roman" w:hAnsi="Times New Roman" w:cs="Times New Roman"/>
          <w:b/>
          <w:sz w:val="24"/>
          <w:szCs w:val="24"/>
        </w:rPr>
        <w:lastRenderedPageBreak/>
        <w:t>Geoscience</w:t>
      </w:r>
      <w:proofErr w:type="spellEnd"/>
      <w:r w:rsidRPr="003C3B7C">
        <w:rPr>
          <w:rFonts w:ascii="Times New Roman" w:hAnsi="Times New Roman" w:cs="Times New Roman"/>
          <w:b/>
          <w:sz w:val="24"/>
          <w:szCs w:val="24"/>
        </w:rPr>
        <w:t xml:space="preserve"> Concept</w:t>
      </w:r>
      <w:r w:rsidR="008A28B8" w:rsidRPr="003C3B7C">
        <w:rPr>
          <w:rFonts w:ascii="Times New Roman" w:hAnsi="Times New Roman" w:cs="Times New Roman"/>
          <w:b/>
          <w:sz w:val="24"/>
          <w:szCs w:val="24"/>
        </w:rPr>
        <w:t xml:space="preserve"> Inventory</w:t>
      </w:r>
    </w:p>
    <w:p w:rsidR="008A28B8" w:rsidRPr="008A28B8" w:rsidRDefault="00B30AE8" w:rsidP="00B30AE8">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teachers’ level</w:t>
      </w:r>
      <w:r w:rsidR="00404E45">
        <w:rPr>
          <w:rFonts w:ascii="Times New Roman" w:eastAsia="Calibri" w:hAnsi="Times New Roman" w:cs="Times New Roman"/>
          <w:sz w:val="24"/>
          <w:szCs w:val="24"/>
        </w:rPr>
        <w:t xml:space="preserve"> of content knowledge of earth science</w:t>
      </w:r>
      <w:r w:rsidR="00711D1E">
        <w:rPr>
          <w:rFonts w:ascii="Times New Roman" w:eastAsia="Calibri" w:hAnsi="Times New Roman" w:cs="Times New Roman"/>
          <w:sz w:val="24"/>
          <w:szCs w:val="24"/>
        </w:rPr>
        <w:t>,</w:t>
      </w:r>
      <w:r>
        <w:rPr>
          <w:rFonts w:ascii="Times New Roman" w:eastAsia="Calibri" w:hAnsi="Times New Roman" w:cs="Times New Roman"/>
          <w:sz w:val="24"/>
          <w:szCs w:val="24"/>
        </w:rPr>
        <w:t xml:space="preserve"> pre and post-</w:t>
      </w:r>
      <w:r w:rsidR="00121134">
        <w:rPr>
          <w:rFonts w:ascii="Times New Roman" w:eastAsia="Calibri" w:hAnsi="Times New Roman" w:cs="Times New Roman"/>
          <w:sz w:val="24"/>
          <w:szCs w:val="24"/>
        </w:rPr>
        <w:t>program</w:t>
      </w:r>
      <w:r>
        <w:rPr>
          <w:rFonts w:ascii="Times New Roman" w:eastAsia="Calibri" w:hAnsi="Times New Roman" w:cs="Times New Roman"/>
          <w:sz w:val="24"/>
          <w:szCs w:val="24"/>
        </w:rPr>
        <w:t>, including geologic time concepts, was determi</w:t>
      </w:r>
      <w:r w:rsidR="00D370D1">
        <w:rPr>
          <w:rFonts w:ascii="Times New Roman" w:eastAsia="Calibri" w:hAnsi="Times New Roman" w:cs="Times New Roman"/>
          <w:sz w:val="24"/>
          <w:szCs w:val="24"/>
        </w:rPr>
        <w:t>ned using the Geoscience Concept</w:t>
      </w:r>
      <w:r>
        <w:rPr>
          <w:rFonts w:ascii="Times New Roman" w:eastAsia="Calibri" w:hAnsi="Times New Roman" w:cs="Times New Roman"/>
          <w:sz w:val="24"/>
          <w:szCs w:val="24"/>
        </w:rPr>
        <w:t xml:space="preserve"> Inventory (GCI)</w:t>
      </w:r>
      <w:r w:rsidR="003C3FA7">
        <w:rPr>
          <w:rFonts w:ascii="Times New Roman" w:eastAsia="Calibri" w:hAnsi="Times New Roman" w:cs="Times New Roman"/>
          <w:sz w:val="24"/>
          <w:szCs w:val="24"/>
        </w:rPr>
        <w:t xml:space="preserve"> (Appendix D)</w:t>
      </w:r>
      <w:r>
        <w:rPr>
          <w:rFonts w:ascii="Times New Roman" w:eastAsia="Calibri" w:hAnsi="Times New Roman" w:cs="Times New Roman"/>
          <w:sz w:val="24"/>
          <w:szCs w:val="24"/>
        </w:rPr>
        <w:t xml:space="preserve">.  </w:t>
      </w:r>
      <w:r w:rsidR="008A28B8" w:rsidRPr="008A28B8">
        <w:rPr>
          <w:rFonts w:ascii="Times New Roman" w:eastAsia="Calibri" w:hAnsi="Times New Roman" w:cs="Times New Roman"/>
          <w:sz w:val="24"/>
          <w:szCs w:val="24"/>
        </w:rPr>
        <w:t>Th</w:t>
      </w:r>
      <w:r>
        <w:rPr>
          <w:rFonts w:ascii="Times New Roman" w:eastAsia="Calibri" w:hAnsi="Times New Roman" w:cs="Times New Roman"/>
          <w:sz w:val="24"/>
          <w:szCs w:val="24"/>
        </w:rPr>
        <w:t>e GCI</w:t>
      </w:r>
      <w:r w:rsidR="008A28B8" w:rsidRPr="008A28B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developed </w:t>
      </w:r>
      <w:r w:rsidR="008A28B8" w:rsidRPr="008A28B8">
        <w:rPr>
          <w:rFonts w:ascii="Times New Roman" w:eastAsia="Calibri" w:hAnsi="Times New Roman" w:cs="Times New Roman"/>
          <w:sz w:val="24"/>
          <w:szCs w:val="24"/>
        </w:rPr>
        <w:t xml:space="preserve">by </w:t>
      </w:r>
      <w:proofErr w:type="spellStart"/>
      <w:r w:rsidR="008A28B8" w:rsidRPr="008A28B8">
        <w:rPr>
          <w:rFonts w:ascii="Times New Roman" w:eastAsia="Calibri" w:hAnsi="Times New Roman" w:cs="Times New Roman"/>
          <w:sz w:val="24"/>
          <w:szCs w:val="24"/>
        </w:rPr>
        <w:t>Libarkin</w:t>
      </w:r>
      <w:proofErr w:type="spellEnd"/>
      <w:r w:rsidR="008A28B8" w:rsidRPr="008A28B8">
        <w:rPr>
          <w:rFonts w:ascii="Times New Roman" w:eastAsia="Calibri" w:hAnsi="Times New Roman" w:cs="Times New Roman"/>
          <w:sz w:val="24"/>
          <w:szCs w:val="24"/>
        </w:rPr>
        <w:t xml:space="preserve"> and Anderson</w:t>
      </w:r>
      <w:r w:rsidR="00D370D1">
        <w:rPr>
          <w:rFonts w:ascii="Times New Roman" w:eastAsia="Calibri" w:hAnsi="Times New Roman" w:cs="Times New Roman"/>
          <w:sz w:val="24"/>
          <w:szCs w:val="24"/>
        </w:rPr>
        <w:t xml:space="preserve"> </w:t>
      </w:r>
      <w:r w:rsidR="003D3FC4">
        <w:rPr>
          <w:rFonts w:ascii="Times New Roman" w:eastAsia="Calibri" w:hAnsi="Times New Roman" w:cs="Times New Roman"/>
          <w:sz w:val="24"/>
          <w:szCs w:val="24"/>
        </w:rPr>
        <w:fldChar w:fldCharType="begin"/>
      </w:r>
      <w:r w:rsidR="00E570B0">
        <w:rPr>
          <w:rFonts w:ascii="Times New Roman" w:eastAsia="Calibri" w:hAnsi="Times New Roman" w:cs="Times New Roman"/>
          <w:sz w:val="24"/>
          <w:szCs w:val="24"/>
        </w:rPr>
        <w:instrText xml:space="preserve"> ADDIN EN.CITE &lt;EndNote&gt;&lt;Cite ExcludeAuth="1"&gt;&lt;Author&gt;Libarkin&lt;/Author&gt;&lt;Year&gt;2005&lt;/Year&gt;&lt;RecNum&gt;8&lt;/RecNum&gt;&lt;record&gt;&lt;rec-number&gt;8&lt;/rec-number&gt;&lt;foreign-keys&gt;&lt;key app="EN" db-id="9w02w2f9p59wtdeavzn5s9zv59warp92ewws"&gt;8&lt;/key&gt;&lt;/foreign-keys&gt;&lt;ref-type name="Journal Article"&gt;17&lt;/ref-type&gt;&lt;contributors&gt;&lt;authors&gt;&lt;author&gt;Libarkin, J. C.&lt;/author&gt;&lt;author&gt;Anderson, S. W.&lt;/author&gt;&lt;/authors&gt;&lt;/contributors&gt;&lt;titles&gt;&lt;title&gt;Assessment of learning in entry-level geoscience courses: Results from the geoscience concept inventory&lt;/title&gt;&lt;secondary-title&gt;Journal of Geoscience Education&lt;/secondary-title&gt;&lt;/titles&gt;&lt;periodical&gt;&lt;full-title&gt;Journal of Geoscience Education&lt;/full-title&gt;&lt;/periodical&gt;&lt;pages&gt;394-401&lt;/pages&gt;&lt;volume&gt;53&lt;/volume&gt;&lt;number&gt;4&lt;/number&gt;&lt;dates&gt;&lt;year&gt;2005&lt;/year&gt;&lt;/dates&gt;&lt;urls&gt;&lt;/urls&gt;&lt;/record&gt;&lt;/Cite&gt;&lt;/EndNote&gt;</w:instrText>
      </w:r>
      <w:r w:rsidR="003D3FC4">
        <w:rPr>
          <w:rFonts w:ascii="Times New Roman" w:eastAsia="Calibri" w:hAnsi="Times New Roman" w:cs="Times New Roman"/>
          <w:sz w:val="24"/>
          <w:szCs w:val="24"/>
        </w:rPr>
        <w:fldChar w:fldCharType="separate"/>
      </w:r>
      <w:r w:rsidR="00D370D1">
        <w:rPr>
          <w:rFonts w:ascii="Times New Roman" w:eastAsia="Calibri" w:hAnsi="Times New Roman" w:cs="Times New Roman"/>
          <w:noProof/>
          <w:sz w:val="24"/>
          <w:szCs w:val="24"/>
        </w:rPr>
        <w:t>(2005a)</w:t>
      </w:r>
      <w:r w:rsidR="003D3FC4">
        <w:rPr>
          <w:rFonts w:ascii="Times New Roman" w:eastAsia="Calibri" w:hAnsi="Times New Roman" w:cs="Times New Roman"/>
          <w:sz w:val="24"/>
          <w:szCs w:val="24"/>
        </w:rPr>
        <w:fldChar w:fldCharType="end"/>
      </w:r>
      <w:r w:rsidR="008A28B8" w:rsidRPr="008A28B8">
        <w:rPr>
          <w:rFonts w:ascii="Times New Roman" w:eastAsia="Calibri" w:hAnsi="Times New Roman" w:cs="Times New Roman"/>
          <w:sz w:val="24"/>
          <w:szCs w:val="24"/>
        </w:rPr>
        <w:t xml:space="preserve"> is a multiple-choice instrument designed to determine the level of conceptual understanding of several main c</w:t>
      </w:r>
      <w:r w:rsidR="00711D1E">
        <w:rPr>
          <w:rFonts w:ascii="Times New Roman" w:eastAsia="Calibri" w:hAnsi="Times New Roman" w:cs="Times New Roman"/>
          <w:sz w:val="24"/>
          <w:szCs w:val="24"/>
        </w:rPr>
        <w:t>oncepts in physical geology. This</w:t>
      </w:r>
      <w:r w:rsidR="008A28B8" w:rsidRPr="008A28B8">
        <w:rPr>
          <w:rFonts w:ascii="Times New Roman" w:eastAsia="Calibri" w:hAnsi="Times New Roman" w:cs="Times New Roman"/>
          <w:sz w:val="24"/>
          <w:szCs w:val="24"/>
        </w:rPr>
        <w:t xml:space="preserve"> widely used multiple-choice assessment instrument has been adopted by college faculty and high school teachers for entry-level earth science courses. The test is based on common misconceptions and was developed and validated through a unique mixed-methods approach that required an extensive and iterative methodology to ensure that the test items were reliable and valid. </w:t>
      </w:r>
      <w:r>
        <w:rPr>
          <w:rFonts w:ascii="Times New Roman" w:eastAsia="Calibri" w:hAnsi="Times New Roman" w:cs="Times New Roman"/>
          <w:sz w:val="24"/>
          <w:szCs w:val="24"/>
        </w:rPr>
        <w:t xml:space="preserve"> </w:t>
      </w:r>
      <w:r w:rsidR="00D370D1">
        <w:rPr>
          <w:rFonts w:ascii="Times New Roman" w:eastAsia="Calibri" w:hAnsi="Times New Roman" w:cs="Times New Roman"/>
          <w:sz w:val="24"/>
          <w:szCs w:val="24"/>
        </w:rPr>
        <w:t>Seventy-three</w:t>
      </w:r>
      <w:r w:rsidR="008A28B8" w:rsidRPr="008A28B8">
        <w:rPr>
          <w:rFonts w:ascii="Times New Roman" w:eastAsia="Calibri" w:hAnsi="Times New Roman" w:cs="Times New Roman"/>
          <w:sz w:val="24"/>
          <w:szCs w:val="24"/>
        </w:rPr>
        <w:t xml:space="preserve"> items have been validated through test item analysis using item response theory and </w:t>
      </w:r>
      <w:proofErr w:type="spellStart"/>
      <w:r w:rsidR="008A28B8" w:rsidRPr="008A28B8">
        <w:rPr>
          <w:rFonts w:ascii="Times New Roman" w:eastAsia="Calibri" w:hAnsi="Times New Roman" w:cs="Times New Roman"/>
          <w:sz w:val="24"/>
          <w:szCs w:val="24"/>
        </w:rPr>
        <w:t>Rasch</w:t>
      </w:r>
      <w:proofErr w:type="spellEnd"/>
      <w:r w:rsidR="008A28B8" w:rsidRPr="008A28B8">
        <w:rPr>
          <w:rFonts w:ascii="Times New Roman" w:eastAsia="Calibri" w:hAnsi="Times New Roman" w:cs="Times New Roman"/>
          <w:sz w:val="24"/>
          <w:szCs w:val="24"/>
        </w:rPr>
        <w:t xml:space="preserve"> analysis.</w:t>
      </w:r>
    </w:p>
    <w:p w:rsidR="008A28B8" w:rsidRPr="008A28B8" w:rsidRDefault="00D370D1" w:rsidP="00B30AE8">
      <w:pPr>
        <w:spacing w:after="0" w:line="480" w:lineRule="auto"/>
        <w:ind w:firstLine="720"/>
        <w:rPr>
          <w:rFonts w:ascii="Times New Roman" w:eastAsia="Calibri" w:hAnsi="Times New Roman" w:cs="Times New Roman"/>
          <w:color w:val="FF0000"/>
          <w:sz w:val="24"/>
          <w:szCs w:val="24"/>
        </w:rPr>
      </w:pPr>
      <w:r>
        <w:rPr>
          <w:rFonts w:ascii="Times New Roman" w:eastAsia="Calibri" w:hAnsi="Times New Roman" w:cs="Times New Roman"/>
          <w:sz w:val="24"/>
          <w:szCs w:val="24"/>
        </w:rPr>
        <w:t>From the seventy-three</w:t>
      </w:r>
      <w:r w:rsidR="00B30AE8">
        <w:rPr>
          <w:rFonts w:ascii="Times New Roman" w:eastAsia="Calibri" w:hAnsi="Times New Roman" w:cs="Times New Roman"/>
          <w:sz w:val="24"/>
          <w:szCs w:val="24"/>
        </w:rPr>
        <w:t xml:space="preserve"> validated questions, a subset of forty</w:t>
      </w:r>
      <w:r w:rsidR="008A28B8" w:rsidRPr="008A28B8">
        <w:rPr>
          <w:rFonts w:ascii="Times New Roman" w:eastAsia="Calibri" w:hAnsi="Times New Roman" w:cs="Times New Roman"/>
          <w:sz w:val="24"/>
          <w:szCs w:val="24"/>
        </w:rPr>
        <w:t xml:space="preserve"> questions was chosen that aligned with the</w:t>
      </w:r>
      <w:r w:rsidR="00B30AE8">
        <w:rPr>
          <w:rFonts w:ascii="Times New Roman" w:eastAsia="Calibri" w:hAnsi="Times New Roman" w:cs="Times New Roman"/>
          <w:sz w:val="24"/>
          <w:szCs w:val="24"/>
        </w:rPr>
        <w:t xml:space="preserve"> </w:t>
      </w:r>
      <w:r w:rsidR="00E43B91">
        <w:rPr>
          <w:rFonts w:ascii="Times New Roman" w:eastAsia="Calibri" w:hAnsi="Times New Roman" w:cs="Times New Roman"/>
          <w:sz w:val="24"/>
          <w:szCs w:val="24"/>
        </w:rPr>
        <w:t>state</w:t>
      </w:r>
      <w:r w:rsidR="008A28B8" w:rsidRPr="008A28B8">
        <w:rPr>
          <w:rFonts w:ascii="Times New Roman" w:eastAsia="Calibri" w:hAnsi="Times New Roman" w:cs="Times New Roman"/>
          <w:sz w:val="24"/>
          <w:szCs w:val="24"/>
        </w:rPr>
        <w:t xml:space="preserve"> science curriculum standards and </w:t>
      </w:r>
      <w:r w:rsidR="00B30AE8">
        <w:rPr>
          <w:rFonts w:ascii="Times New Roman" w:eastAsia="Calibri" w:hAnsi="Times New Roman" w:cs="Times New Roman"/>
          <w:sz w:val="24"/>
          <w:szCs w:val="24"/>
        </w:rPr>
        <w:t xml:space="preserve">TENNMAPS </w:t>
      </w:r>
      <w:r w:rsidR="00E43B91">
        <w:rPr>
          <w:rFonts w:ascii="Times New Roman" w:eastAsia="Calibri" w:hAnsi="Times New Roman" w:cs="Times New Roman"/>
          <w:sz w:val="24"/>
          <w:szCs w:val="24"/>
        </w:rPr>
        <w:t xml:space="preserve">program </w:t>
      </w:r>
      <w:r w:rsidR="008A28B8" w:rsidRPr="008A28B8">
        <w:rPr>
          <w:rFonts w:ascii="Times New Roman" w:eastAsia="Calibri" w:hAnsi="Times New Roman" w:cs="Times New Roman"/>
          <w:sz w:val="24"/>
          <w:szCs w:val="24"/>
        </w:rPr>
        <w:t>content</w:t>
      </w:r>
      <w:r w:rsidR="00B30AE8">
        <w:rPr>
          <w:rFonts w:ascii="Times New Roman" w:eastAsia="Calibri" w:hAnsi="Times New Roman" w:cs="Times New Roman"/>
          <w:sz w:val="24"/>
          <w:szCs w:val="24"/>
        </w:rPr>
        <w:t>.  The questions</w:t>
      </w:r>
      <w:r w:rsidR="008A28B8" w:rsidRPr="008A28B8">
        <w:rPr>
          <w:rFonts w:ascii="Times New Roman" w:eastAsia="Calibri" w:hAnsi="Times New Roman" w:cs="Times New Roman"/>
          <w:sz w:val="24"/>
          <w:szCs w:val="24"/>
        </w:rPr>
        <w:t xml:space="preserve"> were evenly distributed along the </w:t>
      </w:r>
      <w:proofErr w:type="spellStart"/>
      <w:r w:rsidR="008A28B8" w:rsidRPr="008A28B8">
        <w:rPr>
          <w:rFonts w:ascii="Times New Roman" w:eastAsia="Calibri" w:hAnsi="Times New Roman" w:cs="Times New Roman"/>
          <w:sz w:val="24"/>
          <w:szCs w:val="24"/>
        </w:rPr>
        <w:t>Ra</w:t>
      </w:r>
      <w:r w:rsidR="00B30AE8">
        <w:rPr>
          <w:rFonts w:ascii="Times New Roman" w:eastAsia="Calibri" w:hAnsi="Times New Roman" w:cs="Times New Roman"/>
          <w:sz w:val="24"/>
          <w:szCs w:val="24"/>
        </w:rPr>
        <w:t>sch</w:t>
      </w:r>
      <w:proofErr w:type="spellEnd"/>
      <w:r w:rsidR="00B30AE8">
        <w:rPr>
          <w:rFonts w:ascii="Times New Roman" w:eastAsia="Calibri" w:hAnsi="Times New Roman" w:cs="Times New Roman"/>
          <w:sz w:val="24"/>
          <w:szCs w:val="24"/>
        </w:rPr>
        <w:t xml:space="preserve"> difficulty scale</w:t>
      </w:r>
      <w:r w:rsidR="008A28B8" w:rsidRPr="008A28B8">
        <w:rPr>
          <w:rFonts w:ascii="Times New Roman" w:eastAsia="Calibri" w:hAnsi="Times New Roman" w:cs="Times New Roman"/>
          <w:sz w:val="24"/>
          <w:szCs w:val="24"/>
        </w:rPr>
        <w:t xml:space="preserve">.  </w:t>
      </w:r>
      <w:r w:rsidR="00B30AE8">
        <w:rPr>
          <w:rFonts w:ascii="Times New Roman" w:eastAsia="Calibri" w:hAnsi="Times New Roman" w:cs="Times New Roman"/>
          <w:sz w:val="24"/>
          <w:szCs w:val="24"/>
        </w:rPr>
        <w:t xml:space="preserve">The GCI administered to the teacher participants was </w:t>
      </w:r>
      <w:r w:rsidR="00F922F7">
        <w:rPr>
          <w:rFonts w:ascii="Times New Roman" w:eastAsia="Calibri" w:hAnsi="Times New Roman" w:cs="Times New Roman"/>
          <w:sz w:val="24"/>
          <w:szCs w:val="24"/>
        </w:rPr>
        <w:t>a second iteration of the forty-</w:t>
      </w:r>
      <w:r w:rsidR="00B30AE8">
        <w:rPr>
          <w:rFonts w:ascii="Times New Roman" w:eastAsia="Calibri" w:hAnsi="Times New Roman" w:cs="Times New Roman"/>
          <w:sz w:val="24"/>
          <w:szCs w:val="24"/>
        </w:rPr>
        <w:t xml:space="preserve">question subset.  </w:t>
      </w:r>
      <w:r w:rsidR="00F922F7">
        <w:rPr>
          <w:rFonts w:ascii="Times New Roman" w:eastAsia="Calibri" w:hAnsi="Times New Roman" w:cs="Times New Roman"/>
          <w:sz w:val="24"/>
          <w:szCs w:val="24"/>
        </w:rPr>
        <w:t xml:space="preserve">The test had been </w:t>
      </w:r>
      <w:r w:rsidR="00B30AE8">
        <w:rPr>
          <w:rFonts w:ascii="Times New Roman" w:eastAsia="Calibri" w:hAnsi="Times New Roman" w:cs="Times New Roman"/>
          <w:sz w:val="24"/>
          <w:szCs w:val="24"/>
        </w:rPr>
        <w:t xml:space="preserve">reanalyzed and </w:t>
      </w:r>
      <w:r w:rsidR="00F922F7">
        <w:rPr>
          <w:rFonts w:ascii="Times New Roman" w:eastAsia="Calibri" w:hAnsi="Times New Roman" w:cs="Times New Roman"/>
          <w:sz w:val="24"/>
          <w:szCs w:val="24"/>
        </w:rPr>
        <w:t xml:space="preserve">better </w:t>
      </w:r>
      <w:r w:rsidR="00B30AE8">
        <w:rPr>
          <w:rFonts w:ascii="Times New Roman" w:eastAsia="Calibri" w:hAnsi="Times New Roman" w:cs="Times New Roman"/>
          <w:sz w:val="24"/>
          <w:szCs w:val="24"/>
        </w:rPr>
        <w:t xml:space="preserve">realigned with </w:t>
      </w:r>
      <w:r w:rsidR="00121134">
        <w:rPr>
          <w:rFonts w:ascii="Times New Roman" w:eastAsia="Calibri" w:hAnsi="Times New Roman" w:cs="Times New Roman"/>
          <w:sz w:val="24"/>
          <w:szCs w:val="24"/>
        </w:rPr>
        <w:t>program</w:t>
      </w:r>
      <w:r w:rsidR="0088015E">
        <w:rPr>
          <w:rFonts w:ascii="Times New Roman" w:eastAsia="Calibri" w:hAnsi="Times New Roman" w:cs="Times New Roman"/>
          <w:sz w:val="24"/>
          <w:szCs w:val="24"/>
        </w:rPr>
        <w:t xml:space="preserve"> and state standards content to produce a measure that more accurately reflected content selected for the </w:t>
      </w:r>
      <w:r w:rsidR="00F922F7">
        <w:rPr>
          <w:rFonts w:ascii="Times New Roman" w:eastAsia="Calibri" w:hAnsi="Times New Roman" w:cs="Times New Roman"/>
          <w:sz w:val="24"/>
          <w:szCs w:val="24"/>
        </w:rPr>
        <w:t>program.</w:t>
      </w:r>
      <w:r w:rsidR="0088015E">
        <w:rPr>
          <w:rFonts w:ascii="Times New Roman" w:eastAsia="Calibri" w:hAnsi="Times New Roman" w:cs="Times New Roman"/>
          <w:sz w:val="24"/>
          <w:szCs w:val="24"/>
        </w:rPr>
        <w:t xml:space="preserve"> </w:t>
      </w:r>
    </w:p>
    <w:p w:rsidR="008C2080" w:rsidRDefault="004A1E3F" w:rsidP="006338D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GCI was administered a total of </w:t>
      </w:r>
      <w:r w:rsidRPr="008A28B8">
        <w:rPr>
          <w:rFonts w:ascii="Times New Roman" w:eastAsia="Calibri" w:hAnsi="Times New Roman" w:cs="Times New Roman"/>
          <w:sz w:val="24"/>
          <w:szCs w:val="24"/>
        </w:rPr>
        <w:t xml:space="preserve">three times during the program.  First in the morning on the first day of the summer </w:t>
      </w:r>
      <w:r w:rsidR="001C328A">
        <w:rPr>
          <w:rFonts w:ascii="Times New Roman" w:eastAsia="Calibri" w:hAnsi="Times New Roman" w:cs="Times New Roman"/>
          <w:sz w:val="24"/>
          <w:szCs w:val="24"/>
        </w:rPr>
        <w:t>sessions and the beginning of the program,</w:t>
      </w:r>
      <w:r w:rsidRPr="008A28B8">
        <w:rPr>
          <w:rFonts w:ascii="Times New Roman" w:eastAsia="Calibri" w:hAnsi="Times New Roman" w:cs="Times New Roman"/>
          <w:sz w:val="24"/>
          <w:szCs w:val="24"/>
        </w:rPr>
        <w:t xml:space="preserve"> after announcem</w:t>
      </w:r>
      <w:r>
        <w:rPr>
          <w:rFonts w:ascii="Times New Roman" w:eastAsia="Calibri" w:hAnsi="Times New Roman" w:cs="Times New Roman"/>
          <w:sz w:val="24"/>
          <w:szCs w:val="24"/>
        </w:rPr>
        <w:t>ents and introductions, next</w:t>
      </w:r>
      <w:r w:rsidRPr="008A28B8">
        <w:rPr>
          <w:rFonts w:ascii="Times New Roman" w:eastAsia="Calibri" w:hAnsi="Times New Roman" w:cs="Times New Roman"/>
          <w:sz w:val="24"/>
          <w:szCs w:val="24"/>
        </w:rPr>
        <w:t xml:space="preserve"> on the afternoon of the last day of the two week summer </w:t>
      </w:r>
      <w:r w:rsidR="001C328A">
        <w:rPr>
          <w:rFonts w:ascii="Times New Roman" w:eastAsia="Calibri" w:hAnsi="Times New Roman" w:cs="Times New Roman"/>
          <w:sz w:val="24"/>
          <w:szCs w:val="24"/>
        </w:rPr>
        <w:t>session</w:t>
      </w:r>
      <w:r w:rsidRPr="008A28B8">
        <w:rPr>
          <w:rFonts w:ascii="Times New Roman" w:eastAsia="Calibri" w:hAnsi="Times New Roman" w:cs="Times New Roman"/>
          <w:sz w:val="24"/>
          <w:szCs w:val="24"/>
        </w:rPr>
        <w:t xml:space="preserve">, and finally in the </w:t>
      </w:r>
      <w:r>
        <w:rPr>
          <w:rFonts w:ascii="Times New Roman" w:eastAsia="Calibri" w:hAnsi="Times New Roman" w:cs="Times New Roman"/>
          <w:sz w:val="24"/>
          <w:szCs w:val="24"/>
        </w:rPr>
        <w:t>afternoon of the last foll</w:t>
      </w:r>
      <w:r w:rsidR="001C328A">
        <w:rPr>
          <w:rFonts w:ascii="Times New Roman" w:eastAsia="Calibri" w:hAnsi="Times New Roman" w:cs="Times New Roman"/>
          <w:sz w:val="24"/>
          <w:szCs w:val="24"/>
        </w:rPr>
        <w:t>ow-up session held in the spring</w:t>
      </w:r>
      <w:r>
        <w:rPr>
          <w:rFonts w:ascii="Times New Roman" w:eastAsia="Calibri" w:hAnsi="Times New Roman" w:cs="Times New Roman"/>
          <w:sz w:val="24"/>
          <w:szCs w:val="24"/>
        </w:rPr>
        <w:t xml:space="preserve">.  Among other things, the pre and </w:t>
      </w:r>
      <w:r w:rsidRPr="008A28B8">
        <w:rPr>
          <w:rFonts w:ascii="Times New Roman" w:eastAsia="Calibri" w:hAnsi="Times New Roman" w:cs="Times New Roman"/>
          <w:sz w:val="24"/>
          <w:szCs w:val="24"/>
        </w:rPr>
        <w:t>post scores from t</w:t>
      </w:r>
      <w:r>
        <w:rPr>
          <w:rFonts w:ascii="Times New Roman" w:eastAsia="Calibri" w:hAnsi="Times New Roman" w:cs="Times New Roman"/>
          <w:sz w:val="24"/>
          <w:szCs w:val="24"/>
        </w:rPr>
        <w:t>he GCI from the summer session were used to plan instructional</w:t>
      </w:r>
      <w:r w:rsidRPr="008A28B8">
        <w:rPr>
          <w:rFonts w:ascii="Times New Roman" w:eastAsia="Calibri" w:hAnsi="Times New Roman" w:cs="Times New Roman"/>
          <w:sz w:val="24"/>
          <w:szCs w:val="24"/>
        </w:rPr>
        <w:t xml:space="preserve"> a</w:t>
      </w:r>
      <w:r>
        <w:rPr>
          <w:rFonts w:ascii="Times New Roman" w:eastAsia="Calibri" w:hAnsi="Times New Roman" w:cs="Times New Roman"/>
          <w:sz w:val="24"/>
          <w:szCs w:val="24"/>
        </w:rPr>
        <w:t>ctivities for the follow-up sessions during the fall and spring</w:t>
      </w:r>
      <w:r w:rsidRPr="008A28B8">
        <w:rPr>
          <w:rFonts w:ascii="Times New Roman" w:eastAsia="Calibri" w:hAnsi="Times New Roman" w:cs="Times New Roman"/>
          <w:sz w:val="24"/>
          <w:szCs w:val="24"/>
        </w:rPr>
        <w:t>.</w:t>
      </w:r>
      <w:r w:rsidR="000C3781">
        <w:rPr>
          <w:rFonts w:ascii="Times New Roman" w:eastAsia="Calibri" w:hAnsi="Times New Roman" w:cs="Times New Roman"/>
          <w:sz w:val="24"/>
          <w:szCs w:val="24"/>
        </w:rPr>
        <w:t xml:space="preserve"> </w:t>
      </w:r>
      <w:r w:rsidR="00920429">
        <w:rPr>
          <w:rFonts w:ascii="Times New Roman" w:eastAsia="Calibri" w:hAnsi="Times New Roman" w:cs="Times New Roman"/>
          <w:sz w:val="24"/>
          <w:szCs w:val="24"/>
        </w:rPr>
        <w:t xml:space="preserve"> </w:t>
      </w:r>
    </w:p>
    <w:p w:rsidR="00622FB2" w:rsidRPr="003C3B7C" w:rsidRDefault="00622FB2" w:rsidP="00622FB2">
      <w:pPr>
        <w:spacing w:after="0" w:line="480" w:lineRule="auto"/>
        <w:rPr>
          <w:rFonts w:ascii="Times New Roman" w:eastAsia="Calibri" w:hAnsi="Times New Roman" w:cs="Times New Roman"/>
          <w:sz w:val="24"/>
          <w:szCs w:val="24"/>
        </w:rPr>
      </w:pPr>
      <w:r w:rsidRPr="003C3B7C">
        <w:rPr>
          <w:rFonts w:ascii="Times New Roman" w:eastAsia="Calibri" w:hAnsi="Times New Roman" w:cs="Times New Roman"/>
          <w:b/>
          <w:sz w:val="24"/>
          <w:szCs w:val="24"/>
        </w:rPr>
        <w:lastRenderedPageBreak/>
        <w:t>Actively Open-minded Thinking Scale</w:t>
      </w:r>
    </w:p>
    <w:p w:rsidR="0029470F" w:rsidRDefault="00622FB2" w:rsidP="00622FB2">
      <w:pPr>
        <w:spacing w:after="0" w:line="480" w:lineRule="auto"/>
        <w:rPr>
          <w:rFonts w:ascii="Times New Roman" w:hAnsi="Times New Roman" w:cs="Times New Roman"/>
          <w:sz w:val="24"/>
          <w:szCs w:val="24"/>
        </w:rPr>
      </w:pPr>
      <w:r>
        <w:rPr>
          <w:rFonts w:ascii="Times New Roman" w:eastAsia="Calibri" w:hAnsi="Times New Roman" w:cs="Times New Roman"/>
          <w:sz w:val="24"/>
          <w:szCs w:val="24"/>
        </w:rPr>
        <w:tab/>
      </w:r>
      <w:r w:rsidR="0029470F">
        <w:rPr>
          <w:rFonts w:ascii="Times New Roman" w:hAnsi="Times New Roman" w:cs="Times New Roman"/>
          <w:sz w:val="24"/>
          <w:szCs w:val="24"/>
        </w:rPr>
        <w:t>The Actively O</w:t>
      </w:r>
      <w:r>
        <w:rPr>
          <w:rFonts w:ascii="Times New Roman" w:hAnsi="Times New Roman" w:cs="Times New Roman"/>
          <w:sz w:val="24"/>
          <w:szCs w:val="24"/>
        </w:rPr>
        <w:t>pen-minded</w:t>
      </w:r>
      <w:r w:rsidR="0029470F">
        <w:rPr>
          <w:rFonts w:ascii="Times New Roman" w:hAnsi="Times New Roman" w:cs="Times New Roman"/>
          <w:sz w:val="24"/>
          <w:szCs w:val="24"/>
        </w:rPr>
        <w:t xml:space="preserve"> T</w:t>
      </w:r>
      <w:r w:rsidRPr="00622FB2">
        <w:rPr>
          <w:rFonts w:ascii="Times New Roman" w:hAnsi="Times New Roman" w:cs="Times New Roman"/>
          <w:sz w:val="24"/>
          <w:szCs w:val="24"/>
        </w:rPr>
        <w:t>hinking scale</w:t>
      </w:r>
      <w:r w:rsidR="0029470F">
        <w:rPr>
          <w:rFonts w:ascii="Times New Roman" w:hAnsi="Times New Roman" w:cs="Times New Roman"/>
          <w:sz w:val="24"/>
          <w:szCs w:val="24"/>
        </w:rPr>
        <w:t xml:space="preserve"> (AOT)</w:t>
      </w:r>
      <w:r w:rsidR="003C3FA7">
        <w:rPr>
          <w:rFonts w:ascii="Times New Roman" w:hAnsi="Times New Roman" w:cs="Times New Roman"/>
          <w:sz w:val="24"/>
          <w:szCs w:val="24"/>
        </w:rPr>
        <w:t xml:space="preserve"> (Appendix C)</w:t>
      </w:r>
      <w:r w:rsidRPr="00622FB2">
        <w:rPr>
          <w:rFonts w:ascii="Times New Roman" w:hAnsi="Times New Roman" w:cs="Times New Roman"/>
          <w:sz w:val="24"/>
          <w:szCs w:val="24"/>
        </w:rPr>
        <w:t xml:space="preserve"> is a</w:t>
      </w:r>
      <w:r w:rsidR="00012C6F">
        <w:rPr>
          <w:rFonts w:ascii="Times New Roman" w:hAnsi="Times New Roman" w:cs="Times New Roman"/>
          <w:sz w:val="24"/>
          <w:szCs w:val="24"/>
        </w:rPr>
        <w:t xml:space="preserve"> </w:t>
      </w:r>
      <w:proofErr w:type="spellStart"/>
      <w:r w:rsidR="00012C6F">
        <w:rPr>
          <w:rFonts w:ascii="Times New Roman" w:hAnsi="Times New Roman" w:cs="Times New Roman"/>
          <w:sz w:val="24"/>
          <w:szCs w:val="24"/>
        </w:rPr>
        <w:t>Likert</w:t>
      </w:r>
      <w:proofErr w:type="spellEnd"/>
      <w:r w:rsidR="00012C6F">
        <w:rPr>
          <w:rFonts w:ascii="Times New Roman" w:hAnsi="Times New Roman" w:cs="Times New Roman"/>
          <w:sz w:val="24"/>
          <w:szCs w:val="24"/>
        </w:rPr>
        <w:t>-style</w:t>
      </w:r>
      <w:r w:rsidRPr="00622FB2">
        <w:rPr>
          <w:rFonts w:ascii="Times New Roman" w:hAnsi="Times New Roman" w:cs="Times New Roman"/>
          <w:sz w:val="24"/>
          <w:szCs w:val="24"/>
        </w:rPr>
        <w:t xml:space="preserve"> measure</w:t>
      </w:r>
      <w:r w:rsidR="0045609B">
        <w:rPr>
          <w:rFonts w:ascii="Times New Roman" w:hAnsi="Times New Roman" w:cs="Times New Roman"/>
          <w:sz w:val="24"/>
          <w:szCs w:val="24"/>
        </w:rPr>
        <w:t xml:space="preserve"> designed</w:t>
      </w:r>
      <w:r w:rsidRPr="00622FB2">
        <w:rPr>
          <w:rFonts w:ascii="Times New Roman" w:hAnsi="Times New Roman" w:cs="Times New Roman"/>
          <w:sz w:val="24"/>
          <w:szCs w:val="24"/>
        </w:rPr>
        <w:t xml:space="preserve"> to assess an individual’s cognitive or thinking dispositions.</w:t>
      </w:r>
      <w:r w:rsidR="0045609B">
        <w:rPr>
          <w:rFonts w:ascii="Times New Roman" w:hAnsi="Times New Roman" w:cs="Times New Roman"/>
          <w:sz w:val="24"/>
          <w:szCs w:val="24"/>
        </w:rPr>
        <w:t xml:space="preserve">  Thinking disposition is an intentional-level cognitive construct as opposed to an algorithmic cognitive process.  Thinking disposition is regarded as a stable psychological mechanism that generates characteristic behaviors and tendencies within an individual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NJ&lt;/pub-location&gt;&lt;publisher&gt;LEA&lt;/publisher&gt;&lt;urls&gt;&lt;/urls&gt;&lt;/record&gt;&lt;/Cite&gt;&lt;/EndNote&gt;</w:instrText>
      </w:r>
      <w:r w:rsidR="003D3FC4">
        <w:rPr>
          <w:rFonts w:ascii="Times New Roman" w:hAnsi="Times New Roman" w:cs="Times New Roman"/>
          <w:sz w:val="24"/>
          <w:szCs w:val="24"/>
        </w:rPr>
        <w:fldChar w:fldCharType="separate"/>
      </w:r>
      <w:r w:rsidR="0045609B">
        <w:rPr>
          <w:rFonts w:ascii="Times New Roman" w:hAnsi="Times New Roman" w:cs="Times New Roman"/>
          <w:noProof/>
          <w:sz w:val="24"/>
          <w:szCs w:val="24"/>
        </w:rPr>
        <w:t>(Stanovich, 1999)</w:t>
      </w:r>
      <w:r w:rsidR="003D3FC4">
        <w:rPr>
          <w:rFonts w:ascii="Times New Roman" w:hAnsi="Times New Roman" w:cs="Times New Roman"/>
          <w:sz w:val="24"/>
          <w:szCs w:val="24"/>
        </w:rPr>
        <w:fldChar w:fldCharType="end"/>
      </w:r>
      <w:r w:rsidR="0045609B">
        <w:rPr>
          <w:rFonts w:ascii="Times New Roman" w:hAnsi="Times New Roman" w:cs="Times New Roman"/>
          <w:sz w:val="24"/>
          <w:szCs w:val="24"/>
        </w:rPr>
        <w:t xml:space="preserve">.  </w:t>
      </w:r>
      <w:r w:rsidR="00B92510">
        <w:rPr>
          <w:rFonts w:ascii="Times New Roman" w:hAnsi="Times New Roman" w:cs="Times New Roman"/>
          <w:sz w:val="24"/>
          <w:szCs w:val="24"/>
        </w:rPr>
        <w:t>T</w:t>
      </w:r>
      <w:r w:rsidR="0045609B">
        <w:rPr>
          <w:rFonts w:ascii="Times New Roman" w:hAnsi="Times New Roman" w:cs="Times New Roman"/>
          <w:sz w:val="24"/>
          <w:szCs w:val="24"/>
        </w:rPr>
        <w:t>hinking disposition</w:t>
      </w:r>
      <w:r w:rsidR="00B92510">
        <w:rPr>
          <w:rFonts w:ascii="Times New Roman" w:hAnsi="Times New Roman" w:cs="Times New Roman"/>
          <w:sz w:val="24"/>
          <w:szCs w:val="24"/>
        </w:rPr>
        <w:t xml:space="preserve"> can be regarded</w:t>
      </w:r>
      <w:r w:rsidR="0045609B">
        <w:rPr>
          <w:rFonts w:ascii="Times New Roman" w:hAnsi="Times New Roman" w:cs="Times New Roman"/>
          <w:sz w:val="24"/>
          <w:szCs w:val="24"/>
        </w:rPr>
        <w:t xml:space="preserve"> as a person’s tendencies toward thinking and learning</w:t>
      </w:r>
      <w:r w:rsidR="00B92510">
        <w:rPr>
          <w:rFonts w:ascii="Times New Roman" w:hAnsi="Times New Roman" w:cs="Times New Roman"/>
          <w:sz w:val="24"/>
          <w:szCs w:val="24"/>
        </w:rPr>
        <w:t xml:space="preserve">, and thus gives a description of how a learner uses their knowledge and beliefs to affect learning outcomes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Cite&gt;&lt;Author&gt;Baron&lt;/Author&gt;&lt;Year&gt;2008&lt;/Year&gt;&lt;RecNum&gt;29&lt;/RecNum&gt;&lt;record&gt;&lt;rec-number&gt;29&lt;/rec-number&gt;&lt;foreign-keys&gt;&lt;key app="EN" db-id="rw252t0wnwwfz8e9zwrpdvvlrxpetv9929pz"&gt;29&lt;/key&gt;&lt;/foreign-keys&gt;&lt;ref-type name="Book"&gt;6&lt;/ref-type&gt;&lt;contributors&gt;&lt;authors&gt;&lt;author&gt;Baron, J.&lt;/author&gt;&lt;/authors&gt;&lt;/contributors&gt;&lt;titles&gt;&lt;title&gt;Thinking and Deciding&lt;/title&gt;&lt;/titles&gt;&lt;edition&gt;4th&lt;/edition&gt;&lt;dates&gt;&lt;year&gt;2008&lt;/year&gt;&lt;/dates&gt;&lt;pub-location&gt;New York, NY&lt;/pub-location&gt;&lt;publisher&gt;Cambridge University Press&lt;/publisher&gt;&lt;urls&gt;&lt;/urls&gt;&lt;/record&gt;&lt;/Cite&gt;&lt;/EndNote&gt;</w:instrText>
      </w:r>
      <w:r w:rsidR="003D3FC4">
        <w:rPr>
          <w:rFonts w:ascii="Times New Roman" w:hAnsi="Times New Roman" w:cs="Times New Roman"/>
          <w:sz w:val="24"/>
          <w:szCs w:val="24"/>
        </w:rPr>
        <w:fldChar w:fldCharType="separate"/>
      </w:r>
      <w:r w:rsidR="00310CC1">
        <w:rPr>
          <w:rFonts w:ascii="Times New Roman" w:hAnsi="Times New Roman" w:cs="Times New Roman"/>
          <w:noProof/>
          <w:sz w:val="24"/>
          <w:szCs w:val="24"/>
        </w:rPr>
        <w:t xml:space="preserve">(Baron, 2008; </w:t>
      </w:r>
      <w:r w:rsidR="00B92510">
        <w:rPr>
          <w:rFonts w:ascii="Times New Roman" w:hAnsi="Times New Roman" w:cs="Times New Roman"/>
          <w:noProof/>
          <w:sz w:val="24"/>
          <w:szCs w:val="24"/>
        </w:rPr>
        <w:t>Sinatra,</w:t>
      </w:r>
      <w:r w:rsidR="00310CC1">
        <w:rPr>
          <w:rFonts w:ascii="Times New Roman" w:hAnsi="Times New Roman" w:cs="Times New Roman"/>
          <w:noProof/>
          <w:sz w:val="24"/>
          <w:szCs w:val="24"/>
        </w:rPr>
        <w:t xml:space="preserve"> et al.</w:t>
      </w:r>
      <w:r w:rsidR="00B92510">
        <w:rPr>
          <w:rFonts w:ascii="Times New Roman" w:hAnsi="Times New Roman" w:cs="Times New Roman"/>
          <w:noProof/>
          <w:sz w:val="24"/>
          <w:szCs w:val="24"/>
        </w:rPr>
        <w:t>, 2003; Stanovich, 1999)</w:t>
      </w:r>
      <w:r w:rsidR="003D3FC4">
        <w:rPr>
          <w:rFonts w:ascii="Times New Roman" w:hAnsi="Times New Roman" w:cs="Times New Roman"/>
          <w:sz w:val="24"/>
          <w:szCs w:val="24"/>
        </w:rPr>
        <w:fldChar w:fldCharType="end"/>
      </w:r>
      <w:r w:rsidR="0029470F">
        <w:rPr>
          <w:rFonts w:ascii="Times New Roman" w:hAnsi="Times New Roman" w:cs="Times New Roman"/>
          <w:sz w:val="24"/>
          <w:szCs w:val="24"/>
        </w:rPr>
        <w:t>.</w:t>
      </w:r>
    </w:p>
    <w:p w:rsidR="00622FB2" w:rsidRPr="00622FB2" w:rsidRDefault="0029470F" w:rsidP="002947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AOT </w:t>
      </w:r>
      <w:r w:rsidR="00622FB2" w:rsidRPr="00622FB2">
        <w:rPr>
          <w:rFonts w:ascii="Times New Roman" w:hAnsi="Times New Roman" w:cs="Times New Roman"/>
          <w:sz w:val="24"/>
          <w:szCs w:val="24"/>
        </w:rPr>
        <w:t>is a composite</w:t>
      </w:r>
      <w:r w:rsidR="002D2273">
        <w:rPr>
          <w:rFonts w:ascii="Times New Roman" w:hAnsi="Times New Roman" w:cs="Times New Roman"/>
          <w:sz w:val="24"/>
          <w:szCs w:val="24"/>
        </w:rPr>
        <w:t xml:space="preserve"> scale derived from several measures empirically </w:t>
      </w:r>
      <w:r w:rsidR="00622FB2" w:rsidRPr="00622FB2">
        <w:rPr>
          <w:rFonts w:ascii="Times New Roman" w:hAnsi="Times New Roman" w:cs="Times New Roman"/>
          <w:sz w:val="24"/>
          <w:szCs w:val="24"/>
        </w:rPr>
        <w:t>designed to analyze the nature and structu</w:t>
      </w:r>
      <w:r w:rsidR="004574B0">
        <w:rPr>
          <w:rFonts w:ascii="Times New Roman" w:hAnsi="Times New Roman" w:cs="Times New Roman"/>
          <w:sz w:val="24"/>
          <w:szCs w:val="24"/>
        </w:rPr>
        <w:t>re of an individual’s</w:t>
      </w:r>
      <w:r w:rsidR="00622FB2">
        <w:rPr>
          <w:rFonts w:ascii="Times New Roman" w:hAnsi="Times New Roman" w:cs="Times New Roman"/>
          <w:sz w:val="24"/>
          <w:szCs w:val="24"/>
        </w:rPr>
        <w:t xml:space="preserve"> thinking</w:t>
      </w:r>
      <w:r w:rsidR="00622FB2" w:rsidRPr="00622FB2">
        <w:rPr>
          <w:rFonts w:ascii="Times New Roman" w:hAnsi="Times New Roman" w:cs="Times New Roman"/>
          <w:sz w:val="24"/>
          <w:szCs w:val="24"/>
        </w:rPr>
        <w:t xml:space="preserve"> disposition</w:t>
      </w:r>
      <w:r w:rsidR="001E4D45">
        <w:rPr>
          <w:rFonts w:ascii="Times New Roman" w:hAnsi="Times New Roman" w:cs="Times New Roman"/>
          <w:sz w:val="24"/>
          <w:szCs w:val="24"/>
        </w:rPr>
        <w:t xml:space="preserve"> reflected as</w:t>
      </w:r>
      <w:r w:rsidR="004574B0">
        <w:rPr>
          <w:rFonts w:ascii="Times New Roman" w:hAnsi="Times New Roman" w:cs="Times New Roman"/>
          <w:sz w:val="24"/>
          <w:szCs w:val="24"/>
        </w:rPr>
        <w:t xml:space="preserve"> actively open-mined</w:t>
      </w:r>
      <w:r w:rsidR="001E4D45">
        <w:rPr>
          <w:rFonts w:ascii="Times New Roman" w:hAnsi="Times New Roman" w:cs="Times New Roman"/>
          <w:sz w:val="24"/>
          <w:szCs w:val="24"/>
        </w:rPr>
        <w:t xml:space="preserve"> thinking</w:t>
      </w:r>
      <w:r w:rsidR="00622FB2" w:rsidRPr="00622FB2">
        <w:rPr>
          <w:rFonts w:ascii="Times New Roman" w:hAnsi="Times New Roman" w:cs="Times New Roman"/>
          <w:sz w:val="24"/>
          <w:szCs w:val="24"/>
        </w:rPr>
        <w:t xml:space="preserve">.  </w:t>
      </w:r>
      <w:proofErr w:type="spellStart"/>
      <w:r w:rsidR="00622FB2" w:rsidRPr="00622FB2">
        <w:rPr>
          <w:rFonts w:ascii="Times New Roman" w:hAnsi="Times New Roman" w:cs="Times New Roman"/>
          <w:sz w:val="24"/>
          <w:szCs w:val="24"/>
        </w:rPr>
        <w:t>Stanovich</w:t>
      </w:r>
      <w:proofErr w:type="spellEnd"/>
      <w:r w:rsidR="00622FB2" w:rsidRPr="00622FB2">
        <w:rPr>
          <w:rFonts w:ascii="Times New Roman" w:hAnsi="Times New Roman" w:cs="Times New Roman"/>
          <w:sz w:val="24"/>
          <w:szCs w:val="24"/>
        </w:rPr>
        <w:t xml:space="preserve"> and West </w:t>
      </w:r>
      <w:r w:rsidR="003D3FC4" w:rsidRPr="00622FB2">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sidRPr="00622FB2">
        <w:rPr>
          <w:rFonts w:ascii="Times New Roman" w:hAnsi="Times New Roman" w:cs="Times New Roman"/>
          <w:sz w:val="24"/>
          <w:szCs w:val="24"/>
        </w:rPr>
        <w:fldChar w:fldCharType="separate"/>
      </w:r>
      <w:r w:rsidR="00622FB2" w:rsidRPr="00622FB2">
        <w:rPr>
          <w:rFonts w:ascii="Times New Roman" w:hAnsi="Times New Roman" w:cs="Times New Roman"/>
          <w:noProof/>
          <w:sz w:val="24"/>
          <w:szCs w:val="24"/>
        </w:rPr>
        <w:t>(1997)</w:t>
      </w:r>
      <w:r w:rsidR="003D3FC4" w:rsidRPr="00622FB2">
        <w:rPr>
          <w:rFonts w:ascii="Times New Roman" w:hAnsi="Times New Roman" w:cs="Times New Roman"/>
          <w:sz w:val="24"/>
          <w:szCs w:val="24"/>
        </w:rPr>
        <w:fldChar w:fldCharType="end"/>
      </w:r>
      <w:r w:rsidR="00622FB2" w:rsidRPr="00622FB2">
        <w:rPr>
          <w:rFonts w:ascii="Times New Roman" w:hAnsi="Times New Roman" w:cs="Times New Roman"/>
          <w:sz w:val="24"/>
          <w:szCs w:val="24"/>
        </w:rPr>
        <w:t xml:space="preserve"> developed the first</w:t>
      </w:r>
      <w:r w:rsidR="001E4D45">
        <w:rPr>
          <w:rFonts w:ascii="Times New Roman" w:hAnsi="Times New Roman" w:cs="Times New Roman"/>
          <w:sz w:val="24"/>
          <w:szCs w:val="24"/>
        </w:rPr>
        <w:t xml:space="preserve"> AOT </w:t>
      </w:r>
      <w:r w:rsidR="00622FB2" w:rsidRPr="00622FB2">
        <w:rPr>
          <w:rFonts w:ascii="Times New Roman" w:hAnsi="Times New Roman" w:cs="Times New Roman"/>
          <w:sz w:val="24"/>
          <w:szCs w:val="24"/>
        </w:rPr>
        <w:t>scale</w:t>
      </w:r>
      <w:r w:rsidR="002D2273">
        <w:rPr>
          <w:rFonts w:ascii="Times New Roman" w:hAnsi="Times New Roman" w:cs="Times New Roman"/>
          <w:sz w:val="24"/>
          <w:szCs w:val="24"/>
        </w:rPr>
        <w:t xml:space="preserve"> composed of</w:t>
      </w:r>
      <w:r w:rsidR="004574B0">
        <w:rPr>
          <w:rFonts w:ascii="Times New Roman" w:hAnsi="Times New Roman" w:cs="Times New Roman"/>
          <w:sz w:val="24"/>
          <w:szCs w:val="24"/>
        </w:rPr>
        <w:t xml:space="preserve"> the Flexible Thinking Scale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4574B0">
        <w:rPr>
          <w:rFonts w:ascii="Times New Roman" w:hAnsi="Times New Roman" w:cs="Times New Roman"/>
          <w:noProof/>
          <w:sz w:val="24"/>
          <w:szCs w:val="24"/>
        </w:rPr>
        <w:t>(Stanovich &amp; West, 1997)</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xml:space="preserve">, the Belief Identification Scale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&lt;EndNote&gt;&lt;Cite&gt;&lt;Author&gt;Sa&lt;/Author&gt;&lt;Year&gt;1999&lt;/Year&gt;&lt;RecNum&gt;21&lt;/RecNum&gt;&lt;record&gt;&lt;rec-number&gt;21&lt;/rec-number&gt;&lt;foreign-keys&gt;&lt;key app="EN" db-id="rw252t0wnwwfz8e9zwrpdvvlrxpetv9929pz"&gt;21&lt;/key&gt;&lt;/foreign-keys&gt;&lt;ref-type name="Journal Article"&gt;17&lt;/ref-type&gt;&lt;contributors&gt;&lt;authors&gt;&lt;author&gt;Sa, W. C.&lt;/author&gt;&lt;author&gt;West, R. F.&lt;/author&gt;&lt;author&gt;Stanovich, K. E.&lt;/author&gt;&lt;/authors&gt;&lt;/contributors&gt;&lt;titles&gt;&lt;title&gt;The domain specificity and generality of belief bias: Searching for a generalizable critical thinking skill&lt;/title&gt;&lt;secondary-title&gt;Journal of Educational Psychology&lt;/secondary-title&gt;&lt;/titles&gt;&lt;periodical&gt;&lt;full-title&gt;Journal of Educational Psychology&lt;/full-title&gt;&lt;/periodical&gt;&lt;pages&gt;497-510&lt;/pages&gt;&lt;volume&gt;91&lt;/volume&gt;&lt;number&gt;3&lt;/number&gt;&lt;dates&gt;&lt;year&gt;1999&lt;/year&gt;&lt;/dates&gt;&lt;urls&gt;&lt;/urls&gt;&lt;/record&gt;&lt;/Cite&gt;&lt;/EndNote&gt;</w:instrText>
      </w:r>
      <w:r w:rsidR="003D3FC4">
        <w:rPr>
          <w:rFonts w:ascii="Times New Roman" w:hAnsi="Times New Roman" w:cs="Times New Roman"/>
          <w:sz w:val="24"/>
          <w:szCs w:val="24"/>
        </w:rPr>
        <w:fldChar w:fldCharType="separate"/>
      </w:r>
      <w:r w:rsidR="004574B0">
        <w:rPr>
          <w:rFonts w:ascii="Times New Roman" w:hAnsi="Times New Roman" w:cs="Times New Roman"/>
          <w:noProof/>
          <w:sz w:val="24"/>
          <w:szCs w:val="24"/>
        </w:rPr>
        <w:t>(Sa, et al., 1999)</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xml:space="preserve">, the Absolutism subscale from the Scale of Intellectual Development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&lt;EndNote&gt;&lt;Cite&gt;&lt;Author&gt;Erwin&lt;/Author&gt;&lt;Year&gt;1981&lt;/Year&gt;&lt;RecNum&gt;33&lt;/RecNum&gt;&lt;record&gt;&lt;rec-number&gt;33&lt;/rec-number&gt;&lt;foreign-keys&gt;&lt;key app="EN" db-id="rw252t0wnwwfz8e9zwrpdvvlrxpetv9929pz"&gt;33&lt;/key&gt;&lt;/foreign-keys&gt;&lt;ref-type name="Book"&gt;6&lt;/ref-type&gt;&lt;contributors&gt;&lt;authors&gt;&lt;author&gt;Erwin, T. D.&lt;/author&gt;&lt;/authors&gt;&lt;/contributors&gt;&lt;titles&gt;&lt;title&gt;Manual for the Scale of Intellectual Development&lt;/title&gt;&lt;/titles&gt;&lt;dates&gt;&lt;year&gt;1981&lt;/year&gt;&lt;/dates&gt;&lt;pub-location&gt;Harrisonburg, VA&lt;/pub-location&gt;&lt;publisher&gt;Developmental Analytics&lt;/publisher&gt;&lt;urls&gt;&lt;/urls&gt;&lt;/record&gt;&lt;/Cite&gt;&lt;Cite&gt;&lt;Author&gt;Erwin&lt;/Author&gt;&lt;Year&gt;1983&lt;/Year&gt;&lt;RecNum&gt;34&lt;/RecNum&gt;&lt;record&gt;&lt;rec-number&gt;34&lt;/rec-number&gt;&lt;foreign-keys&gt;&lt;key app="EN" db-id="rw252t0wnwwfz8e9zwrpdvvlrxpetv9929pz"&gt;34&lt;/key&gt;&lt;/foreign-keys&gt;&lt;ref-type name="Journal Article"&gt;17&lt;/ref-type&gt;&lt;contributors&gt;&lt;authors&gt;&lt;author&gt;Erwin, T. D.&lt;/author&gt;&lt;/authors&gt;&lt;/contributors&gt;&lt;titles&gt;&lt;title&gt;The scale of intellectual development: Measuring Perry&amp;apos;s scheme&lt;/title&gt;&lt;secondary-title&gt;Journal of College Student Personnel&lt;/secondary-title&gt;&lt;/titles&gt;&lt;periodical&gt;&lt;full-title&gt;Journal of College Student Personnel&lt;/full-title&gt;&lt;/periodical&gt;&lt;pages&gt;6-12&lt;/pages&gt;&lt;volume&gt;24&lt;/volume&gt;&lt;dates&gt;&lt;year&gt;1983&lt;/year&gt;&lt;/dates&gt;&lt;urls&gt;&lt;/urls&gt;&lt;/record&gt;&lt;/Cite&gt;&lt;/EndNote&gt;</w:instrText>
      </w:r>
      <w:r w:rsidR="003D3FC4">
        <w:rPr>
          <w:rFonts w:ascii="Times New Roman" w:hAnsi="Times New Roman" w:cs="Times New Roman"/>
          <w:sz w:val="24"/>
          <w:szCs w:val="24"/>
        </w:rPr>
        <w:fldChar w:fldCharType="separate"/>
      </w:r>
      <w:r w:rsidR="004574B0">
        <w:rPr>
          <w:rFonts w:ascii="Times New Roman" w:hAnsi="Times New Roman" w:cs="Times New Roman"/>
          <w:noProof/>
          <w:sz w:val="24"/>
          <w:szCs w:val="24"/>
        </w:rPr>
        <w:t>(Erwin, 1981, 1983)</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xml:space="preserve">, the short-form field version of the Dogmatism Scale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&lt;EndNote&gt;&lt;Cite&gt;&lt;Author&gt;Troldahl&lt;/Author&gt;&lt;Year&gt;1965&lt;/Year&gt;&lt;RecNum&gt;36&lt;/RecNum&gt;&lt;record&gt;&lt;rec-number&gt;36&lt;/rec-number&gt;&lt;foreign-keys&gt;&lt;key app="EN" db-id="rw252t0wnwwfz8e9zwrpdvvlrxpetv9929pz"&gt;36&lt;/key&gt;&lt;/foreign-keys&gt;&lt;ref-type name="Journal Article"&gt;17&lt;/ref-type&gt;&lt;contributors&gt;&lt;authors&gt;&lt;author&gt;Troldahl, V.&lt;/author&gt;&lt;author&gt;Powell, F.&lt;/author&gt;&lt;/authors&gt;&lt;/contributors&gt;&lt;titles&gt;&lt;title&gt;A short-form dogmatism scale for use in field studies&lt;/title&gt;&lt;secondary-title&gt;Social Forces&lt;/secondary-title&gt;&lt;/titles&gt;&lt;periodical&gt;&lt;full-title&gt;Social Forces&lt;/full-title&gt;&lt;/periodical&gt;&lt;pages&gt;211-215&lt;/pages&gt;&lt;volume&gt;44&lt;/volume&gt;&lt;dates&gt;&lt;year&gt;1965&lt;/year&gt;&lt;/dates&gt;&lt;urls&gt;&lt;/urls&gt;&lt;/record&gt;&lt;/Cite&gt;&lt;/EndNote&gt;</w:instrText>
      </w:r>
      <w:r w:rsidR="003D3FC4">
        <w:rPr>
          <w:rFonts w:ascii="Times New Roman" w:hAnsi="Times New Roman" w:cs="Times New Roman"/>
          <w:sz w:val="24"/>
          <w:szCs w:val="24"/>
        </w:rPr>
        <w:fldChar w:fldCharType="separate"/>
      </w:r>
      <w:r w:rsidR="004574B0">
        <w:rPr>
          <w:rFonts w:ascii="Times New Roman" w:hAnsi="Times New Roman" w:cs="Times New Roman"/>
          <w:noProof/>
          <w:sz w:val="24"/>
          <w:szCs w:val="24"/>
        </w:rPr>
        <w:t>(Troldahl &amp; Powell, 1965)</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xml:space="preserve">, </w:t>
      </w:r>
      <w:r w:rsidR="001E4D45">
        <w:rPr>
          <w:rFonts w:ascii="Times New Roman" w:hAnsi="Times New Roman" w:cs="Times New Roman"/>
          <w:sz w:val="24"/>
          <w:szCs w:val="24"/>
        </w:rPr>
        <w:t xml:space="preserve">the </w:t>
      </w:r>
      <w:r w:rsidR="004574B0">
        <w:rPr>
          <w:rFonts w:ascii="Times New Roman" w:hAnsi="Times New Roman" w:cs="Times New Roman"/>
          <w:sz w:val="24"/>
          <w:szCs w:val="24"/>
        </w:rPr>
        <w:t xml:space="preserve">Categorical Thinking subscale of the Constructive Thinking Inventory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&lt;EndNote&gt;&lt;Cite&gt;&lt;Author&gt;Epstein&lt;/Author&gt;&lt;Year&gt;1989&lt;/Year&gt;&lt;RecNum&gt;38&lt;/RecNum&gt;&lt;record&gt;&lt;rec-number&gt;38&lt;/rec-number&gt;&lt;foreign-keys&gt;&lt;key app="EN" db-id="rw252t0wnwwfz8e9zwrpdvvlrxpetv9929pz"&gt;38&lt;/key&gt;&lt;/foreign-keys&gt;&lt;ref-type name="Journal Article"&gt;17&lt;/ref-type&gt;&lt;contributors&gt;&lt;authors&gt;&lt;author&gt;Epstein, S.&lt;/author&gt;&lt;author&gt;Meier, P.&lt;/author&gt;&lt;/authors&gt;&lt;/contributors&gt;&lt;titles&gt;&lt;title&gt;Constructive thinking: A broad coping variable with specific components&lt;/title&gt;&lt;secondary-title&gt;Journal of Personality and Social Psychology&lt;/secondary-title&gt;&lt;/titles&gt;&lt;periodical&gt;&lt;full-title&gt;Journal of Personality and Social Psychology&lt;/full-title&gt;&lt;/periodical&gt;&lt;pages&gt;332-350&lt;/pages&gt;&lt;volume&gt;57&lt;/volume&gt;&lt;dates&gt;&lt;year&gt;1989&lt;/year&gt;&lt;/dates&gt;&lt;urls&gt;&lt;/urls&gt;&lt;/record&gt;&lt;/Cite&gt;&lt;/EndNote&gt;</w:instrText>
      </w:r>
      <w:r w:rsidR="003D3FC4">
        <w:rPr>
          <w:rFonts w:ascii="Times New Roman" w:hAnsi="Times New Roman" w:cs="Times New Roman"/>
          <w:sz w:val="24"/>
          <w:szCs w:val="24"/>
        </w:rPr>
        <w:fldChar w:fldCharType="separate"/>
      </w:r>
      <w:r w:rsidR="004574B0">
        <w:rPr>
          <w:rFonts w:ascii="Times New Roman" w:hAnsi="Times New Roman" w:cs="Times New Roman"/>
          <w:noProof/>
          <w:sz w:val="24"/>
          <w:szCs w:val="24"/>
        </w:rPr>
        <w:t>(Epstein &amp; Meier, 1989)</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xml:space="preserve">, </w:t>
      </w:r>
      <w:r w:rsidR="001E4D45">
        <w:rPr>
          <w:rFonts w:ascii="Times New Roman" w:hAnsi="Times New Roman" w:cs="Times New Roman"/>
          <w:sz w:val="24"/>
          <w:szCs w:val="24"/>
        </w:rPr>
        <w:t xml:space="preserve">a </w:t>
      </w:r>
      <w:r w:rsidR="004574B0">
        <w:rPr>
          <w:rFonts w:ascii="Times New Roman" w:hAnsi="Times New Roman" w:cs="Times New Roman"/>
          <w:sz w:val="24"/>
          <w:szCs w:val="24"/>
        </w:rPr>
        <w:t>Superstitious Thinking Scale</w:t>
      </w:r>
      <w:r w:rsidR="001E4D4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1E4D45">
        <w:rPr>
          <w:rFonts w:ascii="Times New Roman" w:hAnsi="Times New Roman" w:cs="Times New Roman"/>
          <w:noProof/>
          <w:sz w:val="24"/>
          <w:szCs w:val="24"/>
        </w:rPr>
        <w:t>(Stanovich &amp; West, 1997)</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w:t>
      </w:r>
      <w:r w:rsidR="001E4D45">
        <w:rPr>
          <w:rFonts w:ascii="Times New Roman" w:hAnsi="Times New Roman" w:cs="Times New Roman"/>
          <w:sz w:val="24"/>
          <w:szCs w:val="24"/>
        </w:rPr>
        <w:t xml:space="preserve"> the</w:t>
      </w:r>
      <w:r w:rsidR="004574B0">
        <w:rPr>
          <w:rFonts w:ascii="Times New Roman" w:hAnsi="Times New Roman" w:cs="Times New Roman"/>
          <w:sz w:val="24"/>
          <w:szCs w:val="24"/>
        </w:rPr>
        <w:t xml:space="preserve"> Need for Cognition Scale</w:t>
      </w:r>
      <w:r w:rsidR="001E4D4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&lt;EndNote&gt;&lt;Cite&gt;&lt;Author&gt;Cacioppo&lt;/Author&gt;&lt;Year&gt;1996&lt;/Year&gt;&lt;RecNum&gt;39&lt;/RecNum&gt;&lt;record&gt;&lt;rec-number&gt;39&lt;/rec-number&gt;&lt;foreign-keys&gt;&lt;key app="EN" db-id="rw252t0wnwwfz8e9zwrpdvvlrxpetv9929pz"&gt;39&lt;/key&gt;&lt;/foreign-keys&gt;&lt;ref-type name="Journal Article"&gt;17&lt;/ref-type&gt;&lt;contributors&gt;&lt;authors&gt;&lt;author&gt;Cacioppo, J. T.&lt;/author&gt;&lt;author&gt;Petty, R. E.&lt;/author&gt;&lt;author&gt;Feinstein, J.&lt;/author&gt;&lt;author&gt;Jarvis, W.&lt;/author&gt;&lt;/authors&gt;&lt;/contributors&gt;&lt;titles&gt;&lt;title&gt;Dispositional differences in cognitive motivation: The life and times of individuals varying need for cognition&lt;/title&gt;&lt;secondary-title&gt;Psychological Bulletin&lt;/secondary-title&gt;&lt;/titles&gt;&lt;periodical&gt;&lt;full-title&gt;Psychological Bulletin&lt;/full-title&gt;&lt;/periodical&gt;&lt;pages&gt;197-253&lt;/pages&gt;&lt;volume&gt;119&lt;/volume&gt;&lt;dates&gt;&lt;year&gt;1996&lt;/year&gt;&lt;/dates&gt;&lt;urls&gt;&lt;/urls&gt;&lt;/record&gt;&lt;/Cite&gt;&lt;/EndNote&gt;</w:instrText>
      </w:r>
      <w:r w:rsidR="003D3FC4">
        <w:rPr>
          <w:rFonts w:ascii="Times New Roman" w:hAnsi="Times New Roman" w:cs="Times New Roman"/>
          <w:sz w:val="24"/>
          <w:szCs w:val="24"/>
        </w:rPr>
        <w:fldChar w:fldCharType="separate"/>
      </w:r>
      <w:r w:rsidR="001E4D45">
        <w:rPr>
          <w:rFonts w:ascii="Times New Roman" w:hAnsi="Times New Roman" w:cs="Times New Roman"/>
          <w:noProof/>
          <w:sz w:val="24"/>
          <w:szCs w:val="24"/>
        </w:rPr>
        <w:t>(Cacioppo, Petty, Feinstein, &amp; Jarvis, 1996)</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 and the Social Desirability Response Bias Scale</w:t>
      </w:r>
      <w:r w:rsidR="001E4D4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&lt;EndNote&gt;&lt;Cite&gt;&lt;Author&gt;Paulhus&lt;/Author&gt;&lt;Year&gt;1991&lt;/Year&gt;&lt;RecNum&gt;37&lt;/RecNum&gt;&lt;record&gt;&lt;rec-number&gt;37&lt;/rec-number&gt;&lt;foreign-keys&gt;&lt;key app="EN" db-id="rw252t0wnwwfz8e9zwrpdvvlrxpetv9929pz"&gt;37&lt;/key&gt;&lt;/foreign-keys&gt;&lt;ref-type name="Journal Article"&gt;17&lt;/ref-type&gt;&lt;contributors&gt;&lt;authors&gt;&lt;author&gt;Paulhus, D. L.&lt;/author&gt;&lt;author&gt;Reid, D. B.&lt;/author&gt;&lt;/authors&gt;&lt;/contributors&gt;&lt;titles&gt;&lt;title&gt;Enhancement and denial in socially desirable responding&lt;/title&gt;&lt;secondary-title&gt;Journal of Personality and Social Psychology&lt;/secondary-title&gt;&lt;/titles&gt;&lt;periodical&gt;&lt;full-title&gt;Journal of Personality and Social Psychology&lt;/full-title&gt;&lt;/periodical&gt;&lt;pages&gt;307-317&lt;/pages&gt;&lt;volume&gt;60&lt;/volume&gt;&lt;dates&gt;&lt;year&gt;1991&lt;/year&gt;&lt;/dates&gt;&lt;urls&gt;&lt;/urls&gt;&lt;/record&gt;&lt;/Cite&gt;&lt;/EndNote&gt;</w:instrText>
      </w:r>
      <w:r w:rsidR="003D3FC4">
        <w:rPr>
          <w:rFonts w:ascii="Times New Roman" w:hAnsi="Times New Roman" w:cs="Times New Roman"/>
          <w:sz w:val="24"/>
          <w:szCs w:val="24"/>
        </w:rPr>
        <w:fldChar w:fldCharType="separate"/>
      </w:r>
      <w:r w:rsidR="001E4D45">
        <w:rPr>
          <w:rFonts w:ascii="Times New Roman" w:hAnsi="Times New Roman" w:cs="Times New Roman"/>
          <w:noProof/>
          <w:sz w:val="24"/>
          <w:szCs w:val="24"/>
        </w:rPr>
        <w:t>(Paulhus &amp; Reid, 1991)</w:t>
      </w:r>
      <w:r w:rsidR="003D3FC4">
        <w:rPr>
          <w:rFonts w:ascii="Times New Roman" w:hAnsi="Times New Roman" w:cs="Times New Roman"/>
          <w:sz w:val="24"/>
          <w:szCs w:val="24"/>
        </w:rPr>
        <w:fldChar w:fldCharType="end"/>
      </w:r>
      <w:r w:rsidR="004574B0">
        <w:rPr>
          <w:rFonts w:ascii="Times New Roman" w:hAnsi="Times New Roman" w:cs="Times New Roman"/>
          <w:sz w:val="24"/>
          <w:szCs w:val="24"/>
        </w:rPr>
        <w:t>.</w:t>
      </w:r>
      <w:r w:rsidR="001E4D45">
        <w:rPr>
          <w:rFonts w:ascii="Times New Roman" w:hAnsi="Times New Roman" w:cs="Times New Roman"/>
          <w:sz w:val="24"/>
          <w:szCs w:val="24"/>
        </w:rPr>
        <w:t xml:space="preserve">  Returns from the original scale were separated into the</w:t>
      </w:r>
      <w:r w:rsidR="00012C6F">
        <w:rPr>
          <w:rFonts w:ascii="Times New Roman" w:hAnsi="Times New Roman" w:cs="Times New Roman"/>
          <w:sz w:val="24"/>
          <w:szCs w:val="24"/>
        </w:rPr>
        <w:t xml:space="preserve"> corresponding subscales and subsequently analyzed.  </w:t>
      </w:r>
      <w:r w:rsidR="001E4D45">
        <w:rPr>
          <w:rFonts w:ascii="Times New Roman" w:hAnsi="Times New Roman" w:cs="Times New Roman"/>
          <w:sz w:val="24"/>
          <w:szCs w:val="24"/>
        </w:rPr>
        <w:t xml:space="preserve">The AOT was later </w:t>
      </w:r>
      <w:r w:rsidR="00012C6F">
        <w:rPr>
          <w:rFonts w:ascii="Times New Roman" w:hAnsi="Times New Roman" w:cs="Times New Roman"/>
          <w:sz w:val="24"/>
          <w:szCs w:val="24"/>
        </w:rPr>
        <w:t>revised as a composite measure which</w:t>
      </w:r>
      <w:r w:rsidR="001E4D45">
        <w:rPr>
          <w:rFonts w:ascii="Times New Roman" w:hAnsi="Times New Roman" w:cs="Times New Roman"/>
          <w:sz w:val="24"/>
          <w:szCs w:val="24"/>
        </w:rPr>
        <w:t xml:space="preserve"> include</w:t>
      </w:r>
      <w:r w:rsidR="00012C6F">
        <w:rPr>
          <w:rFonts w:ascii="Times New Roman" w:hAnsi="Times New Roman" w:cs="Times New Roman"/>
          <w:sz w:val="24"/>
          <w:szCs w:val="24"/>
        </w:rPr>
        <w:t>d the</w:t>
      </w:r>
      <w:r w:rsidR="001E4D45">
        <w:rPr>
          <w:rFonts w:ascii="Times New Roman" w:hAnsi="Times New Roman" w:cs="Times New Roman"/>
          <w:sz w:val="24"/>
          <w:szCs w:val="24"/>
        </w:rPr>
        <w:t xml:space="preserve"> flexible thinking, belief identification, absolutism, dogm</w:t>
      </w:r>
      <w:r w:rsidR="00012C6F">
        <w:rPr>
          <w:rFonts w:ascii="Times New Roman" w:hAnsi="Times New Roman" w:cs="Times New Roman"/>
          <w:sz w:val="24"/>
          <w:szCs w:val="24"/>
        </w:rPr>
        <w:t xml:space="preserve">atism, and categorical thinking subscales </w:t>
      </w:r>
      <w:r w:rsidR="00622FB2" w:rsidRPr="00622FB2">
        <w:rPr>
          <w:rFonts w:ascii="Times New Roman" w:hAnsi="Times New Roman" w:cs="Times New Roman"/>
          <w:sz w:val="24"/>
          <w:szCs w:val="24"/>
        </w:rPr>
        <w:t>consist</w:t>
      </w:r>
      <w:r w:rsidR="00012C6F">
        <w:rPr>
          <w:rFonts w:ascii="Times New Roman" w:hAnsi="Times New Roman" w:cs="Times New Roman"/>
          <w:sz w:val="24"/>
          <w:szCs w:val="24"/>
        </w:rPr>
        <w:t>ing</w:t>
      </w:r>
      <w:r w:rsidR="001E4D45">
        <w:rPr>
          <w:rFonts w:ascii="Times New Roman" w:hAnsi="Times New Roman" w:cs="Times New Roman"/>
          <w:sz w:val="24"/>
          <w:szCs w:val="24"/>
        </w:rPr>
        <w:t xml:space="preserve"> of forty-one questions</w:t>
      </w:r>
      <w:r w:rsidR="00012C6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012C6F">
        <w:rPr>
          <w:rFonts w:ascii="Times New Roman" w:hAnsi="Times New Roman" w:cs="Times New Roman"/>
          <w:noProof/>
          <w:sz w:val="24"/>
          <w:szCs w:val="24"/>
        </w:rPr>
        <w:t>(Stanovich &amp; West, 2007)</w:t>
      </w:r>
      <w:r w:rsidR="003D3FC4">
        <w:rPr>
          <w:rFonts w:ascii="Times New Roman" w:hAnsi="Times New Roman" w:cs="Times New Roman"/>
          <w:sz w:val="24"/>
          <w:szCs w:val="24"/>
        </w:rPr>
        <w:fldChar w:fldCharType="end"/>
      </w:r>
      <w:r w:rsidR="00622FB2" w:rsidRPr="00622FB2">
        <w:rPr>
          <w:rFonts w:ascii="Times New Roman" w:hAnsi="Times New Roman" w:cs="Times New Roman"/>
          <w:sz w:val="24"/>
          <w:szCs w:val="24"/>
        </w:rPr>
        <w:t>.  Others</w:t>
      </w:r>
      <w:r w:rsidR="00012C6F">
        <w:rPr>
          <w:rFonts w:ascii="Times New Roman" w:hAnsi="Times New Roman" w:cs="Times New Roman"/>
          <w:sz w:val="24"/>
          <w:szCs w:val="24"/>
        </w:rPr>
        <w:t xml:space="preserve"> have assembled and administered different</w:t>
      </w:r>
      <w:r w:rsidR="00622FB2" w:rsidRPr="00622FB2">
        <w:rPr>
          <w:rFonts w:ascii="Times New Roman" w:hAnsi="Times New Roman" w:cs="Times New Roman"/>
          <w:sz w:val="24"/>
          <w:szCs w:val="24"/>
        </w:rPr>
        <w:t xml:space="preserve"> composite</w:t>
      </w:r>
      <w:r w:rsidR="00012C6F">
        <w:rPr>
          <w:rFonts w:ascii="Times New Roman" w:hAnsi="Times New Roman" w:cs="Times New Roman"/>
          <w:sz w:val="24"/>
          <w:szCs w:val="24"/>
        </w:rPr>
        <w:t xml:space="preserve"> AOT</w:t>
      </w:r>
      <w:r w:rsidR="00622FB2" w:rsidRPr="00622FB2">
        <w:rPr>
          <w:rFonts w:ascii="Times New Roman" w:hAnsi="Times New Roman" w:cs="Times New Roman"/>
          <w:sz w:val="24"/>
          <w:szCs w:val="24"/>
        </w:rPr>
        <w:t xml:space="preserve"> scales</w:t>
      </w:r>
      <w:r w:rsidR="00012C6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&lt;EndNote&gt;&lt;Cite&gt;&lt;Author&gt;Sa&lt;/Author&gt;&lt;Year&gt;2005&lt;/Year&gt;&lt;RecNum&gt;22&lt;/RecNum&gt;&lt;record&gt;&lt;rec-number&gt;22&lt;/rec-number&gt;&lt;foreign-keys&gt;&lt;key app="EN" db-id="rw252t0wnwwfz8e9zwrpdvvlrxpetv9929pz"&gt;22&lt;/key&gt;&lt;/foreign-keys&gt;&lt;ref-type name="Journal Article"&gt;17&lt;/ref-type&gt;&lt;contributors&gt;&lt;authors&gt;&lt;author&gt;Sa, W. C.&lt;/author&gt;&lt;author&gt;Kelley, C. N.&lt;/author&gt;&lt;author&gt;Ho, C.&lt;/author&gt;&lt;author&gt;Stanovich, K. E.&lt;/author&gt;&lt;/authors&gt;&lt;/contributors&gt;&lt;titles&gt;&lt;title&gt;Thinking about personal theories: Individual differences in the coordination of theory and evidence&lt;/title&gt;&lt;secondary-title&gt;Personality and Individual Differences&lt;/secondary-title&gt;&lt;/titles&gt;&lt;periodical&gt;&lt;full-title&gt;Personality and Individual Differences&lt;/full-title&gt;&lt;/periodical&gt;&lt;pages&gt;1149-1161&lt;/pages&gt;&lt;volume&gt;38&lt;/volume&gt;&lt;dates&gt;&lt;year&gt;2005&lt;/year&gt;&lt;/dates&gt;&lt;urls&gt;&lt;/urls&gt;&lt;/record&gt;&lt;/Cite&gt;&lt;Cite&gt;&lt;Author&gt;Sa&lt;/Author&gt;&lt;Year&gt;1999&lt;/Year&gt;&lt;RecNum&gt;21&lt;/RecNum&gt;&lt;record&gt;&lt;rec-number&gt;21&lt;/rec-number&gt;&lt;foreign-keys&gt;&lt;key app="EN" db-id="rw252t0wnwwfz8e9zwrpdvvlrxpetv9929pz"&gt;21&lt;/key&gt;&lt;/foreign-keys&gt;&lt;ref-type name="Journal Article"&gt;17&lt;/ref-type&gt;&lt;contributors&gt;&lt;authors&gt;&lt;author&gt;Sa, W. C.&lt;/author&gt;&lt;author&gt;West, R. F.&lt;/author&gt;&lt;author&gt;Stanovich, K. E.&lt;/author&gt;&lt;/authors&gt;&lt;/contributors&gt;&lt;titles&gt;&lt;title&gt;The domain specificity and generality of belief bias: Searching for a generalizable critical thinking skill&lt;/title&gt;&lt;secondary-title&gt;Journal of Educational Psychology&lt;/secondary-title&gt;&lt;/titles&gt;&lt;periodical&gt;&lt;full-title&gt;Journal of Educational Psychology&lt;/full-title&gt;&lt;/periodical&gt;&lt;pages&gt;497-510&lt;/pages&gt;&lt;volume&gt;91&lt;/volume&gt;&lt;number&gt;3&lt;/number&gt;&lt;dates&gt;&lt;year&gt;1999&lt;/year&gt;&lt;/dates&gt;&lt;urls&gt;&lt;/urls&gt;&lt;/record&gt;&lt;/Cite&gt;&lt;/EndNote&gt;</w:instrText>
      </w:r>
      <w:r w:rsidR="003D3FC4">
        <w:rPr>
          <w:rFonts w:ascii="Times New Roman" w:hAnsi="Times New Roman" w:cs="Times New Roman"/>
          <w:sz w:val="24"/>
          <w:szCs w:val="24"/>
        </w:rPr>
        <w:fldChar w:fldCharType="separate"/>
      </w:r>
      <w:r w:rsidR="00012C6F">
        <w:rPr>
          <w:rFonts w:ascii="Times New Roman" w:hAnsi="Times New Roman" w:cs="Times New Roman"/>
          <w:noProof/>
          <w:sz w:val="24"/>
          <w:szCs w:val="24"/>
        </w:rPr>
        <w:t>(Sa, et al., 2005; Sa, et al., 1999)</w:t>
      </w:r>
      <w:r w:rsidR="003D3FC4">
        <w:rPr>
          <w:rFonts w:ascii="Times New Roman" w:hAnsi="Times New Roman" w:cs="Times New Roman"/>
          <w:sz w:val="24"/>
          <w:szCs w:val="24"/>
        </w:rPr>
        <w:fldChar w:fldCharType="end"/>
      </w:r>
      <w:r w:rsidR="00012C6F">
        <w:rPr>
          <w:rFonts w:ascii="Times New Roman" w:hAnsi="Times New Roman" w:cs="Times New Roman"/>
          <w:sz w:val="24"/>
          <w:szCs w:val="24"/>
        </w:rPr>
        <w:t xml:space="preserve">, </w:t>
      </w:r>
      <w:r w:rsidR="00012C6F">
        <w:rPr>
          <w:rFonts w:ascii="Times New Roman" w:hAnsi="Times New Roman" w:cs="Times New Roman"/>
          <w:sz w:val="24"/>
          <w:szCs w:val="24"/>
        </w:rPr>
        <w:lastRenderedPageBreak/>
        <w:t>some with up to sixty-six</w:t>
      </w:r>
      <w:r w:rsidR="00622FB2" w:rsidRPr="00622FB2">
        <w:rPr>
          <w:rFonts w:ascii="Times New Roman" w:hAnsi="Times New Roman" w:cs="Times New Roman"/>
          <w:sz w:val="24"/>
          <w:szCs w:val="24"/>
        </w:rPr>
        <w:t xml:space="preserve"> question items</w:t>
      </w:r>
      <w:r w:rsidR="00622FB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310CC1">
        <w:rPr>
          <w:rFonts w:ascii="Times New Roman" w:hAnsi="Times New Roman" w:cs="Times New Roman"/>
          <w:noProof/>
          <w:sz w:val="24"/>
          <w:szCs w:val="24"/>
        </w:rPr>
        <w:t>(Sinatra, et al.</w:t>
      </w:r>
      <w:r w:rsidR="00622FB2">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622FB2" w:rsidRPr="00622FB2">
        <w:rPr>
          <w:rFonts w:ascii="Times New Roman" w:hAnsi="Times New Roman" w:cs="Times New Roman"/>
          <w:sz w:val="24"/>
          <w:szCs w:val="24"/>
        </w:rPr>
        <w:t xml:space="preserve">. </w:t>
      </w:r>
      <w:r w:rsidR="002E6B2D">
        <w:rPr>
          <w:rFonts w:ascii="Times New Roman" w:hAnsi="Times New Roman" w:cs="Times New Roman"/>
          <w:sz w:val="24"/>
          <w:szCs w:val="24"/>
        </w:rPr>
        <w:t xml:space="preserve"> </w:t>
      </w:r>
      <w:proofErr w:type="spellStart"/>
      <w:r w:rsidR="00622FB2" w:rsidRPr="00622FB2">
        <w:rPr>
          <w:rFonts w:ascii="Times New Roman" w:hAnsi="Times New Roman" w:cs="Times New Roman"/>
          <w:sz w:val="24"/>
          <w:szCs w:val="24"/>
        </w:rPr>
        <w:t>Stanovich</w:t>
      </w:r>
      <w:proofErr w:type="spellEnd"/>
      <w:r w:rsidR="00622FB2" w:rsidRPr="00622FB2">
        <w:rPr>
          <w:rFonts w:ascii="Times New Roman" w:hAnsi="Times New Roman" w:cs="Times New Roman"/>
          <w:sz w:val="24"/>
          <w:szCs w:val="24"/>
        </w:rPr>
        <w:t xml:space="preserve"> and West have co</w:t>
      </w:r>
      <w:r w:rsidR="00012C6F">
        <w:rPr>
          <w:rFonts w:ascii="Times New Roman" w:hAnsi="Times New Roman" w:cs="Times New Roman"/>
          <w:sz w:val="24"/>
          <w:szCs w:val="24"/>
        </w:rPr>
        <w:t>nducted reliability tests on all of the available</w:t>
      </w:r>
      <w:r w:rsidR="00622FB2" w:rsidRPr="00622FB2">
        <w:rPr>
          <w:rFonts w:ascii="Times New Roman" w:hAnsi="Times New Roman" w:cs="Times New Roman"/>
          <w:sz w:val="24"/>
          <w:szCs w:val="24"/>
        </w:rPr>
        <w:t xml:space="preserve"> question items that can be used </w:t>
      </w:r>
      <w:r w:rsidR="00012C6F">
        <w:rPr>
          <w:rFonts w:ascii="Times New Roman" w:hAnsi="Times New Roman" w:cs="Times New Roman"/>
          <w:sz w:val="24"/>
          <w:szCs w:val="24"/>
        </w:rPr>
        <w:t>to assess cognitive disposition</w:t>
      </w:r>
      <w:r w:rsidR="00622FB2" w:rsidRPr="00622FB2">
        <w:rPr>
          <w:rFonts w:ascii="Times New Roman" w:hAnsi="Times New Roman" w:cs="Times New Roman"/>
          <w:sz w:val="24"/>
          <w:szCs w:val="24"/>
        </w:rPr>
        <w:t xml:space="preserve">.  In their latest analyses, for their 41 question item measure, the split-half reliability was found to be 0.75, and the </w:t>
      </w:r>
      <w:proofErr w:type="spellStart"/>
      <w:r w:rsidR="00622FB2" w:rsidRPr="00622FB2">
        <w:rPr>
          <w:rFonts w:ascii="Times New Roman" w:hAnsi="Times New Roman" w:cs="Times New Roman"/>
          <w:sz w:val="24"/>
          <w:szCs w:val="24"/>
        </w:rPr>
        <w:t>Cronbach’s</w:t>
      </w:r>
      <w:proofErr w:type="spellEnd"/>
      <w:r w:rsidR="00622FB2" w:rsidRPr="00622FB2">
        <w:rPr>
          <w:rFonts w:ascii="Times New Roman" w:hAnsi="Times New Roman" w:cs="Times New Roman"/>
          <w:sz w:val="24"/>
          <w:szCs w:val="24"/>
        </w:rPr>
        <w:t xml:space="preserve"> alpha was 0.83 </w:t>
      </w:r>
      <w:r w:rsidR="003D3FC4" w:rsidRPr="00622FB2">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sidRPr="00622FB2">
        <w:rPr>
          <w:rFonts w:ascii="Times New Roman" w:hAnsi="Times New Roman" w:cs="Times New Roman"/>
          <w:sz w:val="24"/>
          <w:szCs w:val="24"/>
        </w:rPr>
        <w:fldChar w:fldCharType="separate"/>
      </w:r>
      <w:r w:rsidR="00622FB2" w:rsidRPr="00622FB2">
        <w:rPr>
          <w:rFonts w:ascii="Times New Roman" w:hAnsi="Times New Roman" w:cs="Times New Roman"/>
          <w:noProof/>
          <w:sz w:val="24"/>
          <w:szCs w:val="24"/>
        </w:rPr>
        <w:t>(Stanovich &amp; West, 2007)</w:t>
      </w:r>
      <w:r w:rsidR="003D3FC4" w:rsidRPr="00622FB2">
        <w:rPr>
          <w:rFonts w:ascii="Times New Roman" w:hAnsi="Times New Roman" w:cs="Times New Roman"/>
          <w:sz w:val="24"/>
          <w:szCs w:val="24"/>
        </w:rPr>
        <w:fldChar w:fldCharType="end"/>
      </w:r>
      <w:r w:rsidR="00622FB2" w:rsidRPr="00622FB2">
        <w:rPr>
          <w:rFonts w:ascii="Times New Roman" w:hAnsi="Times New Roman" w:cs="Times New Roman"/>
          <w:sz w:val="24"/>
          <w:szCs w:val="24"/>
        </w:rPr>
        <w:t>.  Scales constructed from these sources can be either analyzed as a composite or disarticulated into their component subscales</w:t>
      </w:r>
      <w:r w:rsidR="005200F1">
        <w:rPr>
          <w:rFonts w:ascii="Times New Roman" w:hAnsi="Times New Roman" w:cs="Times New Roman"/>
          <w:sz w:val="24"/>
          <w:szCs w:val="24"/>
        </w:rPr>
        <w:t xml:space="preserve"> for analysis</w:t>
      </w:r>
      <w:r w:rsidR="00012C6F">
        <w:rPr>
          <w:rFonts w:ascii="Times New Roman" w:hAnsi="Times New Roman" w:cs="Times New Roman"/>
          <w:sz w:val="24"/>
          <w:szCs w:val="24"/>
        </w:rPr>
        <w:t xml:space="preserve">.  However, </w:t>
      </w:r>
      <w:proofErr w:type="spellStart"/>
      <w:r w:rsidR="00012C6F">
        <w:rPr>
          <w:rFonts w:ascii="Times New Roman" w:hAnsi="Times New Roman" w:cs="Times New Roman"/>
          <w:sz w:val="24"/>
          <w:szCs w:val="24"/>
        </w:rPr>
        <w:t>Stanovich</w:t>
      </w:r>
      <w:proofErr w:type="spellEnd"/>
      <w:r w:rsidR="00012C6F">
        <w:rPr>
          <w:rFonts w:ascii="Times New Roman" w:hAnsi="Times New Roman" w:cs="Times New Roman"/>
          <w:sz w:val="24"/>
          <w:szCs w:val="24"/>
        </w:rPr>
        <w:t xml:space="preserve"> and West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012C6F">
        <w:rPr>
          <w:rFonts w:ascii="Times New Roman" w:hAnsi="Times New Roman" w:cs="Times New Roman"/>
          <w:noProof/>
          <w:sz w:val="24"/>
          <w:szCs w:val="24"/>
        </w:rPr>
        <w:t>(2007)</w:t>
      </w:r>
      <w:r w:rsidR="003D3FC4">
        <w:rPr>
          <w:rFonts w:ascii="Times New Roman" w:hAnsi="Times New Roman" w:cs="Times New Roman"/>
          <w:sz w:val="24"/>
          <w:szCs w:val="24"/>
        </w:rPr>
        <w:fldChar w:fldCharType="end"/>
      </w:r>
      <w:r w:rsidR="00012C6F">
        <w:rPr>
          <w:rFonts w:ascii="Times New Roman" w:hAnsi="Times New Roman" w:cs="Times New Roman"/>
          <w:sz w:val="24"/>
          <w:szCs w:val="24"/>
        </w:rPr>
        <w:t xml:space="preserve"> no longer calculate subscale statistics for the AOT, </w:t>
      </w:r>
      <w:r w:rsidR="00C95D30">
        <w:rPr>
          <w:rFonts w:ascii="Times New Roman" w:hAnsi="Times New Roman" w:cs="Times New Roman"/>
          <w:sz w:val="24"/>
          <w:szCs w:val="24"/>
        </w:rPr>
        <w:t>due to the</w:t>
      </w:r>
      <w:r w:rsidR="000B4946">
        <w:rPr>
          <w:rFonts w:ascii="Times New Roman" w:hAnsi="Times New Roman" w:cs="Times New Roman"/>
          <w:sz w:val="24"/>
          <w:szCs w:val="24"/>
        </w:rPr>
        <w:t xml:space="preserve"> high correlation of the subscales.</w:t>
      </w:r>
    </w:p>
    <w:p w:rsidR="00C308F6" w:rsidRDefault="00012C6F" w:rsidP="00C308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AO</w:t>
      </w:r>
      <w:r w:rsidR="00C63004">
        <w:rPr>
          <w:rFonts w:ascii="Times New Roman" w:hAnsi="Times New Roman" w:cs="Times New Roman"/>
          <w:sz w:val="24"/>
          <w:szCs w:val="24"/>
        </w:rPr>
        <w:t xml:space="preserve">T used for this study </w:t>
      </w:r>
      <w:r w:rsidR="0045609B" w:rsidRPr="0045609B">
        <w:rPr>
          <w:rFonts w:ascii="Times New Roman" w:hAnsi="Times New Roman" w:cs="Times New Roman"/>
          <w:sz w:val="24"/>
          <w:szCs w:val="24"/>
        </w:rPr>
        <w:t>was constructed by</w:t>
      </w:r>
      <w:r w:rsidR="00C63004">
        <w:rPr>
          <w:rFonts w:ascii="Times New Roman" w:hAnsi="Times New Roman" w:cs="Times New Roman"/>
          <w:sz w:val="24"/>
          <w:szCs w:val="24"/>
        </w:rPr>
        <w:t xml:space="preserve"> </w:t>
      </w:r>
      <w:r w:rsidR="000A227A">
        <w:rPr>
          <w:rFonts w:ascii="Times New Roman" w:hAnsi="Times New Roman" w:cs="Times New Roman"/>
          <w:sz w:val="24"/>
          <w:szCs w:val="24"/>
        </w:rPr>
        <w:t>assembling twenty-seven</w:t>
      </w:r>
      <w:r w:rsidR="0045609B" w:rsidRPr="0045609B">
        <w:rPr>
          <w:rFonts w:ascii="Times New Roman" w:hAnsi="Times New Roman" w:cs="Times New Roman"/>
          <w:sz w:val="24"/>
          <w:szCs w:val="24"/>
        </w:rPr>
        <w:t xml:space="preserve"> question items spread across the sub-scales of flexible thinking, belief identification, absolutism, dogmatism, categorical thinking, and need for cognition.  The answer selections for the items range</w:t>
      </w:r>
      <w:r w:rsidR="00310CC1">
        <w:rPr>
          <w:rFonts w:ascii="Times New Roman" w:hAnsi="Times New Roman" w:cs="Times New Roman"/>
          <w:sz w:val="24"/>
          <w:szCs w:val="24"/>
        </w:rPr>
        <w:t>d from 1 (</w:t>
      </w:r>
      <w:r w:rsidR="002B5183">
        <w:rPr>
          <w:rFonts w:ascii="Times New Roman" w:hAnsi="Times New Roman" w:cs="Times New Roman"/>
          <w:sz w:val="24"/>
          <w:szCs w:val="24"/>
        </w:rPr>
        <w:t>s</w:t>
      </w:r>
      <w:r w:rsidR="0045609B" w:rsidRPr="0045609B">
        <w:rPr>
          <w:rFonts w:ascii="Times New Roman" w:hAnsi="Times New Roman" w:cs="Times New Roman"/>
          <w:sz w:val="24"/>
          <w:szCs w:val="24"/>
        </w:rPr>
        <w:t xml:space="preserve">trongly </w:t>
      </w:r>
      <w:r w:rsidR="002B5183">
        <w:rPr>
          <w:rFonts w:ascii="Times New Roman" w:hAnsi="Times New Roman" w:cs="Times New Roman"/>
          <w:sz w:val="24"/>
          <w:szCs w:val="24"/>
        </w:rPr>
        <w:t>d</w:t>
      </w:r>
      <w:r w:rsidR="00DB7C32">
        <w:rPr>
          <w:rFonts w:ascii="Times New Roman" w:hAnsi="Times New Roman" w:cs="Times New Roman"/>
          <w:sz w:val="24"/>
          <w:szCs w:val="24"/>
        </w:rPr>
        <w:t>isagree</w:t>
      </w:r>
      <w:r w:rsidR="00310CC1">
        <w:rPr>
          <w:rFonts w:ascii="Times New Roman" w:hAnsi="Times New Roman" w:cs="Times New Roman"/>
          <w:sz w:val="24"/>
          <w:szCs w:val="24"/>
        </w:rPr>
        <w:t>) to 6 (</w:t>
      </w:r>
      <w:r w:rsidR="002B5183">
        <w:rPr>
          <w:rFonts w:ascii="Times New Roman" w:hAnsi="Times New Roman" w:cs="Times New Roman"/>
          <w:sz w:val="24"/>
          <w:szCs w:val="24"/>
        </w:rPr>
        <w:t>s</w:t>
      </w:r>
      <w:r w:rsidR="00DB7C32">
        <w:rPr>
          <w:rFonts w:ascii="Times New Roman" w:hAnsi="Times New Roman" w:cs="Times New Roman"/>
          <w:sz w:val="24"/>
          <w:szCs w:val="24"/>
        </w:rPr>
        <w:t xml:space="preserve">trongly </w:t>
      </w:r>
      <w:r w:rsidR="002B5183">
        <w:rPr>
          <w:rFonts w:ascii="Times New Roman" w:hAnsi="Times New Roman" w:cs="Times New Roman"/>
          <w:sz w:val="24"/>
          <w:szCs w:val="24"/>
        </w:rPr>
        <w:t>a</w:t>
      </w:r>
      <w:r w:rsidR="00DB7C32">
        <w:rPr>
          <w:rFonts w:ascii="Times New Roman" w:hAnsi="Times New Roman" w:cs="Times New Roman"/>
          <w:sz w:val="24"/>
          <w:szCs w:val="24"/>
        </w:rPr>
        <w:t>gree</w:t>
      </w:r>
      <w:r w:rsidR="00310CC1">
        <w:rPr>
          <w:rFonts w:ascii="Times New Roman" w:hAnsi="Times New Roman" w:cs="Times New Roman"/>
          <w:sz w:val="24"/>
          <w:szCs w:val="24"/>
        </w:rPr>
        <w:t>)</w:t>
      </w:r>
      <w:r w:rsidR="00DB7C32">
        <w:rPr>
          <w:rFonts w:ascii="Times New Roman" w:hAnsi="Times New Roman" w:cs="Times New Roman"/>
          <w:sz w:val="24"/>
          <w:szCs w:val="24"/>
        </w:rPr>
        <w:t>.  A composite score on the AOT for each teacher was derived by first reverse-scoring questions that were negatively oriented and then summing the values for all of the questions.</w:t>
      </w:r>
      <w:r w:rsidR="00C308F6">
        <w:rPr>
          <w:rFonts w:ascii="Times New Roman" w:hAnsi="Times New Roman" w:cs="Times New Roman"/>
          <w:sz w:val="24"/>
          <w:szCs w:val="24"/>
        </w:rPr>
        <w:t xml:space="preserve">  The lowest score obtainable on the measure, 27, indicates a complete lack of open-mindedness.  Therefore, as the summed score increases, the degree of open-mindedness of an individual increases to a maximum value of 162, indicating a great deal of open-mindedness.</w:t>
      </w:r>
    </w:p>
    <w:p w:rsidR="004A1E3F" w:rsidRDefault="004A1E3F" w:rsidP="004A1E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pre-</w:t>
      </w:r>
      <w:r w:rsidR="00121134">
        <w:rPr>
          <w:rFonts w:ascii="Times New Roman" w:hAnsi="Times New Roman" w:cs="Times New Roman"/>
          <w:sz w:val="24"/>
          <w:szCs w:val="24"/>
        </w:rPr>
        <w:t>program</w:t>
      </w:r>
      <w:r>
        <w:rPr>
          <w:rFonts w:ascii="Times New Roman" w:hAnsi="Times New Roman" w:cs="Times New Roman"/>
          <w:sz w:val="24"/>
          <w:szCs w:val="24"/>
        </w:rPr>
        <w:t xml:space="preserve"> administration of the AOT took place in the morning of the first day of the ten-day summer session, and was a paper form.  Post-</w:t>
      </w:r>
      <w:r w:rsidR="00121134">
        <w:rPr>
          <w:rFonts w:ascii="Times New Roman" w:hAnsi="Times New Roman" w:cs="Times New Roman"/>
          <w:sz w:val="24"/>
          <w:szCs w:val="24"/>
        </w:rPr>
        <w:t>program</w:t>
      </w:r>
      <w:r>
        <w:rPr>
          <w:rFonts w:ascii="Times New Roman" w:hAnsi="Times New Roman" w:cs="Times New Roman"/>
          <w:sz w:val="24"/>
          <w:szCs w:val="24"/>
        </w:rPr>
        <w:t xml:space="preserve"> administration of the measure occurred the week just prior to the final spring fo</w:t>
      </w:r>
      <w:r w:rsidR="007A0004">
        <w:rPr>
          <w:rFonts w:ascii="Times New Roman" w:hAnsi="Times New Roman" w:cs="Times New Roman"/>
          <w:sz w:val="24"/>
          <w:szCs w:val="24"/>
        </w:rPr>
        <w:t>llow-up session</w:t>
      </w:r>
      <w:r w:rsidR="00E03C40">
        <w:rPr>
          <w:rFonts w:ascii="Times New Roman" w:hAnsi="Times New Roman" w:cs="Times New Roman"/>
          <w:sz w:val="24"/>
          <w:szCs w:val="24"/>
        </w:rPr>
        <w:t>.  The</w:t>
      </w:r>
      <w:r>
        <w:rPr>
          <w:rFonts w:ascii="Times New Roman" w:hAnsi="Times New Roman" w:cs="Times New Roman"/>
          <w:sz w:val="24"/>
          <w:szCs w:val="24"/>
        </w:rPr>
        <w:t xml:space="preserve"> post AOT </w:t>
      </w:r>
      <w:r w:rsidR="00E03C40">
        <w:rPr>
          <w:rFonts w:ascii="Times New Roman" w:hAnsi="Times New Roman" w:cs="Times New Roman"/>
          <w:sz w:val="24"/>
          <w:szCs w:val="24"/>
        </w:rPr>
        <w:t xml:space="preserve">was administered </w:t>
      </w:r>
      <w:r>
        <w:rPr>
          <w:rFonts w:ascii="Times New Roman" w:hAnsi="Times New Roman" w:cs="Times New Roman"/>
          <w:sz w:val="24"/>
          <w:szCs w:val="24"/>
        </w:rPr>
        <w:t xml:space="preserve">online with the MR-Interview software package by SPSS.  </w:t>
      </w:r>
      <w:r w:rsidR="00E03C40">
        <w:rPr>
          <w:rFonts w:ascii="Times New Roman" w:hAnsi="Times New Roman" w:cs="Times New Roman"/>
          <w:sz w:val="24"/>
          <w:szCs w:val="24"/>
        </w:rPr>
        <w:t>Teachers were sent</w:t>
      </w:r>
      <w:r>
        <w:rPr>
          <w:rFonts w:ascii="Times New Roman" w:hAnsi="Times New Roman" w:cs="Times New Roman"/>
          <w:sz w:val="24"/>
          <w:szCs w:val="24"/>
        </w:rPr>
        <w:t xml:space="preserve"> a link with instructions for completing the survey.  All of the teachers completed the survey prior to attending the final spring session.</w:t>
      </w:r>
      <w:r w:rsidR="00870E07">
        <w:rPr>
          <w:rFonts w:ascii="Times New Roman" w:hAnsi="Times New Roman" w:cs="Times New Roman"/>
          <w:sz w:val="24"/>
          <w:szCs w:val="24"/>
        </w:rPr>
        <w:t xml:space="preserve">  </w:t>
      </w:r>
    </w:p>
    <w:p w:rsidR="00310CC1" w:rsidRPr="0098591B" w:rsidRDefault="00310CC1" w:rsidP="0098591B">
      <w:pPr>
        <w:spacing w:after="0" w:line="480" w:lineRule="auto"/>
        <w:rPr>
          <w:rFonts w:ascii="Times New Roman" w:hAnsi="Times New Roman" w:cs="Times New Roman"/>
          <w:sz w:val="24"/>
          <w:szCs w:val="24"/>
        </w:rPr>
      </w:pPr>
    </w:p>
    <w:p w:rsidR="00D547EA" w:rsidRDefault="00203D7F" w:rsidP="003C3B7C">
      <w:pPr>
        <w:spacing w:after="0" w:line="480" w:lineRule="auto"/>
        <w:jc w:val="center"/>
        <w:rPr>
          <w:rFonts w:ascii="Times New Roman" w:eastAsia="Calibri" w:hAnsi="Times New Roman" w:cs="Times New Roman"/>
          <w:b/>
          <w:sz w:val="24"/>
          <w:szCs w:val="24"/>
        </w:rPr>
      </w:pPr>
      <w:r w:rsidRPr="00F24087">
        <w:rPr>
          <w:rFonts w:ascii="Times New Roman" w:eastAsia="Calibri" w:hAnsi="Times New Roman" w:cs="Times New Roman"/>
          <w:b/>
          <w:sz w:val="24"/>
          <w:szCs w:val="24"/>
        </w:rPr>
        <w:lastRenderedPageBreak/>
        <w:t>Data Analysis</w:t>
      </w:r>
    </w:p>
    <w:p w:rsidR="00942CF2" w:rsidRDefault="00942CF2" w:rsidP="003C3B7C">
      <w:pPr>
        <w:spacing w:after="0" w:line="480" w:lineRule="auto"/>
        <w:jc w:val="center"/>
        <w:rPr>
          <w:rFonts w:ascii="Times New Roman" w:eastAsia="Calibri" w:hAnsi="Times New Roman" w:cs="Times New Roman"/>
          <w:b/>
          <w:sz w:val="24"/>
          <w:szCs w:val="24"/>
        </w:rPr>
      </w:pPr>
    </w:p>
    <w:p w:rsidR="006C6B43" w:rsidRDefault="006C6B43" w:rsidP="006C6B43">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Three research questions established the foundation of this study.  </w:t>
      </w:r>
      <w:r w:rsidR="00861145">
        <w:rPr>
          <w:rFonts w:ascii="Times New Roman" w:eastAsia="Calibri" w:hAnsi="Times New Roman" w:cs="Times New Roman"/>
          <w:sz w:val="24"/>
          <w:szCs w:val="24"/>
        </w:rPr>
        <w:t xml:space="preserve">The following descriptions detail </w:t>
      </w:r>
      <w:r w:rsidR="00456B08">
        <w:rPr>
          <w:rFonts w:ascii="Times New Roman" w:eastAsia="Calibri" w:hAnsi="Times New Roman" w:cs="Times New Roman"/>
          <w:sz w:val="24"/>
          <w:szCs w:val="24"/>
        </w:rPr>
        <w:t xml:space="preserve">the analysis of </w:t>
      </w:r>
      <w:r w:rsidR="00861145">
        <w:rPr>
          <w:rFonts w:ascii="Times New Roman" w:eastAsia="Calibri" w:hAnsi="Times New Roman" w:cs="Times New Roman"/>
          <w:sz w:val="24"/>
          <w:szCs w:val="24"/>
        </w:rPr>
        <w:t>each data source.  The</w:t>
      </w:r>
      <w:r w:rsidR="00DA0110">
        <w:rPr>
          <w:rFonts w:ascii="Times New Roman" w:eastAsia="Calibri" w:hAnsi="Times New Roman" w:cs="Times New Roman"/>
          <w:sz w:val="24"/>
          <w:szCs w:val="24"/>
        </w:rPr>
        <w:t xml:space="preserve"> first three</w:t>
      </w:r>
      <w:r w:rsidR="00861145">
        <w:rPr>
          <w:rFonts w:ascii="Times New Roman" w:eastAsia="Calibri" w:hAnsi="Times New Roman" w:cs="Times New Roman"/>
          <w:sz w:val="24"/>
          <w:szCs w:val="24"/>
        </w:rPr>
        <w:t xml:space="preserve"> sections</w:t>
      </w:r>
      <w:r w:rsidR="00DA0110">
        <w:rPr>
          <w:rFonts w:ascii="Times New Roman" w:eastAsia="Calibri" w:hAnsi="Times New Roman" w:cs="Times New Roman"/>
          <w:sz w:val="24"/>
          <w:szCs w:val="24"/>
        </w:rPr>
        <w:t xml:space="preserve"> detail the analysis of data from each source and how it corresponds to each research question.  The fourth section describes how the data from all of the sources </w:t>
      </w:r>
      <w:r w:rsidR="00DD29AF">
        <w:rPr>
          <w:rFonts w:ascii="Times New Roman" w:eastAsia="Calibri" w:hAnsi="Times New Roman" w:cs="Times New Roman"/>
          <w:sz w:val="24"/>
          <w:szCs w:val="24"/>
        </w:rPr>
        <w:t>were analyzed</w:t>
      </w:r>
      <w:r w:rsidR="00DA0110">
        <w:rPr>
          <w:rFonts w:ascii="Times New Roman" w:eastAsia="Calibri" w:hAnsi="Times New Roman" w:cs="Times New Roman"/>
          <w:sz w:val="24"/>
          <w:szCs w:val="24"/>
        </w:rPr>
        <w:t xml:space="preserve"> to address the third research question</w:t>
      </w:r>
      <w:r w:rsidR="00A9730F">
        <w:rPr>
          <w:rFonts w:ascii="Times New Roman" w:eastAsia="Calibri" w:hAnsi="Times New Roman" w:cs="Times New Roman"/>
          <w:sz w:val="24"/>
          <w:szCs w:val="24"/>
        </w:rPr>
        <w:t xml:space="preserve"> (</w:t>
      </w:r>
      <w:r w:rsidR="00FC2AFF">
        <w:rPr>
          <w:rFonts w:ascii="Times New Roman" w:eastAsia="Calibri" w:hAnsi="Times New Roman" w:cs="Times New Roman"/>
          <w:sz w:val="24"/>
          <w:szCs w:val="24"/>
        </w:rPr>
        <w:t xml:space="preserve">Table </w:t>
      </w:r>
      <w:r w:rsidR="00113D6B">
        <w:rPr>
          <w:rFonts w:ascii="Times New Roman" w:eastAsia="Calibri" w:hAnsi="Times New Roman" w:cs="Times New Roman"/>
          <w:sz w:val="24"/>
          <w:szCs w:val="24"/>
        </w:rPr>
        <w:t>2)</w:t>
      </w:r>
      <w:r w:rsidR="00DA0110">
        <w:rPr>
          <w:rFonts w:ascii="Times New Roman" w:eastAsia="Calibri" w:hAnsi="Times New Roman" w:cs="Times New Roman"/>
          <w:sz w:val="24"/>
          <w:szCs w:val="24"/>
        </w:rPr>
        <w:t>.</w:t>
      </w:r>
    </w:p>
    <w:p w:rsidR="00E852A1" w:rsidRPr="006C6B43" w:rsidRDefault="00E852A1" w:rsidP="006C6B43">
      <w:pPr>
        <w:spacing w:after="0" w:line="480" w:lineRule="auto"/>
        <w:rPr>
          <w:rFonts w:ascii="Times New Roman" w:eastAsia="Calibri" w:hAnsi="Times New Roman" w:cs="Times New Roman"/>
          <w:sz w:val="24"/>
          <w:szCs w:val="24"/>
        </w:rPr>
      </w:pPr>
    </w:p>
    <w:p w:rsidR="00203D7F" w:rsidRPr="003C3B7C" w:rsidRDefault="006D7693" w:rsidP="00203D7F">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Interviews</w:t>
      </w:r>
    </w:p>
    <w:p w:rsidR="00F34932" w:rsidRDefault="00203D7F" w:rsidP="000B130C">
      <w:pPr>
        <w:spacing w:after="0" w:line="480" w:lineRule="auto"/>
        <w:rPr>
          <w:rFonts w:ascii="Times New Roman" w:hAnsi="Times New Roman" w:cs="Times New Roman"/>
          <w:sz w:val="24"/>
          <w:szCs w:val="24"/>
        </w:rPr>
      </w:pPr>
      <w:r>
        <w:rPr>
          <w:rFonts w:ascii="Times New Roman" w:eastAsia="Calibri" w:hAnsi="Times New Roman" w:cs="Times New Roman"/>
          <w:sz w:val="24"/>
          <w:szCs w:val="24"/>
        </w:rPr>
        <w:tab/>
      </w:r>
      <w:r w:rsidR="006D7693">
        <w:rPr>
          <w:rFonts w:ascii="Times New Roman" w:eastAsia="Calibri" w:hAnsi="Times New Roman" w:cs="Times New Roman"/>
          <w:sz w:val="24"/>
          <w:szCs w:val="24"/>
        </w:rPr>
        <w:t>Research question 1</w:t>
      </w:r>
      <w:r w:rsidR="00463258">
        <w:rPr>
          <w:rFonts w:ascii="Times New Roman" w:eastAsia="Calibri" w:hAnsi="Times New Roman" w:cs="Times New Roman"/>
          <w:sz w:val="24"/>
          <w:szCs w:val="24"/>
        </w:rPr>
        <w:t xml:space="preserve"> focused on how the teachers used</w:t>
      </w:r>
      <w:r w:rsidR="00B83925">
        <w:rPr>
          <w:rFonts w:ascii="Times New Roman" w:eastAsia="Calibri" w:hAnsi="Times New Roman" w:cs="Times New Roman"/>
          <w:sz w:val="24"/>
          <w:szCs w:val="24"/>
        </w:rPr>
        <w:t xml:space="preserve"> or appropriated</w:t>
      </w:r>
      <w:r w:rsidR="00463258">
        <w:rPr>
          <w:rFonts w:ascii="Times New Roman" w:eastAsia="Calibri" w:hAnsi="Times New Roman" w:cs="Times New Roman"/>
          <w:sz w:val="24"/>
          <w:szCs w:val="24"/>
        </w:rPr>
        <w:t xml:space="preserve"> their exist</w:t>
      </w:r>
      <w:r w:rsidR="006D7693">
        <w:rPr>
          <w:rFonts w:ascii="Times New Roman" w:eastAsia="Calibri" w:hAnsi="Times New Roman" w:cs="Times New Roman"/>
          <w:sz w:val="24"/>
          <w:szCs w:val="24"/>
        </w:rPr>
        <w:t>ing conceptions, and question 3</w:t>
      </w:r>
      <w:r w:rsidR="00463258">
        <w:rPr>
          <w:rFonts w:ascii="Times New Roman" w:eastAsia="Calibri" w:hAnsi="Times New Roman" w:cs="Times New Roman"/>
          <w:sz w:val="24"/>
          <w:szCs w:val="24"/>
        </w:rPr>
        <w:t xml:space="preserve"> focused on the connections between</w:t>
      </w:r>
      <w:r w:rsidR="009664DB">
        <w:rPr>
          <w:rFonts w:ascii="Times New Roman" w:eastAsia="Calibri" w:hAnsi="Times New Roman" w:cs="Times New Roman"/>
          <w:sz w:val="24"/>
          <w:szCs w:val="24"/>
        </w:rPr>
        <w:t xml:space="preserve"> the use of the teachers’ existing conceptions,</w:t>
      </w:r>
      <w:r w:rsidR="00463258">
        <w:rPr>
          <w:rFonts w:ascii="Times New Roman" w:eastAsia="Calibri" w:hAnsi="Times New Roman" w:cs="Times New Roman"/>
          <w:sz w:val="24"/>
          <w:szCs w:val="24"/>
        </w:rPr>
        <w:t xml:space="preserve"> open-mindedness</w:t>
      </w:r>
      <w:r w:rsidR="009664DB">
        <w:rPr>
          <w:rFonts w:ascii="Times New Roman" w:eastAsia="Calibri" w:hAnsi="Times New Roman" w:cs="Times New Roman"/>
          <w:sz w:val="24"/>
          <w:szCs w:val="24"/>
        </w:rPr>
        <w:t>,</w:t>
      </w:r>
      <w:r w:rsidR="00463258">
        <w:rPr>
          <w:rFonts w:ascii="Times New Roman" w:eastAsia="Calibri" w:hAnsi="Times New Roman" w:cs="Times New Roman"/>
          <w:sz w:val="24"/>
          <w:szCs w:val="24"/>
        </w:rPr>
        <w:t xml:space="preserve"> and learning geologic time concepts</w:t>
      </w:r>
      <w:r w:rsidR="009664DB">
        <w:rPr>
          <w:rFonts w:ascii="Times New Roman" w:eastAsia="Calibri" w:hAnsi="Times New Roman" w:cs="Times New Roman"/>
          <w:sz w:val="24"/>
          <w:szCs w:val="24"/>
        </w:rPr>
        <w:t>.</w:t>
      </w:r>
      <w:r w:rsidR="00A76E53">
        <w:rPr>
          <w:rFonts w:ascii="Times New Roman" w:eastAsia="Calibri" w:hAnsi="Times New Roman" w:cs="Times New Roman"/>
          <w:sz w:val="24"/>
          <w:szCs w:val="24"/>
        </w:rPr>
        <w:t xml:space="preserve">  </w:t>
      </w:r>
      <w:r w:rsidR="006C6B43">
        <w:rPr>
          <w:rFonts w:ascii="Times New Roman" w:eastAsia="Calibri" w:hAnsi="Times New Roman" w:cs="Times New Roman"/>
          <w:sz w:val="24"/>
          <w:szCs w:val="24"/>
        </w:rPr>
        <w:t>Both research questions 1 and 3</w:t>
      </w:r>
      <w:r w:rsidR="00852BFD">
        <w:rPr>
          <w:rFonts w:ascii="Times New Roman" w:eastAsia="Calibri" w:hAnsi="Times New Roman" w:cs="Times New Roman"/>
          <w:sz w:val="24"/>
          <w:szCs w:val="24"/>
        </w:rPr>
        <w:t xml:space="preserve"> relied on the analysis of the appropriation of existing conceptions by the teachers.</w:t>
      </w:r>
      <w:r w:rsidR="009664DB">
        <w:rPr>
          <w:rFonts w:ascii="Times New Roman" w:eastAsia="Calibri" w:hAnsi="Times New Roman" w:cs="Times New Roman"/>
          <w:sz w:val="24"/>
          <w:szCs w:val="24"/>
        </w:rPr>
        <w:t xml:space="preserve">  </w:t>
      </w:r>
      <w:r>
        <w:rPr>
          <w:rFonts w:ascii="Times New Roman" w:hAnsi="Times New Roman" w:cs="Times New Roman"/>
          <w:sz w:val="24"/>
          <w:szCs w:val="24"/>
        </w:rPr>
        <w:t>The interviews were coded</w:t>
      </w:r>
      <w:r w:rsidR="009664DB">
        <w:rPr>
          <w:rFonts w:ascii="Times New Roman" w:hAnsi="Times New Roman" w:cs="Times New Roman"/>
          <w:sz w:val="24"/>
          <w:szCs w:val="24"/>
        </w:rPr>
        <w:t xml:space="preserve"> using a set of codes adopted from </w:t>
      </w:r>
      <w:proofErr w:type="spellStart"/>
      <w:r w:rsidR="009664DB">
        <w:rPr>
          <w:rFonts w:ascii="Times New Roman" w:hAnsi="Times New Roman" w:cs="Times New Roman"/>
          <w:sz w:val="24"/>
          <w:szCs w:val="24"/>
        </w:rPr>
        <w:t>Hewson</w:t>
      </w:r>
      <w:proofErr w:type="spellEnd"/>
      <w:r w:rsidR="009664DB">
        <w:rPr>
          <w:rFonts w:ascii="Times New Roman" w:hAnsi="Times New Roman" w:cs="Times New Roman"/>
          <w:sz w:val="24"/>
          <w:szCs w:val="24"/>
        </w:rPr>
        <w:t xml:space="preserve"> an</w:t>
      </w:r>
      <w:r w:rsidR="000B130C">
        <w:rPr>
          <w:rFonts w:ascii="Times New Roman" w:hAnsi="Times New Roman" w:cs="Times New Roman"/>
          <w:sz w:val="24"/>
          <w:szCs w:val="24"/>
        </w:rPr>
        <w:t xml:space="preserve">d </w:t>
      </w:r>
      <w:proofErr w:type="spellStart"/>
      <w:r w:rsidR="000B130C">
        <w:rPr>
          <w:rFonts w:ascii="Times New Roman" w:hAnsi="Times New Roman" w:cs="Times New Roman"/>
          <w:sz w:val="24"/>
          <w:szCs w:val="24"/>
        </w:rPr>
        <w:t>Hewson</w:t>
      </w:r>
      <w:proofErr w:type="spellEnd"/>
      <w:r w:rsidR="000B130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0B130C">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42705B">
        <w:rPr>
          <w:rFonts w:ascii="Times New Roman" w:hAnsi="Times New Roman" w:cs="Times New Roman"/>
          <w:sz w:val="24"/>
          <w:szCs w:val="24"/>
        </w:rPr>
        <w:t xml:space="preserve">.  </w:t>
      </w:r>
      <w:r w:rsidR="005F5D19">
        <w:rPr>
          <w:rFonts w:ascii="Times New Roman" w:hAnsi="Times New Roman" w:cs="Times New Roman"/>
          <w:sz w:val="24"/>
          <w:szCs w:val="24"/>
        </w:rPr>
        <w:t>Four</w:t>
      </w:r>
      <w:r w:rsidR="00455B19">
        <w:rPr>
          <w:rFonts w:ascii="Times New Roman" w:hAnsi="Times New Roman" w:cs="Times New Roman"/>
          <w:sz w:val="24"/>
          <w:szCs w:val="24"/>
        </w:rPr>
        <w:t xml:space="preserve"> categories comprised the</w:t>
      </w:r>
      <w:r w:rsidR="000B130C">
        <w:rPr>
          <w:rFonts w:ascii="Times New Roman" w:hAnsi="Times New Roman" w:cs="Times New Roman"/>
          <w:sz w:val="24"/>
          <w:szCs w:val="24"/>
        </w:rPr>
        <w:t xml:space="preserve"> </w:t>
      </w:r>
      <w:r w:rsidR="00455B19">
        <w:rPr>
          <w:rFonts w:ascii="Times New Roman" w:hAnsi="Times New Roman" w:cs="Times New Roman"/>
          <w:sz w:val="24"/>
          <w:szCs w:val="24"/>
        </w:rPr>
        <w:t>coding scheme.  The categories</w:t>
      </w:r>
      <w:r w:rsidR="00463258">
        <w:rPr>
          <w:rFonts w:ascii="Times New Roman" w:hAnsi="Times New Roman" w:cs="Times New Roman"/>
          <w:sz w:val="24"/>
          <w:szCs w:val="24"/>
        </w:rPr>
        <w:t xml:space="preserve"> </w:t>
      </w:r>
      <w:r w:rsidR="00B83925">
        <w:rPr>
          <w:rFonts w:ascii="Times New Roman" w:hAnsi="Times New Roman" w:cs="Times New Roman"/>
          <w:sz w:val="24"/>
          <w:szCs w:val="24"/>
        </w:rPr>
        <w:t>described</w:t>
      </w:r>
      <w:r>
        <w:rPr>
          <w:rFonts w:ascii="Times New Roman" w:hAnsi="Times New Roman" w:cs="Times New Roman"/>
          <w:sz w:val="24"/>
          <w:szCs w:val="24"/>
        </w:rPr>
        <w:t xml:space="preserve"> t</w:t>
      </w:r>
      <w:r w:rsidR="000B130C">
        <w:rPr>
          <w:rFonts w:ascii="Times New Roman" w:hAnsi="Times New Roman" w:cs="Times New Roman"/>
          <w:sz w:val="24"/>
          <w:szCs w:val="24"/>
        </w:rPr>
        <w:t>he interaction</w:t>
      </w:r>
      <w:r>
        <w:rPr>
          <w:rFonts w:ascii="Times New Roman" w:hAnsi="Times New Roman" w:cs="Times New Roman"/>
          <w:sz w:val="24"/>
          <w:szCs w:val="24"/>
        </w:rPr>
        <w:t xml:space="preserve"> between the</w:t>
      </w:r>
      <w:r w:rsidR="000B130C">
        <w:rPr>
          <w:rFonts w:ascii="Times New Roman" w:hAnsi="Times New Roman" w:cs="Times New Roman"/>
          <w:sz w:val="24"/>
          <w:szCs w:val="24"/>
        </w:rPr>
        <w:t xml:space="preserve"> teachers’</w:t>
      </w:r>
      <w:r>
        <w:rPr>
          <w:rFonts w:ascii="Times New Roman" w:hAnsi="Times New Roman" w:cs="Times New Roman"/>
          <w:sz w:val="24"/>
          <w:szCs w:val="24"/>
        </w:rPr>
        <w:t xml:space="preserve"> existing conceptions and </w:t>
      </w:r>
      <w:r w:rsidR="000B130C">
        <w:rPr>
          <w:rFonts w:ascii="Times New Roman" w:hAnsi="Times New Roman" w:cs="Times New Roman"/>
          <w:sz w:val="24"/>
          <w:szCs w:val="24"/>
        </w:rPr>
        <w:t>geologic time concepts</w:t>
      </w:r>
      <w:r w:rsidR="00B83925">
        <w:rPr>
          <w:rFonts w:ascii="Times New Roman" w:hAnsi="Times New Roman" w:cs="Times New Roman"/>
          <w:sz w:val="24"/>
          <w:szCs w:val="24"/>
        </w:rPr>
        <w:t xml:space="preserve"> and indicated the teachers’ appropriation mode regarding their existing conceptions.</w:t>
      </w:r>
      <w:r w:rsidR="000B130C">
        <w:rPr>
          <w:rFonts w:ascii="Times New Roman" w:hAnsi="Times New Roman" w:cs="Times New Roman"/>
          <w:sz w:val="24"/>
          <w:szCs w:val="24"/>
        </w:rPr>
        <w:t xml:space="preserve">  </w:t>
      </w:r>
      <w:r w:rsidR="0042705B">
        <w:rPr>
          <w:rFonts w:ascii="Times New Roman" w:hAnsi="Times New Roman" w:cs="Times New Roman"/>
          <w:sz w:val="24"/>
          <w:szCs w:val="24"/>
        </w:rPr>
        <w:t>Following are the coding categories use</w:t>
      </w:r>
      <w:r w:rsidR="00455B19">
        <w:rPr>
          <w:rFonts w:ascii="Times New Roman" w:hAnsi="Times New Roman" w:cs="Times New Roman"/>
          <w:sz w:val="24"/>
          <w:szCs w:val="24"/>
        </w:rPr>
        <w:t>d</w:t>
      </w:r>
      <w:r w:rsidR="0042705B">
        <w:rPr>
          <w:rFonts w:ascii="Times New Roman" w:hAnsi="Times New Roman" w:cs="Times New Roman"/>
          <w:sz w:val="24"/>
          <w:szCs w:val="24"/>
        </w:rPr>
        <w:t xml:space="preserve"> for the study:</w:t>
      </w:r>
    </w:p>
    <w:p w:rsidR="0042705B" w:rsidRDefault="0042705B" w:rsidP="006E73CE">
      <w:pPr>
        <w:pStyle w:val="ListParagraph"/>
        <w:numPr>
          <w:ilvl w:val="0"/>
          <w:numId w:val="8"/>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t>Integration</w:t>
      </w:r>
      <w:r>
        <w:rPr>
          <w:rFonts w:ascii="Times New Roman" w:hAnsi="Times New Roman" w:cs="Times New Roman"/>
          <w:sz w:val="24"/>
          <w:szCs w:val="24"/>
        </w:rPr>
        <w:t xml:space="preserve">. </w:t>
      </w:r>
      <w:r w:rsidR="00322246">
        <w:rPr>
          <w:rFonts w:ascii="Times New Roman" w:hAnsi="Times New Roman" w:cs="Times New Roman"/>
          <w:sz w:val="24"/>
          <w:szCs w:val="24"/>
        </w:rPr>
        <w:t xml:space="preserve"> </w:t>
      </w:r>
      <w:r>
        <w:rPr>
          <w:rFonts w:ascii="Times New Roman" w:hAnsi="Times New Roman" w:cs="Times New Roman"/>
          <w:sz w:val="24"/>
          <w:szCs w:val="24"/>
        </w:rPr>
        <w:t>New concepts are integrated with the</w:t>
      </w:r>
      <w:r w:rsidR="00322246">
        <w:rPr>
          <w:rFonts w:ascii="Times New Roman" w:hAnsi="Times New Roman" w:cs="Times New Roman"/>
          <w:sz w:val="24"/>
          <w:szCs w:val="24"/>
        </w:rPr>
        <w:t xml:space="preserve"> learner</w:t>
      </w:r>
      <w:r>
        <w:rPr>
          <w:rFonts w:ascii="Times New Roman" w:hAnsi="Times New Roman" w:cs="Times New Roman"/>
          <w:sz w:val="24"/>
          <w:szCs w:val="24"/>
        </w:rPr>
        <w:t>s’ existing conceptions.  Modifications to existing conceptions, the new conceptions, or both take place during learning.</w:t>
      </w:r>
    </w:p>
    <w:p w:rsidR="0042705B" w:rsidRDefault="0042705B" w:rsidP="006E73CE">
      <w:pPr>
        <w:pStyle w:val="ListParagraph"/>
        <w:numPr>
          <w:ilvl w:val="0"/>
          <w:numId w:val="8"/>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lastRenderedPageBreak/>
        <w:t>Differentiation</w:t>
      </w:r>
      <w:r>
        <w:rPr>
          <w:rFonts w:ascii="Times New Roman" w:hAnsi="Times New Roman" w:cs="Times New Roman"/>
          <w:sz w:val="24"/>
          <w:szCs w:val="24"/>
        </w:rPr>
        <w:t xml:space="preserve">. </w:t>
      </w:r>
      <w:r w:rsidR="00322246">
        <w:rPr>
          <w:rFonts w:ascii="Times New Roman" w:hAnsi="Times New Roman" w:cs="Times New Roman"/>
          <w:sz w:val="24"/>
          <w:szCs w:val="24"/>
        </w:rPr>
        <w:t xml:space="preserve"> </w:t>
      </w:r>
      <w:r>
        <w:rPr>
          <w:rFonts w:ascii="Times New Roman" w:hAnsi="Times New Roman" w:cs="Times New Roman"/>
          <w:sz w:val="24"/>
          <w:szCs w:val="24"/>
        </w:rPr>
        <w:t>Existing conceptions and new conceptions are</w:t>
      </w:r>
      <w:r w:rsidR="00322246">
        <w:rPr>
          <w:rFonts w:ascii="Times New Roman" w:hAnsi="Times New Roman" w:cs="Times New Roman"/>
          <w:sz w:val="24"/>
          <w:szCs w:val="24"/>
        </w:rPr>
        <w:t xml:space="preserve"> regarded as separate and independent of one another</w:t>
      </w:r>
      <w:r>
        <w:rPr>
          <w:rFonts w:ascii="Times New Roman" w:hAnsi="Times New Roman" w:cs="Times New Roman"/>
          <w:sz w:val="24"/>
          <w:szCs w:val="24"/>
        </w:rPr>
        <w:t xml:space="preserve"> and become compartmentalized</w:t>
      </w:r>
      <w:r w:rsidR="00322246">
        <w:rPr>
          <w:rFonts w:ascii="Times New Roman" w:hAnsi="Times New Roman" w:cs="Times New Roman"/>
          <w:sz w:val="24"/>
          <w:szCs w:val="24"/>
        </w:rPr>
        <w:t xml:space="preserve"> by the learners.  However, they are related based on the problem both sets of conceptions are seeking</w:t>
      </w:r>
      <w:r w:rsidR="005F5D19">
        <w:rPr>
          <w:rFonts w:ascii="Times New Roman" w:hAnsi="Times New Roman" w:cs="Times New Roman"/>
          <w:sz w:val="24"/>
          <w:szCs w:val="24"/>
        </w:rPr>
        <w:t xml:space="preserve"> to</w:t>
      </w:r>
      <w:r w:rsidR="00322246">
        <w:rPr>
          <w:rFonts w:ascii="Times New Roman" w:hAnsi="Times New Roman" w:cs="Times New Roman"/>
          <w:sz w:val="24"/>
          <w:szCs w:val="24"/>
        </w:rPr>
        <w:t xml:space="preserve"> answer.</w:t>
      </w:r>
    </w:p>
    <w:p w:rsidR="00322246" w:rsidRDefault="00322246" w:rsidP="006E73CE">
      <w:pPr>
        <w:pStyle w:val="ListParagraph"/>
        <w:numPr>
          <w:ilvl w:val="0"/>
          <w:numId w:val="8"/>
        </w:numPr>
        <w:spacing w:after="0" w:line="480" w:lineRule="auto"/>
        <w:rPr>
          <w:rFonts w:ascii="Times New Roman" w:hAnsi="Times New Roman" w:cs="Times New Roman"/>
          <w:sz w:val="24"/>
          <w:szCs w:val="24"/>
        </w:rPr>
      </w:pPr>
      <w:r w:rsidRPr="009C2B68">
        <w:rPr>
          <w:rFonts w:ascii="Times New Roman" w:hAnsi="Times New Roman" w:cs="Times New Roman"/>
          <w:i/>
          <w:sz w:val="24"/>
          <w:szCs w:val="24"/>
        </w:rPr>
        <w:t>Exchange</w:t>
      </w:r>
      <w:r w:rsidRPr="00861145">
        <w:rPr>
          <w:rFonts w:ascii="Times New Roman" w:hAnsi="Times New Roman" w:cs="Times New Roman"/>
          <w:sz w:val="24"/>
          <w:szCs w:val="24"/>
        </w:rPr>
        <w:t>.</w:t>
      </w:r>
      <w:r>
        <w:rPr>
          <w:rFonts w:ascii="Times New Roman" w:hAnsi="Times New Roman" w:cs="Times New Roman"/>
          <w:sz w:val="24"/>
          <w:szCs w:val="24"/>
        </w:rPr>
        <w:t xml:space="preserve">  The learner’s existing conception is exchanged or replaced by the new conception.</w:t>
      </w:r>
    </w:p>
    <w:p w:rsidR="005F5D19" w:rsidRPr="005E1726" w:rsidRDefault="005F5D19" w:rsidP="006E73CE">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i/>
          <w:sz w:val="24"/>
          <w:szCs w:val="24"/>
        </w:rPr>
        <w:t>Bridging.</w:t>
      </w:r>
      <w:r>
        <w:rPr>
          <w:rFonts w:ascii="Times New Roman" w:hAnsi="Times New Roman" w:cs="Times New Roman"/>
          <w:sz w:val="24"/>
          <w:szCs w:val="24"/>
        </w:rPr>
        <w:t xml:space="preserve">  A link is established between the new conception and the learner’s experience that creates meaning for the new concept and allows the learner to realize the concept is intelligible and plausible.</w:t>
      </w:r>
    </w:p>
    <w:p w:rsidR="00286C48" w:rsidRDefault="009C2B68" w:rsidP="00286C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typological approach was utilized for the coding and analysis of the interviews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&lt;EndNote&gt;&lt;Cite&gt;&lt;Author&gt;Hatch&lt;/Author&gt;&lt;Year&gt;2002&lt;/Year&gt;&lt;RecNum&gt;2&lt;/RecNum&gt;&lt;record&gt;&lt;rec-number&gt;2&lt;/rec-number&gt;&lt;foreign-keys&gt;&lt;key app="EN" db-id="sxdv2r2229az09ewx2ov5vwpxdv5xadtw9t0"&gt;2&lt;/key&gt;&lt;/foreign-keys&gt;&lt;ref-type name="Book"&gt;6&lt;/ref-type&gt;&lt;contributors&gt;&lt;authors&gt;&lt;author&gt;Hatch, J. A.&lt;/author&gt;&lt;/authors&gt;&lt;/contributors&gt;&lt;titles&gt;&lt;title&gt;Doing qualitative research in education settings&lt;/title&gt;&lt;/titles&gt;&lt;dates&gt;&lt;year&gt;2002&lt;/year&gt;&lt;/dates&gt;&lt;pub-location&gt;Albany&lt;/pub-location&gt;&lt;publisher&gt;State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(Hatch, 2002)</w:t>
      </w:r>
      <w:r w:rsidR="003D3FC4">
        <w:rPr>
          <w:rFonts w:ascii="Times New Roman" w:hAnsi="Times New Roman" w:cs="Times New Roman"/>
          <w:sz w:val="24"/>
          <w:szCs w:val="24"/>
        </w:rPr>
        <w:fldChar w:fldCharType="end"/>
      </w:r>
      <w:r>
        <w:rPr>
          <w:rFonts w:ascii="Times New Roman" w:hAnsi="Times New Roman" w:cs="Times New Roman"/>
          <w:sz w:val="24"/>
          <w:szCs w:val="24"/>
        </w:rPr>
        <w:t>.</w:t>
      </w:r>
      <w:r w:rsidR="00671443">
        <w:rPr>
          <w:rFonts w:ascii="Times New Roman" w:hAnsi="Times New Roman" w:cs="Times New Roman"/>
          <w:sz w:val="24"/>
          <w:szCs w:val="24"/>
        </w:rPr>
        <w:t xml:space="preserve">  The four</w:t>
      </w:r>
      <w:r w:rsidR="00DF4B4E">
        <w:rPr>
          <w:rFonts w:ascii="Times New Roman" w:hAnsi="Times New Roman" w:cs="Times New Roman"/>
          <w:sz w:val="24"/>
          <w:szCs w:val="24"/>
        </w:rPr>
        <w:t xml:space="preserve"> coding categories were regarded as typologies describing how the teachers appropriate their existing conceptions.  Coding and a</w:t>
      </w:r>
      <w:r w:rsidR="00671443">
        <w:rPr>
          <w:rFonts w:ascii="Times New Roman" w:hAnsi="Times New Roman" w:cs="Times New Roman"/>
          <w:sz w:val="24"/>
          <w:szCs w:val="24"/>
        </w:rPr>
        <w:t>nalysis proceeded with the four</w:t>
      </w:r>
      <w:r w:rsidR="00DF4B4E">
        <w:rPr>
          <w:rFonts w:ascii="Times New Roman" w:hAnsi="Times New Roman" w:cs="Times New Roman"/>
          <w:sz w:val="24"/>
          <w:szCs w:val="24"/>
        </w:rPr>
        <w:t xml:space="preserve"> typologies framing the analysis.  </w:t>
      </w:r>
      <w:r w:rsidR="00726DBD">
        <w:rPr>
          <w:rFonts w:ascii="Times New Roman" w:hAnsi="Times New Roman" w:cs="Times New Roman"/>
          <w:sz w:val="24"/>
          <w:szCs w:val="24"/>
        </w:rPr>
        <w:t>T</w:t>
      </w:r>
      <w:r w:rsidR="00097149">
        <w:rPr>
          <w:rFonts w:ascii="Times New Roman" w:hAnsi="Times New Roman" w:cs="Times New Roman"/>
          <w:sz w:val="24"/>
          <w:szCs w:val="24"/>
        </w:rPr>
        <w:t>he qualitative analysis software QDA Miner</w:t>
      </w:r>
      <w:r w:rsidR="00726DBD">
        <w:rPr>
          <w:rFonts w:ascii="Times New Roman" w:hAnsi="Times New Roman" w:cs="Times New Roman"/>
          <w:sz w:val="24"/>
          <w:szCs w:val="24"/>
        </w:rPr>
        <w:t xml:space="preserve"> was used to code and analyze</w:t>
      </w:r>
      <w:r w:rsidR="00097149">
        <w:rPr>
          <w:rFonts w:ascii="Times New Roman" w:hAnsi="Times New Roman" w:cs="Times New Roman"/>
          <w:sz w:val="24"/>
          <w:szCs w:val="24"/>
        </w:rPr>
        <w:t xml:space="preserve"> the interviews.  Passages were read and labeled </w:t>
      </w:r>
      <w:r w:rsidR="000066C5">
        <w:rPr>
          <w:rFonts w:ascii="Times New Roman" w:hAnsi="Times New Roman" w:cs="Times New Roman"/>
          <w:sz w:val="24"/>
          <w:szCs w:val="24"/>
        </w:rPr>
        <w:t>as i</w:t>
      </w:r>
      <w:r w:rsidR="00671443">
        <w:rPr>
          <w:rFonts w:ascii="Times New Roman" w:hAnsi="Times New Roman" w:cs="Times New Roman"/>
          <w:sz w:val="24"/>
          <w:szCs w:val="24"/>
        </w:rPr>
        <w:t xml:space="preserve">ntegration, differentiation, </w:t>
      </w:r>
      <w:r w:rsidR="000066C5">
        <w:rPr>
          <w:rFonts w:ascii="Times New Roman" w:hAnsi="Times New Roman" w:cs="Times New Roman"/>
          <w:sz w:val="24"/>
          <w:szCs w:val="24"/>
        </w:rPr>
        <w:t>exchange</w:t>
      </w:r>
      <w:r w:rsidR="00671443">
        <w:rPr>
          <w:rFonts w:ascii="Times New Roman" w:hAnsi="Times New Roman" w:cs="Times New Roman"/>
          <w:sz w:val="24"/>
          <w:szCs w:val="24"/>
        </w:rPr>
        <w:t>, or bridging</w:t>
      </w:r>
      <w:r w:rsidR="00097149">
        <w:rPr>
          <w:rFonts w:ascii="Times New Roman" w:hAnsi="Times New Roman" w:cs="Times New Roman"/>
          <w:sz w:val="24"/>
          <w:szCs w:val="24"/>
        </w:rPr>
        <w:t xml:space="preserve"> </w:t>
      </w:r>
      <w:r w:rsidR="000066C5">
        <w:rPr>
          <w:rFonts w:ascii="Times New Roman" w:hAnsi="Times New Roman" w:cs="Times New Roman"/>
          <w:sz w:val="24"/>
          <w:szCs w:val="24"/>
        </w:rPr>
        <w:t>using</w:t>
      </w:r>
      <w:r w:rsidR="00FA4A19">
        <w:rPr>
          <w:rFonts w:ascii="Times New Roman" w:hAnsi="Times New Roman" w:cs="Times New Roman"/>
          <w:sz w:val="24"/>
          <w:szCs w:val="24"/>
        </w:rPr>
        <w:t xml:space="preserve"> the hi</w:t>
      </w:r>
      <w:r w:rsidR="00726DBD">
        <w:rPr>
          <w:rFonts w:ascii="Times New Roman" w:hAnsi="Times New Roman" w:cs="Times New Roman"/>
          <w:sz w:val="24"/>
          <w:szCs w:val="24"/>
        </w:rPr>
        <w:t>ghlighting function in the QDA Miner</w:t>
      </w:r>
      <w:r w:rsidR="00FA4A19">
        <w:rPr>
          <w:rFonts w:ascii="Times New Roman" w:hAnsi="Times New Roman" w:cs="Times New Roman"/>
          <w:sz w:val="24"/>
          <w:szCs w:val="24"/>
        </w:rPr>
        <w:t xml:space="preserve"> program.  Once an interview was coded,</w:t>
      </w:r>
      <w:r w:rsidR="000066C5">
        <w:rPr>
          <w:rFonts w:ascii="Times New Roman" w:hAnsi="Times New Roman" w:cs="Times New Roman"/>
          <w:sz w:val="24"/>
          <w:szCs w:val="24"/>
        </w:rPr>
        <w:t xml:space="preserve"> an overall assessment was made regarding</w:t>
      </w:r>
      <w:r w:rsidR="00BA424F">
        <w:rPr>
          <w:rFonts w:ascii="Times New Roman" w:hAnsi="Times New Roman" w:cs="Times New Roman"/>
          <w:sz w:val="24"/>
          <w:szCs w:val="24"/>
        </w:rPr>
        <w:t xml:space="preserve"> which</w:t>
      </w:r>
      <w:r w:rsidR="00B83925">
        <w:rPr>
          <w:rFonts w:ascii="Times New Roman" w:hAnsi="Times New Roman" w:cs="Times New Roman"/>
          <w:sz w:val="24"/>
          <w:szCs w:val="24"/>
        </w:rPr>
        <w:t xml:space="preserve"> appropriation mode </w:t>
      </w:r>
      <w:r w:rsidR="00BA424F">
        <w:rPr>
          <w:rFonts w:ascii="Times New Roman" w:hAnsi="Times New Roman" w:cs="Times New Roman"/>
          <w:sz w:val="24"/>
          <w:szCs w:val="24"/>
        </w:rPr>
        <w:t>was indicated by the response</w:t>
      </w:r>
      <w:r w:rsidR="00B83925">
        <w:rPr>
          <w:rFonts w:ascii="Times New Roman" w:hAnsi="Times New Roman" w:cs="Times New Roman"/>
          <w:sz w:val="24"/>
          <w:szCs w:val="24"/>
        </w:rPr>
        <w:t>s</w:t>
      </w:r>
      <w:r w:rsidR="000066C5">
        <w:rPr>
          <w:rFonts w:ascii="Times New Roman" w:hAnsi="Times New Roman" w:cs="Times New Roman"/>
          <w:sz w:val="24"/>
          <w:szCs w:val="24"/>
        </w:rPr>
        <w:t>.</w:t>
      </w:r>
      <w:r w:rsidR="00B83925">
        <w:rPr>
          <w:rFonts w:ascii="Times New Roman" w:hAnsi="Times New Roman" w:cs="Times New Roman"/>
          <w:sz w:val="24"/>
          <w:szCs w:val="24"/>
        </w:rPr>
        <w:t xml:space="preserve">  In addition, an assessment of the teachers’ open-mindedness was determined via the analysis of the interview data and used to inform research question 3.</w:t>
      </w:r>
      <w:r w:rsidR="00852BFD">
        <w:rPr>
          <w:rFonts w:ascii="Times New Roman" w:hAnsi="Times New Roman" w:cs="Times New Roman"/>
          <w:sz w:val="24"/>
          <w:szCs w:val="24"/>
        </w:rPr>
        <w:t xml:space="preserve">  A written summary</w:t>
      </w:r>
      <w:r>
        <w:rPr>
          <w:rFonts w:ascii="Times New Roman" w:hAnsi="Times New Roman" w:cs="Times New Roman"/>
          <w:sz w:val="24"/>
          <w:szCs w:val="24"/>
        </w:rPr>
        <w:t xml:space="preserve"> for each </w:t>
      </w:r>
      <w:r w:rsidR="00852BFD">
        <w:rPr>
          <w:rFonts w:ascii="Times New Roman" w:hAnsi="Times New Roman" w:cs="Times New Roman"/>
          <w:sz w:val="24"/>
          <w:szCs w:val="24"/>
        </w:rPr>
        <w:t>analysis was generated</w:t>
      </w:r>
      <w:r>
        <w:rPr>
          <w:rFonts w:ascii="Times New Roman" w:hAnsi="Times New Roman" w:cs="Times New Roman"/>
          <w:sz w:val="24"/>
          <w:szCs w:val="24"/>
        </w:rPr>
        <w:t xml:space="preserve"> to support the categorization</w:t>
      </w:r>
      <w:r w:rsidR="00852BFD">
        <w:rPr>
          <w:rFonts w:ascii="Times New Roman" w:hAnsi="Times New Roman" w:cs="Times New Roman"/>
          <w:sz w:val="24"/>
          <w:szCs w:val="24"/>
        </w:rPr>
        <w:t xml:space="preserve"> for each teacher</w:t>
      </w:r>
      <w:r w:rsidR="00286C48">
        <w:rPr>
          <w:rFonts w:ascii="Times New Roman" w:hAnsi="Times New Roman" w:cs="Times New Roman"/>
          <w:sz w:val="24"/>
          <w:szCs w:val="24"/>
        </w:rPr>
        <w:t xml:space="preserve"> (Appendix F</w:t>
      </w:r>
      <w:r w:rsidR="007900C0">
        <w:rPr>
          <w:rFonts w:ascii="Times New Roman" w:hAnsi="Times New Roman" w:cs="Times New Roman"/>
          <w:sz w:val="24"/>
          <w:szCs w:val="24"/>
        </w:rPr>
        <w:t>)</w:t>
      </w:r>
      <w:r w:rsidR="00852BFD">
        <w:rPr>
          <w:rFonts w:ascii="Times New Roman" w:hAnsi="Times New Roman" w:cs="Times New Roman"/>
          <w:sz w:val="24"/>
          <w:szCs w:val="24"/>
        </w:rPr>
        <w:t>.</w:t>
      </w:r>
      <w:r>
        <w:rPr>
          <w:rFonts w:ascii="Times New Roman" w:hAnsi="Times New Roman" w:cs="Times New Roman"/>
          <w:sz w:val="24"/>
          <w:szCs w:val="24"/>
        </w:rPr>
        <w:t xml:space="preserve">  Summaries included reflection and comments by the researcher and selected passages from the interview text.</w:t>
      </w:r>
    </w:p>
    <w:p w:rsidR="00E907CA" w:rsidRDefault="00E907CA" w:rsidP="00455B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Follow-up interviews with the teachers were conducted throughout the academic year.  Follow-up interviews were used as an opportunity to engage in member checking with the teachers.  The interpretation of a previous interview by the researcher was shared with the </w:t>
      </w:r>
      <w:r>
        <w:rPr>
          <w:rFonts w:ascii="Times New Roman" w:hAnsi="Times New Roman" w:cs="Times New Roman"/>
          <w:sz w:val="24"/>
          <w:szCs w:val="24"/>
        </w:rPr>
        <w:lastRenderedPageBreak/>
        <w:t>interviewee for clarification and elabo</w:t>
      </w:r>
      <w:r w:rsidR="005125C4">
        <w:rPr>
          <w:rFonts w:ascii="Times New Roman" w:hAnsi="Times New Roman" w:cs="Times New Roman"/>
          <w:sz w:val="24"/>
          <w:szCs w:val="24"/>
        </w:rPr>
        <w:t>ration on any pertinent point.  The researcher and the interviewee would engage in a conversation regarding a</w:t>
      </w:r>
      <w:r w:rsidR="00B83925">
        <w:rPr>
          <w:rFonts w:ascii="Times New Roman" w:hAnsi="Times New Roman" w:cs="Times New Roman"/>
          <w:sz w:val="24"/>
          <w:szCs w:val="24"/>
        </w:rPr>
        <w:t xml:space="preserve"> particular</w:t>
      </w:r>
      <w:r w:rsidR="005125C4">
        <w:rPr>
          <w:rFonts w:ascii="Times New Roman" w:hAnsi="Times New Roman" w:cs="Times New Roman"/>
          <w:sz w:val="24"/>
          <w:szCs w:val="24"/>
        </w:rPr>
        <w:t xml:space="preserve"> point</w:t>
      </w:r>
      <w:r w:rsidR="00B83925">
        <w:rPr>
          <w:rFonts w:ascii="Times New Roman" w:hAnsi="Times New Roman" w:cs="Times New Roman"/>
          <w:sz w:val="24"/>
          <w:szCs w:val="24"/>
        </w:rPr>
        <w:t xml:space="preserve"> or passage</w:t>
      </w:r>
      <w:r w:rsidR="005125C4">
        <w:rPr>
          <w:rFonts w:ascii="Times New Roman" w:hAnsi="Times New Roman" w:cs="Times New Roman"/>
          <w:sz w:val="24"/>
          <w:szCs w:val="24"/>
        </w:rPr>
        <w:t xml:space="preserve"> until the resea</w:t>
      </w:r>
      <w:r w:rsidR="009A5F3F">
        <w:rPr>
          <w:rFonts w:ascii="Times New Roman" w:hAnsi="Times New Roman" w:cs="Times New Roman"/>
          <w:sz w:val="24"/>
          <w:szCs w:val="24"/>
        </w:rPr>
        <w:t xml:space="preserve">rcher fully understood the meaning </w:t>
      </w:r>
      <w:r w:rsidR="005125C4">
        <w:rPr>
          <w:rFonts w:ascii="Times New Roman" w:hAnsi="Times New Roman" w:cs="Times New Roman"/>
          <w:sz w:val="24"/>
          <w:szCs w:val="24"/>
        </w:rPr>
        <w:t>the interviewee</w:t>
      </w:r>
      <w:r w:rsidR="009A5F3F">
        <w:rPr>
          <w:rFonts w:ascii="Times New Roman" w:hAnsi="Times New Roman" w:cs="Times New Roman"/>
          <w:sz w:val="24"/>
          <w:szCs w:val="24"/>
        </w:rPr>
        <w:t xml:space="preserve"> intended by their statements</w:t>
      </w:r>
      <w:r w:rsidR="005125C4">
        <w:rPr>
          <w:rFonts w:ascii="Times New Roman" w:hAnsi="Times New Roman" w:cs="Times New Roman"/>
          <w:sz w:val="24"/>
          <w:szCs w:val="24"/>
        </w:rPr>
        <w:t>.</w:t>
      </w:r>
    </w:p>
    <w:p w:rsidR="0057263B" w:rsidRDefault="0057263B" w:rsidP="0057263B">
      <w:pPr>
        <w:spacing w:after="0" w:line="480" w:lineRule="auto"/>
        <w:rPr>
          <w:rFonts w:ascii="Times New Roman" w:hAnsi="Times New Roman" w:cs="Times New Roman"/>
          <w:sz w:val="24"/>
          <w:szCs w:val="24"/>
        </w:rPr>
      </w:pPr>
    </w:p>
    <w:p w:rsidR="0057263B" w:rsidRPr="0057263B" w:rsidRDefault="0057263B" w:rsidP="0057263B">
      <w:pPr>
        <w:spacing w:after="0" w:line="480" w:lineRule="auto"/>
        <w:rPr>
          <w:rFonts w:ascii="Times New Roman" w:hAnsi="Times New Roman" w:cs="Times New Roman"/>
          <w:b/>
          <w:sz w:val="24"/>
          <w:szCs w:val="24"/>
        </w:rPr>
      </w:pPr>
      <w:r w:rsidRPr="0057263B">
        <w:rPr>
          <w:rFonts w:ascii="Times New Roman" w:hAnsi="Times New Roman" w:cs="Times New Roman"/>
          <w:b/>
          <w:sz w:val="24"/>
          <w:szCs w:val="24"/>
        </w:rPr>
        <w:t>Inter-rater Reliability</w:t>
      </w:r>
    </w:p>
    <w:p w:rsidR="00BF712F" w:rsidRDefault="00286C48" w:rsidP="004D2D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Inter-rater reliability was established between the researcher and three</w:t>
      </w:r>
      <w:r w:rsidR="00B479C0">
        <w:rPr>
          <w:rFonts w:ascii="Times New Roman" w:hAnsi="Times New Roman" w:cs="Times New Roman"/>
          <w:sz w:val="24"/>
          <w:szCs w:val="24"/>
        </w:rPr>
        <w:t xml:space="preserve"> assistants that are teaching</w:t>
      </w:r>
      <w:r w:rsidR="00F324A0">
        <w:rPr>
          <w:rFonts w:ascii="Times New Roman" w:hAnsi="Times New Roman" w:cs="Times New Roman"/>
          <w:sz w:val="24"/>
          <w:szCs w:val="24"/>
        </w:rPr>
        <w:t xml:space="preserve"> colleagues</w:t>
      </w:r>
      <w:r>
        <w:rPr>
          <w:rFonts w:ascii="Times New Roman" w:hAnsi="Times New Roman" w:cs="Times New Roman"/>
          <w:sz w:val="24"/>
          <w:szCs w:val="24"/>
        </w:rPr>
        <w:t xml:space="preserve"> of th</w:t>
      </w:r>
      <w:r w:rsidR="00F324A0">
        <w:rPr>
          <w:rFonts w:ascii="Times New Roman" w:hAnsi="Times New Roman" w:cs="Times New Roman"/>
          <w:sz w:val="24"/>
          <w:szCs w:val="24"/>
        </w:rPr>
        <w:t>e researcher</w:t>
      </w:r>
      <w:r>
        <w:rPr>
          <w:rFonts w:ascii="Times New Roman" w:hAnsi="Times New Roman" w:cs="Times New Roman"/>
          <w:sz w:val="24"/>
          <w:szCs w:val="24"/>
        </w:rPr>
        <w:t xml:space="preserve">.  </w:t>
      </w:r>
      <w:r w:rsidR="00F324A0">
        <w:rPr>
          <w:rFonts w:ascii="Times New Roman" w:hAnsi="Times New Roman" w:cs="Times New Roman"/>
          <w:sz w:val="24"/>
          <w:szCs w:val="24"/>
        </w:rPr>
        <w:t xml:space="preserve">The assistants were familiar with the conceptual change model and its principles that served as the primary theoretical framework for this study.  </w:t>
      </w:r>
      <w:r w:rsidR="00376121">
        <w:rPr>
          <w:rFonts w:ascii="Times New Roman" w:hAnsi="Times New Roman" w:cs="Times New Roman"/>
          <w:sz w:val="24"/>
          <w:szCs w:val="24"/>
        </w:rPr>
        <w:t>In addition, t</w:t>
      </w:r>
      <w:r w:rsidR="00F324A0">
        <w:rPr>
          <w:rFonts w:ascii="Times New Roman" w:hAnsi="Times New Roman" w:cs="Times New Roman"/>
          <w:sz w:val="24"/>
          <w:szCs w:val="24"/>
        </w:rPr>
        <w:t>he assistants were trained on the coding scheme used for coding the interviews.</w:t>
      </w:r>
      <w:r w:rsidR="002316D1">
        <w:rPr>
          <w:rFonts w:ascii="Times New Roman" w:hAnsi="Times New Roman" w:cs="Times New Roman"/>
          <w:sz w:val="24"/>
          <w:szCs w:val="24"/>
        </w:rPr>
        <w:t xml:space="preserve">  Training involved providing the assistants with the background of the study, major aspects of the study’s theoretical framework,</w:t>
      </w:r>
      <w:r w:rsidR="00376121">
        <w:rPr>
          <w:rFonts w:ascii="Times New Roman" w:hAnsi="Times New Roman" w:cs="Times New Roman"/>
          <w:sz w:val="24"/>
          <w:szCs w:val="24"/>
        </w:rPr>
        <w:t xml:space="preserve"> the research questions for the study,</w:t>
      </w:r>
      <w:r w:rsidR="002316D1">
        <w:rPr>
          <w:rFonts w:ascii="Times New Roman" w:hAnsi="Times New Roman" w:cs="Times New Roman"/>
          <w:sz w:val="24"/>
          <w:szCs w:val="24"/>
        </w:rPr>
        <w:t xml:space="preserve"> how the codes and coding scheme were derived, and any additional information the assistants felt they needed.</w:t>
      </w:r>
    </w:p>
    <w:p w:rsidR="00942CF2" w:rsidRDefault="00942CF2" w:rsidP="004D2D94">
      <w:pPr>
        <w:spacing w:after="0" w:line="480" w:lineRule="auto"/>
        <w:ind w:firstLine="720"/>
        <w:rPr>
          <w:rFonts w:ascii="Times New Roman" w:hAnsi="Times New Roman" w:cs="Times New Roman"/>
          <w:sz w:val="24"/>
          <w:szCs w:val="24"/>
        </w:rPr>
      </w:pPr>
    </w:p>
    <w:p w:rsidR="00CF2308" w:rsidRDefault="002316D1" w:rsidP="004D2D94">
      <w:pPr>
        <w:spacing w:after="0" w:line="480" w:lineRule="auto"/>
        <w:ind w:firstLine="720"/>
        <w:rPr>
          <w:rFonts w:ascii="Times New Roman" w:hAnsi="Times New Roman" w:cs="Times New Roman"/>
          <w:sz w:val="24"/>
          <w:szCs w:val="24"/>
        </w:rPr>
      </w:pPr>
      <w:proofErr w:type="gramStart"/>
      <w:r w:rsidRPr="002316D1">
        <w:rPr>
          <w:rFonts w:ascii="Times New Roman" w:hAnsi="Times New Roman" w:cs="Times New Roman"/>
          <w:b/>
          <w:sz w:val="24"/>
          <w:szCs w:val="24"/>
        </w:rPr>
        <w:t>Method.</w:t>
      </w:r>
      <w:proofErr w:type="gramEnd"/>
      <w:r>
        <w:rPr>
          <w:rFonts w:ascii="Times New Roman" w:hAnsi="Times New Roman" w:cs="Times New Roman"/>
          <w:sz w:val="24"/>
          <w:szCs w:val="24"/>
        </w:rPr>
        <w:t xml:space="preserve">  The directions given to the assistants were to code the provided interview using the coding scheme, determine the teacher’s (interviewee) appropriation mode, and make an assessment of the teacher’s level of open-mindedness.  The assistants and the researcher coded an entire interview separately and made their assessments of appropriation mode and open-mindedness.  The researcher and assistants came back together to share and discuss their results.</w:t>
      </w:r>
    </w:p>
    <w:p w:rsidR="00942CF2" w:rsidRDefault="00942CF2" w:rsidP="004D2D94">
      <w:pPr>
        <w:spacing w:after="0" w:line="480" w:lineRule="auto"/>
        <w:ind w:firstLine="720"/>
        <w:rPr>
          <w:rFonts w:ascii="Times New Roman" w:hAnsi="Times New Roman" w:cs="Times New Roman"/>
          <w:sz w:val="24"/>
          <w:szCs w:val="24"/>
        </w:rPr>
      </w:pPr>
    </w:p>
    <w:p w:rsidR="001C618A" w:rsidRDefault="007D1EEA" w:rsidP="00852BFD">
      <w:pPr>
        <w:spacing w:after="0" w:line="480" w:lineRule="auto"/>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Coding of</w:t>
      </w:r>
      <w:r w:rsidR="00BF712F">
        <w:rPr>
          <w:rFonts w:ascii="Times New Roman" w:hAnsi="Times New Roman" w:cs="Times New Roman"/>
          <w:b/>
          <w:sz w:val="24"/>
          <w:szCs w:val="24"/>
        </w:rPr>
        <w:t xml:space="preserve"> Passages.</w:t>
      </w:r>
      <w:proofErr w:type="gramEnd"/>
      <w:r w:rsidR="00BF712F">
        <w:rPr>
          <w:rFonts w:ascii="Times New Roman" w:hAnsi="Times New Roman" w:cs="Times New Roman"/>
          <w:b/>
          <w:sz w:val="24"/>
          <w:szCs w:val="24"/>
        </w:rPr>
        <w:t xml:space="preserve">  </w:t>
      </w:r>
      <w:r w:rsidR="00BF712F">
        <w:rPr>
          <w:rFonts w:ascii="Times New Roman" w:hAnsi="Times New Roman" w:cs="Times New Roman"/>
          <w:sz w:val="24"/>
          <w:szCs w:val="24"/>
        </w:rPr>
        <w:t>The four coded interviews were laid out side by side and reviewed for the number of p</w:t>
      </w:r>
      <w:r w:rsidR="003F0B36">
        <w:rPr>
          <w:rFonts w:ascii="Times New Roman" w:hAnsi="Times New Roman" w:cs="Times New Roman"/>
          <w:sz w:val="24"/>
          <w:szCs w:val="24"/>
        </w:rPr>
        <w:t>assages coded and the code category</w:t>
      </w:r>
      <w:r w:rsidR="00BF712F">
        <w:rPr>
          <w:rFonts w:ascii="Times New Roman" w:hAnsi="Times New Roman" w:cs="Times New Roman"/>
          <w:sz w:val="24"/>
          <w:szCs w:val="24"/>
        </w:rPr>
        <w:t xml:space="preserve"> assigned to each passage.  Next the researcher and the assistants discussed each coded passage.</w:t>
      </w:r>
      <w:r w:rsidR="00CF2308">
        <w:rPr>
          <w:rFonts w:ascii="Times New Roman" w:hAnsi="Times New Roman" w:cs="Times New Roman"/>
          <w:sz w:val="24"/>
          <w:szCs w:val="24"/>
        </w:rPr>
        <w:t xml:space="preserve">  A tally was taken for both the total number of passages and the number of passages coded for each of the four codes (integration, </w:t>
      </w:r>
      <w:r w:rsidR="00CF2308">
        <w:rPr>
          <w:rFonts w:ascii="Times New Roman" w:hAnsi="Times New Roman" w:cs="Times New Roman"/>
          <w:sz w:val="24"/>
          <w:szCs w:val="24"/>
        </w:rPr>
        <w:lastRenderedPageBreak/>
        <w:t>differentiation, exchange, and bridging).  There was an 87% agreement among the total num</w:t>
      </w:r>
      <w:r w:rsidR="003F0B36">
        <w:rPr>
          <w:rFonts w:ascii="Times New Roman" w:hAnsi="Times New Roman" w:cs="Times New Roman"/>
          <w:sz w:val="24"/>
          <w:szCs w:val="24"/>
        </w:rPr>
        <w:t>ber of passages coded.  Figure 2</w:t>
      </w:r>
      <w:r w:rsidR="00CF2308">
        <w:rPr>
          <w:rFonts w:ascii="Times New Roman" w:hAnsi="Times New Roman" w:cs="Times New Roman"/>
          <w:sz w:val="24"/>
          <w:szCs w:val="24"/>
        </w:rPr>
        <w:t xml:space="preserve"> provides data for the coding of specific passages for each code category.</w:t>
      </w:r>
      <w:r w:rsidR="004D2D94">
        <w:rPr>
          <w:rFonts w:ascii="Times New Roman" w:hAnsi="Times New Roman" w:cs="Times New Roman"/>
          <w:sz w:val="24"/>
          <w:szCs w:val="24"/>
        </w:rPr>
        <w:t xml:space="preserve">  There was 79% to 100% agreement between the raters for the specific code category</w:t>
      </w:r>
      <w:r w:rsidR="003F0B36">
        <w:rPr>
          <w:rFonts w:ascii="Times New Roman" w:hAnsi="Times New Roman" w:cs="Times New Roman"/>
          <w:sz w:val="24"/>
          <w:szCs w:val="24"/>
        </w:rPr>
        <w:t xml:space="preserve"> given to each passage (Figure 2</w:t>
      </w:r>
      <w:r w:rsidR="004D2D94">
        <w:rPr>
          <w:rFonts w:ascii="Times New Roman" w:hAnsi="Times New Roman" w:cs="Times New Roman"/>
          <w:sz w:val="24"/>
          <w:szCs w:val="24"/>
        </w:rPr>
        <w:t>).</w:t>
      </w:r>
      <w:r w:rsidR="00BF712F">
        <w:rPr>
          <w:rFonts w:ascii="Times New Roman" w:hAnsi="Times New Roman" w:cs="Times New Roman"/>
          <w:sz w:val="24"/>
          <w:szCs w:val="24"/>
        </w:rPr>
        <w:t xml:space="preserve">  Discrepancies among the coded</w:t>
      </w:r>
      <w:r w:rsidR="00CF2308">
        <w:rPr>
          <w:rFonts w:ascii="Times New Roman" w:hAnsi="Times New Roman" w:cs="Times New Roman"/>
          <w:sz w:val="24"/>
          <w:szCs w:val="24"/>
        </w:rPr>
        <w:t xml:space="preserve"> passages</w:t>
      </w:r>
      <w:r w:rsidR="00BF712F">
        <w:rPr>
          <w:rFonts w:ascii="Times New Roman" w:hAnsi="Times New Roman" w:cs="Times New Roman"/>
          <w:sz w:val="24"/>
          <w:szCs w:val="24"/>
        </w:rPr>
        <w:t xml:space="preserve"> were discussed and</w:t>
      </w:r>
      <w:r w:rsidR="00CF2308">
        <w:rPr>
          <w:rFonts w:ascii="Times New Roman" w:hAnsi="Times New Roman" w:cs="Times New Roman"/>
          <w:sz w:val="24"/>
          <w:szCs w:val="24"/>
        </w:rPr>
        <w:t xml:space="preserve"> </w:t>
      </w:r>
      <w:r w:rsidR="00BF712F">
        <w:rPr>
          <w:rFonts w:ascii="Times New Roman" w:hAnsi="Times New Roman" w:cs="Times New Roman"/>
          <w:sz w:val="24"/>
          <w:szCs w:val="24"/>
        </w:rPr>
        <w:t>reconciled</w:t>
      </w:r>
      <w:r w:rsidR="00CF2308">
        <w:rPr>
          <w:rFonts w:ascii="Times New Roman" w:hAnsi="Times New Roman" w:cs="Times New Roman"/>
          <w:sz w:val="24"/>
          <w:szCs w:val="24"/>
        </w:rPr>
        <w:t xml:space="preserve"> among all four of the raters.</w:t>
      </w:r>
    </w:p>
    <w:p w:rsidR="00942CF2" w:rsidRDefault="00942CF2" w:rsidP="00852BFD">
      <w:pPr>
        <w:spacing w:after="0" w:line="480" w:lineRule="auto"/>
        <w:rPr>
          <w:rFonts w:ascii="Times New Roman" w:hAnsi="Times New Roman" w:cs="Times New Roman"/>
          <w:sz w:val="24"/>
          <w:szCs w:val="24"/>
        </w:rPr>
      </w:pPr>
    </w:p>
    <w:p w:rsidR="001C618A" w:rsidRDefault="00CF2308" w:rsidP="00852BFD">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1C618A">
        <w:rPr>
          <w:rFonts w:ascii="Times New Roman" w:hAnsi="Times New Roman" w:cs="Times New Roman"/>
          <w:b/>
          <w:sz w:val="24"/>
          <w:szCs w:val="24"/>
        </w:rPr>
        <w:t>Appropriation Mode</w:t>
      </w:r>
      <w:r w:rsidR="007D1EEA">
        <w:rPr>
          <w:rFonts w:ascii="Times New Roman" w:hAnsi="Times New Roman" w:cs="Times New Roman"/>
          <w:b/>
          <w:sz w:val="24"/>
          <w:szCs w:val="24"/>
        </w:rPr>
        <w:t xml:space="preserve"> Determination</w:t>
      </w:r>
      <w:r>
        <w:rPr>
          <w:rFonts w:ascii="Times New Roman" w:hAnsi="Times New Roman" w:cs="Times New Roman"/>
          <w:sz w:val="24"/>
          <w:szCs w:val="24"/>
        </w:rPr>
        <w:t>.</w:t>
      </w:r>
      <w:proofErr w:type="gramEnd"/>
      <w:r>
        <w:rPr>
          <w:rFonts w:ascii="Times New Roman" w:hAnsi="Times New Roman" w:cs="Times New Roman"/>
          <w:sz w:val="24"/>
          <w:szCs w:val="24"/>
        </w:rPr>
        <w:t xml:space="preserve">  The research</w:t>
      </w:r>
      <w:r w:rsidR="006F006C">
        <w:rPr>
          <w:rFonts w:ascii="Times New Roman" w:hAnsi="Times New Roman" w:cs="Times New Roman"/>
          <w:sz w:val="24"/>
          <w:szCs w:val="24"/>
        </w:rPr>
        <w:t>er and the three assistants all</w:t>
      </w:r>
      <w:r w:rsidR="001C618A">
        <w:rPr>
          <w:rFonts w:ascii="Times New Roman" w:hAnsi="Times New Roman" w:cs="Times New Roman"/>
          <w:sz w:val="24"/>
          <w:szCs w:val="24"/>
        </w:rPr>
        <w:t xml:space="preserve"> </w:t>
      </w:r>
      <w:r>
        <w:rPr>
          <w:rFonts w:ascii="Times New Roman" w:hAnsi="Times New Roman" w:cs="Times New Roman"/>
          <w:sz w:val="24"/>
          <w:szCs w:val="24"/>
        </w:rPr>
        <w:t>independently coded and assessed the</w:t>
      </w:r>
      <w:r w:rsidR="006F006C">
        <w:rPr>
          <w:rFonts w:ascii="Times New Roman" w:hAnsi="Times New Roman" w:cs="Times New Roman"/>
          <w:sz w:val="24"/>
          <w:szCs w:val="24"/>
        </w:rPr>
        <w:t xml:space="preserve"> interview data for the teacher’s appropriation mode.  All four raters were in 100% agreement the teacher </w:t>
      </w:r>
      <w:r>
        <w:rPr>
          <w:rFonts w:ascii="Times New Roman" w:hAnsi="Times New Roman" w:cs="Times New Roman"/>
          <w:sz w:val="24"/>
          <w:szCs w:val="24"/>
        </w:rPr>
        <w:t>exhibit Integration appropriation of</w:t>
      </w:r>
      <w:r w:rsidR="006F006C">
        <w:rPr>
          <w:rFonts w:ascii="Times New Roman" w:hAnsi="Times New Roman" w:cs="Times New Roman"/>
          <w:sz w:val="24"/>
          <w:szCs w:val="24"/>
        </w:rPr>
        <w:t xml:space="preserve"> </w:t>
      </w:r>
      <w:r>
        <w:rPr>
          <w:rFonts w:ascii="Times New Roman" w:hAnsi="Times New Roman" w:cs="Times New Roman"/>
          <w:sz w:val="24"/>
          <w:szCs w:val="24"/>
        </w:rPr>
        <w:t>existing conceptions.</w:t>
      </w:r>
      <w:r w:rsidR="001C618A">
        <w:rPr>
          <w:rFonts w:ascii="Times New Roman" w:hAnsi="Times New Roman" w:cs="Times New Roman"/>
          <w:sz w:val="24"/>
          <w:szCs w:val="24"/>
        </w:rPr>
        <w:t xml:space="preserve">  The group discussed their opinions based on their coding of the interview for why they each selected integration appropriation.  There was</w:t>
      </w:r>
      <w:r w:rsidR="006F006C">
        <w:rPr>
          <w:rFonts w:ascii="Times New Roman" w:hAnsi="Times New Roman" w:cs="Times New Roman"/>
          <w:sz w:val="24"/>
          <w:szCs w:val="24"/>
        </w:rPr>
        <w:t xml:space="preserve"> a 100%</w:t>
      </w:r>
      <w:r w:rsidR="001C618A">
        <w:rPr>
          <w:rFonts w:ascii="Times New Roman" w:hAnsi="Times New Roman" w:cs="Times New Roman"/>
          <w:sz w:val="24"/>
          <w:szCs w:val="24"/>
        </w:rPr>
        <w:t xml:space="preserve"> consensus</w:t>
      </w:r>
      <w:r w:rsidR="003F0B36">
        <w:rPr>
          <w:rFonts w:ascii="Times New Roman" w:hAnsi="Times New Roman" w:cs="Times New Roman"/>
          <w:sz w:val="24"/>
          <w:szCs w:val="24"/>
        </w:rPr>
        <w:t xml:space="preserve"> among the rating group</w:t>
      </w:r>
      <w:r w:rsidR="001C618A">
        <w:rPr>
          <w:rFonts w:ascii="Times New Roman" w:hAnsi="Times New Roman" w:cs="Times New Roman"/>
          <w:sz w:val="24"/>
          <w:szCs w:val="24"/>
        </w:rPr>
        <w:t xml:space="preserve"> for</w:t>
      </w:r>
      <w:r w:rsidR="006F006C">
        <w:rPr>
          <w:rFonts w:ascii="Times New Roman" w:hAnsi="Times New Roman" w:cs="Times New Roman"/>
          <w:sz w:val="24"/>
          <w:szCs w:val="24"/>
        </w:rPr>
        <w:t xml:space="preserve"> their reasons for</w:t>
      </w:r>
      <w:r w:rsidR="001C618A">
        <w:rPr>
          <w:rFonts w:ascii="Times New Roman" w:hAnsi="Times New Roman" w:cs="Times New Roman"/>
          <w:sz w:val="24"/>
          <w:szCs w:val="24"/>
        </w:rPr>
        <w:t xml:space="preserve"> selecting integration appropriation.</w:t>
      </w:r>
    </w:p>
    <w:p w:rsidR="00942CF2" w:rsidRDefault="00942CF2" w:rsidP="00852BFD">
      <w:pPr>
        <w:spacing w:after="0" w:line="480" w:lineRule="auto"/>
        <w:rPr>
          <w:rFonts w:ascii="Times New Roman" w:hAnsi="Times New Roman" w:cs="Times New Roman"/>
          <w:sz w:val="24"/>
          <w:szCs w:val="24"/>
        </w:rPr>
      </w:pPr>
    </w:p>
    <w:p w:rsidR="004D2D94" w:rsidRPr="00BF712F" w:rsidRDefault="001C618A" w:rsidP="00852BFD">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1C618A">
        <w:rPr>
          <w:rFonts w:ascii="Times New Roman" w:hAnsi="Times New Roman" w:cs="Times New Roman"/>
          <w:b/>
          <w:sz w:val="24"/>
          <w:szCs w:val="24"/>
        </w:rPr>
        <w:t>Open-mindedness</w:t>
      </w:r>
      <w:r>
        <w:rPr>
          <w:rFonts w:ascii="Times New Roman" w:hAnsi="Times New Roman" w:cs="Times New Roman"/>
          <w:sz w:val="24"/>
          <w:szCs w:val="24"/>
        </w:rPr>
        <w:t>.</w:t>
      </w:r>
      <w:proofErr w:type="gramEnd"/>
      <w:r>
        <w:rPr>
          <w:rFonts w:ascii="Times New Roman" w:hAnsi="Times New Roman" w:cs="Times New Roman"/>
          <w:sz w:val="24"/>
          <w:szCs w:val="24"/>
        </w:rPr>
        <w:t xml:space="preserve">  The researcher </w:t>
      </w:r>
      <w:r w:rsidR="0015683E">
        <w:rPr>
          <w:rFonts w:ascii="Times New Roman" w:hAnsi="Times New Roman" w:cs="Times New Roman"/>
          <w:sz w:val="24"/>
          <w:szCs w:val="24"/>
        </w:rPr>
        <w:t xml:space="preserve">and the three assistants all </w:t>
      </w:r>
      <w:r>
        <w:rPr>
          <w:rFonts w:ascii="Times New Roman" w:hAnsi="Times New Roman" w:cs="Times New Roman"/>
          <w:sz w:val="24"/>
          <w:szCs w:val="24"/>
        </w:rPr>
        <w:t xml:space="preserve">independently assessed the teacher to have a low level of open-mindedness.  The group discussed their opinions regarding why they determined the teacher to have a low level of open-mindedness.  There was </w:t>
      </w:r>
      <w:r w:rsidR="0015683E">
        <w:rPr>
          <w:rFonts w:ascii="Times New Roman" w:hAnsi="Times New Roman" w:cs="Times New Roman"/>
          <w:sz w:val="24"/>
          <w:szCs w:val="24"/>
        </w:rPr>
        <w:t xml:space="preserve">100% </w:t>
      </w:r>
      <w:r>
        <w:rPr>
          <w:rFonts w:ascii="Times New Roman" w:hAnsi="Times New Roman" w:cs="Times New Roman"/>
          <w:sz w:val="24"/>
          <w:szCs w:val="24"/>
        </w:rPr>
        <w:t>agreement and consensus in the pa</w:t>
      </w:r>
      <w:r w:rsidR="00517B6B">
        <w:rPr>
          <w:rFonts w:ascii="Times New Roman" w:hAnsi="Times New Roman" w:cs="Times New Roman"/>
          <w:sz w:val="24"/>
          <w:szCs w:val="24"/>
        </w:rPr>
        <w:t>ssages selected by each rater used to</w:t>
      </w:r>
      <w:r>
        <w:rPr>
          <w:rFonts w:ascii="Times New Roman" w:hAnsi="Times New Roman" w:cs="Times New Roman"/>
          <w:sz w:val="24"/>
          <w:szCs w:val="24"/>
        </w:rPr>
        <w:t xml:space="preserve"> provide evidence for their low-level rating.</w:t>
      </w:r>
    </w:p>
    <w:p w:rsidR="00286B6C" w:rsidRDefault="00286B6C" w:rsidP="00852BFD">
      <w:pPr>
        <w:spacing w:after="0" w:line="480" w:lineRule="auto"/>
        <w:rPr>
          <w:rFonts w:ascii="Times New Roman" w:hAnsi="Times New Roman" w:cs="Times New Roman"/>
          <w:b/>
          <w:sz w:val="24"/>
          <w:szCs w:val="24"/>
        </w:rPr>
      </w:pPr>
      <w:r w:rsidRPr="00286B6C">
        <w:rPr>
          <w:rFonts w:ascii="Times New Roman" w:hAnsi="Times New Roman" w:cs="Times New Roman"/>
          <w:b/>
          <w:noProof/>
          <w:sz w:val="24"/>
          <w:szCs w:val="24"/>
        </w:rPr>
        <w:lastRenderedPageBreak/>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6B6C" w:rsidRPr="00286B6C" w:rsidRDefault="00286B6C" w:rsidP="00852BFD">
      <w:pPr>
        <w:spacing w:after="0" w:line="480" w:lineRule="auto"/>
        <w:rPr>
          <w:rFonts w:ascii="Times New Roman" w:hAnsi="Times New Roman" w:cs="Times New Roman"/>
          <w:sz w:val="24"/>
          <w:szCs w:val="24"/>
        </w:rPr>
      </w:pPr>
      <w:proofErr w:type="gramStart"/>
      <w:r w:rsidRPr="00E35B6E">
        <w:rPr>
          <w:rFonts w:ascii="Times New Roman" w:hAnsi="Times New Roman" w:cs="Times New Roman"/>
          <w:b/>
          <w:i/>
          <w:sz w:val="24"/>
          <w:szCs w:val="24"/>
        </w:rPr>
        <w:t xml:space="preserve">Figure </w:t>
      </w:r>
      <w:r w:rsidR="00705A05" w:rsidRPr="00E35B6E">
        <w:rPr>
          <w:rFonts w:ascii="Times New Roman" w:hAnsi="Times New Roman" w:cs="Times New Roman"/>
          <w:b/>
          <w:i/>
          <w:sz w:val="24"/>
          <w:szCs w:val="24"/>
        </w:rPr>
        <w:t>2.</w:t>
      </w:r>
      <w:proofErr w:type="gramEnd"/>
      <w:r w:rsidR="00705A05">
        <w:rPr>
          <w:rFonts w:ascii="Times New Roman" w:hAnsi="Times New Roman" w:cs="Times New Roman"/>
          <w:sz w:val="24"/>
          <w:szCs w:val="24"/>
        </w:rPr>
        <w:t xml:space="preserve"> </w:t>
      </w:r>
      <w:proofErr w:type="gramStart"/>
      <w:r w:rsidR="00705A05">
        <w:rPr>
          <w:rFonts w:ascii="Times New Roman" w:hAnsi="Times New Roman" w:cs="Times New Roman"/>
          <w:sz w:val="24"/>
          <w:szCs w:val="24"/>
        </w:rPr>
        <w:t>The occurrence of specific coded passages among the four raters for the determination of inter-rater reliability.</w:t>
      </w:r>
      <w:proofErr w:type="gramEnd"/>
      <w:r w:rsidR="00705A05">
        <w:rPr>
          <w:rFonts w:ascii="Times New Roman" w:hAnsi="Times New Roman" w:cs="Times New Roman"/>
          <w:sz w:val="24"/>
          <w:szCs w:val="24"/>
        </w:rPr>
        <w:t xml:space="preserve">  Number 1 = Integration, 2 = Differentiation, 3 = Exchange, 4 = Bridging</w:t>
      </w:r>
    </w:p>
    <w:p w:rsidR="00286B6C" w:rsidRDefault="00286B6C" w:rsidP="00852BFD">
      <w:pPr>
        <w:spacing w:after="0" w:line="480" w:lineRule="auto"/>
        <w:rPr>
          <w:rFonts w:ascii="Times New Roman" w:hAnsi="Times New Roman" w:cs="Times New Roman"/>
          <w:b/>
          <w:sz w:val="24"/>
          <w:szCs w:val="24"/>
        </w:rPr>
      </w:pPr>
    </w:p>
    <w:p w:rsidR="00852BFD" w:rsidRPr="003C3B7C" w:rsidRDefault="006D7693" w:rsidP="00852BFD">
      <w:pPr>
        <w:spacing w:after="0" w:line="480" w:lineRule="auto"/>
        <w:rPr>
          <w:rFonts w:ascii="Times New Roman" w:hAnsi="Times New Roman" w:cs="Times New Roman"/>
          <w:sz w:val="24"/>
          <w:szCs w:val="24"/>
        </w:rPr>
      </w:pPr>
      <w:r>
        <w:rPr>
          <w:rFonts w:ascii="Times New Roman" w:hAnsi="Times New Roman" w:cs="Times New Roman"/>
          <w:b/>
          <w:sz w:val="24"/>
          <w:szCs w:val="24"/>
        </w:rPr>
        <w:t>Actively Open-minded Thinking Scale</w:t>
      </w:r>
    </w:p>
    <w:p w:rsidR="00663FFF" w:rsidRDefault="00852BFD" w:rsidP="00663FF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r>
      <w:r w:rsidR="006D7693">
        <w:rPr>
          <w:rFonts w:ascii="Times New Roman" w:hAnsi="Times New Roman" w:cs="Times New Roman"/>
          <w:sz w:val="24"/>
          <w:szCs w:val="24"/>
        </w:rPr>
        <w:t>Research questions 2 and 3</w:t>
      </w:r>
      <w:r w:rsidR="00E84504">
        <w:rPr>
          <w:rFonts w:ascii="Times New Roman" w:hAnsi="Times New Roman" w:cs="Times New Roman"/>
          <w:sz w:val="24"/>
          <w:szCs w:val="24"/>
        </w:rPr>
        <w:t xml:space="preserve"> required the analysis of the teachers’ thinking disposition.  The AOT administered at the beginning</w:t>
      </w:r>
      <w:r w:rsidR="00121134">
        <w:rPr>
          <w:rFonts w:ascii="Times New Roman" w:hAnsi="Times New Roman" w:cs="Times New Roman"/>
          <w:sz w:val="24"/>
          <w:szCs w:val="24"/>
        </w:rPr>
        <w:t xml:space="preserve"> of the ten-day summer </w:t>
      </w:r>
      <w:r w:rsidR="00E84504">
        <w:rPr>
          <w:rFonts w:ascii="Times New Roman" w:hAnsi="Times New Roman" w:cs="Times New Roman"/>
          <w:sz w:val="24"/>
          <w:szCs w:val="24"/>
        </w:rPr>
        <w:t>session was used to analyze the teachers’ thinking disposition.  The statistical software SPSS 17.0 was used to generate all statistics for the AOT data.  The data was first keyed into an Excel spre</w:t>
      </w:r>
      <w:r w:rsidR="00E35B6E">
        <w:rPr>
          <w:rFonts w:ascii="Times New Roman" w:hAnsi="Times New Roman" w:cs="Times New Roman"/>
          <w:sz w:val="24"/>
          <w:szCs w:val="24"/>
        </w:rPr>
        <w:t>adsheet.  All reflected data were</w:t>
      </w:r>
      <w:r w:rsidR="00E84504">
        <w:rPr>
          <w:rFonts w:ascii="Times New Roman" w:hAnsi="Times New Roman" w:cs="Times New Roman"/>
          <w:sz w:val="24"/>
          <w:szCs w:val="24"/>
        </w:rPr>
        <w:t xml:space="preserve"> reverse-scored to obtain the appropriate value.  A composite score for each teacher was calculated by summing all the values for an individual teacher</w:t>
      </w:r>
      <w:r w:rsidR="007A5F54">
        <w:rPr>
          <w:rFonts w:ascii="Times New Roman" w:hAnsi="Times New Roman" w:cs="Times New Roman"/>
          <w:sz w:val="24"/>
          <w:szCs w:val="24"/>
        </w:rPr>
        <w:t>.  Values for the separate sub-scales of the AOT were generated by selecting and summing the respective questions for each sub-scale.  Next</w:t>
      </w:r>
      <w:r w:rsidR="00671443">
        <w:rPr>
          <w:rFonts w:ascii="Times New Roman" w:hAnsi="Times New Roman" w:cs="Times New Roman"/>
          <w:sz w:val="24"/>
          <w:szCs w:val="24"/>
        </w:rPr>
        <w:t>,</w:t>
      </w:r>
      <w:r w:rsidR="007A5F54">
        <w:rPr>
          <w:rFonts w:ascii="Times New Roman" w:hAnsi="Times New Roman" w:cs="Times New Roman"/>
          <w:sz w:val="24"/>
          <w:szCs w:val="24"/>
        </w:rPr>
        <w:t xml:space="preserve"> the data were </w:t>
      </w:r>
      <w:r w:rsidR="00E84504">
        <w:rPr>
          <w:rFonts w:ascii="Times New Roman" w:hAnsi="Times New Roman" w:cs="Times New Roman"/>
          <w:sz w:val="24"/>
          <w:szCs w:val="24"/>
        </w:rPr>
        <w:t>copied and pasted into an SPSS data spreadsheet.</w:t>
      </w:r>
      <w:r w:rsidR="00671443">
        <w:rPr>
          <w:rFonts w:ascii="Times New Roman" w:hAnsi="Times New Roman" w:cs="Times New Roman"/>
          <w:sz w:val="24"/>
          <w:szCs w:val="24"/>
        </w:rPr>
        <w:t xml:space="preserve">  The</w:t>
      </w:r>
      <w:r w:rsidR="007A5F54">
        <w:rPr>
          <w:rFonts w:ascii="Times New Roman" w:hAnsi="Times New Roman" w:cs="Times New Roman"/>
          <w:sz w:val="24"/>
          <w:szCs w:val="24"/>
        </w:rPr>
        <w:t xml:space="preserve"> data were arranged to facilitate analysis of a composite score as well as scores for the sub-scales.</w:t>
      </w:r>
      <w:r w:rsidR="00E84504">
        <w:rPr>
          <w:rFonts w:ascii="Times New Roman" w:hAnsi="Times New Roman" w:cs="Times New Roman"/>
          <w:sz w:val="24"/>
          <w:szCs w:val="24"/>
        </w:rPr>
        <w:t xml:space="preserve">  A set of descriptive statisti</w:t>
      </w:r>
      <w:r w:rsidR="007A5F54">
        <w:rPr>
          <w:rFonts w:ascii="Times New Roman" w:hAnsi="Times New Roman" w:cs="Times New Roman"/>
          <w:sz w:val="24"/>
          <w:szCs w:val="24"/>
        </w:rPr>
        <w:t>cs were generated by SPSS and tabulated</w:t>
      </w:r>
      <w:r w:rsidR="00E84504">
        <w:rPr>
          <w:rFonts w:ascii="Times New Roman" w:hAnsi="Times New Roman" w:cs="Times New Roman"/>
          <w:sz w:val="24"/>
          <w:szCs w:val="24"/>
        </w:rPr>
        <w:t>.</w:t>
      </w:r>
      <w:r w:rsidR="007900C0">
        <w:rPr>
          <w:rFonts w:ascii="Times New Roman" w:hAnsi="Times New Roman" w:cs="Times New Roman"/>
          <w:sz w:val="24"/>
          <w:szCs w:val="24"/>
        </w:rPr>
        <w:t xml:space="preserve">  Pre and </w:t>
      </w:r>
      <w:r w:rsidR="007900C0">
        <w:rPr>
          <w:rFonts w:ascii="Times New Roman" w:hAnsi="Times New Roman" w:cs="Times New Roman"/>
          <w:sz w:val="24"/>
          <w:szCs w:val="24"/>
        </w:rPr>
        <w:lastRenderedPageBreak/>
        <w:t>post scores for the AOT were analyzed.</w:t>
      </w:r>
      <w:r w:rsidR="005B1443">
        <w:rPr>
          <w:rFonts w:ascii="Times New Roman" w:hAnsi="Times New Roman" w:cs="Times New Roman"/>
          <w:sz w:val="24"/>
          <w:szCs w:val="24"/>
        </w:rPr>
        <w:t xml:space="preserve">  </w:t>
      </w:r>
      <w:r w:rsidR="00663FFF">
        <w:rPr>
          <w:rFonts w:ascii="Times New Roman" w:hAnsi="Times New Roman" w:cs="Times New Roman"/>
          <w:sz w:val="24"/>
          <w:szCs w:val="24"/>
        </w:rPr>
        <w:t>Repeated measures t-Tests were conducted to analyze any changes from pre to post</w:t>
      </w:r>
      <w:r w:rsidR="005B1443">
        <w:rPr>
          <w:rFonts w:ascii="Times New Roman" w:hAnsi="Times New Roman" w:cs="Times New Roman"/>
          <w:sz w:val="24"/>
          <w:szCs w:val="24"/>
        </w:rPr>
        <w:t xml:space="preserve"> program </w:t>
      </w:r>
      <w:r w:rsidR="00663FFF">
        <w:rPr>
          <w:rFonts w:ascii="Times New Roman" w:hAnsi="Times New Roman" w:cs="Times New Roman"/>
          <w:sz w:val="24"/>
          <w:szCs w:val="24"/>
        </w:rPr>
        <w:t>administration</w:t>
      </w:r>
      <w:r w:rsidR="005B1443">
        <w:rPr>
          <w:rFonts w:ascii="Times New Roman" w:hAnsi="Times New Roman" w:cs="Times New Roman"/>
          <w:sz w:val="24"/>
          <w:szCs w:val="24"/>
        </w:rPr>
        <w:t xml:space="preserve"> of the measure</w:t>
      </w:r>
      <w:r w:rsidR="00663FFF">
        <w:rPr>
          <w:rFonts w:ascii="Times New Roman" w:hAnsi="Times New Roman" w:cs="Times New Roman"/>
          <w:sz w:val="24"/>
          <w:szCs w:val="24"/>
        </w:rPr>
        <w:t>.  Parameters for the t-Tests included two-tailed consideration and an alp</w:t>
      </w:r>
      <w:r w:rsidR="005B1443">
        <w:rPr>
          <w:rFonts w:ascii="Times New Roman" w:hAnsi="Times New Roman" w:cs="Times New Roman"/>
          <w:sz w:val="24"/>
          <w:szCs w:val="24"/>
        </w:rPr>
        <w:t xml:space="preserve">ha level equal to or less than </w:t>
      </w:r>
      <w:r w:rsidR="00663FFF">
        <w:rPr>
          <w:rFonts w:ascii="Times New Roman" w:hAnsi="Times New Roman" w:cs="Times New Roman"/>
          <w:sz w:val="24"/>
          <w:szCs w:val="24"/>
        </w:rPr>
        <w:t>.05.  Effect size for statistically significant t-tests was determined by analyzing both the r</w:t>
      </w:r>
      <w:r w:rsidR="00663FFF" w:rsidRPr="00663FFF">
        <w:rPr>
          <w:rFonts w:ascii="Times New Roman" w:hAnsi="Times New Roman" w:cs="Times New Roman"/>
          <w:sz w:val="24"/>
          <w:szCs w:val="24"/>
          <w:vertAlign w:val="superscript"/>
        </w:rPr>
        <w:t>2</w:t>
      </w:r>
      <w:r w:rsidR="00663FFF">
        <w:rPr>
          <w:rFonts w:ascii="Times New Roman" w:hAnsi="Times New Roman" w:cs="Times New Roman"/>
          <w:sz w:val="24"/>
          <w:szCs w:val="24"/>
        </w:rPr>
        <w:t xml:space="preserve"> statistic and Cohen’s </w:t>
      </w:r>
      <w:r w:rsidR="00663FFF" w:rsidRPr="00663FFF">
        <w:rPr>
          <w:rFonts w:ascii="Times New Roman" w:hAnsi="Times New Roman" w:cs="Times New Roman"/>
          <w:i/>
          <w:sz w:val="24"/>
          <w:szCs w:val="24"/>
        </w:rPr>
        <w:t>d</w:t>
      </w:r>
      <w:r w:rsidR="00663FFF">
        <w:rPr>
          <w:rFonts w:ascii="Times New Roman" w:hAnsi="Times New Roman" w:cs="Times New Roman"/>
          <w:sz w:val="24"/>
          <w:szCs w:val="24"/>
        </w:rPr>
        <w:t>.</w:t>
      </w:r>
    </w:p>
    <w:p w:rsidR="00D547EA" w:rsidRDefault="007900C0" w:rsidP="00852BFD">
      <w:p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Comparisons of the two sets of scores were made in order to identify if any changes were evident.  Thinking dispositions are regarded as stable cognitive constructs that do not readily change over brief periods of time </w:t>
      </w:r>
      <w:r w:rsidR="003D3FC4">
        <w:rPr>
          <w:rFonts w:ascii="Times New Roman" w:hAnsi="Times New Roman" w:cs="Times New Roman"/>
          <w:sz w:val="24"/>
          <w:szCs w:val="24"/>
        </w:rPr>
        <w:fldChar w:fldCharType="begin">
          <w:fldData xml:space="preserve">PEVuZE5vdGU+PENpdGU+PEF1dGhvcj5TaW5hdHJhPC9BdXRob3I+PFllYXI+MjAwMzwvWWVhcj48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PEVuZE5vdGU+PENpdGU+PEF1dGhvcj5TaW5hdHJhPC9BdXRob3I+PFllYXI+MjAwMzwvWWVhcj48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310459">
        <w:rPr>
          <w:rFonts w:ascii="Times New Roman" w:hAnsi="Times New Roman" w:cs="Times New Roman"/>
          <w:noProof/>
          <w:sz w:val="24"/>
          <w:szCs w:val="24"/>
        </w:rPr>
        <w:t>(Sinatra, et al.</w:t>
      </w:r>
      <w:r w:rsidR="00EC5458">
        <w:rPr>
          <w:rFonts w:ascii="Times New Roman" w:hAnsi="Times New Roman" w:cs="Times New Roman"/>
          <w:noProof/>
          <w:sz w:val="24"/>
          <w:szCs w:val="24"/>
        </w:rPr>
        <w:t>, 2003; Stanovich, 1999; Stanovich &amp; West, 1997)</w:t>
      </w:r>
      <w:r w:rsidR="003D3FC4">
        <w:rPr>
          <w:rFonts w:ascii="Times New Roman" w:hAnsi="Times New Roman" w:cs="Times New Roman"/>
          <w:sz w:val="24"/>
          <w:szCs w:val="24"/>
        </w:rPr>
        <w:fldChar w:fldCharType="end"/>
      </w:r>
      <w:r>
        <w:rPr>
          <w:rFonts w:ascii="Times New Roman" w:hAnsi="Times New Roman" w:cs="Times New Roman"/>
          <w:sz w:val="24"/>
          <w:szCs w:val="24"/>
        </w:rPr>
        <w:t>.</w:t>
      </w:r>
    </w:p>
    <w:p w:rsidR="00EC5458" w:rsidRDefault="00EC5458" w:rsidP="00852BFD">
      <w:pPr>
        <w:spacing w:after="0" w:line="480" w:lineRule="auto"/>
        <w:rPr>
          <w:rFonts w:ascii="Times New Roman" w:hAnsi="Times New Roman" w:cs="Times New Roman"/>
          <w:sz w:val="24"/>
          <w:szCs w:val="24"/>
        </w:rPr>
      </w:pPr>
    </w:p>
    <w:p w:rsidR="00056AD6" w:rsidRPr="003C3B7C" w:rsidRDefault="006D7693" w:rsidP="00852BFD">
      <w:pPr>
        <w:spacing w:after="0" w:line="480" w:lineRule="auto"/>
        <w:rPr>
          <w:rFonts w:ascii="Times New Roman" w:hAnsi="Times New Roman" w:cs="Times New Roman"/>
          <w:b/>
          <w:sz w:val="24"/>
          <w:szCs w:val="24"/>
        </w:rPr>
      </w:pPr>
      <w:r>
        <w:rPr>
          <w:rFonts w:ascii="Times New Roman" w:hAnsi="Times New Roman" w:cs="Times New Roman"/>
          <w:b/>
          <w:sz w:val="24"/>
          <w:szCs w:val="24"/>
        </w:rPr>
        <w:t>Geoscience Concept Inventory</w:t>
      </w:r>
    </w:p>
    <w:p w:rsidR="00E35B6E" w:rsidRDefault="006D7693" w:rsidP="005B14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questions 2 and 3</w:t>
      </w:r>
      <w:r w:rsidR="00056AD6">
        <w:rPr>
          <w:rFonts w:ascii="Times New Roman" w:hAnsi="Times New Roman" w:cs="Times New Roman"/>
          <w:sz w:val="24"/>
          <w:szCs w:val="24"/>
        </w:rPr>
        <w:t xml:space="preserve"> required the analysis of the teac</w:t>
      </w:r>
      <w:r w:rsidR="00663FFF">
        <w:rPr>
          <w:rFonts w:ascii="Times New Roman" w:hAnsi="Times New Roman" w:cs="Times New Roman"/>
          <w:sz w:val="24"/>
          <w:szCs w:val="24"/>
        </w:rPr>
        <w:t xml:space="preserve">hers’ content knowledge.  The pre-program, </w:t>
      </w:r>
      <w:r w:rsidR="00056AD6">
        <w:rPr>
          <w:rFonts w:ascii="Times New Roman" w:hAnsi="Times New Roman" w:cs="Times New Roman"/>
          <w:sz w:val="24"/>
          <w:szCs w:val="24"/>
        </w:rPr>
        <w:t>post-</w:t>
      </w:r>
      <w:r w:rsidR="00663FFF">
        <w:rPr>
          <w:rFonts w:ascii="Times New Roman" w:hAnsi="Times New Roman" w:cs="Times New Roman"/>
          <w:sz w:val="24"/>
          <w:szCs w:val="24"/>
        </w:rPr>
        <w:t xml:space="preserve">program, and post-post-program </w:t>
      </w:r>
      <w:r w:rsidR="00056AD6">
        <w:rPr>
          <w:rFonts w:ascii="Times New Roman" w:hAnsi="Times New Roman" w:cs="Times New Roman"/>
          <w:sz w:val="24"/>
          <w:szCs w:val="24"/>
        </w:rPr>
        <w:t>GCI’s, administered on the first day</w:t>
      </w:r>
      <w:r w:rsidR="00663FFF">
        <w:rPr>
          <w:rFonts w:ascii="Times New Roman" w:hAnsi="Times New Roman" w:cs="Times New Roman"/>
          <w:sz w:val="24"/>
          <w:szCs w:val="24"/>
        </w:rPr>
        <w:t xml:space="preserve"> (pre) and the last day (post)</w:t>
      </w:r>
      <w:r w:rsidR="00056AD6">
        <w:rPr>
          <w:rFonts w:ascii="Times New Roman" w:hAnsi="Times New Roman" w:cs="Times New Roman"/>
          <w:sz w:val="24"/>
          <w:szCs w:val="24"/>
        </w:rPr>
        <w:t xml:space="preserve"> of the ten-day</w:t>
      </w:r>
      <w:r w:rsidR="00121134">
        <w:rPr>
          <w:rFonts w:ascii="Times New Roman" w:hAnsi="Times New Roman" w:cs="Times New Roman"/>
          <w:sz w:val="24"/>
          <w:szCs w:val="24"/>
        </w:rPr>
        <w:t xml:space="preserve"> summer </w:t>
      </w:r>
      <w:r w:rsidR="00663FFF">
        <w:rPr>
          <w:rFonts w:ascii="Times New Roman" w:hAnsi="Times New Roman" w:cs="Times New Roman"/>
          <w:sz w:val="24"/>
          <w:szCs w:val="24"/>
        </w:rPr>
        <w:t>component and again after the fourth follow-up day (post-post),</w:t>
      </w:r>
      <w:r w:rsidR="00056AD6">
        <w:rPr>
          <w:rFonts w:ascii="Times New Roman" w:hAnsi="Times New Roman" w:cs="Times New Roman"/>
          <w:sz w:val="24"/>
          <w:szCs w:val="24"/>
        </w:rPr>
        <w:t xml:space="preserve"> were used to analyze the teachers’ geosciences content knowledge.  The statistical software SPSS 17.0 was used to generate all statistics for GCI data.  </w:t>
      </w:r>
      <w:r w:rsidR="008C7442">
        <w:rPr>
          <w:rFonts w:ascii="Times New Roman" w:hAnsi="Times New Roman" w:cs="Times New Roman"/>
          <w:sz w:val="24"/>
          <w:szCs w:val="24"/>
        </w:rPr>
        <w:t>The GCI was hand graded by the researcher.  Grading consisted of marking incorrect responses to each question.  An Excel spreadsheet was built by first placing each teacher in a row and each question number on the GCI in a column.  Next, the number 0 was assigned to a</w:t>
      </w:r>
      <w:r w:rsidR="00AD2355">
        <w:rPr>
          <w:rFonts w:ascii="Times New Roman" w:hAnsi="Times New Roman" w:cs="Times New Roman"/>
          <w:sz w:val="24"/>
          <w:szCs w:val="24"/>
        </w:rPr>
        <w:t>ny</w:t>
      </w:r>
      <w:r w:rsidR="008C7442">
        <w:rPr>
          <w:rFonts w:ascii="Times New Roman" w:hAnsi="Times New Roman" w:cs="Times New Roman"/>
          <w:sz w:val="24"/>
          <w:szCs w:val="24"/>
        </w:rPr>
        <w:t xml:space="preserve"> question answered incorrectly, and </w:t>
      </w:r>
      <w:r w:rsidR="00AD2355">
        <w:rPr>
          <w:rFonts w:ascii="Times New Roman" w:hAnsi="Times New Roman" w:cs="Times New Roman"/>
          <w:sz w:val="24"/>
          <w:szCs w:val="24"/>
        </w:rPr>
        <w:t>the number 1 was assigned to any</w:t>
      </w:r>
      <w:r w:rsidR="008C7442">
        <w:rPr>
          <w:rFonts w:ascii="Times New Roman" w:hAnsi="Times New Roman" w:cs="Times New Roman"/>
          <w:sz w:val="24"/>
          <w:szCs w:val="24"/>
        </w:rPr>
        <w:t xml:space="preserve"> answered correctly.  Correct and incorrect responses were tabulated for each question for each teacher.</w:t>
      </w:r>
      <w:r w:rsidR="00A145A2">
        <w:rPr>
          <w:rFonts w:ascii="Times New Roman" w:hAnsi="Times New Roman" w:cs="Times New Roman"/>
          <w:sz w:val="24"/>
          <w:szCs w:val="24"/>
        </w:rPr>
        <w:t xml:space="preserve">  Questions we</w:t>
      </w:r>
      <w:r w:rsidR="00975B73">
        <w:rPr>
          <w:rFonts w:ascii="Times New Roman" w:hAnsi="Times New Roman" w:cs="Times New Roman"/>
          <w:sz w:val="24"/>
          <w:szCs w:val="24"/>
        </w:rPr>
        <w:t xml:space="preserve">re grouped based on the primary </w:t>
      </w:r>
      <w:r>
        <w:rPr>
          <w:rFonts w:ascii="Times New Roman" w:hAnsi="Times New Roman" w:cs="Times New Roman"/>
          <w:sz w:val="24"/>
          <w:szCs w:val="24"/>
        </w:rPr>
        <w:t>g</w:t>
      </w:r>
      <w:r w:rsidR="00861145">
        <w:rPr>
          <w:rFonts w:ascii="Times New Roman" w:hAnsi="Times New Roman" w:cs="Times New Roman"/>
          <w:sz w:val="24"/>
          <w:szCs w:val="24"/>
        </w:rPr>
        <w:t>eosciences</w:t>
      </w:r>
      <w:r w:rsidR="00A145A2">
        <w:rPr>
          <w:rFonts w:ascii="Times New Roman" w:hAnsi="Times New Roman" w:cs="Times New Roman"/>
          <w:sz w:val="24"/>
          <w:szCs w:val="24"/>
        </w:rPr>
        <w:t xml:space="preserve"> conceptions they were designed to assess</w:t>
      </w:r>
      <w:r w:rsidR="00975B73">
        <w:rPr>
          <w:rFonts w:ascii="Times New Roman" w:hAnsi="Times New Roman" w:cs="Times New Roman"/>
          <w:sz w:val="24"/>
          <w:szCs w:val="24"/>
        </w:rPr>
        <w:t>, singling out those specific to geologic time</w:t>
      </w:r>
      <w:r w:rsidR="00A145A2">
        <w:rPr>
          <w:rFonts w:ascii="Times New Roman" w:hAnsi="Times New Roman" w:cs="Times New Roman"/>
          <w:sz w:val="24"/>
          <w:szCs w:val="24"/>
        </w:rPr>
        <w:t xml:space="preserve">.  </w:t>
      </w:r>
      <w:r w:rsidR="00DF4B4E">
        <w:rPr>
          <w:rFonts w:ascii="Times New Roman" w:hAnsi="Times New Roman" w:cs="Times New Roman"/>
          <w:sz w:val="24"/>
          <w:szCs w:val="24"/>
        </w:rPr>
        <w:t>The Excel spreadsheet was copied and pasted into SPSS.  D</w:t>
      </w:r>
      <w:r w:rsidR="00A145A2">
        <w:rPr>
          <w:rFonts w:ascii="Times New Roman" w:hAnsi="Times New Roman" w:cs="Times New Roman"/>
          <w:sz w:val="24"/>
          <w:szCs w:val="24"/>
        </w:rPr>
        <w:t>escriptive statistics for both the composit</w:t>
      </w:r>
      <w:r w:rsidR="00F437B9">
        <w:rPr>
          <w:rFonts w:ascii="Times New Roman" w:hAnsi="Times New Roman" w:cs="Times New Roman"/>
          <w:sz w:val="24"/>
          <w:szCs w:val="24"/>
        </w:rPr>
        <w:t>e results and results regarding geologic time</w:t>
      </w:r>
      <w:r w:rsidR="00DF4B4E">
        <w:rPr>
          <w:rFonts w:ascii="Times New Roman" w:hAnsi="Times New Roman" w:cs="Times New Roman"/>
          <w:sz w:val="24"/>
          <w:szCs w:val="24"/>
        </w:rPr>
        <w:t xml:space="preserve"> were generated using SPSS</w:t>
      </w:r>
      <w:r w:rsidR="00A145A2">
        <w:rPr>
          <w:rFonts w:ascii="Times New Roman" w:hAnsi="Times New Roman" w:cs="Times New Roman"/>
          <w:sz w:val="24"/>
          <w:szCs w:val="24"/>
        </w:rPr>
        <w:t>.  Des</w:t>
      </w:r>
      <w:r w:rsidR="00AD2355">
        <w:rPr>
          <w:rFonts w:ascii="Times New Roman" w:hAnsi="Times New Roman" w:cs="Times New Roman"/>
          <w:sz w:val="24"/>
          <w:szCs w:val="24"/>
        </w:rPr>
        <w:t xml:space="preserve">criptive </w:t>
      </w:r>
      <w:r w:rsidR="00AD2355">
        <w:rPr>
          <w:rFonts w:ascii="Times New Roman" w:hAnsi="Times New Roman" w:cs="Times New Roman"/>
          <w:sz w:val="24"/>
          <w:szCs w:val="24"/>
        </w:rPr>
        <w:lastRenderedPageBreak/>
        <w:t>statistics were run</w:t>
      </w:r>
      <w:r w:rsidR="00E35B6E">
        <w:rPr>
          <w:rFonts w:ascii="Times New Roman" w:hAnsi="Times New Roman" w:cs="Times New Roman"/>
          <w:sz w:val="24"/>
          <w:szCs w:val="24"/>
        </w:rPr>
        <w:t xml:space="preserve"> on</w:t>
      </w:r>
      <w:r w:rsidR="00AD2355">
        <w:rPr>
          <w:rFonts w:ascii="Times New Roman" w:hAnsi="Times New Roman" w:cs="Times New Roman"/>
          <w:sz w:val="24"/>
          <w:szCs w:val="24"/>
        </w:rPr>
        <w:t xml:space="preserve"> the pre, </w:t>
      </w:r>
      <w:r w:rsidR="00A145A2">
        <w:rPr>
          <w:rFonts w:ascii="Times New Roman" w:hAnsi="Times New Roman" w:cs="Times New Roman"/>
          <w:sz w:val="24"/>
          <w:szCs w:val="24"/>
        </w:rPr>
        <w:t>post</w:t>
      </w:r>
      <w:r w:rsidR="00AD2355">
        <w:rPr>
          <w:rFonts w:ascii="Times New Roman" w:hAnsi="Times New Roman" w:cs="Times New Roman"/>
          <w:sz w:val="24"/>
          <w:szCs w:val="24"/>
        </w:rPr>
        <w:t xml:space="preserve">, and post-post </w:t>
      </w:r>
      <w:r w:rsidR="00A145A2">
        <w:rPr>
          <w:rFonts w:ascii="Times New Roman" w:hAnsi="Times New Roman" w:cs="Times New Roman"/>
          <w:sz w:val="24"/>
          <w:szCs w:val="24"/>
        </w:rPr>
        <w:t>GCI</w:t>
      </w:r>
      <w:r w:rsidR="00AD2355">
        <w:rPr>
          <w:rFonts w:ascii="Times New Roman" w:hAnsi="Times New Roman" w:cs="Times New Roman"/>
          <w:sz w:val="24"/>
          <w:szCs w:val="24"/>
        </w:rPr>
        <w:t xml:space="preserve"> data</w:t>
      </w:r>
      <w:r w:rsidR="00A145A2">
        <w:rPr>
          <w:rFonts w:ascii="Times New Roman" w:hAnsi="Times New Roman" w:cs="Times New Roman"/>
          <w:sz w:val="24"/>
          <w:szCs w:val="24"/>
        </w:rPr>
        <w:t>.  Repeated measures t-Tests were conducted to analyze any changes from pre to post</w:t>
      </w:r>
      <w:r w:rsidR="00AD2355">
        <w:rPr>
          <w:rFonts w:ascii="Times New Roman" w:hAnsi="Times New Roman" w:cs="Times New Roman"/>
          <w:sz w:val="24"/>
          <w:szCs w:val="24"/>
        </w:rPr>
        <w:t xml:space="preserve"> and to post-post</w:t>
      </w:r>
      <w:r w:rsidR="00A145A2">
        <w:rPr>
          <w:rFonts w:ascii="Times New Roman" w:hAnsi="Times New Roman" w:cs="Times New Roman"/>
          <w:sz w:val="24"/>
          <w:szCs w:val="24"/>
        </w:rPr>
        <w:t xml:space="preserve"> administration.  Parameters for the t-Tests included two-tailed consideration and an alp</w:t>
      </w:r>
      <w:r w:rsidR="00663FFF">
        <w:rPr>
          <w:rFonts w:ascii="Times New Roman" w:hAnsi="Times New Roman" w:cs="Times New Roman"/>
          <w:sz w:val="24"/>
          <w:szCs w:val="24"/>
        </w:rPr>
        <w:t xml:space="preserve">ha level equal to or less than </w:t>
      </w:r>
      <w:r w:rsidR="00A145A2">
        <w:rPr>
          <w:rFonts w:ascii="Times New Roman" w:hAnsi="Times New Roman" w:cs="Times New Roman"/>
          <w:sz w:val="24"/>
          <w:szCs w:val="24"/>
        </w:rPr>
        <w:t>.05.</w:t>
      </w:r>
      <w:r w:rsidR="00663FFF">
        <w:rPr>
          <w:rFonts w:ascii="Times New Roman" w:hAnsi="Times New Roman" w:cs="Times New Roman"/>
          <w:sz w:val="24"/>
          <w:szCs w:val="24"/>
        </w:rPr>
        <w:t xml:space="preserve">  Effect size for statistically significant t-tests was determined by analyzing both the r</w:t>
      </w:r>
      <w:r w:rsidR="00663FFF" w:rsidRPr="00663FFF">
        <w:rPr>
          <w:rFonts w:ascii="Times New Roman" w:hAnsi="Times New Roman" w:cs="Times New Roman"/>
          <w:sz w:val="24"/>
          <w:szCs w:val="24"/>
          <w:vertAlign w:val="superscript"/>
        </w:rPr>
        <w:t>2</w:t>
      </w:r>
      <w:r w:rsidR="00663FFF">
        <w:rPr>
          <w:rFonts w:ascii="Times New Roman" w:hAnsi="Times New Roman" w:cs="Times New Roman"/>
          <w:sz w:val="24"/>
          <w:szCs w:val="24"/>
        </w:rPr>
        <w:t xml:space="preserve"> statistic and Cohen’s </w:t>
      </w:r>
      <w:r w:rsidR="00663FFF" w:rsidRPr="00663FFF">
        <w:rPr>
          <w:rFonts w:ascii="Times New Roman" w:hAnsi="Times New Roman" w:cs="Times New Roman"/>
          <w:i/>
          <w:sz w:val="24"/>
          <w:szCs w:val="24"/>
        </w:rPr>
        <w:t>d</w:t>
      </w:r>
      <w:r w:rsidR="00663FFF">
        <w:rPr>
          <w:rFonts w:ascii="Times New Roman" w:hAnsi="Times New Roman" w:cs="Times New Roman"/>
          <w:sz w:val="24"/>
          <w:szCs w:val="24"/>
        </w:rPr>
        <w:t>.</w:t>
      </w:r>
    </w:p>
    <w:p w:rsidR="005B1443" w:rsidRPr="005B1443" w:rsidRDefault="005B1443" w:rsidP="005B1443">
      <w:pPr>
        <w:spacing w:after="0" w:line="480" w:lineRule="auto"/>
        <w:ind w:firstLine="720"/>
        <w:rPr>
          <w:rFonts w:ascii="Times New Roman" w:hAnsi="Times New Roman" w:cs="Times New Roman"/>
          <w:sz w:val="24"/>
          <w:szCs w:val="24"/>
        </w:rPr>
      </w:pPr>
    </w:p>
    <w:p w:rsidR="00165ED5" w:rsidRPr="003C3B7C" w:rsidRDefault="00165ED5" w:rsidP="00165ED5">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Relationship among </w:t>
      </w:r>
      <w:r w:rsidR="003708A1">
        <w:rPr>
          <w:rFonts w:ascii="Times New Roman" w:hAnsi="Times New Roman" w:cs="Times New Roman"/>
          <w:b/>
          <w:sz w:val="24"/>
          <w:szCs w:val="24"/>
        </w:rPr>
        <w:t xml:space="preserve">Thinking disposition and Geologic Time </w:t>
      </w:r>
      <w:r w:rsidRPr="003C3B7C">
        <w:rPr>
          <w:rFonts w:ascii="Times New Roman" w:hAnsi="Times New Roman" w:cs="Times New Roman"/>
          <w:b/>
          <w:sz w:val="24"/>
          <w:szCs w:val="24"/>
        </w:rPr>
        <w:t>Content Knowledge</w:t>
      </w:r>
    </w:p>
    <w:p w:rsidR="00165ED5" w:rsidRDefault="003708A1"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question 2 specifically addressed the relationships between the teachers thinking disposition (open-mindedness) and geologic time knowledge prior to the program (pre), after the ten-day component of the program (post), and finally after the four follow-up days (post-post) of the program.</w:t>
      </w:r>
    </w:p>
    <w:p w:rsidR="003708A1" w:rsidRDefault="003708A1"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A2387">
        <w:rPr>
          <w:rFonts w:ascii="Times New Roman" w:hAnsi="Times New Roman" w:cs="Times New Roman"/>
          <w:sz w:val="24"/>
          <w:szCs w:val="24"/>
        </w:rPr>
        <w:t xml:space="preserve">Pearson’s correlations were conducted to determine </w:t>
      </w:r>
      <w:r w:rsidR="0091727A">
        <w:rPr>
          <w:rFonts w:ascii="Times New Roman" w:hAnsi="Times New Roman" w:cs="Times New Roman"/>
          <w:sz w:val="24"/>
          <w:szCs w:val="24"/>
        </w:rPr>
        <w:t>the existence of any</w:t>
      </w:r>
      <w:r w:rsidR="004A2387">
        <w:rPr>
          <w:rFonts w:ascii="Times New Roman" w:hAnsi="Times New Roman" w:cs="Times New Roman"/>
          <w:sz w:val="24"/>
          <w:szCs w:val="24"/>
        </w:rPr>
        <w:t xml:space="preserve"> statistical relationships between the teachers’ thinking disposition as determined by the AOT and the</w:t>
      </w:r>
      <w:r w:rsidR="0091727A">
        <w:rPr>
          <w:rFonts w:ascii="Times New Roman" w:hAnsi="Times New Roman" w:cs="Times New Roman"/>
          <w:sz w:val="24"/>
          <w:szCs w:val="24"/>
        </w:rPr>
        <w:t>ir</w:t>
      </w:r>
      <w:r w:rsidR="004A2387">
        <w:rPr>
          <w:rFonts w:ascii="Times New Roman" w:hAnsi="Times New Roman" w:cs="Times New Roman"/>
          <w:sz w:val="24"/>
          <w:szCs w:val="24"/>
        </w:rPr>
        <w:t xml:space="preserve"> level of geologic time knowledge across the three administrations of the GCI.  Prior to running the correlations, the statistical software package SPSS </w:t>
      </w:r>
      <w:proofErr w:type="spellStart"/>
      <w:r w:rsidR="004A2387">
        <w:rPr>
          <w:rFonts w:ascii="Times New Roman" w:hAnsi="Times New Roman" w:cs="Times New Roman"/>
          <w:sz w:val="24"/>
          <w:szCs w:val="24"/>
        </w:rPr>
        <w:t>SamplePower</w:t>
      </w:r>
      <w:proofErr w:type="spellEnd"/>
      <w:r w:rsidR="004A2387">
        <w:rPr>
          <w:rFonts w:ascii="Times New Roman" w:hAnsi="Times New Roman" w:cs="Times New Roman"/>
          <w:sz w:val="24"/>
          <w:szCs w:val="24"/>
        </w:rPr>
        <w:t xml:space="preserve"> 3 was used to determine if the study’s sample of 15 would be an adequate sample size for conducting Pearson’s correlations.  For an Alpha level of p = .05, </w:t>
      </w:r>
      <w:proofErr w:type="spellStart"/>
      <w:r w:rsidR="004A2387">
        <w:rPr>
          <w:rFonts w:ascii="Times New Roman" w:hAnsi="Times New Roman" w:cs="Times New Roman"/>
          <w:sz w:val="24"/>
          <w:szCs w:val="24"/>
        </w:rPr>
        <w:t>SamplePower</w:t>
      </w:r>
      <w:proofErr w:type="spellEnd"/>
      <w:r w:rsidR="004A2387">
        <w:rPr>
          <w:rFonts w:ascii="Times New Roman" w:hAnsi="Times New Roman" w:cs="Times New Roman"/>
          <w:sz w:val="24"/>
          <w:szCs w:val="24"/>
        </w:rPr>
        <w:t xml:space="preserve"> 3 determined that a</w:t>
      </w:r>
      <w:r w:rsidR="00CB29AB">
        <w:rPr>
          <w:rFonts w:ascii="Times New Roman" w:hAnsi="Times New Roman" w:cs="Times New Roman"/>
          <w:sz w:val="24"/>
          <w:szCs w:val="24"/>
        </w:rPr>
        <w:t xml:space="preserve"> minimum</w:t>
      </w:r>
      <w:r w:rsidR="004A2387">
        <w:rPr>
          <w:rFonts w:ascii="Times New Roman" w:hAnsi="Times New Roman" w:cs="Times New Roman"/>
          <w:sz w:val="24"/>
          <w:szCs w:val="24"/>
        </w:rPr>
        <w:t xml:space="preserve"> sample</w:t>
      </w:r>
      <w:r w:rsidR="004A5B44">
        <w:rPr>
          <w:rFonts w:ascii="Times New Roman" w:hAnsi="Times New Roman" w:cs="Times New Roman"/>
          <w:sz w:val="24"/>
          <w:szCs w:val="24"/>
        </w:rPr>
        <w:t xml:space="preserve"> size of 12 was needed to conduct a statistical</w:t>
      </w:r>
      <w:r w:rsidR="004A2387">
        <w:rPr>
          <w:rFonts w:ascii="Times New Roman" w:hAnsi="Times New Roman" w:cs="Times New Roman"/>
          <w:sz w:val="24"/>
          <w:szCs w:val="24"/>
        </w:rPr>
        <w:t xml:space="preserve"> procedure.</w:t>
      </w:r>
    </w:p>
    <w:p w:rsidR="004E73AA" w:rsidRPr="003708A1" w:rsidRDefault="004E73AA" w:rsidP="00C742DD">
      <w:pPr>
        <w:spacing w:after="0" w:line="480" w:lineRule="auto"/>
        <w:rPr>
          <w:rFonts w:ascii="Times New Roman" w:hAnsi="Times New Roman" w:cs="Times New Roman"/>
          <w:sz w:val="24"/>
          <w:szCs w:val="24"/>
        </w:rPr>
      </w:pPr>
    </w:p>
    <w:p w:rsidR="0006421F" w:rsidRPr="003C3B7C" w:rsidRDefault="003C3FA7" w:rsidP="00C742DD">
      <w:pPr>
        <w:spacing w:after="0" w:line="480" w:lineRule="auto"/>
        <w:rPr>
          <w:rFonts w:ascii="Times New Roman" w:hAnsi="Times New Roman" w:cs="Times New Roman"/>
          <w:sz w:val="24"/>
          <w:szCs w:val="24"/>
        </w:rPr>
      </w:pPr>
      <w:r>
        <w:rPr>
          <w:rFonts w:ascii="Times New Roman" w:hAnsi="Times New Roman" w:cs="Times New Roman"/>
          <w:b/>
          <w:sz w:val="24"/>
          <w:szCs w:val="24"/>
        </w:rPr>
        <w:t>Relationship</w:t>
      </w:r>
      <w:r w:rsidR="002F61F1">
        <w:rPr>
          <w:rFonts w:ascii="Times New Roman" w:hAnsi="Times New Roman" w:cs="Times New Roman"/>
          <w:b/>
          <w:sz w:val="24"/>
          <w:szCs w:val="24"/>
        </w:rPr>
        <w:t>s</w:t>
      </w:r>
      <w:r>
        <w:rPr>
          <w:rFonts w:ascii="Times New Roman" w:hAnsi="Times New Roman" w:cs="Times New Roman"/>
          <w:b/>
          <w:sz w:val="24"/>
          <w:szCs w:val="24"/>
        </w:rPr>
        <w:t xml:space="preserve"> among Prior Conceptions</w:t>
      </w:r>
      <w:r w:rsidR="00A64973" w:rsidRPr="003C3B7C">
        <w:rPr>
          <w:rFonts w:ascii="Times New Roman" w:hAnsi="Times New Roman" w:cs="Times New Roman"/>
          <w:b/>
          <w:sz w:val="24"/>
          <w:szCs w:val="24"/>
        </w:rPr>
        <w:t>, Thinking disposition, and Content Knowledge</w:t>
      </w:r>
    </w:p>
    <w:p w:rsidR="001632F0" w:rsidRDefault="0006421F"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w:t>
      </w:r>
      <w:r w:rsidR="006D7693">
        <w:rPr>
          <w:rFonts w:ascii="Times New Roman" w:hAnsi="Times New Roman" w:cs="Times New Roman"/>
          <w:sz w:val="24"/>
          <w:szCs w:val="24"/>
        </w:rPr>
        <w:t>ion 3</w:t>
      </w:r>
      <w:r>
        <w:rPr>
          <w:rFonts w:ascii="Times New Roman" w:hAnsi="Times New Roman" w:cs="Times New Roman"/>
          <w:sz w:val="24"/>
          <w:szCs w:val="24"/>
        </w:rPr>
        <w:t xml:space="preserve"> focused on the apparent relationships among prior knowledge and conceptions, the teachers’ thinking disposition, and their level of geologic time con</w:t>
      </w:r>
      <w:r w:rsidR="0022230D">
        <w:rPr>
          <w:rFonts w:ascii="Times New Roman" w:hAnsi="Times New Roman" w:cs="Times New Roman"/>
          <w:sz w:val="24"/>
          <w:szCs w:val="24"/>
        </w:rPr>
        <w:t>tent knowledge prior to</w:t>
      </w:r>
      <w:r w:rsidR="00165ED5">
        <w:rPr>
          <w:rFonts w:ascii="Times New Roman" w:hAnsi="Times New Roman" w:cs="Times New Roman"/>
          <w:sz w:val="24"/>
          <w:szCs w:val="24"/>
        </w:rPr>
        <w:t xml:space="preserve"> the program</w:t>
      </w:r>
      <w:r w:rsidR="0022230D">
        <w:rPr>
          <w:rFonts w:ascii="Times New Roman" w:hAnsi="Times New Roman" w:cs="Times New Roman"/>
          <w:sz w:val="24"/>
          <w:szCs w:val="24"/>
        </w:rPr>
        <w:t xml:space="preserve"> and pos</w:t>
      </w:r>
      <w:r w:rsidR="00743752">
        <w:rPr>
          <w:rFonts w:ascii="Times New Roman" w:hAnsi="Times New Roman" w:cs="Times New Roman"/>
          <w:sz w:val="24"/>
          <w:szCs w:val="24"/>
        </w:rPr>
        <w:t xml:space="preserve">t program </w:t>
      </w:r>
      <w:r>
        <w:rPr>
          <w:rFonts w:ascii="Times New Roman" w:hAnsi="Times New Roman" w:cs="Times New Roman"/>
          <w:sz w:val="24"/>
          <w:szCs w:val="24"/>
        </w:rPr>
        <w:t>activities.</w:t>
      </w:r>
      <w:r w:rsidR="004E4922">
        <w:rPr>
          <w:rFonts w:ascii="Times New Roman" w:hAnsi="Times New Roman" w:cs="Times New Roman"/>
          <w:sz w:val="24"/>
          <w:szCs w:val="24"/>
        </w:rPr>
        <w:t xml:space="preserve">  Since the sample s</w:t>
      </w:r>
      <w:r w:rsidR="00AD2355">
        <w:rPr>
          <w:rFonts w:ascii="Times New Roman" w:hAnsi="Times New Roman" w:cs="Times New Roman"/>
          <w:sz w:val="24"/>
          <w:szCs w:val="24"/>
        </w:rPr>
        <w:t xml:space="preserve">ize was relatively </w:t>
      </w:r>
      <w:r w:rsidR="00AD2355">
        <w:rPr>
          <w:rFonts w:ascii="Times New Roman" w:hAnsi="Times New Roman" w:cs="Times New Roman"/>
          <w:sz w:val="24"/>
          <w:szCs w:val="24"/>
        </w:rPr>
        <w:lastRenderedPageBreak/>
        <w:t>small, N = 15</w:t>
      </w:r>
      <w:r w:rsidR="004E4922">
        <w:rPr>
          <w:rFonts w:ascii="Times New Roman" w:hAnsi="Times New Roman" w:cs="Times New Roman"/>
          <w:sz w:val="24"/>
          <w:szCs w:val="24"/>
        </w:rPr>
        <w:t xml:space="preserve">, </w:t>
      </w:r>
      <w:r w:rsidR="00743752">
        <w:rPr>
          <w:rFonts w:ascii="Times New Roman" w:hAnsi="Times New Roman" w:cs="Times New Roman"/>
          <w:sz w:val="24"/>
          <w:szCs w:val="24"/>
        </w:rPr>
        <w:t xml:space="preserve">and the research question required a more in depth and explanatory approach, </w:t>
      </w:r>
      <w:r w:rsidR="00255757">
        <w:rPr>
          <w:rFonts w:ascii="Times New Roman" w:hAnsi="Times New Roman" w:cs="Times New Roman"/>
          <w:sz w:val="24"/>
          <w:szCs w:val="24"/>
        </w:rPr>
        <w:t>individual and cross-case analysis</w:t>
      </w:r>
      <w:r w:rsidR="000E1B4E">
        <w:rPr>
          <w:rFonts w:ascii="Times New Roman" w:hAnsi="Times New Roman" w:cs="Times New Roman"/>
          <w:sz w:val="24"/>
          <w:szCs w:val="24"/>
        </w:rPr>
        <w:t xml:space="preserve"> was used</w:t>
      </w:r>
      <w:r w:rsidR="00423F1D">
        <w:rPr>
          <w:rFonts w:ascii="Times New Roman" w:hAnsi="Times New Roman" w:cs="Times New Roman"/>
          <w:sz w:val="24"/>
          <w:szCs w:val="24"/>
        </w:rPr>
        <w:t>.</w:t>
      </w:r>
      <w:r w:rsidR="000267DD">
        <w:rPr>
          <w:rFonts w:ascii="Times New Roman" w:hAnsi="Times New Roman" w:cs="Times New Roman"/>
          <w:sz w:val="24"/>
          <w:szCs w:val="24"/>
        </w:rPr>
        <w:t xml:space="preserve">  The results of the cross-case analysis specifically addressed the evidence of any relationships.</w:t>
      </w:r>
    </w:p>
    <w:p w:rsidR="00CB29AB" w:rsidRDefault="000267DD"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t>To analyze the relationships</w:t>
      </w:r>
      <w:r w:rsidR="002F61F1">
        <w:rPr>
          <w:rFonts w:ascii="Times New Roman" w:hAnsi="Times New Roman" w:cs="Times New Roman"/>
          <w:sz w:val="24"/>
          <w:szCs w:val="24"/>
        </w:rPr>
        <w:t xml:space="preserve"> between prior conceptions, thinking disposition, and content knowledge</w:t>
      </w:r>
      <w:r>
        <w:rPr>
          <w:rFonts w:ascii="Times New Roman" w:hAnsi="Times New Roman" w:cs="Times New Roman"/>
          <w:sz w:val="24"/>
          <w:szCs w:val="24"/>
        </w:rPr>
        <w:t xml:space="preserve">, an Excel spreadsheet was built </w:t>
      </w:r>
      <w:r w:rsidR="00341780">
        <w:rPr>
          <w:rFonts w:ascii="Times New Roman" w:hAnsi="Times New Roman" w:cs="Times New Roman"/>
          <w:sz w:val="24"/>
          <w:szCs w:val="24"/>
        </w:rPr>
        <w:t>to create frequency distributions</w:t>
      </w:r>
      <w:r w:rsidR="003C3FA7">
        <w:rPr>
          <w:rFonts w:ascii="Times New Roman" w:hAnsi="Times New Roman" w:cs="Times New Roman"/>
          <w:sz w:val="24"/>
          <w:szCs w:val="24"/>
        </w:rPr>
        <w:t xml:space="preserve"> (Appendix F</w:t>
      </w:r>
      <w:r w:rsidR="00E375AE">
        <w:rPr>
          <w:rFonts w:ascii="Times New Roman" w:hAnsi="Times New Roman" w:cs="Times New Roman"/>
          <w:sz w:val="24"/>
          <w:szCs w:val="24"/>
        </w:rPr>
        <w:t>)</w:t>
      </w:r>
      <w:r w:rsidR="00341780">
        <w:rPr>
          <w:rFonts w:ascii="Times New Roman" w:hAnsi="Times New Roman" w:cs="Times New Roman"/>
          <w:sz w:val="24"/>
          <w:szCs w:val="24"/>
        </w:rPr>
        <w:t>.</w:t>
      </w:r>
      <w:r w:rsidR="002F61F1">
        <w:rPr>
          <w:rFonts w:ascii="Times New Roman" w:hAnsi="Times New Roman" w:cs="Times New Roman"/>
          <w:sz w:val="24"/>
          <w:szCs w:val="24"/>
        </w:rPr>
        <w:t xml:space="preserve">  Due to the</w:t>
      </w:r>
      <w:r w:rsidR="00FE6F44">
        <w:rPr>
          <w:rFonts w:ascii="Times New Roman" w:hAnsi="Times New Roman" w:cs="Times New Roman"/>
          <w:sz w:val="24"/>
          <w:szCs w:val="24"/>
        </w:rPr>
        <w:t xml:space="preserve"> qualitative</w:t>
      </w:r>
      <w:r w:rsidR="002F61F1">
        <w:rPr>
          <w:rFonts w:ascii="Times New Roman" w:hAnsi="Times New Roman" w:cs="Times New Roman"/>
          <w:sz w:val="24"/>
          <w:szCs w:val="24"/>
        </w:rPr>
        <w:t xml:space="preserve"> interview data not being compatible with the</w:t>
      </w:r>
      <w:r w:rsidR="00FE6F44">
        <w:rPr>
          <w:rFonts w:ascii="Times New Roman" w:hAnsi="Times New Roman" w:cs="Times New Roman"/>
          <w:sz w:val="24"/>
          <w:szCs w:val="24"/>
        </w:rPr>
        <w:t xml:space="preserve"> continuous quantitative</w:t>
      </w:r>
      <w:r w:rsidR="002F61F1">
        <w:rPr>
          <w:rFonts w:ascii="Times New Roman" w:hAnsi="Times New Roman" w:cs="Times New Roman"/>
          <w:sz w:val="24"/>
          <w:szCs w:val="24"/>
        </w:rPr>
        <w:t xml:space="preserve"> data from the GCI and the AOT</w:t>
      </w:r>
      <w:r w:rsidR="00FE6F44">
        <w:rPr>
          <w:rFonts w:ascii="Times New Roman" w:hAnsi="Times New Roman" w:cs="Times New Roman"/>
          <w:sz w:val="24"/>
          <w:szCs w:val="24"/>
        </w:rPr>
        <w:t>,</w:t>
      </w:r>
      <w:r w:rsidR="002F61F1">
        <w:rPr>
          <w:rFonts w:ascii="Times New Roman" w:hAnsi="Times New Roman" w:cs="Times New Roman"/>
          <w:sz w:val="24"/>
          <w:szCs w:val="24"/>
        </w:rPr>
        <w:t xml:space="preserve"> the interview data</w:t>
      </w:r>
      <w:r w:rsidR="00CB29AB">
        <w:rPr>
          <w:rFonts w:ascii="Times New Roman" w:hAnsi="Times New Roman" w:cs="Times New Roman"/>
          <w:sz w:val="24"/>
          <w:szCs w:val="24"/>
        </w:rPr>
        <w:t>, AOT data</w:t>
      </w:r>
      <w:r w:rsidR="00FE6F44">
        <w:rPr>
          <w:rFonts w:ascii="Times New Roman" w:hAnsi="Times New Roman" w:cs="Times New Roman"/>
          <w:sz w:val="24"/>
          <w:szCs w:val="24"/>
        </w:rPr>
        <w:t>,</w:t>
      </w:r>
      <w:r w:rsidR="00CB29AB">
        <w:rPr>
          <w:rFonts w:ascii="Times New Roman" w:hAnsi="Times New Roman" w:cs="Times New Roman"/>
          <w:sz w:val="24"/>
          <w:szCs w:val="24"/>
        </w:rPr>
        <w:t xml:space="preserve"> and GCI data</w:t>
      </w:r>
      <w:r w:rsidR="002F61F1">
        <w:rPr>
          <w:rFonts w:ascii="Times New Roman" w:hAnsi="Times New Roman" w:cs="Times New Roman"/>
          <w:sz w:val="24"/>
          <w:szCs w:val="24"/>
        </w:rPr>
        <w:t xml:space="preserve"> were converted to</w:t>
      </w:r>
      <w:r w:rsidR="00CB29AB">
        <w:rPr>
          <w:rFonts w:ascii="Times New Roman" w:hAnsi="Times New Roman" w:cs="Times New Roman"/>
          <w:sz w:val="24"/>
          <w:szCs w:val="24"/>
        </w:rPr>
        <w:t xml:space="preserve"> ordinal</w:t>
      </w:r>
      <w:r w:rsidR="002F61F1">
        <w:rPr>
          <w:rFonts w:ascii="Times New Roman" w:hAnsi="Times New Roman" w:cs="Times New Roman"/>
          <w:sz w:val="24"/>
          <w:szCs w:val="24"/>
        </w:rPr>
        <w:t xml:space="preserve"> numerical data</w:t>
      </w:r>
      <w:r w:rsidR="00341780">
        <w:rPr>
          <w:rFonts w:ascii="Times New Roman" w:hAnsi="Times New Roman" w:cs="Times New Roman"/>
          <w:sz w:val="24"/>
          <w:szCs w:val="24"/>
        </w:rPr>
        <w:t xml:space="preserve"> </w:t>
      </w:r>
      <w:r w:rsidR="002F61F1">
        <w:rPr>
          <w:rFonts w:ascii="Times New Roman" w:hAnsi="Times New Roman" w:cs="Times New Roman"/>
          <w:sz w:val="24"/>
          <w:szCs w:val="24"/>
        </w:rPr>
        <w:t>to allow for the comparison of frequencies.</w:t>
      </w:r>
      <w:r w:rsidR="00327ECA">
        <w:rPr>
          <w:rFonts w:ascii="Times New Roman" w:hAnsi="Times New Roman" w:cs="Times New Roman"/>
          <w:sz w:val="24"/>
          <w:szCs w:val="24"/>
        </w:rPr>
        <w:t xml:space="preserve">  The establishment of the ordinal categories provided a heuristic model to analyze and make sense of the data collected via the GCI, AOT, and interviews.</w:t>
      </w:r>
      <w:r w:rsidR="00341780">
        <w:rPr>
          <w:rFonts w:ascii="Times New Roman" w:hAnsi="Times New Roman" w:cs="Times New Roman"/>
          <w:sz w:val="24"/>
          <w:szCs w:val="24"/>
        </w:rPr>
        <w:t xml:space="preserve"> </w:t>
      </w:r>
      <w:r w:rsidR="002F61F1">
        <w:rPr>
          <w:rFonts w:ascii="Times New Roman" w:hAnsi="Times New Roman" w:cs="Times New Roman"/>
          <w:sz w:val="24"/>
          <w:szCs w:val="24"/>
        </w:rPr>
        <w:t xml:space="preserve"> </w:t>
      </w:r>
      <w:r w:rsidR="00341780">
        <w:rPr>
          <w:rFonts w:ascii="Times New Roman" w:hAnsi="Times New Roman" w:cs="Times New Roman"/>
          <w:sz w:val="24"/>
          <w:szCs w:val="24"/>
        </w:rPr>
        <w:t>The teachers were grouped according to their orientation</w:t>
      </w:r>
      <w:r w:rsidR="00CD2651">
        <w:rPr>
          <w:rFonts w:ascii="Times New Roman" w:hAnsi="Times New Roman" w:cs="Times New Roman"/>
          <w:sz w:val="24"/>
          <w:szCs w:val="24"/>
        </w:rPr>
        <w:t>, determined by the interview analysis,</w:t>
      </w:r>
      <w:r w:rsidR="00341780">
        <w:rPr>
          <w:rFonts w:ascii="Times New Roman" w:hAnsi="Times New Roman" w:cs="Times New Roman"/>
          <w:sz w:val="24"/>
          <w:szCs w:val="24"/>
        </w:rPr>
        <w:t xml:space="preserve"> regarding the interaction of prior knowledge and geologic time conceptions; 1 = </w:t>
      </w:r>
      <w:r w:rsidR="00086D61">
        <w:rPr>
          <w:rFonts w:ascii="Times New Roman" w:hAnsi="Times New Roman" w:cs="Times New Roman"/>
          <w:sz w:val="24"/>
          <w:szCs w:val="24"/>
        </w:rPr>
        <w:t>Integration, 2 = Diff</w:t>
      </w:r>
      <w:r w:rsidR="00671443">
        <w:rPr>
          <w:rFonts w:ascii="Times New Roman" w:hAnsi="Times New Roman" w:cs="Times New Roman"/>
          <w:sz w:val="24"/>
          <w:szCs w:val="24"/>
        </w:rPr>
        <w:t xml:space="preserve">erentiation, </w:t>
      </w:r>
      <w:r w:rsidR="00CD2651">
        <w:rPr>
          <w:rFonts w:ascii="Times New Roman" w:hAnsi="Times New Roman" w:cs="Times New Roman"/>
          <w:sz w:val="24"/>
          <w:szCs w:val="24"/>
        </w:rPr>
        <w:t>3 = Exchange</w:t>
      </w:r>
      <w:r w:rsidR="00671443">
        <w:rPr>
          <w:rFonts w:ascii="Times New Roman" w:hAnsi="Times New Roman" w:cs="Times New Roman"/>
          <w:sz w:val="24"/>
          <w:szCs w:val="24"/>
        </w:rPr>
        <w:t>, 4 = Bridging</w:t>
      </w:r>
      <w:r w:rsidR="00CD2651">
        <w:rPr>
          <w:rFonts w:ascii="Times New Roman" w:hAnsi="Times New Roman" w:cs="Times New Roman"/>
          <w:sz w:val="24"/>
          <w:szCs w:val="24"/>
        </w:rPr>
        <w:t xml:space="preserve">.  </w:t>
      </w:r>
      <w:r w:rsidR="001F58BC">
        <w:rPr>
          <w:rFonts w:ascii="Times New Roman" w:hAnsi="Times New Roman" w:cs="Times New Roman"/>
          <w:sz w:val="24"/>
          <w:szCs w:val="24"/>
        </w:rPr>
        <w:t>A level of open-mindedness, determined by the AOT, was assigned to each teacher.</w:t>
      </w:r>
      <w:r w:rsidR="00CB29AB">
        <w:rPr>
          <w:rFonts w:ascii="Times New Roman" w:hAnsi="Times New Roman" w:cs="Times New Roman"/>
          <w:sz w:val="24"/>
          <w:szCs w:val="24"/>
        </w:rPr>
        <w:t xml:space="preserve">  </w:t>
      </w:r>
      <w:r w:rsidR="003C76D0">
        <w:rPr>
          <w:rFonts w:ascii="Times New Roman" w:hAnsi="Times New Roman" w:cs="Times New Roman"/>
          <w:sz w:val="24"/>
          <w:szCs w:val="24"/>
        </w:rPr>
        <w:t>Table 13</w:t>
      </w:r>
      <w:r w:rsidR="00572D96">
        <w:rPr>
          <w:rFonts w:ascii="Times New Roman" w:hAnsi="Times New Roman" w:cs="Times New Roman"/>
          <w:sz w:val="24"/>
          <w:szCs w:val="24"/>
        </w:rPr>
        <w:t xml:space="preserve"> lists the ranges of scores assigned to the</w:t>
      </w:r>
      <w:r w:rsidR="003C40AD">
        <w:rPr>
          <w:rFonts w:ascii="Times New Roman" w:hAnsi="Times New Roman" w:cs="Times New Roman"/>
          <w:sz w:val="24"/>
          <w:szCs w:val="24"/>
        </w:rPr>
        <w:t xml:space="preserve"> degree</w:t>
      </w:r>
      <w:r w:rsidR="00572D96">
        <w:rPr>
          <w:rFonts w:ascii="Times New Roman" w:hAnsi="Times New Roman" w:cs="Times New Roman"/>
          <w:sz w:val="24"/>
          <w:szCs w:val="24"/>
        </w:rPr>
        <w:t xml:space="preserve"> of open-mindedness</w:t>
      </w:r>
      <w:r w:rsidR="003C40AD">
        <w:rPr>
          <w:rFonts w:ascii="Times New Roman" w:hAnsi="Times New Roman" w:cs="Times New Roman"/>
          <w:sz w:val="24"/>
          <w:szCs w:val="24"/>
        </w:rPr>
        <w:t>; low = 1, moderate = 2, high = 3</w:t>
      </w:r>
      <w:r w:rsidR="00572D96">
        <w:rPr>
          <w:rFonts w:ascii="Times New Roman" w:hAnsi="Times New Roman" w:cs="Times New Roman"/>
          <w:sz w:val="24"/>
          <w:szCs w:val="24"/>
        </w:rPr>
        <w:t>.</w:t>
      </w:r>
      <w:r w:rsidR="00DF1478">
        <w:rPr>
          <w:rFonts w:ascii="Times New Roman" w:hAnsi="Times New Roman" w:cs="Times New Roman"/>
          <w:sz w:val="24"/>
          <w:szCs w:val="24"/>
        </w:rPr>
        <w:t xml:space="preserve">  </w:t>
      </w:r>
      <w:r w:rsidR="00572D96">
        <w:rPr>
          <w:rFonts w:ascii="Times New Roman" w:hAnsi="Times New Roman" w:cs="Times New Roman"/>
          <w:sz w:val="24"/>
          <w:szCs w:val="24"/>
        </w:rPr>
        <w:t>Performance on the GCI was used to determine pre and post levels of content knowledge of</w:t>
      </w:r>
      <w:r w:rsidR="00AD2355">
        <w:rPr>
          <w:rFonts w:ascii="Times New Roman" w:hAnsi="Times New Roman" w:cs="Times New Roman"/>
          <w:sz w:val="24"/>
          <w:szCs w:val="24"/>
        </w:rPr>
        <w:t xml:space="preserve"> the all of the geology concepts covered, as well as </w:t>
      </w:r>
      <w:r w:rsidR="003C76D0">
        <w:rPr>
          <w:rFonts w:ascii="Times New Roman" w:hAnsi="Times New Roman" w:cs="Times New Roman"/>
          <w:sz w:val="24"/>
          <w:szCs w:val="24"/>
        </w:rPr>
        <w:t>geologic time concepts.  Table 14</w:t>
      </w:r>
      <w:r w:rsidR="00572D96">
        <w:rPr>
          <w:rFonts w:ascii="Times New Roman" w:hAnsi="Times New Roman" w:cs="Times New Roman"/>
          <w:sz w:val="24"/>
          <w:szCs w:val="24"/>
        </w:rPr>
        <w:t xml:space="preserve"> lists the ranges of scores</w:t>
      </w:r>
      <w:r w:rsidR="003C40AD">
        <w:rPr>
          <w:rFonts w:ascii="Times New Roman" w:hAnsi="Times New Roman" w:cs="Times New Roman"/>
          <w:sz w:val="24"/>
          <w:szCs w:val="24"/>
        </w:rPr>
        <w:t xml:space="preserve"> assigned to the level of</w:t>
      </w:r>
      <w:r w:rsidR="00456B08">
        <w:rPr>
          <w:rFonts w:ascii="Times New Roman" w:hAnsi="Times New Roman" w:cs="Times New Roman"/>
          <w:sz w:val="24"/>
          <w:szCs w:val="24"/>
        </w:rPr>
        <w:t xml:space="preserve"> geologic time</w:t>
      </w:r>
      <w:r w:rsidR="003C40AD">
        <w:rPr>
          <w:rFonts w:ascii="Times New Roman" w:hAnsi="Times New Roman" w:cs="Times New Roman"/>
          <w:sz w:val="24"/>
          <w:szCs w:val="24"/>
        </w:rPr>
        <w:t xml:space="preserve"> content knowledge;</w:t>
      </w:r>
      <w:r w:rsidR="00D641BA">
        <w:rPr>
          <w:rFonts w:ascii="Times New Roman" w:hAnsi="Times New Roman" w:cs="Times New Roman"/>
          <w:sz w:val="24"/>
          <w:szCs w:val="24"/>
        </w:rPr>
        <w:t xml:space="preserve"> low = 1, high = 2</w:t>
      </w:r>
      <w:r w:rsidR="003C40AD">
        <w:rPr>
          <w:rFonts w:ascii="Times New Roman" w:hAnsi="Times New Roman" w:cs="Times New Roman"/>
          <w:sz w:val="24"/>
          <w:szCs w:val="24"/>
        </w:rPr>
        <w:t>.</w:t>
      </w:r>
      <w:r w:rsidR="00F1550F">
        <w:rPr>
          <w:rFonts w:ascii="Times New Roman" w:hAnsi="Times New Roman" w:cs="Times New Roman"/>
          <w:sz w:val="24"/>
          <w:szCs w:val="24"/>
        </w:rPr>
        <w:t>A teacher was assigned</w:t>
      </w:r>
      <w:r w:rsidR="00D363A2">
        <w:rPr>
          <w:rFonts w:ascii="Times New Roman" w:hAnsi="Times New Roman" w:cs="Times New Roman"/>
          <w:sz w:val="24"/>
          <w:szCs w:val="24"/>
        </w:rPr>
        <w:t xml:space="preserve"> a</w:t>
      </w:r>
      <w:r w:rsidR="00F1550F">
        <w:rPr>
          <w:rFonts w:ascii="Times New Roman" w:hAnsi="Times New Roman" w:cs="Times New Roman"/>
          <w:sz w:val="24"/>
          <w:szCs w:val="24"/>
        </w:rPr>
        <w:t xml:space="preserve"> </w:t>
      </w:r>
      <w:r w:rsidR="00DF7D26">
        <w:rPr>
          <w:rFonts w:ascii="Times New Roman" w:hAnsi="Times New Roman" w:cs="Times New Roman"/>
          <w:sz w:val="24"/>
          <w:szCs w:val="24"/>
        </w:rPr>
        <w:t xml:space="preserve">three-digit </w:t>
      </w:r>
      <w:r w:rsidR="00F1550F">
        <w:rPr>
          <w:rFonts w:ascii="Times New Roman" w:hAnsi="Times New Roman" w:cs="Times New Roman"/>
          <w:sz w:val="24"/>
          <w:szCs w:val="24"/>
        </w:rPr>
        <w:t>number based on their</w:t>
      </w:r>
      <w:r w:rsidR="00DF7D26">
        <w:rPr>
          <w:rFonts w:ascii="Times New Roman" w:hAnsi="Times New Roman" w:cs="Times New Roman"/>
          <w:sz w:val="24"/>
          <w:szCs w:val="24"/>
        </w:rPr>
        <w:t xml:space="preserve"> observed</w:t>
      </w:r>
      <w:r w:rsidR="00F1550F">
        <w:rPr>
          <w:rFonts w:ascii="Times New Roman" w:hAnsi="Times New Roman" w:cs="Times New Roman"/>
          <w:sz w:val="24"/>
          <w:szCs w:val="24"/>
        </w:rPr>
        <w:t xml:space="preserve"> levels.  For example, a teacher could have been assigned a 1-3-2 number</w:t>
      </w:r>
      <w:r w:rsidR="00E375AE">
        <w:rPr>
          <w:rFonts w:ascii="Times New Roman" w:hAnsi="Times New Roman" w:cs="Times New Roman"/>
          <w:sz w:val="24"/>
          <w:szCs w:val="24"/>
        </w:rPr>
        <w:t xml:space="preserve"> (Integration – High degree of open-mindedness – Moderate level of geologic time understanding)</w:t>
      </w:r>
      <w:r w:rsidR="00F1550F">
        <w:rPr>
          <w:rFonts w:ascii="Times New Roman" w:hAnsi="Times New Roman" w:cs="Times New Roman"/>
          <w:sz w:val="24"/>
          <w:szCs w:val="24"/>
        </w:rPr>
        <w:t>.</w:t>
      </w:r>
      <w:r w:rsidR="00E375AE">
        <w:rPr>
          <w:rFonts w:ascii="Times New Roman" w:hAnsi="Times New Roman" w:cs="Times New Roman"/>
          <w:sz w:val="24"/>
          <w:szCs w:val="24"/>
        </w:rPr>
        <w:t xml:space="preserve">  Only </w:t>
      </w:r>
      <w:r w:rsidR="00DF7D26">
        <w:rPr>
          <w:rFonts w:ascii="Times New Roman" w:hAnsi="Times New Roman" w:cs="Times New Roman"/>
          <w:sz w:val="24"/>
          <w:szCs w:val="24"/>
        </w:rPr>
        <w:t>the frequencies of</w:t>
      </w:r>
      <w:r w:rsidR="006E2CD8">
        <w:rPr>
          <w:rFonts w:ascii="Times New Roman" w:hAnsi="Times New Roman" w:cs="Times New Roman"/>
          <w:sz w:val="24"/>
          <w:szCs w:val="24"/>
        </w:rPr>
        <w:t xml:space="preserve"> observed</w:t>
      </w:r>
      <w:r w:rsidR="00DF7D26">
        <w:rPr>
          <w:rFonts w:ascii="Times New Roman" w:hAnsi="Times New Roman" w:cs="Times New Roman"/>
          <w:sz w:val="24"/>
          <w:szCs w:val="24"/>
        </w:rPr>
        <w:t xml:space="preserve"> number combinations</w:t>
      </w:r>
      <w:r w:rsidR="00E375AE">
        <w:rPr>
          <w:rFonts w:ascii="Times New Roman" w:hAnsi="Times New Roman" w:cs="Times New Roman"/>
          <w:sz w:val="24"/>
          <w:szCs w:val="24"/>
        </w:rPr>
        <w:t xml:space="preserve"> were tabulated</w:t>
      </w:r>
      <w:r w:rsidR="009664B9">
        <w:rPr>
          <w:rFonts w:ascii="Times New Roman" w:hAnsi="Times New Roman" w:cs="Times New Roman"/>
          <w:sz w:val="24"/>
          <w:szCs w:val="24"/>
        </w:rPr>
        <w:t>.</w:t>
      </w:r>
    </w:p>
    <w:p w:rsidR="00CB29AB" w:rsidRDefault="00CB29AB" w:rsidP="00C742DD">
      <w:pPr>
        <w:spacing w:after="0" w:line="480" w:lineRule="auto"/>
        <w:rPr>
          <w:rFonts w:ascii="Times New Roman" w:hAnsi="Times New Roman" w:cs="Times New Roman"/>
          <w:sz w:val="24"/>
          <w:szCs w:val="24"/>
        </w:rPr>
      </w:pPr>
    </w:p>
    <w:p w:rsidR="00861145" w:rsidRDefault="00861145" w:rsidP="00C742DD">
      <w:pPr>
        <w:spacing w:after="0" w:line="480" w:lineRule="auto"/>
        <w:rPr>
          <w:rFonts w:ascii="Times New Roman" w:hAnsi="Times New Roman" w:cs="Times New Roman"/>
          <w:sz w:val="24"/>
          <w:szCs w:val="24"/>
        </w:rPr>
      </w:pPr>
    </w:p>
    <w:p w:rsidR="009D3913" w:rsidRDefault="00797EF8" w:rsidP="0086114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Individual Case Construction and</w:t>
      </w:r>
      <w:r w:rsidR="00861145">
        <w:rPr>
          <w:rFonts w:ascii="Times New Roman" w:hAnsi="Times New Roman" w:cs="Times New Roman"/>
          <w:b/>
          <w:sz w:val="24"/>
          <w:szCs w:val="24"/>
        </w:rPr>
        <w:t xml:space="preserve"> Analysis</w:t>
      </w:r>
    </w:p>
    <w:p w:rsidR="00942CF2" w:rsidRPr="00861145" w:rsidRDefault="00942CF2" w:rsidP="00861145">
      <w:pPr>
        <w:spacing w:after="0" w:line="480" w:lineRule="auto"/>
        <w:jc w:val="center"/>
        <w:rPr>
          <w:rFonts w:ascii="Times New Roman" w:hAnsi="Times New Roman" w:cs="Times New Roman"/>
          <w:b/>
          <w:sz w:val="24"/>
          <w:szCs w:val="24"/>
        </w:rPr>
      </w:pPr>
    </w:p>
    <w:p w:rsidR="0063173B" w:rsidRDefault="0063173B"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375AE">
        <w:rPr>
          <w:rFonts w:ascii="Times New Roman" w:hAnsi="Times New Roman" w:cs="Times New Roman"/>
          <w:sz w:val="24"/>
          <w:szCs w:val="24"/>
        </w:rPr>
        <w:t>Fifteen</w:t>
      </w:r>
      <w:r w:rsidR="007C3E37">
        <w:rPr>
          <w:rFonts w:ascii="Times New Roman" w:hAnsi="Times New Roman" w:cs="Times New Roman"/>
          <w:sz w:val="24"/>
          <w:szCs w:val="24"/>
        </w:rPr>
        <w:t xml:space="preserve"> i</w:t>
      </w:r>
      <w:r w:rsidR="006023D6">
        <w:rPr>
          <w:rFonts w:ascii="Times New Roman" w:hAnsi="Times New Roman" w:cs="Times New Roman"/>
          <w:sz w:val="24"/>
          <w:szCs w:val="24"/>
        </w:rPr>
        <w:t>ndividual cases were constructed by juxtaposing interview data (summaries</w:t>
      </w:r>
      <w:r w:rsidR="007C3E37">
        <w:rPr>
          <w:rFonts w:ascii="Times New Roman" w:hAnsi="Times New Roman" w:cs="Times New Roman"/>
          <w:sz w:val="24"/>
          <w:szCs w:val="24"/>
        </w:rPr>
        <w:t xml:space="preserve"> from coding and analy</w:t>
      </w:r>
      <w:r w:rsidR="00EE0C7F">
        <w:rPr>
          <w:rFonts w:ascii="Times New Roman" w:hAnsi="Times New Roman" w:cs="Times New Roman"/>
          <w:sz w:val="24"/>
          <w:szCs w:val="24"/>
        </w:rPr>
        <w:t>s</w:t>
      </w:r>
      <w:r w:rsidR="007C3E37">
        <w:rPr>
          <w:rFonts w:ascii="Times New Roman" w:hAnsi="Times New Roman" w:cs="Times New Roman"/>
          <w:sz w:val="24"/>
          <w:szCs w:val="24"/>
        </w:rPr>
        <w:t>is</w:t>
      </w:r>
      <w:r w:rsidR="006023D6">
        <w:rPr>
          <w:rFonts w:ascii="Times New Roman" w:hAnsi="Times New Roman" w:cs="Times New Roman"/>
          <w:sz w:val="24"/>
          <w:szCs w:val="24"/>
        </w:rPr>
        <w:t xml:space="preserve">), AOT data, and </w:t>
      </w:r>
      <w:r w:rsidR="007C3E37">
        <w:rPr>
          <w:rFonts w:ascii="Times New Roman" w:hAnsi="Times New Roman" w:cs="Times New Roman"/>
          <w:sz w:val="24"/>
          <w:szCs w:val="24"/>
        </w:rPr>
        <w:t xml:space="preserve">pre and post </w:t>
      </w:r>
      <w:r w:rsidR="006023D6">
        <w:rPr>
          <w:rFonts w:ascii="Times New Roman" w:hAnsi="Times New Roman" w:cs="Times New Roman"/>
          <w:sz w:val="24"/>
          <w:szCs w:val="24"/>
        </w:rPr>
        <w:t xml:space="preserve">GCI data for each </w:t>
      </w:r>
      <w:r w:rsidR="0086504E">
        <w:rPr>
          <w:rFonts w:ascii="Times New Roman" w:hAnsi="Times New Roman" w:cs="Times New Roman"/>
          <w:sz w:val="24"/>
          <w:szCs w:val="24"/>
        </w:rPr>
        <w:t>teacher</w:t>
      </w:r>
      <w:r w:rsidR="003C76D0">
        <w:rPr>
          <w:rFonts w:ascii="Times New Roman" w:hAnsi="Times New Roman" w:cs="Times New Roman"/>
          <w:sz w:val="24"/>
          <w:szCs w:val="24"/>
        </w:rPr>
        <w:t xml:space="preserve"> (Appendix G</w:t>
      </w:r>
      <w:r w:rsidR="00E375AE">
        <w:rPr>
          <w:rFonts w:ascii="Times New Roman" w:hAnsi="Times New Roman" w:cs="Times New Roman"/>
          <w:sz w:val="24"/>
          <w:szCs w:val="24"/>
        </w:rPr>
        <w:t>)</w:t>
      </w:r>
      <w:r w:rsidR="0086504E">
        <w:rPr>
          <w:rFonts w:ascii="Times New Roman" w:hAnsi="Times New Roman" w:cs="Times New Roman"/>
          <w:sz w:val="24"/>
          <w:szCs w:val="24"/>
        </w:rPr>
        <w:t>.</w:t>
      </w:r>
      <w:r w:rsidR="00E301D4">
        <w:rPr>
          <w:rFonts w:ascii="Times New Roman" w:hAnsi="Times New Roman" w:cs="Times New Roman"/>
          <w:sz w:val="24"/>
          <w:szCs w:val="24"/>
        </w:rPr>
        <w:t xml:space="preserve">  The interview data served as the primary source of data for writing each case.  Specific textual components</w:t>
      </w:r>
      <w:r w:rsidR="00FD68FB">
        <w:rPr>
          <w:rFonts w:ascii="Times New Roman" w:hAnsi="Times New Roman" w:cs="Times New Roman"/>
          <w:sz w:val="24"/>
          <w:szCs w:val="24"/>
        </w:rPr>
        <w:t xml:space="preserve"> from the coded interviews</w:t>
      </w:r>
      <w:r w:rsidR="00E301D4">
        <w:rPr>
          <w:rFonts w:ascii="Times New Roman" w:hAnsi="Times New Roman" w:cs="Times New Roman"/>
          <w:sz w:val="24"/>
          <w:szCs w:val="24"/>
        </w:rPr>
        <w:t xml:space="preserve"> were used to support </w:t>
      </w:r>
      <w:r w:rsidR="00EE0C7F">
        <w:rPr>
          <w:rFonts w:ascii="Times New Roman" w:hAnsi="Times New Roman" w:cs="Times New Roman"/>
          <w:sz w:val="24"/>
          <w:szCs w:val="24"/>
        </w:rPr>
        <w:t xml:space="preserve">the analysis and descriptions for each case.  The AOT was used to compare </w:t>
      </w:r>
      <w:r w:rsidR="00FD68FB">
        <w:rPr>
          <w:rFonts w:ascii="Times New Roman" w:hAnsi="Times New Roman" w:cs="Times New Roman"/>
          <w:sz w:val="24"/>
          <w:szCs w:val="24"/>
        </w:rPr>
        <w:t xml:space="preserve">differences between the teachers’ returns on the measure, and their responses regarding how they view their existing knowledge in respects to the geologic time concepts that were taught.  </w:t>
      </w:r>
      <w:r w:rsidR="00B53DF1">
        <w:rPr>
          <w:rFonts w:ascii="Times New Roman" w:hAnsi="Times New Roman" w:cs="Times New Roman"/>
          <w:sz w:val="24"/>
          <w:szCs w:val="24"/>
        </w:rPr>
        <w:t>The GCI was used to compare changes in their level of content knowledge with their thinking disposition and appropriation of prior knowledge.</w:t>
      </w:r>
    </w:p>
    <w:p w:rsidR="00B53DF1" w:rsidRDefault="00B53DF1" w:rsidP="00C742D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2202DE">
        <w:rPr>
          <w:rFonts w:ascii="Times New Roman" w:hAnsi="Times New Roman" w:cs="Times New Roman"/>
          <w:sz w:val="24"/>
          <w:szCs w:val="24"/>
        </w:rPr>
        <w:t xml:space="preserve">interviews, interview </w:t>
      </w:r>
      <w:r>
        <w:rPr>
          <w:rFonts w:ascii="Times New Roman" w:hAnsi="Times New Roman" w:cs="Times New Roman"/>
          <w:sz w:val="24"/>
          <w:szCs w:val="24"/>
        </w:rPr>
        <w:t>summaries</w:t>
      </w:r>
      <w:r w:rsidR="002202DE">
        <w:rPr>
          <w:rFonts w:ascii="Times New Roman" w:hAnsi="Times New Roman" w:cs="Times New Roman"/>
          <w:sz w:val="24"/>
          <w:szCs w:val="24"/>
        </w:rPr>
        <w:t>, and the Excel spreadsheet with</w:t>
      </w:r>
      <w:r w:rsidR="00BF0BF3">
        <w:rPr>
          <w:rFonts w:ascii="Times New Roman" w:hAnsi="Times New Roman" w:cs="Times New Roman"/>
          <w:sz w:val="24"/>
          <w:szCs w:val="24"/>
        </w:rPr>
        <w:t xml:space="preserve"> the teachers three digit numerical</w:t>
      </w:r>
      <w:r w:rsidR="002202DE">
        <w:rPr>
          <w:rFonts w:ascii="Times New Roman" w:hAnsi="Times New Roman" w:cs="Times New Roman"/>
          <w:sz w:val="24"/>
          <w:szCs w:val="24"/>
        </w:rPr>
        <w:t xml:space="preserve"> information were placed side by side and </w:t>
      </w:r>
      <w:r w:rsidR="00BF0BF3">
        <w:rPr>
          <w:rFonts w:ascii="Times New Roman" w:hAnsi="Times New Roman" w:cs="Times New Roman"/>
          <w:sz w:val="24"/>
          <w:szCs w:val="24"/>
        </w:rPr>
        <w:t>reviewed for patterns, consistencies, and inconsistencies</w:t>
      </w:r>
      <w:r w:rsidR="00E01F65">
        <w:rPr>
          <w:rFonts w:ascii="Times New Roman" w:hAnsi="Times New Roman" w:cs="Times New Roman"/>
          <w:sz w:val="24"/>
          <w:szCs w:val="24"/>
        </w:rPr>
        <w:t>.  Triangulation was achieved by the side by side comparison of the three sources of data.  All three data sources reflected some aspect</w:t>
      </w:r>
      <w:r w:rsidR="00D32D6C">
        <w:rPr>
          <w:rFonts w:ascii="Times New Roman" w:hAnsi="Times New Roman" w:cs="Times New Roman"/>
          <w:sz w:val="24"/>
          <w:szCs w:val="24"/>
        </w:rPr>
        <w:t xml:space="preserve"> of conceptual change learning</w:t>
      </w:r>
      <w:r w:rsidR="00E01F65">
        <w:rPr>
          <w:rFonts w:ascii="Times New Roman" w:hAnsi="Times New Roman" w:cs="Times New Roman"/>
          <w:sz w:val="24"/>
          <w:szCs w:val="24"/>
        </w:rPr>
        <w:t>.</w:t>
      </w:r>
      <w:r w:rsidR="00D87442">
        <w:rPr>
          <w:rFonts w:ascii="Times New Roman" w:hAnsi="Times New Roman" w:cs="Times New Roman"/>
          <w:sz w:val="24"/>
          <w:szCs w:val="24"/>
        </w:rPr>
        <w:t xml:space="preserve">  A summary for each case was created that compiled the pertinent and major</w:t>
      </w:r>
      <w:r w:rsidR="003D6D0F">
        <w:rPr>
          <w:rFonts w:ascii="Times New Roman" w:hAnsi="Times New Roman" w:cs="Times New Roman"/>
          <w:sz w:val="24"/>
          <w:szCs w:val="24"/>
        </w:rPr>
        <w:t xml:space="preserve"> themes identified through the analysis and triangulati</w:t>
      </w:r>
      <w:r w:rsidR="00294E3F">
        <w:rPr>
          <w:rFonts w:ascii="Times New Roman" w:hAnsi="Times New Roman" w:cs="Times New Roman"/>
          <w:sz w:val="24"/>
          <w:szCs w:val="24"/>
        </w:rPr>
        <w:t>on of interviews, AOT, and GCI</w:t>
      </w:r>
      <w:r w:rsidR="003C76D0">
        <w:rPr>
          <w:rFonts w:ascii="Times New Roman" w:hAnsi="Times New Roman" w:cs="Times New Roman"/>
          <w:sz w:val="24"/>
          <w:szCs w:val="24"/>
        </w:rPr>
        <w:t xml:space="preserve"> (Appendix H)</w:t>
      </w:r>
      <w:r w:rsidR="00294E3F">
        <w:rPr>
          <w:rFonts w:ascii="Times New Roman" w:hAnsi="Times New Roman" w:cs="Times New Roman"/>
          <w:sz w:val="24"/>
          <w:szCs w:val="24"/>
        </w:rPr>
        <w:t>.</w:t>
      </w:r>
    </w:p>
    <w:p w:rsidR="009D3913" w:rsidRDefault="002B280E" w:rsidP="00C742DD">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0B5D12">
        <w:rPr>
          <w:rFonts w:ascii="Times New Roman" w:hAnsi="Times New Roman" w:cs="Times New Roman"/>
          <w:sz w:val="24"/>
          <w:szCs w:val="24"/>
        </w:rPr>
        <w:t>M</w:t>
      </w:r>
      <w:r w:rsidR="00A8280B">
        <w:rPr>
          <w:rFonts w:ascii="Times New Roman" w:hAnsi="Times New Roman" w:cs="Times New Roman"/>
          <w:sz w:val="24"/>
          <w:szCs w:val="24"/>
        </w:rPr>
        <w:t>ember checking during the year long program served to clarify and elaborate the themes</w:t>
      </w:r>
      <w:r w:rsidR="008071F0">
        <w:rPr>
          <w:rFonts w:ascii="Times New Roman" w:hAnsi="Times New Roman" w:cs="Times New Roman"/>
          <w:sz w:val="24"/>
          <w:szCs w:val="24"/>
        </w:rPr>
        <w:t xml:space="preserve">, patterns, and points derived from the interview analysis. </w:t>
      </w:r>
    </w:p>
    <w:p w:rsidR="008C2080" w:rsidRPr="000B5D12" w:rsidRDefault="008C2080" w:rsidP="00C742DD">
      <w:pPr>
        <w:spacing w:after="0" w:line="480" w:lineRule="auto"/>
        <w:rPr>
          <w:rFonts w:ascii="Times New Roman" w:hAnsi="Times New Roman" w:cs="Times New Roman"/>
          <w:b/>
          <w:sz w:val="24"/>
          <w:szCs w:val="24"/>
        </w:rPr>
      </w:pPr>
    </w:p>
    <w:p w:rsidR="00AA4419" w:rsidRDefault="00AA4419" w:rsidP="00861145">
      <w:pPr>
        <w:spacing w:after="0" w:line="480" w:lineRule="auto"/>
        <w:jc w:val="center"/>
        <w:rPr>
          <w:rFonts w:ascii="Times New Roman" w:hAnsi="Times New Roman" w:cs="Times New Roman"/>
          <w:b/>
          <w:sz w:val="24"/>
          <w:szCs w:val="24"/>
        </w:rPr>
      </w:pPr>
      <w:r w:rsidRPr="003C3B7C">
        <w:rPr>
          <w:rFonts w:ascii="Times New Roman" w:hAnsi="Times New Roman" w:cs="Times New Roman"/>
          <w:b/>
          <w:sz w:val="24"/>
          <w:szCs w:val="24"/>
        </w:rPr>
        <w:t>Cross-case</w:t>
      </w:r>
      <w:r w:rsidR="00314323">
        <w:rPr>
          <w:rFonts w:ascii="Times New Roman" w:hAnsi="Times New Roman" w:cs="Times New Roman"/>
          <w:b/>
          <w:sz w:val="24"/>
          <w:szCs w:val="24"/>
        </w:rPr>
        <w:t xml:space="preserve"> Construction and</w:t>
      </w:r>
      <w:r w:rsidRPr="003C3B7C">
        <w:rPr>
          <w:rFonts w:ascii="Times New Roman" w:hAnsi="Times New Roman" w:cs="Times New Roman"/>
          <w:b/>
          <w:sz w:val="24"/>
          <w:szCs w:val="24"/>
        </w:rPr>
        <w:t xml:space="preserve"> Analysis</w:t>
      </w:r>
    </w:p>
    <w:p w:rsidR="00942CF2" w:rsidRPr="003C3B7C" w:rsidRDefault="00942CF2" w:rsidP="00861145">
      <w:pPr>
        <w:spacing w:after="0" w:line="480" w:lineRule="auto"/>
        <w:jc w:val="center"/>
        <w:rPr>
          <w:rFonts w:ascii="Times New Roman" w:hAnsi="Times New Roman" w:cs="Times New Roman"/>
          <w:sz w:val="24"/>
          <w:szCs w:val="24"/>
        </w:rPr>
      </w:pPr>
    </w:p>
    <w:p w:rsidR="009D3913" w:rsidRPr="00040D29" w:rsidRDefault="00D87442" w:rsidP="009F2DB5">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75681D">
        <w:rPr>
          <w:rFonts w:ascii="Times New Roman" w:hAnsi="Times New Roman" w:cs="Times New Roman"/>
          <w:sz w:val="24"/>
          <w:szCs w:val="24"/>
        </w:rPr>
        <w:t>Analysis across the cases was conducted by comparing the summaries constructed for each individual case.  Merriam</w:t>
      </w:r>
      <w:r w:rsidR="00F02AB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 ExcludeAuth="1"&gt;&lt;Author&gt;Merriam&lt;/Author&gt;&lt;Year&gt;1988&lt;/Year&gt;&lt;RecNum&gt;16&lt;/RecNum&gt;&lt;record&gt;&lt;rec-number&gt;16&lt;/rec-number&gt;&lt;foreign-keys&gt;&lt;key app="EN" db-id="sxdv2r2229az09ewx2ov5vwpxdv5xadtw9t0"&gt;16&lt;/key&gt;&lt;/foreign-keys&gt;&lt;ref-type name="Book"&gt;6&lt;/ref-type&gt;&lt;contributors&gt;&lt;authors&gt;&lt;author&gt;Merriam, S. B.&lt;/author&gt;&lt;/authors&gt;&lt;/contributors&gt;&lt;titles&gt;&lt;title&gt;Case study research in education: A qualitative approach&lt;/title&gt;&lt;/titles&gt;&lt;dates&gt;&lt;year&gt;1988&lt;/year&gt;&lt;/dates&gt;&lt;pub-location&gt;San Francisco&lt;/pub-location&gt;&lt;publisher&gt;Jossey-Bass Inc.&lt;/publisher&gt;&lt;urls&gt;&lt;/urls&gt;&lt;/record&gt;&lt;/Cite&gt;&lt;/EndNote&gt;</w:instrText>
      </w:r>
      <w:r w:rsidR="003D3FC4">
        <w:rPr>
          <w:rFonts w:ascii="Times New Roman" w:hAnsi="Times New Roman" w:cs="Times New Roman"/>
          <w:sz w:val="24"/>
          <w:szCs w:val="24"/>
        </w:rPr>
        <w:fldChar w:fldCharType="separate"/>
      </w:r>
      <w:r w:rsidR="00F02AB1">
        <w:rPr>
          <w:rFonts w:ascii="Times New Roman" w:hAnsi="Times New Roman" w:cs="Times New Roman"/>
          <w:noProof/>
          <w:sz w:val="24"/>
          <w:szCs w:val="24"/>
        </w:rPr>
        <w:t>(1988)</w:t>
      </w:r>
      <w:r w:rsidR="003D3FC4">
        <w:rPr>
          <w:rFonts w:ascii="Times New Roman" w:hAnsi="Times New Roman" w:cs="Times New Roman"/>
          <w:sz w:val="24"/>
          <w:szCs w:val="24"/>
        </w:rPr>
        <w:fldChar w:fldCharType="end"/>
      </w:r>
      <w:r w:rsidR="0075681D">
        <w:rPr>
          <w:rFonts w:ascii="Times New Roman" w:hAnsi="Times New Roman" w:cs="Times New Roman"/>
          <w:sz w:val="24"/>
          <w:szCs w:val="24"/>
        </w:rPr>
        <w:t xml:space="preserve"> provided instruction for effectively conducting a cross-</w:t>
      </w:r>
      <w:r w:rsidR="0075681D">
        <w:rPr>
          <w:rFonts w:ascii="Times New Roman" w:hAnsi="Times New Roman" w:cs="Times New Roman"/>
          <w:sz w:val="24"/>
          <w:szCs w:val="24"/>
        </w:rPr>
        <w:lastRenderedPageBreak/>
        <w:t xml:space="preserve">case </w:t>
      </w:r>
      <w:r w:rsidR="001208DF">
        <w:rPr>
          <w:rFonts w:ascii="Times New Roman" w:hAnsi="Times New Roman" w:cs="Times New Roman"/>
          <w:sz w:val="24"/>
          <w:szCs w:val="24"/>
        </w:rPr>
        <w:t xml:space="preserve">analysis.  </w:t>
      </w:r>
      <w:r w:rsidR="00E84EA6">
        <w:rPr>
          <w:rFonts w:ascii="Times New Roman" w:hAnsi="Times New Roman" w:cs="Times New Roman"/>
          <w:sz w:val="24"/>
          <w:szCs w:val="24"/>
        </w:rPr>
        <w:t>Case summaries were reviewed multiple times to identify any convergent themes as well as</w:t>
      </w:r>
      <w:r w:rsidR="00774527">
        <w:rPr>
          <w:rFonts w:ascii="Times New Roman" w:hAnsi="Times New Roman" w:cs="Times New Roman"/>
          <w:sz w:val="24"/>
          <w:szCs w:val="24"/>
        </w:rPr>
        <w:t xml:space="preserve"> any</w:t>
      </w:r>
      <w:r w:rsidR="00E84EA6">
        <w:rPr>
          <w:rFonts w:ascii="Times New Roman" w:hAnsi="Times New Roman" w:cs="Times New Roman"/>
          <w:sz w:val="24"/>
          <w:szCs w:val="24"/>
        </w:rPr>
        <w:t xml:space="preserve"> divergent or contradictory</w:t>
      </w:r>
      <w:r w:rsidR="00BF33F7">
        <w:rPr>
          <w:rFonts w:ascii="Times New Roman" w:hAnsi="Times New Roman" w:cs="Times New Roman"/>
          <w:sz w:val="24"/>
          <w:szCs w:val="24"/>
        </w:rPr>
        <w:t xml:space="preserve"> instances.</w:t>
      </w:r>
      <w:r w:rsidR="00702E3B">
        <w:rPr>
          <w:rFonts w:ascii="Times New Roman" w:hAnsi="Times New Roman" w:cs="Times New Roman"/>
          <w:sz w:val="24"/>
          <w:szCs w:val="24"/>
        </w:rPr>
        <w:t xml:space="preserve">  A </w:t>
      </w:r>
      <w:r w:rsidR="00724B3B">
        <w:rPr>
          <w:rFonts w:ascii="Times New Roman" w:hAnsi="Times New Roman" w:cs="Times New Roman"/>
          <w:sz w:val="24"/>
          <w:szCs w:val="24"/>
        </w:rPr>
        <w:t>meta-</w:t>
      </w:r>
      <w:r w:rsidR="00702E3B">
        <w:rPr>
          <w:rFonts w:ascii="Times New Roman" w:hAnsi="Times New Roman" w:cs="Times New Roman"/>
          <w:sz w:val="24"/>
          <w:szCs w:val="24"/>
        </w:rPr>
        <w:t>matrix</w:t>
      </w:r>
      <w:r w:rsidR="00F02AB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DD50AD">
        <w:rPr>
          <w:rFonts w:ascii="Times New Roman" w:hAnsi="Times New Roman" w:cs="Times New Roman"/>
          <w:sz w:val="24"/>
          <w:szCs w:val="24"/>
        </w:rPr>
        <w:instrText xml:space="preserve"> ADDIN EN.CITE &lt;EndNote&gt;&lt;Cite&gt;&lt;Author&gt;Merriam&lt;/Author&gt;&lt;Year&gt;1988&lt;/Year&gt;&lt;RecNum&gt;16&lt;/RecNum&gt;&lt;record&gt;&lt;rec-number&gt;16&lt;/rec-number&gt;&lt;foreign-keys&gt;&lt;key app="EN" db-id="sxdv2r2229az09ewx2ov5vwpxdv5xadtw9t0"&gt;16&lt;/key&gt;&lt;/foreign-keys&gt;&lt;ref-type name="Book"&gt;6&lt;/ref-type&gt;&lt;contributors&gt;&lt;authors&gt;&lt;author&gt;Merriam, S. B.&lt;/author&gt;&lt;/authors&gt;&lt;/contributors&gt;&lt;titles&gt;&lt;title&gt;Case study research in education: A qualitative approach&lt;/title&gt;&lt;/titles&gt;&lt;dates&gt;&lt;year&gt;1988&lt;/year&gt;&lt;/dates&gt;&lt;pub-location&gt;San Francisco&lt;/pub-location&gt;&lt;publisher&gt;Jossey-Bass Inc.&lt;/publisher&gt;&lt;urls&gt;&lt;/urls&gt;&lt;/record&gt;&lt;/Cite&gt;&lt;/EndNote&gt;</w:instrText>
      </w:r>
      <w:r w:rsidR="003D3FC4">
        <w:rPr>
          <w:rFonts w:ascii="Times New Roman" w:hAnsi="Times New Roman" w:cs="Times New Roman"/>
          <w:sz w:val="24"/>
          <w:szCs w:val="24"/>
        </w:rPr>
        <w:fldChar w:fldCharType="separate"/>
      </w:r>
      <w:r w:rsidR="00F02AB1">
        <w:rPr>
          <w:rFonts w:ascii="Times New Roman" w:hAnsi="Times New Roman" w:cs="Times New Roman"/>
          <w:noProof/>
          <w:sz w:val="24"/>
          <w:szCs w:val="24"/>
        </w:rPr>
        <w:t>(Merriam, 1988)</w:t>
      </w:r>
      <w:r w:rsidR="003D3FC4">
        <w:rPr>
          <w:rFonts w:ascii="Times New Roman" w:hAnsi="Times New Roman" w:cs="Times New Roman"/>
          <w:sz w:val="24"/>
          <w:szCs w:val="24"/>
        </w:rPr>
        <w:fldChar w:fldCharType="end"/>
      </w:r>
      <w:r w:rsidR="00702E3B">
        <w:rPr>
          <w:rFonts w:ascii="Times New Roman" w:hAnsi="Times New Roman" w:cs="Times New Roman"/>
          <w:sz w:val="24"/>
          <w:szCs w:val="24"/>
        </w:rPr>
        <w:t xml:space="preserve"> was designed using</w:t>
      </w:r>
      <w:r w:rsidR="000A513E">
        <w:rPr>
          <w:rFonts w:ascii="Times New Roman" w:hAnsi="Times New Roman" w:cs="Times New Roman"/>
          <w:sz w:val="24"/>
          <w:szCs w:val="24"/>
        </w:rPr>
        <w:t xml:space="preserve"> an</w:t>
      </w:r>
      <w:r w:rsidR="00702E3B">
        <w:rPr>
          <w:rFonts w:ascii="Times New Roman" w:hAnsi="Times New Roman" w:cs="Times New Roman"/>
          <w:sz w:val="24"/>
          <w:szCs w:val="24"/>
        </w:rPr>
        <w:t xml:space="preserve"> Excel</w:t>
      </w:r>
      <w:r w:rsidR="000A513E">
        <w:rPr>
          <w:rFonts w:ascii="Times New Roman" w:hAnsi="Times New Roman" w:cs="Times New Roman"/>
          <w:sz w:val="24"/>
          <w:szCs w:val="24"/>
        </w:rPr>
        <w:t xml:space="preserve"> spreadsh</w:t>
      </w:r>
      <w:r w:rsidR="00F02AB1">
        <w:rPr>
          <w:rFonts w:ascii="Times New Roman" w:hAnsi="Times New Roman" w:cs="Times New Roman"/>
          <w:sz w:val="24"/>
          <w:szCs w:val="24"/>
        </w:rPr>
        <w:t>eet to tally and organize data from the individual case summaries and the GCI and AOT</w:t>
      </w:r>
      <w:r w:rsidR="000A513E">
        <w:rPr>
          <w:rFonts w:ascii="Times New Roman" w:hAnsi="Times New Roman" w:cs="Times New Roman"/>
          <w:sz w:val="24"/>
          <w:szCs w:val="24"/>
        </w:rPr>
        <w:t xml:space="preserve">.  Comparable textual components from the cases </w:t>
      </w:r>
      <w:r w:rsidR="00592A4C">
        <w:rPr>
          <w:rFonts w:ascii="Times New Roman" w:hAnsi="Times New Roman" w:cs="Times New Roman"/>
          <w:sz w:val="24"/>
          <w:szCs w:val="24"/>
        </w:rPr>
        <w:t>were aligned with the matrix and used to support claims of convergence</w:t>
      </w:r>
      <w:r w:rsidR="00F02AB1">
        <w:rPr>
          <w:rFonts w:ascii="Times New Roman" w:hAnsi="Times New Roman" w:cs="Times New Roman"/>
          <w:sz w:val="24"/>
          <w:szCs w:val="24"/>
        </w:rPr>
        <w:t xml:space="preserve"> and note any divergence</w:t>
      </w:r>
      <w:r w:rsidR="00592A4C">
        <w:rPr>
          <w:rFonts w:ascii="Times New Roman" w:hAnsi="Times New Roman" w:cs="Times New Roman"/>
          <w:sz w:val="24"/>
          <w:szCs w:val="24"/>
        </w:rPr>
        <w:t>.</w:t>
      </w:r>
    </w:p>
    <w:p w:rsidR="000F3387" w:rsidRDefault="000F3387" w:rsidP="0001237A">
      <w:pPr>
        <w:spacing w:after="0" w:line="480" w:lineRule="auto"/>
        <w:rPr>
          <w:rFonts w:ascii="Times New Roman" w:hAnsi="Times New Roman" w:cs="Times New Roman"/>
          <w:b/>
          <w:sz w:val="24"/>
          <w:szCs w:val="24"/>
        </w:rPr>
      </w:pPr>
    </w:p>
    <w:p w:rsidR="00242741" w:rsidRDefault="00242741" w:rsidP="0001237A">
      <w:pPr>
        <w:spacing w:after="0" w:line="480" w:lineRule="auto"/>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D63EB7" w:rsidRDefault="00D63EB7" w:rsidP="009D3913">
      <w:pPr>
        <w:spacing w:after="0" w:line="480" w:lineRule="auto"/>
        <w:jc w:val="center"/>
        <w:rPr>
          <w:rFonts w:ascii="Times New Roman" w:hAnsi="Times New Roman" w:cs="Times New Roman"/>
          <w:b/>
          <w:sz w:val="24"/>
          <w:szCs w:val="24"/>
        </w:rPr>
      </w:pPr>
    </w:p>
    <w:p w:rsidR="00BE4EF6" w:rsidRDefault="00246002" w:rsidP="009D391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IV</w:t>
      </w:r>
    </w:p>
    <w:p w:rsidR="00BE4EF6" w:rsidRDefault="00495749" w:rsidP="009D391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RESULTS AND </w:t>
      </w:r>
      <w:r w:rsidR="000F3387">
        <w:rPr>
          <w:rFonts w:ascii="Times New Roman" w:hAnsi="Times New Roman" w:cs="Times New Roman"/>
          <w:b/>
          <w:sz w:val="24"/>
          <w:szCs w:val="24"/>
        </w:rPr>
        <w:t>FINDINGS</w:t>
      </w:r>
    </w:p>
    <w:p w:rsidR="00246002" w:rsidRDefault="00246002" w:rsidP="00BE4EF6">
      <w:pPr>
        <w:spacing w:after="0" w:line="480" w:lineRule="auto"/>
        <w:rPr>
          <w:rFonts w:ascii="Times New Roman" w:hAnsi="Times New Roman" w:cs="Times New Roman"/>
          <w:sz w:val="24"/>
          <w:szCs w:val="24"/>
        </w:rPr>
      </w:pPr>
    </w:p>
    <w:p w:rsidR="005565DA" w:rsidRDefault="005565DA" w:rsidP="005565DA">
      <w:pPr>
        <w:spacing w:after="0" w:line="480" w:lineRule="auto"/>
        <w:jc w:val="center"/>
        <w:rPr>
          <w:rFonts w:ascii="Times New Roman" w:hAnsi="Times New Roman" w:cs="Times New Roman"/>
          <w:b/>
          <w:sz w:val="24"/>
          <w:szCs w:val="24"/>
        </w:rPr>
      </w:pPr>
      <w:r w:rsidRPr="005565DA">
        <w:rPr>
          <w:rFonts w:ascii="Times New Roman" w:hAnsi="Times New Roman" w:cs="Times New Roman"/>
          <w:b/>
          <w:sz w:val="24"/>
          <w:szCs w:val="24"/>
        </w:rPr>
        <w:t>Organization of the Chapter</w:t>
      </w:r>
    </w:p>
    <w:p w:rsidR="00906DFF" w:rsidRPr="005565DA" w:rsidRDefault="00906DFF" w:rsidP="005565DA">
      <w:pPr>
        <w:spacing w:after="0" w:line="480" w:lineRule="auto"/>
        <w:jc w:val="center"/>
        <w:rPr>
          <w:rFonts w:ascii="Times New Roman" w:hAnsi="Times New Roman" w:cs="Times New Roman"/>
          <w:b/>
          <w:sz w:val="24"/>
          <w:szCs w:val="24"/>
        </w:rPr>
      </w:pPr>
    </w:p>
    <w:p w:rsidR="00A96F03" w:rsidRDefault="00251247" w:rsidP="00BE4EF6">
      <w:pPr>
        <w:spacing w:after="0" w:line="480" w:lineRule="auto"/>
        <w:rPr>
          <w:rFonts w:ascii="Times New Roman" w:hAnsi="Times New Roman" w:cs="Times New Roman"/>
          <w:sz w:val="24"/>
          <w:szCs w:val="24"/>
        </w:rPr>
      </w:pPr>
      <w:r>
        <w:rPr>
          <w:rFonts w:ascii="Times New Roman" w:hAnsi="Times New Roman" w:cs="Times New Roman"/>
          <w:sz w:val="24"/>
          <w:szCs w:val="24"/>
        </w:rPr>
        <w:tab/>
        <w:t>This chapter describes the findings and results from all of the data collection instruments and methods.  The chapter is</w:t>
      </w:r>
      <w:r w:rsidR="00E30F82">
        <w:rPr>
          <w:rFonts w:ascii="Times New Roman" w:hAnsi="Times New Roman" w:cs="Times New Roman"/>
          <w:sz w:val="24"/>
          <w:szCs w:val="24"/>
        </w:rPr>
        <w:t xml:space="preserve"> </w:t>
      </w:r>
      <w:r>
        <w:rPr>
          <w:rFonts w:ascii="Times New Roman" w:hAnsi="Times New Roman" w:cs="Times New Roman"/>
          <w:sz w:val="24"/>
          <w:szCs w:val="24"/>
        </w:rPr>
        <w:t>divided into</w:t>
      </w:r>
      <w:r w:rsidR="005565DA">
        <w:rPr>
          <w:rFonts w:ascii="Times New Roman" w:hAnsi="Times New Roman" w:cs="Times New Roman"/>
          <w:sz w:val="24"/>
          <w:szCs w:val="24"/>
        </w:rPr>
        <w:t xml:space="preserve"> three</w:t>
      </w:r>
      <w:r w:rsidR="00E30F82">
        <w:rPr>
          <w:rFonts w:ascii="Times New Roman" w:hAnsi="Times New Roman" w:cs="Times New Roman"/>
          <w:sz w:val="24"/>
          <w:szCs w:val="24"/>
        </w:rPr>
        <w:t xml:space="preserve"> main</w:t>
      </w:r>
      <w:r>
        <w:rPr>
          <w:rFonts w:ascii="Times New Roman" w:hAnsi="Times New Roman" w:cs="Times New Roman"/>
          <w:sz w:val="24"/>
          <w:szCs w:val="24"/>
        </w:rPr>
        <w:t xml:space="preserve"> sections based on the</w:t>
      </w:r>
      <w:r w:rsidR="005565DA">
        <w:rPr>
          <w:rFonts w:ascii="Times New Roman" w:hAnsi="Times New Roman" w:cs="Times New Roman"/>
          <w:sz w:val="24"/>
          <w:szCs w:val="24"/>
        </w:rPr>
        <w:t xml:space="preserve"> res</w:t>
      </w:r>
      <w:r w:rsidR="00E30F82">
        <w:rPr>
          <w:rFonts w:ascii="Times New Roman" w:hAnsi="Times New Roman" w:cs="Times New Roman"/>
          <w:sz w:val="24"/>
          <w:szCs w:val="24"/>
        </w:rPr>
        <w:t>earch questions</w:t>
      </w:r>
      <w:r w:rsidR="00DF2DC2">
        <w:rPr>
          <w:rFonts w:ascii="Times New Roman" w:hAnsi="Times New Roman" w:cs="Times New Roman"/>
          <w:sz w:val="24"/>
          <w:szCs w:val="24"/>
        </w:rPr>
        <w:t>,</w:t>
      </w:r>
      <w:r w:rsidR="00E30F82">
        <w:rPr>
          <w:rFonts w:ascii="Times New Roman" w:hAnsi="Times New Roman" w:cs="Times New Roman"/>
          <w:sz w:val="24"/>
          <w:szCs w:val="24"/>
        </w:rPr>
        <w:t xml:space="preserve"> with the main</w:t>
      </w:r>
      <w:r w:rsidR="005565DA">
        <w:rPr>
          <w:rFonts w:ascii="Times New Roman" w:hAnsi="Times New Roman" w:cs="Times New Roman"/>
          <w:sz w:val="24"/>
          <w:szCs w:val="24"/>
        </w:rPr>
        <w:t xml:space="preserve"> sections further divided into sections relative to the </w:t>
      </w:r>
      <w:r>
        <w:rPr>
          <w:rFonts w:ascii="Times New Roman" w:hAnsi="Times New Roman" w:cs="Times New Roman"/>
          <w:sz w:val="24"/>
          <w:szCs w:val="24"/>
        </w:rPr>
        <w:t>data collected</w:t>
      </w:r>
      <w:r w:rsidR="005565DA">
        <w:rPr>
          <w:rFonts w:ascii="Times New Roman" w:hAnsi="Times New Roman" w:cs="Times New Roman"/>
          <w:sz w:val="24"/>
          <w:szCs w:val="24"/>
        </w:rPr>
        <w:t xml:space="preserve"> that is pertinent to each of the research questi</w:t>
      </w:r>
      <w:r w:rsidR="00903F6E">
        <w:rPr>
          <w:rFonts w:ascii="Times New Roman" w:hAnsi="Times New Roman" w:cs="Times New Roman"/>
          <w:sz w:val="24"/>
          <w:szCs w:val="24"/>
        </w:rPr>
        <w:t>ons (Table 2</w:t>
      </w:r>
      <w:r w:rsidR="005565DA">
        <w:rPr>
          <w:rFonts w:ascii="Times New Roman" w:hAnsi="Times New Roman" w:cs="Times New Roman"/>
          <w:sz w:val="24"/>
          <w:szCs w:val="24"/>
        </w:rPr>
        <w:t>)</w:t>
      </w:r>
      <w:r>
        <w:rPr>
          <w:rFonts w:ascii="Times New Roman" w:hAnsi="Times New Roman" w:cs="Times New Roman"/>
          <w:sz w:val="24"/>
          <w:szCs w:val="24"/>
        </w:rPr>
        <w:t>.</w:t>
      </w:r>
    </w:p>
    <w:p w:rsidR="00251247" w:rsidRDefault="005565DA" w:rsidP="00A96F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section, </w:t>
      </w:r>
      <w:r w:rsidRPr="00A96F03">
        <w:rPr>
          <w:rFonts w:ascii="Times New Roman" w:hAnsi="Times New Roman" w:cs="Times New Roman"/>
          <w:i/>
          <w:sz w:val="24"/>
          <w:szCs w:val="24"/>
        </w:rPr>
        <w:t xml:space="preserve">Appropriation of Prior </w:t>
      </w:r>
      <w:r w:rsidR="00875BE8">
        <w:rPr>
          <w:rFonts w:ascii="Times New Roman" w:hAnsi="Times New Roman" w:cs="Times New Roman"/>
          <w:i/>
          <w:sz w:val="24"/>
          <w:szCs w:val="24"/>
        </w:rPr>
        <w:t>Conceptions</w:t>
      </w:r>
      <w:r>
        <w:rPr>
          <w:rFonts w:ascii="Times New Roman" w:hAnsi="Times New Roman" w:cs="Times New Roman"/>
          <w:sz w:val="24"/>
          <w:szCs w:val="24"/>
        </w:rPr>
        <w:t>, addresses research question number 1</w:t>
      </w:r>
      <w:r w:rsidR="00A96F03">
        <w:rPr>
          <w:rFonts w:ascii="Times New Roman" w:hAnsi="Times New Roman" w:cs="Times New Roman"/>
          <w:sz w:val="24"/>
          <w:szCs w:val="24"/>
        </w:rPr>
        <w:t xml:space="preserve">.  This section is divided into </w:t>
      </w:r>
      <w:r w:rsidR="007F2FF4">
        <w:rPr>
          <w:rFonts w:ascii="Times New Roman" w:hAnsi="Times New Roman" w:cs="Times New Roman"/>
          <w:i/>
          <w:sz w:val="24"/>
          <w:szCs w:val="24"/>
        </w:rPr>
        <w:t xml:space="preserve">Individual </w:t>
      </w:r>
      <w:r w:rsidR="00A96F03" w:rsidRPr="00A96F03">
        <w:rPr>
          <w:rFonts w:ascii="Times New Roman" w:hAnsi="Times New Roman" w:cs="Times New Roman"/>
          <w:i/>
          <w:sz w:val="24"/>
          <w:szCs w:val="24"/>
        </w:rPr>
        <w:t>Case</w:t>
      </w:r>
      <w:r w:rsidR="007F2FF4">
        <w:rPr>
          <w:rFonts w:ascii="Times New Roman" w:hAnsi="Times New Roman" w:cs="Times New Roman"/>
          <w:i/>
          <w:sz w:val="24"/>
          <w:szCs w:val="24"/>
        </w:rPr>
        <w:t xml:space="preserve"> Summary Paragraphs</w:t>
      </w:r>
      <w:r w:rsidR="00A96F03">
        <w:rPr>
          <w:rFonts w:ascii="Times New Roman" w:hAnsi="Times New Roman" w:cs="Times New Roman"/>
          <w:sz w:val="24"/>
          <w:szCs w:val="24"/>
        </w:rPr>
        <w:t xml:space="preserve"> and </w:t>
      </w:r>
      <w:r w:rsidR="00A96F03" w:rsidRPr="00A96F03">
        <w:rPr>
          <w:rFonts w:ascii="Times New Roman" w:hAnsi="Times New Roman" w:cs="Times New Roman"/>
          <w:i/>
          <w:sz w:val="24"/>
          <w:szCs w:val="24"/>
        </w:rPr>
        <w:t xml:space="preserve">Cross-case </w:t>
      </w:r>
      <w:r w:rsidR="007F2FF4">
        <w:rPr>
          <w:rFonts w:ascii="Times New Roman" w:hAnsi="Times New Roman" w:cs="Times New Roman"/>
          <w:i/>
          <w:sz w:val="24"/>
          <w:szCs w:val="24"/>
        </w:rPr>
        <w:t>Summary</w:t>
      </w:r>
      <w:r w:rsidR="00A96F03">
        <w:rPr>
          <w:rFonts w:ascii="Times New Roman" w:hAnsi="Times New Roman" w:cs="Times New Roman"/>
          <w:sz w:val="24"/>
          <w:szCs w:val="24"/>
        </w:rPr>
        <w:t xml:space="preserve">.  The </w:t>
      </w:r>
      <w:r w:rsidR="00A96F03" w:rsidRPr="00A96F03">
        <w:rPr>
          <w:rFonts w:ascii="Times New Roman" w:hAnsi="Times New Roman" w:cs="Times New Roman"/>
          <w:i/>
          <w:sz w:val="24"/>
          <w:szCs w:val="24"/>
        </w:rPr>
        <w:t xml:space="preserve">Individual Cases </w:t>
      </w:r>
      <w:r w:rsidR="00A96F03">
        <w:rPr>
          <w:rFonts w:ascii="Times New Roman" w:hAnsi="Times New Roman" w:cs="Times New Roman"/>
          <w:sz w:val="24"/>
          <w:szCs w:val="24"/>
        </w:rPr>
        <w:t>sub-</w:t>
      </w:r>
      <w:r w:rsidR="00A96F03" w:rsidRPr="00A96F03">
        <w:rPr>
          <w:rFonts w:ascii="Times New Roman" w:hAnsi="Times New Roman" w:cs="Times New Roman"/>
          <w:sz w:val="24"/>
          <w:szCs w:val="24"/>
        </w:rPr>
        <w:t xml:space="preserve">section </w:t>
      </w:r>
      <w:r w:rsidR="00A96F03">
        <w:rPr>
          <w:rFonts w:ascii="Times New Roman" w:hAnsi="Times New Roman" w:cs="Times New Roman"/>
          <w:sz w:val="24"/>
          <w:szCs w:val="24"/>
        </w:rPr>
        <w:t xml:space="preserve">provides the results of the analysis of the interviews for each participant.  The </w:t>
      </w:r>
      <w:r w:rsidR="00A96F03" w:rsidRPr="00A96F03">
        <w:rPr>
          <w:rFonts w:ascii="Times New Roman" w:hAnsi="Times New Roman" w:cs="Times New Roman"/>
          <w:i/>
          <w:sz w:val="24"/>
          <w:szCs w:val="24"/>
        </w:rPr>
        <w:t>Cross-case Analysis</w:t>
      </w:r>
      <w:r w:rsidR="00A96F03">
        <w:rPr>
          <w:rFonts w:ascii="Times New Roman" w:hAnsi="Times New Roman" w:cs="Times New Roman"/>
          <w:sz w:val="24"/>
          <w:szCs w:val="24"/>
        </w:rPr>
        <w:t xml:space="preserve"> sub-section outlines the results of the analysis across all fifteen of the individual cases.</w:t>
      </w:r>
    </w:p>
    <w:p w:rsidR="008B5759" w:rsidRDefault="00CA38A5" w:rsidP="00A96F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Section two, </w:t>
      </w:r>
      <w:r w:rsidRPr="00CA38A5">
        <w:rPr>
          <w:rFonts w:ascii="Times New Roman" w:hAnsi="Times New Roman" w:cs="Times New Roman"/>
          <w:i/>
          <w:sz w:val="24"/>
          <w:szCs w:val="24"/>
        </w:rPr>
        <w:t>Relationship between Thinking Disposition and Learning Geologic Time Concepts</w:t>
      </w:r>
      <w:r>
        <w:rPr>
          <w:rFonts w:ascii="Times New Roman" w:hAnsi="Times New Roman" w:cs="Times New Roman"/>
          <w:sz w:val="24"/>
          <w:szCs w:val="24"/>
        </w:rPr>
        <w:t>, describes the results g</w:t>
      </w:r>
      <w:r w:rsidR="00DF2DC2">
        <w:rPr>
          <w:rFonts w:ascii="Times New Roman" w:hAnsi="Times New Roman" w:cs="Times New Roman"/>
          <w:sz w:val="24"/>
          <w:szCs w:val="24"/>
        </w:rPr>
        <w:t>enerated by the participants on</w:t>
      </w:r>
      <w:r>
        <w:rPr>
          <w:rFonts w:ascii="Times New Roman" w:hAnsi="Times New Roman" w:cs="Times New Roman"/>
          <w:sz w:val="24"/>
          <w:szCs w:val="24"/>
        </w:rPr>
        <w:t xml:space="preserve"> the Actively Open-minded Thinking scale and the</w:t>
      </w:r>
      <w:r w:rsidR="008B5759">
        <w:rPr>
          <w:rFonts w:ascii="Times New Roman" w:hAnsi="Times New Roman" w:cs="Times New Roman"/>
          <w:sz w:val="24"/>
          <w:szCs w:val="24"/>
        </w:rPr>
        <w:t xml:space="preserve"> Geologic Time content found within the</w:t>
      </w:r>
      <w:r>
        <w:rPr>
          <w:rFonts w:ascii="Times New Roman" w:hAnsi="Times New Roman" w:cs="Times New Roman"/>
          <w:sz w:val="24"/>
          <w:szCs w:val="24"/>
        </w:rPr>
        <w:t xml:space="preserve"> Geoscience Concept Inventory and any apparent relationship between the participants’ </w:t>
      </w:r>
      <w:r w:rsidR="00817BB5">
        <w:rPr>
          <w:rFonts w:ascii="Times New Roman" w:hAnsi="Times New Roman" w:cs="Times New Roman"/>
          <w:sz w:val="24"/>
          <w:szCs w:val="24"/>
        </w:rPr>
        <w:t>perf</w:t>
      </w:r>
      <w:r w:rsidR="002E3815">
        <w:rPr>
          <w:rFonts w:ascii="Times New Roman" w:hAnsi="Times New Roman" w:cs="Times New Roman"/>
          <w:sz w:val="24"/>
          <w:szCs w:val="24"/>
        </w:rPr>
        <w:t>ormance o</w:t>
      </w:r>
      <w:r w:rsidR="00DF2DC2">
        <w:rPr>
          <w:rFonts w:ascii="Times New Roman" w:hAnsi="Times New Roman" w:cs="Times New Roman"/>
          <w:sz w:val="24"/>
          <w:szCs w:val="24"/>
        </w:rPr>
        <w:t xml:space="preserve">n the two measures.  This section </w:t>
      </w:r>
      <w:r w:rsidR="00817BB5">
        <w:rPr>
          <w:rFonts w:ascii="Times New Roman" w:hAnsi="Times New Roman" w:cs="Times New Roman"/>
          <w:sz w:val="24"/>
          <w:szCs w:val="24"/>
        </w:rPr>
        <w:t>addresses research question number 2.</w:t>
      </w:r>
      <w:r w:rsidR="00DF2DC2">
        <w:rPr>
          <w:rFonts w:ascii="Times New Roman" w:hAnsi="Times New Roman" w:cs="Times New Roman"/>
          <w:sz w:val="24"/>
          <w:szCs w:val="24"/>
        </w:rPr>
        <w:t xml:space="preserve">  S</w:t>
      </w:r>
      <w:r>
        <w:rPr>
          <w:rFonts w:ascii="Times New Roman" w:hAnsi="Times New Roman" w:cs="Times New Roman"/>
          <w:sz w:val="24"/>
          <w:szCs w:val="24"/>
        </w:rPr>
        <w:t>ection</w:t>
      </w:r>
      <w:r w:rsidR="00DF2DC2">
        <w:rPr>
          <w:rFonts w:ascii="Times New Roman" w:hAnsi="Times New Roman" w:cs="Times New Roman"/>
          <w:sz w:val="24"/>
          <w:szCs w:val="24"/>
        </w:rPr>
        <w:t xml:space="preserve"> 2</w:t>
      </w:r>
      <w:r>
        <w:rPr>
          <w:rFonts w:ascii="Times New Roman" w:hAnsi="Times New Roman" w:cs="Times New Roman"/>
          <w:sz w:val="24"/>
          <w:szCs w:val="24"/>
        </w:rPr>
        <w:t xml:space="preserve"> is subdivided into </w:t>
      </w:r>
      <w:r w:rsidR="007E0096">
        <w:rPr>
          <w:rFonts w:ascii="Times New Roman" w:hAnsi="Times New Roman" w:cs="Times New Roman"/>
          <w:sz w:val="24"/>
          <w:szCs w:val="24"/>
        </w:rPr>
        <w:t xml:space="preserve">three sub-sections, </w:t>
      </w:r>
      <w:r w:rsidR="007E0096" w:rsidRPr="007E0096">
        <w:rPr>
          <w:rFonts w:ascii="Times New Roman" w:hAnsi="Times New Roman" w:cs="Times New Roman"/>
          <w:i/>
          <w:sz w:val="24"/>
          <w:szCs w:val="24"/>
        </w:rPr>
        <w:t>Actively Open-minded Thinking scale</w:t>
      </w:r>
      <w:r w:rsidR="007E0096">
        <w:rPr>
          <w:rFonts w:ascii="Times New Roman" w:hAnsi="Times New Roman" w:cs="Times New Roman"/>
          <w:sz w:val="24"/>
          <w:szCs w:val="24"/>
        </w:rPr>
        <w:t xml:space="preserve">, </w:t>
      </w:r>
      <w:r w:rsidR="00E30F82">
        <w:rPr>
          <w:rFonts w:ascii="Times New Roman" w:hAnsi="Times New Roman" w:cs="Times New Roman"/>
          <w:i/>
          <w:sz w:val="24"/>
          <w:szCs w:val="24"/>
        </w:rPr>
        <w:t>Geologic Time</w:t>
      </w:r>
      <w:r w:rsidR="007E0096">
        <w:rPr>
          <w:rFonts w:ascii="Times New Roman" w:hAnsi="Times New Roman" w:cs="Times New Roman"/>
          <w:sz w:val="24"/>
          <w:szCs w:val="24"/>
        </w:rPr>
        <w:t xml:space="preserve">, and </w:t>
      </w:r>
      <w:r w:rsidR="00722B84">
        <w:rPr>
          <w:rFonts w:ascii="Times New Roman" w:hAnsi="Times New Roman" w:cs="Times New Roman"/>
          <w:i/>
          <w:sz w:val="24"/>
          <w:szCs w:val="24"/>
        </w:rPr>
        <w:t>Relationship</w:t>
      </w:r>
      <w:r w:rsidR="00E30F82">
        <w:rPr>
          <w:rFonts w:ascii="Times New Roman" w:hAnsi="Times New Roman" w:cs="Times New Roman"/>
          <w:i/>
          <w:sz w:val="24"/>
          <w:szCs w:val="24"/>
        </w:rPr>
        <w:t xml:space="preserve"> among </w:t>
      </w:r>
      <w:r w:rsidR="005B34A2">
        <w:rPr>
          <w:rFonts w:ascii="Times New Roman" w:hAnsi="Times New Roman" w:cs="Times New Roman"/>
          <w:i/>
          <w:sz w:val="24"/>
          <w:szCs w:val="24"/>
        </w:rPr>
        <w:t>Open-mindedness</w:t>
      </w:r>
      <w:r w:rsidR="007E0096" w:rsidRPr="007E0096">
        <w:rPr>
          <w:rFonts w:ascii="Times New Roman" w:hAnsi="Times New Roman" w:cs="Times New Roman"/>
          <w:i/>
          <w:sz w:val="24"/>
          <w:szCs w:val="24"/>
        </w:rPr>
        <w:t xml:space="preserve"> and Learning Geologic Time Concepts</w:t>
      </w:r>
      <w:r w:rsidR="007E0096">
        <w:rPr>
          <w:rFonts w:ascii="Times New Roman" w:hAnsi="Times New Roman" w:cs="Times New Roman"/>
          <w:sz w:val="24"/>
          <w:szCs w:val="24"/>
        </w:rPr>
        <w:t>.</w:t>
      </w:r>
    </w:p>
    <w:p w:rsidR="005D112C" w:rsidRDefault="005D112C" w:rsidP="00A96F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Section three, </w:t>
      </w:r>
      <w:r w:rsidRPr="005D112C">
        <w:rPr>
          <w:rFonts w:ascii="Times New Roman" w:hAnsi="Times New Roman" w:cs="Times New Roman"/>
          <w:i/>
          <w:sz w:val="24"/>
          <w:szCs w:val="24"/>
        </w:rPr>
        <w:t xml:space="preserve">Relationship between Prior </w:t>
      </w:r>
      <w:r w:rsidR="00904CEF">
        <w:rPr>
          <w:rFonts w:ascii="Times New Roman" w:hAnsi="Times New Roman" w:cs="Times New Roman"/>
          <w:i/>
          <w:sz w:val="24"/>
          <w:szCs w:val="24"/>
        </w:rPr>
        <w:t>Conception Appropriation</w:t>
      </w:r>
      <w:r w:rsidRPr="005D112C">
        <w:rPr>
          <w:rFonts w:ascii="Times New Roman" w:hAnsi="Times New Roman" w:cs="Times New Roman"/>
          <w:i/>
          <w:sz w:val="24"/>
          <w:szCs w:val="24"/>
        </w:rPr>
        <w:t>, Thinking Disposition, and Learning Geologic Time</w:t>
      </w:r>
      <w:r>
        <w:rPr>
          <w:rFonts w:ascii="Times New Roman" w:hAnsi="Times New Roman" w:cs="Times New Roman"/>
          <w:sz w:val="24"/>
          <w:szCs w:val="24"/>
        </w:rPr>
        <w:t xml:space="preserve">, presents evidence of the existence or non-existence of </w:t>
      </w:r>
      <w:r>
        <w:rPr>
          <w:rFonts w:ascii="Times New Roman" w:hAnsi="Times New Roman" w:cs="Times New Roman"/>
          <w:sz w:val="24"/>
          <w:szCs w:val="24"/>
        </w:rPr>
        <w:lastRenderedPageBreak/>
        <w:t>any relationship among the participants’ prior knowledge, open-mindedness, and the effects on learning geologic time.</w:t>
      </w:r>
      <w:r w:rsidR="0064220F">
        <w:rPr>
          <w:rFonts w:ascii="Times New Roman" w:hAnsi="Times New Roman" w:cs="Times New Roman"/>
          <w:sz w:val="24"/>
          <w:szCs w:val="24"/>
        </w:rPr>
        <w:t xml:space="preserve">  Interview data and data from the AOT and GCI are juxtaposed and analyzed</w:t>
      </w:r>
      <w:r w:rsidR="00817BB5">
        <w:rPr>
          <w:rFonts w:ascii="Times New Roman" w:hAnsi="Times New Roman" w:cs="Times New Roman"/>
          <w:sz w:val="24"/>
          <w:szCs w:val="24"/>
        </w:rPr>
        <w:t xml:space="preserve"> to address research question number 3</w:t>
      </w:r>
      <w:r w:rsidR="0064220F">
        <w:rPr>
          <w:rFonts w:ascii="Times New Roman" w:hAnsi="Times New Roman" w:cs="Times New Roman"/>
          <w:sz w:val="24"/>
          <w:szCs w:val="24"/>
        </w:rPr>
        <w:t>.</w:t>
      </w:r>
    </w:p>
    <w:p w:rsidR="00BD357B" w:rsidRDefault="00BD357B" w:rsidP="00A96F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BD357B">
        <w:rPr>
          <w:rFonts w:ascii="Times New Roman" w:hAnsi="Times New Roman" w:cs="Times New Roman"/>
          <w:i/>
          <w:sz w:val="24"/>
          <w:szCs w:val="24"/>
        </w:rPr>
        <w:t>Findings</w:t>
      </w:r>
      <w:r>
        <w:rPr>
          <w:rFonts w:ascii="Times New Roman" w:hAnsi="Times New Roman" w:cs="Times New Roman"/>
          <w:sz w:val="24"/>
          <w:szCs w:val="24"/>
        </w:rPr>
        <w:t xml:space="preserve"> are presented in the last section of this chapter.  This section lists the findings in a concise ordinal fashion as derived from the information</w:t>
      </w:r>
      <w:r w:rsidR="00DF2DC2">
        <w:rPr>
          <w:rFonts w:ascii="Times New Roman" w:hAnsi="Times New Roman" w:cs="Times New Roman"/>
          <w:sz w:val="24"/>
          <w:szCs w:val="24"/>
        </w:rPr>
        <w:t xml:space="preserve"> provided in the results sections</w:t>
      </w:r>
      <w:r>
        <w:rPr>
          <w:rFonts w:ascii="Times New Roman" w:hAnsi="Times New Roman" w:cs="Times New Roman"/>
          <w:sz w:val="24"/>
          <w:szCs w:val="24"/>
        </w:rPr>
        <w:t xml:space="preserve"> of the chapter.</w:t>
      </w:r>
    </w:p>
    <w:p w:rsidR="00A96F03" w:rsidRPr="00626C24" w:rsidRDefault="00A96F03" w:rsidP="00A96F03">
      <w:pPr>
        <w:spacing w:after="0" w:line="480" w:lineRule="auto"/>
        <w:ind w:firstLine="720"/>
        <w:rPr>
          <w:rFonts w:ascii="Times New Roman" w:hAnsi="Times New Roman" w:cs="Times New Roman"/>
          <w:b/>
          <w:color w:val="FF0000"/>
          <w:sz w:val="24"/>
          <w:szCs w:val="24"/>
        </w:rPr>
      </w:pPr>
    </w:p>
    <w:p w:rsidR="005E4A45" w:rsidRDefault="005E4A45" w:rsidP="0024600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Appropriation of Prior Conceptions</w:t>
      </w:r>
    </w:p>
    <w:p w:rsidR="00906DFF" w:rsidRDefault="00906DFF" w:rsidP="00246002">
      <w:pPr>
        <w:spacing w:after="0" w:line="480" w:lineRule="auto"/>
        <w:jc w:val="center"/>
        <w:rPr>
          <w:rFonts w:ascii="Times New Roman" w:hAnsi="Times New Roman" w:cs="Times New Roman"/>
          <w:b/>
          <w:sz w:val="24"/>
          <w:szCs w:val="24"/>
        </w:rPr>
      </w:pPr>
    </w:p>
    <w:p w:rsidR="00896278" w:rsidRDefault="00E0296E"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this study, the term </w:t>
      </w:r>
      <w:r w:rsidRPr="00D21AB7">
        <w:rPr>
          <w:rFonts w:ascii="Times New Roman" w:hAnsi="Times New Roman" w:cs="Times New Roman"/>
          <w:i/>
          <w:sz w:val="24"/>
          <w:szCs w:val="24"/>
        </w:rPr>
        <w:t>a</w:t>
      </w:r>
      <w:r w:rsidR="00D21AB7">
        <w:rPr>
          <w:rFonts w:ascii="Times New Roman" w:hAnsi="Times New Roman" w:cs="Times New Roman"/>
          <w:i/>
          <w:sz w:val="24"/>
          <w:szCs w:val="24"/>
        </w:rPr>
        <w:t>ppropriate/a</w:t>
      </w:r>
      <w:r w:rsidRPr="00D21AB7">
        <w:rPr>
          <w:rFonts w:ascii="Times New Roman" w:hAnsi="Times New Roman" w:cs="Times New Roman"/>
          <w:i/>
          <w:sz w:val="24"/>
          <w:szCs w:val="24"/>
        </w:rPr>
        <w:t>ppropriation</w:t>
      </w:r>
      <w:r>
        <w:rPr>
          <w:rFonts w:ascii="Times New Roman" w:hAnsi="Times New Roman" w:cs="Times New Roman"/>
          <w:sz w:val="24"/>
          <w:szCs w:val="24"/>
        </w:rPr>
        <w:t xml:space="preserve"> refers to the act of setting apart, authorizing, o</w:t>
      </w:r>
      <w:r w:rsidR="00D21AB7">
        <w:rPr>
          <w:rFonts w:ascii="Times New Roman" w:hAnsi="Times New Roman" w:cs="Times New Roman"/>
          <w:sz w:val="24"/>
          <w:szCs w:val="24"/>
        </w:rPr>
        <w:t>r assigning some specific purpose or use</w:t>
      </w:r>
      <w:r w:rsidR="00D0205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&lt;EndNote&gt;&lt;Cite&gt;&lt;Year&gt;1996&lt;/Year&gt;&lt;RecNum&gt;17&lt;/RecNum&gt;&lt;record&gt;&lt;rec-number&gt;17&lt;/rec-number&gt;&lt;foreign-keys&gt;&lt;key app="EN" db-id="rw252t0wnwwfz8e9zwrpdvvlrxpetv9929pz"&gt;17&lt;/key&gt;&lt;/foreign-keys&gt;&lt;ref-type name="Journal Article"&gt;17&lt;/ref-type&gt;&lt;contributors&gt;&lt;authors&gt;&lt;author&gt;Kardash, C. M.&lt;/author&gt;&lt;author&gt;Scholes, R. J.&lt;/author&gt;&lt;/authors&gt;&lt;/contributors&gt;&lt;titles&gt;&lt;title&gt;Effects of preexisting beliefs, epistemological beliefs, and need for cognition on interpretation of controversial issues&lt;/title&gt;&lt;secondary-title&gt;Journal of Educational Psychology&lt;/secondary-title&gt;&lt;/titles&gt;&lt;periodical&gt;&lt;full-title&gt;Journal of Educational Psychology&lt;/full-title&gt;&lt;/periodical&gt;&lt;pages&gt;260-271&lt;/pages&gt;&lt;volume&gt;88&lt;/volume&gt;&lt;number&gt;2&lt;/number&gt;&lt;dates&gt;&lt;year&gt;1996&lt;/year&gt;&lt;/dates&gt;&lt;urls&gt;&lt;/urls&gt;&lt;/record&gt;&lt;/Cite&gt;&lt;/EndNote&gt;</w:instrText>
      </w:r>
      <w:r w:rsidR="003D3FC4">
        <w:rPr>
          <w:rFonts w:ascii="Times New Roman" w:hAnsi="Times New Roman" w:cs="Times New Roman"/>
          <w:sz w:val="24"/>
          <w:szCs w:val="24"/>
        </w:rPr>
        <w:fldChar w:fldCharType="separate"/>
      </w:r>
      <w:r w:rsidR="00D53582">
        <w:rPr>
          <w:rFonts w:ascii="Times New Roman" w:hAnsi="Times New Roman" w:cs="Times New Roman"/>
          <w:noProof/>
          <w:sz w:val="24"/>
          <w:szCs w:val="24"/>
        </w:rPr>
        <w:t>(Kardash &amp; Scholes, 1996)</w:t>
      </w:r>
      <w:r w:rsidR="003D3FC4">
        <w:rPr>
          <w:rFonts w:ascii="Times New Roman" w:hAnsi="Times New Roman" w:cs="Times New Roman"/>
          <w:sz w:val="24"/>
          <w:szCs w:val="24"/>
        </w:rPr>
        <w:fldChar w:fldCharType="end"/>
      </w:r>
      <w:r w:rsidR="00D21AB7">
        <w:rPr>
          <w:rFonts w:ascii="Times New Roman" w:hAnsi="Times New Roman" w:cs="Times New Roman"/>
          <w:sz w:val="24"/>
          <w:szCs w:val="24"/>
        </w:rPr>
        <w:t xml:space="preserve">.  </w:t>
      </w:r>
      <w:r w:rsidR="00040871">
        <w:rPr>
          <w:rFonts w:ascii="Times New Roman" w:hAnsi="Times New Roman" w:cs="Times New Roman"/>
          <w:sz w:val="24"/>
          <w:szCs w:val="24"/>
        </w:rPr>
        <w:t>From this perspective, the interview data was analyzed to determine the participants’ purpose assigned to their prior conceptions</w:t>
      </w:r>
      <w:r w:rsidR="00D02050">
        <w:rPr>
          <w:rFonts w:ascii="Times New Roman" w:hAnsi="Times New Roman" w:cs="Times New Roman"/>
          <w:sz w:val="24"/>
          <w:szCs w:val="24"/>
        </w:rPr>
        <w:t xml:space="preserve"> or how they used their prior conceptions</w:t>
      </w:r>
      <w:r w:rsidR="00040871">
        <w:rPr>
          <w:rFonts w:ascii="Times New Roman" w:hAnsi="Times New Roman" w:cs="Times New Roman"/>
          <w:sz w:val="24"/>
          <w:szCs w:val="24"/>
        </w:rPr>
        <w:t xml:space="preserve"> when learning geologic time concepts.</w:t>
      </w:r>
      <w:r w:rsidR="00D02050">
        <w:rPr>
          <w:rFonts w:ascii="Times New Roman" w:hAnsi="Times New Roman" w:cs="Times New Roman"/>
          <w:sz w:val="24"/>
          <w:szCs w:val="24"/>
        </w:rPr>
        <w:t xml:space="preserve">  This was accomplished using the integration, differentiation, exchange, and bridging codes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310459">
        <w:rPr>
          <w:rFonts w:ascii="Times New Roman" w:hAnsi="Times New Roman" w:cs="Times New Roman"/>
          <w:noProof/>
          <w:sz w:val="24"/>
          <w:szCs w:val="24"/>
        </w:rPr>
        <w:t>(Hewson &amp; Hewson</w:t>
      </w:r>
      <w:r w:rsidR="0000230D">
        <w:rPr>
          <w:rFonts w:ascii="Times New Roman" w:hAnsi="Times New Roman" w:cs="Times New Roman"/>
          <w:noProof/>
          <w:sz w:val="24"/>
          <w:szCs w:val="24"/>
        </w:rPr>
        <w:t>, 1983)</w:t>
      </w:r>
      <w:r w:rsidR="003D3FC4">
        <w:rPr>
          <w:rFonts w:ascii="Times New Roman" w:hAnsi="Times New Roman" w:cs="Times New Roman"/>
          <w:sz w:val="24"/>
          <w:szCs w:val="24"/>
        </w:rPr>
        <w:fldChar w:fldCharType="end"/>
      </w:r>
      <w:r w:rsidR="00E30F82">
        <w:rPr>
          <w:rFonts w:ascii="Times New Roman" w:hAnsi="Times New Roman" w:cs="Times New Roman"/>
          <w:sz w:val="24"/>
          <w:szCs w:val="24"/>
        </w:rPr>
        <w:t xml:space="preserve"> described in chapter 3</w:t>
      </w:r>
      <w:r w:rsidR="00D02050">
        <w:rPr>
          <w:rFonts w:ascii="Times New Roman" w:hAnsi="Times New Roman" w:cs="Times New Roman"/>
          <w:sz w:val="24"/>
          <w:szCs w:val="24"/>
        </w:rPr>
        <w:t>.</w:t>
      </w:r>
      <w:r w:rsidR="00896278">
        <w:rPr>
          <w:rFonts w:ascii="Times New Roman" w:hAnsi="Times New Roman" w:cs="Times New Roman"/>
          <w:sz w:val="24"/>
          <w:szCs w:val="24"/>
        </w:rPr>
        <w:t xml:space="preserve">  The codes were then used to assign a category</w:t>
      </w:r>
      <w:r w:rsidR="00BD50F0">
        <w:rPr>
          <w:rFonts w:ascii="Times New Roman" w:hAnsi="Times New Roman" w:cs="Times New Roman"/>
          <w:sz w:val="24"/>
          <w:szCs w:val="24"/>
        </w:rPr>
        <w:t xml:space="preserve"> </w:t>
      </w:r>
      <w:r w:rsidR="00896278">
        <w:rPr>
          <w:rFonts w:ascii="Times New Roman" w:hAnsi="Times New Roman" w:cs="Times New Roman"/>
          <w:sz w:val="24"/>
          <w:szCs w:val="24"/>
        </w:rPr>
        <w:t>or mode of appr</w:t>
      </w:r>
      <w:r w:rsidR="00310459">
        <w:rPr>
          <w:rFonts w:ascii="Times New Roman" w:hAnsi="Times New Roman" w:cs="Times New Roman"/>
          <w:sz w:val="24"/>
          <w:szCs w:val="24"/>
        </w:rPr>
        <w:t>opriation for each participant.</w:t>
      </w:r>
    </w:p>
    <w:p w:rsidR="002C4348" w:rsidRDefault="00BD50F0" w:rsidP="008962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Interview questio</w:t>
      </w:r>
      <w:r w:rsidR="00807D62">
        <w:rPr>
          <w:rFonts w:ascii="Times New Roman" w:hAnsi="Times New Roman" w:cs="Times New Roman"/>
          <w:sz w:val="24"/>
          <w:szCs w:val="24"/>
        </w:rPr>
        <w:t>ns 4, 5, 7, 8, and 9 (Appendix E</w:t>
      </w:r>
      <w:r>
        <w:rPr>
          <w:rFonts w:ascii="Times New Roman" w:hAnsi="Times New Roman" w:cs="Times New Roman"/>
          <w:sz w:val="24"/>
          <w:szCs w:val="24"/>
        </w:rPr>
        <w:t>) were used to probe the participants for their appropriation of their prior conceptions.  The responses for each question made by the participant were coded as one of the four coding categories.</w:t>
      </w:r>
      <w:r w:rsidR="00E01747">
        <w:rPr>
          <w:rFonts w:ascii="Times New Roman" w:hAnsi="Times New Roman" w:cs="Times New Roman"/>
          <w:sz w:val="24"/>
          <w:szCs w:val="24"/>
        </w:rPr>
        <w:t xml:space="preserve">  An assessment of the responses was made, and </w:t>
      </w:r>
      <w:r w:rsidR="00326D8B">
        <w:rPr>
          <w:rFonts w:ascii="Times New Roman" w:hAnsi="Times New Roman" w:cs="Times New Roman"/>
          <w:sz w:val="24"/>
          <w:szCs w:val="24"/>
        </w:rPr>
        <w:t xml:space="preserve">each participant was </w:t>
      </w:r>
      <w:r w:rsidR="00E01747">
        <w:rPr>
          <w:rFonts w:ascii="Times New Roman" w:hAnsi="Times New Roman" w:cs="Times New Roman"/>
          <w:sz w:val="24"/>
          <w:szCs w:val="24"/>
        </w:rPr>
        <w:t>categorized into one of the coding categories.  For example, a participant could have been determined to appropriate their prior conceptions through a “Bridging” process.</w:t>
      </w:r>
      <w:r w:rsidR="008279D3">
        <w:rPr>
          <w:rFonts w:ascii="Times New Roman" w:hAnsi="Times New Roman" w:cs="Times New Roman"/>
          <w:sz w:val="24"/>
          <w:szCs w:val="24"/>
        </w:rPr>
        <w:t xml:space="preserve">  For demographic and other information specific to</w:t>
      </w:r>
      <w:r w:rsidR="00CF032E">
        <w:rPr>
          <w:rFonts w:ascii="Times New Roman" w:hAnsi="Times New Roman" w:cs="Times New Roman"/>
          <w:sz w:val="24"/>
          <w:szCs w:val="24"/>
        </w:rPr>
        <w:t xml:space="preserve"> each pa</w:t>
      </w:r>
      <w:r w:rsidR="00A517FB">
        <w:rPr>
          <w:rFonts w:ascii="Times New Roman" w:hAnsi="Times New Roman" w:cs="Times New Roman"/>
          <w:sz w:val="24"/>
          <w:szCs w:val="24"/>
        </w:rPr>
        <w:t>rticipant, refer to Table 1</w:t>
      </w:r>
      <w:r w:rsidR="008279D3">
        <w:rPr>
          <w:rFonts w:ascii="Times New Roman" w:hAnsi="Times New Roman" w:cs="Times New Roman"/>
          <w:sz w:val="24"/>
          <w:szCs w:val="24"/>
        </w:rPr>
        <w:t>.</w:t>
      </w:r>
    </w:p>
    <w:p w:rsidR="008279D3" w:rsidRDefault="008279D3"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817BB5">
        <w:rPr>
          <w:rFonts w:ascii="Times New Roman" w:hAnsi="Times New Roman" w:cs="Times New Roman"/>
          <w:sz w:val="24"/>
          <w:szCs w:val="24"/>
        </w:rPr>
        <w:t>Each participant</w:t>
      </w:r>
      <w:r w:rsidR="00C70D53">
        <w:rPr>
          <w:rFonts w:ascii="Times New Roman" w:hAnsi="Times New Roman" w:cs="Times New Roman"/>
          <w:sz w:val="24"/>
          <w:szCs w:val="24"/>
        </w:rPr>
        <w:t>’s</w:t>
      </w:r>
      <w:r w:rsidR="00DF2DC2">
        <w:rPr>
          <w:rFonts w:ascii="Times New Roman" w:hAnsi="Times New Roman" w:cs="Times New Roman"/>
          <w:sz w:val="24"/>
          <w:szCs w:val="24"/>
        </w:rPr>
        <w:t xml:space="preserve"> interview</w:t>
      </w:r>
      <w:r w:rsidR="00817BB5">
        <w:rPr>
          <w:rFonts w:ascii="Times New Roman" w:hAnsi="Times New Roman" w:cs="Times New Roman"/>
          <w:sz w:val="24"/>
          <w:szCs w:val="24"/>
        </w:rPr>
        <w:t xml:space="preserve"> was analyzed from a case-study perspective</w:t>
      </w:r>
      <w:r w:rsidR="00807D62">
        <w:rPr>
          <w:rFonts w:ascii="Times New Roman" w:hAnsi="Times New Roman" w:cs="Times New Roman"/>
          <w:sz w:val="24"/>
          <w:szCs w:val="24"/>
        </w:rPr>
        <w:t xml:space="preserve"> (Appendix G</w:t>
      </w:r>
      <w:r w:rsidR="007F2FF4">
        <w:rPr>
          <w:rFonts w:ascii="Times New Roman" w:hAnsi="Times New Roman" w:cs="Times New Roman"/>
          <w:sz w:val="24"/>
          <w:szCs w:val="24"/>
        </w:rPr>
        <w:t>)</w:t>
      </w:r>
      <w:r w:rsidR="00C70D53">
        <w:rPr>
          <w:rFonts w:ascii="Times New Roman" w:hAnsi="Times New Roman" w:cs="Times New Roman"/>
          <w:sz w:val="24"/>
          <w:szCs w:val="24"/>
        </w:rPr>
        <w:t xml:space="preserve"> to address</w:t>
      </w:r>
      <w:r w:rsidR="00DF2DC2">
        <w:rPr>
          <w:rFonts w:ascii="Times New Roman" w:hAnsi="Times New Roman" w:cs="Times New Roman"/>
          <w:sz w:val="24"/>
          <w:szCs w:val="24"/>
        </w:rPr>
        <w:t xml:space="preserve"> research questions 1 and 3.  C</w:t>
      </w:r>
      <w:r w:rsidR="008F1E05">
        <w:rPr>
          <w:rFonts w:ascii="Times New Roman" w:hAnsi="Times New Roman" w:cs="Times New Roman"/>
          <w:sz w:val="24"/>
          <w:szCs w:val="24"/>
        </w:rPr>
        <w:t xml:space="preserve">oncise </w:t>
      </w:r>
      <w:r w:rsidR="00C70D53">
        <w:rPr>
          <w:rFonts w:ascii="Times New Roman" w:hAnsi="Times New Roman" w:cs="Times New Roman"/>
          <w:sz w:val="24"/>
          <w:szCs w:val="24"/>
        </w:rPr>
        <w:t>paragraph</w:t>
      </w:r>
      <w:r w:rsidR="00DF2DC2">
        <w:rPr>
          <w:rFonts w:ascii="Times New Roman" w:hAnsi="Times New Roman" w:cs="Times New Roman"/>
          <w:sz w:val="24"/>
          <w:szCs w:val="24"/>
        </w:rPr>
        <w:t>s</w:t>
      </w:r>
      <w:r w:rsidR="008F1E05">
        <w:rPr>
          <w:rFonts w:ascii="Times New Roman" w:hAnsi="Times New Roman" w:cs="Times New Roman"/>
          <w:sz w:val="24"/>
          <w:szCs w:val="24"/>
        </w:rPr>
        <w:t xml:space="preserve"> describing </w:t>
      </w:r>
      <w:r w:rsidR="00C70D53">
        <w:rPr>
          <w:rFonts w:ascii="Times New Roman" w:hAnsi="Times New Roman" w:cs="Times New Roman"/>
          <w:sz w:val="24"/>
          <w:szCs w:val="24"/>
        </w:rPr>
        <w:t>each participant’s</w:t>
      </w:r>
      <w:r w:rsidR="008F1E05">
        <w:rPr>
          <w:rFonts w:ascii="Times New Roman" w:hAnsi="Times New Roman" w:cs="Times New Roman"/>
          <w:sz w:val="24"/>
          <w:szCs w:val="24"/>
        </w:rPr>
        <w:t xml:space="preserve"> appropriation of existing conceptions taken from their</w:t>
      </w:r>
      <w:r w:rsidR="00C70D53">
        <w:rPr>
          <w:rFonts w:ascii="Times New Roman" w:hAnsi="Times New Roman" w:cs="Times New Roman"/>
          <w:sz w:val="24"/>
          <w:szCs w:val="24"/>
        </w:rPr>
        <w:t xml:space="preserve"> case summary</w:t>
      </w:r>
      <w:r w:rsidR="007F2FF4">
        <w:rPr>
          <w:rFonts w:ascii="Times New Roman" w:hAnsi="Times New Roman" w:cs="Times New Roman"/>
          <w:sz w:val="24"/>
          <w:szCs w:val="24"/>
        </w:rPr>
        <w:t>,</w:t>
      </w:r>
      <w:r w:rsidR="00C70D53">
        <w:rPr>
          <w:rFonts w:ascii="Times New Roman" w:hAnsi="Times New Roman" w:cs="Times New Roman"/>
          <w:sz w:val="24"/>
          <w:szCs w:val="24"/>
        </w:rPr>
        <w:t xml:space="preserve"> and a data table </w:t>
      </w:r>
      <w:r w:rsidR="00903F6E">
        <w:rPr>
          <w:rFonts w:ascii="Times New Roman" w:hAnsi="Times New Roman" w:cs="Times New Roman"/>
          <w:sz w:val="24"/>
          <w:szCs w:val="24"/>
        </w:rPr>
        <w:t>(Appendix H</w:t>
      </w:r>
      <w:r w:rsidR="00D859D6">
        <w:rPr>
          <w:rFonts w:ascii="Times New Roman" w:hAnsi="Times New Roman" w:cs="Times New Roman"/>
          <w:sz w:val="24"/>
          <w:szCs w:val="24"/>
        </w:rPr>
        <w:t xml:space="preserve">) </w:t>
      </w:r>
      <w:r w:rsidR="00C70D53">
        <w:rPr>
          <w:rFonts w:ascii="Times New Roman" w:hAnsi="Times New Roman" w:cs="Times New Roman"/>
          <w:sz w:val="24"/>
          <w:szCs w:val="24"/>
        </w:rPr>
        <w:t xml:space="preserve">providing textual data excerpts from the </w:t>
      </w:r>
      <w:r w:rsidR="00D859D6">
        <w:rPr>
          <w:rFonts w:ascii="Times New Roman" w:hAnsi="Times New Roman" w:cs="Times New Roman"/>
          <w:sz w:val="24"/>
          <w:szCs w:val="24"/>
        </w:rPr>
        <w:t xml:space="preserve">participants’ </w:t>
      </w:r>
      <w:r w:rsidR="00C70D53">
        <w:rPr>
          <w:rFonts w:ascii="Times New Roman" w:hAnsi="Times New Roman" w:cs="Times New Roman"/>
          <w:sz w:val="24"/>
          <w:szCs w:val="24"/>
        </w:rPr>
        <w:t>respective interviews are provided to</w:t>
      </w:r>
      <w:r w:rsidR="00E30F82">
        <w:rPr>
          <w:rFonts w:ascii="Times New Roman" w:hAnsi="Times New Roman" w:cs="Times New Roman"/>
          <w:sz w:val="24"/>
          <w:szCs w:val="24"/>
        </w:rPr>
        <w:t xml:space="preserve"> address research question 1.  Findings for r</w:t>
      </w:r>
      <w:r w:rsidR="00C70D53">
        <w:rPr>
          <w:rFonts w:ascii="Times New Roman" w:hAnsi="Times New Roman" w:cs="Times New Roman"/>
          <w:sz w:val="24"/>
          <w:szCs w:val="24"/>
        </w:rPr>
        <w:t>ese</w:t>
      </w:r>
      <w:r w:rsidR="00E30F82">
        <w:rPr>
          <w:rFonts w:ascii="Times New Roman" w:hAnsi="Times New Roman" w:cs="Times New Roman"/>
          <w:sz w:val="24"/>
          <w:szCs w:val="24"/>
        </w:rPr>
        <w:t>arch question 3 will be addressed</w:t>
      </w:r>
      <w:r w:rsidR="00C70D53">
        <w:rPr>
          <w:rFonts w:ascii="Times New Roman" w:hAnsi="Times New Roman" w:cs="Times New Roman"/>
          <w:sz w:val="24"/>
          <w:szCs w:val="24"/>
        </w:rPr>
        <w:t xml:space="preserve"> in the </w:t>
      </w:r>
      <w:r w:rsidR="00C70D53" w:rsidRPr="005D112C">
        <w:rPr>
          <w:rFonts w:ascii="Times New Roman" w:hAnsi="Times New Roman" w:cs="Times New Roman"/>
          <w:i/>
          <w:sz w:val="24"/>
          <w:szCs w:val="24"/>
        </w:rPr>
        <w:t xml:space="preserve">Relationship between Prior </w:t>
      </w:r>
      <w:r w:rsidR="00904CEF">
        <w:rPr>
          <w:rFonts w:ascii="Times New Roman" w:hAnsi="Times New Roman" w:cs="Times New Roman"/>
          <w:i/>
          <w:sz w:val="24"/>
          <w:szCs w:val="24"/>
        </w:rPr>
        <w:t>Conception Appropriation</w:t>
      </w:r>
      <w:r w:rsidR="00C70D53" w:rsidRPr="005D112C">
        <w:rPr>
          <w:rFonts w:ascii="Times New Roman" w:hAnsi="Times New Roman" w:cs="Times New Roman"/>
          <w:i/>
          <w:sz w:val="24"/>
          <w:szCs w:val="24"/>
        </w:rPr>
        <w:t>, Thinking Disposition, and Learning Geologic Time</w:t>
      </w:r>
      <w:r w:rsidR="00C70D53">
        <w:rPr>
          <w:rFonts w:ascii="Times New Roman" w:hAnsi="Times New Roman" w:cs="Times New Roman"/>
          <w:sz w:val="24"/>
          <w:szCs w:val="24"/>
        </w:rPr>
        <w:t xml:space="preserve"> </w:t>
      </w:r>
      <w:r w:rsidR="00904CEF">
        <w:rPr>
          <w:rFonts w:ascii="Times New Roman" w:hAnsi="Times New Roman" w:cs="Times New Roman"/>
          <w:sz w:val="24"/>
          <w:szCs w:val="24"/>
        </w:rPr>
        <w:t xml:space="preserve">section </w:t>
      </w:r>
      <w:r w:rsidR="007F2FF4">
        <w:rPr>
          <w:rFonts w:ascii="Times New Roman" w:hAnsi="Times New Roman" w:cs="Times New Roman"/>
          <w:sz w:val="24"/>
          <w:szCs w:val="24"/>
        </w:rPr>
        <w:t>of this chapter</w:t>
      </w:r>
      <w:r w:rsidR="00C70D53">
        <w:rPr>
          <w:rFonts w:ascii="Times New Roman" w:hAnsi="Times New Roman" w:cs="Times New Roman"/>
          <w:sz w:val="24"/>
          <w:szCs w:val="24"/>
        </w:rPr>
        <w:t>.</w:t>
      </w:r>
    </w:p>
    <w:p w:rsidR="00326D8B" w:rsidRDefault="00326D8B"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t>A cross-case analysis was completed to provide additional data and description for addressing research questions 1 and 3.  A written analysis of the cross-case comparison</w:t>
      </w:r>
      <w:r w:rsidR="00DF2DC2">
        <w:rPr>
          <w:rFonts w:ascii="Times New Roman" w:hAnsi="Times New Roman" w:cs="Times New Roman"/>
          <w:sz w:val="24"/>
          <w:szCs w:val="24"/>
        </w:rPr>
        <w:t>s</w:t>
      </w:r>
      <w:r>
        <w:rPr>
          <w:rFonts w:ascii="Times New Roman" w:hAnsi="Times New Roman" w:cs="Times New Roman"/>
          <w:sz w:val="24"/>
          <w:szCs w:val="24"/>
        </w:rPr>
        <w:t>,</w:t>
      </w:r>
      <w:r w:rsidR="00DF2DC2">
        <w:rPr>
          <w:rFonts w:ascii="Times New Roman" w:hAnsi="Times New Roman" w:cs="Times New Roman"/>
          <w:sz w:val="24"/>
          <w:szCs w:val="24"/>
        </w:rPr>
        <w:t xml:space="preserve"> a list of emergent themes, and</w:t>
      </w:r>
      <w:r>
        <w:rPr>
          <w:rFonts w:ascii="Times New Roman" w:hAnsi="Times New Roman" w:cs="Times New Roman"/>
          <w:sz w:val="24"/>
          <w:szCs w:val="24"/>
        </w:rPr>
        <w:t xml:space="preserve"> a table of observed coding frequencies are provided to a</w:t>
      </w:r>
      <w:r w:rsidR="00CB4CB5">
        <w:rPr>
          <w:rFonts w:ascii="Times New Roman" w:hAnsi="Times New Roman" w:cs="Times New Roman"/>
          <w:sz w:val="24"/>
          <w:szCs w:val="24"/>
        </w:rPr>
        <w:t>ttend to research question 1.</w:t>
      </w:r>
    </w:p>
    <w:p w:rsidR="00CB4CB5" w:rsidRDefault="00CB4CB5" w:rsidP="005E4A45">
      <w:pPr>
        <w:spacing w:after="0" w:line="480" w:lineRule="auto"/>
        <w:rPr>
          <w:rFonts w:ascii="Times New Roman" w:hAnsi="Times New Roman" w:cs="Times New Roman"/>
          <w:sz w:val="24"/>
          <w:szCs w:val="24"/>
        </w:rPr>
      </w:pPr>
    </w:p>
    <w:p w:rsidR="00D859D6" w:rsidRPr="00D859D6" w:rsidRDefault="00904CEF" w:rsidP="00E30F82">
      <w:pPr>
        <w:spacing w:after="0" w:line="480" w:lineRule="auto"/>
        <w:ind w:left="2160" w:hanging="2160"/>
        <w:rPr>
          <w:rFonts w:ascii="Times New Roman" w:hAnsi="Times New Roman" w:cs="Times New Roman"/>
          <w:sz w:val="24"/>
          <w:szCs w:val="24"/>
        </w:rPr>
      </w:pPr>
      <w:r w:rsidRPr="00CB6776">
        <w:rPr>
          <w:rFonts w:ascii="Times New Roman" w:hAnsi="Times New Roman" w:cs="Times New Roman"/>
          <w:sz w:val="24"/>
          <w:szCs w:val="24"/>
        </w:rPr>
        <w:t>Research Question 1:</w:t>
      </w:r>
      <w:r w:rsidR="00D859D6" w:rsidRPr="00CB6776">
        <w:rPr>
          <w:rFonts w:ascii="Times New Roman" w:hAnsi="Times New Roman" w:cs="Times New Roman"/>
          <w:sz w:val="24"/>
          <w:szCs w:val="24"/>
        </w:rPr>
        <w:t xml:space="preserve"> </w:t>
      </w:r>
      <w:r w:rsidR="00CB6776" w:rsidRPr="00CB6776">
        <w:rPr>
          <w:rFonts w:ascii="Times New Roman" w:hAnsi="Times New Roman" w:cs="Times New Roman"/>
          <w:sz w:val="24"/>
          <w:szCs w:val="24"/>
        </w:rPr>
        <w:t>How do elementary and secondary science teachers appropriate their existing conceptions regarding geologic time when learning about concepts that are inconsistent with their existing knowledge?</w:t>
      </w:r>
    </w:p>
    <w:p w:rsidR="00DF2DC2" w:rsidRDefault="00DF2DC2" w:rsidP="005E4A45">
      <w:pPr>
        <w:spacing w:after="0" w:line="480" w:lineRule="auto"/>
        <w:rPr>
          <w:rFonts w:ascii="Times New Roman" w:hAnsi="Times New Roman" w:cs="Times New Roman"/>
          <w:b/>
          <w:sz w:val="24"/>
          <w:szCs w:val="24"/>
        </w:rPr>
      </w:pPr>
    </w:p>
    <w:p w:rsidR="00DF2DC2" w:rsidRDefault="00DF2DC2" w:rsidP="005E4A45">
      <w:pPr>
        <w:spacing w:after="0" w:line="480" w:lineRule="auto"/>
        <w:rPr>
          <w:rFonts w:ascii="Times New Roman" w:hAnsi="Times New Roman" w:cs="Times New Roman"/>
          <w:b/>
          <w:sz w:val="24"/>
          <w:szCs w:val="24"/>
        </w:rPr>
      </w:pPr>
    </w:p>
    <w:p w:rsidR="00904CEF" w:rsidRDefault="007F2FF4" w:rsidP="005E4A45">
      <w:pPr>
        <w:spacing w:after="0" w:line="480" w:lineRule="auto"/>
        <w:rPr>
          <w:rFonts w:ascii="Times New Roman" w:hAnsi="Times New Roman" w:cs="Times New Roman"/>
          <w:b/>
          <w:sz w:val="24"/>
          <w:szCs w:val="24"/>
        </w:rPr>
      </w:pPr>
      <w:r>
        <w:rPr>
          <w:rFonts w:ascii="Times New Roman" w:hAnsi="Times New Roman" w:cs="Times New Roman"/>
          <w:b/>
          <w:sz w:val="24"/>
          <w:szCs w:val="24"/>
        </w:rPr>
        <w:t>Individual Case Summary Paragraphs</w:t>
      </w:r>
    </w:p>
    <w:p w:rsidR="00514153" w:rsidRDefault="00D859D6"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Angela</w:t>
      </w:r>
      <w:r w:rsidR="004B1043">
        <w:rPr>
          <w:rFonts w:ascii="Times New Roman" w:hAnsi="Times New Roman" w:cs="Times New Roman"/>
          <w:b/>
          <w:sz w:val="24"/>
          <w:szCs w:val="24"/>
        </w:rPr>
        <w:t xml:space="preserve"> </w:t>
      </w:r>
      <w:r w:rsidR="006B2509">
        <w:rPr>
          <w:rFonts w:ascii="Times New Roman" w:hAnsi="Times New Roman" w:cs="Times New Roman"/>
          <w:sz w:val="24"/>
          <w:szCs w:val="24"/>
        </w:rPr>
        <w:t>was</w:t>
      </w:r>
      <w:r w:rsidR="004B1043">
        <w:rPr>
          <w:rFonts w:ascii="Times New Roman" w:hAnsi="Times New Roman" w:cs="Times New Roman"/>
          <w:sz w:val="24"/>
          <w:szCs w:val="24"/>
        </w:rPr>
        <w:t xml:space="preserve"> a fifth-grade teacher that had been teaching</w:t>
      </w:r>
      <w:r w:rsidR="00D43B27">
        <w:rPr>
          <w:rFonts w:ascii="Times New Roman" w:hAnsi="Times New Roman" w:cs="Times New Roman"/>
          <w:sz w:val="24"/>
          <w:szCs w:val="24"/>
        </w:rPr>
        <w:t xml:space="preserve"> science</w:t>
      </w:r>
      <w:r w:rsidR="00514153">
        <w:rPr>
          <w:rFonts w:ascii="Times New Roman" w:hAnsi="Times New Roman" w:cs="Times New Roman"/>
          <w:sz w:val="24"/>
          <w:szCs w:val="24"/>
        </w:rPr>
        <w:t xml:space="preserve"> in the elementary grades</w:t>
      </w:r>
      <w:r w:rsidR="006B2509">
        <w:rPr>
          <w:rFonts w:ascii="Times New Roman" w:hAnsi="Times New Roman" w:cs="Times New Roman"/>
          <w:sz w:val="24"/>
          <w:szCs w:val="24"/>
        </w:rPr>
        <w:t xml:space="preserve"> for twenty-four years.  She has</w:t>
      </w:r>
      <w:r w:rsidR="004B1043">
        <w:rPr>
          <w:rFonts w:ascii="Times New Roman" w:hAnsi="Times New Roman" w:cs="Times New Roman"/>
          <w:sz w:val="24"/>
          <w:szCs w:val="24"/>
        </w:rPr>
        <w:t xml:space="preserve"> </w:t>
      </w:r>
      <w:r w:rsidR="00514153">
        <w:rPr>
          <w:rFonts w:ascii="Times New Roman" w:hAnsi="Times New Roman" w:cs="Times New Roman"/>
          <w:sz w:val="24"/>
          <w:szCs w:val="24"/>
        </w:rPr>
        <w:t>an undergraduate degree in performing arts and a master’s degree in elemen</w:t>
      </w:r>
      <w:r w:rsidR="00944A77">
        <w:rPr>
          <w:rFonts w:ascii="Times New Roman" w:hAnsi="Times New Roman" w:cs="Times New Roman"/>
          <w:sz w:val="24"/>
          <w:szCs w:val="24"/>
        </w:rPr>
        <w:t>tary education.  S</w:t>
      </w:r>
      <w:r w:rsidR="00514153">
        <w:rPr>
          <w:rFonts w:ascii="Times New Roman" w:hAnsi="Times New Roman" w:cs="Times New Roman"/>
          <w:sz w:val="24"/>
          <w:szCs w:val="24"/>
        </w:rPr>
        <w:t>everal times during informal conversations w</w:t>
      </w:r>
      <w:r w:rsidR="00467C2C">
        <w:rPr>
          <w:rFonts w:ascii="Times New Roman" w:hAnsi="Times New Roman" w:cs="Times New Roman"/>
          <w:sz w:val="24"/>
          <w:szCs w:val="24"/>
        </w:rPr>
        <w:t>ith the researcher</w:t>
      </w:r>
      <w:r w:rsidR="00944A77">
        <w:rPr>
          <w:rFonts w:ascii="Times New Roman" w:hAnsi="Times New Roman" w:cs="Times New Roman"/>
          <w:sz w:val="24"/>
          <w:szCs w:val="24"/>
        </w:rPr>
        <w:t xml:space="preserve"> she mentioned </w:t>
      </w:r>
      <w:r w:rsidR="00467C2C">
        <w:rPr>
          <w:rFonts w:ascii="Times New Roman" w:hAnsi="Times New Roman" w:cs="Times New Roman"/>
          <w:sz w:val="24"/>
          <w:szCs w:val="24"/>
        </w:rPr>
        <w:t>having a long-standing</w:t>
      </w:r>
      <w:r w:rsidR="00514153">
        <w:rPr>
          <w:rFonts w:ascii="Times New Roman" w:hAnsi="Times New Roman" w:cs="Times New Roman"/>
          <w:sz w:val="24"/>
          <w:szCs w:val="24"/>
        </w:rPr>
        <w:t xml:space="preserve"> interest in science.  While i</w:t>
      </w:r>
      <w:r w:rsidR="00492CFA">
        <w:rPr>
          <w:rFonts w:ascii="Times New Roman" w:hAnsi="Times New Roman" w:cs="Times New Roman"/>
          <w:sz w:val="24"/>
          <w:szCs w:val="24"/>
        </w:rPr>
        <w:t xml:space="preserve">n college, Angela completed biology, </w:t>
      </w:r>
      <w:r w:rsidR="00467C2C">
        <w:rPr>
          <w:rFonts w:ascii="Times New Roman" w:hAnsi="Times New Roman" w:cs="Times New Roman"/>
          <w:sz w:val="24"/>
          <w:szCs w:val="24"/>
        </w:rPr>
        <w:t>geology</w:t>
      </w:r>
      <w:r w:rsidR="00492CFA">
        <w:rPr>
          <w:rFonts w:ascii="Times New Roman" w:hAnsi="Times New Roman" w:cs="Times New Roman"/>
          <w:sz w:val="24"/>
          <w:szCs w:val="24"/>
        </w:rPr>
        <w:t>,</w:t>
      </w:r>
      <w:r w:rsidR="00467C2C">
        <w:rPr>
          <w:rFonts w:ascii="Times New Roman" w:hAnsi="Times New Roman" w:cs="Times New Roman"/>
          <w:sz w:val="24"/>
          <w:szCs w:val="24"/>
        </w:rPr>
        <w:t xml:space="preserve"> and earth science</w:t>
      </w:r>
      <w:r w:rsidR="00492CFA">
        <w:rPr>
          <w:rFonts w:ascii="Times New Roman" w:hAnsi="Times New Roman" w:cs="Times New Roman"/>
          <w:sz w:val="24"/>
          <w:szCs w:val="24"/>
        </w:rPr>
        <w:t xml:space="preserve"> courses</w:t>
      </w:r>
      <w:r w:rsidR="00467C2C">
        <w:rPr>
          <w:rFonts w:ascii="Times New Roman" w:hAnsi="Times New Roman" w:cs="Times New Roman"/>
          <w:sz w:val="24"/>
          <w:szCs w:val="24"/>
        </w:rPr>
        <w:t>, a course in chemistry, and</w:t>
      </w:r>
      <w:r w:rsidR="00944A77">
        <w:rPr>
          <w:rFonts w:ascii="Times New Roman" w:hAnsi="Times New Roman" w:cs="Times New Roman"/>
          <w:sz w:val="24"/>
          <w:szCs w:val="24"/>
        </w:rPr>
        <w:t xml:space="preserve"> a</w:t>
      </w:r>
      <w:r w:rsidR="00467C2C">
        <w:rPr>
          <w:rFonts w:ascii="Times New Roman" w:hAnsi="Times New Roman" w:cs="Times New Roman"/>
          <w:sz w:val="24"/>
          <w:szCs w:val="24"/>
        </w:rPr>
        <w:t xml:space="preserve"> course in physics</w:t>
      </w:r>
      <w:r w:rsidR="00492CFA">
        <w:rPr>
          <w:rFonts w:ascii="Times New Roman" w:hAnsi="Times New Roman" w:cs="Times New Roman"/>
          <w:sz w:val="24"/>
          <w:szCs w:val="24"/>
        </w:rPr>
        <w:t xml:space="preserve"> for </w:t>
      </w:r>
      <w:r w:rsidR="00492CFA">
        <w:rPr>
          <w:rFonts w:ascii="Times New Roman" w:hAnsi="Times New Roman" w:cs="Times New Roman"/>
          <w:sz w:val="24"/>
          <w:szCs w:val="24"/>
        </w:rPr>
        <w:lastRenderedPageBreak/>
        <w:t>her degree in biology</w:t>
      </w:r>
      <w:r w:rsidR="00467C2C">
        <w:rPr>
          <w:rFonts w:ascii="Times New Roman" w:hAnsi="Times New Roman" w:cs="Times New Roman"/>
          <w:sz w:val="24"/>
          <w:szCs w:val="24"/>
        </w:rPr>
        <w:t>.  She completed this well-rounded group of science courses even though she did not major in a science discipline.</w:t>
      </w:r>
    </w:p>
    <w:p w:rsidR="00C840F7" w:rsidRDefault="00514153" w:rsidP="005141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Angela </w:t>
      </w:r>
      <w:r w:rsidR="00D859D6">
        <w:rPr>
          <w:rFonts w:ascii="Times New Roman" w:hAnsi="Times New Roman" w:cs="Times New Roman"/>
          <w:sz w:val="24"/>
          <w:szCs w:val="24"/>
        </w:rPr>
        <w:t>described learning concepts through a process involving the integration of new concepts with existing concepts</w:t>
      </w:r>
      <w:r w:rsidR="00EB054C">
        <w:rPr>
          <w:rFonts w:ascii="Times New Roman" w:hAnsi="Times New Roman" w:cs="Times New Roman"/>
          <w:sz w:val="24"/>
          <w:szCs w:val="24"/>
        </w:rPr>
        <w:t xml:space="preserve"> </w:t>
      </w:r>
      <w:r w:rsidR="00E27255">
        <w:rPr>
          <w:rFonts w:ascii="Times New Roman" w:hAnsi="Times New Roman" w:cs="Times New Roman"/>
          <w:sz w:val="24"/>
          <w:szCs w:val="24"/>
        </w:rPr>
        <w:t>(Appendix</w:t>
      </w:r>
      <w:r w:rsidR="001711C0">
        <w:rPr>
          <w:rFonts w:ascii="Times New Roman" w:hAnsi="Times New Roman" w:cs="Times New Roman"/>
          <w:sz w:val="24"/>
          <w:szCs w:val="24"/>
        </w:rPr>
        <w:t xml:space="preserve"> H</w:t>
      </w:r>
      <w:r w:rsidR="00E27255">
        <w:rPr>
          <w:rFonts w:ascii="Times New Roman" w:hAnsi="Times New Roman" w:cs="Times New Roman"/>
          <w:sz w:val="24"/>
          <w:szCs w:val="24"/>
        </w:rPr>
        <w:t>1</w:t>
      </w:r>
      <w:r w:rsidR="00E77F1E">
        <w:rPr>
          <w:rFonts w:ascii="Times New Roman" w:hAnsi="Times New Roman" w:cs="Times New Roman"/>
          <w:sz w:val="24"/>
          <w:szCs w:val="24"/>
        </w:rPr>
        <w:t>)</w:t>
      </w:r>
      <w:r w:rsidR="00D859D6">
        <w:rPr>
          <w:rFonts w:ascii="Times New Roman" w:hAnsi="Times New Roman" w:cs="Times New Roman"/>
          <w:sz w:val="24"/>
          <w:szCs w:val="24"/>
        </w:rPr>
        <w:t xml:space="preserve">.  </w:t>
      </w:r>
      <w:r w:rsidR="00927D45">
        <w:rPr>
          <w:rFonts w:ascii="Times New Roman" w:hAnsi="Times New Roman" w:cs="Times New Roman"/>
          <w:sz w:val="24"/>
          <w:szCs w:val="24"/>
        </w:rPr>
        <w:t>She spoke of when new information is learned, adjustments have to be made to what is already known in order to deal with any conflicts between existing conceptions and the new concepts.  The adjustments that are made allow for the new concept</w:t>
      </w:r>
      <w:r w:rsidR="00DF2DC2">
        <w:rPr>
          <w:rFonts w:ascii="Times New Roman" w:hAnsi="Times New Roman" w:cs="Times New Roman"/>
          <w:sz w:val="24"/>
          <w:szCs w:val="24"/>
        </w:rPr>
        <w:t>s to be integrated into her framework</w:t>
      </w:r>
      <w:r w:rsidR="00927D45">
        <w:rPr>
          <w:rFonts w:ascii="Times New Roman" w:hAnsi="Times New Roman" w:cs="Times New Roman"/>
          <w:sz w:val="24"/>
          <w:szCs w:val="24"/>
        </w:rPr>
        <w:t xml:space="preserve"> of existing conceptions.  Angela is an </w:t>
      </w:r>
      <w:r w:rsidR="005A12B5">
        <w:rPr>
          <w:rFonts w:ascii="Times New Roman" w:hAnsi="Times New Roman" w:cs="Times New Roman"/>
          <w:sz w:val="24"/>
          <w:szCs w:val="24"/>
        </w:rPr>
        <w:t>i</w:t>
      </w:r>
      <w:r w:rsidR="00927D45">
        <w:rPr>
          <w:rFonts w:ascii="Times New Roman" w:hAnsi="Times New Roman" w:cs="Times New Roman"/>
          <w:sz w:val="24"/>
          <w:szCs w:val="24"/>
        </w:rPr>
        <w:t>ntegration appropriator</w:t>
      </w:r>
      <w:r w:rsidR="00C840F7">
        <w:rPr>
          <w:rFonts w:ascii="Times New Roman" w:hAnsi="Times New Roman" w:cs="Times New Roman"/>
          <w:sz w:val="24"/>
          <w:szCs w:val="24"/>
        </w:rPr>
        <w:t xml:space="preserve"> and distributes this mode of appropriation onto h</w:t>
      </w:r>
      <w:r w:rsidR="00DF2DC2">
        <w:rPr>
          <w:rFonts w:ascii="Times New Roman" w:hAnsi="Times New Roman" w:cs="Times New Roman"/>
          <w:sz w:val="24"/>
          <w:szCs w:val="24"/>
        </w:rPr>
        <w:t>er students as well.  She made</w:t>
      </w:r>
      <w:r w:rsidR="00C840F7">
        <w:rPr>
          <w:rFonts w:ascii="Times New Roman" w:hAnsi="Times New Roman" w:cs="Times New Roman"/>
          <w:sz w:val="24"/>
          <w:szCs w:val="24"/>
        </w:rPr>
        <w:t xml:space="preserve"> mention of her </w:t>
      </w:r>
      <w:r w:rsidR="00463864">
        <w:rPr>
          <w:rFonts w:ascii="Times New Roman" w:hAnsi="Times New Roman" w:cs="Times New Roman"/>
          <w:sz w:val="24"/>
          <w:szCs w:val="24"/>
        </w:rPr>
        <w:t>students integrating</w:t>
      </w:r>
      <w:r w:rsidR="00C840F7">
        <w:rPr>
          <w:rFonts w:ascii="Times New Roman" w:hAnsi="Times New Roman" w:cs="Times New Roman"/>
          <w:sz w:val="24"/>
          <w:szCs w:val="24"/>
        </w:rPr>
        <w:t xml:space="preserve"> science conceptions</w:t>
      </w:r>
      <w:r w:rsidR="00463864">
        <w:rPr>
          <w:rFonts w:ascii="Times New Roman" w:hAnsi="Times New Roman" w:cs="Times New Roman"/>
          <w:sz w:val="24"/>
          <w:szCs w:val="24"/>
        </w:rPr>
        <w:t xml:space="preserve"> when</w:t>
      </w:r>
      <w:r w:rsidR="00DF2DC2">
        <w:rPr>
          <w:rFonts w:ascii="Times New Roman" w:hAnsi="Times New Roman" w:cs="Times New Roman"/>
          <w:sz w:val="24"/>
          <w:szCs w:val="24"/>
        </w:rPr>
        <w:t xml:space="preserve"> they learned science</w:t>
      </w:r>
      <w:r w:rsidR="00463864">
        <w:rPr>
          <w:rFonts w:ascii="Times New Roman" w:hAnsi="Times New Roman" w:cs="Times New Roman"/>
          <w:sz w:val="24"/>
          <w:szCs w:val="24"/>
        </w:rPr>
        <w:t xml:space="preserve"> concepts</w:t>
      </w:r>
      <w:r w:rsidR="00927D45">
        <w:rPr>
          <w:rFonts w:ascii="Times New Roman" w:hAnsi="Times New Roman" w:cs="Times New Roman"/>
          <w:sz w:val="24"/>
          <w:szCs w:val="24"/>
        </w:rPr>
        <w:t>.</w:t>
      </w:r>
    </w:p>
    <w:p w:rsidR="00D859D6" w:rsidRDefault="00DD4148" w:rsidP="00C840F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Angela did not reveal much information in her interviews regarding her open-mindedness.  She was very conci</w:t>
      </w:r>
      <w:r w:rsidR="00E370DB">
        <w:rPr>
          <w:rFonts w:ascii="Times New Roman" w:hAnsi="Times New Roman" w:cs="Times New Roman"/>
          <w:sz w:val="24"/>
          <w:szCs w:val="24"/>
        </w:rPr>
        <w:t>se in her answers.  However, Angela talked about adjusting prior conceptions when learning concepts such as geologic time.  This adjustment, as she stated, would position the new information where it could be believed and accepted or not believed and not accepted.  Therefore, the adjustments to prior or existing conceptions</w:t>
      </w:r>
      <w:r w:rsidR="0025460B">
        <w:rPr>
          <w:rFonts w:ascii="Times New Roman" w:hAnsi="Times New Roman" w:cs="Times New Roman"/>
          <w:sz w:val="24"/>
          <w:szCs w:val="24"/>
        </w:rPr>
        <w:t xml:space="preserve"> would be minimal and simply </w:t>
      </w:r>
      <w:r w:rsidR="00E370DB">
        <w:rPr>
          <w:rFonts w:ascii="Times New Roman" w:hAnsi="Times New Roman" w:cs="Times New Roman"/>
          <w:sz w:val="24"/>
          <w:szCs w:val="24"/>
        </w:rPr>
        <w:t xml:space="preserve">allow for the intertwining, according to Angela, of the new conceptions.  This along with her description of how she feels that a person’s existing conceptions and beliefs will have a definite impact on learning geologic time concepts </w:t>
      </w:r>
      <w:r w:rsidR="00157FE7">
        <w:rPr>
          <w:rFonts w:ascii="Times New Roman" w:hAnsi="Times New Roman" w:cs="Times New Roman"/>
          <w:sz w:val="24"/>
          <w:szCs w:val="24"/>
        </w:rPr>
        <w:t>reveal</w:t>
      </w:r>
      <w:r w:rsidR="00627690">
        <w:rPr>
          <w:rFonts w:ascii="Times New Roman" w:hAnsi="Times New Roman" w:cs="Times New Roman"/>
          <w:sz w:val="24"/>
          <w:szCs w:val="24"/>
        </w:rPr>
        <w:t>ed</w:t>
      </w:r>
      <w:r w:rsidR="00157FE7">
        <w:rPr>
          <w:rFonts w:ascii="Times New Roman" w:hAnsi="Times New Roman" w:cs="Times New Roman"/>
          <w:sz w:val="24"/>
          <w:szCs w:val="24"/>
        </w:rPr>
        <w:t xml:space="preserve"> Angela’s low-level of</w:t>
      </w:r>
      <w:r w:rsidR="00E370DB">
        <w:rPr>
          <w:rFonts w:ascii="Times New Roman" w:hAnsi="Times New Roman" w:cs="Times New Roman"/>
          <w:sz w:val="24"/>
          <w:szCs w:val="24"/>
        </w:rPr>
        <w:t xml:space="preserve"> open-minded</w:t>
      </w:r>
      <w:r w:rsidR="00157FE7">
        <w:rPr>
          <w:rFonts w:ascii="Times New Roman" w:hAnsi="Times New Roman" w:cs="Times New Roman"/>
          <w:sz w:val="24"/>
          <w:szCs w:val="24"/>
        </w:rPr>
        <w:t>ness.</w:t>
      </w:r>
    </w:p>
    <w:p w:rsidR="00F324A0" w:rsidRDefault="00F324A0" w:rsidP="00747CE1">
      <w:pPr>
        <w:spacing w:after="0" w:line="480" w:lineRule="auto"/>
        <w:rPr>
          <w:rFonts w:ascii="Times New Roman" w:hAnsi="Times New Roman" w:cs="Times New Roman"/>
          <w:sz w:val="24"/>
          <w:szCs w:val="24"/>
        </w:rPr>
      </w:pPr>
    </w:p>
    <w:p w:rsidR="00E74340" w:rsidRDefault="00927D45" w:rsidP="00202A2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Ben</w:t>
      </w:r>
      <w:r w:rsidR="00312DDD">
        <w:rPr>
          <w:rFonts w:ascii="Times New Roman" w:hAnsi="Times New Roman" w:cs="Times New Roman"/>
          <w:sz w:val="24"/>
          <w:szCs w:val="24"/>
        </w:rPr>
        <w:t xml:space="preserve"> had just completed his second year of teaching fifth-grade</w:t>
      </w:r>
      <w:r w:rsidR="00747CE1">
        <w:rPr>
          <w:rFonts w:ascii="Times New Roman" w:hAnsi="Times New Roman" w:cs="Times New Roman"/>
          <w:sz w:val="24"/>
          <w:szCs w:val="24"/>
        </w:rPr>
        <w:t xml:space="preserve"> at the time of the start of the summer component of the TENNMAPS program</w:t>
      </w:r>
      <w:r w:rsidR="00312DDD">
        <w:rPr>
          <w:rFonts w:ascii="Times New Roman" w:hAnsi="Times New Roman" w:cs="Times New Roman"/>
          <w:sz w:val="24"/>
          <w:szCs w:val="24"/>
        </w:rPr>
        <w:t>.</w:t>
      </w:r>
      <w:r w:rsidR="00747CE1">
        <w:rPr>
          <w:rFonts w:ascii="Times New Roman" w:hAnsi="Times New Roman" w:cs="Times New Roman"/>
          <w:sz w:val="24"/>
          <w:szCs w:val="24"/>
        </w:rPr>
        <w:t xml:space="preserve">  The academic year following the summer component, which included the four follow-up days for the program, was Ben’s “tenure” year</w:t>
      </w:r>
      <w:r w:rsidR="006B2509">
        <w:rPr>
          <w:rFonts w:ascii="Times New Roman" w:hAnsi="Times New Roman" w:cs="Times New Roman"/>
          <w:sz w:val="24"/>
          <w:szCs w:val="24"/>
        </w:rPr>
        <w:t>.</w:t>
      </w:r>
      <w:r w:rsidR="00D43B27">
        <w:rPr>
          <w:rFonts w:ascii="Times New Roman" w:hAnsi="Times New Roman" w:cs="Times New Roman"/>
          <w:sz w:val="24"/>
          <w:szCs w:val="24"/>
        </w:rPr>
        <w:t xml:space="preserve">  </w:t>
      </w:r>
      <w:r w:rsidR="00D43B27">
        <w:rPr>
          <w:rFonts w:ascii="Times New Roman" w:hAnsi="Times New Roman" w:cs="Times New Roman"/>
          <w:sz w:val="24"/>
          <w:szCs w:val="24"/>
        </w:rPr>
        <w:lastRenderedPageBreak/>
        <w:t>Ben taught in a self-contained classroom where he provided instruction for all subject areas to his students.</w:t>
      </w:r>
      <w:r w:rsidR="006B2509">
        <w:rPr>
          <w:rFonts w:ascii="Times New Roman" w:hAnsi="Times New Roman" w:cs="Times New Roman"/>
          <w:sz w:val="24"/>
          <w:szCs w:val="24"/>
        </w:rPr>
        <w:t xml:space="preserve">  Ben has</w:t>
      </w:r>
      <w:r w:rsidR="00747CE1">
        <w:rPr>
          <w:rFonts w:ascii="Times New Roman" w:hAnsi="Times New Roman" w:cs="Times New Roman"/>
          <w:sz w:val="24"/>
          <w:szCs w:val="24"/>
        </w:rPr>
        <w:t xml:space="preserve"> an undergraduate degree in elementary education.  He had completed the minimum number of required science courses to obtain a degree in elementary education.</w:t>
      </w:r>
      <w:r w:rsidR="00E74340">
        <w:rPr>
          <w:rFonts w:ascii="Times New Roman" w:hAnsi="Times New Roman" w:cs="Times New Roman"/>
          <w:sz w:val="24"/>
          <w:szCs w:val="24"/>
        </w:rPr>
        <w:t xml:space="preserve">  Ben had stated to the researcher several times during interviews and during informal conversations how he was also a Missionary Baptist minister.</w:t>
      </w:r>
    </w:p>
    <w:p w:rsidR="00A4115F" w:rsidRDefault="00E74340" w:rsidP="00E743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Ben </w:t>
      </w:r>
      <w:r w:rsidR="0025460B">
        <w:rPr>
          <w:rFonts w:ascii="Times New Roman" w:hAnsi="Times New Roman" w:cs="Times New Roman"/>
          <w:sz w:val="24"/>
          <w:szCs w:val="24"/>
        </w:rPr>
        <w:t>exhibited</w:t>
      </w:r>
      <w:r w:rsidR="0009680A">
        <w:rPr>
          <w:rFonts w:ascii="Times New Roman" w:hAnsi="Times New Roman" w:cs="Times New Roman"/>
          <w:sz w:val="24"/>
          <w:szCs w:val="24"/>
        </w:rPr>
        <w:t xml:space="preserve"> Differentiation appropriation through his expression of how existing concepts and new concepts should be kept separate from a belief or knowledge standpoint</w:t>
      </w:r>
      <w:r w:rsidR="001711C0">
        <w:rPr>
          <w:rFonts w:ascii="Times New Roman" w:hAnsi="Times New Roman" w:cs="Times New Roman"/>
          <w:sz w:val="24"/>
          <w:szCs w:val="24"/>
        </w:rPr>
        <w:t xml:space="preserve"> (Appendix H</w:t>
      </w:r>
      <w:r w:rsidR="00E27255">
        <w:rPr>
          <w:rFonts w:ascii="Times New Roman" w:hAnsi="Times New Roman" w:cs="Times New Roman"/>
          <w:sz w:val="24"/>
          <w:szCs w:val="24"/>
        </w:rPr>
        <w:t>2</w:t>
      </w:r>
      <w:r w:rsidR="00EB054C">
        <w:rPr>
          <w:rFonts w:ascii="Times New Roman" w:hAnsi="Times New Roman" w:cs="Times New Roman"/>
          <w:sz w:val="24"/>
          <w:szCs w:val="24"/>
        </w:rPr>
        <w:t>)</w:t>
      </w:r>
      <w:r w:rsidR="00FD6BA6">
        <w:rPr>
          <w:rFonts w:ascii="Times New Roman" w:hAnsi="Times New Roman" w:cs="Times New Roman"/>
          <w:sz w:val="24"/>
          <w:szCs w:val="24"/>
        </w:rPr>
        <w:t>.  This is</w:t>
      </w:r>
      <w:r w:rsidR="0009680A">
        <w:rPr>
          <w:rFonts w:ascii="Times New Roman" w:hAnsi="Times New Roman" w:cs="Times New Roman"/>
          <w:sz w:val="24"/>
          <w:szCs w:val="24"/>
        </w:rPr>
        <w:t xml:space="preserve"> especially</w:t>
      </w:r>
      <w:r w:rsidR="00FD6BA6">
        <w:rPr>
          <w:rFonts w:ascii="Times New Roman" w:hAnsi="Times New Roman" w:cs="Times New Roman"/>
          <w:sz w:val="24"/>
          <w:szCs w:val="24"/>
        </w:rPr>
        <w:t xml:space="preserve"> the case</w:t>
      </w:r>
      <w:r w:rsidR="0025460B">
        <w:rPr>
          <w:rFonts w:ascii="Times New Roman" w:hAnsi="Times New Roman" w:cs="Times New Roman"/>
          <w:sz w:val="24"/>
          <w:szCs w:val="24"/>
        </w:rPr>
        <w:t xml:space="preserve"> if the conceptions</w:t>
      </w:r>
      <w:r w:rsidR="0009680A">
        <w:rPr>
          <w:rFonts w:ascii="Times New Roman" w:hAnsi="Times New Roman" w:cs="Times New Roman"/>
          <w:sz w:val="24"/>
          <w:szCs w:val="24"/>
        </w:rPr>
        <w:t xml:space="preserve"> conflict</w:t>
      </w:r>
      <w:r w:rsidR="00FD6BA6">
        <w:rPr>
          <w:rFonts w:ascii="Times New Roman" w:hAnsi="Times New Roman" w:cs="Times New Roman"/>
          <w:sz w:val="24"/>
          <w:szCs w:val="24"/>
        </w:rPr>
        <w:t xml:space="preserve"> with one another</w:t>
      </w:r>
      <w:r w:rsidR="0009680A">
        <w:rPr>
          <w:rFonts w:ascii="Times New Roman" w:hAnsi="Times New Roman" w:cs="Times New Roman"/>
          <w:sz w:val="24"/>
          <w:szCs w:val="24"/>
        </w:rPr>
        <w:t>.</w:t>
      </w:r>
      <w:r w:rsidR="00E513BF">
        <w:rPr>
          <w:rFonts w:ascii="Times New Roman" w:hAnsi="Times New Roman" w:cs="Times New Roman"/>
          <w:sz w:val="24"/>
          <w:szCs w:val="24"/>
        </w:rPr>
        <w:t xml:space="preserve">  He sees this as the </w:t>
      </w:r>
      <w:r w:rsidR="00315D0D">
        <w:rPr>
          <w:rFonts w:ascii="Times New Roman" w:hAnsi="Times New Roman" w:cs="Times New Roman"/>
          <w:sz w:val="24"/>
          <w:szCs w:val="24"/>
        </w:rPr>
        <w:t>preferred situation for himself and his students when learning concepts related to geologic time.</w:t>
      </w:r>
      <w:r w:rsidR="0095665E">
        <w:rPr>
          <w:rFonts w:ascii="Times New Roman" w:hAnsi="Times New Roman" w:cs="Times New Roman"/>
          <w:sz w:val="24"/>
          <w:szCs w:val="24"/>
        </w:rPr>
        <w:t xml:space="preserve">  </w:t>
      </w:r>
      <w:r w:rsidR="00FD6BA6">
        <w:rPr>
          <w:rFonts w:ascii="Times New Roman" w:hAnsi="Times New Roman" w:cs="Times New Roman"/>
          <w:sz w:val="24"/>
          <w:szCs w:val="24"/>
        </w:rPr>
        <w:t>H</w:t>
      </w:r>
      <w:r w:rsidR="0095665E">
        <w:rPr>
          <w:rFonts w:ascii="Times New Roman" w:hAnsi="Times New Roman" w:cs="Times New Roman"/>
          <w:sz w:val="24"/>
          <w:szCs w:val="24"/>
        </w:rPr>
        <w:t>e states that he works to keep concepts differentiated by not “intertwining a lot of things”</w:t>
      </w:r>
      <w:r w:rsidR="0025460B">
        <w:rPr>
          <w:rFonts w:ascii="Times New Roman" w:hAnsi="Times New Roman" w:cs="Times New Roman"/>
          <w:sz w:val="24"/>
          <w:szCs w:val="24"/>
        </w:rPr>
        <w:t xml:space="preserve"> when he learns them.   B</w:t>
      </w:r>
      <w:r w:rsidR="00FD6BA6">
        <w:rPr>
          <w:rFonts w:ascii="Times New Roman" w:hAnsi="Times New Roman" w:cs="Times New Roman"/>
          <w:sz w:val="24"/>
          <w:szCs w:val="24"/>
        </w:rPr>
        <w:t>e</w:t>
      </w:r>
      <w:r w:rsidR="0025460B">
        <w:rPr>
          <w:rFonts w:ascii="Times New Roman" w:hAnsi="Times New Roman" w:cs="Times New Roman"/>
          <w:sz w:val="24"/>
          <w:szCs w:val="24"/>
        </w:rPr>
        <w:t>n described how he does this when he</w:t>
      </w:r>
      <w:r w:rsidR="00FD6BA6">
        <w:rPr>
          <w:rFonts w:ascii="Times New Roman" w:hAnsi="Times New Roman" w:cs="Times New Roman"/>
          <w:sz w:val="24"/>
          <w:szCs w:val="24"/>
        </w:rPr>
        <w:t xml:space="preserve"> teaches these concepts</w:t>
      </w:r>
      <w:r w:rsidR="0025460B">
        <w:rPr>
          <w:rFonts w:ascii="Times New Roman" w:hAnsi="Times New Roman" w:cs="Times New Roman"/>
          <w:sz w:val="24"/>
          <w:szCs w:val="24"/>
        </w:rPr>
        <w:t xml:space="preserve"> as well</w:t>
      </w:r>
      <w:r w:rsidR="00FD6BA6">
        <w:rPr>
          <w:rFonts w:ascii="Times New Roman" w:hAnsi="Times New Roman" w:cs="Times New Roman"/>
          <w:sz w:val="24"/>
          <w:szCs w:val="24"/>
        </w:rPr>
        <w:t>.  Furthermore, Ben does not think that</w:t>
      </w:r>
      <w:r w:rsidR="0050168A" w:rsidRPr="0050168A">
        <w:rPr>
          <w:rFonts w:ascii="Times New Roman" w:hAnsi="Times New Roman" w:cs="Times New Roman"/>
          <w:sz w:val="24"/>
          <w:szCs w:val="24"/>
        </w:rPr>
        <w:t xml:space="preserve"> </w:t>
      </w:r>
      <w:r w:rsidR="0050168A">
        <w:rPr>
          <w:rFonts w:ascii="Times New Roman" w:hAnsi="Times New Roman" w:cs="Times New Roman"/>
          <w:sz w:val="24"/>
          <w:szCs w:val="24"/>
        </w:rPr>
        <w:t>his fundamental knowledge and beliefs are corrupted by</w:t>
      </w:r>
      <w:r w:rsidR="003709F2">
        <w:rPr>
          <w:rFonts w:ascii="Times New Roman" w:hAnsi="Times New Roman" w:cs="Times New Roman"/>
          <w:sz w:val="24"/>
          <w:szCs w:val="24"/>
        </w:rPr>
        <w:t xml:space="preserve"> keeping different</w:t>
      </w:r>
      <w:r w:rsidR="00FD6BA6">
        <w:rPr>
          <w:rFonts w:ascii="Times New Roman" w:hAnsi="Times New Roman" w:cs="Times New Roman"/>
          <w:sz w:val="24"/>
          <w:szCs w:val="24"/>
        </w:rPr>
        <w:t xml:space="preserve"> concepts for the same phenomenon that are contradict</w:t>
      </w:r>
      <w:r w:rsidR="0050168A">
        <w:rPr>
          <w:rFonts w:ascii="Times New Roman" w:hAnsi="Times New Roman" w:cs="Times New Roman"/>
          <w:sz w:val="24"/>
          <w:szCs w:val="24"/>
        </w:rPr>
        <w:t>ory to one another</w:t>
      </w:r>
      <w:r w:rsidR="00FD6BA6">
        <w:rPr>
          <w:rFonts w:ascii="Times New Roman" w:hAnsi="Times New Roman" w:cs="Times New Roman"/>
          <w:sz w:val="24"/>
          <w:szCs w:val="24"/>
        </w:rPr>
        <w:t>.</w:t>
      </w:r>
      <w:r w:rsidR="00DD4148">
        <w:rPr>
          <w:rFonts w:ascii="Times New Roman" w:hAnsi="Times New Roman" w:cs="Times New Roman"/>
          <w:sz w:val="24"/>
          <w:szCs w:val="24"/>
        </w:rPr>
        <w:t xml:space="preserve">  </w:t>
      </w:r>
    </w:p>
    <w:p w:rsidR="00202A26" w:rsidRDefault="00DD4148" w:rsidP="00A411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Ben talked about being open-minded and listening to other interpretations of content.  He expressed a genuine interest in</w:t>
      </w:r>
      <w:r w:rsidR="006F4916">
        <w:rPr>
          <w:rFonts w:ascii="Times New Roman" w:hAnsi="Times New Roman" w:cs="Times New Roman"/>
          <w:sz w:val="24"/>
          <w:szCs w:val="24"/>
        </w:rPr>
        <w:t xml:space="preserve"> geologic time</w:t>
      </w:r>
      <w:r>
        <w:rPr>
          <w:rFonts w:ascii="Times New Roman" w:hAnsi="Times New Roman" w:cs="Times New Roman"/>
          <w:sz w:val="24"/>
          <w:szCs w:val="24"/>
        </w:rPr>
        <w:t xml:space="preserve"> conceptions other than his existing ones, but when it came to internalizing concepts related to geologic time, his existing conceptions took precedence.</w:t>
      </w:r>
      <w:r w:rsidR="006F4916">
        <w:rPr>
          <w:rFonts w:ascii="Times New Roman" w:hAnsi="Times New Roman" w:cs="Times New Roman"/>
          <w:sz w:val="24"/>
          <w:szCs w:val="24"/>
        </w:rPr>
        <w:t xml:space="preserve">  Ben expressed how he “comes back” to what he really knows about geologic time conceptions.</w:t>
      </w:r>
      <w:r>
        <w:rPr>
          <w:rFonts w:ascii="Times New Roman" w:hAnsi="Times New Roman" w:cs="Times New Roman"/>
          <w:sz w:val="24"/>
          <w:szCs w:val="24"/>
        </w:rPr>
        <w:t xml:space="preserve">  Due to the primacy he places on his existing conceptions</w:t>
      </w:r>
      <w:r w:rsidR="003B4228">
        <w:rPr>
          <w:rFonts w:ascii="Times New Roman" w:hAnsi="Times New Roman" w:cs="Times New Roman"/>
          <w:sz w:val="24"/>
          <w:szCs w:val="24"/>
        </w:rPr>
        <w:t xml:space="preserve"> and other factors</w:t>
      </w:r>
      <w:r>
        <w:rPr>
          <w:rFonts w:ascii="Times New Roman" w:hAnsi="Times New Roman" w:cs="Times New Roman"/>
          <w:sz w:val="24"/>
          <w:szCs w:val="24"/>
        </w:rPr>
        <w:t>,</w:t>
      </w:r>
      <w:r w:rsidR="006F4916">
        <w:rPr>
          <w:rFonts w:ascii="Times New Roman" w:hAnsi="Times New Roman" w:cs="Times New Roman"/>
          <w:sz w:val="24"/>
          <w:szCs w:val="24"/>
        </w:rPr>
        <w:t xml:space="preserve"> such as a rigid differentiation of geologic time conceptions,</w:t>
      </w:r>
      <w:r>
        <w:rPr>
          <w:rFonts w:ascii="Times New Roman" w:hAnsi="Times New Roman" w:cs="Times New Roman"/>
          <w:sz w:val="24"/>
          <w:szCs w:val="24"/>
        </w:rPr>
        <w:t xml:space="preserve"> Ben</w:t>
      </w:r>
      <w:r w:rsidR="003B4228">
        <w:rPr>
          <w:rFonts w:ascii="Times New Roman" w:hAnsi="Times New Roman" w:cs="Times New Roman"/>
          <w:sz w:val="24"/>
          <w:szCs w:val="24"/>
        </w:rPr>
        <w:t xml:space="preserve"> does not exhibit an open-minded position.</w:t>
      </w:r>
    </w:p>
    <w:p w:rsidR="00F324A0" w:rsidRDefault="00F324A0" w:rsidP="00A4115F">
      <w:pPr>
        <w:spacing w:after="0" w:line="480" w:lineRule="auto"/>
        <w:ind w:firstLine="720"/>
        <w:rPr>
          <w:rFonts w:ascii="Times New Roman" w:hAnsi="Times New Roman" w:cs="Times New Roman"/>
          <w:sz w:val="24"/>
          <w:szCs w:val="24"/>
        </w:rPr>
      </w:pPr>
    </w:p>
    <w:p w:rsidR="00A816E9" w:rsidRDefault="00FD6BA6" w:rsidP="00202A26">
      <w:pPr>
        <w:spacing w:after="0" w:line="480" w:lineRule="auto"/>
        <w:ind w:firstLine="720"/>
        <w:rPr>
          <w:rFonts w:ascii="Times New Roman" w:hAnsi="Times New Roman" w:cs="Times New Roman"/>
          <w:sz w:val="24"/>
          <w:szCs w:val="24"/>
        </w:rPr>
      </w:pPr>
      <w:r w:rsidRPr="00282955">
        <w:rPr>
          <w:rFonts w:ascii="Times New Roman" w:hAnsi="Times New Roman" w:cs="Times New Roman"/>
          <w:b/>
          <w:sz w:val="24"/>
          <w:szCs w:val="24"/>
        </w:rPr>
        <w:lastRenderedPageBreak/>
        <w:t>Beth</w:t>
      </w:r>
      <w:r w:rsidR="001711C0">
        <w:rPr>
          <w:rFonts w:ascii="Times New Roman" w:hAnsi="Times New Roman" w:cs="Times New Roman"/>
          <w:sz w:val="24"/>
          <w:szCs w:val="24"/>
        </w:rPr>
        <w:t xml:space="preserve"> </w:t>
      </w:r>
      <w:r w:rsidR="006B2509">
        <w:rPr>
          <w:rFonts w:ascii="Times New Roman" w:hAnsi="Times New Roman" w:cs="Times New Roman"/>
          <w:sz w:val="24"/>
          <w:szCs w:val="24"/>
        </w:rPr>
        <w:t>was</w:t>
      </w:r>
      <w:r w:rsidR="00A816E9">
        <w:rPr>
          <w:rFonts w:ascii="Times New Roman" w:hAnsi="Times New Roman" w:cs="Times New Roman"/>
          <w:sz w:val="24"/>
          <w:szCs w:val="24"/>
        </w:rPr>
        <w:t xml:space="preserve"> a third and fourth-grade teacher that had been teaching in the elementary setting for thirty years.</w:t>
      </w:r>
      <w:r w:rsidR="00D43B27">
        <w:rPr>
          <w:rFonts w:ascii="Times New Roman" w:hAnsi="Times New Roman" w:cs="Times New Roman"/>
          <w:sz w:val="24"/>
          <w:szCs w:val="24"/>
        </w:rPr>
        <w:t xml:space="preserve">  She taught in a</w:t>
      </w:r>
      <w:r w:rsidR="00D41357">
        <w:rPr>
          <w:rFonts w:ascii="Times New Roman" w:hAnsi="Times New Roman" w:cs="Times New Roman"/>
          <w:sz w:val="24"/>
          <w:szCs w:val="24"/>
        </w:rPr>
        <w:t xml:space="preserve"> self-</w:t>
      </w:r>
      <w:r w:rsidR="00D43B27">
        <w:rPr>
          <w:rFonts w:ascii="Times New Roman" w:hAnsi="Times New Roman" w:cs="Times New Roman"/>
          <w:sz w:val="24"/>
          <w:szCs w:val="24"/>
        </w:rPr>
        <w:t>contained classroom format as an</w:t>
      </w:r>
      <w:r w:rsidR="00A816E9">
        <w:rPr>
          <w:rFonts w:ascii="Times New Roman" w:hAnsi="Times New Roman" w:cs="Times New Roman"/>
          <w:sz w:val="24"/>
          <w:szCs w:val="24"/>
        </w:rPr>
        <w:t xml:space="preserve"> elementary teacher.  Beth did not provide any information regarding her undergraduate degree or any information regarding the college-level science courses she had completed.  However, she did list that she held a</w:t>
      </w:r>
      <w:r w:rsidR="006B2509">
        <w:rPr>
          <w:rFonts w:ascii="Times New Roman" w:hAnsi="Times New Roman" w:cs="Times New Roman"/>
          <w:sz w:val="24"/>
          <w:szCs w:val="24"/>
        </w:rPr>
        <w:t xml:space="preserve"> master’s degree in education.  Beth retired from teaching at the end of the academic year that with the TENNMAPS program. </w:t>
      </w:r>
    </w:p>
    <w:p w:rsidR="00A4115F" w:rsidRDefault="00A816E9" w:rsidP="00202A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Beth </w:t>
      </w:r>
      <w:r w:rsidR="001711C0">
        <w:rPr>
          <w:rFonts w:ascii="Times New Roman" w:hAnsi="Times New Roman" w:cs="Times New Roman"/>
          <w:sz w:val="24"/>
          <w:szCs w:val="24"/>
        </w:rPr>
        <w:t>exhibited</w:t>
      </w:r>
      <w:r w:rsidR="00FD6BA6">
        <w:rPr>
          <w:rFonts w:ascii="Times New Roman" w:hAnsi="Times New Roman" w:cs="Times New Roman"/>
          <w:sz w:val="24"/>
          <w:szCs w:val="24"/>
        </w:rPr>
        <w:t xml:space="preserve"> Differentiation appropriation</w:t>
      </w:r>
      <w:r w:rsidR="001711C0">
        <w:rPr>
          <w:rFonts w:ascii="Times New Roman" w:hAnsi="Times New Roman" w:cs="Times New Roman"/>
          <w:sz w:val="24"/>
          <w:szCs w:val="24"/>
        </w:rPr>
        <w:t xml:space="preserve"> (Appendix H</w:t>
      </w:r>
      <w:r w:rsidR="00E27255">
        <w:rPr>
          <w:rFonts w:ascii="Times New Roman" w:hAnsi="Times New Roman" w:cs="Times New Roman"/>
          <w:sz w:val="24"/>
          <w:szCs w:val="24"/>
        </w:rPr>
        <w:t>3</w:t>
      </w:r>
      <w:r w:rsidR="00266190">
        <w:rPr>
          <w:rFonts w:ascii="Times New Roman" w:hAnsi="Times New Roman" w:cs="Times New Roman"/>
          <w:sz w:val="24"/>
          <w:szCs w:val="24"/>
        </w:rPr>
        <w:t>)</w:t>
      </w:r>
      <w:r w:rsidR="00FD6BA6">
        <w:rPr>
          <w:rFonts w:ascii="Times New Roman" w:hAnsi="Times New Roman" w:cs="Times New Roman"/>
          <w:sz w:val="24"/>
          <w:szCs w:val="24"/>
        </w:rPr>
        <w:t xml:space="preserve">.  </w:t>
      </w:r>
      <w:r w:rsidR="00E10C2D">
        <w:rPr>
          <w:rFonts w:ascii="Times New Roman" w:hAnsi="Times New Roman" w:cs="Times New Roman"/>
          <w:sz w:val="24"/>
          <w:szCs w:val="24"/>
        </w:rPr>
        <w:t>She prefers things, such as the geologic time concepts, to be “defined”.  She finds “comfort” in keeping her existing conceptions of geologic time concepts separate from her existing conceptions.</w:t>
      </w:r>
      <w:r w:rsidR="007E0750">
        <w:rPr>
          <w:rFonts w:ascii="Times New Roman" w:hAnsi="Times New Roman" w:cs="Times New Roman"/>
          <w:sz w:val="24"/>
          <w:szCs w:val="24"/>
        </w:rPr>
        <w:t xml:space="preserve">  Beth places the two sets of conceptions in well defined spaces that she can negotiate back and forth as needed depending on the situation.  </w:t>
      </w:r>
      <w:r w:rsidR="008F1E05">
        <w:rPr>
          <w:rFonts w:ascii="Times New Roman" w:hAnsi="Times New Roman" w:cs="Times New Roman"/>
          <w:sz w:val="24"/>
          <w:szCs w:val="24"/>
        </w:rPr>
        <w:t>She states “I don’t like to live in the muck”</w:t>
      </w:r>
      <w:r w:rsidR="007F74E3">
        <w:rPr>
          <w:rFonts w:ascii="Times New Roman" w:hAnsi="Times New Roman" w:cs="Times New Roman"/>
          <w:sz w:val="24"/>
          <w:szCs w:val="24"/>
        </w:rPr>
        <w:t>,</w:t>
      </w:r>
      <w:r w:rsidR="008F1E05">
        <w:rPr>
          <w:rFonts w:ascii="Times New Roman" w:hAnsi="Times New Roman" w:cs="Times New Roman"/>
          <w:sz w:val="24"/>
          <w:szCs w:val="24"/>
        </w:rPr>
        <w:t xml:space="preserve"> revealing her desire to keep the two sets of conceptions well defined and separate</w:t>
      </w:r>
      <w:r w:rsidR="00266190">
        <w:rPr>
          <w:rFonts w:ascii="Times New Roman" w:hAnsi="Times New Roman" w:cs="Times New Roman"/>
          <w:sz w:val="24"/>
          <w:szCs w:val="24"/>
        </w:rPr>
        <w:t>, as well as specifically saying “I keep them separate”</w:t>
      </w:r>
      <w:r w:rsidR="008F1E05">
        <w:rPr>
          <w:rFonts w:ascii="Times New Roman" w:hAnsi="Times New Roman" w:cs="Times New Roman"/>
          <w:sz w:val="24"/>
          <w:szCs w:val="24"/>
        </w:rPr>
        <w:t>.</w:t>
      </w:r>
    </w:p>
    <w:p w:rsidR="00906DFF" w:rsidRDefault="002427A4" w:rsidP="00A517F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Beth</w:t>
      </w:r>
      <w:r w:rsidR="001B3BBE" w:rsidRPr="001B3BBE">
        <w:rPr>
          <w:rFonts w:ascii="Times New Roman" w:hAnsi="Times New Roman" w:cs="Times New Roman"/>
          <w:sz w:val="24"/>
          <w:szCs w:val="24"/>
        </w:rPr>
        <w:t xml:space="preserve"> </w:t>
      </w:r>
      <w:r w:rsidR="001B3BBE">
        <w:rPr>
          <w:rFonts w:ascii="Times New Roman" w:hAnsi="Times New Roman" w:cs="Times New Roman"/>
          <w:sz w:val="24"/>
          <w:szCs w:val="24"/>
        </w:rPr>
        <w:t>exhibits a low level of open-mindedness. Interestingly, she</w:t>
      </w:r>
      <w:r w:rsidR="00266190">
        <w:rPr>
          <w:rFonts w:ascii="Times New Roman" w:hAnsi="Times New Roman" w:cs="Times New Roman"/>
          <w:sz w:val="24"/>
          <w:szCs w:val="24"/>
        </w:rPr>
        <w:t xml:space="preserve"> made statements that could be construed as being open-minded.  For example, Beth said that</w:t>
      </w:r>
      <w:r w:rsidR="003709F2">
        <w:rPr>
          <w:rFonts w:ascii="Times New Roman" w:hAnsi="Times New Roman" w:cs="Times New Roman"/>
          <w:sz w:val="24"/>
          <w:szCs w:val="24"/>
        </w:rPr>
        <w:t xml:space="preserve"> it</w:t>
      </w:r>
      <w:r w:rsidR="00266190">
        <w:rPr>
          <w:rFonts w:ascii="Times New Roman" w:hAnsi="Times New Roman" w:cs="Times New Roman"/>
          <w:sz w:val="24"/>
          <w:szCs w:val="24"/>
        </w:rPr>
        <w:t xml:space="preserve"> was important to change what you know and believe when you learn more information about </w:t>
      </w:r>
      <w:r w:rsidR="001B3BBE">
        <w:rPr>
          <w:rFonts w:ascii="Times New Roman" w:hAnsi="Times New Roman" w:cs="Times New Roman"/>
          <w:sz w:val="24"/>
          <w:szCs w:val="24"/>
        </w:rPr>
        <w:t>a particular concept</w:t>
      </w:r>
      <w:r w:rsidR="00266190">
        <w:rPr>
          <w:rFonts w:ascii="Times New Roman" w:hAnsi="Times New Roman" w:cs="Times New Roman"/>
          <w:sz w:val="24"/>
          <w:szCs w:val="24"/>
        </w:rPr>
        <w:t>.</w:t>
      </w:r>
      <w:r w:rsidR="001B3BBE">
        <w:rPr>
          <w:rFonts w:ascii="Times New Roman" w:hAnsi="Times New Roman" w:cs="Times New Roman"/>
          <w:sz w:val="24"/>
          <w:szCs w:val="24"/>
        </w:rPr>
        <w:t xml:space="preserve">  However, if the new information does not fit with what her existing conceptions she disregards it</w:t>
      </w:r>
      <w:r>
        <w:rPr>
          <w:rFonts w:ascii="Times New Roman" w:hAnsi="Times New Roman" w:cs="Times New Roman"/>
          <w:sz w:val="24"/>
          <w:szCs w:val="24"/>
        </w:rPr>
        <w:t>.</w:t>
      </w:r>
      <w:r w:rsidR="001B3BBE">
        <w:rPr>
          <w:rFonts w:ascii="Times New Roman" w:hAnsi="Times New Roman" w:cs="Times New Roman"/>
          <w:sz w:val="24"/>
          <w:szCs w:val="24"/>
        </w:rPr>
        <w:t xml:space="preserve"> </w:t>
      </w:r>
      <w:r>
        <w:rPr>
          <w:rFonts w:ascii="Times New Roman" w:hAnsi="Times New Roman" w:cs="Times New Roman"/>
          <w:sz w:val="24"/>
          <w:szCs w:val="24"/>
        </w:rPr>
        <w:t xml:space="preserve"> </w:t>
      </w:r>
      <w:r w:rsidR="001B3BBE">
        <w:rPr>
          <w:rFonts w:ascii="Times New Roman" w:hAnsi="Times New Roman" w:cs="Times New Roman"/>
          <w:sz w:val="24"/>
          <w:szCs w:val="24"/>
        </w:rPr>
        <w:t>In addition, s</w:t>
      </w:r>
      <w:r>
        <w:rPr>
          <w:rFonts w:ascii="Times New Roman" w:hAnsi="Times New Roman" w:cs="Times New Roman"/>
          <w:sz w:val="24"/>
          <w:szCs w:val="24"/>
        </w:rPr>
        <w:t>he effectively differentiates the scientifically accepted geologic time conceptions from her existing ones in order to keep the new conceptions</w:t>
      </w:r>
      <w:r w:rsidR="001B3BBE">
        <w:rPr>
          <w:rFonts w:ascii="Times New Roman" w:hAnsi="Times New Roman" w:cs="Times New Roman"/>
          <w:sz w:val="24"/>
          <w:szCs w:val="24"/>
        </w:rPr>
        <w:t xml:space="preserve"> from</w:t>
      </w:r>
      <w:r>
        <w:rPr>
          <w:rFonts w:ascii="Times New Roman" w:hAnsi="Times New Roman" w:cs="Times New Roman"/>
          <w:sz w:val="24"/>
          <w:szCs w:val="24"/>
        </w:rPr>
        <w:t xml:space="preserve"> clouding her existing conceptions.  </w:t>
      </w:r>
      <w:r w:rsidR="00266190">
        <w:rPr>
          <w:rFonts w:ascii="Times New Roman" w:hAnsi="Times New Roman" w:cs="Times New Roman"/>
          <w:sz w:val="24"/>
          <w:szCs w:val="24"/>
        </w:rPr>
        <w:t>She states that she is “very strong in her beliefs” about issues on geologic time.  Beth describes how she takes information from the new concepts being taught that is applicable</w:t>
      </w:r>
      <w:r w:rsidR="001B3BBE">
        <w:rPr>
          <w:rFonts w:ascii="Times New Roman" w:hAnsi="Times New Roman" w:cs="Times New Roman"/>
          <w:sz w:val="24"/>
          <w:szCs w:val="24"/>
        </w:rPr>
        <w:t xml:space="preserve"> and fits</w:t>
      </w:r>
      <w:r w:rsidR="00266190">
        <w:rPr>
          <w:rFonts w:ascii="Times New Roman" w:hAnsi="Times New Roman" w:cs="Times New Roman"/>
          <w:sz w:val="24"/>
          <w:szCs w:val="24"/>
        </w:rPr>
        <w:t xml:space="preserve"> </w:t>
      </w:r>
      <w:r w:rsidR="001B3BBE">
        <w:rPr>
          <w:rFonts w:ascii="Times New Roman" w:hAnsi="Times New Roman" w:cs="Times New Roman"/>
          <w:sz w:val="24"/>
          <w:szCs w:val="24"/>
        </w:rPr>
        <w:t>with</w:t>
      </w:r>
      <w:r w:rsidR="00266190">
        <w:rPr>
          <w:rFonts w:ascii="Times New Roman" w:hAnsi="Times New Roman" w:cs="Times New Roman"/>
          <w:sz w:val="24"/>
          <w:szCs w:val="24"/>
        </w:rPr>
        <w:t xml:space="preserve"> her existing conceptions</w:t>
      </w:r>
      <w:r w:rsidR="001B3BBE">
        <w:rPr>
          <w:rFonts w:ascii="Times New Roman" w:hAnsi="Times New Roman" w:cs="Times New Roman"/>
          <w:sz w:val="24"/>
          <w:szCs w:val="24"/>
        </w:rPr>
        <w:t xml:space="preserve">, but any information she deems to be not applicable or fails to conform to her existing conceptions does not become part of her knowledge. </w:t>
      </w:r>
      <w:r w:rsidR="00266190">
        <w:rPr>
          <w:rFonts w:ascii="Times New Roman" w:hAnsi="Times New Roman" w:cs="Times New Roman"/>
          <w:sz w:val="24"/>
          <w:szCs w:val="24"/>
        </w:rPr>
        <w:t xml:space="preserve"> </w:t>
      </w:r>
    </w:p>
    <w:p w:rsidR="00632DB4" w:rsidRDefault="007F74E3"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282955">
        <w:rPr>
          <w:rFonts w:ascii="Times New Roman" w:hAnsi="Times New Roman" w:cs="Times New Roman"/>
          <w:b/>
          <w:sz w:val="24"/>
          <w:szCs w:val="24"/>
        </w:rPr>
        <w:t>Carrie</w:t>
      </w:r>
      <w:r>
        <w:rPr>
          <w:rFonts w:ascii="Times New Roman" w:hAnsi="Times New Roman" w:cs="Times New Roman"/>
          <w:sz w:val="24"/>
          <w:szCs w:val="24"/>
        </w:rPr>
        <w:t xml:space="preserve"> </w:t>
      </w:r>
      <w:r w:rsidR="006B2509">
        <w:rPr>
          <w:rFonts w:ascii="Times New Roman" w:hAnsi="Times New Roman" w:cs="Times New Roman"/>
          <w:sz w:val="24"/>
          <w:szCs w:val="24"/>
        </w:rPr>
        <w:t>has</w:t>
      </w:r>
      <w:r w:rsidR="003D012D">
        <w:rPr>
          <w:rFonts w:ascii="Times New Roman" w:hAnsi="Times New Roman" w:cs="Times New Roman"/>
          <w:sz w:val="24"/>
          <w:szCs w:val="24"/>
        </w:rPr>
        <w:t xml:space="preserve"> been teaching in the elementary/middle-gra</w:t>
      </w:r>
      <w:r w:rsidR="00354387">
        <w:rPr>
          <w:rFonts w:ascii="Times New Roman" w:hAnsi="Times New Roman" w:cs="Times New Roman"/>
          <w:sz w:val="24"/>
          <w:szCs w:val="24"/>
        </w:rPr>
        <w:t>des for thirty-four years.  During her tenure as a teacher, she</w:t>
      </w:r>
      <w:r w:rsidR="006B2509">
        <w:rPr>
          <w:rFonts w:ascii="Times New Roman" w:hAnsi="Times New Roman" w:cs="Times New Roman"/>
          <w:sz w:val="24"/>
          <w:szCs w:val="24"/>
        </w:rPr>
        <w:t xml:space="preserve"> has</w:t>
      </w:r>
      <w:r w:rsidR="00354387">
        <w:rPr>
          <w:rFonts w:ascii="Times New Roman" w:hAnsi="Times New Roman" w:cs="Times New Roman"/>
          <w:sz w:val="24"/>
          <w:szCs w:val="24"/>
        </w:rPr>
        <w:t xml:space="preserve"> taught seventh and eighth-grade science.  At the time of the TENNMAPS program she was teaching seventh-grade science and had been for several years.</w:t>
      </w:r>
      <w:r w:rsidR="006B2509">
        <w:rPr>
          <w:rFonts w:ascii="Times New Roman" w:hAnsi="Times New Roman" w:cs="Times New Roman"/>
          <w:sz w:val="24"/>
          <w:szCs w:val="24"/>
        </w:rPr>
        <w:t xml:space="preserve">  Carrie holds</w:t>
      </w:r>
      <w:r w:rsidR="00632DB4">
        <w:rPr>
          <w:rFonts w:ascii="Times New Roman" w:hAnsi="Times New Roman" w:cs="Times New Roman"/>
          <w:sz w:val="24"/>
          <w:szCs w:val="24"/>
        </w:rPr>
        <w:t xml:space="preserve"> undergraduate degrees in b</w:t>
      </w:r>
      <w:r w:rsidR="006B2509">
        <w:rPr>
          <w:rFonts w:ascii="Times New Roman" w:hAnsi="Times New Roman" w:cs="Times New Roman"/>
          <w:sz w:val="24"/>
          <w:szCs w:val="24"/>
        </w:rPr>
        <w:t>oth biology and geography, as well as</w:t>
      </w:r>
      <w:r w:rsidR="00632DB4">
        <w:rPr>
          <w:rFonts w:ascii="Times New Roman" w:hAnsi="Times New Roman" w:cs="Times New Roman"/>
          <w:sz w:val="24"/>
          <w:szCs w:val="24"/>
        </w:rPr>
        <w:t xml:space="preserve"> a master’s degree in education.</w:t>
      </w:r>
    </w:p>
    <w:p w:rsidR="00202A26" w:rsidRDefault="00632DB4" w:rsidP="00632D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Carrie described</w:t>
      </w:r>
      <w:r w:rsidR="007F74E3">
        <w:rPr>
          <w:rFonts w:ascii="Times New Roman" w:hAnsi="Times New Roman" w:cs="Times New Roman"/>
          <w:sz w:val="24"/>
          <w:szCs w:val="24"/>
        </w:rPr>
        <w:t xml:space="preserve"> an Integration appropriation when learning geologic time concepts</w:t>
      </w:r>
      <w:r w:rsidR="003D012D">
        <w:rPr>
          <w:rFonts w:ascii="Times New Roman" w:hAnsi="Times New Roman" w:cs="Times New Roman"/>
          <w:sz w:val="24"/>
          <w:szCs w:val="24"/>
        </w:rPr>
        <w:t xml:space="preserve"> (Appendix H</w:t>
      </w:r>
      <w:r w:rsidR="00E27255">
        <w:rPr>
          <w:rFonts w:ascii="Times New Roman" w:hAnsi="Times New Roman" w:cs="Times New Roman"/>
          <w:sz w:val="24"/>
          <w:szCs w:val="24"/>
        </w:rPr>
        <w:t>4</w:t>
      </w:r>
      <w:r w:rsidR="00EB054C">
        <w:rPr>
          <w:rFonts w:ascii="Times New Roman" w:hAnsi="Times New Roman" w:cs="Times New Roman"/>
          <w:sz w:val="24"/>
          <w:szCs w:val="24"/>
        </w:rPr>
        <w:t>)</w:t>
      </w:r>
      <w:r w:rsidR="007F74E3">
        <w:rPr>
          <w:rFonts w:ascii="Times New Roman" w:hAnsi="Times New Roman" w:cs="Times New Roman"/>
          <w:sz w:val="24"/>
          <w:szCs w:val="24"/>
        </w:rPr>
        <w:t>.  She sees complementary patterns among h</w:t>
      </w:r>
      <w:r w:rsidR="003709F2">
        <w:rPr>
          <w:rFonts w:ascii="Times New Roman" w:hAnsi="Times New Roman" w:cs="Times New Roman"/>
          <w:sz w:val="24"/>
          <w:szCs w:val="24"/>
        </w:rPr>
        <w:t xml:space="preserve">er existing conceptions and the concepts </w:t>
      </w:r>
      <w:r w:rsidR="007F74E3">
        <w:rPr>
          <w:rFonts w:ascii="Times New Roman" w:hAnsi="Times New Roman" w:cs="Times New Roman"/>
          <w:sz w:val="24"/>
          <w:szCs w:val="24"/>
        </w:rPr>
        <w:t>she has learned regarding geologic time.  The concepts “flow together” for her with little difficulty and conflict</w:t>
      </w:r>
      <w:r w:rsidR="00D471F5">
        <w:rPr>
          <w:rFonts w:ascii="Times New Roman" w:hAnsi="Times New Roman" w:cs="Times New Roman"/>
          <w:sz w:val="24"/>
          <w:szCs w:val="24"/>
        </w:rPr>
        <w:t xml:space="preserve"> due to identical patterns within the concepts.  As a result, she does not try to separate the conceptions</w:t>
      </w:r>
      <w:r w:rsidR="00D427F8">
        <w:rPr>
          <w:rFonts w:ascii="Times New Roman" w:hAnsi="Times New Roman" w:cs="Times New Roman"/>
          <w:sz w:val="24"/>
          <w:szCs w:val="24"/>
        </w:rPr>
        <w:t>.  Instead, she</w:t>
      </w:r>
      <w:r w:rsidR="00D471F5">
        <w:rPr>
          <w:rFonts w:ascii="Times New Roman" w:hAnsi="Times New Roman" w:cs="Times New Roman"/>
          <w:sz w:val="24"/>
          <w:szCs w:val="24"/>
        </w:rPr>
        <w:t xml:space="preserve"> bring</w:t>
      </w:r>
      <w:r w:rsidR="00D427F8">
        <w:rPr>
          <w:rFonts w:ascii="Times New Roman" w:hAnsi="Times New Roman" w:cs="Times New Roman"/>
          <w:sz w:val="24"/>
          <w:szCs w:val="24"/>
        </w:rPr>
        <w:t>s</w:t>
      </w:r>
      <w:r w:rsidR="00D471F5">
        <w:rPr>
          <w:rFonts w:ascii="Times New Roman" w:hAnsi="Times New Roman" w:cs="Times New Roman"/>
          <w:sz w:val="24"/>
          <w:szCs w:val="24"/>
        </w:rPr>
        <w:t xml:space="preserve"> them together to form a unified conception.  They become and integrated set</w:t>
      </w:r>
      <w:r w:rsidR="00202A26">
        <w:rPr>
          <w:rFonts w:ascii="Times New Roman" w:hAnsi="Times New Roman" w:cs="Times New Roman"/>
          <w:sz w:val="24"/>
          <w:szCs w:val="24"/>
        </w:rPr>
        <w:t xml:space="preserve"> for Carrie</w:t>
      </w:r>
      <w:r w:rsidR="00FE2C30">
        <w:rPr>
          <w:rFonts w:ascii="Times New Roman" w:hAnsi="Times New Roman" w:cs="Times New Roman"/>
          <w:sz w:val="24"/>
          <w:szCs w:val="24"/>
        </w:rPr>
        <w:t xml:space="preserve"> that has multiple elements</w:t>
      </w:r>
      <w:r w:rsidR="00D471F5">
        <w:rPr>
          <w:rFonts w:ascii="Times New Roman" w:hAnsi="Times New Roman" w:cs="Times New Roman"/>
          <w:sz w:val="24"/>
          <w:szCs w:val="24"/>
        </w:rPr>
        <w:t>.</w:t>
      </w:r>
      <w:r w:rsidR="00FE2C30">
        <w:rPr>
          <w:rFonts w:ascii="Times New Roman" w:hAnsi="Times New Roman" w:cs="Times New Roman"/>
          <w:sz w:val="24"/>
          <w:szCs w:val="24"/>
        </w:rPr>
        <w:t xml:space="preserve">  The multiple elements</w:t>
      </w:r>
      <w:r w:rsidR="00647FCA">
        <w:rPr>
          <w:rFonts w:ascii="Times New Roman" w:hAnsi="Times New Roman" w:cs="Times New Roman"/>
          <w:sz w:val="24"/>
          <w:szCs w:val="24"/>
        </w:rPr>
        <w:t xml:space="preserve"> together</w:t>
      </w:r>
      <w:r w:rsidR="00FE2C30">
        <w:rPr>
          <w:rFonts w:ascii="Times New Roman" w:hAnsi="Times New Roman" w:cs="Times New Roman"/>
          <w:sz w:val="24"/>
          <w:szCs w:val="24"/>
        </w:rPr>
        <w:t xml:space="preserve"> answer a variety of general </w:t>
      </w:r>
      <w:r w:rsidR="00647FCA">
        <w:rPr>
          <w:rFonts w:ascii="Times New Roman" w:hAnsi="Times New Roman" w:cs="Times New Roman"/>
          <w:sz w:val="24"/>
          <w:szCs w:val="24"/>
        </w:rPr>
        <w:t xml:space="preserve">geologic time </w:t>
      </w:r>
      <w:r w:rsidR="00FE2C30">
        <w:rPr>
          <w:rFonts w:ascii="Times New Roman" w:hAnsi="Times New Roman" w:cs="Times New Roman"/>
          <w:sz w:val="24"/>
          <w:szCs w:val="24"/>
        </w:rPr>
        <w:t>questions for her</w:t>
      </w:r>
      <w:r w:rsidR="00647FCA">
        <w:rPr>
          <w:rFonts w:ascii="Times New Roman" w:hAnsi="Times New Roman" w:cs="Times New Roman"/>
          <w:sz w:val="24"/>
          <w:szCs w:val="24"/>
        </w:rPr>
        <w:t xml:space="preserve"> while the individual component elements answer specific ones.</w:t>
      </w:r>
    </w:p>
    <w:p w:rsidR="00E96027" w:rsidRDefault="00E96027" w:rsidP="00E9602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Carrie exhibited a high degree of open-mindedness.  She described how people think about geologic time conceptions in different ways and they interpret them in different ways, but that it “…all falls into a pattern, and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really not all that hard to underst</w:t>
      </w:r>
      <w:r w:rsidR="003709F2">
        <w:rPr>
          <w:rFonts w:ascii="Times New Roman" w:hAnsi="Times New Roman" w:cs="Times New Roman"/>
          <w:sz w:val="24"/>
          <w:szCs w:val="24"/>
        </w:rPr>
        <w:t>and.”  In addition, Carrie made</w:t>
      </w:r>
      <w:r>
        <w:rPr>
          <w:rFonts w:ascii="Times New Roman" w:hAnsi="Times New Roman" w:cs="Times New Roman"/>
          <w:sz w:val="24"/>
          <w:szCs w:val="24"/>
        </w:rPr>
        <w:t xml:space="preserve"> a </w:t>
      </w:r>
      <w:r w:rsidR="003709F2">
        <w:rPr>
          <w:rFonts w:ascii="Times New Roman" w:hAnsi="Times New Roman" w:cs="Times New Roman"/>
          <w:sz w:val="24"/>
          <w:szCs w:val="24"/>
        </w:rPr>
        <w:t>profound statement when she said</w:t>
      </w:r>
      <w:r>
        <w:rPr>
          <w:rFonts w:ascii="Times New Roman" w:hAnsi="Times New Roman" w:cs="Times New Roman"/>
          <w:sz w:val="24"/>
          <w:szCs w:val="24"/>
        </w:rPr>
        <w:t xml:space="preserve"> “…you have to be open-min</w:t>
      </w:r>
      <w:r w:rsidR="003709F2">
        <w:rPr>
          <w:rFonts w:ascii="Times New Roman" w:hAnsi="Times New Roman" w:cs="Times New Roman"/>
          <w:sz w:val="24"/>
          <w:szCs w:val="24"/>
        </w:rPr>
        <w:t>ded enough to think.”  She alluded to</w:t>
      </w:r>
      <w:r>
        <w:rPr>
          <w:rFonts w:ascii="Times New Roman" w:hAnsi="Times New Roman" w:cs="Times New Roman"/>
          <w:sz w:val="24"/>
          <w:szCs w:val="24"/>
        </w:rPr>
        <w:t xml:space="preserve"> how close-mindedness can stifle thinking.  Carrie expressed that you ha</w:t>
      </w:r>
      <w:r w:rsidR="003709F2">
        <w:rPr>
          <w:rFonts w:ascii="Times New Roman" w:hAnsi="Times New Roman" w:cs="Times New Roman"/>
          <w:sz w:val="24"/>
          <w:szCs w:val="24"/>
        </w:rPr>
        <w:t xml:space="preserve">ve to be willing to accept the fact </w:t>
      </w:r>
      <w:r>
        <w:rPr>
          <w:rFonts w:ascii="Times New Roman" w:hAnsi="Times New Roman" w:cs="Times New Roman"/>
          <w:sz w:val="24"/>
          <w:szCs w:val="24"/>
        </w:rPr>
        <w:t xml:space="preserve">mistakes are made when developing information about natural phenomenon, </w:t>
      </w:r>
      <w:r w:rsidR="003709F2">
        <w:rPr>
          <w:rFonts w:ascii="Times New Roman" w:hAnsi="Times New Roman" w:cs="Times New Roman"/>
          <w:sz w:val="24"/>
          <w:szCs w:val="24"/>
        </w:rPr>
        <w:t>and to not “agonize” the point of possible mistakes.</w:t>
      </w:r>
    </w:p>
    <w:p w:rsidR="00647FCA" w:rsidRDefault="00647FCA" w:rsidP="005E4A45">
      <w:pPr>
        <w:spacing w:after="0" w:line="480" w:lineRule="auto"/>
        <w:rPr>
          <w:rFonts w:ascii="Times New Roman" w:hAnsi="Times New Roman" w:cs="Times New Roman"/>
          <w:sz w:val="24"/>
          <w:szCs w:val="24"/>
        </w:rPr>
      </w:pPr>
    </w:p>
    <w:p w:rsidR="005B0C49" w:rsidRDefault="00D471F5"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Cindy</w:t>
      </w:r>
      <w:r w:rsidR="00555CEE">
        <w:rPr>
          <w:rFonts w:ascii="Times New Roman" w:hAnsi="Times New Roman" w:cs="Times New Roman"/>
          <w:sz w:val="24"/>
          <w:szCs w:val="24"/>
        </w:rPr>
        <w:t xml:space="preserve"> </w:t>
      </w:r>
      <w:r w:rsidR="005B0C49">
        <w:rPr>
          <w:rFonts w:ascii="Times New Roman" w:hAnsi="Times New Roman" w:cs="Times New Roman"/>
          <w:sz w:val="24"/>
          <w:szCs w:val="24"/>
        </w:rPr>
        <w:t xml:space="preserve">originally began her teaching career as a health/physical education teacher at the K-5 level.  After a few of years teaching health and P.E., she moved into the general education </w:t>
      </w:r>
      <w:r w:rsidR="005B0C49">
        <w:rPr>
          <w:rFonts w:ascii="Times New Roman" w:hAnsi="Times New Roman" w:cs="Times New Roman"/>
          <w:sz w:val="24"/>
          <w:szCs w:val="24"/>
        </w:rPr>
        <w:lastRenderedPageBreak/>
        <w:t>classroom where she taught science for kindergarten through fifth-grade.  The year prior to entering the TENNMAPS program, she taught first-grade and moved up to fifth-grade the school year during the program.  In total, she had sixteen years of teaching experience.  Cindy has</w:t>
      </w:r>
      <w:r w:rsidR="00D41357">
        <w:rPr>
          <w:rFonts w:ascii="Times New Roman" w:hAnsi="Times New Roman" w:cs="Times New Roman"/>
          <w:sz w:val="24"/>
          <w:szCs w:val="24"/>
        </w:rPr>
        <w:t xml:space="preserve"> both</w:t>
      </w:r>
      <w:r w:rsidR="005B0C49">
        <w:rPr>
          <w:rFonts w:ascii="Times New Roman" w:hAnsi="Times New Roman" w:cs="Times New Roman"/>
          <w:sz w:val="24"/>
          <w:szCs w:val="24"/>
        </w:rPr>
        <w:t xml:space="preserve"> a bachelor’s degree in elementary education and a master’s</w:t>
      </w:r>
      <w:r w:rsidR="00D41357">
        <w:rPr>
          <w:rFonts w:ascii="Times New Roman" w:hAnsi="Times New Roman" w:cs="Times New Roman"/>
          <w:sz w:val="24"/>
          <w:szCs w:val="24"/>
        </w:rPr>
        <w:t xml:space="preserve"> degree</w:t>
      </w:r>
      <w:r w:rsidR="005B0C49">
        <w:rPr>
          <w:rFonts w:ascii="Times New Roman" w:hAnsi="Times New Roman" w:cs="Times New Roman"/>
          <w:sz w:val="24"/>
          <w:szCs w:val="24"/>
        </w:rPr>
        <w:t>.</w:t>
      </w:r>
      <w:r w:rsidR="00D41357">
        <w:rPr>
          <w:rFonts w:ascii="Times New Roman" w:hAnsi="Times New Roman" w:cs="Times New Roman"/>
          <w:sz w:val="24"/>
          <w:szCs w:val="24"/>
        </w:rPr>
        <w:t xml:space="preserve">  Cindy completed several courses in biology while an undergraduate, but did not complete any courses in the other science disciplines.  She made statements on more than one occasion regarding her lack of geosciences knowledge.</w:t>
      </w:r>
    </w:p>
    <w:p w:rsidR="00D30003" w:rsidRDefault="005B0C49" w:rsidP="005B0C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Cindy described a d</w:t>
      </w:r>
      <w:r w:rsidR="00555CEE">
        <w:rPr>
          <w:rFonts w:ascii="Times New Roman" w:hAnsi="Times New Roman" w:cs="Times New Roman"/>
          <w:sz w:val="24"/>
          <w:szCs w:val="24"/>
        </w:rPr>
        <w:t>ifferentiation appropriation</w:t>
      </w:r>
      <w:r>
        <w:rPr>
          <w:rFonts w:ascii="Times New Roman" w:hAnsi="Times New Roman" w:cs="Times New Roman"/>
          <w:sz w:val="24"/>
          <w:szCs w:val="24"/>
        </w:rPr>
        <w:t xml:space="preserve"> perspective to prior knowledge appropriation (Appendix H</w:t>
      </w:r>
      <w:r w:rsidR="00E27255">
        <w:rPr>
          <w:rFonts w:ascii="Times New Roman" w:hAnsi="Times New Roman" w:cs="Times New Roman"/>
          <w:sz w:val="24"/>
          <w:szCs w:val="24"/>
        </w:rPr>
        <w:t>5</w:t>
      </w:r>
      <w:r w:rsidR="00EB054C">
        <w:rPr>
          <w:rFonts w:ascii="Times New Roman" w:hAnsi="Times New Roman" w:cs="Times New Roman"/>
          <w:sz w:val="24"/>
          <w:szCs w:val="24"/>
        </w:rPr>
        <w:t>)</w:t>
      </w:r>
      <w:r w:rsidR="00555CEE">
        <w:rPr>
          <w:rFonts w:ascii="Times New Roman" w:hAnsi="Times New Roman" w:cs="Times New Roman"/>
          <w:sz w:val="24"/>
          <w:szCs w:val="24"/>
        </w:rPr>
        <w:t xml:space="preserve">.  </w:t>
      </w:r>
      <w:r w:rsidR="009C0266">
        <w:rPr>
          <w:rFonts w:ascii="Times New Roman" w:hAnsi="Times New Roman" w:cs="Times New Roman"/>
          <w:sz w:val="24"/>
          <w:szCs w:val="24"/>
        </w:rPr>
        <w:t>She</w:t>
      </w:r>
      <w:r w:rsidR="00555CEE">
        <w:rPr>
          <w:rFonts w:ascii="Times New Roman" w:hAnsi="Times New Roman" w:cs="Times New Roman"/>
          <w:sz w:val="24"/>
          <w:szCs w:val="24"/>
        </w:rPr>
        <w:t xml:space="preserve"> differentiates her existing geologic time conceptions from any new conceptions</w:t>
      </w:r>
      <w:r w:rsidR="009C0266">
        <w:rPr>
          <w:rFonts w:ascii="Times New Roman" w:hAnsi="Times New Roman" w:cs="Times New Roman"/>
          <w:sz w:val="24"/>
          <w:szCs w:val="24"/>
        </w:rPr>
        <w:t xml:space="preserve"> to build two discrete</w:t>
      </w:r>
      <w:r w:rsidR="0056055C">
        <w:rPr>
          <w:rFonts w:ascii="Times New Roman" w:hAnsi="Times New Roman" w:cs="Times New Roman"/>
          <w:sz w:val="24"/>
          <w:szCs w:val="24"/>
        </w:rPr>
        <w:t xml:space="preserve"> sets of conception</w:t>
      </w:r>
      <w:r w:rsidR="009C0266">
        <w:rPr>
          <w:rFonts w:ascii="Times New Roman" w:hAnsi="Times New Roman" w:cs="Times New Roman"/>
          <w:sz w:val="24"/>
          <w:szCs w:val="24"/>
        </w:rPr>
        <w:t>s</w:t>
      </w:r>
      <w:r w:rsidR="00555CEE">
        <w:rPr>
          <w:rFonts w:ascii="Times New Roman" w:hAnsi="Times New Roman" w:cs="Times New Roman"/>
          <w:sz w:val="24"/>
          <w:szCs w:val="24"/>
        </w:rPr>
        <w:t xml:space="preserve">.  </w:t>
      </w:r>
      <w:r w:rsidR="009C0266">
        <w:rPr>
          <w:rFonts w:ascii="Times New Roman" w:hAnsi="Times New Roman" w:cs="Times New Roman"/>
          <w:sz w:val="24"/>
          <w:szCs w:val="24"/>
        </w:rPr>
        <w:t>Cindy states that in doing so, she can use the appropriate conception as needed.  She reconciles any conflict</w:t>
      </w:r>
      <w:r w:rsidR="00202A26">
        <w:rPr>
          <w:rFonts w:ascii="Times New Roman" w:hAnsi="Times New Roman" w:cs="Times New Roman"/>
          <w:sz w:val="24"/>
          <w:szCs w:val="24"/>
        </w:rPr>
        <w:t xml:space="preserve"> </w:t>
      </w:r>
      <w:r w:rsidR="009C0266">
        <w:rPr>
          <w:rFonts w:ascii="Times New Roman" w:hAnsi="Times New Roman" w:cs="Times New Roman"/>
          <w:sz w:val="24"/>
          <w:szCs w:val="24"/>
        </w:rPr>
        <w:t>between her existing conceptions and any new conceptio</w:t>
      </w:r>
      <w:r w:rsidR="00150AF7">
        <w:rPr>
          <w:rFonts w:ascii="Times New Roman" w:hAnsi="Times New Roman" w:cs="Times New Roman"/>
          <w:sz w:val="24"/>
          <w:szCs w:val="24"/>
        </w:rPr>
        <w:t>n by altering how she perce</w:t>
      </w:r>
      <w:r w:rsidR="002F5308">
        <w:rPr>
          <w:rFonts w:ascii="Times New Roman" w:hAnsi="Times New Roman" w:cs="Times New Roman"/>
          <w:sz w:val="24"/>
          <w:szCs w:val="24"/>
        </w:rPr>
        <w:t>ives a phenomenon, such as the big b</w:t>
      </w:r>
      <w:r w:rsidR="00150AF7">
        <w:rPr>
          <w:rFonts w:ascii="Times New Roman" w:hAnsi="Times New Roman" w:cs="Times New Roman"/>
          <w:sz w:val="24"/>
          <w:szCs w:val="24"/>
        </w:rPr>
        <w:t>ang.</w:t>
      </w:r>
      <w:r w:rsidR="003709F2">
        <w:rPr>
          <w:rFonts w:ascii="Times New Roman" w:hAnsi="Times New Roman" w:cs="Times New Roman"/>
          <w:sz w:val="24"/>
          <w:szCs w:val="24"/>
        </w:rPr>
        <w:t xml:space="preserve">  She accomplishes this via a b</w:t>
      </w:r>
      <w:r w:rsidR="00B07C50">
        <w:rPr>
          <w:rFonts w:ascii="Times New Roman" w:hAnsi="Times New Roman" w:cs="Times New Roman"/>
          <w:sz w:val="24"/>
          <w:szCs w:val="24"/>
        </w:rPr>
        <w:t xml:space="preserve">ridging mechanism and gave </w:t>
      </w:r>
      <w:r w:rsidR="002F5308">
        <w:rPr>
          <w:rFonts w:ascii="Times New Roman" w:hAnsi="Times New Roman" w:cs="Times New Roman"/>
          <w:sz w:val="24"/>
          <w:szCs w:val="24"/>
        </w:rPr>
        <w:t>the example of reassigning the big b</w:t>
      </w:r>
      <w:r w:rsidR="00B07C50">
        <w:rPr>
          <w:rFonts w:ascii="Times New Roman" w:hAnsi="Times New Roman" w:cs="Times New Roman"/>
          <w:sz w:val="24"/>
          <w:szCs w:val="24"/>
        </w:rPr>
        <w:t>ang</w:t>
      </w:r>
      <w:r w:rsidR="0056055C">
        <w:rPr>
          <w:rFonts w:ascii="Times New Roman" w:hAnsi="Times New Roman" w:cs="Times New Roman"/>
          <w:sz w:val="24"/>
          <w:szCs w:val="24"/>
        </w:rPr>
        <w:t xml:space="preserve"> as</w:t>
      </w:r>
      <w:r w:rsidR="00B07C50">
        <w:rPr>
          <w:rFonts w:ascii="Times New Roman" w:hAnsi="Times New Roman" w:cs="Times New Roman"/>
          <w:sz w:val="24"/>
          <w:szCs w:val="24"/>
        </w:rPr>
        <w:t xml:space="preserve"> a tool used [by God] to create the universe instead of the Big Bang being the “what” that create</w:t>
      </w:r>
      <w:r w:rsidR="00D30003">
        <w:rPr>
          <w:rFonts w:ascii="Times New Roman" w:hAnsi="Times New Roman" w:cs="Times New Roman"/>
          <w:sz w:val="24"/>
          <w:szCs w:val="24"/>
        </w:rPr>
        <w:t>d it.</w:t>
      </w:r>
      <w:r w:rsidR="00F14F87">
        <w:rPr>
          <w:rFonts w:ascii="Times New Roman" w:hAnsi="Times New Roman" w:cs="Times New Roman"/>
          <w:sz w:val="24"/>
          <w:szCs w:val="24"/>
        </w:rPr>
        <w:t xml:space="preserve">  Cindy’s use of bridging to allow her to reassign </w:t>
      </w:r>
      <w:r w:rsidR="002F5308">
        <w:rPr>
          <w:rFonts w:ascii="Times New Roman" w:hAnsi="Times New Roman" w:cs="Times New Roman"/>
          <w:sz w:val="24"/>
          <w:szCs w:val="24"/>
        </w:rPr>
        <w:t>the status and category of the big b</w:t>
      </w:r>
      <w:r w:rsidR="00F14F87">
        <w:rPr>
          <w:rFonts w:ascii="Times New Roman" w:hAnsi="Times New Roman" w:cs="Times New Roman"/>
          <w:sz w:val="24"/>
          <w:szCs w:val="24"/>
        </w:rPr>
        <w:t>ang theory is interpreted as a form of secondary appropriation.</w:t>
      </w:r>
      <w:r w:rsidR="00EE24DD">
        <w:rPr>
          <w:rFonts w:ascii="Times New Roman" w:hAnsi="Times New Roman" w:cs="Times New Roman"/>
          <w:sz w:val="24"/>
          <w:szCs w:val="24"/>
        </w:rPr>
        <w:t xml:space="preserve">  Therefore, b</w:t>
      </w:r>
      <w:r w:rsidR="0056055C">
        <w:rPr>
          <w:rFonts w:ascii="Times New Roman" w:hAnsi="Times New Roman" w:cs="Times New Roman"/>
          <w:sz w:val="24"/>
          <w:szCs w:val="24"/>
        </w:rPr>
        <w:t>y using the primary appropriation mode of differentiation and the secondary appropri</w:t>
      </w:r>
      <w:r w:rsidR="00E16D80">
        <w:rPr>
          <w:rFonts w:ascii="Times New Roman" w:hAnsi="Times New Roman" w:cs="Times New Roman"/>
          <w:sz w:val="24"/>
          <w:szCs w:val="24"/>
        </w:rPr>
        <w:t>ation mode of bridging, Cindy was regarded as</w:t>
      </w:r>
      <w:r w:rsidR="0056055C">
        <w:rPr>
          <w:rFonts w:ascii="Times New Roman" w:hAnsi="Times New Roman" w:cs="Times New Roman"/>
          <w:sz w:val="24"/>
          <w:szCs w:val="24"/>
        </w:rPr>
        <w:t xml:space="preserve"> a bimodal appropriator.</w:t>
      </w:r>
    </w:p>
    <w:p w:rsidR="008C080A" w:rsidRDefault="000F1C9C"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t>Cindy exhibited a low level of open-mindedness.  More than once, Cindy specifically stated that she did not believe in the scientifically accepted geologic time conceptions.</w:t>
      </w:r>
      <w:r w:rsidR="002F5308">
        <w:rPr>
          <w:rFonts w:ascii="Times New Roman" w:hAnsi="Times New Roman" w:cs="Times New Roman"/>
          <w:sz w:val="24"/>
          <w:szCs w:val="24"/>
        </w:rPr>
        <w:t xml:space="preserve">  She described how she compartmentalized, cognitively, the scientific conceptions in a totally separate compartment from where her existing conceptions reside.  The only time she calls upon </w:t>
      </w:r>
      <w:r w:rsidR="002F5308">
        <w:rPr>
          <w:rFonts w:ascii="Times New Roman" w:hAnsi="Times New Roman" w:cs="Times New Roman"/>
          <w:sz w:val="24"/>
          <w:szCs w:val="24"/>
        </w:rPr>
        <w:lastRenderedPageBreak/>
        <w:t xml:space="preserve">and utilizes the scientific geologic time conceptions is when she has to use </w:t>
      </w:r>
      <w:r w:rsidR="007122F3">
        <w:rPr>
          <w:rFonts w:ascii="Times New Roman" w:hAnsi="Times New Roman" w:cs="Times New Roman"/>
          <w:sz w:val="24"/>
          <w:szCs w:val="24"/>
        </w:rPr>
        <w:t>them</w:t>
      </w:r>
      <w:r w:rsidR="002F5308">
        <w:rPr>
          <w:rFonts w:ascii="Times New Roman" w:hAnsi="Times New Roman" w:cs="Times New Roman"/>
          <w:sz w:val="24"/>
          <w:szCs w:val="24"/>
        </w:rPr>
        <w:t xml:space="preserve"> for teaching purposes.</w:t>
      </w:r>
      <w:r w:rsidR="007122F3">
        <w:rPr>
          <w:rFonts w:ascii="Times New Roman" w:hAnsi="Times New Roman" w:cs="Times New Roman"/>
          <w:sz w:val="24"/>
          <w:szCs w:val="24"/>
        </w:rPr>
        <w:t xml:space="preserve">  As she says, “I just teach this as a different theory…”</w:t>
      </w:r>
    </w:p>
    <w:p w:rsidR="00522C06" w:rsidRDefault="00522C06" w:rsidP="005E4A45">
      <w:pPr>
        <w:spacing w:after="0" w:line="480" w:lineRule="auto"/>
        <w:rPr>
          <w:rFonts w:ascii="Times New Roman" w:hAnsi="Times New Roman" w:cs="Times New Roman"/>
          <w:sz w:val="24"/>
          <w:szCs w:val="24"/>
        </w:rPr>
      </w:pPr>
    </w:p>
    <w:p w:rsidR="00EC52C3" w:rsidRDefault="00E27472"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David</w:t>
      </w:r>
      <w:r w:rsidR="00BC2B46">
        <w:rPr>
          <w:rFonts w:ascii="Times New Roman" w:hAnsi="Times New Roman" w:cs="Times New Roman"/>
          <w:sz w:val="24"/>
          <w:szCs w:val="24"/>
        </w:rPr>
        <w:t xml:space="preserve"> </w:t>
      </w:r>
      <w:r w:rsidR="00EC52C3">
        <w:rPr>
          <w:rFonts w:ascii="Times New Roman" w:hAnsi="Times New Roman" w:cs="Times New Roman"/>
          <w:sz w:val="24"/>
          <w:szCs w:val="24"/>
        </w:rPr>
        <w:t>has logged thirteen years as a high school science teacher.  He has taught all high school grades (9</w:t>
      </w:r>
      <w:r w:rsidR="00EC52C3" w:rsidRPr="00EC52C3">
        <w:rPr>
          <w:rFonts w:ascii="Times New Roman" w:hAnsi="Times New Roman" w:cs="Times New Roman"/>
          <w:sz w:val="24"/>
          <w:szCs w:val="24"/>
          <w:vertAlign w:val="superscript"/>
        </w:rPr>
        <w:t>th</w:t>
      </w:r>
      <w:r w:rsidR="00EC52C3">
        <w:rPr>
          <w:rFonts w:ascii="Times New Roman" w:hAnsi="Times New Roman" w:cs="Times New Roman"/>
          <w:sz w:val="24"/>
          <w:szCs w:val="24"/>
        </w:rPr>
        <w:t>, 10</w:t>
      </w:r>
      <w:r w:rsidR="00EC52C3" w:rsidRPr="00EC52C3">
        <w:rPr>
          <w:rFonts w:ascii="Times New Roman" w:hAnsi="Times New Roman" w:cs="Times New Roman"/>
          <w:sz w:val="24"/>
          <w:szCs w:val="24"/>
          <w:vertAlign w:val="superscript"/>
        </w:rPr>
        <w:t>th</w:t>
      </w:r>
      <w:r w:rsidR="00EC52C3">
        <w:rPr>
          <w:rFonts w:ascii="Times New Roman" w:hAnsi="Times New Roman" w:cs="Times New Roman"/>
          <w:sz w:val="24"/>
          <w:szCs w:val="24"/>
        </w:rPr>
        <w:t>, 11</w:t>
      </w:r>
      <w:r w:rsidR="00EC52C3" w:rsidRPr="00EC52C3">
        <w:rPr>
          <w:rFonts w:ascii="Times New Roman" w:hAnsi="Times New Roman" w:cs="Times New Roman"/>
          <w:sz w:val="24"/>
          <w:szCs w:val="24"/>
          <w:vertAlign w:val="superscript"/>
        </w:rPr>
        <w:t>th</w:t>
      </w:r>
      <w:r w:rsidR="00EC52C3">
        <w:rPr>
          <w:rFonts w:ascii="Times New Roman" w:hAnsi="Times New Roman" w:cs="Times New Roman"/>
          <w:sz w:val="24"/>
          <w:szCs w:val="24"/>
        </w:rPr>
        <w:t>, &amp; 12</w:t>
      </w:r>
      <w:r w:rsidR="00EC52C3" w:rsidRPr="00EC52C3">
        <w:rPr>
          <w:rFonts w:ascii="Times New Roman" w:hAnsi="Times New Roman" w:cs="Times New Roman"/>
          <w:sz w:val="24"/>
          <w:szCs w:val="24"/>
          <w:vertAlign w:val="superscript"/>
        </w:rPr>
        <w:t>th</w:t>
      </w:r>
      <w:r w:rsidR="00EC52C3">
        <w:rPr>
          <w:rFonts w:ascii="Times New Roman" w:hAnsi="Times New Roman" w:cs="Times New Roman"/>
          <w:sz w:val="24"/>
          <w:szCs w:val="24"/>
        </w:rPr>
        <w:t>), which included teaching courses in physical science, biology, health, and earth science.  Other than teaching science, David serves as the head coach for his high school’s track team and the assistant coach for the football teach.  David holds a bachelor’s degree in health and physical education and completed several college-level science courses.  In addition, David spent several years in retail management prior to entering the classroom.</w:t>
      </w:r>
    </w:p>
    <w:p w:rsidR="00E27472" w:rsidRDefault="00EC52C3" w:rsidP="00EC52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David </w:t>
      </w:r>
      <w:r w:rsidR="00BC2B46">
        <w:rPr>
          <w:rFonts w:ascii="Times New Roman" w:hAnsi="Times New Roman" w:cs="Times New Roman"/>
          <w:sz w:val="24"/>
          <w:szCs w:val="24"/>
        </w:rPr>
        <w:t>exhib</w:t>
      </w:r>
      <w:r w:rsidR="00144B74">
        <w:rPr>
          <w:rFonts w:ascii="Times New Roman" w:hAnsi="Times New Roman" w:cs="Times New Roman"/>
          <w:sz w:val="24"/>
          <w:szCs w:val="24"/>
        </w:rPr>
        <w:t>ited</w:t>
      </w:r>
      <w:r w:rsidR="00BC2B46">
        <w:rPr>
          <w:rFonts w:ascii="Times New Roman" w:hAnsi="Times New Roman" w:cs="Times New Roman"/>
          <w:sz w:val="24"/>
          <w:szCs w:val="24"/>
        </w:rPr>
        <w:t xml:space="preserve"> an Integration appropriation of existing conceptions</w:t>
      </w:r>
      <w:r>
        <w:rPr>
          <w:rFonts w:ascii="Times New Roman" w:hAnsi="Times New Roman" w:cs="Times New Roman"/>
          <w:sz w:val="24"/>
          <w:szCs w:val="24"/>
        </w:rPr>
        <w:t xml:space="preserve"> (Appendix H</w:t>
      </w:r>
      <w:r w:rsidR="00E27255">
        <w:rPr>
          <w:rFonts w:ascii="Times New Roman" w:hAnsi="Times New Roman" w:cs="Times New Roman"/>
          <w:sz w:val="24"/>
          <w:szCs w:val="24"/>
        </w:rPr>
        <w:t>6</w:t>
      </w:r>
      <w:r w:rsidR="00EB054C">
        <w:rPr>
          <w:rFonts w:ascii="Times New Roman" w:hAnsi="Times New Roman" w:cs="Times New Roman"/>
          <w:sz w:val="24"/>
          <w:szCs w:val="24"/>
        </w:rPr>
        <w:t>)</w:t>
      </w:r>
      <w:r w:rsidR="00B76BD2">
        <w:rPr>
          <w:rFonts w:ascii="Times New Roman" w:hAnsi="Times New Roman" w:cs="Times New Roman"/>
          <w:sz w:val="24"/>
          <w:szCs w:val="24"/>
        </w:rPr>
        <w:t>.  He expressed</w:t>
      </w:r>
      <w:r w:rsidR="00BC2B46">
        <w:rPr>
          <w:rFonts w:ascii="Times New Roman" w:hAnsi="Times New Roman" w:cs="Times New Roman"/>
          <w:sz w:val="24"/>
          <w:szCs w:val="24"/>
        </w:rPr>
        <w:t xml:space="preserve"> this integration perspective through the use of </w:t>
      </w:r>
      <w:r w:rsidR="00CB165A">
        <w:rPr>
          <w:rFonts w:ascii="Times New Roman" w:hAnsi="Times New Roman" w:cs="Times New Roman"/>
          <w:sz w:val="24"/>
          <w:szCs w:val="24"/>
        </w:rPr>
        <w:t>the Bridging</w:t>
      </w:r>
      <w:r w:rsidR="006F1473">
        <w:rPr>
          <w:rFonts w:ascii="Times New Roman" w:hAnsi="Times New Roman" w:cs="Times New Roman"/>
          <w:sz w:val="24"/>
          <w:szCs w:val="24"/>
        </w:rPr>
        <w:t xml:space="preserve"> metaphor</w:t>
      </w:r>
      <w:r w:rsidR="00B76BD2">
        <w:rPr>
          <w:rFonts w:ascii="Times New Roman" w:hAnsi="Times New Roman" w:cs="Times New Roman"/>
          <w:sz w:val="24"/>
          <w:szCs w:val="24"/>
        </w:rPr>
        <w:t xml:space="preserve"> of building a house.  He stated</w:t>
      </w:r>
      <w:r w:rsidR="006F1473">
        <w:rPr>
          <w:rFonts w:ascii="Times New Roman" w:hAnsi="Times New Roman" w:cs="Times New Roman"/>
          <w:sz w:val="24"/>
          <w:szCs w:val="24"/>
        </w:rPr>
        <w:t xml:space="preserve"> that learning new conceptions like those of geologic time occurs by adding to a proper foundation.  New conceptions are tied to exi</w:t>
      </w:r>
      <w:r w:rsidR="00B76BD2">
        <w:rPr>
          <w:rFonts w:ascii="Times New Roman" w:hAnsi="Times New Roman" w:cs="Times New Roman"/>
          <w:sz w:val="24"/>
          <w:szCs w:val="24"/>
        </w:rPr>
        <w:t>sting conceptions that make up the foundation.  David described</w:t>
      </w:r>
      <w:r w:rsidR="006F1473">
        <w:rPr>
          <w:rFonts w:ascii="Times New Roman" w:hAnsi="Times New Roman" w:cs="Times New Roman"/>
          <w:sz w:val="24"/>
          <w:szCs w:val="24"/>
        </w:rPr>
        <w:t xml:space="preserve"> how the pieces have to fit together.  If the pieces do not fit together well, then existing conceptions might have to be “adjusted”.</w:t>
      </w:r>
      <w:r w:rsidR="007B33A9">
        <w:rPr>
          <w:rFonts w:ascii="Times New Roman" w:hAnsi="Times New Roman" w:cs="Times New Roman"/>
          <w:sz w:val="24"/>
          <w:szCs w:val="24"/>
        </w:rPr>
        <w:t xml:space="preserve">  David’s use of his building a house metaphor as a bridge for him to understand how existing conceptions and new science concepts are integrated together is characteristic of bimodal appropriation.  Bridging allows an individual to place information within certain contexts or to make connections that renders new information and conceptions plausible and intelligible.  David desc</w:t>
      </w:r>
      <w:r w:rsidR="00B76BD2">
        <w:rPr>
          <w:rFonts w:ascii="Times New Roman" w:hAnsi="Times New Roman" w:cs="Times New Roman"/>
          <w:sz w:val="24"/>
          <w:szCs w:val="24"/>
        </w:rPr>
        <w:t>ribed how</w:t>
      </w:r>
      <w:r w:rsidR="007B33A9">
        <w:rPr>
          <w:rFonts w:ascii="Times New Roman" w:hAnsi="Times New Roman" w:cs="Times New Roman"/>
          <w:sz w:val="24"/>
          <w:szCs w:val="24"/>
        </w:rPr>
        <w:t xml:space="preserve"> when we learn science concepts, we use our existing conceptions like a foundation of a house and build up from there; adjusting our existing conceptions to permit the new conceptions to fit properly.</w:t>
      </w:r>
    </w:p>
    <w:p w:rsidR="00D1653D" w:rsidRDefault="00D1653D" w:rsidP="005E4A4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David exhibited a high level of open-mindedness.  He described learning science conceptions as a process of making necessary adjustments to existing conceptions in order to build a proper knowledge framework.  David did not regard existing conceptions as a rigid base </w:t>
      </w:r>
      <w:r w:rsidR="00B76BD2">
        <w:rPr>
          <w:rFonts w:ascii="Times New Roman" w:hAnsi="Times New Roman" w:cs="Times New Roman"/>
          <w:sz w:val="24"/>
          <w:szCs w:val="24"/>
        </w:rPr>
        <w:t>that could not be modified, repaired</w:t>
      </w:r>
      <w:r>
        <w:rPr>
          <w:rFonts w:ascii="Times New Roman" w:hAnsi="Times New Roman" w:cs="Times New Roman"/>
          <w:sz w:val="24"/>
          <w:szCs w:val="24"/>
        </w:rPr>
        <w:t xml:space="preserve">, or improved upon.  He expressed </w:t>
      </w:r>
      <w:r w:rsidR="00BA6872">
        <w:rPr>
          <w:rFonts w:ascii="Times New Roman" w:hAnsi="Times New Roman" w:cs="Times New Roman"/>
          <w:sz w:val="24"/>
          <w:szCs w:val="24"/>
        </w:rPr>
        <w:t xml:space="preserve">that “…sometimes things are off…we may have to tear down and build back.”  In addition, he talked about how he integrated different ways of knowing and viewing aspects of the natural world, along with other worldview perspectives, into his science teaching.  For example, he gave an example of a lesson about the importance of water to livings things from both a physiological aspect as well </w:t>
      </w:r>
      <w:r w:rsidR="00B76BD2">
        <w:rPr>
          <w:rFonts w:ascii="Times New Roman" w:hAnsi="Times New Roman" w:cs="Times New Roman"/>
          <w:sz w:val="24"/>
          <w:szCs w:val="24"/>
        </w:rPr>
        <w:t>as a social and religious perspective</w:t>
      </w:r>
      <w:r w:rsidR="00BA6872">
        <w:rPr>
          <w:rFonts w:ascii="Times New Roman" w:hAnsi="Times New Roman" w:cs="Times New Roman"/>
          <w:sz w:val="24"/>
          <w:szCs w:val="24"/>
        </w:rPr>
        <w:t>.</w:t>
      </w:r>
    </w:p>
    <w:p w:rsidR="00EB054C" w:rsidRDefault="00EB054C" w:rsidP="005E4A45">
      <w:pPr>
        <w:spacing w:after="0" w:line="480" w:lineRule="auto"/>
        <w:rPr>
          <w:rFonts w:ascii="Times New Roman" w:hAnsi="Times New Roman" w:cs="Times New Roman"/>
          <w:sz w:val="24"/>
          <w:szCs w:val="24"/>
        </w:rPr>
      </w:pPr>
    </w:p>
    <w:p w:rsidR="00365179" w:rsidRDefault="00B814EE" w:rsidP="00202A26">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282955">
        <w:rPr>
          <w:rFonts w:ascii="Times New Roman" w:hAnsi="Times New Roman" w:cs="Times New Roman"/>
          <w:b/>
          <w:sz w:val="24"/>
          <w:szCs w:val="24"/>
        </w:rPr>
        <w:t>Hallie</w:t>
      </w:r>
      <w:proofErr w:type="spellEnd"/>
      <w:r w:rsidR="00144B74">
        <w:rPr>
          <w:rFonts w:ascii="Times New Roman" w:hAnsi="Times New Roman" w:cs="Times New Roman"/>
          <w:sz w:val="24"/>
          <w:szCs w:val="24"/>
        </w:rPr>
        <w:t xml:space="preserve"> </w:t>
      </w:r>
      <w:r w:rsidR="00365179">
        <w:rPr>
          <w:rFonts w:ascii="Times New Roman" w:hAnsi="Times New Roman" w:cs="Times New Roman"/>
          <w:sz w:val="24"/>
          <w:szCs w:val="24"/>
        </w:rPr>
        <w:t xml:space="preserve">has taught high school science for thirteen years.  Like most high school science teachers, she has taught all four grades contained within a high school and taught a range of courses that has included physical science, biology, and earth science.  </w:t>
      </w:r>
      <w:proofErr w:type="spellStart"/>
      <w:r w:rsidR="00365179">
        <w:rPr>
          <w:rFonts w:ascii="Times New Roman" w:hAnsi="Times New Roman" w:cs="Times New Roman"/>
          <w:sz w:val="24"/>
          <w:szCs w:val="24"/>
        </w:rPr>
        <w:t>Hallie</w:t>
      </w:r>
      <w:proofErr w:type="spellEnd"/>
      <w:r w:rsidR="00365179">
        <w:rPr>
          <w:rFonts w:ascii="Times New Roman" w:hAnsi="Times New Roman" w:cs="Times New Roman"/>
          <w:sz w:val="24"/>
          <w:szCs w:val="24"/>
        </w:rPr>
        <w:t xml:space="preserve"> holds bachelor’s degrees in biology and German.  In addition, she holds a master’s degree in education.  Due to her undergraduate degree and certification in German, </w:t>
      </w:r>
      <w:proofErr w:type="spellStart"/>
      <w:r w:rsidR="00365179">
        <w:rPr>
          <w:rFonts w:ascii="Times New Roman" w:hAnsi="Times New Roman" w:cs="Times New Roman"/>
          <w:sz w:val="24"/>
          <w:szCs w:val="24"/>
        </w:rPr>
        <w:t>Hallie</w:t>
      </w:r>
      <w:proofErr w:type="spellEnd"/>
      <w:r w:rsidR="00365179">
        <w:rPr>
          <w:rFonts w:ascii="Times New Roman" w:hAnsi="Times New Roman" w:cs="Times New Roman"/>
          <w:sz w:val="24"/>
          <w:szCs w:val="24"/>
        </w:rPr>
        <w:t xml:space="preserve"> teaches German at the high school where she is employed.</w:t>
      </w:r>
    </w:p>
    <w:p w:rsidR="00B814EE" w:rsidRDefault="00365179" w:rsidP="00365179">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Hallie</w:t>
      </w:r>
      <w:proofErr w:type="spellEnd"/>
      <w:r>
        <w:rPr>
          <w:rFonts w:ascii="Times New Roman" w:hAnsi="Times New Roman" w:cs="Times New Roman"/>
          <w:sz w:val="24"/>
          <w:szCs w:val="24"/>
        </w:rPr>
        <w:t xml:space="preserve"> </w:t>
      </w:r>
      <w:r w:rsidR="00144B74">
        <w:rPr>
          <w:rFonts w:ascii="Times New Roman" w:hAnsi="Times New Roman" w:cs="Times New Roman"/>
          <w:sz w:val="24"/>
          <w:szCs w:val="24"/>
        </w:rPr>
        <w:t>described a Differentiation</w:t>
      </w:r>
      <w:r w:rsidR="00B814EE">
        <w:rPr>
          <w:rFonts w:ascii="Times New Roman" w:hAnsi="Times New Roman" w:cs="Times New Roman"/>
          <w:sz w:val="24"/>
          <w:szCs w:val="24"/>
        </w:rPr>
        <w:t xml:space="preserve"> appropriation regarding her existing conceptio</w:t>
      </w:r>
      <w:r w:rsidR="00144B74">
        <w:rPr>
          <w:rFonts w:ascii="Times New Roman" w:hAnsi="Times New Roman" w:cs="Times New Roman"/>
          <w:sz w:val="24"/>
          <w:szCs w:val="24"/>
        </w:rPr>
        <w:t>ns</w:t>
      </w:r>
      <w:r w:rsidR="00957F6B">
        <w:rPr>
          <w:rFonts w:ascii="Times New Roman" w:hAnsi="Times New Roman" w:cs="Times New Roman"/>
          <w:sz w:val="24"/>
          <w:szCs w:val="24"/>
        </w:rPr>
        <w:t xml:space="preserve"> (Appendix H</w:t>
      </w:r>
      <w:r w:rsidR="00E27255">
        <w:rPr>
          <w:rFonts w:ascii="Times New Roman" w:hAnsi="Times New Roman" w:cs="Times New Roman"/>
          <w:sz w:val="24"/>
          <w:szCs w:val="24"/>
        </w:rPr>
        <w:t>7</w:t>
      </w:r>
      <w:r w:rsidR="00EB054C">
        <w:rPr>
          <w:rFonts w:ascii="Times New Roman" w:hAnsi="Times New Roman" w:cs="Times New Roman"/>
          <w:sz w:val="24"/>
          <w:szCs w:val="24"/>
        </w:rPr>
        <w:t>)</w:t>
      </w:r>
      <w:r w:rsidR="00144B74">
        <w:rPr>
          <w:rFonts w:ascii="Times New Roman" w:hAnsi="Times New Roman" w:cs="Times New Roman"/>
          <w:sz w:val="24"/>
          <w:szCs w:val="24"/>
        </w:rPr>
        <w:t>.  S</w:t>
      </w:r>
      <w:r w:rsidR="00B814EE">
        <w:rPr>
          <w:rFonts w:ascii="Times New Roman" w:hAnsi="Times New Roman" w:cs="Times New Roman"/>
          <w:sz w:val="24"/>
          <w:szCs w:val="24"/>
        </w:rPr>
        <w:t>he differentiates new conceptions from her existing conceptions and evaluates the new information independently.</w:t>
      </w:r>
      <w:r w:rsidR="00144B74">
        <w:rPr>
          <w:rFonts w:ascii="Times New Roman" w:hAnsi="Times New Roman" w:cs="Times New Roman"/>
          <w:sz w:val="24"/>
          <w:szCs w:val="24"/>
        </w:rPr>
        <w:t xml:space="preserve">  </w:t>
      </w:r>
      <w:proofErr w:type="spellStart"/>
      <w:r w:rsidR="00144B74">
        <w:rPr>
          <w:rFonts w:ascii="Times New Roman" w:hAnsi="Times New Roman" w:cs="Times New Roman"/>
          <w:sz w:val="24"/>
          <w:szCs w:val="24"/>
        </w:rPr>
        <w:t>Hallie</w:t>
      </w:r>
      <w:proofErr w:type="spellEnd"/>
      <w:r w:rsidR="00144B74">
        <w:rPr>
          <w:rFonts w:ascii="Times New Roman" w:hAnsi="Times New Roman" w:cs="Times New Roman"/>
          <w:sz w:val="24"/>
          <w:szCs w:val="24"/>
        </w:rPr>
        <w:t xml:space="preserve"> holds the new conceptions separately while she determines if they are sensible, plausible, and intelligible.  When she determines </w:t>
      </w:r>
      <w:r w:rsidR="00B814EE">
        <w:rPr>
          <w:rFonts w:ascii="Times New Roman" w:hAnsi="Times New Roman" w:cs="Times New Roman"/>
          <w:sz w:val="24"/>
          <w:szCs w:val="24"/>
        </w:rPr>
        <w:t xml:space="preserve">there is enough credible evidence </w:t>
      </w:r>
      <w:r w:rsidR="00144B74">
        <w:rPr>
          <w:rFonts w:ascii="Times New Roman" w:hAnsi="Times New Roman" w:cs="Times New Roman"/>
          <w:sz w:val="24"/>
          <w:szCs w:val="24"/>
        </w:rPr>
        <w:t xml:space="preserve">to </w:t>
      </w:r>
      <w:r w:rsidR="00B814EE">
        <w:rPr>
          <w:rFonts w:ascii="Times New Roman" w:hAnsi="Times New Roman" w:cs="Times New Roman"/>
          <w:sz w:val="24"/>
          <w:szCs w:val="24"/>
        </w:rPr>
        <w:t>supp</w:t>
      </w:r>
      <w:r w:rsidR="00144B74">
        <w:rPr>
          <w:rFonts w:ascii="Times New Roman" w:hAnsi="Times New Roman" w:cs="Times New Roman"/>
          <w:sz w:val="24"/>
          <w:szCs w:val="24"/>
        </w:rPr>
        <w:t xml:space="preserve">ort the new conception, </w:t>
      </w:r>
      <w:r w:rsidR="00B814EE">
        <w:rPr>
          <w:rFonts w:ascii="Times New Roman" w:hAnsi="Times New Roman" w:cs="Times New Roman"/>
          <w:sz w:val="24"/>
          <w:szCs w:val="24"/>
        </w:rPr>
        <w:t xml:space="preserve">she will </w:t>
      </w:r>
      <w:r w:rsidR="00144B74">
        <w:rPr>
          <w:rFonts w:ascii="Times New Roman" w:hAnsi="Times New Roman" w:cs="Times New Roman"/>
          <w:sz w:val="24"/>
          <w:szCs w:val="24"/>
        </w:rPr>
        <w:t>re</w:t>
      </w:r>
      <w:r w:rsidR="00B814EE">
        <w:rPr>
          <w:rFonts w:ascii="Times New Roman" w:hAnsi="Times New Roman" w:cs="Times New Roman"/>
          <w:sz w:val="24"/>
          <w:szCs w:val="24"/>
        </w:rPr>
        <w:t>evaluate her existing conceptions</w:t>
      </w:r>
      <w:r w:rsidR="00144B74">
        <w:rPr>
          <w:rFonts w:ascii="Times New Roman" w:hAnsi="Times New Roman" w:cs="Times New Roman"/>
          <w:sz w:val="24"/>
          <w:szCs w:val="24"/>
        </w:rPr>
        <w:t xml:space="preserve">.  Her reevaluation allows her to determine </w:t>
      </w:r>
      <w:r w:rsidR="00B814EE">
        <w:rPr>
          <w:rFonts w:ascii="Times New Roman" w:hAnsi="Times New Roman" w:cs="Times New Roman"/>
          <w:sz w:val="24"/>
          <w:szCs w:val="24"/>
        </w:rPr>
        <w:t xml:space="preserve">what needs to be replaced through </w:t>
      </w:r>
      <w:r w:rsidR="006423D7">
        <w:rPr>
          <w:rFonts w:ascii="Times New Roman" w:hAnsi="Times New Roman" w:cs="Times New Roman"/>
          <w:sz w:val="24"/>
          <w:szCs w:val="24"/>
        </w:rPr>
        <w:t>the</w:t>
      </w:r>
      <w:r w:rsidR="00B814EE">
        <w:rPr>
          <w:rFonts w:ascii="Times New Roman" w:hAnsi="Times New Roman" w:cs="Times New Roman"/>
          <w:sz w:val="24"/>
          <w:szCs w:val="24"/>
        </w:rPr>
        <w:t xml:space="preserve"> exchange</w:t>
      </w:r>
      <w:r w:rsidR="00144B74">
        <w:rPr>
          <w:rFonts w:ascii="Times New Roman" w:hAnsi="Times New Roman" w:cs="Times New Roman"/>
          <w:sz w:val="24"/>
          <w:szCs w:val="24"/>
        </w:rPr>
        <w:t xml:space="preserve"> of an existing conception for the new, more accurate conception</w:t>
      </w:r>
      <w:r w:rsidR="006423D7">
        <w:rPr>
          <w:rFonts w:ascii="Times New Roman" w:hAnsi="Times New Roman" w:cs="Times New Roman"/>
          <w:sz w:val="24"/>
          <w:szCs w:val="24"/>
        </w:rPr>
        <w:t>.</w:t>
      </w:r>
      <w:r w:rsidR="00FF45A9">
        <w:rPr>
          <w:rFonts w:ascii="Times New Roman" w:hAnsi="Times New Roman" w:cs="Times New Roman"/>
          <w:sz w:val="24"/>
          <w:szCs w:val="24"/>
        </w:rPr>
        <w:t xml:space="preserve">  Since </w:t>
      </w:r>
      <w:proofErr w:type="spellStart"/>
      <w:r w:rsidR="00FF45A9">
        <w:rPr>
          <w:rFonts w:ascii="Times New Roman" w:hAnsi="Times New Roman" w:cs="Times New Roman"/>
          <w:sz w:val="24"/>
          <w:szCs w:val="24"/>
        </w:rPr>
        <w:t>Hallie</w:t>
      </w:r>
      <w:proofErr w:type="spellEnd"/>
      <w:r w:rsidR="00FF45A9">
        <w:rPr>
          <w:rFonts w:ascii="Times New Roman" w:hAnsi="Times New Roman" w:cs="Times New Roman"/>
          <w:sz w:val="24"/>
          <w:szCs w:val="24"/>
        </w:rPr>
        <w:t xml:space="preserve"> might eventually </w:t>
      </w:r>
      <w:r w:rsidR="00FF45A9">
        <w:rPr>
          <w:rFonts w:ascii="Times New Roman" w:hAnsi="Times New Roman" w:cs="Times New Roman"/>
          <w:sz w:val="24"/>
          <w:szCs w:val="24"/>
        </w:rPr>
        <w:lastRenderedPageBreak/>
        <w:t xml:space="preserve">exchange her existing conception with a new more accurate </w:t>
      </w:r>
      <w:r w:rsidR="006526A0">
        <w:rPr>
          <w:rFonts w:ascii="Times New Roman" w:hAnsi="Times New Roman" w:cs="Times New Roman"/>
          <w:sz w:val="24"/>
          <w:szCs w:val="24"/>
        </w:rPr>
        <w:t xml:space="preserve">one, she engages in a secondary appropriation mode after initially differentiating her existing conceptions from the new conceptions.  Thus, </w:t>
      </w:r>
      <w:proofErr w:type="spellStart"/>
      <w:r w:rsidR="006526A0">
        <w:rPr>
          <w:rFonts w:ascii="Times New Roman" w:hAnsi="Times New Roman" w:cs="Times New Roman"/>
          <w:sz w:val="24"/>
          <w:szCs w:val="24"/>
        </w:rPr>
        <w:t>Hallie</w:t>
      </w:r>
      <w:proofErr w:type="spellEnd"/>
      <w:r w:rsidR="006526A0">
        <w:rPr>
          <w:rFonts w:ascii="Times New Roman" w:hAnsi="Times New Roman" w:cs="Times New Roman"/>
          <w:sz w:val="24"/>
          <w:szCs w:val="24"/>
        </w:rPr>
        <w:t xml:space="preserve"> is a bimodal appropriator.</w:t>
      </w:r>
    </w:p>
    <w:p w:rsidR="006526A0" w:rsidRDefault="006526A0" w:rsidP="00202A26">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Hallie</w:t>
      </w:r>
      <w:proofErr w:type="spellEnd"/>
      <w:r>
        <w:rPr>
          <w:rFonts w:ascii="Times New Roman" w:hAnsi="Times New Roman" w:cs="Times New Roman"/>
          <w:sz w:val="24"/>
          <w:szCs w:val="24"/>
        </w:rPr>
        <w:t xml:space="preserve"> has a high degree of open-mindedness.  She stated that she does not let anything she already knows or any of her existing conceptions influence her when she is learning about new science concepts.</w:t>
      </w:r>
      <w:r w:rsidR="0030053D">
        <w:rPr>
          <w:rFonts w:ascii="Times New Roman" w:hAnsi="Times New Roman" w:cs="Times New Roman"/>
          <w:sz w:val="24"/>
          <w:szCs w:val="24"/>
        </w:rPr>
        <w:t xml:space="preserve">  She evaluates a conception and decides if the conceptio</w:t>
      </w:r>
      <w:r w:rsidR="00F27039">
        <w:rPr>
          <w:rFonts w:ascii="Times New Roman" w:hAnsi="Times New Roman" w:cs="Times New Roman"/>
          <w:sz w:val="24"/>
          <w:szCs w:val="24"/>
        </w:rPr>
        <w:t xml:space="preserve">n is supported with enough </w:t>
      </w:r>
      <w:r w:rsidR="0030053D">
        <w:rPr>
          <w:rFonts w:ascii="Times New Roman" w:hAnsi="Times New Roman" w:cs="Times New Roman"/>
          <w:sz w:val="24"/>
          <w:szCs w:val="24"/>
        </w:rPr>
        <w:t>good data.  If the conception is</w:t>
      </w:r>
      <w:r w:rsidR="00F27039">
        <w:rPr>
          <w:rFonts w:ascii="Times New Roman" w:hAnsi="Times New Roman" w:cs="Times New Roman"/>
          <w:sz w:val="24"/>
          <w:szCs w:val="24"/>
        </w:rPr>
        <w:t xml:space="preserve"> fully supported</w:t>
      </w:r>
      <w:r w:rsidR="0030053D">
        <w:rPr>
          <w:rFonts w:ascii="Times New Roman" w:hAnsi="Times New Roman" w:cs="Times New Roman"/>
          <w:sz w:val="24"/>
          <w:szCs w:val="24"/>
        </w:rPr>
        <w:t>, she will ad</w:t>
      </w:r>
      <w:r w:rsidR="00F27039">
        <w:rPr>
          <w:rFonts w:ascii="Times New Roman" w:hAnsi="Times New Roman" w:cs="Times New Roman"/>
          <w:sz w:val="24"/>
          <w:szCs w:val="24"/>
        </w:rPr>
        <w:t>d it to her knowledge framework and ultimately exchange it for the old conception.</w:t>
      </w:r>
    </w:p>
    <w:p w:rsidR="00522C06" w:rsidRPr="00D859D6" w:rsidRDefault="00522C06" w:rsidP="00202A26">
      <w:pPr>
        <w:spacing w:after="0" w:line="480" w:lineRule="auto"/>
        <w:rPr>
          <w:rFonts w:ascii="Times New Roman" w:hAnsi="Times New Roman" w:cs="Times New Roman"/>
          <w:sz w:val="24"/>
          <w:szCs w:val="24"/>
        </w:rPr>
      </w:pPr>
    </w:p>
    <w:p w:rsidR="00E06119" w:rsidRDefault="00BC1F0C"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Jack</w:t>
      </w:r>
      <w:r w:rsidR="00DB5189">
        <w:rPr>
          <w:rFonts w:ascii="Times New Roman" w:hAnsi="Times New Roman" w:cs="Times New Roman"/>
          <w:sz w:val="24"/>
          <w:szCs w:val="24"/>
        </w:rPr>
        <w:t xml:space="preserve"> </w:t>
      </w:r>
      <w:r w:rsidR="00E06119">
        <w:rPr>
          <w:rFonts w:ascii="Times New Roman" w:hAnsi="Times New Roman" w:cs="Times New Roman"/>
          <w:sz w:val="24"/>
          <w:szCs w:val="24"/>
        </w:rPr>
        <w:t>was a secondary science teacher in the eighth-grade classroom.  He had been teaching science in the seventh and eighth-grade for thirty-two years.  He completed a bachelor’s degree in biology and a master’s degree in education.  During his undergraduate education, Jack completed several courses in biology, earth science, and chemistry, as well as a course in physics.  Jack retired from teaching at the end of the academic year that encompassed the TENNMAPS program.</w:t>
      </w:r>
    </w:p>
    <w:p w:rsidR="00367925" w:rsidRDefault="00E06119" w:rsidP="00E061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Jack </w:t>
      </w:r>
      <w:r w:rsidR="00DB5189">
        <w:rPr>
          <w:rFonts w:ascii="Times New Roman" w:hAnsi="Times New Roman" w:cs="Times New Roman"/>
          <w:sz w:val="24"/>
          <w:szCs w:val="24"/>
        </w:rPr>
        <w:t>is</w:t>
      </w:r>
      <w:r w:rsidR="004A1D1A">
        <w:rPr>
          <w:rFonts w:ascii="Times New Roman" w:hAnsi="Times New Roman" w:cs="Times New Roman"/>
          <w:sz w:val="24"/>
          <w:szCs w:val="24"/>
        </w:rPr>
        <w:t xml:space="preserve"> </w:t>
      </w:r>
      <w:r w:rsidR="00DB5189">
        <w:rPr>
          <w:rFonts w:ascii="Times New Roman" w:hAnsi="Times New Roman" w:cs="Times New Roman"/>
          <w:sz w:val="24"/>
          <w:szCs w:val="24"/>
        </w:rPr>
        <w:t>an Integration appropriator.  He weaves new conceptions into his existing conceptions with little effort.  He refers to “tying” new concepts into his existing conceptual framework wit</w:t>
      </w:r>
      <w:r w:rsidR="0030053D">
        <w:rPr>
          <w:rFonts w:ascii="Times New Roman" w:hAnsi="Times New Roman" w:cs="Times New Roman"/>
          <w:sz w:val="24"/>
          <w:szCs w:val="24"/>
        </w:rPr>
        <w:t>hout any conflict</w:t>
      </w:r>
      <w:r>
        <w:rPr>
          <w:rFonts w:ascii="Times New Roman" w:hAnsi="Times New Roman" w:cs="Times New Roman"/>
          <w:sz w:val="24"/>
          <w:szCs w:val="24"/>
        </w:rPr>
        <w:t xml:space="preserve"> (Appendix H</w:t>
      </w:r>
      <w:r w:rsidR="00E27255">
        <w:rPr>
          <w:rFonts w:ascii="Times New Roman" w:hAnsi="Times New Roman" w:cs="Times New Roman"/>
          <w:sz w:val="24"/>
          <w:szCs w:val="24"/>
        </w:rPr>
        <w:t>8</w:t>
      </w:r>
      <w:r w:rsidR="00EB054C">
        <w:rPr>
          <w:rFonts w:ascii="Times New Roman" w:hAnsi="Times New Roman" w:cs="Times New Roman"/>
          <w:sz w:val="24"/>
          <w:szCs w:val="24"/>
        </w:rPr>
        <w:t>)</w:t>
      </w:r>
      <w:r w:rsidR="0030053D">
        <w:rPr>
          <w:rFonts w:ascii="Times New Roman" w:hAnsi="Times New Roman" w:cs="Times New Roman"/>
          <w:sz w:val="24"/>
          <w:szCs w:val="24"/>
        </w:rPr>
        <w:t>.  He expressed</w:t>
      </w:r>
      <w:r w:rsidR="00DB5189">
        <w:rPr>
          <w:rFonts w:ascii="Times New Roman" w:hAnsi="Times New Roman" w:cs="Times New Roman"/>
          <w:sz w:val="24"/>
          <w:szCs w:val="24"/>
        </w:rPr>
        <w:t xml:space="preserve"> a process of “combining” his existing conceptions with new conceptions and “adjusting” and “modifying” his existing conceptions as needed.</w:t>
      </w:r>
      <w:r w:rsidR="00471459">
        <w:rPr>
          <w:rFonts w:ascii="Times New Roman" w:hAnsi="Times New Roman" w:cs="Times New Roman"/>
          <w:sz w:val="24"/>
          <w:szCs w:val="24"/>
        </w:rPr>
        <w:t xml:space="preserve">  To resolve any conflicts he might have between his existing conceptions of geologic time and n</w:t>
      </w:r>
      <w:r w:rsidR="00F27039">
        <w:rPr>
          <w:rFonts w:ascii="Times New Roman" w:hAnsi="Times New Roman" w:cs="Times New Roman"/>
          <w:sz w:val="24"/>
          <w:szCs w:val="24"/>
        </w:rPr>
        <w:t>ew conceptions, Jack undergoes b</w:t>
      </w:r>
      <w:r w:rsidR="00471459">
        <w:rPr>
          <w:rFonts w:ascii="Times New Roman" w:hAnsi="Times New Roman" w:cs="Times New Roman"/>
          <w:sz w:val="24"/>
          <w:szCs w:val="24"/>
        </w:rPr>
        <w:t>ridging to place the new conceptions into a manageable context.</w:t>
      </w:r>
      <w:r w:rsidR="004A1D1A">
        <w:rPr>
          <w:rFonts w:ascii="Times New Roman" w:hAnsi="Times New Roman" w:cs="Times New Roman"/>
          <w:sz w:val="24"/>
          <w:szCs w:val="24"/>
        </w:rPr>
        <w:t xml:space="preserve">  Furthermore, Jack very seldom experiences a conflict d</w:t>
      </w:r>
      <w:r w:rsidR="0030053D">
        <w:rPr>
          <w:rFonts w:ascii="Times New Roman" w:hAnsi="Times New Roman" w:cs="Times New Roman"/>
          <w:sz w:val="24"/>
          <w:szCs w:val="24"/>
        </w:rPr>
        <w:t>ue to the effectiveness of his b</w:t>
      </w:r>
      <w:r w:rsidR="00F27039">
        <w:rPr>
          <w:rFonts w:ascii="Times New Roman" w:hAnsi="Times New Roman" w:cs="Times New Roman"/>
          <w:sz w:val="24"/>
          <w:szCs w:val="24"/>
        </w:rPr>
        <w:t>ridging process.  He stated</w:t>
      </w:r>
      <w:r w:rsidR="004A1D1A">
        <w:rPr>
          <w:rFonts w:ascii="Times New Roman" w:hAnsi="Times New Roman" w:cs="Times New Roman"/>
          <w:sz w:val="24"/>
          <w:szCs w:val="24"/>
        </w:rPr>
        <w:t xml:space="preserve"> that he “…never had any trouble tying in </w:t>
      </w:r>
      <w:r w:rsidR="004A1D1A">
        <w:rPr>
          <w:rFonts w:ascii="Times New Roman" w:hAnsi="Times New Roman" w:cs="Times New Roman"/>
          <w:sz w:val="24"/>
          <w:szCs w:val="24"/>
        </w:rPr>
        <w:lastRenderedPageBreak/>
        <w:t>concepts in science…”</w:t>
      </w:r>
      <w:r w:rsidR="0030053D">
        <w:rPr>
          <w:rFonts w:ascii="Times New Roman" w:hAnsi="Times New Roman" w:cs="Times New Roman"/>
          <w:sz w:val="24"/>
          <w:szCs w:val="24"/>
        </w:rPr>
        <w:t xml:space="preserve">  Jack’s bridging process enables him to integrate his existing conceptions with new geologic time conceptions</w:t>
      </w:r>
      <w:r w:rsidR="00F27039">
        <w:rPr>
          <w:rFonts w:ascii="Times New Roman" w:hAnsi="Times New Roman" w:cs="Times New Roman"/>
          <w:sz w:val="24"/>
          <w:szCs w:val="24"/>
        </w:rPr>
        <w:t xml:space="preserve"> relatively easily</w:t>
      </w:r>
      <w:r w:rsidR="0030053D">
        <w:rPr>
          <w:rFonts w:ascii="Times New Roman" w:hAnsi="Times New Roman" w:cs="Times New Roman"/>
          <w:sz w:val="24"/>
          <w:szCs w:val="24"/>
        </w:rPr>
        <w:t>.  Jack is a bimodal appropriator.  He uses bridging secondarily to facilitate integration of existing</w:t>
      </w:r>
      <w:r w:rsidR="00F27039">
        <w:rPr>
          <w:rFonts w:ascii="Times New Roman" w:hAnsi="Times New Roman" w:cs="Times New Roman"/>
          <w:sz w:val="24"/>
          <w:szCs w:val="24"/>
        </w:rPr>
        <w:t xml:space="preserve"> conceptions with</w:t>
      </w:r>
      <w:r w:rsidR="0030053D">
        <w:rPr>
          <w:rFonts w:ascii="Times New Roman" w:hAnsi="Times New Roman" w:cs="Times New Roman"/>
          <w:sz w:val="24"/>
          <w:szCs w:val="24"/>
        </w:rPr>
        <w:t xml:space="preserve"> new conceptions.</w:t>
      </w:r>
    </w:p>
    <w:p w:rsidR="0030053D" w:rsidRDefault="0030053D"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displayed a low level of open-mindedness.  Two or three times Jack stated that he was an open-minded person.  He talked about enjoying listening to new scientific information and the latest findings regarding geologic </w:t>
      </w:r>
      <w:r w:rsidR="00EE73CA">
        <w:rPr>
          <w:rFonts w:ascii="Times New Roman" w:hAnsi="Times New Roman" w:cs="Times New Roman"/>
          <w:sz w:val="24"/>
          <w:szCs w:val="24"/>
        </w:rPr>
        <w:t>time.  However, when talking about the negotiation of existing knowledge and conceptions, Jack would make prefacing statements about being “strong” in what he already knew and believed about geologic time.  Jack talked about new geologic time information not “offending” him or his existing beliefs.  The secondary bridging appropriation allowed Jack to reconcile new conceptions that were counter to his existing ones, but the new conceptions had to conform to his existing framework.</w:t>
      </w:r>
    </w:p>
    <w:p w:rsidR="00522C06" w:rsidRDefault="00522C06" w:rsidP="009115B6">
      <w:pPr>
        <w:spacing w:after="0" w:line="480" w:lineRule="auto"/>
        <w:rPr>
          <w:rFonts w:ascii="Times New Roman" w:hAnsi="Times New Roman" w:cs="Times New Roman"/>
          <w:sz w:val="24"/>
          <w:szCs w:val="24"/>
        </w:rPr>
      </w:pPr>
    </w:p>
    <w:p w:rsidR="00162948" w:rsidRDefault="00F132F9"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Kathy</w:t>
      </w:r>
      <w:r w:rsidR="000C2B71">
        <w:rPr>
          <w:rFonts w:ascii="Times New Roman" w:hAnsi="Times New Roman" w:cs="Times New Roman"/>
          <w:sz w:val="24"/>
          <w:szCs w:val="24"/>
        </w:rPr>
        <w:t xml:space="preserve"> </w:t>
      </w:r>
      <w:r w:rsidR="00162948">
        <w:rPr>
          <w:rFonts w:ascii="Times New Roman" w:hAnsi="Times New Roman" w:cs="Times New Roman"/>
          <w:sz w:val="24"/>
          <w:szCs w:val="24"/>
        </w:rPr>
        <w:t>had taught sixth-grade science at a middle school for six years.  She holds a bachelor’s degree in elementary education and a master’s degree in elementary education.  While completing her undergraduate training, Kathy completed a minimum of science courses consisting of biology and earth science.</w:t>
      </w:r>
    </w:p>
    <w:p w:rsidR="00522C06" w:rsidRDefault="00162948" w:rsidP="001629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Kathy </w:t>
      </w:r>
      <w:r w:rsidR="000C2B71">
        <w:rPr>
          <w:rFonts w:ascii="Times New Roman" w:hAnsi="Times New Roman" w:cs="Times New Roman"/>
          <w:sz w:val="24"/>
          <w:szCs w:val="24"/>
        </w:rPr>
        <w:t>displayed</w:t>
      </w:r>
      <w:r w:rsidR="00F132F9">
        <w:rPr>
          <w:rFonts w:ascii="Times New Roman" w:hAnsi="Times New Roman" w:cs="Times New Roman"/>
          <w:sz w:val="24"/>
          <w:szCs w:val="24"/>
        </w:rPr>
        <w:t xml:space="preserve"> Integration appropriation regarding geologic time concepts.  She </w:t>
      </w:r>
      <w:r w:rsidR="00522C06">
        <w:rPr>
          <w:rFonts w:ascii="Times New Roman" w:hAnsi="Times New Roman" w:cs="Times New Roman"/>
          <w:sz w:val="24"/>
          <w:szCs w:val="24"/>
        </w:rPr>
        <w:t>expressed</w:t>
      </w:r>
      <w:r w:rsidR="00D25BAB">
        <w:rPr>
          <w:rFonts w:ascii="Times New Roman" w:hAnsi="Times New Roman" w:cs="Times New Roman"/>
          <w:sz w:val="24"/>
          <w:szCs w:val="24"/>
        </w:rPr>
        <w:t xml:space="preserve"> how new concepts of geologic time can be “meshed” with existing conceptions</w:t>
      </w:r>
      <w:r w:rsidR="00E27255">
        <w:rPr>
          <w:rFonts w:ascii="Times New Roman" w:hAnsi="Times New Roman" w:cs="Times New Roman"/>
          <w:sz w:val="24"/>
          <w:szCs w:val="24"/>
        </w:rPr>
        <w:t xml:space="preserve"> (Appendix H9</w:t>
      </w:r>
      <w:r w:rsidR="00EB054C">
        <w:rPr>
          <w:rFonts w:ascii="Times New Roman" w:hAnsi="Times New Roman" w:cs="Times New Roman"/>
          <w:sz w:val="24"/>
          <w:szCs w:val="24"/>
        </w:rPr>
        <w:t>)</w:t>
      </w:r>
      <w:r w:rsidR="00D25BAB">
        <w:rPr>
          <w:rFonts w:ascii="Times New Roman" w:hAnsi="Times New Roman" w:cs="Times New Roman"/>
          <w:sz w:val="24"/>
          <w:szCs w:val="24"/>
        </w:rPr>
        <w:t>.  To aide in meshing</w:t>
      </w:r>
      <w:r w:rsidR="00E7472D">
        <w:rPr>
          <w:rFonts w:ascii="Times New Roman" w:hAnsi="Times New Roman" w:cs="Times New Roman"/>
          <w:sz w:val="24"/>
          <w:szCs w:val="24"/>
        </w:rPr>
        <w:t xml:space="preserve"> such</w:t>
      </w:r>
      <w:r w:rsidR="000C2B71">
        <w:rPr>
          <w:rFonts w:ascii="Times New Roman" w:hAnsi="Times New Roman" w:cs="Times New Roman"/>
          <w:sz w:val="24"/>
          <w:szCs w:val="24"/>
        </w:rPr>
        <w:t xml:space="preserve"> conceptions, Kathy employs a b</w:t>
      </w:r>
      <w:r w:rsidR="00D25BAB">
        <w:rPr>
          <w:rFonts w:ascii="Times New Roman" w:hAnsi="Times New Roman" w:cs="Times New Roman"/>
          <w:sz w:val="24"/>
          <w:szCs w:val="24"/>
        </w:rPr>
        <w:t>ridging mec</w:t>
      </w:r>
      <w:r w:rsidR="00913CF7">
        <w:rPr>
          <w:rFonts w:ascii="Times New Roman" w:hAnsi="Times New Roman" w:cs="Times New Roman"/>
          <w:sz w:val="24"/>
          <w:szCs w:val="24"/>
        </w:rPr>
        <w:t xml:space="preserve">hanism to tie concepts together </w:t>
      </w:r>
      <w:r w:rsidR="00D25BAB">
        <w:rPr>
          <w:rFonts w:ascii="Times New Roman" w:hAnsi="Times New Roman" w:cs="Times New Roman"/>
          <w:sz w:val="24"/>
          <w:szCs w:val="24"/>
        </w:rPr>
        <w:t>to support one another.</w:t>
      </w:r>
      <w:r w:rsidR="00A93C01">
        <w:rPr>
          <w:rFonts w:ascii="Times New Roman" w:hAnsi="Times New Roman" w:cs="Times New Roman"/>
          <w:sz w:val="24"/>
          <w:szCs w:val="24"/>
        </w:rPr>
        <w:t xml:space="preserve">  She sees this support as a means to corroborate and strengthen her existing geologic time conceptions.</w:t>
      </w:r>
      <w:r w:rsidR="000C2B71">
        <w:rPr>
          <w:rFonts w:ascii="Times New Roman" w:hAnsi="Times New Roman" w:cs="Times New Roman"/>
          <w:sz w:val="24"/>
          <w:szCs w:val="24"/>
        </w:rPr>
        <w:t xml:space="preserve">  Kathy stated</w:t>
      </w:r>
      <w:r w:rsidR="00522C06">
        <w:rPr>
          <w:rFonts w:ascii="Times New Roman" w:hAnsi="Times New Roman" w:cs="Times New Roman"/>
          <w:sz w:val="24"/>
          <w:szCs w:val="24"/>
        </w:rPr>
        <w:t xml:space="preserve"> how new geologic time conceptions confirm what she already knows about how ea</w:t>
      </w:r>
      <w:r w:rsidR="00F00BB7">
        <w:rPr>
          <w:rFonts w:ascii="Times New Roman" w:hAnsi="Times New Roman" w:cs="Times New Roman"/>
          <w:sz w:val="24"/>
          <w:szCs w:val="24"/>
        </w:rPr>
        <w:t xml:space="preserve">rth was created, </w:t>
      </w:r>
      <w:r w:rsidR="000C2B71">
        <w:rPr>
          <w:rFonts w:ascii="Times New Roman" w:hAnsi="Times New Roman" w:cs="Times New Roman"/>
          <w:sz w:val="24"/>
          <w:szCs w:val="24"/>
        </w:rPr>
        <w:t xml:space="preserve">how </w:t>
      </w:r>
      <w:r w:rsidR="00522C06">
        <w:rPr>
          <w:rFonts w:ascii="Times New Roman" w:hAnsi="Times New Roman" w:cs="Times New Roman"/>
          <w:sz w:val="24"/>
          <w:szCs w:val="24"/>
        </w:rPr>
        <w:t>mountain</w:t>
      </w:r>
      <w:r w:rsidR="000C2B71">
        <w:rPr>
          <w:rFonts w:ascii="Times New Roman" w:hAnsi="Times New Roman" w:cs="Times New Roman"/>
          <w:sz w:val="24"/>
          <w:szCs w:val="24"/>
        </w:rPr>
        <w:t>s are built</w:t>
      </w:r>
      <w:r w:rsidR="00F00BB7">
        <w:rPr>
          <w:rFonts w:ascii="Times New Roman" w:hAnsi="Times New Roman" w:cs="Times New Roman"/>
          <w:sz w:val="24"/>
          <w:szCs w:val="24"/>
        </w:rPr>
        <w:t xml:space="preserve">, and the creation of the solar system.  Furthermore, she teaches geologic time concepts from </w:t>
      </w:r>
      <w:r w:rsidR="00F00BB7">
        <w:rPr>
          <w:rFonts w:ascii="Times New Roman" w:hAnsi="Times New Roman" w:cs="Times New Roman"/>
          <w:sz w:val="24"/>
          <w:szCs w:val="24"/>
        </w:rPr>
        <w:lastRenderedPageBreak/>
        <w:t>this same perspective.</w:t>
      </w:r>
      <w:r w:rsidR="00522C06">
        <w:rPr>
          <w:rFonts w:ascii="Times New Roman" w:hAnsi="Times New Roman" w:cs="Times New Roman"/>
          <w:sz w:val="24"/>
          <w:szCs w:val="24"/>
        </w:rPr>
        <w:t xml:space="preserve">  Kathy is a bimodal appropriator.  Kathy’s bridging mechanism is a secondary process that allows her to integrate new geologic time conceptions into her existing conception framework.</w:t>
      </w:r>
    </w:p>
    <w:p w:rsidR="00522C06" w:rsidRDefault="00522C06" w:rsidP="009115B6">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t>Kathy has a low level of open-mindedness.  She regards her existing geologic time conceptions as part of her primary knowledge that all new conceptions have to fit into.  Kathy juxtaposes</w:t>
      </w:r>
      <w:r w:rsidR="00F00BB7">
        <w:rPr>
          <w:rFonts w:ascii="Times New Roman" w:hAnsi="Times New Roman" w:cs="Times New Roman"/>
          <w:sz w:val="24"/>
          <w:szCs w:val="24"/>
        </w:rPr>
        <w:t xml:space="preserve"> everything against her </w:t>
      </w:r>
      <w:r>
        <w:rPr>
          <w:rFonts w:ascii="Times New Roman" w:hAnsi="Times New Roman" w:cs="Times New Roman"/>
          <w:sz w:val="24"/>
          <w:szCs w:val="24"/>
        </w:rPr>
        <w:t>existing</w:t>
      </w:r>
      <w:r w:rsidR="00F00BB7">
        <w:rPr>
          <w:rFonts w:ascii="Times New Roman" w:hAnsi="Times New Roman" w:cs="Times New Roman"/>
          <w:sz w:val="24"/>
          <w:szCs w:val="24"/>
        </w:rPr>
        <w:t xml:space="preserve"> primary</w:t>
      </w:r>
      <w:r>
        <w:rPr>
          <w:rFonts w:ascii="Times New Roman" w:hAnsi="Times New Roman" w:cs="Times New Roman"/>
          <w:sz w:val="24"/>
          <w:szCs w:val="24"/>
        </w:rPr>
        <w:t xml:space="preserve"> conception</w:t>
      </w:r>
      <w:r w:rsidR="00F00BB7">
        <w:rPr>
          <w:rFonts w:ascii="Times New Roman" w:hAnsi="Times New Roman" w:cs="Times New Roman"/>
          <w:sz w:val="24"/>
          <w:szCs w:val="24"/>
        </w:rPr>
        <w:t>s.  In addition, Kathy stated she didn’t think that there was anything she could learn that would encourage or cause her to change any of her existing conceptions.</w:t>
      </w:r>
      <w:r w:rsidR="008C628B">
        <w:rPr>
          <w:rFonts w:ascii="Times New Roman" w:hAnsi="Times New Roman" w:cs="Times New Roman"/>
          <w:sz w:val="24"/>
          <w:szCs w:val="24"/>
        </w:rPr>
        <w:t xml:space="preserve">  When asked if new information regarding geologic time would cause her to change her core beliefs, Kathy stated “</w:t>
      </w:r>
      <w:r w:rsidR="008C628B" w:rsidRPr="00D156AC">
        <w:rPr>
          <w:rFonts w:ascii="Times New Roman" w:hAnsi="Times New Roman" w:cs="Times New Roman"/>
          <w:color w:val="000000"/>
          <w:sz w:val="24"/>
          <w:szCs w:val="24"/>
        </w:rPr>
        <w:t>Probably nothing is going to change my belief</w:t>
      </w:r>
      <w:r w:rsidR="008C628B">
        <w:rPr>
          <w:rFonts w:ascii="Times New Roman" w:hAnsi="Times New Roman" w:cs="Times New Roman"/>
          <w:color w:val="000000"/>
          <w:sz w:val="24"/>
          <w:szCs w:val="24"/>
        </w:rPr>
        <w:t>,</w:t>
      </w:r>
      <w:r w:rsidR="008C628B" w:rsidRPr="00D156AC">
        <w:rPr>
          <w:rFonts w:ascii="Times New Roman" w:hAnsi="Times New Roman" w:cs="Times New Roman"/>
          <w:color w:val="000000"/>
          <w:sz w:val="24"/>
          <w:szCs w:val="24"/>
        </w:rPr>
        <w:t xml:space="preserve"> but I don't think it's going to discredit each other.  I just firmly believe that it's not going to do that.  It may change our mind</w:t>
      </w:r>
      <w:r w:rsidR="008C628B">
        <w:rPr>
          <w:rFonts w:ascii="Times New Roman" w:hAnsi="Times New Roman" w:cs="Times New Roman"/>
          <w:color w:val="000000"/>
          <w:sz w:val="24"/>
          <w:szCs w:val="24"/>
        </w:rPr>
        <w:t>…</w:t>
      </w:r>
      <w:r w:rsidR="008C628B" w:rsidRPr="00D156AC">
        <w:rPr>
          <w:rFonts w:ascii="Times New Roman" w:hAnsi="Times New Roman" w:cs="Times New Roman"/>
          <w:color w:val="000000"/>
          <w:sz w:val="24"/>
          <w:szCs w:val="24"/>
        </w:rPr>
        <w:t>But, I think if you think on a different level that one day in God's eyes is not one day in what man sets</w:t>
      </w:r>
      <w:r w:rsidR="00C046C7">
        <w:rPr>
          <w:rFonts w:ascii="Times New Roman" w:hAnsi="Times New Roman" w:cs="Times New Roman"/>
          <w:color w:val="000000"/>
          <w:sz w:val="24"/>
          <w:szCs w:val="24"/>
        </w:rPr>
        <w:t>…”  Here Kathy is alluding to the debate</w:t>
      </w:r>
      <w:r w:rsidR="000C2B71">
        <w:rPr>
          <w:rFonts w:ascii="Times New Roman" w:hAnsi="Times New Roman" w:cs="Times New Roman"/>
          <w:color w:val="000000"/>
          <w:sz w:val="24"/>
          <w:szCs w:val="24"/>
        </w:rPr>
        <w:t xml:space="preserve"> in geologic time</w:t>
      </w:r>
      <w:r w:rsidR="00C046C7">
        <w:rPr>
          <w:rFonts w:ascii="Times New Roman" w:hAnsi="Times New Roman" w:cs="Times New Roman"/>
          <w:color w:val="000000"/>
          <w:sz w:val="24"/>
          <w:szCs w:val="24"/>
        </w:rPr>
        <w:t xml:space="preserve"> regarding the age of earth being 5000 years versus 4.5 billion.</w:t>
      </w:r>
    </w:p>
    <w:p w:rsidR="00707CB5" w:rsidRDefault="00707CB5" w:rsidP="009115B6">
      <w:pPr>
        <w:spacing w:after="0" w:line="480" w:lineRule="auto"/>
        <w:rPr>
          <w:rFonts w:ascii="Times New Roman" w:hAnsi="Times New Roman" w:cs="Times New Roman"/>
          <w:sz w:val="24"/>
          <w:szCs w:val="24"/>
        </w:rPr>
      </w:pPr>
    </w:p>
    <w:p w:rsidR="00323044" w:rsidRDefault="00A93C01" w:rsidP="00522C06">
      <w:pPr>
        <w:spacing w:after="0" w:line="480" w:lineRule="auto"/>
        <w:ind w:firstLine="720"/>
        <w:rPr>
          <w:rFonts w:ascii="Times New Roman" w:hAnsi="Times New Roman" w:cs="Times New Roman"/>
          <w:sz w:val="24"/>
          <w:szCs w:val="24"/>
        </w:rPr>
      </w:pPr>
      <w:r w:rsidRPr="00282955">
        <w:rPr>
          <w:rFonts w:ascii="Times New Roman" w:hAnsi="Times New Roman" w:cs="Times New Roman"/>
          <w:b/>
          <w:sz w:val="24"/>
          <w:szCs w:val="24"/>
        </w:rPr>
        <w:t>Kim</w:t>
      </w:r>
      <w:r>
        <w:rPr>
          <w:rFonts w:ascii="Times New Roman" w:hAnsi="Times New Roman" w:cs="Times New Roman"/>
          <w:sz w:val="24"/>
          <w:szCs w:val="24"/>
        </w:rPr>
        <w:t xml:space="preserve"> </w:t>
      </w:r>
      <w:r w:rsidR="00323044">
        <w:rPr>
          <w:rFonts w:ascii="Times New Roman" w:hAnsi="Times New Roman" w:cs="Times New Roman"/>
          <w:sz w:val="24"/>
          <w:szCs w:val="24"/>
        </w:rPr>
        <w:t>had taught eighth-grade science for twenty-six years prior to beginning the TENNMAPS program.  She did not report nor did she tell the researcher any specifics of the undergraduate degree she had completed.  However, she did report having a master’s degree in education.  In addition, Kim reported taking some biology and earth science courses while in college.</w:t>
      </w:r>
    </w:p>
    <w:p w:rsidR="00A93C01" w:rsidRDefault="00323044" w:rsidP="00522C06">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Kim expressed</w:t>
      </w:r>
      <w:r w:rsidR="00A93C01">
        <w:rPr>
          <w:rFonts w:ascii="Times New Roman" w:hAnsi="Times New Roman" w:cs="Times New Roman"/>
          <w:sz w:val="24"/>
          <w:szCs w:val="24"/>
        </w:rPr>
        <w:t xml:space="preserve"> a Differentiation appropriation of geologic time concepts</w:t>
      </w:r>
      <w:r w:rsidR="00E27255">
        <w:rPr>
          <w:rFonts w:ascii="Times New Roman" w:hAnsi="Times New Roman" w:cs="Times New Roman"/>
          <w:sz w:val="24"/>
          <w:szCs w:val="24"/>
        </w:rPr>
        <w:t xml:space="preserve"> (Appendix H10</w:t>
      </w:r>
      <w:r w:rsidR="00EB054C">
        <w:rPr>
          <w:rFonts w:ascii="Times New Roman" w:hAnsi="Times New Roman" w:cs="Times New Roman"/>
          <w:sz w:val="24"/>
          <w:szCs w:val="24"/>
        </w:rPr>
        <w:t>)</w:t>
      </w:r>
      <w:r w:rsidR="00A93C01">
        <w:rPr>
          <w:rFonts w:ascii="Times New Roman" w:hAnsi="Times New Roman" w:cs="Times New Roman"/>
          <w:sz w:val="24"/>
          <w:szCs w:val="24"/>
        </w:rPr>
        <w:t>.  She has established two sets of conceptions for geologic time principles.  When learning scientific conceptions of geologic time, Kim compartmentalizes them separately and gives them individual status.</w:t>
      </w:r>
      <w:r w:rsidR="0048366D">
        <w:rPr>
          <w:rFonts w:ascii="Times New Roman" w:hAnsi="Times New Roman" w:cs="Times New Roman"/>
          <w:sz w:val="24"/>
          <w:szCs w:val="24"/>
        </w:rPr>
        <w:t xml:space="preserve">  Kim negotiates any conflicts between her existing conceptions</w:t>
      </w:r>
      <w:r w:rsidR="009B3476">
        <w:rPr>
          <w:rFonts w:ascii="Times New Roman" w:hAnsi="Times New Roman" w:cs="Times New Roman"/>
          <w:sz w:val="24"/>
          <w:szCs w:val="24"/>
        </w:rPr>
        <w:t xml:space="preserve"> and new </w:t>
      </w:r>
      <w:r w:rsidR="009B3476">
        <w:rPr>
          <w:rFonts w:ascii="Times New Roman" w:hAnsi="Times New Roman" w:cs="Times New Roman"/>
          <w:sz w:val="24"/>
          <w:szCs w:val="24"/>
        </w:rPr>
        <w:lastRenderedPageBreak/>
        <w:t>conceptions by making b</w:t>
      </w:r>
      <w:r w:rsidR="0048366D">
        <w:rPr>
          <w:rFonts w:ascii="Times New Roman" w:hAnsi="Times New Roman" w:cs="Times New Roman"/>
          <w:sz w:val="24"/>
          <w:szCs w:val="24"/>
        </w:rPr>
        <w:t>ridging connections</w:t>
      </w:r>
      <w:r w:rsidR="002703BD">
        <w:rPr>
          <w:rFonts w:ascii="Times New Roman" w:hAnsi="Times New Roman" w:cs="Times New Roman"/>
          <w:sz w:val="24"/>
          <w:szCs w:val="24"/>
        </w:rPr>
        <w:t xml:space="preserve"> to </w:t>
      </w:r>
      <w:r w:rsidR="0048366D">
        <w:rPr>
          <w:rFonts w:ascii="Times New Roman" w:hAnsi="Times New Roman" w:cs="Times New Roman"/>
          <w:sz w:val="24"/>
          <w:szCs w:val="24"/>
        </w:rPr>
        <w:t>existing conceptions</w:t>
      </w:r>
      <w:r w:rsidR="002703BD">
        <w:rPr>
          <w:rFonts w:ascii="Times New Roman" w:hAnsi="Times New Roman" w:cs="Times New Roman"/>
          <w:sz w:val="24"/>
          <w:szCs w:val="24"/>
        </w:rPr>
        <w:t xml:space="preserve"> she determines to be related to the new concepts</w:t>
      </w:r>
      <w:r w:rsidR="0048366D">
        <w:rPr>
          <w:rFonts w:ascii="Times New Roman" w:hAnsi="Times New Roman" w:cs="Times New Roman"/>
          <w:sz w:val="24"/>
          <w:szCs w:val="24"/>
        </w:rPr>
        <w:t>.</w:t>
      </w:r>
      <w:r w:rsidR="003201E6">
        <w:rPr>
          <w:rFonts w:ascii="Times New Roman" w:hAnsi="Times New Roman" w:cs="Times New Roman"/>
          <w:sz w:val="24"/>
          <w:szCs w:val="24"/>
        </w:rPr>
        <w:t xml:space="preserve">  Kim described how bridging certain conceptions with existing conceptions place</w:t>
      </w:r>
      <w:r w:rsidR="00E27255">
        <w:rPr>
          <w:rFonts w:ascii="Times New Roman" w:hAnsi="Times New Roman" w:cs="Times New Roman"/>
          <w:sz w:val="24"/>
          <w:szCs w:val="24"/>
        </w:rPr>
        <w:t>d</w:t>
      </w:r>
      <w:r w:rsidR="003201E6">
        <w:rPr>
          <w:rFonts w:ascii="Times New Roman" w:hAnsi="Times New Roman" w:cs="Times New Roman"/>
          <w:sz w:val="24"/>
          <w:szCs w:val="24"/>
        </w:rPr>
        <w:t xml:space="preserve"> everything in a context that confirms her existing geologic time conceptions.  The bridging helps Kim to interact with the scientifically hel</w:t>
      </w:r>
      <w:r w:rsidR="00F74A49">
        <w:rPr>
          <w:rFonts w:ascii="Times New Roman" w:hAnsi="Times New Roman" w:cs="Times New Roman"/>
          <w:sz w:val="24"/>
          <w:szCs w:val="24"/>
        </w:rPr>
        <w:t>d</w:t>
      </w:r>
      <w:r w:rsidR="003201E6">
        <w:rPr>
          <w:rFonts w:ascii="Times New Roman" w:hAnsi="Times New Roman" w:cs="Times New Roman"/>
          <w:sz w:val="24"/>
          <w:szCs w:val="24"/>
        </w:rPr>
        <w:t xml:space="preserve"> conceptions in certain situations without them affecting her existing geologic time conceptions.  For example, when teaching certain geologic time concepts, Kim just offers the information for what it is.  She stated “</w:t>
      </w:r>
      <w:r w:rsidR="003201E6" w:rsidRPr="00D156AC">
        <w:rPr>
          <w:rFonts w:ascii="Times New Roman" w:hAnsi="Times New Roman" w:cs="Times New Roman"/>
          <w:color w:val="000000"/>
          <w:sz w:val="24"/>
          <w:szCs w:val="24"/>
        </w:rPr>
        <w:t xml:space="preserve">I still teach </w:t>
      </w:r>
      <w:r w:rsidR="003201E6">
        <w:rPr>
          <w:rFonts w:ascii="Times New Roman" w:hAnsi="Times New Roman" w:cs="Times New Roman"/>
          <w:color w:val="000000"/>
          <w:sz w:val="24"/>
          <w:szCs w:val="24"/>
        </w:rPr>
        <w:t xml:space="preserve">them [geologic time concepts] just from the reading and, </w:t>
      </w:r>
      <w:r w:rsidR="003201E6" w:rsidRPr="00D156AC">
        <w:rPr>
          <w:rFonts w:ascii="Times New Roman" w:hAnsi="Times New Roman" w:cs="Times New Roman"/>
          <w:color w:val="000000"/>
          <w:sz w:val="24"/>
          <w:szCs w:val="24"/>
        </w:rPr>
        <w:t>you know, the info</w:t>
      </w:r>
      <w:r w:rsidR="003201E6">
        <w:rPr>
          <w:rFonts w:ascii="Times New Roman" w:hAnsi="Times New Roman" w:cs="Times New Roman"/>
          <w:color w:val="000000"/>
          <w:sz w:val="24"/>
          <w:szCs w:val="24"/>
        </w:rPr>
        <w:t>,</w:t>
      </w:r>
      <w:r w:rsidR="003201E6" w:rsidRPr="00D156AC">
        <w:rPr>
          <w:rFonts w:ascii="Times New Roman" w:hAnsi="Times New Roman" w:cs="Times New Roman"/>
          <w:color w:val="000000"/>
          <w:sz w:val="24"/>
          <w:szCs w:val="24"/>
        </w:rPr>
        <w:t xml:space="preserve"> but I don't ever teach it as fact.</w:t>
      </w:r>
      <w:r w:rsidR="003201E6">
        <w:rPr>
          <w:rFonts w:ascii="Times New Roman" w:hAnsi="Times New Roman" w:cs="Times New Roman"/>
          <w:color w:val="000000"/>
          <w:sz w:val="24"/>
          <w:szCs w:val="24"/>
        </w:rPr>
        <w:t>”</w:t>
      </w:r>
      <w:r w:rsidR="00F74A49">
        <w:rPr>
          <w:rFonts w:ascii="Times New Roman" w:hAnsi="Times New Roman" w:cs="Times New Roman"/>
          <w:color w:val="000000"/>
          <w:sz w:val="24"/>
          <w:szCs w:val="24"/>
        </w:rPr>
        <w:t xml:space="preserve">  Having a primary differentiation appropriation mode and a secondary bridging appropriation mode classifies Kim as a bimodal appropriator.</w:t>
      </w:r>
    </w:p>
    <w:p w:rsidR="00F74A49" w:rsidRDefault="00E632BD" w:rsidP="00522C06">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 information</w:t>
      </w:r>
      <w:r w:rsidR="00F74A49">
        <w:rPr>
          <w:rFonts w:ascii="Times New Roman" w:hAnsi="Times New Roman" w:cs="Times New Roman"/>
          <w:color w:val="000000"/>
          <w:sz w:val="24"/>
          <w:szCs w:val="24"/>
        </w:rPr>
        <w:t xml:space="preserve"> Kim gave regarding her existing conception appropriation highlighted her low level of open-mindedness. Furthermore, Kim stated that she just does not think what the scientific community has put forth regarding geologic time is right.  As she said, “…</w:t>
      </w:r>
      <w:r w:rsidR="00F74A49" w:rsidRPr="00D156AC">
        <w:rPr>
          <w:rFonts w:ascii="Times New Roman" w:hAnsi="Times New Roman" w:cs="Times New Roman"/>
          <w:color w:val="000000"/>
          <w:sz w:val="24"/>
          <w:szCs w:val="24"/>
        </w:rPr>
        <w:t>I don't see it, you know, it's not tangible</w:t>
      </w:r>
      <w:r w:rsidR="00F74A49">
        <w:rPr>
          <w:rFonts w:ascii="Times New Roman" w:hAnsi="Times New Roman" w:cs="Times New Roman"/>
          <w:color w:val="000000"/>
          <w:sz w:val="24"/>
          <w:szCs w:val="24"/>
        </w:rPr>
        <w:t>.”</w:t>
      </w:r>
    </w:p>
    <w:p w:rsidR="00F74A49" w:rsidRDefault="00F74A49" w:rsidP="00522C06">
      <w:pPr>
        <w:spacing w:after="0" w:line="480" w:lineRule="auto"/>
        <w:ind w:firstLine="720"/>
        <w:rPr>
          <w:rFonts w:ascii="Times New Roman" w:hAnsi="Times New Roman" w:cs="Times New Roman"/>
          <w:sz w:val="24"/>
          <w:szCs w:val="24"/>
        </w:rPr>
      </w:pPr>
    </w:p>
    <w:p w:rsidR="00323044" w:rsidRDefault="0048366D"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9314C" w:rsidRPr="00282955">
        <w:rPr>
          <w:rFonts w:ascii="Times New Roman" w:hAnsi="Times New Roman" w:cs="Times New Roman"/>
          <w:b/>
          <w:sz w:val="24"/>
          <w:szCs w:val="24"/>
        </w:rPr>
        <w:t>Laura</w:t>
      </w:r>
      <w:r w:rsidR="004462B8">
        <w:rPr>
          <w:rFonts w:ascii="Times New Roman" w:hAnsi="Times New Roman" w:cs="Times New Roman"/>
          <w:sz w:val="24"/>
          <w:szCs w:val="24"/>
        </w:rPr>
        <w:t xml:space="preserve"> </w:t>
      </w:r>
      <w:r w:rsidR="00323044">
        <w:rPr>
          <w:rFonts w:ascii="Times New Roman" w:hAnsi="Times New Roman" w:cs="Times New Roman"/>
          <w:sz w:val="24"/>
          <w:szCs w:val="24"/>
        </w:rPr>
        <w:t>had been teaching seventh-grade science for five years prior to the TENNMAPS program.  She holds a bachelor’s degree in elementary education that included only a few science courses.</w:t>
      </w:r>
      <w:r w:rsidR="00B74A36">
        <w:rPr>
          <w:rFonts w:ascii="Times New Roman" w:hAnsi="Times New Roman" w:cs="Times New Roman"/>
          <w:sz w:val="24"/>
          <w:szCs w:val="24"/>
        </w:rPr>
        <w:t xml:space="preserve">  For the two years prior to attending the TENNMAPS program, Laura had been teaching in a module based science classroom.  Instruction in this classroom consisted of the students working at stations or “activity centers” focused on specific science content.  The stations provided multimedia presentations and interactive experiments for each student to complete.  Laura, as the teacher, would monitor each student’s progress and assist with instruction as was needed.  Laura had mixed feelings toward this form of instruction</w:t>
      </w:r>
      <w:r w:rsidR="00311FCC">
        <w:rPr>
          <w:rFonts w:ascii="Times New Roman" w:hAnsi="Times New Roman" w:cs="Times New Roman"/>
          <w:sz w:val="24"/>
          <w:szCs w:val="24"/>
        </w:rPr>
        <w:t xml:space="preserve">.  The </w:t>
      </w:r>
      <w:r w:rsidR="00311FCC">
        <w:rPr>
          <w:rFonts w:ascii="Times New Roman" w:hAnsi="Times New Roman" w:cs="Times New Roman"/>
          <w:sz w:val="24"/>
          <w:szCs w:val="24"/>
        </w:rPr>
        <w:lastRenderedPageBreak/>
        <w:t xml:space="preserve">amount of time she was able to interact with the students was very minimal.  She </w:t>
      </w:r>
      <w:r w:rsidR="00B74A36">
        <w:rPr>
          <w:rFonts w:ascii="Times New Roman" w:hAnsi="Times New Roman" w:cs="Times New Roman"/>
          <w:sz w:val="24"/>
          <w:szCs w:val="24"/>
        </w:rPr>
        <w:t xml:space="preserve">commented on how </w:t>
      </w:r>
      <w:r w:rsidR="00311FCC">
        <w:rPr>
          <w:rFonts w:ascii="Times New Roman" w:hAnsi="Times New Roman" w:cs="Times New Roman"/>
          <w:sz w:val="24"/>
          <w:szCs w:val="24"/>
        </w:rPr>
        <w:t>the limited interaction and the sense of being an overseer</w:t>
      </w:r>
      <w:r w:rsidR="00B74A36">
        <w:rPr>
          <w:rFonts w:ascii="Times New Roman" w:hAnsi="Times New Roman" w:cs="Times New Roman"/>
          <w:sz w:val="24"/>
          <w:szCs w:val="24"/>
        </w:rPr>
        <w:t xml:space="preserve"> skewed her identity as a teacher</w:t>
      </w:r>
      <w:r w:rsidR="00311FCC">
        <w:rPr>
          <w:rFonts w:ascii="Times New Roman" w:hAnsi="Times New Roman" w:cs="Times New Roman"/>
          <w:sz w:val="24"/>
          <w:szCs w:val="24"/>
        </w:rPr>
        <w:t>.</w:t>
      </w:r>
    </w:p>
    <w:p w:rsidR="00367925" w:rsidRDefault="00323044" w:rsidP="003230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Laura </w:t>
      </w:r>
      <w:r w:rsidR="004462B8">
        <w:rPr>
          <w:rFonts w:ascii="Times New Roman" w:hAnsi="Times New Roman" w:cs="Times New Roman"/>
          <w:sz w:val="24"/>
          <w:szCs w:val="24"/>
        </w:rPr>
        <w:t>described</w:t>
      </w:r>
      <w:r w:rsidR="00B9314C">
        <w:rPr>
          <w:rFonts w:ascii="Times New Roman" w:hAnsi="Times New Roman" w:cs="Times New Roman"/>
          <w:sz w:val="24"/>
          <w:szCs w:val="24"/>
        </w:rPr>
        <w:t xml:space="preserve"> a Differentiation appropriation perspective regarding learning geologic time concepts</w:t>
      </w:r>
      <w:r w:rsidR="009B78AE">
        <w:rPr>
          <w:rFonts w:ascii="Times New Roman" w:hAnsi="Times New Roman" w:cs="Times New Roman"/>
          <w:sz w:val="24"/>
          <w:szCs w:val="24"/>
        </w:rPr>
        <w:t xml:space="preserve"> (Appendix H</w:t>
      </w:r>
      <w:r w:rsidR="00E27255">
        <w:rPr>
          <w:rFonts w:ascii="Times New Roman" w:hAnsi="Times New Roman" w:cs="Times New Roman"/>
          <w:sz w:val="24"/>
          <w:szCs w:val="24"/>
        </w:rPr>
        <w:t>11</w:t>
      </w:r>
      <w:r w:rsidR="00EB054C">
        <w:rPr>
          <w:rFonts w:ascii="Times New Roman" w:hAnsi="Times New Roman" w:cs="Times New Roman"/>
          <w:sz w:val="24"/>
          <w:szCs w:val="24"/>
        </w:rPr>
        <w:t>)</w:t>
      </w:r>
      <w:r w:rsidR="00B9314C">
        <w:rPr>
          <w:rFonts w:ascii="Times New Roman" w:hAnsi="Times New Roman" w:cs="Times New Roman"/>
          <w:sz w:val="24"/>
          <w:szCs w:val="24"/>
        </w:rPr>
        <w:t xml:space="preserve">.  Laura has built two different conceptual frameworks for geologic time concepts and navigates between the two.  </w:t>
      </w:r>
      <w:r w:rsidR="00375471">
        <w:rPr>
          <w:rFonts w:ascii="Times New Roman" w:hAnsi="Times New Roman" w:cs="Times New Roman"/>
          <w:sz w:val="24"/>
          <w:szCs w:val="24"/>
        </w:rPr>
        <w:t>Even though she contends that she works to keep the two frameworks separate, there are aspects that she tries to reconc</w:t>
      </w:r>
      <w:r w:rsidR="00871939">
        <w:rPr>
          <w:rFonts w:ascii="Times New Roman" w:hAnsi="Times New Roman" w:cs="Times New Roman"/>
          <w:sz w:val="24"/>
          <w:szCs w:val="24"/>
        </w:rPr>
        <w:t>ile between the two through an i</w:t>
      </w:r>
      <w:r w:rsidR="00375471">
        <w:rPr>
          <w:rFonts w:ascii="Times New Roman" w:hAnsi="Times New Roman" w:cs="Times New Roman"/>
          <w:sz w:val="24"/>
          <w:szCs w:val="24"/>
        </w:rPr>
        <w:t>ntegration process of making aspects of geologic time “fit” into her existing conceptions.</w:t>
      </w:r>
      <w:r w:rsidR="00622AA6">
        <w:rPr>
          <w:rFonts w:ascii="Times New Roman" w:hAnsi="Times New Roman" w:cs="Times New Roman"/>
          <w:sz w:val="24"/>
          <w:szCs w:val="24"/>
        </w:rPr>
        <w:t xml:space="preserve">  However she reveals that it is a hard process to make the scientifically accepted concepts fit into her existing conceptions</w:t>
      </w:r>
      <w:r w:rsidR="004462B8">
        <w:rPr>
          <w:rFonts w:ascii="Times New Roman" w:hAnsi="Times New Roman" w:cs="Times New Roman"/>
          <w:sz w:val="24"/>
          <w:szCs w:val="24"/>
        </w:rPr>
        <w:t>, and it just does not work most of the time.</w:t>
      </w:r>
    </w:p>
    <w:p w:rsidR="004462B8" w:rsidRDefault="004462B8" w:rsidP="009115B6">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r>
      <w:r w:rsidR="0032271C">
        <w:rPr>
          <w:rFonts w:ascii="Times New Roman" w:hAnsi="Times New Roman" w:cs="Times New Roman"/>
          <w:sz w:val="24"/>
          <w:szCs w:val="24"/>
        </w:rPr>
        <w:t>Laura exhibited a low level of open-mindedness.  She differentiates geologic time conceptions from her existing conceptions because she cannot fit them together, nor can she figure out a way they could fit together.  Laura went so far as to state she does not regard scientifically accepted geologic time concepts, such as evolution or the big bang, to have theoretical status.  Although when she teaches it, she presents it to her students as theories.  Laura’s low level of open-mindedness does not allow her to</w:t>
      </w:r>
      <w:r w:rsidR="00640CB1">
        <w:rPr>
          <w:rFonts w:ascii="Times New Roman" w:hAnsi="Times New Roman" w:cs="Times New Roman"/>
          <w:sz w:val="24"/>
          <w:szCs w:val="24"/>
        </w:rPr>
        <w:t xml:space="preserve"> give</w:t>
      </w:r>
      <w:r w:rsidR="0032271C">
        <w:rPr>
          <w:rFonts w:ascii="Times New Roman" w:hAnsi="Times New Roman" w:cs="Times New Roman"/>
          <w:sz w:val="24"/>
          <w:szCs w:val="24"/>
        </w:rPr>
        <w:t xml:space="preserve"> </w:t>
      </w:r>
      <w:r w:rsidR="00640CB1">
        <w:rPr>
          <w:rFonts w:ascii="Times New Roman" w:hAnsi="Times New Roman" w:cs="Times New Roman"/>
          <w:sz w:val="24"/>
          <w:szCs w:val="24"/>
        </w:rPr>
        <w:t xml:space="preserve">much consideration to geologic time conceptions, nor when she teaches them; </w:t>
      </w:r>
      <w:proofErr w:type="gramStart"/>
      <w:r w:rsidR="00640CB1">
        <w:rPr>
          <w:rFonts w:ascii="Times New Roman" w:hAnsi="Times New Roman" w:cs="Times New Roman"/>
          <w:sz w:val="24"/>
          <w:szCs w:val="24"/>
        </w:rPr>
        <w:t>“</w:t>
      </w:r>
      <w:proofErr w:type="gramEnd"/>
      <w:r w:rsidR="00640CB1" w:rsidRPr="00D156AC">
        <w:rPr>
          <w:rFonts w:ascii="Times New Roman" w:hAnsi="Times New Roman" w:cs="Times New Roman"/>
          <w:color w:val="000000"/>
          <w:sz w:val="24"/>
          <w:szCs w:val="24"/>
        </w:rPr>
        <w:t>I just tell them it's a theory.  I mean, really it's based on things that they think, you kno</w:t>
      </w:r>
      <w:r w:rsidR="00640CB1">
        <w:rPr>
          <w:rFonts w:ascii="Times New Roman" w:hAnsi="Times New Roman" w:cs="Times New Roman"/>
          <w:color w:val="000000"/>
          <w:sz w:val="24"/>
          <w:szCs w:val="24"/>
        </w:rPr>
        <w:t>w, this is how it's happened, but</w:t>
      </w:r>
      <w:r w:rsidR="00640CB1" w:rsidRPr="00D156AC">
        <w:rPr>
          <w:rFonts w:ascii="Times New Roman" w:hAnsi="Times New Roman" w:cs="Times New Roman"/>
          <w:color w:val="000000"/>
          <w:sz w:val="24"/>
          <w:szCs w:val="24"/>
        </w:rPr>
        <w:t xml:space="preserve"> that's not necessarily, you know, true.</w:t>
      </w:r>
      <w:r w:rsidR="00640CB1">
        <w:rPr>
          <w:rFonts w:ascii="Times New Roman" w:hAnsi="Times New Roman" w:cs="Times New Roman"/>
          <w:color w:val="000000"/>
          <w:sz w:val="24"/>
          <w:szCs w:val="24"/>
        </w:rPr>
        <w:t xml:space="preserve">  </w:t>
      </w:r>
      <w:r w:rsidR="00640CB1" w:rsidRPr="00D156AC">
        <w:rPr>
          <w:rFonts w:ascii="Times New Roman" w:hAnsi="Times New Roman" w:cs="Times New Roman"/>
          <w:color w:val="000000"/>
          <w:sz w:val="24"/>
          <w:szCs w:val="24"/>
        </w:rPr>
        <w:t>But, I try not t</w:t>
      </w:r>
      <w:r w:rsidR="00640CB1">
        <w:rPr>
          <w:rFonts w:ascii="Times New Roman" w:hAnsi="Times New Roman" w:cs="Times New Roman"/>
          <w:color w:val="000000"/>
          <w:sz w:val="24"/>
          <w:szCs w:val="24"/>
        </w:rPr>
        <w:t xml:space="preserve">o bring my personal thoughts into it even if they ask me.  </w:t>
      </w:r>
      <w:proofErr w:type="gramStart"/>
      <w:r w:rsidR="00640CB1" w:rsidRPr="00D156AC">
        <w:rPr>
          <w:rFonts w:ascii="Times New Roman" w:hAnsi="Times New Roman" w:cs="Times New Roman"/>
          <w:color w:val="000000"/>
          <w:sz w:val="24"/>
          <w:szCs w:val="24"/>
        </w:rPr>
        <w:t>I just kind of move to something else</w:t>
      </w:r>
      <w:r w:rsidR="00640CB1">
        <w:rPr>
          <w:rFonts w:ascii="Times New Roman" w:hAnsi="Times New Roman" w:cs="Times New Roman"/>
          <w:color w:val="000000"/>
          <w:sz w:val="24"/>
          <w:szCs w:val="24"/>
        </w:rPr>
        <w:t>.”</w:t>
      </w:r>
      <w:proofErr w:type="gramEnd"/>
    </w:p>
    <w:p w:rsidR="00640CB1" w:rsidRDefault="00640CB1" w:rsidP="009115B6">
      <w:pPr>
        <w:spacing w:after="0" w:line="480" w:lineRule="auto"/>
        <w:rPr>
          <w:rFonts w:ascii="Times New Roman" w:hAnsi="Times New Roman" w:cs="Times New Roman"/>
          <w:sz w:val="24"/>
          <w:szCs w:val="24"/>
        </w:rPr>
      </w:pPr>
    </w:p>
    <w:p w:rsidR="009B78AE" w:rsidRDefault="009C2828"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Lois</w:t>
      </w:r>
      <w:r>
        <w:rPr>
          <w:rFonts w:ascii="Times New Roman" w:hAnsi="Times New Roman" w:cs="Times New Roman"/>
          <w:sz w:val="24"/>
          <w:szCs w:val="24"/>
        </w:rPr>
        <w:t xml:space="preserve"> </w:t>
      </w:r>
      <w:r w:rsidR="009B78AE">
        <w:rPr>
          <w:rFonts w:ascii="Times New Roman" w:hAnsi="Times New Roman" w:cs="Times New Roman"/>
          <w:sz w:val="24"/>
          <w:szCs w:val="24"/>
        </w:rPr>
        <w:t xml:space="preserve">had completed her first year of teaching seventh-grade science prior to starting the TENNMAPS program.  She had recently completed a bachelor’s degree in biology and her certification to teach.  Lois had completed several courses in both biology and chemistry while </w:t>
      </w:r>
      <w:r w:rsidR="009B78AE">
        <w:rPr>
          <w:rFonts w:ascii="Times New Roman" w:hAnsi="Times New Roman" w:cs="Times New Roman"/>
          <w:sz w:val="24"/>
          <w:szCs w:val="24"/>
        </w:rPr>
        <w:lastRenderedPageBreak/>
        <w:t>working on her undergraduate degree.  Following the TENNMAPS program year, she was moving to the eighth-grade science classroom.</w:t>
      </w:r>
    </w:p>
    <w:p w:rsidR="00913CF7" w:rsidRDefault="009B78AE" w:rsidP="009B78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Lois </w:t>
      </w:r>
      <w:r w:rsidR="009C2828">
        <w:rPr>
          <w:rFonts w:ascii="Times New Roman" w:hAnsi="Times New Roman" w:cs="Times New Roman"/>
          <w:sz w:val="24"/>
          <w:szCs w:val="24"/>
        </w:rPr>
        <w:t>views her existing conceptions of geologic time as completely incompatible with the scientific view of geologic time and thus maintains a Differentiation perspective</w:t>
      </w:r>
      <w:r w:rsidR="00B75B19">
        <w:rPr>
          <w:rFonts w:ascii="Times New Roman" w:hAnsi="Times New Roman" w:cs="Times New Roman"/>
          <w:sz w:val="24"/>
          <w:szCs w:val="24"/>
        </w:rPr>
        <w:t xml:space="preserve"> (Appendix H</w:t>
      </w:r>
      <w:r w:rsidR="00E27255">
        <w:rPr>
          <w:rFonts w:ascii="Times New Roman" w:hAnsi="Times New Roman" w:cs="Times New Roman"/>
          <w:sz w:val="24"/>
          <w:szCs w:val="24"/>
        </w:rPr>
        <w:t>12</w:t>
      </w:r>
      <w:r w:rsidR="00EB054C">
        <w:rPr>
          <w:rFonts w:ascii="Times New Roman" w:hAnsi="Times New Roman" w:cs="Times New Roman"/>
          <w:sz w:val="24"/>
          <w:szCs w:val="24"/>
        </w:rPr>
        <w:t>)</w:t>
      </w:r>
      <w:r w:rsidR="009C2828">
        <w:rPr>
          <w:rFonts w:ascii="Times New Roman" w:hAnsi="Times New Roman" w:cs="Times New Roman"/>
          <w:sz w:val="24"/>
          <w:szCs w:val="24"/>
        </w:rPr>
        <w:t>.  She notes that she does not “buy into” current theories regarding geologic time and sees her conceptions and current accepted conceptions as wholly different, and she keeps them differentiated completely.  She regards them as two plausible theories that explain the same set of phenomena</w:t>
      </w:r>
      <w:r w:rsidR="008D1CE0">
        <w:rPr>
          <w:rFonts w:ascii="Times New Roman" w:hAnsi="Times New Roman" w:cs="Times New Roman"/>
          <w:sz w:val="24"/>
          <w:szCs w:val="24"/>
        </w:rPr>
        <w:t>.   H</w:t>
      </w:r>
      <w:r w:rsidR="00096295">
        <w:rPr>
          <w:rFonts w:ascii="Times New Roman" w:hAnsi="Times New Roman" w:cs="Times New Roman"/>
          <w:sz w:val="24"/>
          <w:szCs w:val="24"/>
        </w:rPr>
        <w:t>owever</w:t>
      </w:r>
      <w:r w:rsidR="008D1CE0">
        <w:rPr>
          <w:rFonts w:ascii="Times New Roman" w:hAnsi="Times New Roman" w:cs="Times New Roman"/>
          <w:sz w:val="24"/>
          <w:szCs w:val="24"/>
        </w:rPr>
        <w:t xml:space="preserve">, </w:t>
      </w:r>
      <w:r w:rsidR="00022F6E">
        <w:rPr>
          <w:rFonts w:ascii="Times New Roman" w:hAnsi="Times New Roman" w:cs="Times New Roman"/>
          <w:sz w:val="24"/>
          <w:szCs w:val="24"/>
        </w:rPr>
        <w:t>Lois</w:t>
      </w:r>
      <w:r w:rsidR="008D1CE0">
        <w:rPr>
          <w:rFonts w:ascii="Times New Roman" w:hAnsi="Times New Roman" w:cs="Times New Roman"/>
          <w:sz w:val="24"/>
          <w:szCs w:val="24"/>
        </w:rPr>
        <w:t xml:space="preserve"> feels her</w:t>
      </w:r>
      <w:r w:rsidR="00096295">
        <w:rPr>
          <w:rFonts w:ascii="Times New Roman" w:hAnsi="Times New Roman" w:cs="Times New Roman"/>
          <w:sz w:val="24"/>
          <w:szCs w:val="24"/>
        </w:rPr>
        <w:t xml:space="preserve"> existing conceptions are more intelligible</w:t>
      </w:r>
      <w:r w:rsidR="009B1015">
        <w:rPr>
          <w:rFonts w:ascii="Times New Roman" w:hAnsi="Times New Roman" w:cs="Times New Roman"/>
          <w:sz w:val="24"/>
          <w:szCs w:val="24"/>
        </w:rPr>
        <w:t>, sensible,</w:t>
      </w:r>
      <w:r w:rsidR="00096295">
        <w:rPr>
          <w:rFonts w:ascii="Times New Roman" w:hAnsi="Times New Roman" w:cs="Times New Roman"/>
          <w:sz w:val="24"/>
          <w:szCs w:val="24"/>
        </w:rPr>
        <w:t xml:space="preserve"> and accurate</w:t>
      </w:r>
      <w:r w:rsidR="009C2828">
        <w:rPr>
          <w:rFonts w:ascii="Times New Roman" w:hAnsi="Times New Roman" w:cs="Times New Roman"/>
          <w:sz w:val="24"/>
          <w:szCs w:val="24"/>
        </w:rPr>
        <w:t>.</w:t>
      </w:r>
    </w:p>
    <w:p w:rsidR="00D77085" w:rsidRDefault="009B1015"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Lois’ description of her differentiation mode of existing conception appropriation highlights her low level of open-mindedness.  She gives no regard or consideration to any of the scientifically accepted geologic time conceptions.</w:t>
      </w:r>
      <w:r w:rsidR="00D77085">
        <w:rPr>
          <w:rFonts w:ascii="Times New Roman" w:hAnsi="Times New Roman" w:cs="Times New Roman"/>
          <w:sz w:val="24"/>
          <w:szCs w:val="24"/>
        </w:rPr>
        <w:t xml:space="preserve">  Lois described how even thinking about geologic time and the age of earth is a problem for her.  “…</w:t>
      </w:r>
      <w:r w:rsidR="00D77085" w:rsidRPr="00D77085">
        <w:rPr>
          <w:rFonts w:ascii="Times New Roman" w:hAnsi="Times New Roman" w:cs="Times New Roman"/>
          <w:sz w:val="24"/>
          <w:szCs w:val="24"/>
        </w:rPr>
        <w:t>as far as like that whole time frame thing</w:t>
      </w:r>
      <w:r w:rsidR="00871939">
        <w:rPr>
          <w:rFonts w:ascii="Times New Roman" w:hAnsi="Times New Roman" w:cs="Times New Roman"/>
          <w:sz w:val="24"/>
          <w:szCs w:val="24"/>
        </w:rPr>
        <w:t>,</w:t>
      </w:r>
      <w:r w:rsidR="00D77085" w:rsidRPr="00D77085">
        <w:rPr>
          <w:rFonts w:ascii="Times New Roman" w:hAnsi="Times New Roman" w:cs="Times New Roman"/>
          <w:sz w:val="24"/>
          <w:szCs w:val="24"/>
        </w:rPr>
        <w:t xml:space="preserve"> tha</w:t>
      </w:r>
      <w:r w:rsidR="00D77085">
        <w:rPr>
          <w:rFonts w:ascii="Times New Roman" w:hAnsi="Times New Roman" w:cs="Times New Roman"/>
          <w:sz w:val="24"/>
          <w:szCs w:val="24"/>
        </w:rPr>
        <w:t xml:space="preserve">t </w:t>
      </w:r>
      <w:proofErr w:type="spellStart"/>
      <w:r w:rsidR="00D77085">
        <w:rPr>
          <w:rFonts w:ascii="Times New Roman" w:hAnsi="Times New Roman" w:cs="Times New Roman"/>
          <w:sz w:val="24"/>
          <w:szCs w:val="24"/>
        </w:rPr>
        <w:t>kinda</w:t>
      </w:r>
      <w:proofErr w:type="spellEnd"/>
      <w:r w:rsidR="00D77085">
        <w:rPr>
          <w:rFonts w:ascii="Times New Roman" w:hAnsi="Times New Roman" w:cs="Times New Roman"/>
          <w:sz w:val="24"/>
          <w:szCs w:val="24"/>
        </w:rPr>
        <w:t xml:space="preserve"> hangs me up sometimes.  </w:t>
      </w:r>
      <w:r w:rsidR="00D77085" w:rsidRPr="00D77085">
        <w:rPr>
          <w:rFonts w:ascii="Times New Roman" w:hAnsi="Times New Roman" w:cs="Times New Roman"/>
          <w:sz w:val="24"/>
          <w:szCs w:val="24"/>
        </w:rPr>
        <w:t>I probably won’t know that until the end, you know</w:t>
      </w:r>
      <w:r w:rsidR="00D77085">
        <w:rPr>
          <w:rFonts w:ascii="Times New Roman" w:hAnsi="Times New Roman" w:cs="Times New Roman"/>
          <w:sz w:val="24"/>
          <w:szCs w:val="24"/>
        </w:rPr>
        <w:t>.”</w:t>
      </w:r>
    </w:p>
    <w:p w:rsidR="00242741" w:rsidRDefault="00242741" w:rsidP="009115B6">
      <w:pPr>
        <w:spacing w:after="0" w:line="480" w:lineRule="auto"/>
        <w:rPr>
          <w:rFonts w:ascii="Times New Roman" w:hAnsi="Times New Roman" w:cs="Times New Roman"/>
          <w:sz w:val="24"/>
          <w:szCs w:val="24"/>
        </w:rPr>
      </w:pPr>
    </w:p>
    <w:p w:rsidR="006E03D8" w:rsidRPr="006E03D8" w:rsidRDefault="00301096" w:rsidP="00D77085">
      <w:pPr>
        <w:spacing w:after="0" w:line="480" w:lineRule="auto"/>
        <w:ind w:firstLine="720"/>
        <w:rPr>
          <w:rFonts w:ascii="Times New Roman" w:hAnsi="Times New Roman" w:cs="Times New Roman"/>
          <w:sz w:val="24"/>
          <w:szCs w:val="24"/>
        </w:rPr>
      </w:pPr>
      <w:r w:rsidRPr="00282955">
        <w:rPr>
          <w:rFonts w:ascii="Times New Roman" w:hAnsi="Times New Roman" w:cs="Times New Roman"/>
          <w:b/>
          <w:sz w:val="24"/>
          <w:szCs w:val="24"/>
        </w:rPr>
        <w:t>Rena</w:t>
      </w:r>
      <w:r w:rsidRPr="00AF310E">
        <w:rPr>
          <w:rFonts w:ascii="Times New Roman" w:hAnsi="Times New Roman" w:cs="Times New Roman"/>
          <w:b/>
          <w:i/>
          <w:sz w:val="24"/>
          <w:szCs w:val="24"/>
        </w:rPr>
        <w:t xml:space="preserve"> </w:t>
      </w:r>
      <w:r w:rsidR="006E03D8">
        <w:rPr>
          <w:rFonts w:ascii="Times New Roman" w:hAnsi="Times New Roman" w:cs="Times New Roman"/>
          <w:sz w:val="24"/>
          <w:szCs w:val="24"/>
        </w:rPr>
        <w:t xml:space="preserve">had been teaching science for twelve years in the kindergarten through fifth-grade setting.  She had completed a bachelor’s degree in both biology and middle-grades education.  </w:t>
      </w:r>
      <w:r w:rsidR="0001621A">
        <w:rPr>
          <w:rFonts w:ascii="Times New Roman" w:hAnsi="Times New Roman" w:cs="Times New Roman"/>
          <w:sz w:val="24"/>
          <w:szCs w:val="24"/>
        </w:rPr>
        <w:t xml:space="preserve">In addition, </w:t>
      </w:r>
      <w:r w:rsidR="006E03D8">
        <w:rPr>
          <w:rFonts w:ascii="Times New Roman" w:hAnsi="Times New Roman" w:cs="Times New Roman"/>
          <w:sz w:val="24"/>
          <w:szCs w:val="24"/>
        </w:rPr>
        <w:t>Rena</w:t>
      </w:r>
      <w:r w:rsidR="0001621A">
        <w:rPr>
          <w:rFonts w:ascii="Times New Roman" w:hAnsi="Times New Roman" w:cs="Times New Roman"/>
          <w:sz w:val="24"/>
          <w:szCs w:val="24"/>
        </w:rPr>
        <w:t xml:space="preserve"> was</w:t>
      </w:r>
      <w:r w:rsidR="006E03D8">
        <w:rPr>
          <w:rFonts w:ascii="Times New Roman" w:hAnsi="Times New Roman" w:cs="Times New Roman"/>
          <w:sz w:val="24"/>
          <w:szCs w:val="24"/>
        </w:rPr>
        <w:t xml:space="preserve"> the librarian at the elementary school where she taught.</w:t>
      </w:r>
      <w:r w:rsidR="0001621A">
        <w:rPr>
          <w:rFonts w:ascii="Times New Roman" w:hAnsi="Times New Roman" w:cs="Times New Roman"/>
          <w:sz w:val="24"/>
          <w:szCs w:val="24"/>
        </w:rPr>
        <w:t xml:space="preserve">  Prior to the TENNMAPS program and the year following, Rena predominantly aided in team-teaching science for all grades in her school.</w:t>
      </w:r>
    </w:p>
    <w:p w:rsidR="003E1B48" w:rsidRDefault="006E03D8" w:rsidP="00D770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Rena </w:t>
      </w:r>
      <w:r w:rsidR="00301096">
        <w:rPr>
          <w:rFonts w:ascii="Times New Roman" w:hAnsi="Times New Roman" w:cs="Times New Roman"/>
          <w:sz w:val="24"/>
          <w:szCs w:val="24"/>
        </w:rPr>
        <w:t>employed an Integration appropriation when learning about geologic time concepts.  She negotiates new geologic time concepts through her existing geologic time framework</w:t>
      </w:r>
      <w:r w:rsidR="00B75B19">
        <w:rPr>
          <w:rFonts w:ascii="Times New Roman" w:hAnsi="Times New Roman" w:cs="Times New Roman"/>
          <w:sz w:val="24"/>
          <w:szCs w:val="24"/>
        </w:rPr>
        <w:t xml:space="preserve"> (Appendix H</w:t>
      </w:r>
      <w:r w:rsidR="00E27255">
        <w:rPr>
          <w:rFonts w:ascii="Times New Roman" w:hAnsi="Times New Roman" w:cs="Times New Roman"/>
          <w:sz w:val="24"/>
          <w:szCs w:val="24"/>
        </w:rPr>
        <w:t>13</w:t>
      </w:r>
      <w:r w:rsidR="00EB054C">
        <w:rPr>
          <w:rFonts w:ascii="Times New Roman" w:hAnsi="Times New Roman" w:cs="Times New Roman"/>
          <w:sz w:val="24"/>
          <w:szCs w:val="24"/>
        </w:rPr>
        <w:t>)</w:t>
      </w:r>
      <w:r w:rsidR="00301096">
        <w:rPr>
          <w:rFonts w:ascii="Times New Roman" w:hAnsi="Times New Roman" w:cs="Times New Roman"/>
          <w:sz w:val="24"/>
          <w:szCs w:val="24"/>
        </w:rPr>
        <w:t xml:space="preserve">.  She </w:t>
      </w:r>
      <w:r w:rsidR="00AF310E">
        <w:rPr>
          <w:rFonts w:ascii="Times New Roman" w:hAnsi="Times New Roman" w:cs="Times New Roman"/>
          <w:sz w:val="24"/>
          <w:szCs w:val="24"/>
        </w:rPr>
        <w:t xml:space="preserve">feels aspects of geologic time can “mesh” </w:t>
      </w:r>
      <w:r w:rsidR="00913CF7">
        <w:rPr>
          <w:rFonts w:ascii="Times New Roman" w:hAnsi="Times New Roman" w:cs="Times New Roman"/>
          <w:sz w:val="24"/>
          <w:szCs w:val="24"/>
        </w:rPr>
        <w:t>with her existing conceptions.</w:t>
      </w:r>
      <w:r w:rsidR="006E4E30">
        <w:rPr>
          <w:rFonts w:ascii="Times New Roman" w:hAnsi="Times New Roman" w:cs="Times New Roman"/>
          <w:sz w:val="24"/>
          <w:szCs w:val="24"/>
        </w:rPr>
        <w:t xml:space="preserve">  </w:t>
      </w:r>
      <w:r w:rsidR="006E4E30">
        <w:rPr>
          <w:rFonts w:ascii="Times New Roman" w:hAnsi="Times New Roman" w:cs="Times New Roman"/>
          <w:sz w:val="24"/>
          <w:szCs w:val="24"/>
        </w:rPr>
        <w:lastRenderedPageBreak/>
        <w:t>Rena is a bimodal appropriator.</w:t>
      </w:r>
      <w:r w:rsidR="00913CF7">
        <w:rPr>
          <w:rFonts w:ascii="Times New Roman" w:hAnsi="Times New Roman" w:cs="Times New Roman"/>
          <w:sz w:val="24"/>
          <w:szCs w:val="24"/>
        </w:rPr>
        <w:t xml:space="preserve">  </w:t>
      </w:r>
      <w:r w:rsidR="006E4E30">
        <w:rPr>
          <w:rFonts w:ascii="Times New Roman" w:hAnsi="Times New Roman" w:cs="Times New Roman"/>
          <w:sz w:val="24"/>
          <w:szCs w:val="24"/>
        </w:rPr>
        <w:t>R</w:t>
      </w:r>
      <w:r w:rsidR="00AF310E">
        <w:rPr>
          <w:rFonts w:ascii="Times New Roman" w:hAnsi="Times New Roman" w:cs="Times New Roman"/>
          <w:sz w:val="24"/>
          <w:szCs w:val="24"/>
        </w:rPr>
        <w:t>ena brings new conceptions together with her existing conceptions by making bridging connections with specific elements of her existing geologic time conceptions.</w:t>
      </w:r>
      <w:r w:rsidR="006E4E30">
        <w:rPr>
          <w:rFonts w:ascii="Times New Roman" w:hAnsi="Times New Roman" w:cs="Times New Roman"/>
          <w:sz w:val="24"/>
          <w:szCs w:val="24"/>
        </w:rPr>
        <w:t xml:space="preserve">  Rena reconciles conflicts between new geologic time information and her existing conceptions by placing the new information in a similar context as her existing conceptions.  Once the context is established, then she can integrate it into her existing schema.</w:t>
      </w:r>
    </w:p>
    <w:p w:rsidR="00C74E1B" w:rsidRDefault="00A566E4" w:rsidP="002427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Rena’s level of open-mindedness is on the low end.  She gives some consideration to new geologic time concepts, but they either have to be able to integrate into her existing conceptions easily or be bridged to a similar context.  Never the less, all new concepts have to be filtered </w:t>
      </w:r>
      <w:r w:rsidR="00871939">
        <w:rPr>
          <w:rFonts w:ascii="Times New Roman" w:hAnsi="Times New Roman" w:cs="Times New Roman"/>
          <w:sz w:val="24"/>
          <w:szCs w:val="24"/>
        </w:rPr>
        <w:t>through her existing conceptual</w:t>
      </w:r>
      <w:r>
        <w:rPr>
          <w:rFonts w:ascii="Times New Roman" w:hAnsi="Times New Roman" w:cs="Times New Roman"/>
          <w:sz w:val="24"/>
          <w:szCs w:val="24"/>
        </w:rPr>
        <w:t xml:space="preserve"> framework through a comparison process.  “That is the core that is the</w:t>
      </w:r>
      <w:r w:rsidRPr="00A566E4">
        <w:rPr>
          <w:rFonts w:ascii="Times New Roman" w:hAnsi="Times New Roman" w:cs="Times New Roman"/>
          <w:sz w:val="24"/>
          <w:szCs w:val="24"/>
        </w:rPr>
        <w:t xml:space="preserve"> absolute t</w:t>
      </w:r>
      <w:r>
        <w:rPr>
          <w:rFonts w:ascii="Times New Roman" w:hAnsi="Times New Roman" w:cs="Times New Roman"/>
          <w:sz w:val="24"/>
          <w:szCs w:val="24"/>
        </w:rPr>
        <w:t>ruth to me.  I do compare it, l</w:t>
      </w:r>
      <w:r w:rsidRPr="00A566E4">
        <w:rPr>
          <w:rFonts w:ascii="Times New Roman" w:hAnsi="Times New Roman" w:cs="Times New Roman"/>
          <w:sz w:val="24"/>
          <w:szCs w:val="24"/>
        </w:rPr>
        <w:t>ike evolution.  That has been, I mean of course we have evolved, we don’t look the same as we did at the beginning, but</w:t>
      </w:r>
      <w:r w:rsidRPr="002611E1">
        <w:rPr>
          <w:rFonts w:ascii="Times New Roman" w:hAnsi="Times New Roman" w:cs="Times New Roman"/>
          <w:sz w:val="24"/>
          <w:szCs w:val="24"/>
        </w:rPr>
        <w:t>…</w:t>
      </w:r>
      <w:r w:rsidR="002611E1" w:rsidRPr="002611E1">
        <w:rPr>
          <w:rFonts w:ascii="Times New Roman" w:hAnsi="Times New Roman" w:cs="Times New Roman"/>
          <w:sz w:val="24"/>
          <w:szCs w:val="24"/>
        </w:rPr>
        <w:t xml:space="preserve"> you know, yeah I do compare everything to that</w:t>
      </w:r>
      <w:r w:rsidR="002611E1">
        <w:rPr>
          <w:rFonts w:ascii="Times New Roman" w:hAnsi="Times New Roman" w:cs="Times New Roman"/>
          <w:sz w:val="24"/>
          <w:szCs w:val="24"/>
        </w:rPr>
        <w:t>…</w:t>
      </w:r>
      <w:r w:rsidRPr="002611E1">
        <w:rPr>
          <w:rFonts w:ascii="Times New Roman" w:hAnsi="Times New Roman" w:cs="Times New Roman"/>
          <w:sz w:val="24"/>
          <w:szCs w:val="24"/>
        </w:rPr>
        <w:t>”</w:t>
      </w:r>
    </w:p>
    <w:p w:rsidR="00242741" w:rsidRDefault="00242741" w:rsidP="00242741">
      <w:pPr>
        <w:spacing w:after="0" w:line="480" w:lineRule="auto"/>
        <w:ind w:firstLine="720"/>
        <w:rPr>
          <w:rFonts w:ascii="Times New Roman" w:hAnsi="Times New Roman" w:cs="Times New Roman"/>
          <w:sz w:val="24"/>
          <w:szCs w:val="24"/>
        </w:rPr>
      </w:pPr>
    </w:p>
    <w:p w:rsidR="00EA4132" w:rsidRPr="00EA4132" w:rsidRDefault="001376FF"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82955">
        <w:rPr>
          <w:rFonts w:ascii="Times New Roman" w:hAnsi="Times New Roman" w:cs="Times New Roman"/>
          <w:b/>
          <w:sz w:val="24"/>
          <w:szCs w:val="24"/>
        </w:rPr>
        <w:t>Sonya</w:t>
      </w:r>
      <w:r w:rsidRPr="001376FF">
        <w:rPr>
          <w:rFonts w:ascii="Times New Roman" w:hAnsi="Times New Roman" w:cs="Times New Roman"/>
          <w:b/>
          <w:i/>
          <w:sz w:val="24"/>
          <w:szCs w:val="24"/>
        </w:rPr>
        <w:t xml:space="preserve"> </w:t>
      </w:r>
      <w:r w:rsidR="00EA4132">
        <w:rPr>
          <w:rFonts w:ascii="Times New Roman" w:hAnsi="Times New Roman" w:cs="Times New Roman"/>
          <w:sz w:val="24"/>
          <w:szCs w:val="24"/>
        </w:rPr>
        <w:t>had been teaching seventh-grade in a self-contained format for fifteen years prior to the start of the TENNMAPS program.</w:t>
      </w:r>
      <w:r w:rsidR="005F6043">
        <w:rPr>
          <w:rFonts w:ascii="Times New Roman" w:hAnsi="Times New Roman" w:cs="Times New Roman"/>
          <w:sz w:val="24"/>
          <w:szCs w:val="24"/>
        </w:rPr>
        <w:t xml:space="preserve">  </w:t>
      </w:r>
      <w:r w:rsidR="00EA4132">
        <w:rPr>
          <w:rFonts w:ascii="Times New Roman" w:hAnsi="Times New Roman" w:cs="Times New Roman"/>
          <w:sz w:val="24"/>
          <w:szCs w:val="24"/>
        </w:rPr>
        <w:t>Interestingly, the year after the TENNMAPS program Sonya began teaching</w:t>
      </w:r>
      <w:r w:rsidR="002D76DD">
        <w:rPr>
          <w:rFonts w:ascii="Times New Roman" w:hAnsi="Times New Roman" w:cs="Times New Roman"/>
          <w:sz w:val="24"/>
          <w:szCs w:val="24"/>
        </w:rPr>
        <w:t xml:space="preserve"> in</w:t>
      </w:r>
      <w:r w:rsidR="00EA4132">
        <w:rPr>
          <w:rFonts w:ascii="Times New Roman" w:hAnsi="Times New Roman" w:cs="Times New Roman"/>
          <w:sz w:val="24"/>
          <w:szCs w:val="24"/>
        </w:rPr>
        <w:t xml:space="preserve"> a self-contained second-grade class</w:t>
      </w:r>
      <w:r w:rsidR="002D76DD">
        <w:rPr>
          <w:rFonts w:ascii="Times New Roman" w:hAnsi="Times New Roman" w:cs="Times New Roman"/>
          <w:sz w:val="24"/>
          <w:szCs w:val="24"/>
        </w:rPr>
        <w:t>room</w:t>
      </w:r>
      <w:r w:rsidR="00EA4132">
        <w:rPr>
          <w:rFonts w:ascii="Times New Roman" w:hAnsi="Times New Roman" w:cs="Times New Roman"/>
          <w:sz w:val="24"/>
          <w:szCs w:val="24"/>
        </w:rPr>
        <w:t>.</w:t>
      </w:r>
      <w:r w:rsidR="005F6043">
        <w:rPr>
          <w:rFonts w:ascii="Times New Roman" w:hAnsi="Times New Roman" w:cs="Times New Roman"/>
          <w:sz w:val="24"/>
          <w:szCs w:val="24"/>
        </w:rPr>
        <w:t xml:space="preserve">  Sonya holds a bachelor’s degree in criminology and a master’s degree in education.</w:t>
      </w:r>
    </w:p>
    <w:p w:rsidR="003A530E" w:rsidRDefault="00EA4132" w:rsidP="00EA41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Sonya </w:t>
      </w:r>
      <w:r w:rsidR="001376FF">
        <w:rPr>
          <w:rFonts w:ascii="Times New Roman" w:hAnsi="Times New Roman" w:cs="Times New Roman"/>
          <w:sz w:val="24"/>
          <w:szCs w:val="24"/>
        </w:rPr>
        <w:t xml:space="preserve">exhibited </w:t>
      </w:r>
      <w:r w:rsidR="00B11EE9">
        <w:rPr>
          <w:rFonts w:ascii="Times New Roman" w:hAnsi="Times New Roman" w:cs="Times New Roman"/>
          <w:sz w:val="24"/>
          <w:szCs w:val="24"/>
        </w:rPr>
        <w:t>Integration appropriation</w:t>
      </w:r>
      <w:r w:rsidR="001376FF">
        <w:rPr>
          <w:rFonts w:ascii="Times New Roman" w:hAnsi="Times New Roman" w:cs="Times New Roman"/>
          <w:sz w:val="24"/>
          <w:szCs w:val="24"/>
        </w:rPr>
        <w:t xml:space="preserve"> of her existing geologic time concepts</w:t>
      </w:r>
      <w:r w:rsidR="00B75B19">
        <w:rPr>
          <w:rFonts w:ascii="Times New Roman" w:hAnsi="Times New Roman" w:cs="Times New Roman"/>
          <w:sz w:val="24"/>
          <w:szCs w:val="24"/>
        </w:rPr>
        <w:t xml:space="preserve"> (Appendix H</w:t>
      </w:r>
      <w:r w:rsidR="00E27255">
        <w:rPr>
          <w:rFonts w:ascii="Times New Roman" w:hAnsi="Times New Roman" w:cs="Times New Roman"/>
          <w:sz w:val="24"/>
          <w:szCs w:val="24"/>
        </w:rPr>
        <w:t>14</w:t>
      </w:r>
      <w:r w:rsidR="00EB054C">
        <w:rPr>
          <w:rFonts w:ascii="Times New Roman" w:hAnsi="Times New Roman" w:cs="Times New Roman"/>
          <w:sz w:val="24"/>
          <w:szCs w:val="24"/>
        </w:rPr>
        <w:t>)</w:t>
      </w:r>
      <w:r w:rsidR="001376FF">
        <w:rPr>
          <w:rFonts w:ascii="Times New Roman" w:hAnsi="Times New Roman" w:cs="Times New Roman"/>
          <w:sz w:val="24"/>
          <w:szCs w:val="24"/>
        </w:rPr>
        <w:t xml:space="preserve">.  She described how she filters new information through her existing conceptual framework.  She states that she “always tests it” through her existing conceptions.  She integrates what she can integrate and “discards” what does not fit.  This is an easy process for Sonya as she </w:t>
      </w:r>
      <w:r w:rsidR="00C34D8C">
        <w:rPr>
          <w:rFonts w:ascii="Times New Roman" w:hAnsi="Times New Roman" w:cs="Times New Roman"/>
          <w:sz w:val="24"/>
          <w:szCs w:val="24"/>
        </w:rPr>
        <w:t>makes the point that she never has any problem negotiating</w:t>
      </w:r>
      <w:r w:rsidR="002A44C5">
        <w:rPr>
          <w:rFonts w:ascii="Times New Roman" w:hAnsi="Times New Roman" w:cs="Times New Roman"/>
          <w:sz w:val="24"/>
          <w:szCs w:val="24"/>
        </w:rPr>
        <w:t xml:space="preserve"> the union of</w:t>
      </w:r>
      <w:r w:rsidR="00C34D8C">
        <w:rPr>
          <w:rFonts w:ascii="Times New Roman" w:hAnsi="Times New Roman" w:cs="Times New Roman"/>
          <w:sz w:val="24"/>
          <w:szCs w:val="24"/>
        </w:rPr>
        <w:t xml:space="preserve"> her existing conceptions with new, scientifically accepted conceptions.</w:t>
      </w:r>
      <w:r w:rsidR="00096295">
        <w:rPr>
          <w:rFonts w:ascii="Times New Roman" w:hAnsi="Times New Roman" w:cs="Times New Roman"/>
          <w:sz w:val="24"/>
          <w:szCs w:val="24"/>
        </w:rPr>
        <w:t xml:space="preserve">  There are never any major conflicts between her </w:t>
      </w:r>
      <w:r w:rsidR="00096295">
        <w:rPr>
          <w:rFonts w:ascii="Times New Roman" w:hAnsi="Times New Roman" w:cs="Times New Roman"/>
          <w:sz w:val="24"/>
          <w:szCs w:val="24"/>
        </w:rPr>
        <w:lastRenderedPageBreak/>
        <w:t>existing conceptions and new concepts beca</w:t>
      </w:r>
      <w:r w:rsidR="00415FC8">
        <w:rPr>
          <w:rFonts w:ascii="Times New Roman" w:hAnsi="Times New Roman" w:cs="Times New Roman"/>
          <w:sz w:val="24"/>
          <w:szCs w:val="24"/>
        </w:rPr>
        <w:t>use what does not seem to fit into her existing framework is no longer of any importance</w:t>
      </w:r>
      <w:r w:rsidR="00096295">
        <w:rPr>
          <w:rFonts w:ascii="Times New Roman" w:hAnsi="Times New Roman" w:cs="Times New Roman"/>
          <w:sz w:val="24"/>
          <w:szCs w:val="24"/>
        </w:rPr>
        <w:t>.</w:t>
      </w:r>
    </w:p>
    <w:p w:rsidR="007A38A5" w:rsidRDefault="007A38A5" w:rsidP="009115B6">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t>Sonya has a low level of open-mindedness.  She is only amenable to conceptions that fit eas</w:t>
      </w:r>
      <w:r w:rsidR="00871939">
        <w:rPr>
          <w:rFonts w:ascii="Times New Roman" w:hAnsi="Times New Roman" w:cs="Times New Roman"/>
          <w:sz w:val="24"/>
          <w:szCs w:val="24"/>
        </w:rPr>
        <w:t>ily into her existing conceptual</w:t>
      </w:r>
      <w:r>
        <w:rPr>
          <w:rFonts w:ascii="Times New Roman" w:hAnsi="Times New Roman" w:cs="Times New Roman"/>
          <w:sz w:val="24"/>
          <w:szCs w:val="24"/>
        </w:rPr>
        <w:t xml:space="preserve"> framework.  Sonya says that “I know that I know that I know” and seeks a fit for any new geologic time conceptions.  Any of the new informat</w:t>
      </w:r>
      <w:r w:rsidR="00871939">
        <w:rPr>
          <w:rFonts w:ascii="Times New Roman" w:hAnsi="Times New Roman" w:cs="Times New Roman"/>
          <w:sz w:val="24"/>
          <w:szCs w:val="24"/>
        </w:rPr>
        <w:t xml:space="preserve">ion that does not fit is disregarded and not added to the </w:t>
      </w:r>
      <w:r>
        <w:rPr>
          <w:rFonts w:ascii="Times New Roman" w:hAnsi="Times New Roman" w:cs="Times New Roman"/>
          <w:sz w:val="24"/>
          <w:szCs w:val="24"/>
        </w:rPr>
        <w:t>framework.  In addition, Sonya feels some conceptions are not worth considering or thinking about after they have been assessed with regards to her existing conceptions.  “</w:t>
      </w:r>
      <w:r w:rsidRPr="00D156AC">
        <w:rPr>
          <w:rFonts w:ascii="Times New Roman" w:hAnsi="Times New Roman" w:cs="Times New Roman"/>
          <w:color w:val="000000"/>
          <w:sz w:val="24"/>
          <w:szCs w:val="24"/>
        </w:rPr>
        <w:t>I'll test it through that to see if it's something I want to think about or something I can add to my belief system or something that I just discard</w:t>
      </w:r>
      <w:r>
        <w:rPr>
          <w:rFonts w:ascii="Times New Roman" w:hAnsi="Times New Roman" w:cs="Times New Roman"/>
          <w:color w:val="000000"/>
          <w:sz w:val="24"/>
          <w:szCs w:val="24"/>
        </w:rPr>
        <w:t>.”</w:t>
      </w:r>
    </w:p>
    <w:p w:rsidR="007A38A5" w:rsidRDefault="007A38A5" w:rsidP="009115B6">
      <w:pPr>
        <w:spacing w:after="0" w:line="480" w:lineRule="auto"/>
        <w:rPr>
          <w:rFonts w:ascii="Times New Roman" w:hAnsi="Times New Roman" w:cs="Times New Roman"/>
          <w:sz w:val="24"/>
          <w:szCs w:val="24"/>
        </w:rPr>
      </w:pPr>
    </w:p>
    <w:p w:rsidR="00213CAE" w:rsidRDefault="00543FF8" w:rsidP="00543FF8">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Will</w:t>
      </w:r>
      <w:r w:rsidRPr="009115B6">
        <w:rPr>
          <w:rFonts w:ascii="Times New Roman" w:hAnsi="Times New Roman" w:cs="Times New Roman"/>
          <w:b/>
          <w:i/>
          <w:sz w:val="24"/>
          <w:szCs w:val="24"/>
        </w:rPr>
        <w:t xml:space="preserve"> </w:t>
      </w:r>
      <w:proofErr w:type="gramStart"/>
      <w:r w:rsidR="00D34802">
        <w:rPr>
          <w:rFonts w:ascii="Times New Roman" w:hAnsi="Times New Roman" w:cs="Times New Roman"/>
          <w:sz w:val="24"/>
          <w:szCs w:val="24"/>
        </w:rPr>
        <w:t>had</w:t>
      </w:r>
      <w:proofErr w:type="gramEnd"/>
      <w:r w:rsidR="00D34802">
        <w:rPr>
          <w:rFonts w:ascii="Times New Roman" w:hAnsi="Times New Roman" w:cs="Times New Roman"/>
          <w:sz w:val="24"/>
          <w:szCs w:val="24"/>
        </w:rPr>
        <w:t xml:space="preserve"> been a seventh-grade science teacher for seven years prior to the start of the TENNMAPS program.</w:t>
      </w:r>
      <w:r w:rsidR="00213CAE">
        <w:rPr>
          <w:rFonts w:ascii="Times New Roman" w:hAnsi="Times New Roman" w:cs="Times New Roman"/>
          <w:sz w:val="24"/>
          <w:szCs w:val="24"/>
        </w:rPr>
        <w:t xml:space="preserve">  In addition, Will was active in attending professional development activities for science and had been each year since the beginning of his teaching career.</w:t>
      </w:r>
      <w:r w:rsidR="00D34802">
        <w:rPr>
          <w:rFonts w:ascii="Times New Roman" w:hAnsi="Times New Roman" w:cs="Times New Roman"/>
          <w:sz w:val="24"/>
          <w:szCs w:val="24"/>
        </w:rPr>
        <w:t xml:space="preserve">  He </w:t>
      </w:r>
      <w:r w:rsidR="00213CAE">
        <w:rPr>
          <w:rFonts w:ascii="Times New Roman" w:hAnsi="Times New Roman" w:cs="Times New Roman"/>
          <w:sz w:val="24"/>
          <w:szCs w:val="24"/>
        </w:rPr>
        <w:t>holds</w:t>
      </w:r>
      <w:r w:rsidR="00D34802">
        <w:rPr>
          <w:rFonts w:ascii="Times New Roman" w:hAnsi="Times New Roman" w:cs="Times New Roman"/>
          <w:sz w:val="24"/>
          <w:szCs w:val="24"/>
        </w:rPr>
        <w:t xml:space="preserve"> a bachelor’s degree in biology and a master’s degree in education.</w:t>
      </w:r>
    </w:p>
    <w:p w:rsidR="00543FF8" w:rsidRDefault="00213CAE" w:rsidP="00213C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Will </w:t>
      </w:r>
      <w:r w:rsidR="00F941EB">
        <w:rPr>
          <w:rFonts w:ascii="Times New Roman" w:hAnsi="Times New Roman" w:cs="Times New Roman"/>
          <w:sz w:val="24"/>
          <w:szCs w:val="24"/>
        </w:rPr>
        <w:t xml:space="preserve">displayed </w:t>
      </w:r>
      <w:r w:rsidR="00543FF8">
        <w:rPr>
          <w:rFonts w:ascii="Times New Roman" w:hAnsi="Times New Roman" w:cs="Times New Roman"/>
          <w:sz w:val="24"/>
          <w:szCs w:val="24"/>
        </w:rPr>
        <w:t>Differentiation appropriation regarding learni</w:t>
      </w:r>
      <w:r w:rsidR="00F941EB">
        <w:rPr>
          <w:rFonts w:ascii="Times New Roman" w:hAnsi="Times New Roman" w:cs="Times New Roman"/>
          <w:sz w:val="24"/>
          <w:szCs w:val="24"/>
        </w:rPr>
        <w:t>ng geologic time concepts</w:t>
      </w:r>
      <w:r w:rsidR="00D34802">
        <w:rPr>
          <w:rFonts w:ascii="Times New Roman" w:hAnsi="Times New Roman" w:cs="Times New Roman"/>
          <w:sz w:val="24"/>
          <w:szCs w:val="24"/>
        </w:rPr>
        <w:t xml:space="preserve"> (Appendix H</w:t>
      </w:r>
      <w:r w:rsidR="00E27255">
        <w:rPr>
          <w:rFonts w:ascii="Times New Roman" w:hAnsi="Times New Roman" w:cs="Times New Roman"/>
          <w:sz w:val="24"/>
          <w:szCs w:val="24"/>
        </w:rPr>
        <w:t>15</w:t>
      </w:r>
      <w:r w:rsidR="00EB054C">
        <w:rPr>
          <w:rFonts w:ascii="Times New Roman" w:hAnsi="Times New Roman" w:cs="Times New Roman"/>
          <w:sz w:val="24"/>
          <w:szCs w:val="24"/>
        </w:rPr>
        <w:t>)</w:t>
      </w:r>
      <w:r w:rsidR="00F941EB">
        <w:rPr>
          <w:rFonts w:ascii="Times New Roman" w:hAnsi="Times New Roman" w:cs="Times New Roman"/>
          <w:sz w:val="24"/>
          <w:szCs w:val="24"/>
        </w:rPr>
        <w:t>.  He</w:t>
      </w:r>
      <w:r w:rsidR="0030727E">
        <w:rPr>
          <w:rFonts w:ascii="Times New Roman" w:hAnsi="Times New Roman" w:cs="Times New Roman"/>
          <w:sz w:val="24"/>
          <w:szCs w:val="24"/>
        </w:rPr>
        <w:t xml:space="preserve"> expressed</w:t>
      </w:r>
      <w:r w:rsidR="00543FF8">
        <w:rPr>
          <w:rFonts w:ascii="Times New Roman" w:hAnsi="Times New Roman" w:cs="Times New Roman"/>
          <w:sz w:val="24"/>
          <w:szCs w:val="24"/>
        </w:rPr>
        <w:t xml:space="preserve"> that you can learn new conceptions without compromising your existing conceptions.  They can be separated into different spaces cognitively without one set influenc</w:t>
      </w:r>
      <w:r w:rsidR="00F941EB">
        <w:rPr>
          <w:rFonts w:ascii="Times New Roman" w:hAnsi="Times New Roman" w:cs="Times New Roman"/>
          <w:sz w:val="24"/>
          <w:szCs w:val="24"/>
        </w:rPr>
        <w:t>ing the other set.  He expressed</w:t>
      </w:r>
      <w:r w:rsidR="00543FF8">
        <w:rPr>
          <w:rFonts w:ascii="Times New Roman" w:hAnsi="Times New Roman" w:cs="Times New Roman"/>
          <w:sz w:val="24"/>
          <w:szCs w:val="24"/>
        </w:rPr>
        <w:t xml:space="preserve"> this situation for himself and reassures his students that it is alright for them to handle the concepts in this manner as well.</w:t>
      </w:r>
    </w:p>
    <w:p w:rsidR="00F941EB" w:rsidRDefault="00F941EB" w:rsidP="00543F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Will has a high level of open-mindedness.  He repeatedly described how you can </w:t>
      </w:r>
      <w:r w:rsidR="00A9567C">
        <w:rPr>
          <w:rFonts w:ascii="Times New Roman" w:hAnsi="Times New Roman" w:cs="Times New Roman"/>
          <w:sz w:val="24"/>
          <w:szCs w:val="24"/>
        </w:rPr>
        <w:t xml:space="preserve">work with two sets of conceptions for a scientific phenomenon, or work with your existing conceptions and new conceptions without compromising one or the other. </w:t>
      </w:r>
      <w:r w:rsidR="0030727E">
        <w:rPr>
          <w:rFonts w:ascii="Times New Roman" w:hAnsi="Times New Roman" w:cs="Times New Roman"/>
          <w:sz w:val="24"/>
          <w:szCs w:val="24"/>
        </w:rPr>
        <w:t xml:space="preserve"> He specifically stated </w:t>
      </w:r>
      <w:r w:rsidR="00A9567C">
        <w:rPr>
          <w:rFonts w:ascii="Times New Roman" w:hAnsi="Times New Roman" w:cs="Times New Roman"/>
          <w:sz w:val="24"/>
          <w:szCs w:val="24"/>
        </w:rPr>
        <w:t>he does not use his existing conceptions to alter new conceptions.  “</w:t>
      </w:r>
      <w:r w:rsidR="00A9567C" w:rsidRPr="00004ED2">
        <w:rPr>
          <w:rFonts w:ascii="Times New Roman" w:hAnsi="Times New Roman" w:cs="Times New Roman"/>
          <w:sz w:val="24"/>
          <w:szCs w:val="24"/>
        </w:rPr>
        <w:t xml:space="preserve">They don’t influence it at </w:t>
      </w:r>
      <w:r w:rsidR="00A9567C" w:rsidRPr="00004ED2">
        <w:rPr>
          <w:rFonts w:ascii="Times New Roman" w:hAnsi="Times New Roman" w:cs="Times New Roman"/>
          <w:sz w:val="24"/>
          <w:szCs w:val="24"/>
        </w:rPr>
        <w:lastRenderedPageBreak/>
        <w:t>all</w:t>
      </w:r>
      <w:r w:rsidR="00A9567C">
        <w:rPr>
          <w:rFonts w:ascii="Times New Roman" w:hAnsi="Times New Roman" w:cs="Times New Roman"/>
          <w:sz w:val="24"/>
          <w:szCs w:val="24"/>
        </w:rPr>
        <w:t>”.   This revealed Will’s high level of openness to new ideas.  An additional example of Will’s open-mindedness involves how he interacts with his students during teaching of geologic time concepts.  When his students have difficulty with this situation, he reassures them that it is okay and prope</w:t>
      </w:r>
      <w:r w:rsidR="0030727E">
        <w:rPr>
          <w:rFonts w:ascii="Times New Roman" w:hAnsi="Times New Roman" w:cs="Times New Roman"/>
          <w:sz w:val="24"/>
          <w:szCs w:val="24"/>
        </w:rPr>
        <w:t xml:space="preserve">r to keep the two separate conceptions and think about them by saying </w:t>
      </w:r>
      <w:r w:rsidR="00A9567C">
        <w:rPr>
          <w:rFonts w:ascii="Times New Roman" w:hAnsi="Times New Roman" w:cs="Times New Roman"/>
          <w:sz w:val="24"/>
          <w:szCs w:val="24"/>
        </w:rPr>
        <w:t>“</w:t>
      </w:r>
      <w:r w:rsidR="0030727E">
        <w:rPr>
          <w:rFonts w:ascii="Times New Roman" w:hAnsi="Times New Roman" w:cs="Times New Roman"/>
          <w:sz w:val="24"/>
          <w:szCs w:val="24"/>
        </w:rPr>
        <w:t>…</w:t>
      </w:r>
      <w:r w:rsidR="00A9567C" w:rsidRPr="00A9567C">
        <w:rPr>
          <w:rFonts w:ascii="Times New Roman" w:hAnsi="Times New Roman" w:cs="Times New Roman"/>
          <w:sz w:val="24"/>
          <w:szCs w:val="24"/>
        </w:rPr>
        <w:t>you can separate both</w:t>
      </w:r>
      <w:r w:rsidR="00A9567C">
        <w:rPr>
          <w:rFonts w:ascii="Times New Roman" w:hAnsi="Times New Roman" w:cs="Times New Roman"/>
          <w:sz w:val="24"/>
          <w:szCs w:val="24"/>
        </w:rPr>
        <w:t>,</w:t>
      </w:r>
      <w:r w:rsidR="00A9567C" w:rsidRPr="00A9567C">
        <w:rPr>
          <w:rFonts w:ascii="Times New Roman" w:hAnsi="Times New Roman" w:cs="Times New Roman"/>
          <w:sz w:val="24"/>
          <w:szCs w:val="24"/>
        </w:rPr>
        <w:t xml:space="preserve"> and I try to explain it to kids, you can believe in the science and you can have both.</w:t>
      </w:r>
      <w:r w:rsidR="00A9567C">
        <w:rPr>
          <w:rFonts w:ascii="Times New Roman" w:hAnsi="Times New Roman" w:cs="Times New Roman"/>
          <w:sz w:val="24"/>
          <w:szCs w:val="24"/>
        </w:rPr>
        <w:t xml:space="preserve">  It’s not either</w:t>
      </w:r>
      <w:r w:rsidR="00A9567C" w:rsidRPr="00A9567C">
        <w:rPr>
          <w:rFonts w:ascii="Times New Roman" w:hAnsi="Times New Roman" w:cs="Times New Roman"/>
          <w:sz w:val="24"/>
          <w:szCs w:val="24"/>
        </w:rPr>
        <w:t xml:space="preserve"> or.</w:t>
      </w:r>
      <w:r w:rsidR="00A9567C">
        <w:rPr>
          <w:rFonts w:ascii="Times New Roman" w:hAnsi="Times New Roman" w:cs="Times New Roman"/>
          <w:sz w:val="24"/>
          <w:szCs w:val="24"/>
        </w:rPr>
        <w:t>”</w:t>
      </w:r>
    </w:p>
    <w:p w:rsidR="00202A26" w:rsidRDefault="00202A26" w:rsidP="009115B6">
      <w:pPr>
        <w:spacing w:after="0" w:line="480" w:lineRule="auto"/>
        <w:rPr>
          <w:rFonts w:ascii="Times New Roman" w:hAnsi="Times New Roman" w:cs="Times New Roman"/>
          <w:sz w:val="24"/>
          <w:szCs w:val="24"/>
        </w:rPr>
      </w:pPr>
    </w:p>
    <w:p w:rsidR="003A530E" w:rsidRPr="00230C10" w:rsidRDefault="000C16A3" w:rsidP="009115B6">
      <w:pPr>
        <w:spacing w:after="0" w:line="480" w:lineRule="auto"/>
        <w:rPr>
          <w:rFonts w:ascii="Times New Roman" w:hAnsi="Times New Roman" w:cs="Times New Roman"/>
          <w:b/>
          <w:sz w:val="24"/>
          <w:szCs w:val="24"/>
        </w:rPr>
      </w:pPr>
      <w:r>
        <w:rPr>
          <w:rFonts w:ascii="Times New Roman" w:hAnsi="Times New Roman" w:cs="Times New Roman"/>
          <w:b/>
          <w:sz w:val="24"/>
          <w:szCs w:val="24"/>
        </w:rPr>
        <w:t>Cross-case Analysis</w:t>
      </w:r>
    </w:p>
    <w:p w:rsidR="006951E7" w:rsidRDefault="00230C10"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D05E3">
        <w:rPr>
          <w:rFonts w:ascii="Times New Roman" w:hAnsi="Times New Roman" w:cs="Times New Roman"/>
          <w:sz w:val="24"/>
          <w:szCs w:val="24"/>
        </w:rPr>
        <w:t>The cross-case analysis and summary was compiled to address research question 1 and research question 3. Th</w:t>
      </w:r>
      <w:r w:rsidR="0019153F">
        <w:rPr>
          <w:rFonts w:ascii="Times New Roman" w:hAnsi="Times New Roman" w:cs="Times New Roman"/>
          <w:sz w:val="24"/>
          <w:szCs w:val="24"/>
        </w:rPr>
        <w:t>is</w:t>
      </w:r>
      <w:r w:rsidR="005D05E3">
        <w:rPr>
          <w:rFonts w:ascii="Times New Roman" w:hAnsi="Times New Roman" w:cs="Times New Roman"/>
          <w:sz w:val="24"/>
          <w:szCs w:val="24"/>
        </w:rPr>
        <w:t xml:space="preserve"> </w:t>
      </w:r>
      <w:r w:rsidR="000C1C0E">
        <w:rPr>
          <w:rFonts w:ascii="Times New Roman" w:hAnsi="Times New Roman" w:cs="Times New Roman"/>
          <w:sz w:val="24"/>
          <w:szCs w:val="24"/>
        </w:rPr>
        <w:t>section</w:t>
      </w:r>
      <w:r w:rsidR="0019153F">
        <w:rPr>
          <w:rFonts w:ascii="Times New Roman" w:hAnsi="Times New Roman" w:cs="Times New Roman"/>
          <w:sz w:val="24"/>
          <w:szCs w:val="24"/>
        </w:rPr>
        <w:t xml:space="preserve"> reports on the analysis and findings regarding the teachers’ appropriation of their existing conceptions as they negotiate</w:t>
      </w:r>
      <w:r w:rsidR="00807D62">
        <w:rPr>
          <w:rFonts w:ascii="Times New Roman" w:hAnsi="Times New Roman" w:cs="Times New Roman"/>
          <w:sz w:val="24"/>
          <w:szCs w:val="24"/>
        </w:rPr>
        <w:t>d</w:t>
      </w:r>
      <w:r w:rsidR="0019153F">
        <w:rPr>
          <w:rFonts w:ascii="Times New Roman" w:hAnsi="Times New Roman" w:cs="Times New Roman"/>
          <w:sz w:val="24"/>
          <w:szCs w:val="24"/>
        </w:rPr>
        <w:t xml:space="preserve"> and learn</w:t>
      </w:r>
      <w:r w:rsidR="00807D62">
        <w:rPr>
          <w:rFonts w:ascii="Times New Roman" w:hAnsi="Times New Roman" w:cs="Times New Roman"/>
          <w:sz w:val="24"/>
          <w:szCs w:val="24"/>
        </w:rPr>
        <w:t>ed</w:t>
      </w:r>
      <w:r w:rsidR="0019153F">
        <w:rPr>
          <w:rFonts w:ascii="Times New Roman" w:hAnsi="Times New Roman" w:cs="Times New Roman"/>
          <w:sz w:val="24"/>
          <w:szCs w:val="24"/>
        </w:rPr>
        <w:t xml:space="preserve"> geologic time concepts.</w:t>
      </w:r>
      <w:r w:rsidR="00AA5576">
        <w:rPr>
          <w:rFonts w:ascii="Times New Roman" w:hAnsi="Times New Roman" w:cs="Times New Roman"/>
          <w:sz w:val="24"/>
          <w:szCs w:val="24"/>
        </w:rPr>
        <w:t xml:space="preserve">  Five</w:t>
      </w:r>
      <w:r w:rsidR="00003F48">
        <w:rPr>
          <w:rFonts w:ascii="Times New Roman" w:hAnsi="Times New Roman" w:cs="Times New Roman"/>
          <w:sz w:val="24"/>
          <w:szCs w:val="24"/>
        </w:rPr>
        <w:t xml:space="preserve"> major themes related to the appropriation of existing conceptions were identified</w:t>
      </w:r>
      <w:r w:rsidR="00AA5576">
        <w:rPr>
          <w:rFonts w:ascii="Times New Roman" w:hAnsi="Times New Roman" w:cs="Times New Roman"/>
          <w:sz w:val="24"/>
          <w:szCs w:val="24"/>
        </w:rPr>
        <w:t>, and one regarding open-mindedness,</w:t>
      </w:r>
      <w:r w:rsidR="00003F48">
        <w:rPr>
          <w:rFonts w:ascii="Times New Roman" w:hAnsi="Times New Roman" w:cs="Times New Roman"/>
          <w:sz w:val="24"/>
          <w:szCs w:val="24"/>
        </w:rPr>
        <w:t xml:space="preserve"> through the coding and analysis of the teachers’ interviews.  </w:t>
      </w:r>
      <w:r w:rsidR="006951E7">
        <w:rPr>
          <w:rFonts w:ascii="Times New Roman" w:hAnsi="Times New Roman" w:cs="Times New Roman"/>
          <w:sz w:val="24"/>
          <w:szCs w:val="24"/>
        </w:rPr>
        <w:t>Table</w:t>
      </w:r>
      <w:r w:rsidR="005B0D50">
        <w:rPr>
          <w:rFonts w:ascii="Times New Roman" w:hAnsi="Times New Roman" w:cs="Times New Roman"/>
          <w:sz w:val="24"/>
          <w:szCs w:val="24"/>
        </w:rPr>
        <w:t xml:space="preserve"> 4</w:t>
      </w:r>
      <w:r w:rsidR="0019153F">
        <w:rPr>
          <w:rFonts w:ascii="Times New Roman" w:hAnsi="Times New Roman" w:cs="Times New Roman"/>
          <w:sz w:val="24"/>
          <w:szCs w:val="24"/>
        </w:rPr>
        <w:t xml:space="preserve"> provides a concise organization of the emergent themes derived from the individual case analyses</w:t>
      </w:r>
      <w:r w:rsidR="00385373">
        <w:rPr>
          <w:rFonts w:ascii="Times New Roman" w:hAnsi="Times New Roman" w:cs="Times New Roman"/>
          <w:sz w:val="24"/>
          <w:szCs w:val="24"/>
        </w:rPr>
        <w:t xml:space="preserve"> regarding existing </w:t>
      </w:r>
      <w:r w:rsidR="0020605C">
        <w:rPr>
          <w:rFonts w:ascii="Times New Roman" w:hAnsi="Times New Roman" w:cs="Times New Roman"/>
          <w:sz w:val="24"/>
          <w:szCs w:val="24"/>
        </w:rPr>
        <w:t>conception appropriation and open-mindedness.</w:t>
      </w:r>
    </w:p>
    <w:p w:rsidR="00792933" w:rsidRDefault="00792933" w:rsidP="009115B6">
      <w:pPr>
        <w:spacing w:after="0" w:line="480" w:lineRule="auto"/>
        <w:rPr>
          <w:rFonts w:ascii="Times New Roman" w:hAnsi="Times New Roman" w:cs="Times New Roman"/>
          <w:b/>
          <w:sz w:val="24"/>
          <w:szCs w:val="24"/>
        </w:rPr>
      </w:pPr>
    </w:p>
    <w:p w:rsidR="00792933" w:rsidRDefault="00792933" w:rsidP="005B5543">
      <w:pPr>
        <w:spacing w:after="0" w:line="480" w:lineRule="auto"/>
        <w:ind w:firstLine="720"/>
        <w:rPr>
          <w:rFonts w:ascii="Times New Roman" w:hAnsi="Times New Roman" w:cs="Times New Roman"/>
          <w:b/>
          <w:sz w:val="24"/>
          <w:szCs w:val="24"/>
        </w:rPr>
      </w:pPr>
      <w:proofErr w:type="gramStart"/>
      <w:r w:rsidRPr="00F73F33">
        <w:rPr>
          <w:rFonts w:ascii="Times New Roman" w:hAnsi="Times New Roman" w:cs="Times New Roman"/>
          <w:b/>
          <w:sz w:val="24"/>
          <w:szCs w:val="24"/>
        </w:rPr>
        <w:t>Mode of Appropriation.</w:t>
      </w:r>
      <w:proofErr w:type="gramEnd"/>
      <w:r>
        <w:rPr>
          <w:rFonts w:ascii="Times New Roman" w:hAnsi="Times New Roman" w:cs="Times New Roman"/>
          <w:sz w:val="24"/>
          <w:szCs w:val="24"/>
        </w:rPr>
        <w:t xml:space="preserve">  Integration and differentiation were found to be the predominant modes of existing conception appropriation (</w:t>
      </w:r>
      <w:r w:rsidRPr="00A9730F">
        <w:rPr>
          <w:rFonts w:ascii="Times New Roman" w:hAnsi="Times New Roman" w:cs="Times New Roman"/>
          <w:sz w:val="24"/>
          <w:szCs w:val="24"/>
        </w:rPr>
        <w:t xml:space="preserve">Table </w:t>
      </w:r>
      <w:r w:rsidR="00A9730F" w:rsidRPr="00A9730F">
        <w:rPr>
          <w:rFonts w:ascii="Times New Roman" w:hAnsi="Times New Roman" w:cs="Times New Roman"/>
          <w:sz w:val="24"/>
          <w:szCs w:val="24"/>
        </w:rPr>
        <w:t>4</w:t>
      </w:r>
      <w:r>
        <w:rPr>
          <w:rFonts w:ascii="Times New Roman" w:hAnsi="Times New Roman" w:cs="Times New Roman"/>
          <w:sz w:val="24"/>
          <w:szCs w:val="24"/>
        </w:rPr>
        <w:t>).  However,</w:t>
      </w:r>
      <w:r w:rsidRPr="004C6B6E">
        <w:rPr>
          <w:rFonts w:ascii="Times New Roman" w:hAnsi="Times New Roman" w:cs="Times New Roman"/>
          <w:sz w:val="24"/>
          <w:szCs w:val="24"/>
        </w:rPr>
        <w:t xml:space="preserve"> </w:t>
      </w:r>
      <w:r>
        <w:rPr>
          <w:rFonts w:ascii="Times New Roman" w:hAnsi="Times New Roman" w:cs="Times New Roman"/>
          <w:sz w:val="24"/>
          <w:szCs w:val="24"/>
        </w:rPr>
        <w:t xml:space="preserve">descriptive remarks were made by the teachers in total that referred to all four modes of appropriation (Appendix H).  Eight of the participants described a differentiation appropriation mode, while seven of the fifteen teachers exhibited an integration mode.  Of the seven teachers that described an integration perspective, four were elementary teachers, and three were secondary.  Of the eight teachers that </w:t>
      </w:r>
      <w:r w:rsidR="005B5543">
        <w:rPr>
          <w:rFonts w:ascii="Times New Roman" w:hAnsi="Times New Roman" w:cs="Times New Roman"/>
          <w:sz w:val="24"/>
          <w:szCs w:val="24"/>
        </w:rPr>
        <w:t>described a differentiation perspective, three were elementary teachers,</w:t>
      </w:r>
    </w:p>
    <w:p w:rsidR="00DF2301" w:rsidRDefault="00A9730F" w:rsidP="009115B6">
      <w:pPr>
        <w:spacing w:after="0" w:line="480" w:lineRule="auto"/>
        <w:rPr>
          <w:rFonts w:ascii="Times New Roman" w:hAnsi="Times New Roman" w:cs="Times New Roman"/>
          <w:b/>
          <w:color w:val="FF0000"/>
          <w:sz w:val="24"/>
          <w:szCs w:val="24"/>
        </w:rPr>
      </w:pPr>
      <w:r>
        <w:rPr>
          <w:rFonts w:ascii="Times New Roman" w:hAnsi="Times New Roman" w:cs="Times New Roman"/>
          <w:b/>
          <w:sz w:val="24"/>
          <w:szCs w:val="24"/>
        </w:rPr>
        <w:lastRenderedPageBreak/>
        <w:t>Table 3</w:t>
      </w:r>
      <w:r w:rsidR="00FA2D64">
        <w:rPr>
          <w:rFonts w:ascii="Times New Roman" w:hAnsi="Times New Roman" w:cs="Times New Roman"/>
          <w:b/>
          <w:sz w:val="24"/>
          <w:szCs w:val="24"/>
        </w:rPr>
        <w:t xml:space="preserve"> </w:t>
      </w:r>
    </w:p>
    <w:p w:rsidR="00F11D28" w:rsidRPr="00F11D28" w:rsidRDefault="00F11D28" w:rsidP="009115B6">
      <w:pPr>
        <w:spacing w:after="0" w:line="480" w:lineRule="auto"/>
        <w:rPr>
          <w:rFonts w:ascii="Times New Roman" w:hAnsi="Times New Roman" w:cs="Times New Roman"/>
          <w:b/>
          <w:i/>
          <w:sz w:val="24"/>
          <w:szCs w:val="24"/>
        </w:rPr>
      </w:pPr>
      <w:r w:rsidRPr="00F11D28">
        <w:rPr>
          <w:rFonts w:ascii="Times New Roman" w:hAnsi="Times New Roman" w:cs="Times New Roman"/>
          <w:b/>
          <w:i/>
          <w:sz w:val="24"/>
          <w:szCs w:val="24"/>
        </w:rPr>
        <w:t>Emergent Themes from the Cross-case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9576"/>
      </w:tblGrid>
      <w:tr w:rsidR="00F11D28">
        <w:tc>
          <w:tcPr>
            <w:tcW w:w="9576" w:type="dxa"/>
            <w:tcBorders>
              <w:top w:val="single" w:sz="12" w:space="0" w:color="auto"/>
            </w:tcBorders>
          </w:tcPr>
          <w:p w:rsidR="00F11D28" w:rsidRDefault="00F11D28" w:rsidP="005E653C">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Integration and Differentiation </w:t>
            </w:r>
            <w:r w:rsidR="005E653C">
              <w:rPr>
                <w:rFonts w:ascii="Times New Roman" w:hAnsi="Times New Roman" w:cs="Times New Roman"/>
                <w:sz w:val="24"/>
                <w:szCs w:val="24"/>
              </w:rPr>
              <w:t xml:space="preserve">were </w:t>
            </w:r>
            <w:r>
              <w:rPr>
                <w:rFonts w:ascii="Times New Roman" w:hAnsi="Times New Roman" w:cs="Times New Roman"/>
                <w:sz w:val="24"/>
                <w:szCs w:val="24"/>
              </w:rPr>
              <w:t>the primary modes of existing conception appropriation</w:t>
            </w:r>
            <w:r w:rsidR="005211FE">
              <w:rPr>
                <w:rFonts w:ascii="Times New Roman" w:hAnsi="Times New Roman" w:cs="Times New Roman"/>
                <w:sz w:val="24"/>
                <w:szCs w:val="24"/>
              </w:rPr>
              <w:t xml:space="preserve"> described.</w:t>
            </w:r>
          </w:p>
          <w:p w:rsidR="005211FE" w:rsidRDefault="005211FE" w:rsidP="005211FE">
            <w:pPr>
              <w:pStyle w:val="ListParagraph"/>
              <w:rPr>
                <w:rFonts w:ascii="Times New Roman" w:hAnsi="Times New Roman" w:cs="Times New Roman"/>
                <w:sz w:val="24"/>
                <w:szCs w:val="24"/>
              </w:rPr>
            </w:pPr>
          </w:p>
          <w:p w:rsidR="005211FE" w:rsidRPr="000134E7" w:rsidRDefault="005211FE" w:rsidP="005E653C">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Differentiation was described more often than Integration</w:t>
            </w:r>
            <w:r w:rsidR="00B619EC">
              <w:rPr>
                <w:rFonts w:ascii="Times New Roman" w:hAnsi="Times New Roman" w:cs="Times New Roman"/>
                <w:sz w:val="24"/>
                <w:szCs w:val="24"/>
              </w:rPr>
              <w:t>, with differentiation more prominent among teachers with an undergraduate degree in education.</w:t>
            </w:r>
          </w:p>
        </w:tc>
      </w:tr>
      <w:tr w:rsidR="00F11D28">
        <w:tc>
          <w:tcPr>
            <w:tcW w:w="9576" w:type="dxa"/>
          </w:tcPr>
          <w:p w:rsidR="00F11D28" w:rsidRPr="00F77D33" w:rsidRDefault="00F11D28" w:rsidP="00BD7FB9">
            <w:pPr>
              <w:rPr>
                <w:rFonts w:ascii="Times New Roman" w:hAnsi="Times New Roman" w:cs="Times New Roman"/>
                <w:sz w:val="24"/>
                <w:szCs w:val="24"/>
              </w:rPr>
            </w:pPr>
          </w:p>
        </w:tc>
      </w:tr>
      <w:tr w:rsidR="00F11D28">
        <w:tc>
          <w:tcPr>
            <w:tcW w:w="9576" w:type="dxa"/>
          </w:tcPr>
          <w:p w:rsidR="00F11D28" w:rsidRPr="000134E7" w:rsidRDefault="00F11D28" w:rsidP="005E653C">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Appropriation of existing conceptions </w:t>
            </w:r>
            <w:r w:rsidR="0020627A">
              <w:rPr>
                <w:rFonts w:ascii="Times New Roman" w:hAnsi="Times New Roman" w:cs="Times New Roman"/>
                <w:sz w:val="24"/>
                <w:szCs w:val="24"/>
              </w:rPr>
              <w:t>occurred</w:t>
            </w:r>
            <w:r>
              <w:rPr>
                <w:rFonts w:ascii="Times New Roman" w:hAnsi="Times New Roman" w:cs="Times New Roman"/>
                <w:sz w:val="24"/>
                <w:szCs w:val="24"/>
              </w:rPr>
              <w:t xml:space="preserve"> through a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or a bimodal process</w:t>
            </w:r>
            <w:r w:rsidR="00B619EC">
              <w:rPr>
                <w:rFonts w:ascii="Times New Roman" w:hAnsi="Times New Roman" w:cs="Times New Roman"/>
                <w:sz w:val="24"/>
                <w:szCs w:val="24"/>
              </w:rPr>
              <w:t xml:space="preserve">, with equal distribution regarding degree and elementary </w:t>
            </w:r>
            <w:proofErr w:type="spellStart"/>
            <w:r w:rsidR="00B619EC">
              <w:rPr>
                <w:rFonts w:ascii="Times New Roman" w:hAnsi="Times New Roman" w:cs="Times New Roman"/>
                <w:sz w:val="24"/>
                <w:szCs w:val="24"/>
              </w:rPr>
              <w:t>vs</w:t>
            </w:r>
            <w:proofErr w:type="spellEnd"/>
            <w:r w:rsidR="00B619EC">
              <w:rPr>
                <w:rFonts w:ascii="Times New Roman" w:hAnsi="Times New Roman" w:cs="Times New Roman"/>
                <w:sz w:val="24"/>
                <w:szCs w:val="24"/>
              </w:rPr>
              <w:t xml:space="preserve"> secondary</w:t>
            </w:r>
            <w:r w:rsidR="00BF71A7">
              <w:rPr>
                <w:rFonts w:ascii="Times New Roman" w:hAnsi="Times New Roman" w:cs="Times New Roman"/>
                <w:sz w:val="24"/>
                <w:szCs w:val="24"/>
              </w:rPr>
              <w:t>.</w:t>
            </w:r>
          </w:p>
        </w:tc>
      </w:tr>
      <w:tr w:rsidR="00F11D28">
        <w:tc>
          <w:tcPr>
            <w:tcW w:w="9576" w:type="dxa"/>
          </w:tcPr>
          <w:p w:rsidR="00F11D28" w:rsidRPr="00F77D33" w:rsidRDefault="00F11D28" w:rsidP="00BD7FB9">
            <w:pPr>
              <w:rPr>
                <w:rFonts w:ascii="Times New Roman" w:hAnsi="Times New Roman" w:cs="Times New Roman"/>
                <w:sz w:val="24"/>
                <w:szCs w:val="24"/>
              </w:rPr>
            </w:pPr>
          </w:p>
        </w:tc>
      </w:tr>
      <w:tr w:rsidR="00F11D28">
        <w:tc>
          <w:tcPr>
            <w:tcW w:w="9576" w:type="dxa"/>
          </w:tcPr>
          <w:p w:rsidR="00F11D28" w:rsidRPr="000134E7" w:rsidRDefault="00F11D28" w:rsidP="00F11D2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Bimodal appropriation involv</w:t>
            </w:r>
            <w:r w:rsidR="00BF71A7">
              <w:rPr>
                <w:rFonts w:ascii="Times New Roman" w:hAnsi="Times New Roman" w:cs="Times New Roman"/>
                <w:sz w:val="24"/>
                <w:szCs w:val="24"/>
              </w:rPr>
              <w:t>ed bridging appropriation predominantly</w:t>
            </w:r>
            <w:r>
              <w:rPr>
                <w:rFonts w:ascii="Times New Roman" w:hAnsi="Times New Roman" w:cs="Times New Roman"/>
                <w:sz w:val="24"/>
                <w:szCs w:val="24"/>
              </w:rPr>
              <w:t xml:space="preserve"> as the secondary modality</w:t>
            </w:r>
            <w:r w:rsidR="00BF71A7">
              <w:rPr>
                <w:rFonts w:ascii="Times New Roman" w:hAnsi="Times New Roman" w:cs="Times New Roman"/>
                <w:sz w:val="24"/>
                <w:szCs w:val="24"/>
              </w:rPr>
              <w:t>.</w:t>
            </w:r>
            <w:r w:rsidR="00582EF2">
              <w:rPr>
                <w:rFonts w:ascii="Times New Roman" w:hAnsi="Times New Roman" w:cs="Times New Roman"/>
                <w:sz w:val="24"/>
                <w:szCs w:val="24"/>
              </w:rPr>
              <w:t xml:space="preserve"> </w:t>
            </w:r>
          </w:p>
        </w:tc>
      </w:tr>
      <w:tr w:rsidR="00F11D28">
        <w:tc>
          <w:tcPr>
            <w:tcW w:w="9576" w:type="dxa"/>
          </w:tcPr>
          <w:p w:rsidR="00F11D28" w:rsidRPr="00F77D33" w:rsidRDefault="00F11D28" w:rsidP="00BD7FB9">
            <w:pPr>
              <w:rPr>
                <w:rFonts w:ascii="Times New Roman" w:hAnsi="Times New Roman" w:cs="Times New Roman"/>
                <w:sz w:val="24"/>
                <w:szCs w:val="24"/>
              </w:rPr>
            </w:pPr>
          </w:p>
        </w:tc>
      </w:tr>
      <w:tr w:rsidR="00F11D28">
        <w:tc>
          <w:tcPr>
            <w:tcW w:w="9576" w:type="dxa"/>
            <w:tcBorders>
              <w:bottom w:val="nil"/>
            </w:tcBorders>
          </w:tcPr>
          <w:p w:rsidR="00F11D28" w:rsidRDefault="00F11D28" w:rsidP="00F11D2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 distributive property of ex</w:t>
            </w:r>
            <w:r w:rsidR="001A3E68">
              <w:rPr>
                <w:rFonts w:ascii="Times New Roman" w:hAnsi="Times New Roman" w:cs="Times New Roman"/>
                <w:sz w:val="24"/>
                <w:szCs w:val="24"/>
              </w:rPr>
              <w:t>isting conception appropr</w:t>
            </w:r>
            <w:r w:rsidR="00092E44">
              <w:rPr>
                <w:rFonts w:ascii="Times New Roman" w:hAnsi="Times New Roman" w:cs="Times New Roman"/>
                <w:sz w:val="24"/>
                <w:szCs w:val="24"/>
              </w:rPr>
              <w:t>iation was evident among the majority</w:t>
            </w:r>
            <w:r w:rsidR="000B61AB">
              <w:rPr>
                <w:rFonts w:ascii="Times New Roman" w:hAnsi="Times New Roman" w:cs="Times New Roman"/>
                <w:sz w:val="24"/>
                <w:szCs w:val="24"/>
              </w:rPr>
              <w:t xml:space="preserve"> (86%)</w:t>
            </w:r>
            <w:r w:rsidR="001A3E68">
              <w:rPr>
                <w:rFonts w:ascii="Times New Roman" w:hAnsi="Times New Roman" w:cs="Times New Roman"/>
                <w:sz w:val="24"/>
                <w:szCs w:val="24"/>
              </w:rPr>
              <w:t xml:space="preserve"> of the teachers</w:t>
            </w:r>
            <w:r w:rsidR="00092E44">
              <w:rPr>
                <w:rFonts w:ascii="Times New Roman" w:hAnsi="Times New Roman" w:cs="Times New Roman"/>
                <w:sz w:val="24"/>
                <w:szCs w:val="24"/>
              </w:rPr>
              <w:t xml:space="preserve"> with an undergraduate education</w:t>
            </w:r>
            <w:r w:rsidR="002A23B9">
              <w:rPr>
                <w:rFonts w:ascii="Times New Roman" w:hAnsi="Times New Roman" w:cs="Times New Roman"/>
                <w:sz w:val="24"/>
                <w:szCs w:val="24"/>
              </w:rPr>
              <w:t>.</w:t>
            </w:r>
          </w:p>
          <w:p w:rsidR="00BF71A7" w:rsidRDefault="00BF71A7" w:rsidP="00BF71A7">
            <w:pPr>
              <w:pStyle w:val="ListParagraph"/>
              <w:rPr>
                <w:rFonts w:ascii="Times New Roman" w:hAnsi="Times New Roman" w:cs="Times New Roman"/>
                <w:sz w:val="24"/>
                <w:szCs w:val="24"/>
              </w:rPr>
            </w:pPr>
          </w:p>
          <w:p w:rsidR="00BF71A7" w:rsidRDefault="00BF71A7" w:rsidP="00F11D2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Teaching methodology</w:t>
            </w:r>
            <w:r w:rsidR="00BD530F">
              <w:rPr>
                <w:rFonts w:ascii="Times New Roman" w:hAnsi="Times New Roman" w:cs="Times New Roman"/>
                <w:sz w:val="24"/>
                <w:szCs w:val="24"/>
              </w:rPr>
              <w:t xml:space="preserve"> for geo</w:t>
            </w:r>
            <w:r w:rsidR="001A3E68">
              <w:rPr>
                <w:rFonts w:ascii="Times New Roman" w:hAnsi="Times New Roman" w:cs="Times New Roman"/>
                <w:sz w:val="24"/>
                <w:szCs w:val="24"/>
              </w:rPr>
              <w:t xml:space="preserve">logic time concepts </w:t>
            </w:r>
            <w:r w:rsidR="002A23B9">
              <w:rPr>
                <w:rFonts w:ascii="Times New Roman" w:hAnsi="Times New Roman" w:cs="Times New Roman"/>
                <w:sz w:val="24"/>
                <w:szCs w:val="24"/>
              </w:rPr>
              <w:t>reflected</w:t>
            </w:r>
            <w:r w:rsidR="001A3E68">
              <w:rPr>
                <w:rFonts w:ascii="Times New Roman" w:hAnsi="Times New Roman" w:cs="Times New Roman"/>
                <w:sz w:val="24"/>
                <w:szCs w:val="24"/>
              </w:rPr>
              <w:t xml:space="preserve"> the </w:t>
            </w:r>
            <w:r w:rsidR="00B63DAB">
              <w:rPr>
                <w:rFonts w:ascii="Times New Roman" w:hAnsi="Times New Roman" w:cs="Times New Roman"/>
                <w:sz w:val="24"/>
                <w:szCs w:val="24"/>
              </w:rPr>
              <w:t>teachers’</w:t>
            </w:r>
            <w:r w:rsidR="00BD530F">
              <w:rPr>
                <w:rFonts w:ascii="Times New Roman" w:hAnsi="Times New Roman" w:cs="Times New Roman"/>
                <w:sz w:val="24"/>
                <w:szCs w:val="24"/>
              </w:rPr>
              <w:t xml:space="preserve"> </w:t>
            </w:r>
            <w:r>
              <w:rPr>
                <w:rFonts w:ascii="Times New Roman" w:hAnsi="Times New Roman" w:cs="Times New Roman"/>
                <w:sz w:val="24"/>
                <w:szCs w:val="24"/>
              </w:rPr>
              <w:t>appropriation mode</w:t>
            </w:r>
            <w:r w:rsidR="00B63DAB">
              <w:rPr>
                <w:rFonts w:ascii="Times New Roman" w:hAnsi="Times New Roman" w:cs="Times New Roman"/>
                <w:sz w:val="24"/>
                <w:szCs w:val="24"/>
              </w:rPr>
              <w:t>s</w:t>
            </w:r>
            <w:r>
              <w:rPr>
                <w:rFonts w:ascii="Times New Roman" w:hAnsi="Times New Roman" w:cs="Times New Roman"/>
                <w:sz w:val="24"/>
                <w:szCs w:val="24"/>
              </w:rPr>
              <w:t>.</w:t>
            </w:r>
          </w:p>
          <w:p w:rsidR="001E34C7" w:rsidRPr="001E34C7" w:rsidRDefault="001E34C7" w:rsidP="001E34C7">
            <w:pPr>
              <w:pStyle w:val="ListParagraph"/>
              <w:rPr>
                <w:rFonts w:ascii="Times New Roman" w:hAnsi="Times New Roman" w:cs="Times New Roman"/>
                <w:sz w:val="24"/>
                <w:szCs w:val="24"/>
              </w:rPr>
            </w:pPr>
          </w:p>
          <w:p w:rsidR="001E34C7" w:rsidRPr="000134E7" w:rsidRDefault="00B63DAB" w:rsidP="00F11D2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Most (</w:t>
            </w:r>
            <w:r w:rsidR="002A23B9">
              <w:rPr>
                <w:rFonts w:ascii="Times New Roman" w:hAnsi="Times New Roman" w:cs="Times New Roman"/>
                <w:sz w:val="24"/>
                <w:szCs w:val="24"/>
              </w:rPr>
              <w:t>73</w:t>
            </w:r>
            <w:r>
              <w:rPr>
                <w:rFonts w:ascii="Times New Roman" w:hAnsi="Times New Roman" w:cs="Times New Roman"/>
                <w:sz w:val="24"/>
                <w:szCs w:val="24"/>
              </w:rPr>
              <w:t>%)</w:t>
            </w:r>
            <w:r w:rsidR="001E34C7">
              <w:rPr>
                <w:rFonts w:ascii="Times New Roman" w:hAnsi="Times New Roman" w:cs="Times New Roman"/>
                <w:sz w:val="24"/>
                <w:szCs w:val="24"/>
              </w:rPr>
              <w:t xml:space="preserve"> of the teachers possess</w:t>
            </w:r>
            <w:r>
              <w:rPr>
                <w:rFonts w:ascii="Times New Roman" w:hAnsi="Times New Roman" w:cs="Times New Roman"/>
                <w:sz w:val="24"/>
                <w:szCs w:val="24"/>
              </w:rPr>
              <w:t>ed</w:t>
            </w:r>
            <w:r w:rsidR="001E34C7">
              <w:rPr>
                <w:rFonts w:ascii="Times New Roman" w:hAnsi="Times New Roman" w:cs="Times New Roman"/>
                <w:sz w:val="24"/>
                <w:szCs w:val="24"/>
              </w:rPr>
              <w:t xml:space="preserve"> a low-level of open-mindedness.</w:t>
            </w:r>
          </w:p>
        </w:tc>
      </w:tr>
      <w:tr w:rsidR="00F11D28">
        <w:tc>
          <w:tcPr>
            <w:tcW w:w="9576" w:type="dxa"/>
            <w:tcBorders>
              <w:bottom w:val="single" w:sz="12" w:space="0" w:color="auto"/>
            </w:tcBorders>
          </w:tcPr>
          <w:p w:rsidR="00F11D28" w:rsidRPr="00F77D33" w:rsidRDefault="00F11D28" w:rsidP="00BD7FB9">
            <w:pPr>
              <w:rPr>
                <w:rFonts w:ascii="Times New Roman" w:hAnsi="Times New Roman" w:cs="Times New Roman"/>
                <w:sz w:val="24"/>
                <w:szCs w:val="24"/>
              </w:rPr>
            </w:pPr>
          </w:p>
        </w:tc>
      </w:tr>
    </w:tbl>
    <w:p w:rsidR="00254897" w:rsidRDefault="00254897" w:rsidP="00B90FB9">
      <w:pPr>
        <w:spacing w:after="0" w:line="480" w:lineRule="auto"/>
        <w:ind w:firstLine="720"/>
        <w:rPr>
          <w:rFonts w:ascii="Times New Roman" w:hAnsi="Times New Roman" w:cs="Times New Roman"/>
          <w:b/>
          <w:sz w:val="24"/>
          <w:szCs w:val="24"/>
        </w:rPr>
      </w:pPr>
    </w:p>
    <w:p w:rsidR="00A517FB" w:rsidRDefault="00A517FB" w:rsidP="00792933">
      <w:pPr>
        <w:spacing w:after="0" w:line="480" w:lineRule="auto"/>
        <w:rPr>
          <w:rFonts w:ascii="Times New Roman" w:hAnsi="Times New Roman" w:cs="Times New Roman"/>
          <w:sz w:val="24"/>
          <w:szCs w:val="24"/>
        </w:rPr>
      </w:pPr>
    </w:p>
    <w:p w:rsidR="00F73F33" w:rsidRPr="00792933" w:rsidRDefault="00792933" w:rsidP="00792933">
      <w:pPr>
        <w:spacing w:after="0" w:line="480" w:lineRule="auto"/>
        <w:rPr>
          <w:rFonts w:ascii="Times New Roman" w:hAnsi="Times New Roman" w:cs="Times New Roman"/>
          <w:b/>
          <w:sz w:val="24"/>
          <w:szCs w:val="24"/>
        </w:rPr>
      </w:pPr>
      <w:proofErr w:type="gramStart"/>
      <w:r>
        <w:rPr>
          <w:rFonts w:ascii="Times New Roman" w:hAnsi="Times New Roman" w:cs="Times New Roman"/>
          <w:sz w:val="24"/>
          <w:szCs w:val="24"/>
        </w:rPr>
        <w:t>and</w:t>
      </w:r>
      <w:proofErr w:type="gramEnd"/>
      <w:r w:rsidRPr="00792933">
        <w:rPr>
          <w:rFonts w:ascii="Times New Roman" w:hAnsi="Times New Roman" w:cs="Times New Roman"/>
          <w:sz w:val="24"/>
          <w:szCs w:val="24"/>
        </w:rPr>
        <w:t xml:space="preserve"> </w:t>
      </w:r>
      <w:r>
        <w:rPr>
          <w:rFonts w:ascii="Times New Roman" w:hAnsi="Times New Roman" w:cs="Times New Roman"/>
          <w:sz w:val="24"/>
          <w:szCs w:val="24"/>
        </w:rPr>
        <w:t>five were secondary teachers (</w:t>
      </w:r>
      <w:r w:rsidRPr="00A9730F">
        <w:rPr>
          <w:rFonts w:ascii="Times New Roman" w:hAnsi="Times New Roman" w:cs="Times New Roman"/>
          <w:sz w:val="24"/>
          <w:szCs w:val="24"/>
        </w:rPr>
        <w:t xml:space="preserve">Table </w:t>
      </w:r>
      <w:r w:rsidR="00A9730F" w:rsidRPr="00A9730F">
        <w:rPr>
          <w:rFonts w:ascii="Times New Roman" w:hAnsi="Times New Roman" w:cs="Times New Roman"/>
          <w:sz w:val="24"/>
          <w:szCs w:val="24"/>
        </w:rPr>
        <w:t>4</w:t>
      </w:r>
      <w:r>
        <w:rPr>
          <w:rFonts w:ascii="Times New Roman" w:hAnsi="Times New Roman" w:cs="Times New Roman"/>
          <w:sz w:val="24"/>
          <w:szCs w:val="24"/>
        </w:rPr>
        <w:t xml:space="preserve">).  </w:t>
      </w:r>
      <w:r w:rsidR="002D5724">
        <w:rPr>
          <w:rFonts w:ascii="Times New Roman" w:hAnsi="Times New Roman" w:cs="Times New Roman"/>
          <w:sz w:val="24"/>
          <w:szCs w:val="24"/>
        </w:rPr>
        <w:t>There was a minor pattern</w:t>
      </w:r>
      <w:r w:rsidR="00CF4ABA">
        <w:rPr>
          <w:rFonts w:ascii="Times New Roman" w:hAnsi="Times New Roman" w:cs="Times New Roman"/>
          <w:sz w:val="24"/>
          <w:szCs w:val="24"/>
        </w:rPr>
        <w:t xml:space="preserve"> evident regarding the teachers’ undergraduat</w:t>
      </w:r>
      <w:r w:rsidR="002D5724">
        <w:rPr>
          <w:rFonts w:ascii="Times New Roman" w:hAnsi="Times New Roman" w:cs="Times New Roman"/>
          <w:sz w:val="24"/>
          <w:szCs w:val="24"/>
        </w:rPr>
        <w:t xml:space="preserve">e degree.  Teachers with an education degree were more likely to appropriate their existing conceptions through differentiation than their colleagues with a science degree </w:t>
      </w:r>
      <w:r w:rsidR="00955964">
        <w:rPr>
          <w:rFonts w:ascii="Times New Roman" w:hAnsi="Times New Roman" w:cs="Times New Roman"/>
          <w:sz w:val="24"/>
          <w:szCs w:val="24"/>
        </w:rPr>
        <w:t>(Figure 3)</w:t>
      </w:r>
      <w:r w:rsidR="002D5724">
        <w:rPr>
          <w:rFonts w:ascii="Times New Roman" w:hAnsi="Times New Roman" w:cs="Times New Roman"/>
          <w:sz w:val="24"/>
          <w:szCs w:val="24"/>
        </w:rPr>
        <w:t>.  In this instance, three coded as integrators, while five were coded as differentiators.  However, t</w:t>
      </w:r>
      <w:r w:rsidR="00CF4ABA">
        <w:rPr>
          <w:rFonts w:ascii="Times New Roman" w:hAnsi="Times New Roman" w:cs="Times New Roman"/>
          <w:sz w:val="24"/>
          <w:szCs w:val="24"/>
        </w:rPr>
        <w:t>eachers with a degree in science were</w:t>
      </w:r>
      <w:r w:rsidR="00955964">
        <w:rPr>
          <w:rFonts w:ascii="Times New Roman" w:hAnsi="Times New Roman" w:cs="Times New Roman"/>
          <w:sz w:val="24"/>
          <w:szCs w:val="24"/>
        </w:rPr>
        <w:t xml:space="preserve"> nearly</w:t>
      </w:r>
      <w:r w:rsidR="00CF4ABA">
        <w:rPr>
          <w:rFonts w:ascii="Times New Roman" w:hAnsi="Times New Roman" w:cs="Times New Roman"/>
          <w:sz w:val="24"/>
          <w:szCs w:val="24"/>
        </w:rPr>
        <w:t xml:space="preserve"> equally split among integration and differentiation appropriation with four coded as integrators and th</w:t>
      </w:r>
      <w:r w:rsidR="002D5724">
        <w:rPr>
          <w:rFonts w:ascii="Times New Roman" w:hAnsi="Times New Roman" w:cs="Times New Roman"/>
          <w:sz w:val="24"/>
          <w:szCs w:val="24"/>
        </w:rPr>
        <w:t xml:space="preserve">ree coded as differentiators </w:t>
      </w:r>
      <w:r w:rsidR="002D5724" w:rsidRPr="00955964">
        <w:rPr>
          <w:rFonts w:ascii="Times New Roman" w:hAnsi="Times New Roman" w:cs="Times New Roman"/>
          <w:sz w:val="24"/>
          <w:szCs w:val="24"/>
        </w:rPr>
        <w:t>(</w:t>
      </w:r>
      <w:r w:rsidR="00E00660" w:rsidRPr="00955964">
        <w:rPr>
          <w:rFonts w:ascii="Times New Roman" w:hAnsi="Times New Roman" w:cs="Times New Roman"/>
          <w:sz w:val="24"/>
          <w:szCs w:val="24"/>
        </w:rPr>
        <w:t>Figure</w:t>
      </w:r>
      <w:r w:rsidR="00955964" w:rsidRPr="00955964">
        <w:rPr>
          <w:rFonts w:ascii="Times New Roman" w:hAnsi="Times New Roman" w:cs="Times New Roman"/>
          <w:sz w:val="24"/>
          <w:szCs w:val="24"/>
        </w:rPr>
        <w:t xml:space="preserve"> 3</w:t>
      </w:r>
      <w:r w:rsidR="002D5724" w:rsidRPr="00955964">
        <w:rPr>
          <w:rFonts w:ascii="Times New Roman" w:hAnsi="Times New Roman" w:cs="Times New Roman"/>
          <w:sz w:val="24"/>
          <w:szCs w:val="24"/>
        </w:rPr>
        <w:t>)</w:t>
      </w:r>
      <w:r w:rsidR="002D5724">
        <w:rPr>
          <w:rFonts w:ascii="Times New Roman" w:hAnsi="Times New Roman" w:cs="Times New Roman"/>
          <w:sz w:val="24"/>
          <w:szCs w:val="24"/>
        </w:rPr>
        <w:t>.</w:t>
      </w:r>
    </w:p>
    <w:p w:rsidR="00E00660" w:rsidRPr="00E00660" w:rsidRDefault="00E00660" w:rsidP="00E00660">
      <w:pPr>
        <w:spacing w:after="0" w:line="480" w:lineRule="auto"/>
        <w:rPr>
          <w:rFonts w:ascii="Times New Roman" w:hAnsi="Times New Roman" w:cs="Times New Roman"/>
          <w:sz w:val="24"/>
          <w:szCs w:val="24"/>
        </w:rPr>
      </w:pPr>
    </w:p>
    <w:p w:rsidR="00E00660" w:rsidRDefault="00E00660" w:rsidP="00E00660">
      <w:pPr>
        <w:spacing w:after="0" w:line="480" w:lineRule="auto"/>
        <w:rPr>
          <w:rFonts w:ascii="Times New Roman" w:hAnsi="Times New Roman" w:cs="Times New Roman"/>
          <w:sz w:val="24"/>
          <w:szCs w:val="24"/>
        </w:rPr>
      </w:pPr>
      <w:r w:rsidRPr="00E00660">
        <w:rPr>
          <w:rFonts w:ascii="Times New Roman" w:hAnsi="Times New Roman" w:cs="Times New Roman"/>
          <w:noProof/>
          <w:sz w:val="24"/>
          <w:szCs w:val="24"/>
        </w:rPr>
        <w:lastRenderedPageBreak/>
        <w:drawing>
          <wp:inline distT="0" distB="0" distL="0" distR="0">
            <wp:extent cx="4572000" cy="2743200"/>
            <wp:effectExtent l="19050" t="0" r="19050" b="0"/>
            <wp:docPr id="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0660" w:rsidRDefault="00955964" w:rsidP="00E00660">
      <w:pPr>
        <w:spacing w:after="0"/>
        <w:rPr>
          <w:rFonts w:ascii="Times New Roman" w:hAnsi="Times New Roman" w:cs="Times New Roman"/>
          <w:sz w:val="24"/>
          <w:szCs w:val="24"/>
        </w:rPr>
      </w:pPr>
      <w:proofErr w:type="gramStart"/>
      <w:r w:rsidRPr="00CE7135">
        <w:rPr>
          <w:rFonts w:ascii="Times New Roman" w:hAnsi="Times New Roman" w:cs="Times New Roman"/>
          <w:i/>
          <w:sz w:val="24"/>
          <w:szCs w:val="24"/>
        </w:rPr>
        <w:t>Figure 3</w:t>
      </w:r>
      <w:r w:rsidR="00E00660">
        <w:rPr>
          <w:rFonts w:ascii="Times New Roman" w:hAnsi="Times New Roman" w:cs="Times New Roman"/>
          <w:sz w:val="24"/>
          <w:szCs w:val="24"/>
        </w:rPr>
        <w:t>.</w:t>
      </w:r>
      <w:proofErr w:type="gramEnd"/>
      <w:r w:rsidR="00E00660">
        <w:rPr>
          <w:rFonts w:ascii="Times New Roman" w:hAnsi="Times New Roman" w:cs="Times New Roman"/>
          <w:sz w:val="24"/>
          <w:szCs w:val="24"/>
        </w:rPr>
        <w:t xml:space="preserve"> Coded Appropriation Mode by Undergraduate Degree</w:t>
      </w:r>
    </w:p>
    <w:p w:rsidR="00E00660" w:rsidRDefault="00E00660" w:rsidP="00E00660">
      <w:pPr>
        <w:spacing w:after="0" w:line="480" w:lineRule="auto"/>
        <w:rPr>
          <w:rFonts w:ascii="Times New Roman" w:hAnsi="Times New Roman" w:cs="Times New Roman"/>
          <w:sz w:val="24"/>
          <w:szCs w:val="24"/>
        </w:rPr>
      </w:pPr>
    </w:p>
    <w:p w:rsidR="00A517FB" w:rsidRDefault="00A517FB" w:rsidP="00E00660">
      <w:pPr>
        <w:spacing w:after="0" w:line="480" w:lineRule="auto"/>
        <w:rPr>
          <w:rFonts w:ascii="Times New Roman" w:hAnsi="Times New Roman" w:cs="Times New Roman"/>
          <w:sz w:val="24"/>
          <w:szCs w:val="24"/>
        </w:rPr>
      </w:pPr>
    </w:p>
    <w:p w:rsidR="00906DFF" w:rsidRDefault="00F60D20" w:rsidP="00906DFF">
      <w:pPr>
        <w:spacing w:after="0" w:line="480" w:lineRule="auto"/>
        <w:rPr>
          <w:rFonts w:ascii="Times New Roman" w:hAnsi="Times New Roman" w:cs="Times New Roman"/>
          <w:sz w:val="24"/>
          <w:szCs w:val="24"/>
        </w:rPr>
      </w:pPr>
      <w:r>
        <w:rPr>
          <w:rFonts w:ascii="Times New Roman" w:hAnsi="Times New Roman" w:cs="Times New Roman"/>
          <w:sz w:val="24"/>
          <w:szCs w:val="24"/>
        </w:rPr>
        <w:tab/>
        <w:t>None of the teachers</w:t>
      </w:r>
      <w:r w:rsidR="004E0DA9">
        <w:rPr>
          <w:rFonts w:ascii="Times New Roman" w:hAnsi="Times New Roman" w:cs="Times New Roman"/>
          <w:sz w:val="24"/>
          <w:szCs w:val="24"/>
        </w:rPr>
        <w:t xml:space="preserve"> described </w:t>
      </w:r>
      <w:r>
        <w:rPr>
          <w:rFonts w:ascii="Times New Roman" w:hAnsi="Times New Roman" w:cs="Times New Roman"/>
          <w:sz w:val="24"/>
          <w:szCs w:val="24"/>
        </w:rPr>
        <w:t>exchange or bridging as a primary mode of prior conception appropriation.</w:t>
      </w:r>
      <w:r w:rsidR="00701905">
        <w:rPr>
          <w:rFonts w:ascii="Times New Roman" w:hAnsi="Times New Roman" w:cs="Times New Roman"/>
          <w:sz w:val="24"/>
          <w:szCs w:val="24"/>
        </w:rPr>
        <w:t xml:space="preserve">  Exch</w:t>
      </w:r>
      <w:r w:rsidR="0020605C">
        <w:rPr>
          <w:rFonts w:ascii="Times New Roman" w:hAnsi="Times New Roman" w:cs="Times New Roman"/>
          <w:sz w:val="24"/>
          <w:szCs w:val="24"/>
        </w:rPr>
        <w:t>ange appropriation was described</w:t>
      </w:r>
      <w:r w:rsidR="00DF2301">
        <w:rPr>
          <w:rFonts w:ascii="Times New Roman" w:hAnsi="Times New Roman" w:cs="Times New Roman"/>
          <w:sz w:val="24"/>
          <w:szCs w:val="24"/>
        </w:rPr>
        <w:t xml:space="preserve"> by two</w:t>
      </w:r>
      <w:r w:rsidR="00701905">
        <w:rPr>
          <w:rFonts w:ascii="Times New Roman" w:hAnsi="Times New Roman" w:cs="Times New Roman"/>
          <w:sz w:val="24"/>
          <w:szCs w:val="24"/>
        </w:rPr>
        <w:t xml:space="preserve"> of the teachers, however it was viewed as a situation that was very unique or occurred under extr</w:t>
      </w:r>
      <w:r w:rsidR="00DF2301">
        <w:rPr>
          <w:rFonts w:ascii="Times New Roman" w:hAnsi="Times New Roman" w:cs="Times New Roman"/>
          <w:sz w:val="24"/>
          <w:szCs w:val="24"/>
        </w:rPr>
        <w:t>eme circumstances</w:t>
      </w:r>
      <w:r w:rsidR="007019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01905">
        <w:rPr>
          <w:rFonts w:ascii="Times New Roman" w:hAnsi="Times New Roman" w:cs="Times New Roman"/>
          <w:sz w:val="24"/>
          <w:szCs w:val="24"/>
        </w:rPr>
        <w:t>B</w:t>
      </w:r>
      <w:r>
        <w:rPr>
          <w:rFonts w:ascii="Times New Roman" w:hAnsi="Times New Roman" w:cs="Times New Roman"/>
          <w:sz w:val="24"/>
          <w:szCs w:val="24"/>
        </w:rPr>
        <w:t>ridging</w:t>
      </w:r>
      <w:r w:rsidR="00701905">
        <w:rPr>
          <w:rFonts w:ascii="Times New Roman" w:hAnsi="Times New Roman" w:cs="Times New Roman"/>
          <w:sz w:val="24"/>
          <w:szCs w:val="24"/>
        </w:rPr>
        <w:t xml:space="preserve"> appropriation</w:t>
      </w:r>
      <w:r>
        <w:rPr>
          <w:rFonts w:ascii="Times New Roman" w:hAnsi="Times New Roman" w:cs="Times New Roman"/>
          <w:sz w:val="24"/>
          <w:szCs w:val="24"/>
        </w:rPr>
        <w:t xml:space="preserve"> was </w:t>
      </w:r>
      <w:r w:rsidR="00701905">
        <w:rPr>
          <w:rFonts w:ascii="Times New Roman" w:hAnsi="Times New Roman" w:cs="Times New Roman"/>
          <w:sz w:val="24"/>
          <w:szCs w:val="24"/>
        </w:rPr>
        <w:t>described several times; however it</w:t>
      </w:r>
      <w:r w:rsidR="00906DFF" w:rsidRPr="00906DFF">
        <w:rPr>
          <w:rFonts w:ascii="Times New Roman" w:hAnsi="Times New Roman" w:cs="Times New Roman"/>
          <w:sz w:val="24"/>
          <w:szCs w:val="24"/>
        </w:rPr>
        <w:t xml:space="preserve"> </w:t>
      </w:r>
      <w:r w:rsidR="00906DFF">
        <w:rPr>
          <w:rFonts w:ascii="Times New Roman" w:hAnsi="Times New Roman" w:cs="Times New Roman"/>
          <w:sz w:val="24"/>
          <w:szCs w:val="24"/>
        </w:rPr>
        <w:t>was not described in a primary appropriation manner.  Bridging was described as a facilitator to integration and differentiation appropriation.  Description of bridging as a facilitator is described in the next section, and textual</w:t>
      </w:r>
      <w:r w:rsidR="00DF2301">
        <w:rPr>
          <w:rFonts w:ascii="Times New Roman" w:hAnsi="Times New Roman" w:cs="Times New Roman"/>
          <w:sz w:val="24"/>
          <w:szCs w:val="24"/>
        </w:rPr>
        <w:t xml:space="preserve"> elements can be seen in Appendix H</w:t>
      </w:r>
      <w:r w:rsidR="00906DFF">
        <w:rPr>
          <w:rFonts w:ascii="Times New Roman" w:hAnsi="Times New Roman" w:cs="Times New Roman"/>
          <w:sz w:val="24"/>
          <w:szCs w:val="24"/>
        </w:rPr>
        <w:t>.</w:t>
      </w:r>
    </w:p>
    <w:p w:rsidR="00906DFF" w:rsidRDefault="00906DFF" w:rsidP="00906DFF">
      <w:pPr>
        <w:spacing w:after="0" w:line="480" w:lineRule="auto"/>
        <w:rPr>
          <w:rFonts w:ascii="Times New Roman" w:hAnsi="Times New Roman" w:cs="Times New Roman"/>
          <w:sz w:val="24"/>
          <w:szCs w:val="24"/>
        </w:rPr>
      </w:pPr>
    </w:p>
    <w:p w:rsidR="00906DFF" w:rsidRDefault="00906DFF" w:rsidP="00B90FB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b/>
          <w:sz w:val="24"/>
          <w:szCs w:val="24"/>
        </w:rPr>
        <w:t>Modal Process of</w:t>
      </w:r>
      <w:r w:rsidRPr="0005578D">
        <w:rPr>
          <w:rFonts w:ascii="Times New Roman" w:hAnsi="Times New Roman" w:cs="Times New Roman"/>
          <w:b/>
          <w:sz w:val="24"/>
          <w:szCs w:val="24"/>
        </w:rPr>
        <w:t xml:space="preserve"> Appropriation.</w:t>
      </w:r>
      <w:proofErr w:type="gramEnd"/>
      <w:r w:rsidR="00526369">
        <w:rPr>
          <w:rFonts w:ascii="Times New Roman" w:hAnsi="Times New Roman" w:cs="Times New Roman"/>
          <w:sz w:val="24"/>
          <w:szCs w:val="24"/>
        </w:rPr>
        <w:t xml:space="preserve">  Seven</w:t>
      </w:r>
      <w:r>
        <w:rPr>
          <w:rFonts w:ascii="Times New Roman" w:hAnsi="Times New Roman" w:cs="Times New Roman"/>
          <w:sz w:val="24"/>
          <w:szCs w:val="24"/>
        </w:rPr>
        <w:t xml:space="preserve"> of the participants described an appropriation process that consisted of the use of two modes of appropriation, referred to as bimodal appropriation.  Bimodal appropriation consisted of the participant utilizing one</w:t>
      </w:r>
      <w:r w:rsidRPr="00906DFF">
        <w:rPr>
          <w:rFonts w:ascii="Times New Roman" w:hAnsi="Times New Roman" w:cs="Times New Roman"/>
          <w:sz w:val="24"/>
          <w:szCs w:val="24"/>
        </w:rPr>
        <w:t xml:space="preserve"> </w:t>
      </w:r>
      <w:r>
        <w:rPr>
          <w:rFonts w:ascii="Times New Roman" w:hAnsi="Times New Roman" w:cs="Times New Roman"/>
          <w:sz w:val="24"/>
          <w:szCs w:val="24"/>
        </w:rPr>
        <w:t xml:space="preserve">mode as a primary appropriator and using a secondary mode to assist or facilitate appropriation by the </w:t>
      </w:r>
      <w:r>
        <w:rPr>
          <w:rFonts w:ascii="Times New Roman" w:hAnsi="Times New Roman" w:cs="Times New Roman"/>
          <w:sz w:val="24"/>
          <w:szCs w:val="24"/>
        </w:rPr>
        <w:lastRenderedPageBreak/>
        <w:t>primary mode.  The secondary appropriation mode was used by the participants to resolve conflicts between existing conceptions and new conceptions or to provide a context for the new conception.</w:t>
      </w:r>
      <w:r w:rsidRPr="00906DFF">
        <w:rPr>
          <w:rFonts w:ascii="Times New Roman" w:hAnsi="Times New Roman" w:cs="Times New Roman"/>
          <w:sz w:val="24"/>
          <w:szCs w:val="24"/>
        </w:rPr>
        <w:t xml:space="preserve"> </w:t>
      </w:r>
      <w:r w:rsidR="00526369">
        <w:rPr>
          <w:rFonts w:ascii="Times New Roman" w:hAnsi="Times New Roman" w:cs="Times New Roman"/>
          <w:sz w:val="24"/>
          <w:szCs w:val="24"/>
        </w:rPr>
        <w:t>Out of the seven</w:t>
      </w:r>
      <w:r>
        <w:rPr>
          <w:rFonts w:ascii="Times New Roman" w:hAnsi="Times New Roman" w:cs="Times New Roman"/>
          <w:sz w:val="24"/>
          <w:szCs w:val="24"/>
        </w:rPr>
        <w:t xml:space="preserve"> bimodal appropriators, four of them prescribed to an integration mode when learning g</w:t>
      </w:r>
      <w:r w:rsidR="00B619EC">
        <w:rPr>
          <w:rFonts w:ascii="Times New Roman" w:hAnsi="Times New Roman" w:cs="Times New Roman"/>
          <w:sz w:val="24"/>
          <w:szCs w:val="24"/>
        </w:rPr>
        <w:t>eologic time concepts, while three</w:t>
      </w:r>
      <w:r>
        <w:rPr>
          <w:rFonts w:ascii="Times New Roman" w:hAnsi="Times New Roman" w:cs="Times New Roman"/>
          <w:sz w:val="24"/>
          <w:szCs w:val="24"/>
        </w:rPr>
        <w:t xml:space="preserve"> of them exhibited a differentiation mode of appropriation regarding geologic time concepts.  Furthermore, the bimodal appropriators were evenly split between elementary </w:t>
      </w:r>
      <w:r w:rsidR="00B619EC">
        <w:rPr>
          <w:rFonts w:ascii="Times New Roman" w:hAnsi="Times New Roman" w:cs="Times New Roman"/>
          <w:sz w:val="24"/>
          <w:szCs w:val="24"/>
        </w:rPr>
        <w:t>and secondary teachers</w:t>
      </w:r>
      <w:r>
        <w:rPr>
          <w:rFonts w:ascii="Times New Roman" w:hAnsi="Times New Roman" w:cs="Times New Roman"/>
          <w:sz w:val="24"/>
          <w:szCs w:val="24"/>
        </w:rPr>
        <w:t>.</w:t>
      </w:r>
      <w:r w:rsidR="00B619EC">
        <w:rPr>
          <w:rFonts w:ascii="Times New Roman" w:hAnsi="Times New Roman" w:cs="Times New Roman"/>
          <w:sz w:val="24"/>
          <w:szCs w:val="24"/>
        </w:rPr>
        <w:t xml:space="preserve">  However, there were slightly more </w:t>
      </w:r>
      <w:proofErr w:type="spellStart"/>
      <w:r w:rsidR="00B619EC">
        <w:rPr>
          <w:rFonts w:ascii="Times New Roman" w:hAnsi="Times New Roman" w:cs="Times New Roman"/>
          <w:sz w:val="24"/>
          <w:szCs w:val="24"/>
        </w:rPr>
        <w:t>monomodal</w:t>
      </w:r>
      <w:proofErr w:type="spellEnd"/>
      <w:r w:rsidR="00B619EC">
        <w:rPr>
          <w:rFonts w:ascii="Times New Roman" w:hAnsi="Times New Roman" w:cs="Times New Roman"/>
          <w:sz w:val="24"/>
          <w:szCs w:val="24"/>
        </w:rPr>
        <w:t xml:space="preserve"> appropriators than bimodal appropriators among the teachers with an undergraduate degree in education.</w:t>
      </w:r>
    </w:p>
    <w:p w:rsidR="00953D7E" w:rsidRDefault="00953D7E" w:rsidP="00953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other nine participants described a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appropriation mode of prior conception appropriation (Table </w:t>
      </w:r>
      <w:r w:rsidR="00A9730F">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appropriation consisted of a teacher predominantly describing a single appropriation mode when learning geologic time concepts.  In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appropriation, a primary appropriation mode stood alone as the sole description of appropriation and was not assisted by a secondary mode in order to facilitate appropriation.  However, there were instances where a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appropriator would make reference to another mode.  For example, Angela, a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integrator, explained how she adjusts existing conceptions and new conceptions to allow learning, but if she eventually compiles enough information supporting the new conception she </w:t>
      </w:r>
      <w:r w:rsidRPr="00494748">
        <w:rPr>
          <w:rFonts w:ascii="Times New Roman" w:hAnsi="Times New Roman" w:cs="Times New Roman"/>
          <w:i/>
          <w:sz w:val="24"/>
          <w:szCs w:val="24"/>
        </w:rPr>
        <w:t xml:space="preserve">might </w:t>
      </w:r>
      <w:r>
        <w:rPr>
          <w:rFonts w:ascii="Times New Roman" w:hAnsi="Times New Roman" w:cs="Times New Roman"/>
          <w:sz w:val="24"/>
          <w:szCs w:val="24"/>
        </w:rPr>
        <w:t>change her position in a fashion reminiscent of exchange-appropriation (</w:t>
      </w:r>
      <w:r w:rsidR="00A9730F">
        <w:rPr>
          <w:rFonts w:ascii="Times New Roman" w:hAnsi="Times New Roman" w:cs="Times New Roman"/>
          <w:sz w:val="24"/>
          <w:szCs w:val="24"/>
        </w:rPr>
        <w:t>Appendix H</w:t>
      </w:r>
      <w:r w:rsidR="001E5B3A">
        <w:rPr>
          <w:rFonts w:ascii="Times New Roman" w:hAnsi="Times New Roman" w:cs="Times New Roman"/>
          <w:sz w:val="24"/>
          <w:szCs w:val="24"/>
        </w:rPr>
        <w:t>1</w:t>
      </w:r>
      <w:r>
        <w:rPr>
          <w:rFonts w:ascii="Times New Roman" w:hAnsi="Times New Roman" w:cs="Times New Roman"/>
          <w:sz w:val="24"/>
          <w:szCs w:val="24"/>
        </w:rPr>
        <w:t>).  Even though Angela made mention of exchange appropriation, it is not her primary mode.  Angela will engage in exchange appropriation given special circumstances, but for typical learning situations she utilizes the integration mode of appropriation.</w:t>
      </w:r>
    </w:p>
    <w:p w:rsidR="00526369" w:rsidRDefault="00953D7E" w:rsidP="00B90FB9">
      <w:pPr>
        <w:spacing w:after="0" w:line="480" w:lineRule="auto"/>
        <w:ind w:firstLine="720"/>
        <w:rPr>
          <w:rFonts w:ascii="Times New Roman" w:hAnsi="Times New Roman" w:cs="Times New Roman"/>
          <w:sz w:val="24"/>
          <w:szCs w:val="24"/>
        </w:rPr>
      </w:pPr>
      <w:proofErr w:type="gramStart"/>
      <w:r w:rsidRPr="007041AC">
        <w:rPr>
          <w:rFonts w:ascii="Times New Roman" w:hAnsi="Times New Roman" w:cs="Times New Roman"/>
          <w:b/>
          <w:sz w:val="24"/>
          <w:szCs w:val="24"/>
        </w:rPr>
        <w:t>Secondary Modality.</w:t>
      </w:r>
      <w:proofErr w:type="gramEnd"/>
      <w:r>
        <w:rPr>
          <w:rFonts w:ascii="Times New Roman" w:hAnsi="Times New Roman" w:cs="Times New Roman"/>
          <w:sz w:val="24"/>
          <w:szCs w:val="24"/>
        </w:rPr>
        <w:t xml:space="preserve">  Seven of the participants were determined to be bimodal appropriators.  Bimodal appropriation consisted of the use of a primary appropriation </w:t>
      </w:r>
    </w:p>
    <w:p w:rsidR="00DB09E9" w:rsidRPr="00DB09E9" w:rsidRDefault="00DB09E9" w:rsidP="00075088">
      <w:pPr>
        <w:spacing w:after="0" w:line="480" w:lineRule="auto"/>
        <w:rPr>
          <w:rFonts w:ascii="Times New Roman" w:hAnsi="Times New Roman" w:cs="Times New Roman"/>
          <w:b/>
          <w:sz w:val="24"/>
          <w:szCs w:val="24"/>
        </w:rPr>
      </w:pPr>
      <w:r w:rsidRPr="00DB09E9">
        <w:rPr>
          <w:rFonts w:ascii="Times New Roman" w:hAnsi="Times New Roman" w:cs="Times New Roman"/>
          <w:b/>
          <w:sz w:val="24"/>
          <w:szCs w:val="24"/>
        </w:rPr>
        <w:lastRenderedPageBreak/>
        <w:t xml:space="preserve">Table </w:t>
      </w:r>
      <w:r w:rsidR="00A9730F">
        <w:rPr>
          <w:rFonts w:ascii="Times New Roman" w:hAnsi="Times New Roman" w:cs="Times New Roman"/>
          <w:b/>
          <w:sz w:val="24"/>
          <w:szCs w:val="24"/>
        </w:rPr>
        <w:t>4</w:t>
      </w:r>
    </w:p>
    <w:p w:rsidR="00DB09E9" w:rsidRPr="00DB09E9" w:rsidRDefault="00DB09E9" w:rsidP="00075088">
      <w:pPr>
        <w:spacing w:after="0" w:line="480" w:lineRule="auto"/>
        <w:rPr>
          <w:rFonts w:ascii="Times New Roman" w:hAnsi="Times New Roman" w:cs="Times New Roman"/>
          <w:b/>
          <w:i/>
          <w:sz w:val="24"/>
          <w:szCs w:val="24"/>
        </w:rPr>
      </w:pPr>
      <w:r w:rsidRPr="00DB09E9">
        <w:rPr>
          <w:rFonts w:ascii="Times New Roman" w:hAnsi="Times New Roman" w:cs="Times New Roman"/>
          <w:b/>
          <w:i/>
          <w:sz w:val="24"/>
          <w:szCs w:val="24"/>
        </w:rPr>
        <w:t>Appropriation Modality</w:t>
      </w:r>
    </w:p>
    <w:tbl>
      <w:tblPr>
        <w:tblStyle w:val="TableGrid"/>
        <w:tblW w:w="0" w:type="auto"/>
        <w:tblLook w:val="04A0"/>
      </w:tblPr>
      <w:tblGrid>
        <w:gridCol w:w="2366"/>
        <w:gridCol w:w="2598"/>
        <w:gridCol w:w="2598"/>
        <w:gridCol w:w="2014"/>
      </w:tblGrid>
      <w:tr w:rsidR="005A12B5" w:rsidTr="005A12B5">
        <w:tc>
          <w:tcPr>
            <w:tcW w:w="2366" w:type="dxa"/>
            <w:tcBorders>
              <w:top w:val="single" w:sz="12"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Teacher*</w:t>
            </w:r>
          </w:p>
        </w:tc>
        <w:tc>
          <w:tcPr>
            <w:tcW w:w="2598" w:type="dxa"/>
            <w:tcBorders>
              <w:top w:val="single" w:sz="12"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Primary Appropriation†</w:t>
            </w:r>
          </w:p>
        </w:tc>
        <w:tc>
          <w:tcPr>
            <w:tcW w:w="2598" w:type="dxa"/>
            <w:tcBorders>
              <w:top w:val="single" w:sz="12"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Secondary Appropriation†</w:t>
            </w:r>
          </w:p>
        </w:tc>
        <w:tc>
          <w:tcPr>
            <w:tcW w:w="2014" w:type="dxa"/>
            <w:tcBorders>
              <w:top w:val="single" w:sz="12"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Distributor of Appropriation</w:t>
            </w:r>
          </w:p>
        </w:tc>
      </w:tr>
      <w:tr w:rsidR="005A12B5" w:rsidTr="005A12B5">
        <w:tc>
          <w:tcPr>
            <w:tcW w:w="2366" w:type="dxa"/>
            <w:tcBorders>
              <w:top w:val="nil"/>
              <w:left w:val="nil"/>
              <w:bottom w:val="single" w:sz="4" w:space="0" w:color="auto"/>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single" w:sz="4" w:space="0" w:color="auto"/>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single" w:sz="4" w:space="0" w:color="auto"/>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single" w:sz="4" w:space="0" w:color="auto"/>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single" w:sz="4" w:space="0" w:color="auto"/>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Angela</w:t>
            </w:r>
          </w:p>
        </w:tc>
        <w:tc>
          <w:tcPr>
            <w:tcW w:w="2598" w:type="dxa"/>
            <w:tcBorders>
              <w:top w:val="single" w:sz="4"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single" w:sz="4"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single" w:sz="4" w:space="0" w:color="auto"/>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Ben</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254897"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Beth</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Carrie</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Cindy</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254897"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David</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roofErr w:type="spellStart"/>
            <w:r w:rsidRPr="00C3279E">
              <w:rPr>
                <w:rFonts w:ascii="Times New Roman" w:hAnsi="Times New Roman" w:cs="Times New Roman"/>
                <w:sz w:val="24"/>
                <w:szCs w:val="24"/>
              </w:rPr>
              <w:t>Hallie</w:t>
            </w:r>
            <w:proofErr w:type="spellEnd"/>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3</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Jack</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Kathy</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254897"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Kim</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254897"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Laura</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X</w:t>
            </w: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Lois</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Rena</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4</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Sonya</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1</w:t>
            </w: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nil"/>
              <w:right w:val="nil"/>
            </w:tcBorders>
            <w:vAlign w:val="bottom"/>
          </w:tcPr>
          <w:p w:rsidR="005A12B5" w:rsidRPr="00C3279E"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598"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c>
          <w:tcPr>
            <w:tcW w:w="2014" w:type="dxa"/>
            <w:tcBorders>
              <w:top w:val="nil"/>
              <w:left w:val="nil"/>
              <w:bottom w:val="nil"/>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2366" w:type="dxa"/>
            <w:tcBorders>
              <w:top w:val="nil"/>
              <w:left w:val="nil"/>
              <w:bottom w:val="single" w:sz="12" w:space="0" w:color="auto"/>
              <w:right w:val="nil"/>
            </w:tcBorders>
            <w:vAlign w:val="bottom"/>
          </w:tcPr>
          <w:p w:rsidR="005A12B5" w:rsidRPr="00C3279E" w:rsidRDefault="005A12B5" w:rsidP="00BD7FB9">
            <w:pPr>
              <w:jc w:val="center"/>
              <w:rPr>
                <w:rFonts w:ascii="Times New Roman" w:hAnsi="Times New Roman" w:cs="Times New Roman"/>
                <w:sz w:val="24"/>
                <w:szCs w:val="24"/>
              </w:rPr>
            </w:pPr>
            <w:r w:rsidRPr="00C3279E">
              <w:rPr>
                <w:rFonts w:ascii="Times New Roman" w:hAnsi="Times New Roman" w:cs="Times New Roman"/>
                <w:sz w:val="24"/>
                <w:szCs w:val="24"/>
              </w:rPr>
              <w:t>Will</w:t>
            </w:r>
          </w:p>
        </w:tc>
        <w:tc>
          <w:tcPr>
            <w:tcW w:w="2598" w:type="dxa"/>
            <w:tcBorders>
              <w:top w:val="nil"/>
              <w:left w:val="nil"/>
              <w:bottom w:val="single" w:sz="12" w:space="0" w:color="auto"/>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top w:val="nil"/>
              <w:left w:val="nil"/>
              <w:bottom w:val="single" w:sz="12" w:space="0" w:color="auto"/>
              <w:right w:val="nil"/>
            </w:tcBorders>
          </w:tcPr>
          <w:p w:rsidR="005A12B5" w:rsidRDefault="005A12B5" w:rsidP="00BD7FB9">
            <w:pPr>
              <w:jc w:val="center"/>
              <w:rPr>
                <w:rFonts w:ascii="Times New Roman" w:hAnsi="Times New Roman" w:cs="Times New Roman"/>
                <w:sz w:val="24"/>
                <w:szCs w:val="24"/>
              </w:rPr>
            </w:pPr>
            <w:r>
              <w:rPr>
                <w:rFonts w:ascii="Times New Roman" w:hAnsi="Times New Roman" w:cs="Times New Roman"/>
                <w:sz w:val="24"/>
                <w:szCs w:val="24"/>
              </w:rPr>
              <w:t>0</w:t>
            </w:r>
          </w:p>
        </w:tc>
        <w:tc>
          <w:tcPr>
            <w:tcW w:w="2014" w:type="dxa"/>
            <w:tcBorders>
              <w:top w:val="nil"/>
              <w:left w:val="nil"/>
              <w:bottom w:val="single" w:sz="12" w:space="0" w:color="auto"/>
              <w:right w:val="nil"/>
            </w:tcBorders>
          </w:tcPr>
          <w:p w:rsidR="005A12B5" w:rsidRDefault="005A12B5" w:rsidP="00BD7FB9">
            <w:pPr>
              <w:jc w:val="center"/>
              <w:rPr>
                <w:rFonts w:ascii="Times New Roman" w:hAnsi="Times New Roman" w:cs="Times New Roman"/>
                <w:sz w:val="24"/>
                <w:szCs w:val="24"/>
              </w:rPr>
            </w:pPr>
          </w:p>
        </w:tc>
      </w:tr>
      <w:tr w:rsidR="005A12B5" w:rsidTr="005A12B5">
        <w:tc>
          <w:tcPr>
            <w:tcW w:w="7562" w:type="dxa"/>
            <w:gridSpan w:val="3"/>
            <w:tcBorders>
              <w:top w:val="single" w:sz="12" w:space="0" w:color="auto"/>
              <w:left w:val="nil"/>
              <w:bottom w:val="nil"/>
              <w:right w:val="nil"/>
            </w:tcBorders>
            <w:vAlign w:val="bottom"/>
          </w:tcPr>
          <w:p w:rsidR="005A12B5" w:rsidRPr="00401646" w:rsidRDefault="005A12B5" w:rsidP="00BD7FB9">
            <w:pPr>
              <w:rPr>
                <w:rFonts w:ascii="Times New Roman" w:hAnsi="Times New Roman" w:cs="Times New Roman"/>
                <w:sz w:val="24"/>
                <w:szCs w:val="24"/>
              </w:rPr>
            </w:pPr>
            <w:r>
              <w:rPr>
                <w:rFonts w:ascii="Times New Roman" w:hAnsi="Times New Roman" w:cs="Times New Roman"/>
                <w:sz w:val="24"/>
                <w:szCs w:val="24"/>
              </w:rPr>
              <w:t>†1=Integration, 2=Differentiation, 3=Exchange, 4=Bridging</w:t>
            </w:r>
          </w:p>
          <w:p w:rsidR="005A12B5" w:rsidRDefault="005A12B5" w:rsidP="00BD7FB9">
            <w:pPr>
              <w:rPr>
                <w:rFonts w:ascii="Times New Roman" w:hAnsi="Times New Roman" w:cs="Times New Roman"/>
                <w:sz w:val="24"/>
                <w:szCs w:val="24"/>
              </w:rPr>
            </w:pPr>
            <w:r>
              <w:rPr>
                <w:rFonts w:ascii="Times New Roman" w:hAnsi="Times New Roman" w:cs="Times New Roman"/>
                <w:sz w:val="24"/>
                <w:szCs w:val="24"/>
              </w:rPr>
              <w:t>*Pseudonym</w:t>
            </w:r>
          </w:p>
        </w:tc>
        <w:tc>
          <w:tcPr>
            <w:tcW w:w="2014" w:type="dxa"/>
            <w:tcBorders>
              <w:top w:val="single" w:sz="12" w:space="0" w:color="auto"/>
              <w:left w:val="nil"/>
              <w:bottom w:val="nil"/>
              <w:right w:val="nil"/>
            </w:tcBorders>
          </w:tcPr>
          <w:p w:rsidR="005A12B5" w:rsidRDefault="005A12B5" w:rsidP="00BD7FB9">
            <w:pPr>
              <w:rPr>
                <w:rFonts w:ascii="Times New Roman" w:hAnsi="Times New Roman" w:cs="Times New Roman"/>
                <w:sz w:val="24"/>
                <w:szCs w:val="24"/>
              </w:rPr>
            </w:pPr>
          </w:p>
        </w:tc>
      </w:tr>
    </w:tbl>
    <w:p w:rsidR="00953D7E" w:rsidRDefault="00953D7E" w:rsidP="00953D7E">
      <w:pPr>
        <w:spacing w:after="0" w:line="480" w:lineRule="auto"/>
        <w:rPr>
          <w:rFonts w:ascii="Times New Roman" w:hAnsi="Times New Roman" w:cs="Times New Roman"/>
          <w:sz w:val="24"/>
          <w:szCs w:val="24"/>
        </w:rPr>
      </w:pPr>
    </w:p>
    <w:p w:rsidR="00953D7E" w:rsidRDefault="00953D7E" w:rsidP="00953D7E">
      <w:pPr>
        <w:spacing w:after="0" w:line="480" w:lineRule="auto"/>
        <w:rPr>
          <w:rFonts w:ascii="Times New Roman" w:hAnsi="Times New Roman" w:cs="Times New Roman"/>
          <w:sz w:val="24"/>
          <w:szCs w:val="24"/>
        </w:rPr>
      </w:pPr>
    </w:p>
    <w:p w:rsidR="00953D7E" w:rsidRDefault="00953D7E" w:rsidP="00953D7E">
      <w:pPr>
        <w:spacing w:after="0" w:line="480" w:lineRule="auto"/>
        <w:rPr>
          <w:rFonts w:ascii="Times New Roman" w:hAnsi="Times New Roman" w:cs="Times New Roman"/>
          <w:sz w:val="24"/>
          <w:szCs w:val="24"/>
        </w:rPr>
      </w:pPr>
    </w:p>
    <w:p w:rsidR="00B43FCC" w:rsidRDefault="00953D7E" w:rsidP="009115B6">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mode</w:t>
      </w:r>
      <w:proofErr w:type="gramEnd"/>
      <w:r>
        <w:rPr>
          <w:rFonts w:ascii="Times New Roman" w:hAnsi="Times New Roman" w:cs="Times New Roman"/>
          <w:sz w:val="24"/>
          <w:szCs w:val="24"/>
        </w:rPr>
        <w:t xml:space="preserve"> (integration or differentiation) and a secondary mode to support and assist with the primary mode </w:t>
      </w:r>
      <w:r w:rsidR="00F60D20">
        <w:rPr>
          <w:rFonts w:ascii="Times New Roman" w:hAnsi="Times New Roman" w:cs="Times New Roman"/>
          <w:sz w:val="24"/>
          <w:szCs w:val="24"/>
        </w:rPr>
        <w:t>of appropriation.  Among</w:t>
      </w:r>
      <w:r w:rsidR="00112FC0">
        <w:rPr>
          <w:rFonts w:ascii="Times New Roman" w:hAnsi="Times New Roman" w:cs="Times New Roman"/>
          <w:sz w:val="24"/>
          <w:szCs w:val="24"/>
        </w:rPr>
        <w:t xml:space="preserve"> the bimodal appropriators, </w:t>
      </w:r>
      <w:r w:rsidR="009A5080">
        <w:rPr>
          <w:rFonts w:ascii="Times New Roman" w:hAnsi="Times New Roman" w:cs="Times New Roman"/>
          <w:sz w:val="24"/>
          <w:szCs w:val="24"/>
        </w:rPr>
        <w:t>six</w:t>
      </w:r>
      <w:r w:rsidR="00112FC0">
        <w:rPr>
          <w:rFonts w:ascii="Times New Roman" w:hAnsi="Times New Roman" w:cs="Times New Roman"/>
          <w:sz w:val="24"/>
          <w:szCs w:val="24"/>
        </w:rPr>
        <w:t xml:space="preserve"> of the teachers expressed</w:t>
      </w:r>
      <w:r w:rsidR="00F60D20">
        <w:rPr>
          <w:rFonts w:ascii="Times New Roman" w:hAnsi="Times New Roman" w:cs="Times New Roman"/>
          <w:sz w:val="24"/>
          <w:szCs w:val="24"/>
        </w:rPr>
        <w:t xml:space="preserve"> the br</w:t>
      </w:r>
      <w:r w:rsidR="00112FC0">
        <w:rPr>
          <w:rFonts w:ascii="Times New Roman" w:hAnsi="Times New Roman" w:cs="Times New Roman"/>
          <w:sz w:val="24"/>
          <w:szCs w:val="24"/>
        </w:rPr>
        <w:t>idging mode of appropriation, while one described exchange</w:t>
      </w:r>
      <w:r w:rsidR="007041AC">
        <w:rPr>
          <w:rFonts w:ascii="Times New Roman" w:hAnsi="Times New Roman" w:cs="Times New Roman"/>
          <w:sz w:val="24"/>
          <w:szCs w:val="24"/>
        </w:rPr>
        <w:t xml:space="preserve">.  Thus, regardless of whether a teacher described the use </w:t>
      </w:r>
      <w:r w:rsidR="006F203F">
        <w:rPr>
          <w:rFonts w:ascii="Times New Roman" w:hAnsi="Times New Roman" w:cs="Times New Roman"/>
          <w:sz w:val="24"/>
          <w:szCs w:val="24"/>
        </w:rPr>
        <w:t xml:space="preserve">of integration or </w:t>
      </w:r>
      <w:r w:rsidR="007041AC">
        <w:rPr>
          <w:rFonts w:ascii="Times New Roman" w:hAnsi="Times New Roman" w:cs="Times New Roman"/>
          <w:sz w:val="24"/>
          <w:szCs w:val="24"/>
        </w:rPr>
        <w:t>differentiation</w:t>
      </w:r>
      <w:r w:rsidR="006F203F">
        <w:rPr>
          <w:rFonts w:ascii="Times New Roman" w:hAnsi="Times New Roman" w:cs="Times New Roman"/>
          <w:sz w:val="24"/>
          <w:szCs w:val="24"/>
        </w:rPr>
        <w:t xml:space="preserve"> as their primary mode of</w:t>
      </w:r>
      <w:r w:rsidR="007041AC">
        <w:rPr>
          <w:rFonts w:ascii="Times New Roman" w:hAnsi="Times New Roman" w:cs="Times New Roman"/>
          <w:sz w:val="24"/>
          <w:szCs w:val="24"/>
        </w:rPr>
        <w:t xml:space="preserve"> appropriation</w:t>
      </w:r>
      <w:r w:rsidR="00F60D20">
        <w:rPr>
          <w:rFonts w:ascii="Times New Roman" w:hAnsi="Times New Roman" w:cs="Times New Roman"/>
          <w:sz w:val="24"/>
          <w:szCs w:val="24"/>
        </w:rPr>
        <w:t>,</w:t>
      </w:r>
      <w:r w:rsidR="007041AC">
        <w:rPr>
          <w:rFonts w:ascii="Times New Roman" w:hAnsi="Times New Roman" w:cs="Times New Roman"/>
          <w:sz w:val="24"/>
          <w:szCs w:val="24"/>
        </w:rPr>
        <w:t xml:space="preserve"> they used bridging</w:t>
      </w:r>
      <w:r w:rsidR="00112FC0">
        <w:rPr>
          <w:rFonts w:ascii="Times New Roman" w:hAnsi="Times New Roman" w:cs="Times New Roman"/>
          <w:sz w:val="24"/>
          <w:szCs w:val="24"/>
        </w:rPr>
        <w:t xml:space="preserve"> predominantly</w:t>
      </w:r>
      <w:r w:rsidR="007041AC">
        <w:rPr>
          <w:rFonts w:ascii="Times New Roman" w:hAnsi="Times New Roman" w:cs="Times New Roman"/>
          <w:sz w:val="24"/>
          <w:szCs w:val="24"/>
        </w:rPr>
        <w:t xml:space="preserve"> as their secondary appropriation mode.</w:t>
      </w:r>
      <w:r w:rsidR="000F23BE">
        <w:rPr>
          <w:rFonts w:ascii="Times New Roman" w:hAnsi="Times New Roman" w:cs="Times New Roman"/>
          <w:sz w:val="24"/>
          <w:szCs w:val="24"/>
        </w:rPr>
        <w:t xml:space="preserve"> </w:t>
      </w:r>
      <w:r w:rsidR="00BA6CAB">
        <w:rPr>
          <w:rFonts w:ascii="Times New Roman" w:hAnsi="Times New Roman" w:cs="Times New Roman"/>
          <w:sz w:val="24"/>
          <w:szCs w:val="24"/>
        </w:rPr>
        <w:t>In their description of t</w:t>
      </w:r>
      <w:r w:rsidR="005652EA">
        <w:rPr>
          <w:rFonts w:ascii="Times New Roman" w:hAnsi="Times New Roman" w:cs="Times New Roman"/>
          <w:sz w:val="24"/>
          <w:szCs w:val="24"/>
        </w:rPr>
        <w:t>heir bimodal appropriation, six</w:t>
      </w:r>
      <w:r w:rsidR="00BA6CAB">
        <w:rPr>
          <w:rFonts w:ascii="Times New Roman" w:hAnsi="Times New Roman" w:cs="Times New Roman"/>
          <w:sz w:val="24"/>
          <w:szCs w:val="24"/>
        </w:rPr>
        <w:t xml:space="preserve"> of the teachers described how the learning of new information and new geologic time concepts supported and reinforced th</w:t>
      </w:r>
      <w:r w:rsidR="005652EA">
        <w:rPr>
          <w:rFonts w:ascii="Times New Roman" w:hAnsi="Times New Roman" w:cs="Times New Roman"/>
          <w:sz w:val="24"/>
          <w:szCs w:val="24"/>
        </w:rPr>
        <w:t xml:space="preserve">eir existing conceptions.  For example, Rena expressed </w:t>
      </w:r>
      <w:r w:rsidR="00BA6CAB">
        <w:rPr>
          <w:rFonts w:ascii="Times New Roman" w:hAnsi="Times New Roman" w:cs="Times New Roman"/>
          <w:sz w:val="24"/>
          <w:szCs w:val="24"/>
        </w:rPr>
        <w:t>when she lea</w:t>
      </w:r>
      <w:r w:rsidR="005652EA">
        <w:rPr>
          <w:rFonts w:ascii="Times New Roman" w:hAnsi="Times New Roman" w:cs="Times New Roman"/>
          <w:sz w:val="24"/>
          <w:szCs w:val="24"/>
        </w:rPr>
        <w:t>rned new geologic time concepts</w:t>
      </w:r>
      <w:r w:rsidR="00BA6CAB">
        <w:rPr>
          <w:rFonts w:ascii="Times New Roman" w:hAnsi="Times New Roman" w:cs="Times New Roman"/>
          <w:sz w:val="24"/>
          <w:szCs w:val="24"/>
        </w:rPr>
        <w:t xml:space="preserve"> she reflected them upon her existing conceptions related to those</w:t>
      </w:r>
      <w:r w:rsidR="005652EA">
        <w:rPr>
          <w:rFonts w:ascii="Times New Roman" w:hAnsi="Times New Roman" w:cs="Times New Roman"/>
          <w:sz w:val="24"/>
          <w:szCs w:val="24"/>
        </w:rPr>
        <w:t xml:space="preserve"> specific</w:t>
      </w:r>
      <w:r w:rsidR="00BA6CAB">
        <w:rPr>
          <w:rFonts w:ascii="Times New Roman" w:hAnsi="Times New Roman" w:cs="Times New Roman"/>
          <w:sz w:val="24"/>
          <w:szCs w:val="24"/>
        </w:rPr>
        <w:t xml:space="preserve"> concepts.  She then modified the concepts being learned in order for them to align with her existing conceptions.  As a result, the new modified information would add more credence to her existing conceptions. </w:t>
      </w:r>
    </w:p>
    <w:p w:rsidR="00BA6CAB" w:rsidRDefault="00BA6CAB"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EC07F5" w:rsidRDefault="00DC576A"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DC576A">
        <w:rPr>
          <w:rFonts w:ascii="Times New Roman" w:hAnsi="Times New Roman" w:cs="Times New Roman"/>
          <w:b/>
          <w:sz w:val="24"/>
          <w:szCs w:val="24"/>
        </w:rPr>
        <w:t>Distributive Appropriation</w:t>
      </w:r>
      <w:r w:rsidR="007B26A0">
        <w:rPr>
          <w:rFonts w:ascii="Times New Roman" w:hAnsi="Times New Roman" w:cs="Times New Roman"/>
          <w:b/>
          <w:sz w:val="24"/>
          <w:szCs w:val="24"/>
        </w:rPr>
        <w:t xml:space="preserve"> &amp; Teaching</w:t>
      </w:r>
      <w:r w:rsidRPr="00DC576A">
        <w:rPr>
          <w:rFonts w:ascii="Times New Roman" w:hAnsi="Times New Roman" w:cs="Times New Roman"/>
          <w:b/>
          <w:sz w:val="24"/>
          <w:szCs w:val="24"/>
        </w:rPr>
        <w:t>.</w:t>
      </w:r>
      <w:proofErr w:type="gramEnd"/>
      <w:r>
        <w:rPr>
          <w:rFonts w:ascii="Times New Roman" w:hAnsi="Times New Roman" w:cs="Times New Roman"/>
          <w:sz w:val="24"/>
          <w:szCs w:val="24"/>
        </w:rPr>
        <w:t xml:space="preserve">  All of the participants made reference to themselves regarding learning geologic time concepts and the appropriation of their exis</w:t>
      </w:r>
      <w:r w:rsidR="00017A27">
        <w:rPr>
          <w:rFonts w:ascii="Times New Roman" w:hAnsi="Times New Roman" w:cs="Times New Roman"/>
          <w:sz w:val="24"/>
          <w:szCs w:val="24"/>
        </w:rPr>
        <w:t>ting conceptions.  However, seven</w:t>
      </w:r>
      <w:r>
        <w:rPr>
          <w:rFonts w:ascii="Times New Roman" w:hAnsi="Times New Roman" w:cs="Times New Roman"/>
          <w:sz w:val="24"/>
          <w:szCs w:val="24"/>
        </w:rPr>
        <w:t xml:space="preserve"> of the t</w:t>
      </w:r>
      <w:r w:rsidR="004C61BC">
        <w:rPr>
          <w:rFonts w:ascii="Times New Roman" w:hAnsi="Times New Roman" w:cs="Times New Roman"/>
          <w:sz w:val="24"/>
          <w:szCs w:val="24"/>
        </w:rPr>
        <w:t xml:space="preserve">eachers not only spoke of the </w:t>
      </w:r>
      <w:r>
        <w:rPr>
          <w:rFonts w:ascii="Times New Roman" w:hAnsi="Times New Roman" w:cs="Times New Roman"/>
          <w:sz w:val="24"/>
          <w:szCs w:val="24"/>
        </w:rPr>
        <w:t>appropriation</w:t>
      </w:r>
      <w:r w:rsidR="004C61BC">
        <w:rPr>
          <w:rFonts w:ascii="Times New Roman" w:hAnsi="Times New Roman" w:cs="Times New Roman"/>
          <w:sz w:val="24"/>
          <w:szCs w:val="24"/>
        </w:rPr>
        <w:t xml:space="preserve"> of their existing conceptions</w:t>
      </w:r>
      <w:r>
        <w:rPr>
          <w:rFonts w:ascii="Times New Roman" w:hAnsi="Times New Roman" w:cs="Times New Roman"/>
          <w:sz w:val="24"/>
          <w:szCs w:val="24"/>
        </w:rPr>
        <w:t xml:space="preserve">, but </w:t>
      </w:r>
      <w:r w:rsidR="004C61BC">
        <w:rPr>
          <w:rFonts w:ascii="Times New Roman" w:hAnsi="Times New Roman" w:cs="Times New Roman"/>
          <w:sz w:val="24"/>
          <w:szCs w:val="24"/>
        </w:rPr>
        <w:t xml:space="preserve">gave </w:t>
      </w:r>
      <w:r>
        <w:rPr>
          <w:rFonts w:ascii="Times New Roman" w:hAnsi="Times New Roman" w:cs="Times New Roman"/>
          <w:sz w:val="24"/>
          <w:szCs w:val="24"/>
        </w:rPr>
        <w:t>their interpretation of how their students</w:t>
      </w:r>
      <w:r w:rsidR="004C61BC">
        <w:rPr>
          <w:rFonts w:ascii="Times New Roman" w:hAnsi="Times New Roman" w:cs="Times New Roman"/>
          <w:sz w:val="24"/>
          <w:szCs w:val="24"/>
        </w:rPr>
        <w:t xml:space="preserve"> appropriate existing conceptions.  In these cases, the teachers viewed their students’ mode of appropriation to be identical to their own mode.  In some instances, the teacher would drift back and forth describing their appropriation and their students’ appropriation.  Jack talk</w:t>
      </w:r>
      <w:r w:rsidR="00EC07F5">
        <w:rPr>
          <w:rFonts w:ascii="Times New Roman" w:hAnsi="Times New Roman" w:cs="Times New Roman"/>
          <w:sz w:val="24"/>
          <w:szCs w:val="24"/>
        </w:rPr>
        <w:t>ed</w:t>
      </w:r>
      <w:r w:rsidR="004C61BC">
        <w:rPr>
          <w:rFonts w:ascii="Times New Roman" w:hAnsi="Times New Roman" w:cs="Times New Roman"/>
          <w:sz w:val="24"/>
          <w:szCs w:val="24"/>
        </w:rPr>
        <w:t xml:space="preserve"> about “tying in” geologic time concepts to his existing conceptions, and then describe how he would teach the concept</w:t>
      </w:r>
      <w:r w:rsidR="00EC07F5">
        <w:rPr>
          <w:rFonts w:ascii="Times New Roman" w:hAnsi="Times New Roman" w:cs="Times New Roman"/>
          <w:sz w:val="24"/>
          <w:szCs w:val="24"/>
        </w:rPr>
        <w:t>s</w:t>
      </w:r>
      <w:r w:rsidR="004C61BC">
        <w:rPr>
          <w:rFonts w:ascii="Times New Roman" w:hAnsi="Times New Roman" w:cs="Times New Roman"/>
          <w:sz w:val="24"/>
          <w:szCs w:val="24"/>
        </w:rPr>
        <w:t xml:space="preserve"> in a way that would let the student figure out how they could “work it around” their existing conceptions</w:t>
      </w:r>
      <w:r w:rsidR="00EC07F5">
        <w:rPr>
          <w:rFonts w:ascii="Times New Roman" w:hAnsi="Times New Roman" w:cs="Times New Roman"/>
          <w:sz w:val="24"/>
          <w:szCs w:val="24"/>
        </w:rPr>
        <w:t xml:space="preserve"> on their own</w:t>
      </w:r>
      <w:r w:rsidR="004C61BC">
        <w:rPr>
          <w:rFonts w:ascii="Times New Roman" w:hAnsi="Times New Roman" w:cs="Times New Roman"/>
          <w:sz w:val="24"/>
          <w:szCs w:val="24"/>
        </w:rPr>
        <w:t>.</w:t>
      </w:r>
      <w:r w:rsidR="00017A27">
        <w:rPr>
          <w:rFonts w:ascii="Times New Roman" w:hAnsi="Times New Roman" w:cs="Times New Roman"/>
          <w:sz w:val="24"/>
          <w:szCs w:val="24"/>
        </w:rPr>
        <w:t xml:space="preserve">  Others were not as direct.  Angela described learning the geologic time concepts from a third person perspective, while making reference to</w:t>
      </w:r>
      <w:r w:rsidR="000F2853">
        <w:rPr>
          <w:rFonts w:ascii="Times New Roman" w:hAnsi="Times New Roman" w:cs="Times New Roman"/>
          <w:sz w:val="24"/>
          <w:szCs w:val="24"/>
        </w:rPr>
        <w:t xml:space="preserve"> how</w:t>
      </w:r>
      <w:r w:rsidR="00017A27">
        <w:rPr>
          <w:rFonts w:ascii="Times New Roman" w:hAnsi="Times New Roman" w:cs="Times New Roman"/>
          <w:sz w:val="24"/>
          <w:szCs w:val="24"/>
        </w:rPr>
        <w:t xml:space="preserve"> her students</w:t>
      </w:r>
      <w:r w:rsidR="000F2853">
        <w:rPr>
          <w:rFonts w:ascii="Times New Roman" w:hAnsi="Times New Roman" w:cs="Times New Roman"/>
          <w:sz w:val="24"/>
          <w:szCs w:val="24"/>
        </w:rPr>
        <w:t xml:space="preserve"> </w:t>
      </w:r>
      <w:r w:rsidR="000F2853">
        <w:rPr>
          <w:rFonts w:ascii="Times New Roman" w:hAnsi="Times New Roman" w:cs="Times New Roman"/>
          <w:sz w:val="24"/>
          <w:szCs w:val="24"/>
        </w:rPr>
        <w:lastRenderedPageBreak/>
        <w:t>would appropriate their existing conceptions</w:t>
      </w:r>
      <w:r w:rsidR="00017A27">
        <w:rPr>
          <w:rFonts w:ascii="Times New Roman" w:hAnsi="Times New Roman" w:cs="Times New Roman"/>
          <w:sz w:val="24"/>
          <w:szCs w:val="24"/>
        </w:rPr>
        <w:t>.</w:t>
      </w:r>
      <w:r w:rsidR="00310CBC">
        <w:rPr>
          <w:rFonts w:ascii="Times New Roman" w:hAnsi="Times New Roman" w:cs="Times New Roman"/>
          <w:sz w:val="24"/>
          <w:szCs w:val="24"/>
        </w:rPr>
        <w:t xml:space="preserve">  The majority of the teachers who exhibited distributed appropriation had an undergraduate degree in education</w:t>
      </w:r>
      <w:r w:rsidR="008F539F">
        <w:rPr>
          <w:rFonts w:ascii="Times New Roman" w:hAnsi="Times New Roman" w:cs="Times New Roman"/>
          <w:sz w:val="24"/>
          <w:szCs w:val="24"/>
        </w:rPr>
        <w:t xml:space="preserve"> (86%)</w:t>
      </w:r>
      <w:r w:rsidR="00956965">
        <w:rPr>
          <w:rFonts w:ascii="Times New Roman" w:hAnsi="Times New Roman" w:cs="Times New Roman"/>
          <w:sz w:val="24"/>
          <w:szCs w:val="24"/>
        </w:rPr>
        <w:t xml:space="preserve">, but it was </w:t>
      </w:r>
      <w:r w:rsidR="00C214CE">
        <w:rPr>
          <w:rFonts w:ascii="Times New Roman" w:hAnsi="Times New Roman" w:cs="Times New Roman"/>
          <w:sz w:val="24"/>
          <w:szCs w:val="24"/>
        </w:rPr>
        <w:t>nearly</w:t>
      </w:r>
      <w:r w:rsidR="00956965">
        <w:rPr>
          <w:rFonts w:ascii="Times New Roman" w:hAnsi="Times New Roman" w:cs="Times New Roman"/>
          <w:sz w:val="24"/>
          <w:szCs w:val="24"/>
        </w:rPr>
        <w:t xml:space="preserve"> equally split between elementary and secondary teachers</w:t>
      </w:r>
      <w:r w:rsidR="00310CBC">
        <w:rPr>
          <w:rFonts w:ascii="Times New Roman" w:hAnsi="Times New Roman" w:cs="Times New Roman"/>
          <w:sz w:val="24"/>
          <w:szCs w:val="24"/>
        </w:rPr>
        <w:t>.</w:t>
      </w:r>
    </w:p>
    <w:p w:rsidR="005A12B5" w:rsidRDefault="00017A27"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other eight participants </w:t>
      </w:r>
      <w:r w:rsidR="000F2853">
        <w:rPr>
          <w:rFonts w:ascii="Times New Roman" w:hAnsi="Times New Roman" w:cs="Times New Roman"/>
          <w:sz w:val="24"/>
          <w:szCs w:val="24"/>
        </w:rPr>
        <w:t>mentioned their students at some point, but it was not in relation to how they saw their students as appropriators.  They spoke of how they might present the geologic time concepts during teaching as a function of their own appropriation mode.</w:t>
      </w:r>
      <w:r w:rsidR="00D70B4C">
        <w:rPr>
          <w:rFonts w:ascii="Times New Roman" w:hAnsi="Times New Roman" w:cs="Times New Roman"/>
          <w:sz w:val="24"/>
          <w:szCs w:val="24"/>
        </w:rPr>
        <w:t xml:space="preserve">  In addition, the</w:t>
      </w:r>
      <w:r w:rsidR="004125D0">
        <w:rPr>
          <w:rFonts w:ascii="Times New Roman" w:hAnsi="Times New Roman" w:cs="Times New Roman"/>
          <w:sz w:val="24"/>
          <w:szCs w:val="24"/>
        </w:rPr>
        <w:t xml:space="preserve"> seven teachers that exhibited the</w:t>
      </w:r>
      <w:r w:rsidR="00D70B4C">
        <w:rPr>
          <w:rFonts w:ascii="Times New Roman" w:hAnsi="Times New Roman" w:cs="Times New Roman"/>
          <w:sz w:val="24"/>
          <w:szCs w:val="24"/>
        </w:rPr>
        <w:t xml:space="preserve"> “distributive” characteristic </w:t>
      </w:r>
      <w:r w:rsidR="007B26A0">
        <w:rPr>
          <w:rFonts w:ascii="Times New Roman" w:hAnsi="Times New Roman" w:cs="Times New Roman"/>
          <w:sz w:val="24"/>
          <w:szCs w:val="24"/>
        </w:rPr>
        <w:t>described how they</w:t>
      </w:r>
      <w:r w:rsidR="00D70B4C">
        <w:rPr>
          <w:rFonts w:ascii="Times New Roman" w:hAnsi="Times New Roman" w:cs="Times New Roman"/>
          <w:sz w:val="24"/>
          <w:szCs w:val="24"/>
        </w:rPr>
        <w:t xml:space="preserve"> </w:t>
      </w:r>
      <w:r w:rsidR="007B26A0">
        <w:rPr>
          <w:rFonts w:ascii="Times New Roman" w:hAnsi="Times New Roman" w:cs="Times New Roman"/>
          <w:sz w:val="24"/>
          <w:szCs w:val="24"/>
        </w:rPr>
        <w:t>would teach the</w:t>
      </w:r>
      <w:r w:rsidR="00D70B4C">
        <w:rPr>
          <w:rFonts w:ascii="Times New Roman" w:hAnsi="Times New Roman" w:cs="Times New Roman"/>
          <w:sz w:val="24"/>
          <w:szCs w:val="24"/>
        </w:rPr>
        <w:t xml:space="preserve"> concepts as a function of their own appropriation mode</w:t>
      </w:r>
      <w:r w:rsidR="002A23B9">
        <w:rPr>
          <w:rFonts w:ascii="Times New Roman" w:hAnsi="Times New Roman" w:cs="Times New Roman"/>
          <w:sz w:val="24"/>
          <w:szCs w:val="24"/>
        </w:rPr>
        <w:t xml:space="preserve"> as well</w:t>
      </w:r>
      <w:r w:rsidR="00D70B4C">
        <w:rPr>
          <w:rFonts w:ascii="Times New Roman" w:hAnsi="Times New Roman" w:cs="Times New Roman"/>
          <w:sz w:val="24"/>
          <w:szCs w:val="24"/>
        </w:rPr>
        <w:t>.</w:t>
      </w:r>
      <w:r w:rsidR="002A23B9">
        <w:rPr>
          <w:rFonts w:ascii="Times New Roman" w:hAnsi="Times New Roman" w:cs="Times New Roman"/>
          <w:sz w:val="24"/>
          <w:szCs w:val="24"/>
        </w:rPr>
        <w:t xml:space="preserve">  Laura described this </w:t>
      </w:r>
      <w:r w:rsidR="000F2853">
        <w:rPr>
          <w:rFonts w:ascii="Times New Roman" w:hAnsi="Times New Roman" w:cs="Times New Roman"/>
          <w:sz w:val="24"/>
          <w:szCs w:val="24"/>
        </w:rPr>
        <w:t>situation</w:t>
      </w:r>
      <w:r w:rsidR="002A23B9">
        <w:rPr>
          <w:rFonts w:ascii="Times New Roman" w:hAnsi="Times New Roman" w:cs="Times New Roman"/>
          <w:sz w:val="24"/>
          <w:szCs w:val="24"/>
        </w:rPr>
        <w:t xml:space="preserve"> of reflecting an appropriation mode as a teaching process</w:t>
      </w:r>
      <w:r w:rsidR="000F2853">
        <w:rPr>
          <w:rFonts w:ascii="Times New Roman" w:hAnsi="Times New Roman" w:cs="Times New Roman"/>
          <w:sz w:val="24"/>
          <w:szCs w:val="24"/>
        </w:rPr>
        <w:t xml:space="preserve">.  Being a differentiation appropriator, Laura keeps everything separate, so when talking about how she would teach </w:t>
      </w:r>
      <w:r w:rsidR="00675CA5">
        <w:rPr>
          <w:rFonts w:ascii="Times New Roman" w:hAnsi="Times New Roman" w:cs="Times New Roman"/>
          <w:sz w:val="24"/>
          <w:szCs w:val="24"/>
        </w:rPr>
        <w:t>how the universe was created, she stated that she would present the big bang as one theory and her original conception as</w:t>
      </w:r>
      <w:r w:rsidR="00716EE9">
        <w:rPr>
          <w:rFonts w:ascii="Times New Roman" w:hAnsi="Times New Roman" w:cs="Times New Roman"/>
          <w:sz w:val="24"/>
          <w:szCs w:val="24"/>
        </w:rPr>
        <w:t xml:space="preserve"> another theory.  From this, a student can engage their existing conceptions </w:t>
      </w:r>
      <w:r w:rsidR="00675CA5">
        <w:rPr>
          <w:rFonts w:ascii="Times New Roman" w:hAnsi="Times New Roman" w:cs="Times New Roman"/>
          <w:sz w:val="24"/>
          <w:szCs w:val="24"/>
        </w:rPr>
        <w:t>however they choose.</w:t>
      </w:r>
    </w:p>
    <w:p w:rsidR="00B43FCC" w:rsidRDefault="00B43FCC" w:rsidP="009115B6">
      <w:pPr>
        <w:spacing w:after="0" w:line="480" w:lineRule="auto"/>
        <w:rPr>
          <w:rFonts w:ascii="Times New Roman" w:hAnsi="Times New Roman" w:cs="Times New Roman"/>
          <w:sz w:val="24"/>
          <w:szCs w:val="24"/>
        </w:rPr>
      </w:pPr>
    </w:p>
    <w:p w:rsidR="001E34C7" w:rsidRDefault="001E34C7"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1E34C7">
        <w:rPr>
          <w:rFonts w:ascii="Times New Roman" w:hAnsi="Times New Roman" w:cs="Times New Roman"/>
          <w:b/>
          <w:sz w:val="24"/>
          <w:szCs w:val="24"/>
        </w:rPr>
        <w:t>Open-mindedness</w:t>
      </w:r>
      <w:r>
        <w:rPr>
          <w:rFonts w:ascii="Times New Roman" w:hAnsi="Times New Roman" w:cs="Times New Roman"/>
          <w:sz w:val="24"/>
          <w:szCs w:val="24"/>
        </w:rPr>
        <w:t>.</w:t>
      </w:r>
      <w:proofErr w:type="gramEnd"/>
      <w:r>
        <w:rPr>
          <w:rFonts w:ascii="Times New Roman" w:hAnsi="Times New Roman" w:cs="Times New Roman"/>
          <w:sz w:val="24"/>
          <w:szCs w:val="24"/>
        </w:rPr>
        <w:t xml:space="preserve">  An aspect of this study was to determine the level of open-mindedness the teachers possessed.  Other than the information provided by the AOT, the researcher made an assessment of the teachers’ open-mindedness through the analysis of the interviews</w:t>
      </w:r>
      <w:r w:rsidR="00FC4AEF">
        <w:rPr>
          <w:rFonts w:ascii="Times New Roman" w:hAnsi="Times New Roman" w:cs="Times New Roman"/>
          <w:sz w:val="24"/>
          <w:szCs w:val="24"/>
        </w:rPr>
        <w:t xml:space="preserve"> after coding and analyzing for the determination of the teachers’ appropriation mode</w:t>
      </w:r>
      <w:r>
        <w:rPr>
          <w:rFonts w:ascii="Times New Roman" w:hAnsi="Times New Roman" w:cs="Times New Roman"/>
          <w:sz w:val="24"/>
          <w:szCs w:val="24"/>
        </w:rPr>
        <w:t>.</w:t>
      </w:r>
    </w:p>
    <w:p w:rsidR="001E34C7" w:rsidRDefault="001E34C7"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D0661">
        <w:rPr>
          <w:rFonts w:ascii="Times New Roman" w:hAnsi="Times New Roman" w:cs="Times New Roman"/>
          <w:sz w:val="24"/>
          <w:szCs w:val="24"/>
        </w:rPr>
        <w:t>The majority of the teachers, 11 out of the 15</w:t>
      </w:r>
      <w:r w:rsidR="00080CB9">
        <w:rPr>
          <w:rFonts w:ascii="Times New Roman" w:hAnsi="Times New Roman" w:cs="Times New Roman"/>
          <w:sz w:val="24"/>
          <w:szCs w:val="24"/>
        </w:rPr>
        <w:t xml:space="preserve"> (73%)</w:t>
      </w:r>
      <w:r w:rsidR="00FD0661">
        <w:rPr>
          <w:rFonts w:ascii="Times New Roman" w:hAnsi="Times New Roman" w:cs="Times New Roman"/>
          <w:sz w:val="24"/>
          <w:szCs w:val="24"/>
        </w:rPr>
        <w:t>, expressed the negotiation of geologic time conceptions in a manner that was indicative of a low level of open-mindedness.  Even though several of the teachers made statements such as “…I am pretty open-minded…</w:t>
      </w:r>
      <w:r w:rsidR="00FC4AEF">
        <w:rPr>
          <w:rFonts w:ascii="Times New Roman" w:hAnsi="Times New Roman" w:cs="Times New Roman"/>
          <w:sz w:val="24"/>
          <w:szCs w:val="24"/>
        </w:rPr>
        <w:t>”</w:t>
      </w:r>
      <w:r w:rsidR="00FD0661">
        <w:rPr>
          <w:rFonts w:ascii="Times New Roman" w:hAnsi="Times New Roman" w:cs="Times New Roman"/>
          <w:sz w:val="24"/>
          <w:szCs w:val="24"/>
        </w:rPr>
        <w:t xml:space="preserve"> their insistence of using their existing conceptions as guides</w:t>
      </w:r>
      <w:r w:rsidR="00FC4AEF">
        <w:rPr>
          <w:rFonts w:ascii="Times New Roman" w:hAnsi="Times New Roman" w:cs="Times New Roman"/>
          <w:sz w:val="24"/>
          <w:szCs w:val="24"/>
        </w:rPr>
        <w:t>, dictators,</w:t>
      </w:r>
      <w:r w:rsidR="00FD0661">
        <w:rPr>
          <w:rFonts w:ascii="Times New Roman" w:hAnsi="Times New Roman" w:cs="Times New Roman"/>
          <w:sz w:val="24"/>
          <w:szCs w:val="24"/>
        </w:rPr>
        <w:t xml:space="preserve"> or filters when learning geologic time concepts negated their statements.  </w:t>
      </w:r>
      <w:r w:rsidR="004125D0">
        <w:rPr>
          <w:rFonts w:ascii="Times New Roman" w:hAnsi="Times New Roman" w:cs="Times New Roman"/>
          <w:sz w:val="24"/>
          <w:szCs w:val="24"/>
        </w:rPr>
        <w:t xml:space="preserve">However, </w:t>
      </w:r>
      <w:r w:rsidR="00155463">
        <w:rPr>
          <w:rFonts w:ascii="Times New Roman" w:hAnsi="Times New Roman" w:cs="Times New Roman"/>
          <w:sz w:val="24"/>
          <w:szCs w:val="24"/>
        </w:rPr>
        <w:t xml:space="preserve">Carrie, </w:t>
      </w:r>
      <w:proofErr w:type="spellStart"/>
      <w:r w:rsidR="00740B62">
        <w:rPr>
          <w:rFonts w:ascii="Times New Roman" w:hAnsi="Times New Roman" w:cs="Times New Roman"/>
          <w:sz w:val="24"/>
          <w:szCs w:val="24"/>
        </w:rPr>
        <w:t>Hallie</w:t>
      </w:r>
      <w:proofErr w:type="spellEnd"/>
      <w:r w:rsidR="00740B62">
        <w:rPr>
          <w:rFonts w:ascii="Times New Roman" w:hAnsi="Times New Roman" w:cs="Times New Roman"/>
          <w:sz w:val="24"/>
          <w:szCs w:val="24"/>
        </w:rPr>
        <w:t>, David, and Will</w:t>
      </w:r>
      <w:r w:rsidR="00FD0661">
        <w:rPr>
          <w:rFonts w:ascii="Times New Roman" w:hAnsi="Times New Roman" w:cs="Times New Roman"/>
          <w:sz w:val="24"/>
          <w:szCs w:val="24"/>
        </w:rPr>
        <w:t xml:space="preserve"> </w:t>
      </w:r>
      <w:r w:rsidR="00FD0661">
        <w:rPr>
          <w:rFonts w:ascii="Times New Roman" w:hAnsi="Times New Roman" w:cs="Times New Roman"/>
          <w:sz w:val="24"/>
          <w:szCs w:val="24"/>
        </w:rPr>
        <w:lastRenderedPageBreak/>
        <w:t>described learning, teaching, and interacting with geologic time conceptions with a grea</w:t>
      </w:r>
      <w:r w:rsidR="004125D0">
        <w:rPr>
          <w:rFonts w:ascii="Times New Roman" w:hAnsi="Times New Roman" w:cs="Times New Roman"/>
          <w:sz w:val="24"/>
          <w:szCs w:val="24"/>
        </w:rPr>
        <w:t>ter degree of open-mindedness.  These teachers described giving the new conceptions full consideration, and not quickly dismissing them or disregarding them.</w:t>
      </w:r>
    </w:p>
    <w:p w:rsidR="00B43FCC" w:rsidRDefault="009E4D01"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Looking at the teachers’ undergraduate degree, 100% of the teachers with an undergraduate degree in education and 43% of the teachers with an undergraduate degree in science were coded as having a low-level of open-mindedness.</w:t>
      </w:r>
      <w:r w:rsidR="00080CB9">
        <w:rPr>
          <w:rFonts w:ascii="Times New Roman" w:hAnsi="Times New Roman" w:cs="Times New Roman"/>
          <w:sz w:val="24"/>
          <w:szCs w:val="24"/>
        </w:rPr>
        <w:t xml:space="preserve">  All of the elementary teachers were coded as having a low-level of open-mindedness</w:t>
      </w:r>
      <w:r w:rsidR="001B7384">
        <w:rPr>
          <w:rFonts w:ascii="Times New Roman" w:hAnsi="Times New Roman" w:cs="Times New Roman"/>
          <w:sz w:val="24"/>
          <w:szCs w:val="24"/>
        </w:rPr>
        <w:t xml:space="preserve">, while the secondary teachers were equally divided between low and highly open-minded.  The connection between 100% of the elementary teachers having a low-level of open-mindedness plus the fact none of them have a science degree might be </w:t>
      </w:r>
      <w:r w:rsidR="007A13D0">
        <w:rPr>
          <w:rFonts w:ascii="Times New Roman" w:hAnsi="Times New Roman" w:cs="Times New Roman"/>
          <w:sz w:val="24"/>
          <w:szCs w:val="24"/>
        </w:rPr>
        <w:t xml:space="preserve">due </w:t>
      </w:r>
      <w:r w:rsidR="001B7384">
        <w:rPr>
          <w:rFonts w:ascii="Times New Roman" w:hAnsi="Times New Roman" w:cs="Times New Roman"/>
          <w:sz w:val="24"/>
          <w:szCs w:val="24"/>
        </w:rPr>
        <w:t>in part to elementary science teachers are not required to have an undergraduate degree in a science discipline.</w:t>
      </w:r>
      <w:r w:rsidR="007A13D0">
        <w:rPr>
          <w:rFonts w:ascii="Times New Roman" w:hAnsi="Times New Roman" w:cs="Times New Roman"/>
          <w:sz w:val="24"/>
          <w:szCs w:val="24"/>
        </w:rPr>
        <w:t xml:space="preserve">  However, secondary science teachers are required to have an undergraduate degree in a science discipline.</w:t>
      </w:r>
    </w:p>
    <w:p w:rsidR="0098585E" w:rsidRDefault="0098585E" w:rsidP="009115B6">
      <w:pPr>
        <w:spacing w:after="0" w:line="480" w:lineRule="auto"/>
        <w:rPr>
          <w:rFonts w:ascii="Times New Roman" w:hAnsi="Times New Roman" w:cs="Times New Roman"/>
          <w:sz w:val="24"/>
          <w:szCs w:val="24"/>
        </w:rPr>
      </w:pPr>
    </w:p>
    <w:p w:rsidR="00686909" w:rsidRDefault="000C16A3" w:rsidP="00B90FB9">
      <w:pPr>
        <w:spacing w:after="0" w:line="480" w:lineRule="auto"/>
        <w:ind w:firstLine="720"/>
        <w:rPr>
          <w:rFonts w:ascii="Times New Roman" w:hAnsi="Times New Roman" w:cs="Times New Roman"/>
          <w:sz w:val="24"/>
          <w:szCs w:val="24"/>
        </w:rPr>
      </w:pPr>
      <w:proofErr w:type="gramStart"/>
      <w:r w:rsidRPr="000C16A3">
        <w:rPr>
          <w:rFonts w:ascii="Times New Roman" w:hAnsi="Times New Roman" w:cs="Times New Roman"/>
          <w:b/>
          <w:sz w:val="24"/>
          <w:szCs w:val="24"/>
        </w:rPr>
        <w:t>Summary.</w:t>
      </w:r>
      <w:proofErr w:type="gramEnd"/>
      <w:r>
        <w:rPr>
          <w:rFonts w:ascii="Times New Roman" w:hAnsi="Times New Roman" w:cs="Times New Roman"/>
          <w:sz w:val="24"/>
          <w:szCs w:val="24"/>
        </w:rPr>
        <w:t xml:space="preserve">  </w:t>
      </w:r>
      <w:r w:rsidR="007D5DA0">
        <w:rPr>
          <w:rFonts w:ascii="Times New Roman" w:hAnsi="Times New Roman" w:cs="Times New Roman"/>
          <w:sz w:val="24"/>
          <w:szCs w:val="24"/>
        </w:rPr>
        <w:t>I</w:t>
      </w:r>
      <w:r w:rsidR="004832F0">
        <w:rPr>
          <w:rFonts w:ascii="Times New Roman" w:hAnsi="Times New Roman" w:cs="Times New Roman"/>
          <w:sz w:val="24"/>
          <w:szCs w:val="24"/>
        </w:rPr>
        <w:t xml:space="preserve">t was determined that </w:t>
      </w:r>
      <w:r w:rsidR="00851252">
        <w:rPr>
          <w:rFonts w:ascii="Times New Roman" w:hAnsi="Times New Roman" w:cs="Times New Roman"/>
          <w:sz w:val="24"/>
          <w:szCs w:val="24"/>
        </w:rPr>
        <w:t>elementary and secondary scie</w:t>
      </w:r>
      <w:r w:rsidR="004832F0">
        <w:rPr>
          <w:rFonts w:ascii="Times New Roman" w:hAnsi="Times New Roman" w:cs="Times New Roman"/>
          <w:sz w:val="24"/>
          <w:szCs w:val="24"/>
        </w:rPr>
        <w:t xml:space="preserve">nce teachers </w:t>
      </w:r>
      <w:r w:rsidR="00851252">
        <w:rPr>
          <w:rFonts w:ascii="Times New Roman" w:hAnsi="Times New Roman" w:cs="Times New Roman"/>
          <w:sz w:val="24"/>
          <w:szCs w:val="24"/>
        </w:rPr>
        <w:t>appropriate th</w:t>
      </w:r>
      <w:r w:rsidR="004832F0">
        <w:rPr>
          <w:rFonts w:ascii="Times New Roman" w:hAnsi="Times New Roman" w:cs="Times New Roman"/>
          <w:sz w:val="24"/>
          <w:szCs w:val="24"/>
        </w:rPr>
        <w:t xml:space="preserve">eir existing conceptions </w:t>
      </w:r>
      <w:r w:rsidR="00851252">
        <w:rPr>
          <w:rFonts w:ascii="Times New Roman" w:hAnsi="Times New Roman" w:cs="Times New Roman"/>
          <w:sz w:val="24"/>
          <w:szCs w:val="24"/>
        </w:rPr>
        <w:t>through</w:t>
      </w:r>
      <w:r w:rsidR="004832F0">
        <w:rPr>
          <w:rFonts w:ascii="Times New Roman" w:hAnsi="Times New Roman" w:cs="Times New Roman"/>
          <w:sz w:val="24"/>
          <w:szCs w:val="24"/>
        </w:rPr>
        <w:t xml:space="preserve"> either</w:t>
      </w:r>
      <w:r w:rsidR="00851252">
        <w:rPr>
          <w:rFonts w:ascii="Times New Roman" w:hAnsi="Times New Roman" w:cs="Times New Roman"/>
          <w:sz w:val="24"/>
          <w:szCs w:val="24"/>
        </w:rPr>
        <w:t xml:space="preserve"> an Integration process or a Differentiation process</w:t>
      </w:r>
      <w:r w:rsidR="00A9730F">
        <w:rPr>
          <w:rFonts w:ascii="Times New Roman" w:hAnsi="Times New Roman" w:cs="Times New Roman"/>
          <w:sz w:val="24"/>
          <w:szCs w:val="24"/>
        </w:rPr>
        <w:t xml:space="preserve"> (Figure 4 &amp; Table 4</w:t>
      </w:r>
      <w:r w:rsidR="00AF0F43">
        <w:rPr>
          <w:rFonts w:ascii="Times New Roman" w:hAnsi="Times New Roman" w:cs="Times New Roman"/>
          <w:sz w:val="24"/>
          <w:szCs w:val="24"/>
        </w:rPr>
        <w:t>)</w:t>
      </w:r>
      <w:r w:rsidR="00851252">
        <w:rPr>
          <w:rFonts w:ascii="Times New Roman" w:hAnsi="Times New Roman" w:cs="Times New Roman"/>
          <w:sz w:val="24"/>
          <w:szCs w:val="24"/>
        </w:rPr>
        <w:t>.  The number of integ</w:t>
      </w:r>
      <w:r w:rsidR="00AF0F43">
        <w:rPr>
          <w:rFonts w:ascii="Times New Roman" w:hAnsi="Times New Roman" w:cs="Times New Roman"/>
          <w:sz w:val="24"/>
          <w:szCs w:val="24"/>
        </w:rPr>
        <w:t>rators versus differentiators was</w:t>
      </w:r>
      <w:r w:rsidR="00851252">
        <w:rPr>
          <w:rFonts w:ascii="Times New Roman" w:hAnsi="Times New Roman" w:cs="Times New Roman"/>
          <w:sz w:val="24"/>
          <w:szCs w:val="24"/>
        </w:rPr>
        <w:t xml:space="preserve"> almost evenly divided between the two</w:t>
      </w:r>
      <w:r w:rsidR="004B33B6">
        <w:rPr>
          <w:rFonts w:ascii="Times New Roman" w:hAnsi="Times New Roman" w:cs="Times New Roman"/>
          <w:sz w:val="24"/>
          <w:szCs w:val="24"/>
        </w:rPr>
        <w:t xml:space="preserve"> categories</w:t>
      </w:r>
      <w:r w:rsidR="00851252">
        <w:rPr>
          <w:rFonts w:ascii="Times New Roman" w:hAnsi="Times New Roman" w:cs="Times New Roman"/>
          <w:sz w:val="24"/>
          <w:szCs w:val="24"/>
        </w:rPr>
        <w:t xml:space="preserve">.  </w:t>
      </w:r>
      <w:r w:rsidR="004B33B6">
        <w:rPr>
          <w:rFonts w:ascii="Times New Roman" w:hAnsi="Times New Roman" w:cs="Times New Roman"/>
          <w:sz w:val="24"/>
          <w:szCs w:val="24"/>
        </w:rPr>
        <w:t>Likewise the incidences</w:t>
      </w:r>
      <w:r w:rsidR="00FC4AEF">
        <w:rPr>
          <w:rFonts w:ascii="Times New Roman" w:hAnsi="Times New Roman" w:cs="Times New Roman"/>
          <w:sz w:val="24"/>
          <w:szCs w:val="24"/>
        </w:rPr>
        <w:t xml:space="preserve"> of integration and differentiation appropriation</w:t>
      </w:r>
      <w:r w:rsidR="004B33B6">
        <w:rPr>
          <w:rFonts w:ascii="Times New Roman" w:hAnsi="Times New Roman" w:cs="Times New Roman"/>
          <w:sz w:val="24"/>
          <w:szCs w:val="24"/>
        </w:rPr>
        <w:t xml:space="preserve"> for elementary science teachers versu</w:t>
      </w:r>
      <w:r w:rsidR="00AF0F43">
        <w:rPr>
          <w:rFonts w:ascii="Times New Roman" w:hAnsi="Times New Roman" w:cs="Times New Roman"/>
          <w:sz w:val="24"/>
          <w:szCs w:val="24"/>
        </w:rPr>
        <w:t>s secondary science teachers were</w:t>
      </w:r>
      <w:r w:rsidR="004B33B6">
        <w:rPr>
          <w:rFonts w:ascii="Times New Roman" w:hAnsi="Times New Roman" w:cs="Times New Roman"/>
          <w:sz w:val="24"/>
          <w:szCs w:val="24"/>
        </w:rPr>
        <w:t xml:space="preserve"> nearly equally divided </w:t>
      </w:r>
      <w:r w:rsidR="00FC4AEF">
        <w:rPr>
          <w:rFonts w:ascii="Times New Roman" w:hAnsi="Times New Roman" w:cs="Times New Roman"/>
          <w:sz w:val="24"/>
          <w:szCs w:val="24"/>
        </w:rPr>
        <w:t>between the two groups</w:t>
      </w:r>
      <w:r w:rsidR="004B33B6">
        <w:rPr>
          <w:rFonts w:ascii="Times New Roman" w:hAnsi="Times New Roman" w:cs="Times New Roman"/>
          <w:sz w:val="24"/>
          <w:szCs w:val="24"/>
        </w:rPr>
        <w:t>.</w:t>
      </w:r>
    </w:p>
    <w:p w:rsidR="00686909" w:rsidRDefault="00686909" w:rsidP="00686909">
      <w:pPr>
        <w:spacing w:after="0" w:line="480" w:lineRule="auto"/>
        <w:rPr>
          <w:rFonts w:ascii="Times New Roman" w:hAnsi="Times New Roman" w:cs="Times New Roman"/>
          <w:sz w:val="24"/>
          <w:szCs w:val="24"/>
        </w:rPr>
      </w:pPr>
      <w:r w:rsidRPr="00686909">
        <w:rPr>
          <w:rFonts w:ascii="Times New Roman" w:hAnsi="Times New Roman" w:cs="Times New Roman"/>
          <w:noProof/>
          <w:sz w:val="24"/>
          <w:szCs w:val="24"/>
        </w:rPr>
        <w:lastRenderedPageBreak/>
        <w:drawing>
          <wp:inline distT="0" distB="0" distL="0" distR="0">
            <wp:extent cx="4572000" cy="2743200"/>
            <wp:effectExtent l="19050" t="0" r="190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6909" w:rsidRDefault="00A9730F" w:rsidP="00686909">
      <w:pPr>
        <w:spacing w:after="0" w:line="480" w:lineRule="auto"/>
        <w:rPr>
          <w:rFonts w:ascii="Times New Roman" w:hAnsi="Times New Roman" w:cs="Times New Roman"/>
          <w:sz w:val="24"/>
          <w:szCs w:val="24"/>
        </w:rPr>
      </w:pPr>
      <w:proofErr w:type="gramStart"/>
      <w:r>
        <w:rPr>
          <w:rFonts w:ascii="Times New Roman" w:hAnsi="Times New Roman" w:cs="Times New Roman"/>
          <w:i/>
          <w:sz w:val="24"/>
          <w:szCs w:val="24"/>
        </w:rPr>
        <w:t>Figure 4</w:t>
      </w:r>
      <w:r w:rsidR="00686909" w:rsidRPr="00686909">
        <w:rPr>
          <w:rFonts w:ascii="Times New Roman" w:hAnsi="Times New Roman" w:cs="Times New Roman"/>
          <w:i/>
          <w:sz w:val="24"/>
          <w:szCs w:val="24"/>
        </w:rPr>
        <w:t>.</w:t>
      </w:r>
      <w:proofErr w:type="gramEnd"/>
      <w:r w:rsidR="001A6246">
        <w:rPr>
          <w:rFonts w:ascii="Times New Roman" w:hAnsi="Times New Roman" w:cs="Times New Roman"/>
          <w:sz w:val="24"/>
          <w:szCs w:val="24"/>
        </w:rPr>
        <w:t xml:space="preserve"> Frequency</w:t>
      </w:r>
      <w:r w:rsidR="005B0D50">
        <w:rPr>
          <w:rFonts w:ascii="Times New Roman" w:hAnsi="Times New Roman" w:cs="Times New Roman"/>
          <w:sz w:val="24"/>
          <w:szCs w:val="24"/>
        </w:rPr>
        <w:t xml:space="preserve"> of primary appropriation m</w:t>
      </w:r>
      <w:r w:rsidR="00686909">
        <w:rPr>
          <w:rFonts w:ascii="Times New Roman" w:hAnsi="Times New Roman" w:cs="Times New Roman"/>
          <w:sz w:val="24"/>
          <w:szCs w:val="24"/>
        </w:rPr>
        <w:t>ode</w:t>
      </w:r>
    </w:p>
    <w:p w:rsidR="00686909" w:rsidRDefault="00686909" w:rsidP="00686909">
      <w:pPr>
        <w:spacing w:after="0" w:line="480" w:lineRule="auto"/>
        <w:rPr>
          <w:rFonts w:ascii="Times New Roman" w:hAnsi="Times New Roman" w:cs="Times New Roman"/>
          <w:sz w:val="24"/>
          <w:szCs w:val="24"/>
        </w:rPr>
      </w:pPr>
    </w:p>
    <w:p w:rsidR="00707CB5" w:rsidRDefault="00707CB5" w:rsidP="00686909">
      <w:pPr>
        <w:spacing w:after="0" w:line="480" w:lineRule="auto"/>
        <w:rPr>
          <w:rFonts w:ascii="Times New Roman" w:hAnsi="Times New Roman" w:cs="Times New Roman"/>
          <w:sz w:val="24"/>
          <w:szCs w:val="24"/>
        </w:rPr>
      </w:pPr>
    </w:p>
    <w:p w:rsidR="00707CB5" w:rsidRDefault="00707CB5" w:rsidP="00686909">
      <w:pPr>
        <w:spacing w:after="0" w:line="480" w:lineRule="auto"/>
        <w:rPr>
          <w:rFonts w:ascii="Times New Roman" w:hAnsi="Times New Roman" w:cs="Times New Roman"/>
          <w:sz w:val="24"/>
          <w:szCs w:val="24"/>
        </w:rPr>
      </w:pPr>
      <w:r w:rsidRPr="00707CB5">
        <w:rPr>
          <w:rFonts w:ascii="Times New Roman" w:hAnsi="Times New Roman" w:cs="Times New Roman"/>
          <w:noProof/>
          <w:sz w:val="24"/>
          <w:szCs w:val="24"/>
        </w:rPr>
        <w:drawing>
          <wp:inline distT="0" distB="0" distL="0" distR="0">
            <wp:extent cx="457200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07CB5" w:rsidRDefault="00707CB5" w:rsidP="00686909">
      <w:pPr>
        <w:spacing w:after="0" w:line="480" w:lineRule="auto"/>
        <w:rPr>
          <w:rFonts w:ascii="Times New Roman" w:hAnsi="Times New Roman" w:cs="Times New Roman"/>
          <w:sz w:val="24"/>
          <w:szCs w:val="24"/>
        </w:rPr>
      </w:pPr>
      <w:proofErr w:type="gramStart"/>
      <w:r w:rsidRPr="00707CB5">
        <w:rPr>
          <w:rFonts w:ascii="Times New Roman" w:hAnsi="Times New Roman" w:cs="Times New Roman"/>
          <w:i/>
          <w:sz w:val="24"/>
          <w:szCs w:val="24"/>
        </w:rPr>
        <w:t xml:space="preserve">Figure </w:t>
      </w:r>
      <w:r w:rsidR="00A9730F">
        <w:rPr>
          <w:rFonts w:ascii="Times New Roman" w:hAnsi="Times New Roman" w:cs="Times New Roman"/>
          <w:i/>
          <w:sz w:val="24"/>
          <w:szCs w:val="24"/>
        </w:rPr>
        <w:t>5</w:t>
      </w:r>
      <w:r>
        <w:rPr>
          <w:rFonts w:ascii="Times New Roman" w:hAnsi="Times New Roman" w:cs="Times New Roman"/>
          <w:sz w:val="24"/>
          <w:szCs w:val="24"/>
        </w:rPr>
        <w:t>.</w:t>
      </w:r>
      <w:proofErr w:type="gramEnd"/>
      <w:r>
        <w:rPr>
          <w:rFonts w:ascii="Times New Roman" w:hAnsi="Times New Roman" w:cs="Times New Roman"/>
          <w:sz w:val="24"/>
          <w:szCs w:val="24"/>
        </w:rPr>
        <w:t xml:space="preserve">  Frequency</w:t>
      </w:r>
      <w:r w:rsidR="005B0D50">
        <w:rPr>
          <w:rFonts w:ascii="Times New Roman" w:hAnsi="Times New Roman" w:cs="Times New Roman"/>
          <w:sz w:val="24"/>
          <w:szCs w:val="24"/>
        </w:rPr>
        <w:t xml:space="preserve"> of</w:t>
      </w:r>
      <w:r>
        <w:rPr>
          <w:rFonts w:ascii="Times New Roman" w:hAnsi="Times New Roman" w:cs="Times New Roman"/>
          <w:sz w:val="24"/>
          <w:szCs w:val="24"/>
        </w:rPr>
        <w:t xml:space="preserve"> secondary appropriation mode</w:t>
      </w:r>
    </w:p>
    <w:p w:rsidR="00707CB5" w:rsidRDefault="00707CB5" w:rsidP="00686909">
      <w:pPr>
        <w:spacing w:after="0" w:line="480" w:lineRule="auto"/>
        <w:rPr>
          <w:rFonts w:ascii="Times New Roman" w:hAnsi="Times New Roman" w:cs="Times New Roman"/>
          <w:sz w:val="24"/>
          <w:szCs w:val="24"/>
        </w:rPr>
      </w:pPr>
    </w:p>
    <w:p w:rsidR="00686909" w:rsidRDefault="00686909" w:rsidP="00686909">
      <w:pPr>
        <w:spacing w:after="0" w:line="480" w:lineRule="auto"/>
        <w:rPr>
          <w:rFonts w:ascii="Times New Roman" w:hAnsi="Times New Roman" w:cs="Times New Roman"/>
          <w:sz w:val="24"/>
          <w:szCs w:val="24"/>
        </w:rPr>
      </w:pPr>
      <w:r w:rsidRPr="00686909">
        <w:rPr>
          <w:rFonts w:ascii="Times New Roman" w:hAnsi="Times New Roman" w:cs="Times New Roman"/>
          <w:noProof/>
          <w:sz w:val="24"/>
          <w:szCs w:val="24"/>
        </w:rPr>
        <w:lastRenderedPageBreak/>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86909" w:rsidRDefault="00707CB5" w:rsidP="00686909">
      <w:pPr>
        <w:spacing w:after="0" w:line="480" w:lineRule="auto"/>
        <w:rPr>
          <w:rFonts w:ascii="Times New Roman" w:hAnsi="Times New Roman" w:cs="Times New Roman"/>
          <w:sz w:val="24"/>
          <w:szCs w:val="24"/>
        </w:rPr>
      </w:pPr>
      <w:proofErr w:type="gramStart"/>
      <w:r>
        <w:rPr>
          <w:rFonts w:ascii="Times New Roman" w:hAnsi="Times New Roman" w:cs="Times New Roman"/>
          <w:i/>
          <w:sz w:val="24"/>
          <w:szCs w:val="24"/>
        </w:rPr>
        <w:t xml:space="preserve">Figure </w:t>
      </w:r>
      <w:r w:rsidR="00A9730F">
        <w:rPr>
          <w:rFonts w:ascii="Times New Roman" w:hAnsi="Times New Roman" w:cs="Times New Roman"/>
          <w:i/>
          <w:sz w:val="24"/>
          <w:szCs w:val="24"/>
        </w:rPr>
        <w:t>6</w:t>
      </w:r>
      <w:r w:rsidR="00686909" w:rsidRPr="00696C6B">
        <w:rPr>
          <w:rFonts w:ascii="Times New Roman" w:hAnsi="Times New Roman" w:cs="Times New Roman"/>
          <w:i/>
          <w:sz w:val="24"/>
          <w:szCs w:val="24"/>
        </w:rPr>
        <w:t>.</w:t>
      </w:r>
      <w:proofErr w:type="gramEnd"/>
      <w:r w:rsidR="00686909">
        <w:rPr>
          <w:rFonts w:ascii="Times New Roman" w:hAnsi="Times New Roman" w:cs="Times New Roman"/>
          <w:sz w:val="24"/>
          <w:szCs w:val="24"/>
        </w:rPr>
        <w:t xml:space="preserve">  Frequency</w:t>
      </w:r>
      <w:r w:rsidR="005B0D50">
        <w:rPr>
          <w:rFonts w:ascii="Times New Roman" w:hAnsi="Times New Roman" w:cs="Times New Roman"/>
          <w:sz w:val="24"/>
          <w:szCs w:val="24"/>
        </w:rPr>
        <w:t xml:space="preserve"> of appropriation mode described</w:t>
      </w:r>
      <w:r w:rsidR="00686909">
        <w:rPr>
          <w:rFonts w:ascii="Times New Roman" w:hAnsi="Times New Roman" w:cs="Times New Roman"/>
          <w:sz w:val="24"/>
          <w:szCs w:val="24"/>
        </w:rPr>
        <w:t xml:space="preserve"> during the interviews</w:t>
      </w:r>
    </w:p>
    <w:p w:rsidR="00686909" w:rsidRDefault="00686909" w:rsidP="00B43FCC">
      <w:pPr>
        <w:spacing w:after="0" w:line="480" w:lineRule="auto"/>
        <w:rPr>
          <w:rFonts w:ascii="Times New Roman" w:hAnsi="Times New Roman" w:cs="Times New Roman"/>
          <w:sz w:val="24"/>
          <w:szCs w:val="24"/>
        </w:rPr>
      </w:pPr>
    </w:p>
    <w:p w:rsidR="00EB77B0" w:rsidRDefault="00EB77B0" w:rsidP="00B43FCC">
      <w:pPr>
        <w:spacing w:after="0" w:line="480" w:lineRule="auto"/>
        <w:rPr>
          <w:rFonts w:ascii="Times New Roman" w:hAnsi="Times New Roman" w:cs="Times New Roman"/>
          <w:sz w:val="24"/>
          <w:szCs w:val="24"/>
        </w:rPr>
      </w:pPr>
    </w:p>
    <w:p w:rsidR="00DB5189" w:rsidRDefault="00C7013C" w:rsidP="00F42A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Elements</w:t>
      </w:r>
      <w:r w:rsidR="004832F0">
        <w:rPr>
          <w:rFonts w:ascii="Times New Roman" w:hAnsi="Times New Roman" w:cs="Times New Roman"/>
          <w:sz w:val="24"/>
          <w:szCs w:val="24"/>
        </w:rPr>
        <w:t xml:space="preserve"> of a</w:t>
      </w:r>
      <w:r w:rsidR="00230C10">
        <w:rPr>
          <w:rFonts w:ascii="Times New Roman" w:hAnsi="Times New Roman" w:cs="Times New Roman"/>
          <w:sz w:val="24"/>
          <w:szCs w:val="24"/>
        </w:rPr>
        <w:t>ll four prior conception appropriation categories</w:t>
      </w:r>
      <w:r>
        <w:rPr>
          <w:rFonts w:ascii="Times New Roman" w:hAnsi="Times New Roman" w:cs="Times New Roman"/>
          <w:sz w:val="24"/>
          <w:szCs w:val="24"/>
        </w:rPr>
        <w:t xml:space="preserve"> were</w:t>
      </w:r>
      <w:r w:rsidR="00230C10">
        <w:rPr>
          <w:rFonts w:ascii="Times New Roman" w:hAnsi="Times New Roman" w:cs="Times New Roman"/>
          <w:sz w:val="24"/>
          <w:szCs w:val="24"/>
        </w:rPr>
        <w:t xml:space="preserve"> found </w:t>
      </w:r>
      <w:r w:rsidR="004832F0">
        <w:rPr>
          <w:rFonts w:ascii="Times New Roman" w:hAnsi="Times New Roman" w:cs="Times New Roman"/>
          <w:sz w:val="24"/>
          <w:szCs w:val="24"/>
        </w:rPr>
        <w:t>across the fifteen participants, but with differing degrees of emphasis.</w:t>
      </w:r>
      <w:r w:rsidR="00230C10">
        <w:rPr>
          <w:rFonts w:ascii="Times New Roman" w:hAnsi="Times New Roman" w:cs="Times New Roman"/>
          <w:sz w:val="24"/>
          <w:szCs w:val="24"/>
        </w:rPr>
        <w:t xml:space="preserve">  </w:t>
      </w:r>
      <w:r>
        <w:rPr>
          <w:rFonts w:ascii="Times New Roman" w:hAnsi="Times New Roman" w:cs="Times New Roman"/>
          <w:sz w:val="24"/>
          <w:szCs w:val="24"/>
        </w:rPr>
        <w:t>Counts of the frequency of each coding category found that i</w:t>
      </w:r>
      <w:r w:rsidR="00230C10">
        <w:rPr>
          <w:rFonts w:ascii="Times New Roman" w:hAnsi="Times New Roman" w:cs="Times New Roman"/>
          <w:sz w:val="24"/>
          <w:szCs w:val="24"/>
        </w:rPr>
        <w:t>ntegration was the most fre</w:t>
      </w:r>
      <w:r>
        <w:rPr>
          <w:rFonts w:ascii="Times New Roman" w:hAnsi="Times New Roman" w:cs="Times New Roman"/>
          <w:sz w:val="24"/>
          <w:szCs w:val="24"/>
        </w:rPr>
        <w:t>quently described</w:t>
      </w:r>
      <w:r w:rsidR="00230C10">
        <w:rPr>
          <w:rFonts w:ascii="Times New Roman" w:hAnsi="Times New Roman" w:cs="Times New Roman"/>
          <w:sz w:val="24"/>
          <w:szCs w:val="24"/>
        </w:rPr>
        <w:t xml:space="preserve"> </w:t>
      </w:r>
      <w:r w:rsidR="007A7D8B">
        <w:rPr>
          <w:rFonts w:ascii="Times New Roman" w:hAnsi="Times New Roman" w:cs="Times New Roman"/>
          <w:sz w:val="24"/>
          <w:szCs w:val="24"/>
        </w:rPr>
        <w:t>appropriation of prior conception, while Excha</w:t>
      </w:r>
      <w:r w:rsidR="00A9730F">
        <w:rPr>
          <w:rFonts w:ascii="Times New Roman" w:hAnsi="Times New Roman" w:cs="Times New Roman"/>
          <w:sz w:val="24"/>
          <w:szCs w:val="24"/>
        </w:rPr>
        <w:t>nge was the least (Figure 6</w:t>
      </w:r>
      <w:r w:rsidR="004832F0">
        <w:rPr>
          <w:rFonts w:ascii="Times New Roman" w:hAnsi="Times New Roman" w:cs="Times New Roman"/>
          <w:sz w:val="24"/>
          <w:szCs w:val="24"/>
        </w:rPr>
        <w:t>).</w:t>
      </w:r>
      <w:r w:rsidR="006C75F6">
        <w:rPr>
          <w:rFonts w:ascii="Times New Roman" w:hAnsi="Times New Roman" w:cs="Times New Roman"/>
          <w:sz w:val="24"/>
          <w:szCs w:val="24"/>
        </w:rPr>
        <w:t xml:space="preserve">  However, eight of the teachers were coded as differentiators versus seven as integrators.  Seven</w:t>
      </w:r>
      <w:r w:rsidR="004832F0">
        <w:rPr>
          <w:rFonts w:ascii="Times New Roman" w:hAnsi="Times New Roman" w:cs="Times New Roman"/>
          <w:sz w:val="24"/>
          <w:szCs w:val="24"/>
        </w:rPr>
        <w:t xml:space="preserve"> of the nine teachers exhibited a</w:t>
      </w:r>
      <w:r w:rsidR="007A7D8B">
        <w:rPr>
          <w:rFonts w:ascii="Times New Roman" w:hAnsi="Times New Roman" w:cs="Times New Roman"/>
          <w:sz w:val="24"/>
          <w:szCs w:val="24"/>
        </w:rPr>
        <w:t xml:space="preserve"> bi-modal process of </w:t>
      </w:r>
      <w:r w:rsidR="004832F0">
        <w:rPr>
          <w:rFonts w:ascii="Times New Roman" w:hAnsi="Times New Roman" w:cs="Times New Roman"/>
          <w:sz w:val="24"/>
          <w:szCs w:val="24"/>
        </w:rPr>
        <w:t xml:space="preserve">existing conception </w:t>
      </w:r>
      <w:r w:rsidR="007A7D8B">
        <w:rPr>
          <w:rFonts w:ascii="Times New Roman" w:hAnsi="Times New Roman" w:cs="Times New Roman"/>
          <w:sz w:val="24"/>
          <w:szCs w:val="24"/>
        </w:rPr>
        <w:t>appro</w:t>
      </w:r>
      <w:r w:rsidR="004832F0">
        <w:rPr>
          <w:rFonts w:ascii="Times New Roman" w:hAnsi="Times New Roman" w:cs="Times New Roman"/>
          <w:sz w:val="24"/>
          <w:szCs w:val="24"/>
        </w:rPr>
        <w:t>priation where they described a primary mode of appropriation that was assisted by a</w:t>
      </w:r>
      <w:r w:rsidR="00F42AF5">
        <w:rPr>
          <w:rFonts w:ascii="Times New Roman" w:hAnsi="Times New Roman" w:cs="Times New Roman"/>
          <w:sz w:val="24"/>
          <w:szCs w:val="24"/>
        </w:rPr>
        <w:t xml:space="preserve"> </w:t>
      </w:r>
      <w:r w:rsidR="004832F0">
        <w:rPr>
          <w:rFonts w:ascii="Times New Roman" w:hAnsi="Times New Roman" w:cs="Times New Roman"/>
          <w:sz w:val="24"/>
          <w:szCs w:val="24"/>
        </w:rPr>
        <w:t>secondary mode.  In all cases of bimodal appropriation</w:t>
      </w:r>
      <w:r w:rsidR="006C75F6">
        <w:rPr>
          <w:rFonts w:ascii="Times New Roman" w:hAnsi="Times New Roman" w:cs="Times New Roman"/>
          <w:sz w:val="24"/>
          <w:szCs w:val="24"/>
        </w:rPr>
        <w:t xml:space="preserve"> but one</w:t>
      </w:r>
      <w:r w:rsidR="004832F0">
        <w:rPr>
          <w:rFonts w:ascii="Times New Roman" w:hAnsi="Times New Roman" w:cs="Times New Roman"/>
          <w:sz w:val="24"/>
          <w:szCs w:val="24"/>
        </w:rPr>
        <w:t>, Bridging was displayed as the secondary mode of appropriation</w:t>
      </w:r>
      <w:r w:rsidR="00A9730F">
        <w:rPr>
          <w:rFonts w:ascii="Times New Roman" w:hAnsi="Times New Roman" w:cs="Times New Roman"/>
          <w:sz w:val="24"/>
          <w:szCs w:val="24"/>
        </w:rPr>
        <w:t xml:space="preserve"> (Figure 5</w:t>
      </w:r>
      <w:r w:rsidR="00707CB5">
        <w:rPr>
          <w:rFonts w:ascii="Times New Roman" w:hAnsi="Times New Roman" w:cs="Times New Roman"/>
          <w:sz w:val="24"/>
          <w:szCs w:val="24"/>
        </w:rPr>
        <w:t>)</w:t>
      </w:r>
      <w:r w:rsidR="004832F0">
        <w:rPr>
          <w:rFonts w:ascii="Times New Roman" w:hAnsi="Times New Roman" w:cs="Times New Roman"/>
          <w:sz w:val="24"/>
          <w:szCs w:val="24"/>
        </w:rPr>
        <w:t>.</w:t>
      </w:r>
      <w:r w:rsidR="006C75F6">
        <w:rPr>
          <w:rFonts w:ascii="Times New Roman" w:hAnsi="Times New Roman" w:cs="Times New Roman"/>
          <w:sz w:val="24"/>
          <w:szCs w:val="24"/>
        </w:rPr>
        <w:t xml:space="preserve">  The one bimodal appropriation exception involved exchange as the secondary appropriation mode.</w:t>
      </w:r>
    </w:p>
    <w:p w:rsidR="00637002" w:rsidRDefault="00132C3E" w:rsidP="00E219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Seven</w:t>
      </w:r>
      <w:r w:rsidR="00637002">
        <w:rPr>
          <w:rFonts w:ascii="Times New Roman" w:hAnsi="Times New Roman" w:cs="Times New Roman"/>
          <w:sz w:val="24"/>
          <w:szCs w:val="24"/>
        </w:rPr>
        <w:t xml:space="preserve"> of the teachers perceive</w:t>
      </w:r>
      <w:r w:rsidR="00431D7D">
        <w:rPr>
          <w:rFonts w:ascii="Times New Roman" w:hAnsi="Times New Roman" w:cs="Times New Roman"/>
          <w:sz w:val="24"/>
          <w:szCs w:val="24"/>
        </w:rPr>
        <w:t>d</w:t>
      </w:r>
      <w:r w:rsidR="00637002">
        <w:rPr>
          <w:rFonts w:ascii="Times New Roman" w:hAnsi="Times New Roman" w:cs="Times New Roman"/>
          <w:sz w:val="24"/>
          <w:szCs w:val="24"/>
        </w:rPr>
        <w:t xml:space="preserve"> their stu</w:t>
      </w:r>
      <w:r w:rsidR="00EC5BB4">
        <w:rPr>
          <w:rFonts w:ascii="Times New Roman" w:hAnsi="Times New Roman" w:cs="Times New Roman"/>
          <w:sz w:val="24"/>
          <w:szCs w:val="24"/>
        </w:rPr>
        <w:t>dents appropriated</w:t>
      </w:r>
      <w:r w:rsidR="00637002">
        <w:rPr>
          <w:rFonts w:ascii="Times New Roman" w:hAnsi="Times New Roman" w:cs="Times New Roman"/>
          <w:sz w:val="24"/>
          <w:szCs w:val="24"/>
        </w:rPr>
        <w:t xml:space="preserve"> their existing conceptions the same way as the</w:t>
      </w:r>
      <w:r w:rsidR="00EC5BB4">
        <w:rPr>
          <w:rFonts w:ascii="Times New Roman" w:hAnsi="Times New Roman" w:cs="Times New Roman"/>
          <w:sz w:val="24"/>
          <w:szCs w:val="24"/>
        </w:rPr>
        <w:t>y</w:t>
      </w:r>
      <w:r w:rsidR="00476220">
        <w:rPr>
          <w:rFonts w:ascii="Times New Roman" w:hAnsi="Times New Roman" w:cs="Times New Roman"/>
          <w:sz w:val="24"/>
          <w:szCs w:val="24"/>
        </w:rPr>
        <w:t xml:space="preserve"> appropriate</w:t>
      </w:r>
      <w:r w:rsidR="00431D7D">
        <w:rPr>
          <w:rFonts w:ascii="Times New Roman" w:hAnsi="Times New Roman" w:cs="Times New Roman"/>
          <w:sz w:val="24"/>
          <w:szCs w:val="24"/>
        </w:rPr>
        <w:t>d</w:t>
      </w:r>
      <w:r w:rsidR="00476220">
        <w:rPr>
          <w:rFonts w:ascii="Times New Roman" w:hAnsi="Times New Roman" w:cs="Times New Roman"/>
          <w:sz w:val="24"/>
          <w:szCs w:val="24"/>
        </w:rPr>
        <w:t xml:space="preserve"> them</w:t>
      </w:r>
      <w:r w:rsidR="00AD7BEF">
        <w:rPr>
          <w:rFonts w:ascii="Times New Roman" w:hAnsi="Times New Roman" w:cs="Times New Roman"/>
          <w:sz w:val="24"/>
          <w:szCs w:val="24"/>
        </w:rPr>
        <w:t>.  This phenomenon was</w:t>
      </w:r>
      <w:r w:rsidR="007D5DA0">
        <w:rPr>
          <w:rFonts w:ascii="Times New Roman" w:hAnsi="Times New Roman" w:cs="Times New Roman"/>
          <w:sz w:val="24"/>
          <w:szCs w:val="24"/>
        </w:rPr>
        <w:t xml:space="preserve"> equally</w:t>
      </w:r>
      <w:r w:rsidR="00637002">
        <w:rPr>
          <w:rFonts w:ascii="Times New Roman" w:hAnsi="Times New Roman" w:cs="Times New Roman"/>
          <w:sz w:val="24"/>
          <w:szCs w:val="24"/>
        </w:rPr>
        <w:t xml:space="preserve"> likely among the elem</w:t>
      </w:r>
      <w:r w:rsidR="00AD7BEF">
        <w:rPr>
          <w:rFonts w:ascii="Times New Roman" w:hAnsi="Times New Roman" w:cs="Times New Roman"/>
          <w:sz w:val="24"/>
          <w:szCs w:val="24"/>
        </w:rPr>
        <w:t>entary science teachers as it was</w:t>
      </w:r>
      <w:r w:rsidR="00637002">
        <w:rPr>
          <w:rFonts w:ascii="Times New Roman" w:hAnsi="Times New Roman" w:cs="Times New Roman"/>
          <w:sz w:val="24"/>
          <w:szCs w:val="24"/>
        </w:rPr>
        <w:t xml:space="preserve"> among the secondary teachers.</w:t>
      </w:r>
      <w:r w:rsidR="006C75F6">
        <w:rPr>
          <w:rFonts w:ascii="Times New Roman" w:hAnsi="Times New Roman" w:cs="Times New Roman"/>
          <w:sz w:val="24"/>
          <w:szCs w:val="24"/>
        </w:rPr>
        <w:t xml:space="preserve">  In addition, a teacher’s </w:t>
      </w:r>
      <w:r w:rsidR="006C75F6">
        <w:rPr>
          <w:rFonts w:ascii="Times New Roman" w:hAnsi="Times New Roman" w:cs="Times New Roman"/>
          <w:sz w:val="24"/>
          <w:szCs w:val="24"/>
        </w:rPr>
        <w:lastRenderedPageBreak/>
        <w:t>prima</w:t>
      </w:r>
      <w:r w:rsidR="00AD7BEF">
        <w:rPr>
          <w:rFonts w:ascii="Times New Roman" w:hAnsi="Times New Roman" w:cs="Times New Roman"/>
          <w:sz w:val="24"/>
          <w:szCs w:val="24"/>
        </w:rPr>
        <w:t>ry appropriation mode influenced</w:t>
      </w:r>
      <w:r w:rsidR="006C75F6">
        <w:rPr>
          <w:rFonts w:ascii="Times New Roman" w:hAnsi="Times New Roman" w:cs="Times New Roman"/>
          <w:sz w:val="24"/>
          <w:szCs w:val="24"/>
        </w:rPr>
        <w:t xml:space="preserve"> how the teacher</w:t>
      </w:r>
      <w:r w:rsidR="00AD7BEF">
        <w:rPr>
          <w:rFonts w:ascii="Times New Roman" w:hAnsi="Times New Roman" w:cs="Times New Roman"/>
          <w:sz w:val="24"/>
          <w:szCs w:val="24"/>
        </w:rPr>
        <w:t xml:space="preserve"> described how they</w:t>
      </w:r>
      <w:r w:rsidR="00476220">
        <w:rPr>
          <w:rFonts w:ascii="Times New Roman" w:hAnsi="Times New Roman" w:cs="Times New Roman"/>
          <w:sz w:val="24"/>
          <w:szCs w:val="24"/>
        </w:rPr>
        <w:t xml:space="preserve"> negotiate and teach concepts such as geologic time to their students.</w:t>
      </w:r>
    </w:p>
    <w:p w:rsidR="0034314B" w:rsidRDefault="00155463" w:rsidP="00E219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9E1ECF">
        <w:rPr>
          <w:rFonts w:ascii="Times New Roman" w:hAnsi="Times New Roman" w:cs="Times New Roman"/>
          <w:sz w:val="24"/>
          <w:szCs w:val="24"/>
        </w:rPr>
        <w:t xml:space="preserve">leven </w:t>
      </w:r>
      <w:r w:rsidR="004A5993">
        <w:rPr>
          <w:rFonts w:ascii="Times New Roman" w:hAnsi="Times New Roman" w:cs="Times New Roman"/>
          <w:sz w:val="24"/>
          <w:szCs w:val="24"/>
        </w:rPr>
        <w:t>of the</w:t>
      </w:r>
      <w:r w:rsidR="0034314B">
        <w:rPr>
          <w:rFonts w:ascii="Times New Roman" w:hAnsi="Times New Roman" w:cs="Times New Roman"/>
          <w:sz w:val="24"/>
          <w:szCs w:val="24"/>
        </w:rPr>
        <w:t xml:space="preserve"> </w:t>
      </w:r>
      <w:r w:rsidR="005375AB">
        <w:rPr>
          <w:rFonts w:ascii="Times New Roman" w:hAnsi="Times New Roman" w:cs="Times New Roman"/>
          <w:sz w:val="24"/>
          <w:szCs w:val="24"/>
        </w:rPr>
        <w:t xml:space="preserve">fifteen </w:t>
      </w:r>
      <w:r w:rsidR="0034314B">
        <w:rPr>
          <w:rFonts w:ascii="Times New Roman" w:hAnsi="Times New Roman" w:cs="Times New Roman"/>
          <w:sz w:val="24"/>
          <w:szCs w:val="24"/>
        </w:rPr>
        <w:t>teachers expressed a low level of open-mindedness through their description of how they appropriated their existing conceptions when learning geologic time concepts.</w:t>
      </w:r>
      <w:r w:rsidR="00622572">
        <w:rPr>
          <w:rFonts w:ascii="Times New Roman" w:hAnsi="Times New Roman" w:cs="Times New Roman"/>
          <w:sz w:val="24"/>
          <w:szCs w:val="24"/>
        </w:rPr>
        <w:t xml:space="preserve">  Some of t</w:t>
      </w:r>
      <w:r w:rsidR="005375AB">
        <w:rPr>
          <w:rFonts w:ascii="Times New Roman" w:hAnsi="Times New Roman" w:cs="Times New Roman"/>
          <w:sz w:val="24"/>
          <w:szCs w:val="24"/>
        </w:rPr>
        <w:t>hese</w:t>
      </w:r>
      <w:r w:rsidR="0034314B">
        <w:rPr>
          <w:rFonts w:ascii="Times New Roman" w:hAnsi="Times New Roman" w:cs="Times New Roman"/>
          <w:sz w:val="24"/>
          <w:szCs w:val="24"/>
        </w:rPr>
        <w:t xml:space="preserve"> teachers</w:t>
      </w:r>
      <w:r w:rsidR="00622572">
        <w:rPr>
          <w:rFonts w:ascii="Times New Roman" w:hAnsi="Times New Roman" w:cs="Times New Roman"/>
          <w:sz w:val="24"/>
          <w:szCs w:val="24"/>
        </w:rPr>
        <w:t xml:space="preserve"> even</w:t>
      </w:r>
      <w:r w:rsidR="0034314B">
        <w:rPr>
          <w:rFonts w:ascii="Times New Roman" w:hAnsi="Times New Roman" w:cs="Times New Roman"/>
          <w:sz w:val="24"/>
          <w:szCs w:val="24"/>
        </w:rPr>
        <w:t xml:space="preserve"> made specific statements attesting to their high level of open-mindedness, but followed through with descriptive evidence of the contrary.</w:t>
      </w:r>
      <w:r w:rsidR="00622572">
        <w:rPr>
          <w:rFonts w:ascii="Times New Roman" w:hAnsi="Times New Roman" w:cs="Times New Roman"/>
          <w:sz w:val="24"/>
          <w:szCs w:val="24"/>
        </w:rPr>
        <w:t xml:space="preserve">  In addition, the eleven teachers’ descriptions of their methods used during the teaching of geologic time concepts provided further supporting evidence of their low degree of open-mindedness.</w:t>
      </w:r>
    </w:p>
    <w:p w:rsidR="00DB5189" w:rsidRDefault="00DB5189" w:rsidP="009115B6">
      <w:pPr>
        <w:spacing w:after="0" w:line="480" w:lineRule="auto"/>
        <w:rPr>
          <w:rFonts w:ascii="Times New Roman" w:hAnsi="Times New Roman" w:cs="Times New Roman"/>
          <w:sz w:val="24"/>
          <w:szCs w:val="24"/>
        </w:rPr>
      </w:pPr>
    </w:p>
    <w:p w:rsidR="00DB5189" w:rsidRDefault="006232F8" w:rsidP="00E1355F">
      <w:pPr>
        <w:spacing w:after="0" w:line="480" w:lineRule="auto"/>
        <w:jc w:val="center"/>
        <w:rPr>
          <w:rFonts w:ascii="Times New Roman" w:hAnsi="Times New Roman" w:cs="Times New Roman"/>
          <w:b/>
          <w:sz w:val="24"/>
          <w:szCs w:val="24"/>
        </w:rPr>
      </w:pPr>
      <w:r w:rsidRPr="006232F8">
        <w:rPr>
          <w:rFonts w:ascii="Times New Roman" w:hAnsi="Times New Roman" w:cs="Times New Roman"/>
          <w:b/>
          <w:sz w:val="24"/>
          <w:szCs w:val="24"/>
        </w:rPr>
        <w:t>Relationship between Thinking Disposition and Learning Geologic Time Concepts</w:t>
      </w:r>
    </w:p>
    <w:p w:rsidR="008237F6" w:rsidRPr="006232F8" w:rsidRDefault="008237F6" w:rsidP="00E1355F">
      <w:pPr>
        <w:spacing w:after="0" w:line="480" w:lineRule="auto"/>
        <w:jc w:val="center"/>
        <w:rPr>
          <w:rFonts w:ascii="Times New Roman" w:hAnsi="Times New Roman" w:cs="Times New Roman"/>
          <w:b/>
          <w:sz w:val="24"/>
          <w:szCs w:val="24"/>
        </w:rPr>
      </w:pPr>
    </w:p>
    <w:p w:rsidR="00DB5189" w:rsidRDefault="00E1355F"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question 2 required the analysis of the teachers’ performance</w:t>
      </w:r>
      <w:r w:rsidR="005C5623">
        <w:rPr>
          <w:rFonts w:ascii="Times New Roman" w:hAnsi="Times New Roman" w:cs="Times New Roman"/>
          <w:sz w:val="24"/>
          <w:szCs w:val="24"/>
        </w:rPr>
        <w:t xml:space="preserve"> regarding the Geologic Time questions within</w:t>
      </w:r>
      <w:r>
        <w:rPr>
          <w:rFonts w:ascii="Times New Roman" w:hAnsi="Times New Roman" w:cs="Times New Roman"/>
          <w:sz w:val="24"/>
          <w:szCs w:val="24"/>
        </w:rPr>
        <w:t xml:space="preserve"> the Geoscience Concept Inventory (GCI) and</w:t>
      </w:r>
      <w:r w:rsidR="00E96C04">
        <w:rPr>
          <w:rFonts w:ascii="Times New Roman" w:hAnsi="Times New Roman" w:cs="Times New Roman"/>
          <w:sz w:val="24"/>
          <w:szCs w:val="24"/>
        </w:rPr>
        <w:t xml:space="preserve"> the determination of</w:t>
      </w:r>
      <w:r>
        <w:rPr>
          <w:rFonts w:ascii="Times New Roman" w:hAnsi="Times New Roman" w:cs="Times New Roman"/>
          <w:sz w:val="24"/>
          <w:szCs w:val="24"/>
        </w:rPr>
        <w:t xml:space="preserve"> their thinking disposition through their results on the Actively Open-minded Thinking scale (AOT).  The GCI assessed the teachers’ knowledge of certain geology and geosciences concepts, including geologic time.  The AOT provided an indication of the teachers’ thinking disposition based on their open-mindedness or openness to new ideas</w:t>
      </w:r>
      <w:r w:rsidR="004F7FA4">
        <w:rPr>
          <w:rFonts w:ascii="Times New Roman" w:hAnsi="Times New Roman" w:cs="Times New Roman"/>
          <w:sz w:val="24"/>
          <w:szCs w:val="24"/>
        </w:rPr>
        <w:t>.</w:t>
      </w:r>
    </w:p>
    <w:p w:rsidR="004F7FA4" w:rsidRDefault="004F7FA4"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Learning controversial concepts, such as geologic time, involves the intersection of influences that may affect the outcome </w:t>
      </w:r>
      <w:r w:rsidR="002D1EB5">
        <w:rPr>
          <w:rFonts w:ascii="Times New Roman" w:hAnsi="Times New Roman" w:cs="Times New Roman"/>
          <w:sz w:val="24"/>
          <w:szCs w:val="24"/>
        </w:rPr>
        <w:t xml:space="preserve">of the learning </w:t>
      </w:r>
      <w:r>
        <w:rPr>
          <w:rFonts w:ascii="Times New Roman" w:hAnsi="Times New Roman" w:cs="Times New Roman"/>
          <w:sz w:val="24"/>
          <w:szCs w:val="24"/>
        </w:rPr>
        <w:t>(Figure 1)</w:t>
      </w:r>
      <w:r w:rsidR="002F6F84">
        <w:rPr>
          <w:rFonts w:ascii="Times New Roman" w:hAnsi="Times New Roman" w:cs="Times New Roman"/>
          <w:sz w:val="24"/>
          <w:szCs w:val="24"/>
        </w:rPr>
        <w:t xml:space="preserve"> (Lawson &amp; Thompson, 1988; Sadler, 2005; Sadler &amp; </w:t>
      </w:r>
      <w:proofErr w:type="spellStart"/>
      <w:r w:rsidR="002F6F84">
        <w:rPr>
          <w:rFonts w:ascii="Times New Roman" w:hAnsi="Times New Roman" w:cs="Times New Roman"/>
          <w:sz w:val="24"/>
          <w:szCs w:val="24"/>
        </w:rPr>
        <w:t>Zeidler</w:t>
      </w:r>
      <w:proofErr w:type="spellEnd"/>
      <w:r w:rsidR="002F6F84">
        <w:rPr>
          <w:rFonts w:ascii="Times New Roman" w:hAnsi="Times New Roman" w:cs="Times New Roman"/>
          <w:sz w:val="24"/>
          <w:szCs w:val="24"/>
        </w:rPr>
        <w:t xml:space="preserve">, 2005a, 2005b; </w:t>
      </w:r>
      <w:proofErr w:type="spellStart"/>
      <w:r w:rsidR="002F6F84">
        <w:rPr>
          <w:rFonts w:ascii="Times New Roman" w:hAnsi="Times New Roman" w:cs="Times New Roman"/>
          <w:sz w:val="24"/>
          <w:szCs w:val="24"/>
        </w:rPr>
        <w:t>Stanovich</w:t>
      </w:r>
      <w:proofErr w:type="spellEnd"/>
      <w:r w:rsidR="002F6F84">
        <w:rPr>
          <w:rFonts w:ascii="Times New Roman" w:hAnsi="Times New Roman" w:cs="Times New Roman"/>
          <w:sz w:val="24"/>
          <w:szCs w:val="24"/>
        </w:rPr>
        <w:t xml:space="preserve"> &amp; West, 1997, 2007)</w:t>
      </w:r>
      <w:r>
        <w:rPr>
          <w:rFonts w:ascii="Times New Roman" w:hAnsi="Times New Roman" w:cs="Times New Roman"/>
          <w:sz w:val="24"/>
          <w:szCs w:val="24"/>
        </w:rPr>
        <w:t>.</w:t>
      </w:r>
      <w:r w:rsidR="00093233">
        <w:rPr>
          <w:rFonts w:ascii="Times New Roman" w:hAnsi="Times New Roman" w:cs="Times New Roman"/>
          <w:sz w:val="24"/>
          <w:szCs w:val="24"/>
        </w:rPr>
        <w:t xml:space="preserve">  In order to gain more information regarding the influence of thinking disposition on learning geologic time, an analysis was conducted to determine the existence of a relationship between the two.</w:t>
      </w:r>
      <w:r w:rsidR="002D1EB5">
        <w:rPr>
          <w:rFonts w:ascii="Times New Roman" w:hAnsi="Times New Roman" w:cs="Times New Roman"/>
          <w:sz w:val="24"/>
          <w:szCs w:val="24"/>
        </w:rPr>
        <w:t xml:space="preserve">  Prior to </w:t>
      </w:r>
      <w:r w:rsidR="002D1EB5">
        <w:rPr>
          <w:rFonts w:ascii="Times New Roman" w:hAnsi="Times New Roman" w:cs="Times New Roman"/>
          <w:sz w:val="24"/>
          <w:szCs w:val="24"/>
        </w:rPr>
        <w:lastRenderedPageBreak/>
        <w:t>conducting the analysis of a relationship, the assessment of the teachers’ thinking disposition, and the results of their learning of geologic time concepts was carried out.</w:t>
      </w:r>
    </w:p>
    <w:p w:rsidR="002D1EB5" w:rsidRDefault="002D1EB5" w:rsidP="009115B6">
      <w:pPr>
        <w:spacing w:after="0" w:line="480" w:lineRule="auto"/>
        <w:rPr>
          <w:rFonts w:ascii="Times New Roman" w:hAnsi="Times New Roman" w:cs="Times New Roman"/>
          <w:sz w:val="24"/>
          <w:szCs w:val="24"/>
        </w:rPr>
      </w:pPr>
    </w:p>
    <w:p w:rsidR="002D1EB5" w:rsidRPr="002D1EB5" w:rsidRDefault="002D1EB5" w:rsidP="002D1EB5">
      <w:pPr>
        <w:spacing w:after="0" w:line="480" w:lineRule="auto"/>
        <w:ind w:left="2160" w:hanging="2160"/>
        <w:rPr>
          <w:rFonts w:ascii="Times New Roman" w:hAnsi="Times New Roman" w:cs="Times New Roman"/>
          <w:sz w:val="24"/>
          <w:szCs w:val="24"/>
        </w:rPr>
      </w:pPr>
      <w:r w:rsidRPr="002D1EB5">
        <w:rPr>
          <w:rFonts w:ascii="Times New Roman" w:hAnsi="Times New Roman" w:cs="Times New Roman"/>
          <w:sz w:val="24"/>
          <w:szCs w:val="24"/>
        </w:rPr>
        <w:t>Research Question 2: How is thinking disposition related to the learning of geologic time concepts?</w:t>
      </w:r>
    </w:p>
    <w:p w:rsidR="002837DC" w:rsidRDefault="002837DC" w:rsidP="009115B6">
      <w:pPr>
        <w:spacing w:after="0" w:line="480" w:lineRule="auto"/>
        <w:rPr>
          <w:rFonts w:ascii="Times New Roman" w:hAnsi="Times New Roman" w:cs="Times New Roman"/>
          <w:sz w:val="24"/>
          <w:szCs w:val="24"/>
        </w:rPr>
      </w:pPr>
    </w:p>
    <w:p w:rsidR="008237F6" w:rsidRPr="002837DC" w:rsidRDefault="002837DC" w:rsidP="009115B6">
      <w:pPr>
        <w:spacing w:after="0" w:line="480" w:lineRule="auto"/>
        <w:rPr>
          <w:rFonts w:ascii="Times New Roman" w:hAnsi="Times New Roman" w:cs="Times New Roman"/>
          <w:b/>
          <w:sz w:val="24"/>
          <w:szCs w:val="24"/>
        </w:rPr>
      </w:pPr>
      <w:r w:rsidRPr="002837DC">
        <w:rPr>
          <w:rFonts w:ascii="Times New Roman" w:hAnsi="Times New Roman" w:cs="Times New Roman"/>
          <w:b/>
          <w:sz w:val="24"/>
          <w:szCs w:val="24"/>
        </w:rPr>
        <w:t>Geologic Time</w:t>
      </w:r>
    </w:p>
    <w:p w:rsidR="00DB5189" w:rsidRDefault="002837DC" w:rsidP="009115B6">
      <w:pPr>
        <w:spacing w:after="0" w:line="480" w:lineRule="auto"/>
        <w:rPr>
          <w:rFonts w:ascii="Times New Roman" w:hAnsi="Times New Roman" w:cs="Times New Roman"/>
          <w:sz w:val="24"/>
          <w:szCs w:val="24"/>
        </w:rPr>
      </w:pPr>
      <w:r>
        <w:rPr>
          <w:rFonts w:ascii="Times New Roman" w:hAnsi="Times New Roman" w:cs="Times New Roman"/>
          <w:sz w:val="24"/>
          <w:szCs w:val="24"/>
        </w:rPr>
        <w:tab/>
        <w:t>The GCI was used to assess the teachers’ know</w:t>
      </w:r>
      <w:r w:rsidR="00126B7A">
        <w:rPr>
          <w:rFonts w:ascii="Times New Roman" w:hAnsi="Times New Roman" w:cs="Times New Roman"/>
          <w:sz w:val="24"/>
          <w:szCs w:val="24"/>
        </w:rPr>
        <w:t>ledge of geology and geoscience concepts that included</w:t>
      </w:r>
      <w:r>
        <w:rPr>
          <w:rFonts w:ascii="Times New Roman" w:hAnsi="Times New Roman" w:cs="Times New Roman"/>
          <w:sz w:val="24"/>
          <w:szCs w:val="24"/>
        </w:rPr>
        <w:t xml:space="preserve"> rock formation and the rock cycle, weatherin</w:t>
      </w:r>
      <w:r w:rsidR="00126B7A">
        <w:rPr>
          <w:rFonts w:ascii="Times New Roman" w:hAnsi="Times New Roman" w:cs="Times New Roman"/>
          <w:sz w:val="24"/>
          <w:szCs w:val="24"/>
        </w:rPr>
        <w:t xml:space="preserve">g, erosion, </w:t>
      </w:r>
      <w:r w:rsidR="00BE5D28">
        <w:rPr>
          <w:rFonts w:ascii="Times New Roman" w:hAnsi="Times New Roman" w:cs="Times New Roman"/>
          <w:sz w:val="24"/>
          <w:szCs w:val="24"/>
        </w:rPr>
        <w:t>tectonic activity,</w:t>
      </w:r>
      <w:r w:rsidR="00126B7A">
        <w:rPr>
          <w:rFonts w:ascii="Times New Roman" w:hAnsi="Times New Roman" w:cs="Times New Roman"/>
          <w:sz w:val="24"/>
          <w:szCs w:val="24"/>
        </w:rPr>
        <w:t xml:space="preserve"> volcanism,</w:t>
      </w:r>
      <w:r w:rsidR="00BE5D28">
        <w:rPr>
          <w:rFonts w:ascii="Times New Roman" w:hAnsi="Times New Roman" w:cs="Times New Roman"/>
          <w:sz w:val="24"/>
          <w:szCs w:val="24"/>
        </w:rPr>
        <w:t xml:space="preserve"> and </w:t>
      </w:r>
      <w:r w:rsidR="00BE5D28" w:rsidRPr="00544614">
        <w:rPr>
          <w:rFonts w:ascii="Times New Roman" w:hAnsi="Times New Roman" w:cs="Times New Roman"/>
          <w:b/>
          <w:i/>
          <w:sz w:val="24"/>
          <w:szCs w:val="24"/>
        </w:rPr>
        <w:t>geologic time</w:t>
      </w:r>
      <w:r w:rsidR="00BE5D28">
        <w:rPr>
          <w:rFonts w:ascii="Times New Roman" w:hAnsi="Times New Roman" w:cs="Times New Roman"/>
          <w:sz w:val="24"/>
          <w:szCs w:val="24"/>
        </w:rPr>
        <w:t>.  The GCI was administered to the teachers prior to the beginning of</w:t>
      </w:r>
      <w:r w:rsidR="00E96C04">
        <w:rPr>
          <w:rFonts w:ascii="Times New Roman" w:hAnsi="Times New Roman" w:cs="Times New Roman"/>
          <w:sz w:val="24"/>
          <w:szCs w:val="24"/>
        </w:rPr>
        <w:t xml:space="preserve"> the</w:t>
      </w:r>
      <w:r w:rsidR="00BE5D28">
        <w:rPr>
          <w:rFonts w:ascii="Times New Roman" w:hAnsi="Times New Roman" w:cs="Times New Roman"/>
          <w:sz w:val="24"/>
          <w:szCs w:val="24"/>
        </w:rPr>
        <w:t xml:space="preserve"> program, immediately after the initial ten-day session and once again after the</w:t>
      </w:r>
      <w:r w:rsidR="00E96C04">
        <w:rPr>
          <w:rFonts w:ascii="Times New Roman" w:hAnsi="Times New Roman" w:cs="Times New Roman"/>
          <w:sz w:val="24"/>
          <w:szCs w:val="24"/>
        </w:rPr>
        <w:t xml:space="preserve"> four</w:t>
      </w:r>
      <w:r w:rsidR="00BE5D28">
        <w:rPr>
          <w:rFonts w:ascii="Times New Roman" w:hAnsi="Times New Roman" w:cs="Times New Roman"/>
          <w:sz w:val="24"/>
          <w:szCs w:val="24"/>
        </w:rPr>
        <w:t xml:space="preserve"> follow-up sessions.  The admin</w:t>
      </w:r>
      <w:r w:rsidR="006852DA">
        <w:rPr>
          <w:rFonts w:ascii="Times New Roman" w:hAnsi="Times New Roman" w:cs="Times New Roman"/>
          <w:sz w:val="24"/>
          <w:szCs w:val="24"/>
        </w:rPr>
        <w:t>istrations are referred to as “Pre”, “Post”, and “Post-P</w:t>
      </w:r>
      <w:r w:rsidR="00BE5D28">
        <w:rPr>
          <w:rFonts w:ascii="Times New Roman" w:hAnsi="Times New Roman" w:cs="Times New Roman"/>
          <w:sz w:val="24"/>
          <w:szCs w:val="24"/>
        </w:rPr>
        <w:t>ost” respectively.</w:t>
      </w:r>
      <w:r w:rsidR="005C5623">
        <w:rPr>
          <w:rFonts w:ascii="Times New Roman" w:hAnsi="Times New Roman" w:cs="Times New Roman"/>
          <w:sz w:val="24"/>
          <w:szCs w:val="24"/>
        </w:rPr>
        <w:t xml:space="preserve">  The questions on the GCI that specifically pertained to geologic time were analyzed and the results are presented in this section.</w:t>
      </w:r>
      <w:r w:rsidR="00BE5D28">
        <w:rPr>
          <w:rFonts w:ascii="Times New Roman" w:hAnsi="Times New Roman" w:cs="Times New Roman"/>
          <w:sz w:val="24"/>
          <w:szCs w:val="24"/>
        </w:rPr>
        <w:t xml:space="preserve">  The cumulative GCI was a</w:t>
      </w:r>
      <w:r w:rsidR="005C5623">
        <w:rPr>
          <w:rFonts w:ascii="Times New Roman" w:hAnsi="Times New Roman" w:cs="Times New Roman"/>
          <w:sz w:val="24"/>
          <w:szCs w:val="24"/>
        </w:rPr>
        <w:t>nalyzed prior to parsing out the geologic time questions</w:t>
      </w:r>
      <w:r w:rsidR="00AF7CAB">
        <w:rPr>
          <w:rFonts w:ascii="Times New Roman" w:hAnsi="Times New Roman" w:cs="Times New Roman"/>
          <w:sz w:val="24"/>
          <w:szCs w:val="24"/>
        </w:rPr>
        <w:t>,</w:t>
      </w:r>
      <w:r w:rsidR="005C5623">
        <w:rPr>
          <w:rFonts w:ascii="Times New Roman" w:hAnsi="Times New Roman" w:cs="Times New Roman"/>
          <w:sz w:val="24"/>
          <w:szCs w:val="24"/>
        </w:rPr>
        <w:t xml:space="preserve"> and the results are presented in Appendix J</w:t>
      </w:r>
      <w:r w:rsidR="00BE5D28">
        <w:rPr>
          <w:rFonts w:ascii="Times New Roman" w:hAnsi="Times New Roman" w:cs="Times New Roman"/>
          <w:sz w:val="24"/>
          <w:szCs w:val="24"/>
        </w:rPr>
        <w:t>.</w:t>
      </w:r>
    </w:p>
    <w:p w:rsidR="00070B7D" w:rsidRDefault="0098793A" w:rsidP="00CB72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GCI contained 11 questions that specifically addressed geologic time concepts</w:t>
      </w:r>
      <w:r w:rsidR="00DB7CEA">
        <w:rPr>
          <w:rFonts w:ascii="Times New Roman" w:hAnsi="Times New Roman" w:cs="Times New Roman"/>
          <w:sz w:val="24"/>
          <w:szCs w:val="24"/>
        </w:rPr>
        <w:t xml:space="preserve"> (Appendix I</w:t>
      </w:r>
      <w:r w:rsidR="005C5623">
        <w:rPr>
          <w:rFonts w:ascii="Times New Roman" w:hAnsi="Times New Roman" w:cs="Times New Roman"/>
          <w:sz w:val="24"/>
          <w:szCs w:val="24"/>
        </w:rPr>
        <w:t>)</w:t>
      </w:r>
      <w:r>
        <w:rPr>
          <w:rFonts w:ascii="Times New Roman" w:hAnsi="Times New Roman" w:cs="Times New Roman"/>
          <w:sz w:val="24"/>
          <w:szCs w:val="24"/>
        </w:rPr>
        <w:t>.  The average number of geologic time questions answered cor</w:t>
      </w:r>
      <w:r w:rsidR="008D2BB3">
        <w:rPr>
          <w:rFonts w:ascii="Times New Roman" w:hAnsi="Times New Roman" w:cs="Times New Roman"/>
          <w:sz w:val="24"/>
          <w:szCs w:val="24"/>
        </w:rPr>
        <w:t>rectly was 5, 5, and 4 for the pre, post, and post-p</w:t>
      </w:r>
      <w:r>
        <w:rPr>
          <w:rFonts w:ascii="Times New Roman" w:hAnsi="Times New Roman" w:cs="Times New Roman"/>
          <w:sz w:val="24"/>
          <w:szCs w:val="24"/>
        </w:rPr>
        <w:t>ost admini</w:t>
      </w:r>
      <w:r w:rsidR="009321CA">
        <w:rPr>
          <w:rFonts w:ascii="Times New Roman" w:hAnsi="Times New Roman" w:cs="Times New Roman"/>
          <w:sz w:val="24"/>
          <w:szCs w:val="24"/>
        </w:rPr>
        <w:t>strations respectively (</w:t>
      </w:r>
      <w:r w:rsidR="002E311E">
        <w:rPr>
          <w:rFonts w:ascii="Times New Roman" w:hAnsi="Times New Roman" w:cs="Times New Roman"/>
          <w:sz w:val="24"/>
          <w:szCs w:val="24"/>
        </w:rPr>
        <w:t>Table 5</w:t>
      </w:r>
      <w:r>
        <w:rPr>
          <w:rFonts w:ascii="Times New Roman" w:hAnsi="Times New Roman" w:cs="Times New Roman"/>
          <w:sz w:val="24"/>
          <w:szCs w:val="24"/>
        </w:rPr>
        <w:t>).</w:t>
      </w:r>
      <w:r w:rsidR="00070B7D">
        <w:rPr>
          <w:rFonts w:ascii="Times New Roman" w:hAnsi="Times New Roman" w:cs="Times New Roman"/>
          <w:sz w:val="24"/>
          <w:szCs w:val="24"/>
        </w:rPr>
        <w:t xml:space="preserve">  In addition, t</w:t>
      </w:r>
      <w:r>
        <w:rPr>
          <w:rFonts w:ascii="Times New Roman" w:hAnsi="Times New Roman" w:cs="Times New Roman"/>
          <w:sz w:val="24"/>
          <w:szCs w:val="24"/>
        </w:rPr>
        <w:t xml:space="preserve">here was </w:t>
      </w:r>
    </w:p>
    <w:p w:rsidR="00EB77B0" w:rsidRDefault="003D11D3" w:rsidP="00757160">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statistically significant difference</w:t>
      </w:r>
      <w:r w:rsidR="00067FE6">
        <w:rPr>
          <w:rFonts w:ascii="Times New Roman" w:hAnsi="Times New Roman" w:cs="Times New Roman"/>
          <w:sz w:val="24"/>
          <w:szCs w:val="24"/>
        </w:rPr>
        <w:t xml:space="preserve"> as determined by a repeated-measures t-Test</w:t>
      </w:r>
      <w:r>
        <w:rPr>
          <w:rFonts w:ascii="Times New Roman" w:hAnsi="Times New Roman" w:cs="Times New Roman"/>
          <w:sz w:val="24"/>
          <w:szCs w:val="24"/>
        </w:rPr>
        <w:t xml:space="preserve"> between the average number of geologic time questions answered correctly over the course of all three admi</w:t>
      </w:r>
      <w:r w:rsidR="002E311E">
        <w:rPr>
          <w:rFonts w:ascii="Times New Roman" w:hAnsi="Times New Roman" w:cs="Times New Roman"/>
          <w:sz w:val="24"/>
          <w:szCs w:val="24"/>
        </w:rPr>
        <w:t>nistrations of the GCI (Table 6</w:t>
      </w:r>
      <w:r>
        <w:rPr>
          <w:rFonts w:ascii="Times New Roman" w:hAnsi="Times New Roman" w:cs="Times New Roman"/>
          <w:sz w:val="24"/>
          <w:szCs w:val="24"/>
        </w:rPr>
        <w:t>).  Similar to the complete GCI measure, there was a reduction in the number of geologic time questions answered correctly from the post ten-day evaluation to the post-post program evaluation after the follow-up days (Appendix J).</w:t>
      </w:r>
    </w:p>
    <w:p w:rsidR="00757160" w:rsidRPr="00070B7D" w:rsidRDefault="00757160" w:rsidP="00757160">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963D83">
        <w:rPr>
          <w:rFonts w:ascii="Times New Roman" w:hAnsi="Times New Roman" w:cs="Times New Roman"/>
          <w:b/>
          <w:sz w:val="24"/>
          <w:szCs w:val="24"/>
        </w:rPr>
        <w:t>5</w:t>
      </w:r>
    </w:p>
    <w:p w:rsidR="00757160" w:rsidRPr="00E96A0B" w:rsidRDefault="00757160" w:rsidP="00757160">
      <w:pPr>
        <w:spacing w:after="0" w:line="480" w:lineRule="auto"/>
        <w:rPr>
          <w:rFonts w:ascii="Times New Roman" w:hAnsi="Times New Roman" w:cs="Times New Roman"/>
          <w:b/>
          <w:i/>
          <w:sz w:val="24"/>
          <w:szCs w:val="24"/>
        </w:rPr>
      </w:pPr>
      <w:r w:rsidRPr="00E96A0B">
        <w:rPr>
          <w:rFonts w:ascii="Times New Roman" w:hAnsi="Times New Roman" w:cs="Times New Roman"/>
          <w:b/>
          <w:i/>
          <w:sz w:val="24"/>
          <w:szCs w:val="24"/>
        </w:rPr>
        <w:t>Number of Geologic Time Questions Answered Correctly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2"/>
        <w:gridCol w:w="1942"/>
        <w:gridCol w:w="1942"/>
        <w:gridCol w:w="1942"/>
        <w:gridCol w:w="1668"/>
      </w:tblGrid>
      <w:tr w:rsidR="00757160" w:rsidRPr="005644D7" w:rsidTr="005644D7">
        <w:tc>
          <w:tcPr>
            <w:tcW w:w="2082" w:type="dxa"/>
            <w:tcBorders>
              <w:top w:val="single" w:sz="12" w:space="0" w:color="auto"/>
              <w:bottom w:val="single" w:sz="4" w:space="0" w:color="auto"/>
            </w:tcBorders>
            <w:vAlign w:val="bottom"/>
          </w:tcPr>
          <w:p w:rsidR="00757160" w:rsidRPr="005644D7" w:rsidRDefault="00757160" w:rsidP="005644D7">
            <w:pPr>
              <w:jc w:val="center"/>
              <w:rPr>
                <w:rFonts w:ascii="Times New Roman" w:hAnsi="Times New Roman" w:cs="Times New Roman"/>
                <w:sz w:val="24"/>
                <w:szCs w:val="24"/>
              </w:rPr>
            </w:pPr>
            <w:r w:rsidRPr="005644D7">
              <w:rPr>
                <w:rFonts w:ascii="Times New Roman" w:hAnsi="Times New Roman" w:cs="Times New Roman"/>
                <w:sz w:val="24"/>
                <w:szCs w:val="24"/>
              </w:rPr>
              <w:t>Teacher</w:t>
            </w:r>
            <w:r w:rsidRPr="005644D7">
              <w:rPr>
                <w:rFonts w:ascii="Times New Roman" w:hAnsi="Times New Roman" w:cs="Times New Roman"/>
                <w:sz w:val="24"/>
                <w:szCs w:val="24"/>
                <w:vertAlign w:val="superscript"/>
              </w:rPr>
              <w:t>†</w:t>
            </w:r>
          </w:p>
        </w:tc>
        <w:tc>
          <w:tcPr>
            <w:tcW w:w="1942" w:type="dxa"/>
            <w:tcBorders>
              <w:top w:val="single" w:sz="12" w:space="0" w:color="auto"/>
              <w:bottom w:val="single" w:sz="4" w:space="0" w:color="auto"/>
            </w:tcBorders>
            <w:vAlign w:val="bottom"/>
          </w:tcPr>
          <w:p w:rsidR="00757160" w:rsidRPr="005644D7" w:rsidRDefault="00757160" w:rsidP="005644D7">
            <w:pPr>
              <w:jc w:val="center"/>
              <w:rPr>
                <w:rFonts w:ascii="Times New Roman" w:hAnsi="Times New Roman" w:cs="Times New Roman"/>
                <w:sz w:val="24"/>
                <w:szCs w:val="24"/>
              </w:rPr>
            </w:pPr>
            <w:r w:rsidRPr="005644D7">
              <w:rPr>
                <w:rFonts w:ascii="Times New Roman" w:hAnsi="Times New Roman" w:cs="Times New Roman"/>
                <w:sz w:val="24"/>
                <w:szCs w:val="24"/>
              </w:rPr>
              <w:t>Pre-Program</w:t>
            </w:r>
          </w:p>
        </w:tc>
        <w:tc>
          <w:tcPr>
            <w:tcW w:w="1942" w:type="dxa"/>
            <w:tcBorders>
              <w:top w:val="single" w:sz="12" w:space="0" w:color="auto"/>
              <w:bottom w:val="single" w:sz="4" w:space="0" w:color="auto"/>
            </w:tcBorders>
            <w:vAlign w:val="bottom"/>
          </w:tcPr>
          <w:p w:rsidR="00757160" w:rsidRPr="005644D7" w:rsidRDefault="00757160" w:rsidP="005644D7">
            <w:pPr>
              <w:jc w:val="center"/>
              <w:rPr>
                <w:rFonts w:ascii="Times New Roman" w:hAnsi="Times New Roman" w:cs="Times New Roman"/>
                <w:sz w:val="24"/>
                <w:szCs w:val="24"/>
              </w:rPr>
            </w:pPr>
            <w:r w:rsidRPr="005644D7">
              <w:rPr>
                <w:rFonts w:ascii="Times New Roman" w:hAnsi="Times New Roman" w:cs="Times New Roman"/>
                <w:sz w:val="24"/>
                <w:szCs w:val="24"/>
              </w:rPr>
              <w:t>Post Program</w:t>
            </w:r>
          </w:p>
        </w:tc>
        <w:tc>
          <w:tcPr>
            <w:tcW w:w="1942" w:type="dxa"/>
            <w:tcBorders>
              <w:top w:val="single" w:sz="12" w:space="0" w:color="auto"/>
              <w:bottom w:val="single" w:sz="4" w:space="0" w:color="auto"/>
            </w:tcBorders>
            <w:vAlign w:val="bottom"/>
          </w:tcPr>
          <w:p w:rsidR="00757160" w:rsidRPr="005644D7" w:rsidRDefault="00757160" w:rsidP="005644D7">
            <w:pPr>
              <w:jc w:val="center"/>
              <w:rPr>
                <w:rFonts w:ascii="Times New Roman" w:hAnsi="Times New Roman" w:cs="Times New Roman"/>
                <w:sz w:val="24"/>
                <w:szCs w:val="24"/>
              </w:rPr>
            </w:pPr>
            <w:r w:rsidRPr="005644D7">
              <w:rPr>
                <w:rFonts w:ascii="Times New Roman" w:hAnsi="Times New Roman" w:cs="Times New Roman"/>
                <w:sz w:val="24"/>
                <w:szCs w:val="24"/>
              </w:rPr>
              <w:t>Post-Post Program</w:t>
            </w:r>
          </w:p>
        </w:tc>
        <w:tc>
          <w:tcPr>
            <w:tcW w:w="1668" w:type="dxa"/>
            <w:tcBorders>
              <w:top w:val="single" w:sz="12" w:space="0" w:color="auto"/>
              <w:bottom w:val="single" w:sz="4" w:space="0" w:color="auto"/>
            </w:tcBorders>
            <w:vAlign w:val="bottom"/>
          </w:tcPr>
          <w:p w:rsidR="00757160" w:rsidRPr="005644D7" w:rsidRDefault="00757160" w:rsidP="005644D7">
            <w:pPr>
              <w:jc w:val="center"/>
              <w:rPr>
                <w:rFonts w:ascii="Times New Roman" w:hAnsi="Times New Roman" w:cs="Times New Roman"/>
                <w:sz w:val="24"/>
                <w:szCs w:val="24"/>
              </w:rPr>
            </w:pPr>
            <w:r w:rsidRPr="005644D7">
              <w:rPr>
                <w:rFonts w:ascii="Times New Roman" w:hAnsi="Times New Roman" w:cs="Times New Roman"/>
                <w:sz w:val="24"/>
                <w:szCs w:val="24"/>
              </w:rPr>
              <w:t>Average*</w:t>
            </w:r>
            <w:r w:rsidRPr="005644D7">
              <w:rPr>
                <w:rFonts w:ascii="Times New Roman" w:hAnsi="Times New Roman" w:cs="Times New Roman"/>
                <w:sz w:val="24"/>
                <w:szCs w:val="24"/>
                <w:vertAlign w:val="superscript"/>
              </w:rPr>
              <w:t>,+</w:t>
            </w:r>
          </w:p>
        </w:tc>
      </w:tr>
      <w:tr w:rsidR="00757160" w:rsidRPr="005644D7">
        <w:tc>
          <w:tcPr>
            <w:tcW w:w="2082" w:type="dxa"/>
            <w:tcBorders>
              <w:top w:val="single" w:sz="4" w:space="0" w:color="auto"/>
            </w:tcBorders>
            <w:vAlign w:val="bottom"/>
          </w:tcPr>
          <w:p w:rsidR="00757160" w:rsidRPr="005644D7" w:rsidRDefault="00757160" w:rsidP="007221F2">
            <w:pPr>
              <w:jc w:val="center"/>
              <w:rPr>
                <w:rFonts w:ascii="Times New Roman" w:hAnsi="Times New Roman" w:cs="Times New Roman"/>
                <w:sz w:val="24"/>
                <w:szCs w:val="24"/>
              </w:rPr>
            </w:pPr>
          </w:p>
        </w:tc>
        <w:tc>
          <w:tcPr>
            <w:tcW w:w="1942" w:type="dxa"/>
            <w:tcBorders>
              <w:top w:val="single" w:sz="4" w:space="0" w:color="auto"/>
            </w:tcBorders>
            <w:vAlign w:val="bottom"/>
          </w:tcPr>
          <w:p w:rsidR="00757160" w:rsidRPr="005644D7" w:rsidRDefault="00757160" w:rsidP="007221F2">
            <w:pPr>
              <w:jc w:val="center"/>
              <w:rPr>
                <w:rFonts w:ascii="Times New Roman" w:hAnsi="Times New Roman" w:cs="Times New Roman"/>
                <w:sz w:val="24"/>
                <w:szCs w:val="24"/>
              </w:rPr>
            </w:pPr>
          </w:p>
        </w:tc>
        <w:tc>
          <w:tcPr>
            <w:tcW w:w="1942" w:type="dxa"/>
            <w:tcBorders>
              <w:top w:val="single" w:sz="4" w:space="0" w:color="auto"/>
            </w:tcBorders>
            <w:vAlign w:val="bottom"/>
          </w:tcPr>
          <w:p w:rsidR="00757160" w:rsidRPr="005644D7" w:rsidRDefault="00757160" w:rsidP="007221F2">
            <w:pPr>
              <w:jc w:val="center"/>
              <w:rPr>
                <w:rFonts w:ascii="Times New Roman" w:hAnsi="Times New Roman" w:cs="Times New Roman"/>
                <w:sz w:val="24"/>
                <w:szCs w:val="24"/>
              </w:rPr>
            </w:pPr>
          </w:p>
        </w:tc>
        <w:tc>
          <w:tcPr>
            <w:tcW w:w="1942" w:type="dxa"/>
            <w:tcBorders>
              <w:top w:val="single" w:sz="4" w:space="0" w:color="auto"/>
            </w:tcBorders>
            <w:vAlign w:val="center"/>
          </w:tcPr>
          <w:p w:rsidR="00757160" w:rsidRPr="005644D7" w:rsidRDefault="00757160" w:rsidP="007221F2">
            <w:pPr>
              <w:jc w:val="center"/>
              <w:rPr>
                <w:rFonts w:ascii="Times New Roman" w:hAnsi="Times New Roman" w:cs="Times New Roman"/>
                <w:sz w:val="24"/>
                <w:szCs w:val="24"/>
              </w:rPr>
            </w:pPr>
          </w:p>
        </w:tc>
        <w:tc>
          <w:tcPr>
            <w:tcW w:w="1668" w:type="dxa"/>
            <w:tcBorders>
              <w:top w:val="single" w:sz="4" w:space="0" w:color="auto"/>
            </w:tcBorders>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Angela</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6</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Ben</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Beth</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1</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Carrie</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6</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Cindy</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0</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David</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1</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roofErr w:type="spellStart"/>
            <w:r w:rsidRPr="005644D7">
              <w:rPr>
                <w:rFonts w:ascii="Times New Roman" w:hAnsi="Times New Roman" w:cs="Times New Roman"/>
                <w:sz w:val="24"/>
                <w:szCs w:val="24"/>
              </w:rPr>
              <w:t>Hallie</w:t>
            </w:r>
            <w:proofErr w:type="spellEnd"/>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Jack</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Kathy</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 -</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Kim</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Laura</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1</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2</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Lois</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6</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6</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Rena</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6</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7</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Sonya</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3</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Will</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942" w:type="dxa"/>
            <w:vAlign w:val="center"/>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8</w:t>
            </w:r>
          </w:p>
        </w:tc>
      </w:tr>
      <w:tr w:rsidR="00757160" w:rsidRPr="005644D7">
        <w:tc>
          <w:tcPr>
            <w:tcW w:w="208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bottom"/>
          </w:tcPr>
          <w:p w:rsidR="00757160" w:rsidRPr="005644D7" w:rsidRDefault="00757160" w:rsidP="007221F2">
            <w:pPr>
              <w:jc w:val="center"/>
              <w:rPr>
                <w:rFonts w:ascii="Times New Roman" w:hAnsi="Times New Roman" w:cs="Times New Roman"/>
                <w:sz w:val="24"/>
                <w:szCs w:val="24"/>
              </w:rPr>
            </w:pPr>
          </w:p>
        </w:tc>
        <w:tc>
          <w:tcPr>
            <w:tcW w:w="1942" w:type="dxa"/>
            <w:vAlign w:val="center"/>
          </w:tcPr>
          <w:p w:rsidR="00757160" w:rsidRPr="005644D7" w:rsidRDefault="00757160" w:rsidP="007221F2">
            <w:pPr>
              <w:jc w:val="center"/>
              <w:rPr>
                <w:rFonts w:ascii="Times New Roman" w:hAnsi="Times New Roman" w:cs="Times New Roman"/>
                <w:sz w:val="24"/>
                <w:szCs w:val="24"/>
              </w:rPr>
            </w:pPr>
          </w:p>
        </w:tc>
        <w:tc>
          <w:tcPr>
            <w:tcW w:w="1668" w:type="dxa"/>
          </w:tcPr>
          <w:p w:rsidR="00757160" w:rsidRPr="005644D7" w:rsidRDefault="00757160" w:rsidP="007221F2">
            <w:pPr>
              <w:jc w:val="center"/>
              <w:rPr>
                <w:rFonts w:ascii="Times New Roman" w:hAnsi="Times New Roman" w:cs="Times New Roman"/>
                <w:sz w:val="24"/>
                <w:szCs w:val="24"/>
              </w:rPr>
            </w:pPr>
          </w:p>
        </w:tc>
      </w:tr>
      <w:tr w:rsidR="00757160" w:rsidRPr="005644D7">
        <w:tc>
          <w:tcPr>
            <w:tcW w:w="2082" w:type="dxa"/>
            <w:vAlign w:val="bottom"/>
          </w:tcPr>
          <w:p w:rsidR="00757160" w:rsidRPr="005644D7" w:rsidRDefault="00757160" w:rsidP="007221F2">
            <w:pPr>
              <w:jc w:val="center"/>
              <w:rPr>
                <w:rFonts w:ascii="Times New Roman" w:hAnsi="Times New Roman" w:cs="Times New Roman"/>
                <w:bCs/>
                <w:sz w:val="24"/>
                <w:szCs w:val="24"/>
              </w:rPr>
            </w:pPr>
            <w:r w:rsidRPr="005644D7">
              <w:rPr>
                <w:rFonts w:ascii="Times New Roman" w:hAnsi="Times New Roman" w:cs="Times New Roman"/>
                <w:bCs/>
                <w:sz w:val="24"/>
                <w:szCs w:val="24"/>
              </w:rPr>
              <w:t>Average</w:t>
            </w:r>
            <w:r w:rsidRPr="005644D7">
              <w:rPr>
                <w:rFonts w:ascii="Times New Roman" w:hAnsi="Times New Roman" w:cs="Times New Roman"/>
                <w:bCs/>
                <w:sz w:val="24"/>
                <w:szCs w:val="24"/>
                <w:vertAlign w:val="superscript"/>
              </w:rPr>
              <w:t>+</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c>
          <w:tcPr>
            <w:tcW w:w="1942" w:type="dxa"/>
            <w:vAlign w:val="bottom"/>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4</w:t>
            </w:r>
          </w:p>
        </w:tc>
        <w:tc>
          <w:tcPr>
            <w:tcW w:w="1668" w:type="dxa"/>
          </w:tcPr>
          <w:p w:rsidR="00757160" w:rsidRPr="005644D7" w:rsidRDefault="00757160" w:rsidP="007221F2">
            <w:pPr>
              <w:jc w:val="center"/>
              <w:rPr>
                <w:rFonts w:ascii="Times New Roman" w:hAnsi="Times New Roman" w:cs="Times New Roman"/>
                <w:sz w:val="24"/>
                <w:szCs w:val="24"/>
              </w:rPr>
            </w:pPr>
            <w:r w:rsidRPr="005644D7">
              <w:rPr>
                <w:rFonts w:ascii="Times New Roman" w:hAnsi="Times New Roman" w:cs="Times New Roman"/>
                <w:sz w:val="24"/>
                <w:szCs w:val="24"/>
              </w:rPr>
              <w:t>5</w:t>
            </w:r>
          </w:p>
        </w:tc>
      </w:tr>
      <w:tr w:rsidR="00757160" w:rsidRPr="005644D7">
        <w:tc>
          <w:tcPr>
            <w:tcW w:w="9576" w:type="dxa"/>
            <w:gridSpan w:val="5"/>
            <w:tcBorders>
              <w:top w:val="single" w:sz="12" w:space="0" w:color="auto"/>
            </w:tcBorders>
            <w:vAlign w:val="bottom"/>
          </w:tcPr>
          <w:p w:rsidR="00757160" w:rsidRPr="005644D7" w:rsidRDefault="00757160" w:rsidP="007221F2">
            <w:pPr>
              <w:rPr>
                <w:rFonts w:ascii="Times New Roman" w:hAnsi="Times New Roman" w:cs="Times New Roman"/>
                <w:sz w:val="24"/>
                <w:szCs w:val="24"/>
              </w:rPr>
            </w:pPr>
            <w:r w:rsidRPr="005644D7">
              <w:rPr>
                <w:rFonts w:ascii="Times New Roman" w:hAnsi="Times New Roman" w:cs="Times New Roman"/>
                <w:sz w:val="24"/>
                <w:szCs w:val="24"/>
              </w:rPr>
              <w:t xml:space="preserve">*11 questions total </w:t>
            </w:r>
          </w:p>
          <w:p w:rsidR="00757160" w:rsidRPr="005644D7" w:rsidRDefault="00757160" w:rsidP="007221F2">
            <w:pPr>
              <w:rPr>
                <w:rFonts w:ascii="Times New Roman" w:hAnsi="Times New Roman" w:cs="Times New Roman"/>
                <w:sz w:val="24"/>
                <w:szCs w:val="24"/>
              </w:rPr>
            </w:pPr>
            <w:r w:rsidRPr="005644D7">
              <w:rPr>
                <w:rFonts w:ascii="Times New Roman" w:hAnsi="Times New Roman" w:cs="Times New Roman"/>
                <w:sz w:val="24"/>
                <w:szCs w:val="24"/>
              </w:rPr>
              <w:t>†Pseudonym</w:t>
            </w:r>
          </w:p>
          <w:p w:rsidR="00757160" w:rsidRPr="005644D7" w:rsidRDefault="00757160" w:rsidP="007221F2">
            <w:pPr>
              <w:rPr>
                <w:rFonts w:ascii="Times New Roman" w:hAnsi="Times New Roman" w:cs="Times New Roman"/>
                <w:sz w:val="24"/>
                <w:szCs w:val="24"/>
              </w:rPr>
            </w:pPr>
            <w:r w:rsidRPr="005644D7">
              <w:rPr>
                <w:rFonts w:ascii="Times New Roman" w:hAnsi="Times New Roman" w:cs="Times New Roman"/>
                <w:sz w:val="24"/>
                <w:szCs w:val="24"/>
              </w:rPr>
              <w:t>+Rounded Value</w:t>
            </w:r>
          </w:p>
        </w:tc>
      </w:tr>
    </w:tbl>
    <w:p w:rsidR="00757160" w:rsidRDefault="00757160" w:rsidP="009115B6">
      <w:pPr>
        <w:spacing w:after="0" w:line="480" w:lineRule="auto"/>
        <w:rPr>
          <w:rFonts w:ascii="Times New Roman" w:hAnsi="Times New Roman" w:cs="Times New Roman"/>
          <w:sz w:val="24"/>
          <w:szCs w:val="24"/>
        </w:rPr>
      </w:pPr>
    </w:p>
    <w:p w:rsidR="009321CA" w:rsidRDefault="009321CA" w:rsidP="009115B6">
      <w:pPr>
        <w:spacing w:after="0" w:line="480" w:lineRule="auto"/>
        <w:rPr>
          <w:rFonts w:ascii="Times New Roman" w:hAnsi="Times New Roman" w:cs="Times New Roman"/>
          <w:sz w:val="24"/>
          <w:szCs w:val="24"/>
        </w:rPr>
      </w:pPr>
    </w:p>
    <w:p w:rsidR="00070B7D" w:rsidRPr="00A855AD" w:rsidRDefault="002E311E" w:rsidP="00070B7D">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6</w:t>
      </w:r>
    </w:p>
    <w:p w:rsidR="00070B7D" w:rsidRPr="00A855AD" w:rsidRDefault="00070B7D" w:rsidP="00070B7D">
      <w:pPr>
        <w:autoSpaceDE w:val="0"/>
        <w:autoSpaceDN w:val="0"/>
        <w:adjustRightInd w:val="0"/>
        <w:spacing w:after="0" w:line="480" w:lineRule="auto"/>
        <w:rPr>
          <w:rFonts w:ascii="Times New Roman" w:hAnsi="Times New Roman" w:cs="Times New Roman"/>
          <w:b/>
          <w:i/>
          <w:sz w:val="24"/>
          <w:szCs w:val="24"/>
        </w:rPr>
      </w:pPr>
      <w:r w:rsidRPr="00A855AD">
        <w:rPr>
          <w:rFonts w:ascii="Times New Roman" w:hAnsi="Times New Roman" w:cs="Times New Roman"/>
          <w:b/>
          <w:i/>
          <w:sz w:val="24"/>
          <w:szCs w:val="24"/>
        </w:rPr>
        <w:t>Paired Samples t-Test for Correctly Answered Geologic Time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8"/>
        <w:gridCol w:w="969"/>
        <w:gridCol w:w="1529"/>
        <w:gridCol w:w="1529"/>
        <w:gridCol w:w="1529"/>
        <w:gridCol w:w="1734"/>
      </w:tblGrid>
      <w:tr w:rsidR="00070B7D" w:rsidRPr="007F6070" w:rsidTr="005644D7">
        <w:tc>
          <w:tcPr>
            <w:tcW w:w="2088"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r w:rsidRPr="007F6070">
              <w:rPr>
                <w:rFonts w:ascii="Times New Roman" w:hAnsi="Times New Roman" w:cs="Times New Roman"/>
                <w:sz w:val="20"/>
                <w:szCs w:val="20"/>
              </w:rPr>
              <w:t>Pair</w:t>
            </w:r>
          </w:p>
        </w:tc>
        <w:tc>
          <w:tcPr>
            <w:tcW w:w="969"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r w:rsidRPr="007F6070">
              <w:rPr>
                <w:rFonts w:ascii="Times New Roman" w:hAnsi="Times New Roman" w:cs="Times New Roman"/>
                <w:sz w:val="20"/>
                <w:szCs w:val="20"/>
              </w:rPr>
              <w:t>Mean</w:t>
            </w:r>
          </w:p>
        </w:tc>
        <w:tc>
          <w:tcPr>
            <w:tcW w:w="1529"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r w:rsidRPr="007F6070">
              <w:rPr>
                <w:rFonts w:ascii="Times New Roman" w:hAnsi="Times New Roman" w:cs="Times New Roman"/>
                <w:sz w:val="20"/>
                <w:szCs w:val="20"/>
              </w:rPr>
              <w:t>Std. Deviation</w:t>
            </w:r>
          </w:p>
        </w:tc>
        <w:tc>
          <w:tcPr>
            <w:tcW w:w="1529"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r w:rsidRPr="007F6070">
              <w:rPr>
                <w:rFonts w:ascii="Times New Roman" w:hAnsi="Times New Roman" w:cs="Times New Roman"/>
                <w:sz w:val="20"/>
                <w:szCs w:val="20"/>
              </w:rPr>
              <w:t>t</w:t>
            </w:r>
          </w:p>
        </w:tc>
        <w:tc>
          <w:tcPr>
            <w:tcW w:w="1529"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proofErr w:type="spellStart"/>
            <w:r w:rsidRPr="007F6070">
              <w:rPr>
                <w:rFonts w:ascii="Times New Roman" w:hAnsi="Times New Roman" w:cs="Times New Roman"/>
                <w:sz w:val="20"/>
                <w:szCs w:val="20"/>
              </w:rPr>
              <w:t>df</w:t>
            </w:r>
            <w:proofErr w:type="spellEnd"/>
          </w:p>
        </w:tc>
        <w:tc>
          <w:tcPr>
            <w:tcW w:w="1734" w:type="dxa"/>
            <w:tcBorders>
              <w:top w:val="single" w:sz="12" w:space="0" w:color="auto"/>
            </w:tcBorders>
            <w:vAlign w:val="bottom"/>
          </w:tcPr>
          <w:p w:rsidR="00070B7D" w:rsidRPr="007F6070" w:rsidRDefault="00070B7D" w:rsidP="005644D7">
            <w:pPr>
              <w:jc w:val="center"/>
              <w:rPr>
                <w:rFonts w:ascii="Times New Roman" w:hAnsi="Times New Roman" w:cs="Times New Roman"/>
                <w:sz w:val="20"/>
                <w:szCs w:val="20"/>
              </w:rPr>
            </w:pPr>
            <w:r w:rsidRPr="007F6070">
              <w:rPr>
                <w:rFonts w:ascii="Times New Roman" w:hAnsi="Times New Roman" w:cs="Times New Roman"/>
                <w:sz w:val="20"/>
                <w:szCs w:val="20"/>
              </w:rPr>
              <w:t>Sig. (2-tailed)*</w:t>
            </w:r>
          </w:p>
        </w:tc>
      </w:tr>
      <w:tr w:rsidR="00070B7D" w:rsidRPr="007F6070">
        <w:tc>
          <w:tcPr>
            <w:tcW w:w="2088"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c>
          <w:tcPr>
            <w:tcW w:w="969"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c>
          <w:tcPr>
            <w:tcW w:w="1734" w:type="dxa"/>
            <w:tcBorders>
              <w:bottom w:val="single" w:sz="4" w:space="0" w:color="auto"/>
            </w:tcBorders>
          </w:tcPr>
          <w:p w:rsidR="00070B7D" w:rsidRPr="007F6070" w:rsidRDefault="00070B7D" w:rsidP="007221F2">
            <w:pPr>
              <w:jc w:val="center"/>
              <w:rPr>
                <w:rFonts w:ascii="Times New Roman" w:hAnsi="Times New Roman" w:cs="Times New Roman"/>
                <w:sz w:val="20"/>
                <w:szCs w:val="20"/>
              </w:rPr>
            </w:pPr>
          </w:p>
        </w:tc>
      </w:tr>
      <w:tr w:rsidR="00070B7D" w:rsidRPr="007F6070">
        <w:tc>
          <w:tcPr>
            <w:tcW w:w="2088" w:type="dxa"/>
            <w:tcBorders>
              <w:top w:val="single" w:sz="4" w:space="0" w:color="auto"/>
            </w:tcBorders>
          </w:tcPr>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Pre-Program</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To</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Post Program</w:t>
            </w:r>
          </w:p>
        </w:tc>
        <w:tc>
          <w:tcPr>
            <w:tcW w:w="969" w:type="dxa"/>
            <w:tcBorders>
              <w:top w:val="single" w:sz="4" w:space="0" w:color="auto"/>
            </w:tcBorders>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0.467</w:t>
            </w:r>
          </w:p>
        </w:tc>
        <w:tc>
          <w:tcPr>
            <w:tcW w:w="1529" w:type="dxa"/>
            <w:tcBorders>
              <w:top w:val="single" w:sz="4" w:space="0" w:color="auto"/>
            </w:tcBorders>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1.302</w:t>
            </w:r>
          </w:p>
        </w:tc>
        <w:tc>
          <w:tcPr>
            <w:tcW w:w="1529" w:type="dxa"/>
            <w:tcBorders>
              <w:top w:val="single" w:sz="4" w:space="0" w:color="auto"/>
            </w:tcBorders>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1.388</w:t>
            </w:r>
          </w:p>
        </w:tc>
        <w:tc>
          <w:tcPr>
            <w:tcW w:w="1529" w:type="dxa"/>
            <w:tcBorders>
              <w:top w:val="single" w:sz="4" w:space="0" w:color="auto"/>
            </w:tcBorders>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14</w:t>
            </w:r>
          </w:p>
        </w:tc>
        <w:tc>
          <w:tcPr>
            <w:tcW w:w="1734" w:type="dxa"/>
            <w:tcBorders>
              <w:top w:val="single" w:sz="4" w:space="0" w:color="auto"/>
            </w:tcBorders>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0.187</w:t>
            </w:r>
          </w:p>
        </w:tc>
      </w:tr>
      <w:tr w:rsidR="00070B7D" w:rsidRPr="007F6070">
        <w:tc>
          <w:tcPr>
            <w:tcW w:w="2088" w:type="dxa"/>
          </w:tcPr>
          <w:p w:rsidR="00070B7D" w:rsidRPr="007F6070" w:rsidRDefault="00070B7D" w:rsidP="007221F2">
            <w:pPr>
              <w:autoSpaceDE w:val="0"/>
              <w:autoSpaceDN w:val="0"/>
              <w:adjustRightInd w:val="0"/>
              <w:jc w:val="center"/>
              <w:rPr>
                <w:rFonts w:ascii="Times New Roman" w:hAnsi="Times New Roman" w:cs="Times New Roman"/>
                <w:sz w:val="20"/>
                <w:szCs w:val="20"/>
              </w:rPr>
            </w:pPr>
          </w:p>
        </w:tc>
        <w:tc>
          <w:tcPr>
            <w:tcW w:w="96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734" w:type="dxa"/>
            <w:vAlign w:val="center"/>
          </w:tcPr>
          <w:p w:rsidR="00070B7D" w:rsidRPr="007F6070" w:rsidRDefault="00070B7D" w:rsidP="007221F2">
            <w:pPr>
              <w:jc w:val="center"/>
              <w:rPr>
                <w:rFonts w:ascii="Times New Roman" w:hAnsi="Times New Roman" w:cs="Times New Roman"/>
                <w:sz w:val="20"/>
                <w:szCs w:val="20"/>
              </w:rPr>
            </w:pPr>
          </w:p>
        </w:tc>
      </w:tr>
      <w:tr w:rsidR="00070B7D" w:rsidRPr="007F6070">
        <w:tc>
          <w:tcPr>
            <w:tcW w:w="2088" w:type="dxa"/>
          </w:tcPr>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Pre-Program</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To</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Post-Post Program</w:t>
            </w:r>
          </w:p>
        </w:tc>
        <w:tc>
          <w:tcPr>
            <w:tcW w:w="96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1.071</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2.129</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1.883</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13</w:t>
            </w:r>
          </w:p>
        </w:tc>
        <w:tc>
          <w:tcPr>
            <w:tcW w:w="1734"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0.082</w:t>
            </w:r>
          </w:p>
        </w:tc>
      </w:tr>
      <w:tr w:rsidR="00070B7D" w:rsidRPr="007F6070">
        <w:tc>
          <w:tcPr>
            <w:tcW w:w="2088" w:type="dxa"/>
          </w:tcPr>
          <w:p w:rsidR="00070B7D" w:rsidRPr="007F6070" w:rsidRDefault="00070B7D" w:rsidP="007221F2">
            <w:pPr>
              <w:autoSpaceDE w:val="0"/>
              <w:autoSpaceDN w:val="0"/>
              <w:adjustRightInd w:val="0"/>
              <w:jc w:val="center"/>
              <w:rPr>
                <w:rFonts w:ascii="Times New Roman" w:hAnsi="Times New Roman" w:cs="Times New Roman"/>
                <w:sz w:val="20"/>
                <w:szCs w:val="20"/>
              </w:rPr>
            </w:pPr>
          </w:p>
        </w:tc>
        <w:tc>
          <w:tcPr>
            <w:tcW w:w="96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529" w:type="dxa"/>
            <w:vAlign w:val="center"/>
          </w:tcPr>
          <w:p w:rsidR="00070B7D" w:rsidRPr="007F6070" w:rsidRDefault="00070B7D" w:rsidP="007221F2">
            <w:pPr>
              <w:jc w:val="center"/>
              <w:rPr>
                <w:rFonts w:ascii="Times New Roman" w:hAnsi="Times New Roman" w:cs="Times New Roman"/>
                <w:sz w:val="20"/>
                <w:szCs w:val="20"/>
              </w:rPr>
            </w:pPr>
          </w:p>
        </w:tc>
        <w:tc>
          <w:tcPr>
            <w:tcW w:w="1734" w:type="dxa"/>
            <w:vAlign w:val="center"/>
          </w:tcPr>
          <w:p w:rsidR="00070B7D" w:rsidRPr="007F6070" w:rsidRDefault="00070B7D" w:rsidP="007221F2">
            <w:pPr>
              <w:jc w:val="center"/>
              <w:rPr>
                <w:rFonts w:ascii="Times New Roman" w:hAnsi="Times New Roman" w:cs="Times New Roman"/>
                <w:sz w:val="20"/>
                <w:szCs w:val="20"/>
              </w:rPr>
            </w:pPr>
          </w:p>
        </w:tc>
      </w:tr>
      <w:tr w:rsidR="00070B7D" w:rsidRPr="007F6070">
        <w:tc>
          <w:tcPr>
            <w:tcW w:w="2088" w:type="dxa"/>
          </w:tcPr>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Post Program</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To</w:t>
            </w:r>
          </w:p>
          <w:p w:rsidR="00070B7D" w:rsidRPr="007F6070" w:rsidRDefault="00070B7D" w:rsidP="007221F2">
            <w:pPr>
              <w:autoSpaceDE w:val="0"/>
              <w:autoSpaceDN w:val="0"/>
              <w:adjustRightInd w:val="0"/>
              <w:jc w:val="center"/>
              <w:rPr>
                <w:rFonts w:ascii="Times New Roman" w:hAnsi="Times New Roman" w:cs="Times New Roman"/>
                <w:sz w:val="20"/>
                <w:szCs w:val="20"/>
              </w:rPr>
            </w:pPr>
            <w:r w:rsidRPr="007F6070">
              <w:rPr>
                <w:rFonts w:ascii="Times New Roman" w:hAnsi="Times New Roman" w:cs="Times New Roman"/>
                <w:sz w:val="20"/>
                <w:szCs w:val="20"/>
              </w:rPr>
              <w:t>Post-Post Program</w:t>
            </w:r>
          </w:p>
        </w:tc>
        <w:tc>
          <w:tcPr>
            <w:tcW w:w="96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0.571</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1.869</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1.144</w:t>
            </w:r>
          </w:p>
        </w:tc>
        <w:tc>
          <w:tcPr>
            <w:tcW w:w="1529"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13</w:t>
            </w:r>
          </w:p>
        </w:tc>
        <w:tc>
          <w:tcPr>
            <w:tcW w:w="1734" w:type="dxa"/>
            <w:vAlign w:val="center"/>
          </w:tcPr>
          <w:p w:rsidR="00070B7D" w:rsidRPr="007F6070" w:rsidRDefault="00070B7D" w:rsidP="007221F2">
            <w:pPr>
              <w:jc w:val="center"/>
              <w:rPr>
                <w:rFonts w:ascii="Times New Roman" w:hAnsi="Times New Roman" w:cs="Times New Roman"/>
                <w:sz w:val="20"/>
                <w:szCs w:val="20"/>
              </w:rPr>
            </w:pPr>
            <w:r w:rsidRPr="007F6070">
              <w:rPr>
                <w:rFonts w:ascii="Times New Roman" w:hAnsi="Times New Roman" w:cs="Times New Roman"/>
                <w:sz w:val="20"/>
                <w:szCs w:val="20"/>
              </w:rPr>
              <w:t>0.273</w:t>
            </w:r>
          </w:p>
        </w:tc>
      </w:tr>
      <w:tr w:rsidR="00070B7D" w:rsidRPr="007F6070">
        <w:tc>
          <w:tcPr>
            <w:tcW w:w="2088"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c>
          <w:tcPr>
            <w:tcW w:w="969"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c>
          <w:tcPr>
            <w:tcW w:w="1529"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c>
          <w:tcPr>
            <w:tcW w:w="1734" w:type="dxa"/>
            <w:tcBorders>
              <w:bottom w:val="single" w:sz="12" w:space="0" w:color="auto"/>
            </w:tcBorders>
          </w:tcPr>
          <w:p w:rsidR="00070B7D" w:rsidRPr="007F6070" w:rsidRDefault="00070B7D" w:rsidP="007221F2">
            <w:pPr>
              <w:jc w:val="center"/>
              <w:rPr>
                <w:rFonts w:ascii="Times New Roman" w:hAnsi="Times New Roman" w:cs="Times New Roman"/>
                <w:sz w:val="20"/>
                <w:szCs w:val="20"/>
              </w:rPr>
            </w:pPr>
          </w:p>
        </w:tc>
      </w:tr>
      <w:tr w:rsidR="00070B7D" w:rsidRPr="007F6070">
        <w:tc>
          <w:tcPr>
            <w:tcW w:w="9378" w:type="dxa"/>
            <w:gridSpan w:val="6"/>
            <w:tcBorders>
              <w:top w:val="single" w:sz="12" w:space="0" w:color="auto"/>
            </w:tcBorders>
          </w:tcPr>
          <w:p w:rsidR="00070B7D" w:rsidRPr="007F6070" w:rsidRDefault="00070B7D" w:rsidP="007221F2">
            <w:pPr>
              <w:rPr>
                <w:rFonts w:ascii="Times New Roman" w:hAnsi="Times New Roman" w:cs="Times New Roman"/>
                <w:sz w:val="20"/>
                <w:szCs w:val="20"/>
              </w:rPr>
            </w:pPr>
            <w:r w:rsidRPr="007F6070">
              <w:rPr>
                <w:rFonts w:ascii="Times New Roman" w:hAnsi="Times New Roman" w:cs="Times New Roman"/>
                <w:sz w:val="20"/>
                <w:szCs w:val="20"/>
              </w:rPr>
              <w:t>*p &lt; .05</w:t>
            </w:r>
          </w:p>
        </w:tc>
      </w:tr>
    </w:tbl>
    <w:p w:rsidR="00070B7D" w:rsidRDefault="00070B7D" w:rsidP="009115B6">
      <w:pPr>
        <w:spacing w:after="0" w:line="480" w:lineRule="auto"/>
        <w:rPr>
          <w:rFonts w:ascii="Times New Roman" w:hAnsi="Times New Roman" w:cs="Times New Roman"/>
          <w:sz w:val="24"/>
          <w:szCs w:val="24"/>
        </w:rPr>
      </w:pPr>
    </w:p>
    <w:p w:rsidR="005644D7" w:rsidRDefault="005644D7" w:rsidP="009115B6">
      <w:pPr>
        <w:spacing w:after="0" w:line="480" w:lineRule="auto"/>
        <w:rPr>
          <w:rFonts w:ascii="Times New Roman" w:hAnsi="Times New Roman" w:cs="Times New Roman"/>
          <w:sz w:val="24"/>
          <w:szCs w:val="24"/>
        </w:rPr>
      </w:pPr>
    </w:p>
    <w:p w:rsidR="009B72F4" w:rsidRDefault="0094137A" w:rsidP="00DB518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299B">
        <w:rPr>
          <w:rFonts w:ascii="Times New Roman" w:hAnsi="Times New Roman" w:cs="Times New Roman"/>
          <w:sz w:val="24"/>
          <w:szCs w:val="24"/>
        </w:rPr>
        <w:t xml:space="preserve">The teachers began the TENNMAPS program with less than a 50% understanding of </w:t>
      </w:r>
      <w:r w:rsidR="002E311E">
        <w:rPr>
          <w:rFonts w:ascii="Times New Roman" w:hAnsi="Times New Roman" w:cs="Times New Roman"/>
          <w:sz w:val="24"/>
          <w:szCs w:val="24"/>
        </w:rPr>
        <w:t>geologic time concepts (Table 5</w:t>
      </w:r>
      <w:r w:rsidR="005F299B">
        <w:rPr>
          <w:rFonts w:ascii="Times New Roman" w:hAnsi="Times New Roman" w:cs="Times New Roman"/>
          <w:sz w:val="24"/>
          <w:szCs w:val="24"/>
        </w:rPr>
        <w:t>).  Over the course of the program, their understand</w:t>
      </w:r>
      <w:r w:rsidR="008D2BB3">
        <w:rPr>
          <w:rFonts w:ascii="Times New Roman" w:hAnsi="Times New Roman" w:cs="Times New Roman"/>
          <w:sz w:val="24"/>
          <w:szCs w:val="24"/>
        </w:rPr>
        <w:t>ing did not improve.  It declined from the pre-</w:t>
      </w:r>
      <w:r w:rsidR="005F299B">
        <w:rPr>
          <w:rFonts w:ascii="Times New Roman" w:hAnsi="Times New Roman" w:cs="Times New Roman"/>
          <w:sz w:val="24"/>
          <w:szCs w:val="24"/>
        </w:rPr>
        <w:t>ad</w:t>
      </w:r>
      <w:r w:rsidR="008D2BB3">
        <w:rPr>
          <w:rFonts w:ascii="Times New Roman" w:hAnsi="Times New Roman" w:cs="Times New Roman"/>
          <w:sz w:val="24"/>
          <w:szCs w:val="24"/>
        </w:rPr>
        <w:t>ministration of the GCI to the post-p</w:t>
      </w:r>
      <w:r w:rsidR="005F299B">
        <w:rPr>
          <w:rFonts w:ascii="Times New Roman" w:hAnsi="Times New Roman" w:cs="Times New Roman"/>
          <w:sz w:val="24"/>
          <w:szCs w:val="24"/>
        </w:rPr>
        <w:t xml:space="preserve">ost period, even though geologic time concepts were a focus throughout the program from beginning to end.  </w:t>
      </w:r>
      <w:r w:rsidR="00B13E0D">
        <w:rPr>
          <w:rFonts w:ascii="Times New Roman" w:hAnsi="Times New Roman" w:cs="Times New Roman"/>
          <w:sz w:val="24"/>
          <w:szCs w:val="24"/>
        </w:rPr>
        <w:t>From a percentage basis, the teachers answered fewer geologic time questions correctly</w:t>
      </w:r>
      <w:r w:rsidR="000442BA">
        <w:rPr>
          <w:rFonts w:ascii="Times New Roman" w:hAnsi="Times New Roman" w:cs="Times New Roman"/>
          <w:sz w:val="24"/>
          <w:szCs w:val="24"/>
        </w:rPr>
        <w:t xml:space="preserve"> than the percentage of questions </w:t>
      </w:r>
      <w:r w:rsidR="00B13E0D">
        <w:rPr>
          <w:rFonts w:ascii="Times New Roman" w:hAnsi="Times New Roman" w:cs="Times New Roman"/>
          <w:sz w:val="24"/>
          <w:szCs w:val="24"/>
        </w:rPr>
        <w:t>for the cumulative measure</w:t>
      </w:r>
      <w:r w:rsidR="001459D1">
        <w:rPr>
          <w:rFonts w:ascii="Times New Roman" w:hAnsi="Times New Roman" w:cs="Times New Roman"/>
          <w:sz w:val="24"/>
          <w:szCs w:val="24"/>
        </w:rPr>
        <w:t>; 45%</w:t>
      </w:r>
      <w:r w:rsidR="002E311E">
        <w:rPr>
          <w:rFonts w:ascii="Times New Roman" w:hAnsi="Times New Roman" w:cs="Times New Roman"/>
          <w:sz w:val="24"/>
          <w:szCs w:val="24"/>
        </w:rPr>
        <w:t xml:space="preserve"> (Table 5</w:t>
      </w:r>
      <w:r w:rsidR="00AF7CAB">
        <w:rPr>
          <w:rFonts w:ascii="Times New Roman" w:hAnsi="Times New Roman" w:cs="Times New Roman"/>
          <w:sz w:val="24"/>
          <w:szCs w:val="24"/>
        </w:rPr>
        <w:t>)</w:t>
      </w:r>
      <w:r w:rsidR="001459D1">
        <w:rPr>
          <w:rFonts w:ascii="Times New Roman" w:hAnsi="Times New Roman" w:cs="Times New Roman"/>
          <w:sz w:val="24"/>
          <w:szCs w:val="24"/>
        </w:rPr>
        <w:t xml:space="preserve"> versus</w:t>
      </w:r>
      <w:r w:rsidR="00AF7CAB">
        <w:rPr>
          <w:rFonts w:ascii="Times New Roman" w:hAnsi="Times New Roman" w:cs="Times New Roman"/>
          <w:sz w:val="24"/>
          <w:szCs w:val="24"/>
        </w:rPr>
        <w:t xml:space="preserve"> 53% </w:t>
      </w:r>
      <w:r w:rsidR="005C5623">
        <w:rPr>
          <w:rFonts w:ascii="Times New Roman" w:hAnsi="Times New Roman" w:cs="Times New Roman"/>
          <w:sz w:val="24"/>
          <w:szCs w:val="24"/>
        </w:rPr>
        <w:t>(Appendix J)</w:t>
      </w:r>
      <w:r w:rsidR="00AF7CAB">
        <w:rPr>
          <w:rFonts w:ascii="Times New Roman" w:hAnsi="Times New Roman" w:cs="Times New Roman"/>
          <w:sz w:val="24"/>
          <w:szCs w:val="24"/>
        </w:rPr>
        <w:t xml:space="preserve"> respectively</w:t>
      </w:r>
      <w:r w:rsidR="00B13E0D">
        <w:rPr>
          <w:rFonts w:ascii="Times New Roman" w:hAnsi="Times New Roman" w:cs="Times New Roman"/>
          <w:sz w:val="24"/>
          <w:szCs w:val="24"/>
        </w:rPr>
        <w:t>.</w:t>
      </w:r>
      <w:r w:rsidR="00BC65F3">
        <w:rPr>
          <w:rFonts w:ascii="Times New Roman" w:hAnsi="Times New Roman" w:cs="Times New Roman"/>
          <w:sz w:val="24"/>
          <w:szCs w:val="24"/>
        </w:rPr>
        <w:t xml:space="preserve">  In addition, the fact that there was a stat</w:t>
      </w:r>
      <w:r w:rsidR="008D2BB3">
        <w:rPr>
          <w:rFonts w:ascii="Times New Roman" w:hAnsi="Times New Roman" w:cs="Times New Roman"/>
          <w:sz w:val="24"/>
          <w:szCs w:val="24"/>
        </w:rPr>
        <w:t>istical difference between the p</w:t>
      </w:r>
      <w:r w:rsidR="00BC65F3">
        <w:rPr>
          <w:rFonts w:ascii="Times New Roman" w:hAnsi="Times New Roman" w:cs="Times New Roman"/>
          <w:sz w:val="24"/>
          <w:szCs w:val="24"/>
        </w:rPr>
        <w:t>re an</w:t>
      </w:r>
      <w:r w:rsidR="008D2BB3">
        <w:rPr>
          <w:rFonts w:ascii="Times New Roman" w:hAnsi="Times New Roman" w:cs="Times New Roman"/>
          <w:sz w:val="24"/>
          <w:szCs w:val="24"/>
        </w:rPr>
        <w:t>d post-</w:t>
      </w:r>
      <w:r w:rsidR="00BC65F3">
        <w:rPr>
          <w:rFonts w:ascii="Times New Roman" w:hAnsi="Times New Roman" w:cs="Times New Roman"/>
          <w:sz w:val="24"/>
          <w:szCs w:val="24"/>
        </w:rPr>
        <w:t xml:space="preserve">administration of the full GCI and no difference between any of the three points for the geologic time </w:t>
      </w:r>
      <w:r w:rsidR="008D2BB3">
        <w:rPr>
          <w:rFonts w:ascii="Times New Roman" w:hAnsi="Times New Roman" w:cs="Times New Roman"/>
          <w:sz w:val="24"/>
          <w:szCs w:val="24"/>
        </w:rPr>
        <w:t>concepts</w:t>
      </w:r>
      <w:r w:rsidR="00BC65F3">
        <w:rPr>
          <w:rFonts w:ascii="Times New Roman" w:hAnsi="Times New Roman" w:cs="Times New Roman"/>
          <w:sz w:val="24"/>
          <w:szCs w:val="24"/>
        </w:rPr>
        <w:t xml:space="preserve"> reveals the difficulties of teachin</w:t>
      </w:r>
      <w:r w:rsidR="00AF7CAB">
        <w:rPr>
          <w:rFonts w:ascii="Times New Roman" w:hAnsi="Times New Roman" w:cs="Times New Roman"/>
          <w:sz w:val="24"/>
          <w:szCs w:val="24"/>
        </w:rPr>
        <w:t xml:space="preserve">g and learning these concepts.  </w:t>
      </w:r>
      <w:r w:rsidR="00B13E0D">
        <w:rPr>
          <w:rFonts w:ascii="Times New Roman" w:hAnsi="Times New Roman" w:cs="Times New Roman"/>
          <w:sz w:val="24"/>
          <w:szCs w:val="24"/>
        </w:rPr>
        <w:t>It has been noted that learning geologic time concepts involves a unique challenge for a</w:t>
      </w:r>
      <w:r w:rsidR="00500D5E">
        <w:rPr>
          <w:rFonts w:ascii="Times New Roman" w:hAnsi="Times New Roman" w:cs="Times New Roman"/>
          <w:sz w:val="24"/>
          <w:szCs w:val="24"/>
        </w:rPr>
        <w:t xml:space="preserve"> variety of reasons.  </w:t>
      </w:r>
      <w:r w:rsidR="00DD6A1A">
        <w:rPr>
          <w:rFonts w:ascii="Times New Roman" w:hAnsi="Times New Roman" w:cs="Times New Roman"/>
          <w:sz w:val="24"/>
          <w:szCs w:val="24"/>
        </w:rPr>
        <w:t>The abstract and problematic nature of d</w:t>
      </w:r>
      <w:r w:rsidR="00B13E0D">
        <w:rPr>
          <w:rFonts w:ascii="Times New Roman" w:hAnsi="Times New Roman" w:cs="Times New Roman"/>
          <w:sz w:val="24"/>
          <w:szCs w:val="24"/>
        </w:rPr>
        <w:t>ee</w:t>
      </w:r>
      <w:r w:rsidR="00DD6A1A">
        <w:rPr>
          <w:rFonts w:ascii="Times New Roman" w:hAnsi="Times New Roman" w:cs="Times New Roman"/>
          <w:sz w:val="24"/>
          <w:szCs w:val="24"/>
        </w:rPr>
        <w:t xml:space="preserve">p-time </w:t>
      </w:r>
      <w:r w:rsidR="00500D5E">
        <w:rPr>
          <w:rFonts w:ascii="Times New Roman" w:hAnsi="Times New Roman" w:cs="Times New Roman"/>
          <w:sz w:val="24"/>
          <w:szCs w:val="24"/>
        </w:rPr>
        <w:t>and the consideration</w:t>
      </w:r>
      <w:r w:rsidR="00B13E0D">
        <w:rPr>
          <w:rFonts w:ascii="Times New Roman" w:hAnsi="Times New Roman" w:cs="Times New Roman"/>
          <w:sz w:val="24"/>
          <w:szCs w:val="24"/>
        </w:rPr>
        <w:t xml:space="preserve"> of geolo</w:t>
      </w:r>
      <w:r w:rsidR="00500D5E">
        <w:rPr>
          <w:rFonts w:ascii="Times New Roman" w:hAnsi="Times New Roman" w:cs="Times New Roman"/>
          <w:sz w:val="24"/>
          <w:szCs w:val="24"/>
        </w:rPr>
        <w:t>gic time concepts</w:t>
      </w:r>
      <w:r w:rsidR="00B13E0D">
        <w:rPr>
          <w:rFonts w:ascii="Times New Roman" w:hAnsi="Times New Roman" w:cs="Times New Roman"/>
          <w:sz w:val="24"/>
          <w:szCs w:val="24"/>
        </w:rPr>
        <w:t xml:space="preserve"> as</w:t>
      </w:r>
      <w:r w:rsidR="000442BA">
        <w:rPr>
          <w:rFonts w:ascii="Times New Roman" w:hAnsi="Times New Roman" w:cs="Times New Roman"/>
          <w:sz w:val="24"/>
          <w:szCs w:val="24"/>
        </w:rPr>
        <w:t xml:space="preserve"> being</w:t>
      </w:r>
      <w:r w:rsidR="00B13E0D">
        <w:rPr>
          <w:rFonts w:ascii="Times New Roman" w:hAnsi="Times New Roman" w:cs="Times New Roman"/>
          <w:sz w:val="24"/>
          <w:szCs w:val="24"/>
        </w:rPr>
        <w:t xml:space="preserve"> controversial</w:t>
      </w:r>
      <w:r w:rsidR="00DD6A1A">
        <w:rPr>
          <w:rFonts w:ascii="Times New Roman" w:hAnsi="Times New Roman" w:cs="Times New Roman"/>
          <w:sz w:val="24"/>
          <w:szCs w:val="24"/>
        </w:rPr>
        <w:t xml:space="preserve"> are two of the primary root causes given for challenges related to learning geologic time </w: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aXRlPjxBdXRob3I+VHJlbmQ8L0F1dGhvcj48WWVhcj4yMDAxPC9ZZWFyPjxSZWNOdW0+NjI1Mjwv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PEVuZE5vdGU+PENpdGU+PEF1dGhvcj5UcmVuZDwvQXV0aG9yPjxZZWFyPjIwMDA8L1llYXI+PFJl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500D5E">
        <w:rPr>
          <w:rFonts w:ascii="Times New Roman" w:hAnsi="Times New Roman" w:cs="Times New Roman"/>
          <w:noProof/>
          <w:sz w:val="24"/>
          <w:szCs w:val="24"/>
        </w:rPr>
        <w:t>(Libarkin, et al., 2007; Trend, 2000, 2001)</w:t>
      </w:r>
      <w:r w:rsidR="003D3FC4">
        <w:rPr>
          <w:rFonts w:ascii="Times New Roman" w:hAnsi="Times New Roman" w:cs="Times New Roman"/>
          <w:sz w:val="24"/>
          <w:szCs w:val="24"/>
        </w:rPr>
        <w:fldChar w:fldCharType="end"/>
      </w:r>
      <w:r w:rsidR="00B13E0D">
        <w:rPr>
          <w:rFonts w:ascii="Times New Roman" w:hAnsi="Times New Roman" w:cs="Times New Roman"/>
          <w:sz w:val="24"/>
          <w:szCs w:val="24"/>
        </w:rPr>
        <w:t>.</w:t>
      </w:r>
    </w:p>
    <w:p w:rsidR="009B72F4" w:rsidRPr="009B72F4" w:rsidRDefault="009B72F4" w:rsidP="00DB5189">
      <w:pPr>
        <w:spacing w:after="0" w:line="480" w:lineRule="auto"/>
        <w:rPr>
          <w:rFonts w:ascii="Times New Roman" w:hAnsi="Times New Roman" w:cs="Times New Roman"/>
          <w:b/>
          <w:sz w:val="24"/>
          <w:szCs w:val="24"/>
        </w:rPr>
      </w:pPr>
      <w:r w:rsidRPr="009B72F4">
        <w:rPr>
          <w:rFonts w:ascii="Times New Roman" w:hAnsi="Times New Roman" w:cs="Times New Roman"/>
          <w:b/>
          <w:sz w:val="24"/>
          <w:szCs w:val="24"/>
        </w:rPr>
        <w:lastRenderedPageBreak/>
        <w:t>Actively Open-minded Thinking Scale (AOT)</w:t>
      </w:r>
    </w:p>
    <w:p w:rsidR="009B72F4" w:rsidRDefault="006F120B" w:rsidP="00DB5189">
      <w:pPr>
        <w:spacing w:after="0" w:line="480" w:lineRule="auto"/>
        <w:rPr>
          <w:rFonts w:ascii="Times New Roman" w:hAnsi="Times New Roman" w:cs="Times New Roman"/>
          <w:sz w:val="24"/>
          <w:szCs w:val="24"/>
        </w:rPr>
      </w:pPr>
      <w:r>
        <w:rPr>
          <w:rFonts w:ascii="Times New Roman" w:hAnsi="Times New Roman" w:cs="Times New Roman"/>
          <w:sz w:val="24"/>
          <w:szCs w:val="24"/>
        </w:rPr>
        <w:tab/>
        <w:t>The AOT</w:t>
      </w:r>
      <w:r w:rsidR="00EB4EC3">
        <w:rPr>
          <w:rFonts w:ascii="Times New Roman" w:hAnsi="Times New Roman" w:cs="Times New Roman"/>
          <w:sz w:val="24"/>
          <w:szCs w:val="24"/>
        </w:rPr>
        <w:t xml:space="preserve"> was designed to measure</w:t>
      </w:r>
      <w:r>
        <w:rPr>
          <w:rFonts w:ascii="Times New Roman" w:hAnsi="Times New Roman" w:cs="Times New Roman"/>
          <w:sz w:val="24"/>
          <w:szCs w:val="24"/>
        </w:rPr>
        <w:t xml:space="preserve"> an individual’s open-mindedness.  It is composed of six sub-measures that assess established thinking dispositions.  When taken collectively, the thinking disposition sub-measures provide a measure of an individual’s openness to new ideas or their open-mindedness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&lt;EndNote&gt;&lt;Cite&gt;&lt;Author&gt;Stanovich&lt;/Author&gt;&lt;Year&gt;1998&lt;/Year&gt;&lt;RecNum&gt;24&lt;/RecNum&gt;&lt;record&gt;&lt;rec-number&gt;24&lt;/rec-number&gt;&lt;foreign-keys&gt;&lt;key app="EN" db-id="rw252t0wnwwfz8e9zwrpdvvlrxpetv9929pz"&gt;24&lt;/key&gt;&lt;/foreign-keys&gt;&lt;ref-type name="Journal Article"&gt;17&lt;/ref-type&gt;&lt;contributors&gt;&lt;authors&gt;&lt;author&gt;Stanovich, K. E.&lt;/author&gt;&lt;author&gt;West, R. F.&lt;/author&gt;&lt;/authors&gt;&lt;/contributors&gt;&lt;titles&gt;&lt;title&gt;Individual differences in rational thought&lt;/title&gt;&lt;secondary-title&gt;Journal of Experimental Psychology&lt;/secondary-title&gt;&lt;/titles&gt;&lt;periodical&gt;&lt;full-title&gt;Journal of Experimental Psychology&lt;/full-title&gt;&lt;/periodical&gt;&lt;pages&gt;161-188&lt;/pages&gt;&lt;volume&gt;127&lt;/volume&gt;&lt;number&gt;2&lt;/number&gt;&lt;dates&gt;&lt;year&gt;1998&lt;/year&gt;&lt;/dates&gt;&lt;urls&gt;&lt;/urls&gt;&lt;/record&gt;&lt;/Cite&gt;&lt;Cite&gt;&lt;Author&gt;Stanovich&lt;/Author&gt;&lt;Year&gt;1999&lt;/Year&gt;&lt;RecNum&gt;28&lt;/RecNum&gt;&lt;record&gt;&lt;rec-number&gt;28&lt;/rec-number&gt;&lt;foreign-keys&gt;&lt;key app="EN" db-id="rw252t0wnwwfz8e9zwrpdvvlrxpetv9929pz"&gt;28&lt;/key&gt;&lt;/foreign-keys&gt;&lt;ref-type name="Book"&gt;6&lt;/ref-type&gt;&lt;contributors&gt;&lt;authors&gt;&lt;author&gt;Stanovich, K. E.&lt;/author&gt;&lt;/authors&gt;&lt;/contributors&gt;&lt;titles&gt;&lt;title&gt;Who is rational? Studies of individual differences in reasoning&lt;/title&gt;&lt;/titles&gt;&lt;dates&gt;&lt;year&gt;1999&lt;/year&gt;&lt;/dates&gt;&lt;pub-location&gt;Mawah, NJ&lt;/pub-location&gt;&lt;publisher&gt;LEA&lt;/publisher&gt;&lt;urls&gt;&lt;/urls&gt;&lt;/record&gt;&lt;/Cite&gt;&lt;/EndNote&gt;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(Stanovich, 1999; Stanovich &amp; West, 1998)</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A01EC">
        <w:rPr>
          <w:rFonts w:ascii="Times New Roman" w:hAnsi="Times New Roman" w:cs="Times New Roman"/>
          <w:sz w:val="24"/>
          <w:szCs w:val="24"/>
        </w:rPr>
        <w:t>Increasing open-mindedness is revealed by an increase in t</w:t>
      </w:r>
      <w:r>
        <w:rPr>
          <w:rFonts w:ascii="Times New Roman" w:hAnsi="Times New Roman" w:cs="Times New Roman"/>
          <w:sz w:val="24"/>
          <w:szCs w:val="24"/>
        </w:rPr>
        <w:t>h</w:t>
      </w:r>
      <w:r w:rsidR="00AA01EC">
        <w:rPr>
          <w:rFonts w:ascii="Times New Roman" w:hAnsi="Times New Roman" w:cs="Times New Roman"/>
          <w:sz w:val="24"/>
          <w:szCs w:val="24"/>
        </w:rPr>
        <w:t xml:space="preserve">e </w:t>
      </w:r>
      <w:r>
        <w:rPr>
          <w:rFonts w:ascii="Times New Roman" w:hAnsi="Times New Roman" w:cs="Times New Roman"/>
          <w:sz w:val="24"/>
          <w:szCs w:val="24"/>
        </w:rPr>
        <w:t>score</w:t>
      </w:r>
      <w:r w:rsidR="00AA01EC">
        <w:rPr>
          <w:rFonts w:ascii="Times New Roman" w:hAnsi="Times New Roman" w:cs="Times New Roman"/>
          <w:sz w:val="24"/>
          <w:szCs w:val="24"/>
        </w:rPr>
        <w:t xml:space="preserve"> returned</w:t>
      </w:r>
      <w:r>
        <w:rPr>
          <w:rFonts w:ascii="Times New Roman" w:hAnsi="Times New Roman" w:cs="Times New Roman"/>
          <w:sz w:val="24"/>
          <w:szCs w:val="24"/>
        </w:rPr>
        <w:t xml:space="preserve"> on the</w:t>
      </w:r>
      <w:r w:rsidR="00AA01EC">
        <w:rPr>
          <w:rFonts w:ascii="Times New Roman" w:hAnsi="Times New Roman" w:cs="Times New Roman"/>
          <w:sz w:val="24"/>
          <w:szCs w:val="24"/>
        </w:rPr>
        <w:t xml:space="preserve"> measure</w:t>
      </w:r>
      <w:r>
        <w:rPr>
          <w:rFonts w:ascii="Times New Roman" w:hAnsi="Times New Roman" w:cs="Times New Roman"/>
          <w:sz w:val="24"/>
          <w:szCs w:val="24"/>
        </w:rPr>
        <w:t xml:space="preserve">.  </w:t>
      </w:r>
      <w:r w:rsidR="00AA01EC">
        <w:rPr>
          <w:rFonts w:ascii="Times New Roman" w:hAnsi="Times New Roman" w:cs="Times New Roman"/>
          <w:sz w:val="24"/>
          <w:szCs w:val="24"/>
        </w:rPr>
        <w:t>The measure had a range from 27 to 162.  Therefore, an individual with a score of 162 would be considered to be</w:t>
      </w:r>
      <w:r w:rsidR="008D2BB3">
        <w:rPr>
          <w:rFonts w:ascii="Times New Roman" w:hAnsi="Times New Roman" w:cs="Times New Roman"/>
          <w:sz w:val="24"/>
          <w:szCs w:val="24"/>
        </w:rPr>
        <w:t xml:space="preserve"> far</w:t>
      </w:r>
      <w:r w:rsidR="00AA01EC">
        <w:rPr>
          <w:rFonts w:ascii="Times New Roman" w:hAnsi="Times New Roman" w:cs="Times New Roman"/>
          <w:sz w:val="24"/>
          <w:szCs w:val="24"/>
        </w:rPr>
        <w:t xml:space="preserve"> more open-minded than someone with a score of 27.</w:t>
      </w:r>
      <w:r w:rsidR="003C0215">
        <w:rPr>
          <w:rFonts w:ascii="Times New Roman" w:hAnsi="Times New Roman" w:cs="Times New Roman"/>
          <w:sz w:val="24"/>
          <w:szCs w:val="24"/>
        </w:rPr>
        <w:t xml:space="preserve">  The AOT was divided into two intervals la</w:t>
      </w:r>
      <w:r w:rsidR="002E311E">
        <w:rPr>
          <w:rFonts w:ascii="Times New Roman" w:hAnsi="Times New Roman" w:cs="Times New Roman"/>
          <w:sz w:val="24"/>
          <w:szCs w:val="24"/>
        </w:rPr>
        <w:t>beled “low” and “high” (Table 8</w:t>
      </w:r>
      <w:r w:rsidR="003C0215">
        <w:rPr>
          <w:rFonts w:ascii="Times New Roman" w:hAnsi="Times New Roman" w:cs="Times New Roman"/>
          <w:sz w:val="24"/>
          <w:szCs w:val="24"/>
        </w:rPr>
        <w:t>)</w:t>
      </w:r>
    </w:p>
    <w:p w:rsidR="00AA01EC" w:rsidRDefault="00AA01EC" w:rsidP="00DB5189">
      <w:pPr>
        <w:spacing w:after="0" w:line="480" w:lineRule="auto"/>
        <w:rPr>
          <w:rFonts w:ascii="Times New Roman" w:hAnsi="Times New Roman" w:cs="Times New Roman"/>
          <w:sz w:val="24"/>
          <w:szCs w:val="24"/>
        </w:rPr>
      </w:pPr>
      <w:r>
        <w:rPr>
          <w:rFonts w:ascii="Times New Roman" w:hAnsi="Times New Roman" w:cs="Times New Roman"/>
          <w:sz w:val="24"/>
          <w:szCs w:val="24"/>
        </w:rPr>
        <w:tab/>
        <w:t>The range of scores returned</w:t>
      </w:r>
      <w:r w:rsidR="0025446D">
        <w:rPr>
          <w:rFonts w:ascii="Times New Roman" w:hAnsi="Times New Roman" w:cs="Times New Roman"/>
          <w:sz w:val="24"/>
          <w:szCs w:val="24"/>
        </w:rPr>
        <w:t xml:space="preserve"> for the p</w:t>
      </w:r>
      <w:r w:rsidR="00E768B0">
        <w:rPr>
          <w:rFonts w:ascii="Times New Roman" w:hAnsi="Times New Roman" w:cs="Times New Roman"/>
          <w:sz w:val="24"/>
          <w:szCs w:val="24"/>
        </w:rPr>
        <w:t>re-program administration</w:t>
      </w:r>
      <w:r w:rsidR="005D485B">
        <w:rPr>
          <w:rFonts w:ascii="Times New Roman" w:hAnsi="Times New Roman" w:cs="Times New Roman"/>
          <w:sz w:val="24"/>
          <w:szCs w:val="24"/>
        </w:rPr>
        <w:t xml:space="preserve"> of this study</w:t>
      </w:r>
      <w:r w:rsidR="0025446D">
        <w:rPr>
          <w:rFonts w:ascii="Times New Roman" w:hAnsi="Times New Roman" w:cs="Times New Roman"/>
          <w:sz w:val="24"/>
          <w:szCs w:val="24"/>
        </w:rPr>
        <w:t xml:space="preserve"> was 97 to 130, and the p</w:t>
      </w:r>
      <w:r w:rsidR="00E768B0">
        <w:rPr>
          <w:rFonts w:ascii="Times New Roman" w:hAnsi="Times New Roman" w:cs="Times New Roman"/>
          <w:sz w:val="24"/>
          <w:szCs w:val="24"/>
        </w:rPr>
        <w:t xml:space="preserve">ost-program range was 95 to 136. </w:t>
      </w:r>
      <w:r>
        <w:rPr>
          <w:rFonts w:ascii="Times New Roman" w:hAnsi="Times New Roman" w:cs="Times New Roman"/>
          <w:sz w:val="24"/>
          <w:szCs w:val="24"/>
        </w:rPr>
        <w:t xml:space="preserve"> </w:t>
      </w:r>
      <w:r w:rsidR="00E768B0">
        <w:rPr>
          <w:rFonts w:ascii="Times New Roman" w:hAnsi="Times New Roman" w:cs="Times New Roman"/>
          <w:sz w:val="24"/>
          <w:szCs w:val="24"/>
        </w:rPr>
        <w:t xml:space="preserve">The </w:t>
      </w:r>
      <w:r>
        <w:rPr>
          <w:rFonts w:ascii="Times New Roman" w:hAnsi="Times New Roman" w:cs="Times New Roman"/>
          <w:sz w:val="24"/>
          <w:szCs w:val="24"/>
        </w:rPr>
        <w:t>average score ret</w:t>
      </w:r>
      <w:r w:rsidR="0025446D">
        <w:rPr>
          <w:rFonts w:ascii="Times New Roman" w:hAnsi="Times New Roman" w:cs="Times New Roman"/>
          <w:sz w:val="24"/>
          <w:szCs w:val="24"/>
        </w:rPr>
        <w:t>urned by the teachers p</w:t>
      </w:r>
      <w:r w:rsidR="00E768B0">
        <w:rPr>
          <w:rFonts w:ascii="Times New Roman" w:hAnsi="Times New Roman" w:cs="Times New Roman"/>
          <w:sz w:val="24"/>
          <w:szCs w:val="24"/>
        </w:rPr>
        <w:t>re-program</w:t>
      </w:r>
      <w:r>
        <w:rPr>
          <w:rFonts w:ascii="Times New Roman" w:hAnsi="Times New Roman" w:cs="Times New Roman"/>
          <w:sz w:val="24"/>
          <w:szCs w:val="24"/>
        </w:rPr>
        <w:t xml:space="preserve"> was </w:t>
      </w:r>
      <w:r w:rsidR="0025446D">
        <w:rPr>
          <w:rFonts w:ascii="Times New Roman" w:hAnsi="Times New Roman" w:cs="Times New Roman"/>
          <w:sz w:val="24"/>
          <w:szCs w:val="24"/>
        </w:rPr>
        <w:t>116 and the p</w:t>
      </w:r>
      <w:r w:rsidR="00E768B0">
        <w:rPr>
          <w:rFonts w:ascii="Times New Roman" w:hAnsi="Times New Roman" w:cs="Times New Roman"/>
          <w:sz w:val="24"/>
          <w:szCs w:val="24"/>
        </w:rPr>
        <w:t>ost</w:t>
      </w:r>
      <w:r w:rsidR="002E311E">
        <w:rPr>
          <w:rFonts w:ascii="Times New Roman" w:hAnsi="Times New Roman" w:cs="Times New Roman"/>
          <w:sz w:val="24"/>
          <w:szCs w:val="24"/>
        </w:rPr>
        <w:t>-program range was 114 (Table 7</w:t>
      </w:r>
      <w:r w:rsidR="00E768B0">
        <w:rPr>
          <w:rFonts w:ascii="Times New Roman" w:hAnsi="Times New Roman" w:cs="Times New Roman"/>
          <w:sz w:val="24"/>
          <w:szCs w:val="24"/>
        </w:rPr>
        <w:t>).</w:t>
      </w:r>
      <w:r w:rsidR="005D485B">
        <w:rPr>
          <w:rFonts w:ascii="Times New Roman" w:hAnsi="Times New Roman" w:cs="Times New Roman"/>
          <w:sz w:val="24"/>
          <w:szCs w:val="24"/>
        </w:rPr>
        <w:t xml:space="preserve">  T</w:t>
      </w:r>
      <w:r w:rsidR="0025446D">
        <w:rPr>
          <w:rFonts w:ascii="Times New Roman" w:hAnsi="Times New Roman" w:cs="Times New Roman"/>
          <w:sz w:val="24"/>
          <w:szCs w:val="24"/>
        </w:rPr>
        <w:t>he average scores for both the pre and p</w:t>
      </w:r>
      <w:r w:rsidR="005D485B">
        <w:rPr>
          <w:rFonts w:ascii="Times New Roman" w:hAnsi="Times New Roman" w:cs="Times New Roman"/>
          <w:sz w:val="24"/>
          <w:szCs w:val="24"/>
        </w:rPr>
        <w:t>ost-pr</w:t>
      </w:r>
      <w:r w:rsidR="002404C3">
        <w:rPr>
          <w:rFonts w:ascii="Times New Roman" w:hAnsi="Times New Roman" w:cs="Times New Roman"/>
          <w:sz w:val="24"/>
          <w:szCs w:val="24"/>
        </w:rPr>
        <w:t>ogram fell into the “high”</w:t>
      </w:r>
      <w:r w:rsidR="005D485B">
        <w:rPr>
          <w:rFonts w:ascii="Times New Roman" w:hAnsi="Times New Roman" w:cs="Times New Roman"/>
          <w:sz w:val="24"/>
          <w:szCs w:val="24"/>
        </w:rPr>
        <w:t xml:space="preserve"> open-minded range.</w:t>
      </w:r>
      <w:r w:rsidR="000C2DB1">
        <w:rPr>
          <w:rFonts w:ascii="Times New Roman" w:hAnsi="Times New Roman" w:cs="Times New Roman"/>
          <w:sz w:val="24"/>
          <w:szCs w:val="24"/>
        </w:rPr>
        <w:t xml:space="preserve">  Of the</w:t>
      </w:r>
      <w:r w:rsidR="002404C3">
        <w:rPr>
          <w:rFonts w:ascii="Times New Roman" w:hAnsi="Times New Roman" w:cs="Times New Roman"/>
          <w:sz w:val="24"/>
          <w:szCs w:val="24"/>
        </w:rPr>
        <w:t xml:space="preserve"> fifteen teacher participants, all</w:t>
      </w:r>
      <w:r w:rsidR="000C2DB1">
        <w:rPr>
          <w:rFonts w:ascii="Times New Roman" w:hAnsi="Times New Roman" w:cs="Times New Roman"/>
          <w:sz w:val="24"/>
          <w:szCs w:val="24"/>
        </w:rPr>
        <w:t xml:space="preserve"> scored in the “high” </w:t>
      </w:r>
      <w:r w:rsidR="002404C3">
        <w:rPr>
          <w:rFonts w:ascii="Times New Roman" w:hAnsi="Times New Roman" w:cs="Times New Roman"/>
          <w:sz w:val="24"/>
          <w:szCs w:val="24"/>
        </w:rPr>
        <w:t>range of open-mindedness.</w:t>
      </w:r>
    </w:p>
    <w:p w:rsidR="00DA257D" w:rsidRDefault="000C2DB1" w:rsidP="00E768B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repeated measures t-Test on the average scores of the AOT showed no significantly </w:t>
      </w:r>
      <w:r w:rsidR="0025446D">
        <w:rPr>
          <w:rFonts w:ascii="Times New Roman" w:hAnsi="Times New Roman" w:cs="Times New Roman"/>
          <w:sz w:val="24"/>
          <w:szCs w:val="24"/>
        </w:rPr>
        <w:t>statistical difference between pre-program to p</w:t>
      </w:r>
      <w:r>
        <w:rPr>
          <w:rFonts w:ascii="Times New Roman" w:hAnsi="Times New Roman" w:cs="Times New Roman"/>
          <w:sz w:val="24"/>
          <w:szCs w:val="24"/>
        </w:rPr>
        <w:t>ost-program</w:t>
      </w:r>
      <w:r w:rsidRPr="000C2DB1">
        <w:rPr>
          <w:rFonts w:ascii="Times New Roman" w:hAnsi="Times New Roman" w:cs="Times New Roman"/>
          <w:sz w:val="24"/>
          <w:szCs w:val="24"/>
        </w:rPr>
        <w:t xml:space="preserve"> </w:t>
      </w:r>
      <w:r>
        <w:rPr>
          <w:rFonts w:ascii="Times New Roman" w:hAnsi="Times New Roman" w:cs="Times New Roman"/>
          <w:sz w:val="24"/>
          <w:szCs w:val="24"/>
        </w:rPr>
        <w:t>administrations of the measure.  This was to be expected.  Thinking dispositions that collectively give rise to open-minded thinking are regarded as being stable cognitive constructs that do not change over short periods of time</w:t>
      </w:r>
      <w:r w:rsidR="002B4A58">
        <w:rPr>
          <w:rFonts w:ascii="Times New Roman" w:hAnsi="Times New Roman" w:cs="Times New Roman"/>
          <w:sz w:val="24"/>
          <w:szCs w:val="24"/>
        </w:rPr>
        <w:t xml:space="preserve"> (</w:t>
      </w:r>
      <w:proofErr w:type="spellStart"/>
      <w:r w:rsidR="002B4A58">
        <w:rPr>
          <w:rFonts w:ascii="Times New Roman" w:hAnsi="Times New Roman" w:cs="Times New Roman"/>
          <w:sz w:val="24"/>
          <w:szCs w:val="24"/>
        </w:rPr>
        <w:t>Stanovich</w:t>
      </w:r>
      <w:proofErr w:type="spellEnd"/>
      <w:r w:rsidR="002B4A58">
        <w:rPr>
          <w:rFonts w:ascii="Times New Roman" w:hAnsi="Times New Roman" w:cs="Times New Roman"/>
          <w:sz w:val="24"/>
          <w:szCs w:val="24"/>
        </w:rPr>
        <w:t xml:space="preserve">, 1999; </w:t>
      </w:r>
      <w:proofErr w:type="spellStart"/>
      <w:r w:rsidR="002B4A58">
        <w:rPr>
          <w:rFonts w:ascii="Times New Roman" w:hAnsi="Times New Roman" w:cs="Times New Roman"/>
          <w:sz w:val="24"/>
          <w:szCs w:val="24"/>
        </w:rPr>
        <w:t>Stanovich</w:t>
      </w:r>
      <w:proofErr w:type="spellEnd"/>
      <w:r w:rsidR="002B4A58">
        <w:rPr>
          <w:rFonts w:ascii="Times New Roman" w:hAnsi="Times New Roman" w:cs="Times New Roman"/>
          <w:sz w:val="24"/>
          <w:szCs w:val="24"/>
        </w:rPr>
        <w:t xml:space="preserve"> &amp; West, 1997, 2007)</w:t>
      </w:r>
      <w:r>
        <w:rPr>
          <w:rFonts w:ascii="Times New Roman" w:hAnsi="Times New Roman" w:cs="Times New Roman"/>
          <w:sz w:val="24"/>
          <w:szCs w:val="24"/>
        </w:rPr>
        <w:t xml:space="preserve">.  The TENNMAPS program transpired over a </w:t>
      </w:r>
      <w:r w:rsidR="00D35A15">
        <w:rPr>
          <w:rFonts w:ascii="Times New Roman" w:hAnsi="Times New Roman" w:cs="Times New Roman"/>
          <w:sz w:val="24"/>
          <w:szCs w:val="24"/>
        </w:rPr>
        <w:t xml:space="preserve">ten-month </w:t>
      </w:r>
      <w:r>
        <w:rPr>
          <w:rFonts w:ascii="Times New Roman" w:hAnsi="Times New Roman" w:cs="Times New Roman"/>
          <w:sz w:val="24"/>
          <w:szCs w:val="24"/>
        </w:rPr>
        <w:t>period</w:t>
      </w:r>
      <w:r w:rsidR="00D35A15">
        <w:rPr>
          <w:rFonts w:ascii="Times New Roman" w:hAnsi="Times New Roman" w:cs="Times New Roman"/>
          <w:sz w:val="24"/>
          <w:szCs w:val="24"/>
        </w:rPr>
        <w:t>.  These data</w:t>
      </w:r>
      <w:r w:rsidR="00722B84">
        <w:rPr>
          <w:rFonts w:ascii="Times New Roman" w:hAnsi="Times New Roman" w:cs="Times New Roman"/>
          <w:sz w:val="24"/>
          <w:szCs w:val="24"/>
        </w:rPr>
        <w:t>,</w:t>
      </w:r>
      <w:r w:rsidR="0025446D">
        <w:rPr>
          <w:rFonts w:ascii="Times New Roman" w:hAnsi="Times New Roman" w:cs="Times New Roman"/>
          <w:sz w:val="24"/>
          <w:szCs w:val="24"/>
        </w:rPr>
        <w:t xml:space="preserve"> showing no change from pre to p</w:t>
      </w:r>
      <w:r w:rsidR="002A0A21">
        <w:rPr>
          <w:rFonts w:ascii="Times New Roman" w:hAnsi="Times New Roman" w:cs="Times New Roman"/>
          <w:sz w:val="24"/>
          <w:szCs w:val="24"/>
        </w:rPr>
        <w:t>ost</w:t>
      </w:r>
      <w:r w:rsidR="00722B84">
        <w:rPr>
          <w:rFonts w:ascii="Times New Roman" w:hAnsi="Times New Roman" w:cs="Times New Roman"/>
          <w:sz w:val="24"/>
          <w:szCs w:val="24"/>
        </w:rPr>
        <w:t>,</w:t>
      </w:r>
      <w:r w:rsidR="00D35A15">
        <w:rPr>
          <w:rFonts w:ascii="Times New Roman" w:hAnsi="Times New Roman" w:cs="Times New Roman"/>
          <w:sz w:val="24"/>
          <w:szCs w:val="24"/>
        </w:rPr>
        <w:t xml:space="preserve"> corroborates the findings of others </w: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PjwvdXJscz48L3JlY29yZD48L0NpdGU+PENpdGU+PEF1dGhvcj5TdGFub3ZpY2g8L0F1dGhvcj48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PjwvdXJscz48L3JlY29yZD48L0NpdGU+PENpdGU+PEF1dGhvcj5TdGFub3ZpY2g8L0F1dGhvcj48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21B8A">
        <w:rPr>
          <w:rFonts w:ascii="Times New Roman" w:hAnsi="Times New Roman" w:cs="Times New Roman"/>
          <w:noProof/>
          <w:sz w:val="24"/>
          <w:szCs w:val="24"/>
        </w:rPr>
        <w:t>(</w:t>
      </w:r>
      <w:r w:rsidR="00D35A15">
        <w:rPr>
          <w:rFonts w:ascii="Times New Roman" w:hAnsi="Times New Roman" w:cs="Times New Roman"/>
          <w:noProof/>
          <w:sz w:val="24"/>
          <w:szCs w:val="24"/>
        </w:rPr>
        <w:t>Sinatra,</w:t>
      </w:r>
      <w:r w:rsidR="00721B8A">
        <w:rPr>
          <w:rFonts w:ascii="Times New Roman" w:hAnsi="Times New Roman" w:cs="Times New Roman"/>
          <w:noProof/>
          <w:sz w:val="24"/>
          <w:szCs w:val="24"/>
        </w:rPr>
        <w:t xml:space="preserve"> et al.,</w:t>
      </w:r>
      <w:r w:rsidR="00D35A15">
        <w:rPr>
          <w:rFonts w:ascii="Times New Roman" w:hAnsi="Times New Roman" w:cs="Times New Roman"/>
          <w:noProof/>
          <w:sz w:val="24"/>
          <w:szCs w:val="24"/>
        </w:rPr>
        <w:t xml:space="preserve"> 2003; Stanovich &amp; West, 1997, 2007)</w:t>
      </w:r>
      <w:r w:rsidR="003D3FC4">
        <w:rPr>
          <w:rFonts w:ascii="Times New Roman" w:hAnsi="Times New Roman" w:cs="Times New Roman"/>
          <w:sz w:val="24"/>
          <w:szCs w:val="24"/>
        </w:rPr>
        <w:fldChar w:fldCharType="end"/>
      </w:r>
      <w:r w:rsidR="00D35A15">
        <w:rPr>
          <w:rFonts w:ascii="Times New Roman" w:hAnsi="Times New Roman" w:cs="Times New Roman"/>
          <w:sz w:val="24"/>
          <w:szCs w:val="24"/>
        </w:rPr>
        <w:t>.</w:t>
      </w:r>
    </w:p>
    <w:p w:rsidR="003D11D3" w:rsidRDefault="003D11D3" w:rsidP="003C0215">
      <w:pPr>
        <w:spacing w:after="0" w:line="480" w:lineRule="auto"/>
        <w:rPr>
          <w:rFonts w:ascii="Times New Roman" w:hAnsi="Times New Roman" w:cs="Times New Roman"/>
          <w:b/>
          <w:sz w:val="24"/>
          <w:szCs w:val="24"/>
        </w:rPr>
      </w:pPr>
    </w:p>
    <w:p w:rsidR="003D11D3" w:rsidRDefault="003D11D3" w:rsidP="003C0215">
      <w:pPr>
        <w:spacing w:after="0" w:line="480" w:lineRule="auto"/>
        <w:rPr>
          <w:rFonts w:ascii="Times New Roman" w:hAnsi="Times New Roman" w:cs="Times New Roman"/>
          <w:b/>
          <w:sz w:val="24"/>
          <w:szCs w:val="24"/>
        </w:rPr>
      </w:pPr>
    </w:p>
    <w:p w:rsidR="003C0215" w:rsidRPr="00AB1F0D" w:rsidRDefault="003C0215" w:rsidP="003C0215">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w:t>
      </w:r>
      <w:r w:rsidR="002E311E">
        <w:rPr>
          <w:rFonts w:ascii="Times New Roman" w:hAnsi="Times New Roman" w:cs="Times New Roman"/>
          <w:b/>
          <w:sz w:val="24"/>
          <w:szCs w:val="24"/>
        </w:rPr>
        <w:t>able 7</w:t>
      </w:r>
    </w:p>
    <w:p w:rsidR="003C0215" w:rsidRPr="00AB1F0D" w:rsidRDefault="003C0215" w:rsidP="003C0215">
      <w:pPr>
        <w:spacing w:after="0" w:line="480" w:lineRule="auto"/>
        <w:rPr>
          <w:rFonts w:ascii="Times New Roman" w:hAnsi="Times New Roman" w:cs="Times New Roman"/>
          <w:b/>
          <w:i/>
          <w:sz w:val="24"/>
          <w:szCs w:val="24"/>
        </w:rPr>
      </w:pPr>
      <w:r w:rsidRPr="00C17492">
        <w:rPr>
          <w:rFonts w:ascii="Times New Roman" w:hAnsi="Times New Roman" w:cs="Times New Roman"/>
          <w:b/>
          <w:i/>
          <w:sz w:val="24"/>
          <w:szCs w:val="24"/>
        </w:rPr>
        <w:t>Actively Open-Minde</w:t>
      </w:r>
      <w:r>
        <w:rPr>
          <w:rFonts w:ascii="Times New Roman" w:hAnsi="Times New Roman" w:cs="Times New Roman"/>
          <w:b/>
          <w:i/>
          <w:sz w:val="24"/>
          <w:szCs w:val="24"/>
        </w:rPr>
        <w:t>d Thinking Scale Category Labels &amp; Descriptions</w:t>
      </w: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3204"/>
        <w:gridCol w:w="810"/>
        <w:gridCol w:w="3168"/>
      </w:tblGrid>
      <w:tr w:rsidR="003C0215" w:rsidRPr="00F065EA" w:rsidTr="003C0215">
        <w:tc>
          <w:tcPr>
            <w:tcW w:w="2394" w:type="dxa"/>
            <w:tcBorders>
              <w:top w:val="single" w:sz="12" w:space="0" w:color="auto"/>
              <w:bottom w:val="single" w:sz="4" w:space="0" w:color="auto"/>
              <w:right w:val="nil"/>
            </w:tcBorders>
          </w:tcPr>
          <w:p w:rsidR="003C0215" w:rsidRPr="00F065EA" w:rsidRDefault="003C0215" w:rsidP="003C0215">
            <w:pPr>
              <w:rPr>
                <w:rFonts w:ascii="Times New Roman" w:hAnsi="Times New Roman" w:cs="Times New Roman"/>
                <w:sz w:val="20"/>
                <w:szCs w:val="20"/>
              </w:rPr>
            </w:pPr>
          </w:p>
        </w:tc>
        <w:tc>
          <w:tcPr>
            <w:tcW w:w="7182" w:type="dxa"/>
            <w:gridSpan w:val="3"/>
            <w:tcBorders>
              <w:top w:val="single" w:sz="12" w:space="0" w:color="auto"/>
              <w:left w:val="nil"/>
              <w:bottom w:val="nil"/>
            </w:tcBorders>
          </w:tcPr>
          <w:p w:rsidR="003C0215" w:rsidRPr="00F065EA" w:rsidRDefault="003C0215" w:rsidP="003C0215">
            <w:pPr>
              <w:jc w:val="center"/>
              <w:rPr>
                <w:rFonts w:ascii="Times New Roman" w:hAnsi="Times New Roman" w:cs="Times New Roman"/>
                <w:sz w:val="20"/>
                <w:szCs w:val="20"/>
              </w:rPr>
            </w:pPr>
            <w:r w:rsidRPr="00F065EA">
              <w:rPr>
                <w:rFonts w:ascii="Times New Roman" w:hAnsi="Times New Roman" w:cs="Times New Roman"/>
                <w:sz w:val="20"/>
                <w:szCs w:val="20"/>
              </w:rPr>
              <w:t>Category</w:t>
            </w:r>
          </w:p>
        </w:tc>
      </w:tr>
      <w:tr w:rsidR="003C0215" w:rsidRPr="00F065EA" w:rsidTr="003C0215">
        <w:tc>
          <w:tcPr>
            <w:tcW w:w="2394" w:type="dxa"/>
            <w:tcBorders>
              <w:top w:val="single" w:sz="4" w:space="0" w:color="auto"/>
              <w:right w:val="single" w:sz="4" w:space="0" w:color="auto"/>
            </w:tcBorders>
          </w:tcPr>
          <w:p w:rsidR="003C0215" w:rsidRPr="00F065EA" w:rsidRDefault="003C0215" w:rsidP="003C0215">
            <w:pPr>
              <w:rPr>
                <w:rFonts w:ascii="Times New Roman" w:hAnsi="Times New Roman" w:cs="Times New Roman"/>
                <w:sz w:val="20"/>
                <w:szCs w:val="20"/>
              </w:rPr>
            </w:pPr>
            <w:r w:rsidRPr="00F065EA">
              <w:rPr>
                <w:rFonts w:ascii="Times New Roman" w:hAnsi="Times New Roman" w:cs="Times New Roman"/>
                <w:sz w:val="20"/>
                <w:szCs w:val="20"/>
              </w:rPr>
              <w:t>Category Description</w:t>
            </w:r>
          </w:p>
        </w:tc>
        <w:tc>
          <w:tcPr>
            <w:tcW w:w="3204" w:type="dxa"/>
            <w:tcBorders>
              <w:top w:val="single" w:sz="2" w:space="0" w:color="auto"/>
              <w:left w:val="single" w:sz="4" w:space="0" w:color="auto"/>
              <w:bottom w:val="nil"/>
            </w:tcBorders>
          </w:tcPr>
          <w:p w:rsidR="003C0215" w:rsidRPr="00F065EA" w:rsidRDefault="003C0215" w:rsidP="003C0215">
            <w:pPr>
              <w:jc w:val="center"/>
              <w:rPr>
                <w:rFonts w:ascii="Times New Roman" w:hAnsi="Times New Roman" w:cs="Times New Roman"/>
                <w:sz w:val="20"/>
                <w:szCs w:val="20"/>
              </w:rPr>
            </w:pPr>
            <w:r w:rsidRPr="00F065EA">
              <w:rPr>
                <w:rFonts w:ascii="Times New Roman" w:hAnsi="Times New Roman" w:cs="Times New Roman"/>
                <w:sz w:val="20"/>
                <w:szCs w:val="20"/>
              </w:rPr>
              <w:t>Low</w:t>
            </w:r>
          </w:p>
        </w:tc>
        <w:tc>
          <w:tcPr>
            <w:tcW w:w="810" w:type="dxa"/>
            <w:tcBorders>
              <w:top w:val="single" w:sz="2" w:space="0" w:color="auto"/>
              <w:bottom w:val="nil"/>
            </w:tcBorders>
          </w:tcPr>
          <w:p w:rsidR="003C0215" w:rsidRPr="00F065EA" w:rsidRDefault="003C0215" w:rsidP="003C0215">
            <w:pPr>
              <w:jc w:val="center"/>
              <w:rPr>
                <w:rFonts w:ascii="Times New Roman" w:hAnsi="Times New Roman" w:cs="Times New Roman"/>
                <w:sz w:val="20"/>
                <w:szCs w:val="20"/>
              </w:rPr>
            </w:pPr>
          </w:p>
        </w:tc>
        <w:tc>
          <w:tcPr>
            <w:tcW w:w="3168" w:type="dxa"/>
            <w:tcBorders>
              <w:top w:val="single" w:sz="2" w:space="0" w:color="auto"/>
              <w:bottom w:val="nil"/>
            </w:tcBorders>
          </w:tcPr>
          <w:p w:rsidR="003C0215" w:rsidRPr="00F065EA" w:rsidRDefault="003C0215" w:rsidP="003C0215">
            <w:pPr>
              <w:jc w:val="center"/>
              <w:rPr>
                <w:rFonts w:ascii="Times New Roman" w:hAnsi="Times New Roman" w:cs="Times New Roman"/>
                <w:sz w:val="20"/>
                <w:szCs w:val="20"/>
              </w:rPr>
            </w:pPr>
            <w:r w:rsidRPr="00F065EA">
              <w:rPr>
                <w:rFonts w:ascii="Times New Roman" w:hAnsi="Times New Roman" w:cs="Times New Roman"/>
                <w:sz w:val="20"/>
                <w:szCs w:val="20"/>
              </w:rPr>
              <w:t>High</w:t>
            </w:r>
          </w:p>
        </w:tc>
      </w:tr>
      <w:tr w:rsidR="003C0215" w:rsidRPr="00F065EA" w:rsidTr="003C0215">
        <w:tc>
          <w:tcPr>
            <w:tcW w:w="2394" w:type="dxa"/>
            <w:tcBorders>
              <w:top w:val="nil"/>
              <w:right w:val="single" w:sz="4" w:space="0" w:color="auto"/>
            </w:tcBorders>
          </w:tcPr>
          <w:p w:rsidR="003C0215" w:rsidRPr="00F065EA" w:rsidRDefault="003C0215" w:rsidP="003C0215">
            <w:pPr>
              <w:rPr>
                <w:rFonts w:ascii="Times New Roman" w:hAnsi="Times New Roman" w:cs="Times New Roman"/>
                <w:sz w:val="20"/>
                <w:szCs w:val="20"/>
              </w:rPr>
            </w:pPr>
          </w:p>
        </w:tc>
        <w:tc>
          <w:tcPr>
            <w:tcW w:w="3204" w:type="dxa"/>
            <w:tcBorders>
              <w:top w:val="nil"/>
              <w:left w:val="single" w:sz="4" w:space="0" w:color="auto"/>
              <w:bottom w:val="nil"/>
            </w:tcBorders>
          </w:tcPr>
          <w:p w:rsidR="003C0215" w:rsidRPr="00F065EA" w:rsidRDefault="003C0215" w:rsidP="003C0215">
            <w:pPr>
              <w:jc w:val="center"/>
              <w:rPr>
                <w:rFonts w:ascii="Times New Roman" w:hAnsi="Times New Roman" w:cs="Times New Roman"/>
                <w:sz w:val="20"/>
                <w:szCs w:val="20"/>
              </w:rPr>
            </w:pPr>
          </w:p>
        </w:tc>
        <w:tc>
          <w:tcPr>
            <w:tcW w:w="810" w:type="dxa"/>
            <w:tcBorders>
              <w:top w:val="nil"/>
              <w:bottom w:val="nil"/>
            </w:tcBorders>
          </w:tcPr>
          <w:p w:rsidR="003C0215" w:rsidRPr="00F065EA" w:rsidRDefault="003C0215" w:rsidP="003C0215">
            <w:pPr>
              <w:jc w:val="center"/>
              <w:rPr>
                <w:rFonts w:ascii="Times New Roman" w:hAnsi="Times New Roman" w:cs="Times New Roman"/>
                <w:sz w:val="20"/>
                <w:szCs w:val="20"/>
              </w:rPr>
            </w:pPr>
          </w:p>
        </w:tc>
        <w:tc>
          <w:tcPr>
            <w:tcW w:w="3168" w:type="dxa"/>
            <w:tcBorders>
              <w:top w:val="nil"/>
              <w:bottom w:val="nil"/>
            </w:tcBorders>
          </w:tcPr>
          <w:p w:rsidR="003C0215" w:rsidRPr="00F065EA" w:rsidRDefault="003C0215" w:rsidP="003C0215">
            <w:pPr>
              <w:jc w:val="center"/>
              <w:rPr>
                <w:rFonts w:ascii="Times New Roman" w:hAnsi="Times New Roman" w:cs="Times New Roman"/>
                <w:sz w:val="20"/>
                <w:szCs w:val="20"/>
              </w:rPr>
            </w:pPr>
          </w:p>
        </w:tc>
      </w:tr>
      <w:tr w:rsidR="003C0215" w:rsidRPr="00F065EA" w:rsidTr="003C0215">
        <w:tc>
          <w:tcPr>
            <w:tcW w:w="2394" w:type="dxa"/>
            <w:tcBorders>
              <w:top w:val="nil"/>
              <w:bottom w:val="nil"/>
              <w:right w:val="single" w:sz="4" w:space="0" w:color="auto"/>
            </w:tcBorders>
          </w:tcPr>
          <w:p w:rsidR="003C0215" w:rsidRPr="00F065EA" w:rsidRDefault="003C0215" w:rsidP="003C0215">
            <w:pPr>
              <w:rPr>
                <w:rFonts w:ascii="Times New Roman" w:hAnsi="Times New Roman" w:cs="Times New Roman"/>
                <w:sz w:val="20"/>
                <w:szCs w:val="20"/>
              </w:rPr>
            </w:pPr>
            <w:r w:rsidRPr="00F065EA">
              <w:rPr>
                <w:rFonts w:ascii="Times New Roman" w:hAnsi="Times New Roman" w:cs="Times New Roman"/>
                <w:sz w:val="20"/>
                <w:szCs w:val="20"/>
              </w:rPr>
              <w:t>Range*</w:t>
            </w:r>
          </w:p>
        </w:tc>
        <w:tc>
          <w:tcPr>
            <w:tcW w:w="3204" w:type="dxa"/>
            <w:tcBorders>
              <w:top w:val="nil"/>
              <w:left w:val="single" w:sz="4" w:space="0" w:color="auto"/>
              <w:bottom w:val="nil"/>
            </w:tcBorders>
          </w:tcPr>
          <w:p w:rsidR="003C0215" w:rsidRPr="00F065EA" w:rsidRDefault="003C0215" w:rsidP="003C0215">
            <w:pPr>
              <w:jc w:val="center"/>
              <w:rPr>
                <w:rFonts w:ascii="Times New Roman" w:hAnsi="Times New Roman" w:cs="Times New Roman"/>
                <w:sz w:val="20"/>
                <w:szCs w:val="20"/>
              </w:rPr>
            </w:pPr>
            <w:r>
              <w:rPr>
                <w:rFonts w:ascii="Times New Roman" w:hAnsi="Times New Roman" w:cs="Times New Roman"/>
                <w:sz w:val="20"/>
                <w:szCs w:val="20"/>
              </w:rPr>
              <w:t>27 - 94</w:t>
            </w:r>
          </w:p>
        </w:tc>
        <w:tc>
          <w:tcPr>
            <w:tcW w:w="810" w:type="dxa"/>
            <w:tcBorders>
              <w:top w:val="nil"/>
              <w:bottom w:val="nil"/>
            </w:tcBorders>
          </w:tcPr>
          <w:p w:rsidR="003C0215" w:rsidRPr="00F065EA" w:rsidRDefault="003C0215" w:rsidP="003C0215">
            <w:pPr>
              <w:jc w:val="center"/>
              <w:rPr>
                <w:rFonts w:ascii="Times New Roman" w:hAnsi="Times New Roman" w:cs="Times New Roman"/>
                <w:sz w:val="20"/>
                <w:szCs w:val="20"/>
              </w:rPr>
            </w:pPr>
          </w:p>
        </w:tc>
        <w:tc>
          <w:tcPr>
            <w:tcW w:w="3168" w:type="dxa"/>
            <w:tcBorders>
              <w:top w:val="nil"/>
              <w:bottom w:val="nil"/>
            </w:tcBorders>
          </w:tcPr>
          <w:p w:rsidR="003C0215" w:rsidRPr="00F065EA" w:rsidRDefault="003C0215" w:rsidP="003C0215">
            <w:pPr>
              <w:jc w:val="center"/>
              <w:rPr>
                <w:rFonts w:ascii="Times New Roman" w:hAnsi="Times New Roman" w:cs="Times New Roman"/>
                <w:sz w:val="20"/>
                <w:szCs w:val="20"/>
              </w:rPr>
            </w:pPr>
            <w:r>
              <w:rPr>
                <w:rFonts w:ascii="Times New Roman" w:hAnsi="Times New Roman" w:cs="Times New Roman"/>
                <w:sz w:val="20"/>
                <w:szCs w:val="20"/>
              </w:rPr>
              <w:t>95</w:t>
            </w:r>
            <w:r w:rsidRPr="00F065EA">
              <w:rPr>
                <w:rFonts w:ascii="Times New Roman" w:hAnsi="Times New Roman" w:cs="Times New Roman"/>
                <w:sz w:val="20"/>
                <w:szCs w:val="20"/>
              </w:rPr>
              <w:t xml:space="preserve"> </w:t>
            </w:r>
            <w:r>
              <w:rPr>
                <w:rFonts w:ascii="Times New Roman" w:hAnsi="Times New Roman" w:cs="Times New Roman"/>
                <w:sz w:val="20"/>
                <w:szCs w:val="20"/>
              </w:rPr>
              <w:t>–</w:t>
            </w:r>
            <w:r w:rsidRPr="00F065EA">
              <w:rPr>
                <w:rFonts w:ascii="Times New Roman" w:hAnsi="Times New Roman" w:cs="Times New Roman"/>
                <w:sz w:val="20"/>
                <w:szCs w:val="20"/>
              </w:rPr>
              <w:t xml:space="preserve"> 162</w:t>
            </w:r>
          </w:p>
        </w:tc>
      </w:tr>
      <w:tr w:rsidR="003C0215" w:rsidRPr="00F065EA" w:rsidTr="003C0215">
        <w:tc>
          <w:tcPr>
            <w:tcW w:w="2394" w:type="dxa"/>
            <w:tcBorders>
              <w:top w:val="nil"/>
              <w:bottom w:val="nil"/>
              <w:right w:val="single" w:sz="4" w:space="0" w:color="auto"/>
            </w:tcBorders>
          </w:tcPr>
          <w:p w:rsidR="003C0215" w:rsidRPr="00F065EA" w:rsidRDefault="003C0215" w:rsidP="003C0215">
            <w:pPr>
              <w:rPr>
                <w:rFonts w:ascii="Times New Roman" w:hAnsi="Times New Roman" w:cs="Times New Roman"/>
                <w:sz w:val="20"/>
                <w:szCs w:val="20"/>
              </w:rPr>
            </w:pPr>
          </w:p>
        </w:tc>
        <w:tc>
          <w:tcPr>
            <w:tcW w:w="3204" w:type="dxa"/>
            <w:tcBorders>
              <w:top w:val="nil"/>
              <w:left w:val="single" w:sz="4" w:space="0" w:color="auto"/>
              <w:bottom w:val="nil"/>
            </w:tcBorders>
          </w:tcPr>
          <w:p w:rsidR="003C0215" w:rsidRPr="00F065EA" w:rsidRDefault="003C0215" w:rsidP="003C0215">
            <w:pPr>
              <w:jc w:val="center"/>
              <w:rPr>
                <w:rFonts w:ascii="Times New Roman" w:hAnsi="Times New Roman" w:cs="Times New Roman"/>
                <w:sz w:val="20"/>
                <w:szCs w:val="20"/>
              </w:rPr>
            </w:pPr>
          </w:p>
        </w:tc>
        <w:tc>
          <w:tcPr>
            <w:tcW w:w="810" w:type="dxa"/>
            <w:tcBorders>
              <w:top w:val="nil"/>
              <w:bottom w:val="nil"/>
            </w:tcBorders>
          </w:tcPr>
          <w:p w:rsidR="003C0215" w:rsidRPr="00F065EA" w:rsidRDefault="003C0215" w:rsidP="003C0215">
            <w:pPr>
              <w:jc w:val="center"/>
              <w:rPr>
                <w:rFonts w:ascii="Times New Roman" w:hAnsi="Times New Roman" w:cs="Times New Roman"/>
                <w:sz w:val="20"/>
                <w:szCs w:val="20"/>
              </w:rPr>
            </w:pPr>
          </w:p>
        </w:tc>
        <w:tc>
          <w:tcPr>
            <w:tcW w:w="3168" w:type="dxa"/>
            <w:tcBorders>
              <w:top w:val="nil"/>
              <w:bottom w:val="nil"/>
            </w:tcBorders>
          </w:tcPr>
          <w:p w:rsidR="003C0215" w:rsidRPr="00F065EA" w:rsidRDefault="003C0215" w:rsidP="003C0215">
            <w:pPr>
              <w:jc w:val="center"/>
              <w:rPr>
                <w:rFonts w:ascii="Times New Roman" w:hAnsi="Times New Roman" w:cs="Times New Roman"/>
                <w:sz w:val="20"/>
                <w:szCs w:val="20"/>
              </w:rPr>
            </w:pPr>
          </w:p>
        </w:tc>
      </w:tr>
      <w:tr w:rsidR="003C0215" w:rsidRPr="00F065EA" w:rsidTr="003C0215">
        <w:tc>
          <w:tcPr>
            <w:tcW w:w="2394" w:type="dxa"/>
            <w:tcBorders>
              <w:top w:val="nil"/>
              <w:bottom w:val="nil"/>
              <w:right w:val="single" w:sz="4" w:space="0" w:color="auto"/>
            </w:tcBorders>
          </w:tcPr>
          <w:p w:rsidR="003C0215" w:rsidRPr="00F065EA" w:rsidRDefault="003C0215" w:rsidP="003C0215">
            <w:pPr>
              <w:rPr>
                <w:rFonts w:ascii="Times New Roman" w:hAnsi="Times New Roman" w:cs="Times New Roman"/>
                <w:sz w:val="20"/>
                <w:szCs w:val="20"/>
              </w:rPr>
            </w:pPr>
            <w:r w:rsidRPr="00F065EA">
              <w:rPr>
                <w:rFonts w:ascii="Times New Roman" w:hAnsi="Times New Roman" w:cs="Times New Roman"/>
                <w:sz w:val="20"/>
                <w:szCs w:val="20"/>
              </w:rPr>
              <w:t>Category Number</w:t>
            </w:r>
          </w:p>
        </w:tc>
        <w:tc>
          <w:tcPr>
            <w:tcW w:w="3204" w:type="dxa"/>
            <w:tcBorders>
              <w:top w:val="nil"/>
              <w:left w:val="single" w:sz="4" w:space="0" w:color="auto"/>
              <w:bottom w:val="nil"/>
            </w:tcBorders>
          </w:tcPr>
          <w:p w:rsidR="003C0215" w:rsidRPr="00F065EA" w:rsidRDefault="003C0215" w:rsidP="003C0215">
            <w:pPr>
              <w:jc w:val="center"/>
              <w:rPr>
                <w:rFonts w:ascii="Times New Roman" w:hAnsi="Times New Roman" w:cs="Times New Roman"/>
                <w:sz w:val="20"/>
                <w:szCs w:val="20"/>
              </w:rPr>
            </w:pPr>
            <w:r w:rsidRPr="00F065EA">
              <w:rPr>
                <w:rFonts w:ascii="Times New Roman" w:hAnsi="Times New Roman" w:cs="Times New Roman"/>
                <w:sz w:val="20"/>
                <w:szCs w:val="20"/>
              </w:rPr>
              <w:t>1</w:t>
            </w:r>
          </w:p>
        </w:tc>
        <w:tc>
          <w:tcPr>
            <w:tcW w:w="810" w:type="dxa"/>
            <w:tcBorders>
              <w:top w:val="nil"/>
              <w:bottom w:val="nil"/>
            </w:tcBorders>
          </w:tcPr>
          <w:p w:rsidR="003C0215" w:rsidRPr="00F065EA" w:rsidRDefault="003C0215" w:rsidP="003C0215">
            <w:pPr>
              <w:jc w:val="center"/>
              <w:rPr>
                <w:rFonts w:ascii="Times New Roman" w:hAnsi="Times New Roman" w:cs="Times New Roman"/>
                <w:sz w:val="20"/>
                <w:szCs w:val="20"/>
              </w:rPr>
            </w:pPr>
          </w:p>
        </w:tc>
        <w:tc>
          <w:tcPr>
            <w:tcW w:w="3168" w:type="dxa"/>
            <w:tcBorders>
              <w:top w:val="nil"/>
              <w:bottom w:val="nil"/>
            </w:tcBorders>
          </w:tcPr>
          <w:p w:rsidR="003C0215" w:rsidRPr="00F065EA" w:rsidRDefault="003C0215" w:rsidP="003C0215">
            <w:pPr>
              <w:jc w:val="center"/>
              <w:rPr>
                <w:rFonts w:ascii="Times New Roman" w:hAnsi="Times New Roman" w:cs="Times New Roman"/>
                <w:sz w:val="20"/>
                <w:szCs w:val="20"/>
              </w:rPr>
            </w:pPr>
            <w:r>
              <w:rPr>
                <w:rFonts w:ascii="Times New Roman" w:hAnsi="Times New Roman" w:cs="Times New Roman"/>
                <w:sz w:val="20"/>
                <w:szCs w:val="20"/>
              </w:rPr>
              <w:t>2</w:t>
            </w:r>
          </w:p>
        </w:tc>
      </w:tr>
      <w:tr w:rsidR="003C0215" w:rsidRPr="00F065EA" w:rsidTr="003C0215">
        <w:tc>
          <w:tcPr>
            <w:tcW w:w="9576" w:type="dxa"/>
            <w:gridSpan w:val="4"/>
            <w:tcBorders>
              <w:top w:val="single" w:sz="12" w:space="0" w:color="auto"/>
            </w:tcBorders>
          </w:tcPr>
          <w:p w:rsidR="003C0215" w:rsidRPr="00F065EA" w:rsidRDefault="003C0215" w:rsidP="003C0215">
            <w:pPr>
              <w:rPr>
                <w:rFonts w:ascii="Times New Roman" w:hAnsi="Times New Roman" w:cs="Times New Roman"/>
                <w:sz w:val="20"/>
                <w:szCs w:val="20"/>
              </w:rPr>
            </w:pPr>
            <w:r w:rsidRPr="00F065EA">
              <w:rPr>
                <w:rFonts w:ascii="Times New Roman" w:hAnsi="Times New Roman" w:cs="Times New Roman"/>
                <w:sz w:val="20"/>
                <w:szCs w:val="20"/>
              </w:rPr>
              <w:t xml:space="preserve">*Full Range of Measure = 27 </w:t>
            </w:r>
            <w:r>
              <w:rPr>
                <w:rFonts w:ascii="Times New Roman" w:hAnsi="Times New Roman" w:cs="Times New Roman"/>
                <w:sz w:val="20"/>
                <w:szCs w:val="20"/>
              </w:rPr>
              <w:t>–</w:t>
            </w:r>
            <w:r w:rsidRPr="00F065EA">
              <w:rPr>
                <w:rFonts w:ascii="Times New Roman" w:hAnsi="Times New Roman" w:cs="Times New Roman"/>
                <w:sz w:val="20"/>
                <w:szCs w:val="20"/>
              </w:rPr>
              <w:t xml:space="preserve"> 162</w:t>
            </w:r>
          </w:p>
        </w:tc>
      </w:tr>
    </w:tbl>
    <w:p w:rsidR="002404C3" w:rsidRDefault="002404C3" w:rsidP="00E768B0">
      <w:pPr>
        <w:spacing w:after="0" w:line="480" w:lineRule="auto"/>
        <w:rPr>
          <w:rFonts w:ascii="Times New Roman" w:hAnsi="Times New Roman" w:cs="Times New Roman"/>
          <w:sz w:val="24"/>
          <w:szCs w:val="24"/>
        </w:rPr>
      </w:pPr>
    </w:p>
    <w:p w:rsidR="003C0215" w:rsidRPr="002404C3" w:rsidRDefault="003C0215" w:rsidP="00E768B0">
      <w:pPr>
        <w:spacing w:after="0" w:line="480" w:lineRule="auto"/>
        <w:rPr>
          <w:rFonts w:ascii="Times New Roman" w:hAnsi="Times New Roman" w:cs="Times New Roman"/>
          <w:sz w:val="24"/>
          <w:szCs w:val="24"/>
        </w:rPr>
      </w:pPr>
    </w:p>
    <w:p w:rsidR="00E768B0" w:rsidRPr="006D643D" w:rsidRDefault="002E311E" w:rsidP="00E768B0">
      <w:pPr>
        <w:spacing w:after="0" w:line="480" w:lineRule="auto"/>
        <w:rPr>
          <w:rFonts w:ascii="Times New Roman" w:hAnsi="Times New Roman" w:cs="Times New Roman"/>
          <w:b/>
          <w:sz w:val="24"/>
          <w:szCs w:val="24"/>
        </w:rPr>
      </w:pPr>
      <w:r>
        <w:rPr>
          <w:rFonts w:ascii="Times New Roman" w:hAnsi="Times New Roman" w:cs="Times New Roman"/>
          <w:b/>
          <w:sz w:val="24"/>
          <w:szCs w:val="24"/>
        </w:rPr>
        <w:t>Table 8</w:t>
      </w:r>
    </w:p>
    <w:p w:rsidR="00E768B0" w:rsidRPr="006D643D" w:rsidRDefault="00E768B0" w:rsidP="00E768B0">
      <w:pPr>
        <w:spacing w:after="0" w:line="480" w:lineRule="auto"/>
        <w:rPr>
          <w:rFonts w:ascii="Times New Roman" w:hAnsi="Times New Roman" w:cs="Times New Roman"/>
          <w:b/>
          <w:i/>
          <w:sz w:val="24"/>
          <w:szCs w:val="24"/>
        </w:rPr>
      </w:pPr>
      <w:r w:rsidRPr="007A3455">
        <w:rPr>
          <w:rFonts w:ascii="Times New Roman" w:hAnsi="Times New Roman" w:cs="Times New Roman"/>
          <w:b/>
          <w:i/>
          <w:sz w:val="24"/>
          <w:szCs w:val="24"/>
        </w:rPr>
        <w:t>Actively Open-minded Thinking Scale (AOT) Results</w:t>
      </w:r>
    </w:p>
    <w:tbl>
      <w:tblPr>
        <w:tblStyle w:val="TableGrid"/>
        <w:tblW w:w="0" w:type="auto"/>
        <w:tblLook w:val="04A0"/>
      </w:tblPr>
      <w:tblGrid>
        <w:gridCol w:w="2502"/>
        <w:gridCol w:w="2400"/>
        <w:gridCol w:w="2400"/>
        <w:gridCol w:w="2274"/>
      </w:tblGrid>
      <w:tr w:rsidR="0025446D" w:rsidRPr="00C14D8A">
        <w:tc>
          <w:tcPr>
            <w:tcW w:w="2502" w:type="dxa"/>
            <w:tcBorders>
              <w:top w:val="single" w:sz="12" w:space="0" w:color="auto"/>
              <w:left w:val="nil"/>
              <w:bottom w:val="nil"/>
              <w:right w:val="nil"/>
            </w:tcBorders>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Teacher*</w:t>
            </w:r>
          </w:p>
        </w:tc>
        <w:tc>
          <w:tcPr>
            <w:tcW w:w="2400" w:type="dxa"/>
            <w:tcBorders>
              <w:top w:val="single" w:sz="12" w:space="0" w:color="auto"/>
              <w:left w:val="nil"/>
              <w:bottom w:val="nil"/>
              <w:right w:val="nil"/>
            </w:tcBorders>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Pre – AOT</w:t>
            </w:r>
          </w:p>
        </w:tc>
        <w:tc>
          <w:tcPr>
            <w:tcW w:w="2400" w:type="dxa"/>
            <w:tcBorders>
              <w:top w:val="single" w:sz="12" w:space="0" w:color="auto"/>
              <w:left w:val="nil"/>
              <w:bottom w:val="nil"/>
              <w:right w:val="nil"/>
            </w:tcBorders>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Post – AOT</w:t>
            </w:r>
          </w:p>
        </w:tc>
        <w:tc>
          <w:tcPr>
            <w:tcW w:w="2274" w:type="dxa"/>
            <w:tcBorders>
              <w:top w:val="single" w:sz="12" w:space="0" w:color="auto"/>
              <w:left w:val="nil"/>
              <w:bottom w:val="nil"/>
              <w:right w:val="nil"/>
            </w:tcBorders>
          </w:tcPr>
          <w:p w:rsidR="0025446D" w:rsidRPr="00C14D8A" w:rsidRDefault="0025446D" w:rsidP="00295CC6">
            <w:pPr>
              <w:jc w:val="center"/>
              <w:rPr>
                <w:rFonts w:ascii="Times New Roman" w:hAnsi="Times New Roman" w:cs="Times New Roman"/>
                <w:sz w:val="20"/>
                <w:szCs w:val="20"/>
              </w:rPr>
            </w:pPr>
            <w:r>
              <w:rPr>
                <w:rFonts w:ascii="Times New Roman" w:hAnsi="Times New Roman" w:cs="Times New Roman"/>
                <w:sz w:val="20"/>
                <w:szCs w:val="20"/>
              </w:rPr>
              <w:t>Average</w:t>
            </w:r>
          </w:p>
        </w:tc>
      </w:tr>
      <w:tr w:rsidR="0025446D" w:rsidRPr="00C14D8A">
        <w:tc>
          <w:tcPr>
            <w:tcW w:w="2502" w:type="dxa"/>
            <w:tcBorders>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Angela</w:t>
            </w:r>
          </w:p>
        </w:tc>
        <w:tc>
          <w:tcPr>
            <w:tcW w:w="2400" w:type="dxa"/>
            <w:tcBorders>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122</w:t>
            </w:r>
          </w:p>
        </w:tc>
        <w:tc>
          <w:tcPr>
            <w:tcW w:w="2400" w:type="dxa"/>
            <w:tcBorders>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123</w:t>
            </w:r>
          </w:p>
        </w:tc>
        <w:tc>
          <w:tcPr>
            <w:tcW w:w="2274" w:type="dxa"/>
            <w:tcBorders>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123</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Ben</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112</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111</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112</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Beth</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109</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111</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110</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Carrie</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127</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126</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127</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Cindy</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97</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95</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96</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David</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111</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110</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111</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roofErr w:type="spellStart"/>
            <w:r w:rsidRPr="00C14D8A">
              <w:rPr>
                <w:rFonts w:ascii="Times New Roman" w:hAnsi="Times New Roman" w:cs="Times New Roman"/>
                <w:sz w:val="20"/>
                <w:szCs w:val="20"/>
              </w:rPr>
              <w:t>Hallie</w:t>
            </w:r>
            <w:proofErr w:type="spellEnd"/>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122</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119</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121</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Jack</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114</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114</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114</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Kathy</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118</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106</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112</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Kim</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101</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103</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102</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Laura</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123</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112</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118</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Lois</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115</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113</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114</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Rena</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114</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112</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113</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Sonya</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123</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119</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121</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Will</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130</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sidRPr="00C14D8A">
              <w:rPr>
                <w:rFonts w:ascii="Times New Roman" w:hAnsi="Times New Roman" w:cs="Times New Roman"/>
                <w:sz w:val="20"/>
                <w:szCs w:val="20"/>
              </w:rPr>
              <w:t>136</w:t>
            </w:r>
          </w:p>
        </w:tc>
        <w:tc>
          <w:tcPr>
            <w:tcW w:w="2274" w:type="dxa"/>
            <w:tcBorders>
              <w:top w:val="nil"/>
              <w:left w:val="nil"/>
              <w:bottom w:val="nil"/>
              <w:right w:val="nil"/>
            </w:tcBorders>
          </w:tcPr>
          <w:p w:rsidR="0025446D" w:rsidRPr="00C14D8A" w:rsidRDefault="00DA257D" w:rsidP="00295CC6">
            <w:pPr>
              <w:jc w:val="center"/>
              <w:rPr>
                <w:rFonts w:ascii="Times New Roman" w:hAnsi="Times New Roman" w:cs="Times New Roman"/>
                <w:sz w:val="20"/>
                <w:szCs w:val="20"/>
              </w:rPr>
            </w:pPr>
            <w:r>
              <w:rPr>
                <w:rFonts w:ascii="Times New Roman" w:hAnsi="Times New Roman" w:cs="Times New Roman"/>
                <w:sz w:val="20"/>
                <w:szCs w:val="20"/>
              </w:rPr>
              <w:t>133</w:t>
            </w: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p>
        </w:tc>
        <w:tc>
          <w:tcPr>
            <w:tcW w:w="2274" w:type="dxa"/>
            <w:tcBorders>
              <w:top w:val="nil"/>
              <w:left w:val="nil"/>
              <w:bottom w:val="nil"/>
              <w:right w:val="nil"/>
            </w:tcBorders>
          </w:tcPr>
          <w:p w:rsidR="0025446D" w:rsidRPr="00C14D8A" w:rsidRDefault="0025446D" w:rsidP="00295CC6">
            <w:pPr>
              <w:jc w:val="center"/>
              <w:rPr>
                <w:rFonts w:ascii="Times New Roman" w:hAnsi="Times New Roman" w:cs="Times New Roman"/>
                <w:sz w:val="20"/>
                <w:szCs w:val="20"/>
              </w:rPr>
            </w:pPr>
          </w:p>
        </w:tc>
      </w:tr>
      <w:tr w:rsidR="0025446D" w:rsidRPr="00C14D8A">
        <w:tc>
          <w:tcPr>
            <w:tcW w:w="2502"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Pr>
                <w:rFonts w:ascii="Times New Roman" w:hAnsi="Times New Roman" w:cs="Times New Roman"/>
                <w:sz w:val="20"/>
                <w:szCs w:val="20"/>
              </w:rPr>
              <w:t>Average</w:t>
            </w:r>
          </w:p>
        </w:tc>
        <w:tc>
          <w:tcPr>
            <w:tcW w:w="2400" w:type="dxa"/>
            <w:tcBorders>
              <w:top w:val="nil"/>
              <w:left w:val="nil"/>
              <w:bottom w:val="nil"/>
              <w:right w:val="nil"/>
            </w:tcBorders>
            <w:vAlign w:val="bottom"/>
          </w:tcPr>
          <w:p w:rsidR="0025446D" w:rsidRPr="00C14D8A" w:rsidRDefault="0025446D" w:rsidP="00295CC6">
            <w:pPr>
              <w:jc w:val="center"/>
              <w:rPr>
                <w:rFonts w:ascii="Times New Roman" w:hAnsi="Times New Roman" w:cs="Times New Roman"/>
                <w:sz w:val="20"/>
                <w:szCs w:val="20"/>
              </w:rPr>
            </w:pPr>
            <w:r>
              <w:rPr>
                <w:rFonts w:ascii="Times New Roman" w:hAnsi="Times New Roman" w:cs="Times New Roman"/>
                <w:sz w:val="20"/>
                <w:szCs w:val="20"/>
              </w:rPr>
              <w:t>116</w:t>
            </w:r>
          </w:p>
        </w:tc>
        <w:tc>
          <w:tcPr>
            <w:tcW w:w="2400" w:type="dxa"/>
            <w:tcBorders>
              <w:top w:val="nil"/>
              <w:left w:val="nil"/>
              <w:bottom w:val="nil"/>
              <w:right w:val="nil"/>
            </w:tcBorders>
            <w:vAlign w:val="center"/>
          </w:tcPr>
          <w:p w:rsidR="0025446D" w:rsidRPr="00C14D8A" w:rsidRDefault="0025446D" w:rsidP="00295CC6">
            <w:pPr>
              <w:jc w:val="center"/>
              <w:rPr>
                <w:rFonts w:ascii="Times New Roman" w:hAnsi="Times New Roman" w:cs="Times New Roman"/>
                <w:sz w:val="20"/>
                <w:szCs w:val="20"/>
              </w:rPr>
            </w:pPr>
            <w:r>
              <w:rPr>
                <w:rFonts w:ascii="Times New Roman" w:hAnsi="Times New Roman" w:cs="Times New Roman"/>
                <w:sz w:val="20"/>
                <w:szCs w:val="20"/>
              </w:rPr>
              <w:t>114</w:t>
            </w:r>
          </w:p>
        </w:tc>
        <w:tc>
          <w:tcPr>
            <w:tcW w:w="2274" w:type="dxa"/>
            <w:tcBorders>
              <w:top w:val="nil"/>
              <w:left w:val="nil"/>
              <w:bottom w:val="nil"/>
              <w:right w:val="nil"/>
            </w:tcBorders>
          </w:tcPr>
          <w:p w:rsidR="0025446D" w:rsidRDefault="00DA257D" w:rsidP="00295CC6">
            <w:pPr>
              <w:jc w:val="center"/>
              <w:rPr>
                <w:rFonts w:ascii="Times New Roman" w:hAnsi="Times New Roman" w:cs="Times New Roman"/>
                <w:sz w:val="20"/>
                <w:szCs w:val="20"/>
              </w:rPr>
            </w:pPr>
            <w:r>
              <w:rPr>
                <w:rFonts w:ascii="Times New Roman" w:hAnsi="Times New Roman" w:cs="Times New Roman"/>
                <w:sz w:val="20"/>
                <w:szCs w:val="20"/>
              </w:rPr>
              <w:t>115</w:t>
            </w:r>
          </w:p>
        </w:tc>
      </w:tr>
      <w:tr w:rsidR="0025446D" w:rsidRPr="00C14D8A">
        <w:tc>
          <w:tcPr>
            <w:tcW w:w="7302" w:type="dxa"/>
            <w:gridSpan w:val="3"/>
            <w:tcBorders>
              <w:top w:val="single" w:sz="12" w:space="0" w:color="auto"/>
              <w:left w:val="nil"/>
              <w:bottom w:val="nil"/>
              <w:right w:val="nil"/>
            </w:tcBorders>
            <w:vAlign w:val="bottom"/>
          </w:tcPr>
          <w:p w:rsidR="0025446D" w:rsidRPr="00C14D8A" w:rsidRDefault="0025446D" w:rsidP="00295CC6">
            <w:pPr>
              <w:rPr>
                <w:rFonts w:ascii="Times New Roman" w:hAnsi="Times New Roman" w:cs="Times New Roman"/>
                <w:sz w:val="20"/>
                <w:szCs w:val="20"/>
              </w:rPr>
            </w:pPr>
            <w:r w:rsidRPr="00C14D8A">
              <w:rPr>
                <w:rFonts w:ascii="Times New Roman" w:hAnsi="Times New Roman" w:cs="Times New Roman"/>
                <w:sz w:val="20"/>
                <w:szCs w:val="20"/>
              </w:rPr>
              <w:t>*Pseudonym</w:t>
            </w:r>
          </w:p>
        </w:tc>
        <w:tc>
          <w:tcPr>
            <w:tcW w:w="2274" w:type="dxa"/>
            <w:tcBorders>
              <w:top w:val="single" w:sz="12" w:space="0" w:color="auto"/>
              <w:left w:val="nil"/>
              <w:bottom w:val="nil"/>
              <w:right w:val="nil"/>
            </w:tcBorders>
          </w:tcPr>
          <w:p w:rsidR="0025446D" w:rsidRPr="00C14D8A" w:rsidRDefault="0025446D" w:rsidP="00295CC6">
            <w:pPr>
              <w:rPr>
                <w:rFonts w:ascii="Times New Roman" w:hAnsi="Times New Roman" w:cs="Times New Roman"/>
                <w:sz w:val="20"/>
                <w:szCs w:val="20"/>
              </w:rPr>
            </w:pPr>
          </w:p>
        </w:tc>
      </w:tr>
    </w:tbl>
    <w:p w:rsidR="00722B84" w:rsidRPr="00722B84" w:rsidRDefault="003708A1" w:rsidP="00DB518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Thinking Disposition</w:t>
      </w:r>
      <w:r w:rsidR="00722B84" w:rsidRPr="00722B84">
        <w:rPr>
          <w:rFonts w:ascii="Times New Roman" w:hAnsi="Times New Roman" w:cs="Times New Roman"/>
          <w:b/>
          <w:sz w:val="24"/>
          <w:szCs w:val="24"/>
        </w:rPr>
        <w:t xml:space="preserve"> and Learning Geologic Time Concepts</w:t>
      </w:r>
    </w:p>
    <w:p w:rsidR="00F04E34" w:rsidRDefault="00722B84" w:rsidP="003C0215">
      <w:pPr>
        <w:spacing w:after="0" w:line="480" w:lineRule="auto"/>
        <w:rPr>
          <w:rFonts w:ascii="Times New Roman" w:hAnsi="Times New Roman" w:cs="Times New Roman"/>
          <w:sz w:val="24"/>
          <w:szCs w:val="24"/>
        </w:rPr>
      </w:pPr>
      <w:r>
        <w:rPr>
          <w:rFonts w:ascii="Times New Roman" w:hAnsi="Times New Roman" w:cs="Times New Roman"/>
          <w:sz w:val="24"/>
          <w:szCs w:val="24"/>
        </w:rPr>
        <w:tab/>
        <w:t>Analysis of the results for the AOT provided a degree of open-mindedness f</w:t>
      </w:r>
      <w:r w:rsidR="00D5144E">
        <w:rPr>
          <w:rFonts w:ascii="Times New Roman" w:hAnsi="Times New Roman" w:cs="Times New Roman"/>
          <w:sz w:val="24"/>
          <w:szCs w:val="24"/>
        </w:rPr>
        <w:t xml:space="preserve">or each teacher.  The </w:t>
      </w:r>
      <w:r w:rsidR="002B334A">
        <w:rPr>
          <w:rFonts w:ascii="Times New Roman" w:hAnsi="Times New Roman" w:cs="Times New Roman"/>
          <w:sz w:val="24"/>
          <w:szCs w:val="24"/>
        </w:rPr>
        <w:t xml:space="preserve">analysis of </w:t>
      </w:r>
      <w:r w:rsidR="00D5144E">
        <w:rPr>
          <w:rFonts w:ascii="Times New Roman" w:hAnsi="Times New Roman" w:cs="Times New Roman"/>
          <w:sz w:val="24"/>
          <w:szCs w:val="24"/>
        </w:rPr>
        <w:t xml:space="preserve">data </w:t>
      </w:r>
      <w:r>
        <w:rPr>
          <w:rFonts w:ascii="Times New Roman" w:hAnsi="Times New Roman" w:cs="Times New Roman"/>
          <w:sz w:val="24"/>
          <w:szCs w:val="24"/>
        </w:rPr>
        <w:t>for the GCI</w:t>
      </w:r>
      <w:r w:rsidR="00D5144E">
        <w:rPr>
          <w:rFonts w:ascii="Times New Roman" w:hAnsi="Times New Roman" w:cs="Times New Roman"/>
          <w:sz w:val="24"/>
          <w:szCs w:val="24"/>
        </w:rPr>
        <w:t xml:space="preserve"> resulted in</w:t>
      </w:r>
      <w:r>
        <w:rPr>
          <w:rFonts w:ascii="Times New Roman" w:hAnsi="Times New Roman" w:cs="Times New Roman"/>
          <w:sz w:val="24"/>
          <w:szCs w:val="24"/>
        </w:rPr>
        <w:t xml:space="preserve"> information regarding the teachers’ learning of geologic time concepts.</w:t>
      </w:r>
      <w:r w:rsidR="002B334A">
        <w:rPr>
          <w:rFonts w:ascii="Times New Roman" w:hAnsi="Times New Roman" w:cs="Times New Roman"/>
          <w:sz w:val="24"/>
          <w:szCs w:val="24"/>
        </w:rPr>
        <w:t xml:space="preserve">  A c</w:t>
      </w:r>
      <w:r w:rsidR="008B352F">
        <w:rPr>
          <w:rFonts w:ascii="Times New Roman" w:hAnsi="Times New Roman" w:cs="Times New Roman"/>
          <w:sz w:val="24"/>
          <w:szCs w:val="24"/>
        </w:rPr>
        <w:t>omparison of the data from these two measures was utilized to determine if any relationship or trends were evident between the two measures.</w:t>
      </w:r>
    </w:p>
    <w:p w:rsidR="003A0EE0" w:rsidRDefault="00EA37F6" w:rsidP="00F04E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2B334A">
        <w:rPr>
          <w:rFonts w:ascii="Times New Roman" w:hAnsi="Times New Roman" w:cs="Times New Roman"/>
          <w:sz w:val="24"/>
          <w:szCs w:val="24"/>
        </w:rPr>
        <w:t>Pearson’s correlation was conducted using SPSS</w:t>
      </w:r>
      <w:r>
        <w:rPr>
          <w:rFonts w:ascii="Times New Roman" w:hAnsi="Times New Roman" w:cs="Times New Roman"/>
          <w:sz w:val="24"/>
          <w:szCs w:val="24"/>
        </w:rPr>
        <w:t xml:space="preserve"> to investigate the existence of any relationships</w:t>
      </w:r>
      <w:r w:rsidR="002B334A">
        <w:rPr>
          <w:rFonts w:ascii="Times New Roman" w:hAnsi="Times New Roman" w:cs="Times New Roman"/>
          <w:sz w:val="24"/>
          <w:szCs w:val="24"/>
        </w:rPr>
        <w:t>.  The</w:t>
      </w:r>
      <w:r>
        <w:rPr>
          <w:rFonts w:ascii="Times New Roman" w:hAnsi="Times New Roman" w:cs="Times New Roman"/>
          <w:sz w:val="24"/>
          <w:szCs w:val="24"/>
        </w:rPr>
        <w:t xml:space="preserve"> analysis revealed</w:t>
      </w:r>
      <w:r w:rsidR="002B334A">
        <w:rPr>
          <w:rFonts w:ascii="Times New Roman" w:hAnsi="Times New Roman" w:cs="Times New Roman"/>
          <w:sz w:val="24"/>
          <w:szCs w:val="24"/>
        </w:rPr>
        <w:t xml:space="preserve"> no relationship between the teachers’ open-mindedness as determined by the AOT and their learning of geologic time concepts</w:t>
      </w:r>
      <w:r w:rsidR="001626CF">
        <w:rPr>
          <w:rFonts w:ascii="Times New Roman" w:hAnsi="Times New Roman" w:cs="Times New Roman"/>
          <w:sz w:val="24"/>
          <w:szCs w:val="24"/>
        </w:rPr>
        <w:t>.  This included the cases for</w:t>
      </w:r>
      <w:r w:rsidR="003C0215">
        <w:rPr>
          <w:rFonts w:ascii="Times New Roman" w:hAnsi="Times New Roman" w:cs="Times New Roman"/>
          <w:sz w:val="24"/>
          <w:szCs w:val="24"/>
        </w:rPr>
        <w:t xml:space="preserve"> correctly answered</w:t>
      </w:r>
      <w:r w:rsidR="001626CF">
        <w:rPr>
          <w:rFonts w:ascii="Times New Roman" w:hAnsi="Times New Roman" w:cs="Times New Roman"/>
          <w:sz w:val="24"/>
          <w:szCs w:val="24"/>
        </w:rPr>
        <w:t xml:space="preserve"> pre, post, and post-p</w:t>
      </w:r>
      <w:r w:rsidR="003C0215">
        <w:rPr>
          <w:rFonts w:ascii="Times New Roman" w:hAnsi="Times New Roman" w:cs="Times New Roman"/>
          <w:sz w:val="24"/>
          <w:szCs w:val="24"/>
        </w:rPr>
        <w:t xml:space="preserve">ost </w:t>
      </w:r>
      <w:r w:rsidR="002B334A">
        <w:rPr>
          <w:rFonts w:ascii="Times New Roman" w:hAnsi="Times New Roman" w:cs="Times New Roman"/>
          <w:sz w:val="24"/>
          <w:szCs w:val="24"/>
        </w:rPr>
        <w:t xml:space="preserve">geologic time questions and the </w:t>
      </w:r>
      <w:r w:rsidR="003E53FD">
        <w:rPr>
          <w:rFonts w:ascii="Times New Roman" w:hAnsi="Times New Roman" w:cs="Times New Roman"/>
          <w:sz w:val="24"/>
          <w:szCs w:val="24"/>
        </w:rPr>
        <w:t>average</w:t>
      </w:r>
      <w:r w:rsidR="002B334A">
        <w:rPr>
          <w:rFonts w:ascii="Times New Roman" w:hAnsi="Times New Roman" w:cs="Times New Roman"/>
          <w:sz w:val="24"/>
          <w:szCs w:val="24"/>
        </w:rPr>
        <w:t xml:space="preserve"> AOT </w:t>
      </w:r>
      <w:r w:rsidR="003E53FD">
        <w:rPr>
          <w:rFonts w:ascii="Times New Roman" w:hAnsi="Times New Roman" w:cs="Times New Roman"/>
          <w:sz w:val="24"/>
          <w:szCs w:val="24"/>
        </w:rPr>
        <w:t>scores for the teachers</w:t>
      </w:r>
      <w:r w:rsidR="002B334A">
        <w:rPr>
          <w:rFonts w:ascii="Times New Roman" w:hAnsi="Times New Roman" w:cs="Times New Roman"/>
          <w:sz w:val="24"/>
          <w:szCs w:val="24"/>
        </w:rPr>
        <w:t>.</w:t>
      </w:r>
      <w:r w:rsidR="006766AE">
        <w:rPr>
          <w:rFonts w:ascii="Times New Roman" w:hAnsi="Times New Roman" w:cs="Times New Roman"/>
          <w:sz w:val="24"/>
          <w:szCs w:val="24"/>
        </w:rPr>
        <w:t xml:space="preserve">  Initially, the Chi-squared statistical test was considered as a nonparametric alternative to the Pearson’s correlation the category frequencies for open-mindedness and geologic time knowledge.  However, after tabulating frequencies, there were several “cells” with values less than five.</w:t>
      </w:r>
    </w:p>
    <w:p w:rsidR="00DB5189" w:rsidRDefault="003A0EE0" w:rsidP="001626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analysis supported the finding of no correlation among the AOT results and the</w:t>
      </w:r>
      <w:r w:rsidR="00747B39">
        <w:rPr>
          <w:rFonts w:ascii="Times New Roman" w:hAnsi="Times New Roman" w:cs="Times New Roman"/>
          <w:sz w:val="24"/>
          <w:szCs w:val="24"/>
        </w:rPr>
        <w:t xml:space="preserve"> </w:t>
      </w:r>
      <w:r>
        <w:rPr>
          <w:rFonts w:ascii="Times New Roman" w:hAnsi="Times New Roman" w:cs="Times New Roman"/>
          <w:sz w:val="24"/>
          <w:szCs w:val="24"/>
        </w:rPr>
        <w:t>number of geologic time questions</w:t>
      </w:r>
      <w:r w:rsidR="00747B39">
        <w:rPr>
          <w:rFonts w:ascii="Times New Roman" w:hAnsi="Times New Roman" w:cs="Times New Roman"/>
          <w:sz w:val="24"/>
          <w:szCs w:val="24"/>
        </w:rPr>
        <w:t xml:space="preserve"> answered correctly</w:t>
      </w:r>
      <w:r>
        <w:rPr>
          <w:rFonts w:ascii="Times New Roman" w:hAnsi="Times New Roman" w:cs="Times New Roman"/>
          <w:sz w:val="24"/>
          <w:szCs w:val="24"/>
        </w:rPr>
        <w:t>.</w:t>
      </w:r>
      <w:r w:rsidR="00F04E34">
        <w:rPr>
          <w:rFonts w:ascii="Times New Roman" w:hAnsi="Times New Roman" w:cs="Times New Roman"/>
          <w:sz w:val="24"/>
          <w:szCs w:val="24"/>
        </w:rPr>
        <w:t xml:space="preserve">  </w:t>
      </w:r>
      <w:r w:rsidR="002032CB">
        <w:rPr>
          <w:rFonts w:ascii="Times New Roman" w:hAnsi="Times New Roman" w:cs="Times New Roman"/>
          <w:sz w:val="24"/>
          <w:szCs w:val="24"/>
        </w:rPr>
        <w:t>For the additional</w:t>
      </w:r>
      <w:r w:rsidR="00800A91">
        <w:rPr>
          <w:rFonts w:ascii="Times New Roman" w:hAnsi="Times New Roman" w:cs="Times New Roman"/>
          <w:sz w:val="24"/>
          <w:szCs w:val="24"/>
        </w:rPr>
        <w:t xml:space="preserve"> analysis, t</w:t>
      </w:r>
      <w:r>
        <w:rPr>
          <w:rFonts w:ascii="Times New Roman" w:hAnsi="Times New Roman" w:cs="Times New Roman"/>
          <w:sz w:val="24"/>
          <w:szCs w:val="24"/>
        </w:rPr>
        <w:t>he teachers were categorized</w:t>
      </w:r>
      <w:r w:rsidR="0016264B">
        <w:rPr>
          <w:rFonts w:ascii="Times New Roman" w:hAnsi="Times New Roman" w:cs="Times New Roman"/>
          <w:sz w:val="24"/>
          <w:szCs w:val="24"/>
        </w:rPr>
        <w:t xml:space="preserve"> as being highly open-min</w:t>
      </w:r>
      <w:r w:rsidR="00EF679F">
        <w:rPr>
          <w:rFonts w:ascii="Times New Roman" w:hAnsi="Times New Roman" w:cs="Times New Roman"/>
          <w:sz w:val="24"/>
          <w:szCs w:val="24"/>
        </w:rPr>
        <w:t>ded or low open-minded (Table 7</w:t>
      </w:r>
      <w:r w:rsidR="0016264B">
        <w:rPr>
          <w:rFonts w:ascii="Times New Roman" w:hAnsi="Times New Roman" w:cs="Times New Roman"/>
          <w:sz w:val="24"/>
          <w:szCs w:val="24"/>
        </w:rPr>
        <w:t>)</w:t>
      </w:r>
      <w:r>
        <w:rPr>
          <w:rFonts w:ascii="Times New Roman" w:hAnsi="Times New Roman" w:cs="Times New Roman"/>
          <w:sz w:val="24"/>
          <w:szCs w:val="24"/>
        </w:rPr>
        <w:t xml:space="preserve"> based on t</w:t>
      </w:r>
      <w:r w:rsidR="009321CA">
        <w:rPr>
          <w:rFonts w:ascii="Times New Roman" w:hAnsi="Times New Roman" w:cs="Times New Roman"/>
          <w:sz w:val="24"/>
          <w:szCs w:val="24"/>
        </w:rPr>
        <w:t>heir scores on the AOT</w:t>
      </w:r>
      <w:r w:rsidR="00EF679F">
        <w:rPr>
          <w:rFonts w:ascii="Times New Roman" w:hAnsi="Times New Roman" w:cs="Times New Roman"/>
          <w:sz w:val="24"/>
          <w:szCs w:val="24"/>
        </w:rPr>
        <w:t xml:space="preserve"> (Table 8</w:t>
      </w:r>
      <w:r>
        <w:rPr>
          <w:rFonts w:ascii="Times New Roman" w:hAnsi="Times New Roman" w:cs="Times New Roman"/>
          <w:sz w:val="24"/>
          <w:szCs w:val="24"/>
        </w:rPr>
        <w:t>)</w:t>
      </w:r>
      <w:r w:rsidR="003C0215">
        <w:rPr>
          <w:rFonts w:ascii="Times New Roman" w:hAnsi="Times New Roman" w:cs="Times New Roman"/>
          <w:sz w:val="24"/>
          <w:szCs w:val="24"/>
        </w:rPr>
        <w:t xml:space="preserve">, </w:t>
      </w:r>
      <w:r>
        <w:rPr>
          <w:rFonts w:ascii="Times New Roman" w:hAnsi="Times New Roman" w:cs="Times New Roman"/>
          <w:sz w:val="24"/>
          <w:szCs w:val="24"/>
        </w:rPr>
        <w:t>as well as</w:t>
      </w:r>
      <w:r w:rsidR="00800A91">
        <w:rPr>
          <w:rFonts w:ascii="Times New Roman" w:hAnsi="Times New Roman" w:cs="Times New Roman"/>
          <w:sz w:val="24"/>
          <w:szCs w:val="24"/>
        </w:rPr>
        <w:t xml:space="preserve"> being</w:t>
      </w:r>
      <w:r>
        <w:rPr>
          <w:rFonts w:ascii="Times New Roman" w:hAnsi="Times New Roman" w:cs="Times New Roman"/>
          <w:sz w:val="24"/>
          <w:szCs w:val="24"/>
        </w:rPr>
        <w:t xml:space="preserve"> categorized based on the number of geologic time questions</w:t>
      </w:r>
      <w:r w:rsidR="0016264B">
        <w:rPr>
          <w:rFonts w:ascii="Times New Roman" w:hAnsi="Times New Roman" w:cs="Times New Roman"/>
          <w:sz w:val="24"/>
          <w:szCs w:val="24"/>
        </w:rPr>
        <w:t xml:space="preserve"> </w:t>
      </w:r>
      <w:r w:rsidR="00F13D33">
        <w:rPr>
          <w:rFonts w:ascii="Times New Roman" w:hAnsi="Times New Roman" w:cs="Times New Roman"/>
          <w:sz w:val="24"/>
          <w:szCs w:val="24"/>
        </w:rPr>
        <w:t>answered correctly</w:t>
      </w:r>
      <w:r w:rsidR="003C0215">
        <w:rPr>
          <w:rFonts w:ascii="Times New Roman" w:hAnsi="Times New Roman" w:cs="Times New Roman"/>
          <w:sz w:val="24"/>
          <w:szCs w:val="24"/>
        </w:rPr>
        <w:t>.  Answering six or more of the geologic time que</w:t>
      </w:r>
      <w:r w:rsidR="008B03CB">
        <w:rPr>
          <w:rFonts w:ascii="Times New Roman" w:hAnsi="Times New Roman" w:cs="Times New Roman"/>
          <w:sz w:val="24"/>
          <w:szCs w:val="24"/>
        </w:rPr>
        <w:t>stions correctly was labeled</w:t>
      </w:r>
      <w:r w:rsidR="002032CB">
        <w:rPr>
          <w:rFonts w:ascii="Times New Roman" w:hAnsi="Times New Roman" w:cs="Times New Roman"/>
          <w:sz w:val="24"/>
          <w:szCs w:val="24"/>
        </w:rPr>
        <w:t xml:space="preserve"> as </w:t>
      </w:r>
      <w:r w:rsidR="003C0215">
        <w:rPr>
          <w:rFonts w:ascii="Times New Roman" w:hAnsi="Times New Roman" w:cs="Times New Roman"/>
          <w:sz w:val="24"/>
          <w:szCs w:val="24"/>
        </w:rPr>
        <w:t>a “high” level of knowledge, while answering five or fewer was labeled as “low”</w:t>
      </w:r>
      <w:r w:rsidR="00EF679F">
        <w:rPr>
          <w:rFonts w:ascii="Times New Roman" w:hAnsi="Times New Roman" w:cs="Times New Roman"/>
          <w:sz w:val="24"/>
          <w:szCs w:val="24"/>
        </w:rPr>
        <w:t xml:space="preserve"> (Table 9</w:t>
      </w:r>
      <w:r>
        <w:rPr>
          <w:rFonts w:ascii="Times New Roman" w:hAnsi="Times New Roman" w:cs="Times New Roman"/>
          <w:sz w:val="24"/>
          <w:szCs w:val="24"/>
        </w:rPr>
        <w:t>).</w:t>
      </w:r>
      <w:r w:rsidR="0016264B">
        <w:rPr>
          <w:rFonts w:ascii="Times New Roman" w:hAnsi="Times New Roman" w:cs="Times New Roman"/>
          <w:sz w:val="24"/>
          <w:szCs w:val="24"/>
        </w:rPr>
        <w:t xml:space="preserve">  </w:t>
      </w:r>
      <w:r w:rsidR="00DB290B">
        <w:rPr>
          <w:rFonts w:ascii="Times New Roman" w:hAnsi="Times New Roman" w:cs="Times New Roman"/>
          <w:sz w:val="24"/>
          <w:szCs w:val="24"/>
        </w:rPr>
        <w:t>A</w:t>
      </w:r>
      <w:r w:rsidR="002032CB">
        <w:rPr>
          <w:rFonts w:ascii="Times New Roman" w:hAnsi="Times New Roman" w:cs="Times New Roman"/>
          <w:sz w:val="24"/>
          <w:szCs w:val="24"/>
        </w:rPr>
        <w:t xml:space="preserve">nalysis of the GCI revealed 11 of the 15 teachers to have a low-level of geologic time knowledge, and four teachers to have a high-level of knowledge.  </w:t>
      </w:r>
      <w:r w:rsidR="00800A91">
        <w:rPr>
          <w:rFonts w:ascii="Times New Roman" w:hAnsi="Times New Roman" w:cs="Times New Roman"/>
          <w:sz w:val="24"/>
          <w:szCs w:val="24"/>
        </w:rPr>
        <w:t>The number of AOT and geologic time category combinations was tallied and assessed.</w:t>
      </w:r>
      <w:r w:rsidR="004B5266">
        <w:rPr>
          <w:rFonts w:ascii="Times New Roman" w:hAnsi="Times New Roman" w:cs="Times New Roman"/>
          <w:sz w:val="24"/>
          <w:szCs w:val="24"/>
        </w:rPr>
        <w:t xml:space="preserve">  </w:t>
      </w:r>
      <w:r w:rsidR="00F04E34">
        <w:rPr>
          <w:rFonts w:ascii="Times New Roman" w:hAnsi="Times New Roman" w:cs="Times New Roman"/>
          <w:sz w:val="24"/>
          <w:szCs w:val="24"/>
        </w:rPr>
        <w:t xml:space="preserve">From this tally, it was determined that no pattern existed regarding a teacher’s level of open-mindedness and their level of geologic </w:t>
      </w:r>
      <w:r w:rsidR="00F04E34">
        <w:rPr>
          <w:rFonts w:ascii="Times New Roman" w:hAnsi="Times New Roman" w:cs="Times New Roman"/>
          <w:sz w:val="24"/>
          <w:szCs w:val="24"/>
        </w:rPr>
        <w:lastRenderedPageBreak/>
        <w:t>time knowledge</w:t>
      </w:r>
      <w:r w:rsidR="002032CB">
        <w:rPr>
          <w:rFonts w:ascii="Times New Roman" w:hAnsi="Times New Roman" w:cs="Times New Roman"/>
          <w:sz w:val="24"/>
          <w:szCs w:val="24"/>
        </w:rPr>
        <w:t xml:space="preserve"> other than the clustering of teachers in the </w:t>
      </w:r>
      <w:r w:rsidR="00900B41">
        <w:rPr>
          <w:rFonts w:ascii="Times New Roman" w:hAnsi="Times New Roman" w:cs="Times New Roman"/>
          <w:sz w:val="24"/>
          <w:szCs w:val="24"/>
        </w:rPr>
        <w:t>low-l</w:t>
      </w:r>
      <w:r w:rsidR="00986CE7">
        <w:rPr>
          <w:rFonts w:ascii="Times New Roman" w:hAnsi="Times New Roman" w:cs="Times New Roman"/>
          <w:sz w:val="24"/>
          <w:szCs w:val="24"/>
        </w:rPr>
        <w:t>evel of geologic time knowledge</w:t>
      </w:r>
      <w:r w:rsidR="00F04E34">
        <w:rPr>
          <w:rFonts w:ascii="Times New Roman" w:hAnsi="Times New Roman" w:cs="Times New Roman"/>
          <w:sz w:val="24"/>
          <w:szCs w:val="24"/>
        </w:rPr>
        <w:t>.</w:t>
      </w:r>
      <w:r w:rsidR="007C153A">
        <w:rPr>
          <w:rFonts w:ascii="Times New Roman" w:hAnsi="Times New Roman" w:cs="Times New Roman"/>
          <w:sz w:val="24"/>
          <w:szCs w:val="24"/>
        </w:rPr>
        <w:t xml:space="preserve">  When the frequencies were analyzed </w:t>
      </w:r>
      <w:r w:rsidR="00F83DD1">
        <w:rPr>
          <w:rFonts w:ascii="Times New Roman" w:hAnsi="Times New Roman" w:cs="Times New Roman"/>
          <w:sz w:val="24"/>
          <w:szCs w:val="24"/>
        </w:rPr>
        <w:t xml:space="preserve">reflected </w:t>
      </w:r>
      <w:r w:rsidR="007C153A">
        <w:rPr>
          <w:rFonts w:ascii="Times New Roman" w:hAnsi="Times New Roman" w:cs="Times New Roman"/>
          <w:sz w:val="24"/>
          <w:szCs w:val="24"/>
        </w:rPr>
        <w:t>on the grade-le</w:t>
      </w:r>
      <w:r w:rsidR="0016264B">
        <w:rPr>
          <w:rFonts w:ascii="Times New Roman" w:hAnsi="Times New Roman" w:cs="Times New Roman"/>
          <w:sz w:val="24"/>
          <w:szCs w:val="24"/>
        </w:rPr>
        <w:t>vel taught, it was evident more</w:t>
      </w:r>
      <w:r w:rsidR="007C153A">
        <w:rPr>
          <w:rFonts w:ascii="Times New Roman" w:hAnsi="Times New Roman" w:cs="Times New Roman"/>
          <w:sz w:val="24"/>
          <w:szCs w:val="24"/>
        </w:rPr>
        <w:t xml:space="preserve"> ele</w:t>
      </w:r>
      <w:r w:rsidR="0016264B">
        <w:rPr>
          <w:rFonts w:ascii="Times New Roman" w:hAnsi="Times New Roman" w:cs="Times New Roman"/>
          <w:sz w:val="24"/>
          <w:szCs w:val="24"/>
        </w:rPr>
        <w:t xml:space="preserve">mentary teachers </w:t>
      </w:r>
      <w:r w:rsidR="007C153A">
        <w:rPr>
          <w:rFonts w:ascii="Times New Roman" w:hAnsi="Times New Roman" w:cs="Times New Roman"/>
          <w:sz w:val="24"/>
          <w:szCs w:val="24"/>
        </w:rPr>
        <w:t>possessed a low-level of geologic time knowledge</w:t>
      </w:r>
      <w:r w:rsidR="0016264B">
        <w:rPr>
          <w:rFonts w:ascii="Times New Roman" w:hAnsi="Times New Roman" w:cs="Times New Roman"/>
          <w:sz w:val="24"/>
          <w:szCs w:val="24"/>
        </w:rPr>
        <w:t xml:space="preserve"> than the secondary teachers </w:t>
      </w:r>
      <w:r w:rsidR="00F81AA9" w:rsidRPr="00F81AA9">
        <w:rPr>
          <w:rFonts w:ascii="Times New Roman" w:hAnsi="Times New Roman" w:cs="Times New Roman"/>
          <w:sz w:val="24"/>
          <w:szCs w:val="24"/>
        </w:rPr>
        <w:t>(Table 10</w:t>
      </w:r>
      <w:r w:rsidR="00F83DD1" w:rsidRPr="00F81AA9">
        <w:rPr>
          <w:rFonts w:ascii="Times New Roman" w:hAnsi="Times New Roman" w:cs="Times New Roman"/>
          <w:sz w:val="24"/>
          <w:szCs w:val="24"/>
        </w:rPr>
        <w:t>)</w:t>
      </w:r>
      <w:r w:rsidR="00F83DD1">
        <w:rPr>
          <w:rFonts w:ascii="Times New Roman" w:hAnsi="Times New Roman" w:cs="Times New Roman"/>
          <w:sz w:val="24"/>
          <w:szCs w:val="24"/>
        </w:rPr>
        <w:t>.</w:t>
      </w:r>
      <w:r w:rsidR="0016264B">
        <w:rPr>
          <w:rFonts w:ascii="Times New Roman" w:hAnsi="Times New Roman" w:cs="Times New Roman"/>
          <w:sz w:val="24"/>
          <w:szCs w:val="24"/>
        </w:rPr>
        <w:t xml:space="preserve">  T</w:t>
      </w:r>
      <w:r w:rsidR="00134E56">
        <w:rPr>
          <w:rFonts w:ascii="Times New Roman" w:hAnsi="Times New Roman" w:cs="Times New Roman"/>
          <w:sz w:val="24"/>
          <w:szCs w:val="24"/>
        </w:rPr>
        <w:t>he</w:t>
      </w:r>
      <w:r w:rsidR="00F83DD1">
        <w:rPr>
          <w:rFonts w:ascii="Times New Roman" w:hAnsi="Times New Roman" w:cs="Times New Roman"/>
          <w:sz w:val="24"/>
          <w:szCs w:val="24"/>
        </w:rPr>
        <w:t xml:space="preserve"> analysis of</w:t>
      </w:r>
      <w:r w:rsidR="00134E56">
        <w:rPr>
          <w:rFonts w:ascii="Times New Roman" w:hAnsi="Times New Roman" w:cs="Times New Roman"/>
          <w:sz w:val="24"/>
          <w:szCs w:val="24"/>
        </w:rPr>
        <w:t xml:space="preserve"> frequenc</w:t>
      </w:r>
      <w:r w:rsidR="00F83DD1">
        <w:rPr>
          <w:rFonts w:ascii="Times New Roman" w:hAnsi="Times New Roman" w:cs="Times New Roman"/>
          <w:sz w:val="24"/>
          <w:szCs w:val="24"/>
        </w:rPr>
        <w:t>ies</w:t>
      </w:r>
      <w:r w:rsidR="00134E56">
        <w:rPr>
          <w:rFonts w:ascii="Times New Roman" w:hAnsi="Times New Roman" w:cs="Times New Roman"/>
          <w:sz w:val="24"/>
          <w:szCs w:val="24"/>
        </w:rPr>
        <w:t xml:space="preserve"> </w:t>
      </w:r>
      <w:r w:rsidR="00F83DD1">
        <w:rPr>
          <w:rFonts w:ascii="Times New Roman" w:hAnsi="Times New Roman" w:cs="Times New Roman"/>
          <w:sz w:val="24"/>
          <w:szCs w:val="24"/>
        </w:rPr>
        <w:t>reflected against the teachers’</w:t>
      </w:r>
      <w:r w:rsidR="00134E56">
        <w:rPr>
          <w:rFonts w:ascii="Times New Roman" w:hAnsi="Times New Roman" w:cs="Times New Roman"/>
          <w:sz w:val="24"/>
          <w:szCs w:val="24"/>
        </w:rPr>
        <w:t xml:space="preserve"> undergraduate education revealed the education majors all possessed a low-level of geologic time knowledge</w:t>
      </w:r>
      <w:r w:rsidR="00F83DD1">
        <w:rPr>
          <w:rFonts w:ascii="Times New Roman" w:hAnsi="Times New Roman" w:cs="Times New Roman"/>
          <w:sz w:val="24"/>
          <w:szCs w:val="24"/>
        </w:rPr>
        <w:t>, while the</w:t>
      </w:r>
      <w:r w:rsidR="0016264B">
        <w:rPr>
          <w:rFonts w:ascii="Times New Roman" w:hAnsi="Times New Roman" w:cs="Times New Roman"/>
          <w:sz w:val="24"/>
          <w:szCs w:val="24"/>
        </w:rPr>
        <w:t xml:space="preserve"> majority of the science majors possessed a</w:t>
      </w:r>
      <w:r w:rsidR="00F83DD1">
        <w:rPr>
          <w:rFonts w:ascii="Times New Roman" w:hAnsi="Times New Roman" w:cs="Times New Roman"/>
          <w:sz w:val="24"/>
          <w:szCs w:val="24"/>
        </w:rPr>
        <w:t xml:space="preserve"> high</w:t>
      </w:r>
      <w:r w:rsidR="0016264B">
        <w:rPr>
          <w:rFonts w:ascii="Times New Roman" w:hAnsi="Times New Roman" w:cs="Times New Roman"/>
          <w:sz w:val="24"/>
          <w:szCs w:val="24"/>
        </w:rPr>
        <w:t xml:space="preserve"> level of</w:t>
      </w:r>
      <w:r w:rsidR="00F83DD1">
        <w:rPr>
          <w:rFonts w:ascii="Times New Roman" w:hAnsi="Times New Roman" w:cs="Times New Roman"/>
          <w:sz w:val="24"/>
          <w:szCs w:val="24"/>
        </w:rPr>
        <w:t xml:space="preserve"> geologic time knowledge </w:t>
      </w:r>
      <w:r w:rsidR="00F81AA9" w:rsidRPr="00F81AA9">
        <w:rPr>
          <w:rFonts w:ascii="Times New Roman" w:hAnsi="Times New Roman" w:cs="Times New Roman"/>
          <w:sz w:val="24"/>
          <w:szCs w:val="24"/>
        </w:rPr>
        <w:t>(Table 1</w:t>
      </w:r>
      <w:r w:rsidR="00F81AA9">
        <w:rPr>
          <w:rFonts w:ascii="Times New Roman" w:hAnsi="Times New Roman" w:cs="Times New Roman"/>
          <w:sz w:val="24"/>
          <w:szCs w:val="24"/>
        </w:rPr>
        <w:t>1</w:t>
      </w:r>
      <w:r w:rsidR="00F83DD1" w:rsidRPr="00F81AA9">
        <w:rPr>
          <w:rFonts w:ascii="Times New Roman" w:hAnsi="Times New Roman" w:cs="Times New Roman"/>
          <w:sz w:val="24"/>
          <w:szCs w:val="24"/>
        </w:rPr>
        <w:t>)</w:t>
      </w:r>
      <w:r w:rsidR="00134E56">
        <w:rPr>
          <w:rFonts w:ascii="Times New Roman" w:hAnsi="Times New Roman" w:cs="Times New Roman"/>
          <w:sz w:val="24"/>
          <w:szCs w:val="24"/>
        </w:rPr>
        <w:t>.</w:t>
      </w:r>
    </w:p>
    <w:p w:rsidR="00F83DD1" w:rsidRDefault="00F83DD1" w:rsidP="003A0EE0">
      <w:pPr>
        <w:spacing w:after="0" w:line="480" w:lineRule="auto"/>
        <w:ind w:firstLine="720"/>
        <w:rPr>
          <w:rFonts w:ascii="Times New Roman" w:hAnsi="Times New Roman" w:cs="Times New Roman"/>
          <w:sz w:val="24"/>
          <w:szCs w:val="24"/>
        </w:rPr>
      </w:pPr>
    </w:p>
    <w:p w:rsidR="003A0EE0" w:rsidRPr="00F95450" w:rsidRDefault="00EF679F" w:rsidP="003A0EE0">
      <w:pPr>
        <w:spacing w:after="0" w:line="480" w:lineRule="auto"/>
        <w:rPr>
          <w:rFonts w:ascii="Times New Roman" w:hAnsi="Times New Roman" w:cs="Times New Roman"/>
          <w:b/>
          <w:sz w:val="24"/>
          <w:szCs w:val="24"/>
        </w:rPr>
      </w:pPr>
      <w:r>
        <w:rPr>
          <w:rFonts w:ascii="Times New Roman" w:hAnsi="Times New Roman" w:cs="Times New Roman"/>
          <w:b/>
          <w:sz w:val="24"/>
          <w:szCs w:val="24"/>
        </w:rPr>
        <w:t>Table 9</w:t>
      </w:r>
    </w:p>
    <w:p w:rsidR="003A0EE0" w:rsidRPr="00F95450" w:rsidRDefault="003A0EE0" w:rsidP="003A0EE0">
      <w:pPr>
        <w:spacing w:after="0" w:line="480" w:lineRule="auto"/>
        <w:rPr>
          <w:rFonts w:ascii="Times New Roman" w:hAnsi="Times New Roman" w:cs="Times New Roman"/>
          <w:b/>
          <w:i/>
          <w:sz w:val="24"/>
          <w:szCs w:val="24"/>
        </w:rPr>
      </w:pPr>
      <w:r>
        <w:rPr>
          <w:rFonts w:ascii="Times New Roman" w:hAnsi="Times New Roman" w:cs="Times New Roman"/>
          <w:b/>
          <w:i/>
          <w:sz w:val="24"/>
          <w:szCs w:val="24"/>
        </w:rPr>
        <w:t>Geologic Time Category Label &amp; Descriptions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747B39" w:rsidRPr="00800A91">
        <w:tc>
          <w:tcPr>
            <w:tcW w:w="3192" w:type="dxa"/>
            <w:tcBorders>
              <w:top w:val="single" w:sz="12" w:space="0" w:color="auto"/>
              <w:bottom w:val="single" w:sz="4" w:space="0" w:color="auto"/>
            </w:tcBorders>
          </w:tcPr>
          <w:p w:rsidR="00747B39" w:rsidRPr="00800A91" w:rsidRDefault="00747B39" w:rsidP="00143F9D">
            <w:pPr>
              <w:rPr>
                <w:rFonts w:ascii="Times New Roman" w:hAnsi="Times New Roman" w:cs="Times New Roman"/>
                <w:sz w:val="20"/>
                <w:szCs w:val="20"/>
              </w:rPr>
            </w:pPr>
          </w:p>
        </w:tc>
        <w:tc>
          <w:tcPr>
            <w:tcW w:w="6384" w:type="dxa"/>
            <w:gridSpan w:val="2"/>
            <w:tcBorders>
              <w:top w:val="single" w:sz="12" w:space="0" w:color="auto"/>
              <w:bottom w:val="single" w:sz="4" w:space="0" w:color="auto"/>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Category</w:t>
            </w:r>
          </w:p>
        </w:tc>
      </w:tr>
      <w:tr w:rsidR="00747B39" w:rsidRPr="00800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2" w:type="dxa"/>
            <w:tcBorders>
              <w:top w:val="single" w:sz="4" w:space="0" w:color="auto"/>
              <w:left w:val="nil"/>
              <w:bottom w:val="nil"/>
              <w:right w:val="single" w:sz="4" w:space="0" w:color="auto"/>
            </w:tcBorders>
          </w:tcPr>
          <w:p w:rsidR="00747B39" w:rsidRPr="00800A91" w:rsidRDefault="00747B39" w:rsidP="00143F9D">
            <w:pPr>
              <w:jc w:val="right"/>
              <w:rPr>
                <w:rFonts w:ascii="Times New Roman" w:hAnsi="Times New Roman" w:cs="Times New Roman"/>
                <w:sz w:val="20"/>
                <w:szCs w:val="20"/>
              </w:rPr>
            </w:pPr>
            <w:r w:rsidRPr="00800A91">
              <w:rPr>
                <w:rFonts w:ascii="Times New Roman" w:hAnsi="Times New Roman" w:cs="Times New Roman"/>
                <w:sz w:val="20"/>
                <w:szCs w:val="20"/>
              </w:rPr>
              <w:t>Category Description</w:t>
            </w:r>
          </w:p>
        </w:tc>
        <w:tc>
          <w:tcPr>
            <w:tcW w:w="3192" w:type="dxa"/>
            <w:tcBorders>
              <w:top w:val="single" w:sz="4" w:space="0" w:color="auto"/>
              <w:left w:val="single" w:sz="4" w:space="0" w:color="auto"/>
              <w:bottom w:val="nil"/>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Low Level</w:t>
            </w:r>
          </w:p>
        </w:tc>
        <w:tc>
          <w:tcPr>
            <w:tcW w:w="3192" w:type="dxa"/>
            <w:tcBorders>
              <w:top w:val="single" w:sz="4" w:space="0" w:color="auto"/>
              <w:left w:val="nil"/>
              <w:bottom w:val="nil"/>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High Level</w:t>
            </w:r>
          </w:p>
        </w:tc>
      </w:tr>
      <w:tr w:rsidR="00747B39" w:rsidRPr="00800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2" w:type="dxa"/>
            <w:tcBorders>
              <w:top w:val="nil"/>
              <w:left w:val="nil"/>
              <w:bottom w:val="nil"/>
              <w:right w:val="single" w:sz="4" w:space="0" w:color="auto"/>
            </w:tcBorders>
          </w:tcPr>
          <w:p w:rsidR="00747B39" w:rsidRPr="00800A91" w:rsidRDefault="00747B39" w:rsidP="00143F9D">
            <w:pPr>
              <w:jc w:val="right"/>
              <w:rPr>
                <w:rFonts w:ascii="Times New Roman" w:hAnsi="Times New Roman" w:cs="Times New Roman"/>
                <w:sz w:val="20"/>
                <w:szCs w:val="20"/>
              </w:rPr>
            </w:pPr>
          </w:p>
        </w:tc>
        <w:tc>
          <w:tcPr>
            <w:tcW w:w="3192" w:type="dxa"/>
            <w:tcBorders>
              <w:top w:val="nil"/>
              <w:left w:val="single" w:sz="4" w:space="0" w:color="auto"/>
              <w:bottom w:val="nil"/>
              <w:right w:val="nil"/>
            </w:tcBorders>
          </w:tcPr>
          <w:p w:rsidR="00747B39" w:rsidRPr="00800A91" w:rsidRDefault="00747B39" w:rsidP="00143F9D">
            <w:pPr>
              <w:jc w:val="center"/>
              <w:rPr>
                <w:rFonts w:ascii="Times New Roman" w:hAnsi="Times New Roman" w:cs="Times New Roman"/>
                <w:sz w:val="20"/>
                <w:szCs w:val="20"/>
              </w:rPr>
            </w:pPr>
          </w:p>
        </w:tc>
        <w:tc>
          <w:tcPr>
            <w:tcW w:w="3192" w:type="dxa"/>
            <w:tcBorders>
              <w:top w:val="nil"/>
              <w:left w:val="nil"/>
              <w:bottom w:val="nil"/>
              <w:right w:val="nil"/>
            </w:tcBorders>
          </w:tcPr>
          <w:p w:rsidR="00747B39" w:rsidRPr="00800A91" w:rsidRDefault="00747B39" w:rsidP="00143F9D">
            <w:pPr>
              <w:jc w:val="center"/>
              <w:rPr>
                <w:rFonts w:ascii="Times New Roman" w:hAnsi="Times New Roman" w:cs="Times New Roman"/>
                <w:sz w:val="20"/>
                <w:szCs w:val="20"/>
              </w:rPr>
            </w:pPr>
          </w:p>
        </w:tc>
      </w:tr>
      <w:tr w:rsidR="00747B39" w:rsidRPr="00800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2" w:type="dxa"/>
            <w:tcBorders>
              <w:top w:val="nil"/>
              <w:left w:val="nil"/>
              <w:bottom w:val="nil"/>
              <w:right w:val="single" w:sz="4" w:space="0" w:color="auto"/>
            </w:tcBorders>
          </w:tcPr>
          <w:p w:rsidR="00747B39" w:rsidRPr="00800A91" w:rsidRDefault="00747B39" w:rsidP="00143F9D">
            <w:pPr>
              <w:jc w:val="right"/>
              <w:rPr>
                <w:rFonts w:ascii="Times New Roman" w:hAnsi="Times New Roman" w:cs="Times New Roman"/>
                <w:sz w:val="20"/>
                <w:szCs w:val="20"/>
              </w:rPr>
            </w:pPr>
            <w:r w:rsidRPr="00800A91">
              <w:rPr>
                <w:rFonts w:ascii="Times New Roman" w:hAnsi="Times New Roman" w:cs="Times New Roman"/>
                <w:sz w:val="20"/>
                <w:szCs w:val="20"/>
              </w:rPr>
              <w:t>Range*</w:t>
            </w:r>
          </w:p>
        </w:tc>
        <w:tc>
          <w:tcPr>
            <w:tcW w:w="3192" w:type="dxa"/>
            <w:tcBorders>
              <w:top w:val="nil"/>
              <w:left w:val="single" w:sz="4" w:space="0" w:color="auto"/>
              <w:bottom w:val="nil"/>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0 - 5</w:t>
            </w:r>
          </w:p>
        </w:tc>
        <w:tc>
          <w:tcPr>
            <w:tcW w:w="3192" w:type="dxa"/>
            <w:tcBorders>
              <w:top w:val="nil"/>
              <w:left w:val="nil"/>
              <w:bottom w:val="nil"/>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6 - 11</w:t>
            </w:r>
          </w:p>
        </w:tc>
      </w:tr>
      <w:tr w:rsidR="00747B39" w:rsidRPr="00800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2" w:type="dxa"/>
            <w:tcBorders>
              <w:top w:val="nil"/>
              <w:left w:val="nil"/>
              <w:bottom w:val="nil"/>
              <w:right w:val="single" w:sz="4" w:space="0" w:color="auto"/>
            </w:tcBorders>
          </w:tcPr>
          <w:p w:rsidR="00747B39" w:rsidRPr="00800A91" w:rsidRDefault="00747B39" w:rsidP="00143F9D">
            <w:pPr>
              <w:jc w:val="right"/>
              <w:rPr>
                <w:rFonts w:ascii="Times New Roman" w:hAnsi="Times New Roman" w:cs="Times New Roman"/>
                <w:sz w:val="20"/>
                <w:szCs w:val="20"/>
              </w:rPr>
            </w:pPr>
          </w:p>
        </w:tc>
        <w:tc>
          <w:tcPr>
            <w:tcW w:w="3192" w:type="dxa"/>
            <w:tcBorders>
              <w:top w:val="nil"/>
              <w:left w:val="single" w:sz="4" w:space="0" w:color="auto"/>
              <w:bottom w:val="nil"/>
              <w:right w:val="nil"/>
            </w:tcBorders>
          </w:tcPr>
          <w:p w:rsidR="00747B39" w:rsidRPr="00800A91" w:rsidRDefault="00747B39" w:rsidP="00143F9D">
            <w:pPr>
              <w:jc w:val="center"/>
              <w:rPr>
                <w:rFonts w:ascii="Times New Roman" w:hAnsi="Times New Roman" w:cs="Times New Roman"/>
                <w:sz w:val="20"/>
                <w:szCs w:val="20"/>
              </w:rPr>
            </w:pPr>
          </w:p>
        </w:tc>
        <w:tc>
          <w:tcPr>
            <w:tcW w:w="3192" w:type="dxa"/>
            <w:tcBorders>
              <w:top w:val="nil"/>
              <w:left w:val="nil"/>
              <w:bottom w:val="nil"/>
              <w:right w:val="nil"/>
            </w:tcBorders>
          </w:tcPr>
          <w:p w:rsidR="00747B39" w:rsidRPr="00800A91" w:rsidRDefault="00747B39" w:rsidP="00143F9D">
            <w:pPr>
              <w:jc w:val="center"/>
              <w:rPr>
                <w:rFonts w:ascii="Times New Roman" w:hAnsi="Times New Roman" w:cs="Times New Roman"/>
                <w:sz w:val="20"/>
                <w:szCs w:val="20"/>
              </w:rPr>
            </w:pPr>
          </w:p>
        </w:tc>
      </w:tr>
      <w:tr w:rsidR="00747B39" w:rsidRPr="00800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2" w:type="dxa"/>
            <w:tcBorders>
              <w:top w:val="nil"/>
              <w:left w:val="nil"/>
              <w:bottom w:val="single" w:sz="4" w:space="0" w:color="auto"/>
              <w:right w:val="single" w:sz="4" w:space="0" w:color="auto"/>
            </w:tcBorders>
          </w:tcPr>
          <w:p w:rsidR="00747B39" w:rsidRPr="00800A91" w:rsidRDefault="00747B39" w:rsidP="00143F9D">
            <w:pPr>
              <w:jc w:val="right"/>
              <w:rPr>
                <w:rFonts w:ascii="Times New Roman" w:hAnsi="Times New Roman" w:cs="Times New Roman"/>
                <w:sz w:val="20"/>
                <w:szCs w:val="20"/>
              </w:rPr>
            </w:pPr>
            <w:r w:rsidRPr="00800A91">
              <w:rPr>
                <w:rFonts w:ascii="Times New Roman" w:hAnsi="Times New Roman" w:cs="Times New Roman"/>
                <w:sz w:val="20"/>
                <w:szCs w:val="20"/>
              </w:rPr>
              <w:t>Category Number</w:t>
            </w:r>
          </w:p>
        </w:tc>
        <w:tc>
          <w:tcPr>
            <w:tcW w:w="3192" w:type="dxa"/>
            <w:tcBorders>
              <w:top w:val="nil"/>
              <w:left w:val="single" w:sz="4" w:space="0" w:color="auto"/>
              <w:bottom w:val="single" w:sz="4" w:space="0" w:color="auto"/>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1</w:t>
            </w:r>
          </w:p>
        </w:tc>
        <w:tc>
          <w:tcPr>
            <w:tcW w:w="3192" w:type="dxa"/>
            <w:tcBorders>
              <w:top w:val="nil"/>
              <w:left w:val="nil"/>
              <w:bottom w:val="single" w:sz="4" w:space="0" w:color="auto"/>
              <w:right w:val="nil"/>
            </w:tcBorders>
          </w:tcPr>
          <w:p w:rsidR="00747B39" w:rsidRPr="00800A91" w:rsidRDefault="00747B39" w:rsidP="00143F9D">
            <w:pPr>
              <w:jc w:val="center"/>
              <w:rPr>
                <w:rFonts w:ascii="Times New Roman" w:hAnsi="Times New Roman" w:cs="Times New Roman"/>
                <w:sz w:val="20"/>
                <w:szCs w:val="20"/>
              </w:rPr>
            </w:pPr>
            <w:r w:rsidRPr="00800A91">
              <w:rPr>
                <w:rFonts w:ascii="Times New Roman" w:hAnsi="Times New Roman" w:cs="Times New Roman"/>
                <w:sz w:val="20"/>
                <w:szCs w:val="20"/>
              </w:rPr>
              <w:t>2</w:t>
            </w:r>
          </w:p>
        </w:tc>
      </w:tr>
      <w:tr w:rsidR="00747B39" w:rsidRPr="00800A91">
        <w:tc>
          <w:tcPr>
            <w:tcW w:w="9576" w:type="dxa"/>
            <w:gridSpan w:val="3"/>
            <w:tcBorders>
              <w:top w:val="single" w:sz="4" w:space="0" w:color="auto"/>
            </w:tcBorders>
          </w:tcPr>
          <w:p w:rsidR="00747B39" w:rsidRPr="00800A91" w:rsidRDefault="00747B39" w:rsidP="00143F9D">
            <w:pPr>
              <w:rPr>
                <w:rFonts w:ascii="Times New Roman" w:hAnsi="Times New Roman" w:cs="Times New Roman"/>
                <w:sz w:val="20"/>
                <w:szCs w:val="20"/>
              </w:rPr>
            </w:pPr>
            <w:r w:rsidRPr="00800A91">
              <w:rPr>
                <w:rFonts w:ascii="Times New Roman" w:hAnsi="Times New Roman" w:cs="Times New Roman"/>
                <w:sz w:val="20"/>
                <w:szCs w:val="20"/>
              </w:rPr>
              <w:t>*Range of Correct Responses</w:t>
            </w:r>
          </w:p>
        </w:tc>
      </w:tr>
    </w:tbl>
    <w:p w:rsidR="00DB5189" w:rsidRDefault="00DB5189" w:rsidP="00DB5189">
      <w:pPr>
        <w:spacing w:after="0" w:line="480" w:lineRule="auto"/>
        <w:rPr>
          <w:rFonts w:ascii="Times New Roman" w:hAnsi="Times New Roman" w:cs="Times New Roman"/>
          <w:sz w:val="24"/>
          <w:szCs w:val="24"/>
        </w:rPr>
      </w:pPr>
    </w:p>
    <w:p w:rsidR="000A53A6" w:rsidRDefault="000A53A6" w:rsidP="00DB5189">
      <w:pPr>
        <w:spacing w:after="0" w:line="480" w:lineRule="auto"/>
        <w:rPr>
          <w:rFonts w:ascii="Times New Roman" w:hAnsi="Times New Roman" w:cs="Times New Roman"/>
          <w:sz w:val="24"/>
          <w:szCs w:val="24"/>
        </w:rPr>
      </w:pPr>
    </w:p>
    <w:p w:rsidR="00243997" w:rsidRPr="00F83DD1" w:rsidRDefault="00EF679F" w:rsidP="00243997">
      <w:pPr>
        <w:spacing w:after="0" w:line="480" w:lineRule="auto"/>
        <w:rPr>
          <w:rFonts w:ascii="Times New Roman" w:hAnsi="Times New Roman" w:cs="Times New Roman"/>
          <w:b/>
          <w:sz w:val="24"/>
          <w:szCs w:val="24"/>
        </w:rPr>
      </w:pPr>
      <w:r>
        <w:rPr>
          <w:rFonts w:ascii="Times New Roman" w:hAnsi="Times New Roman" w:cs="Times New Roman"/>
          <w:b/>
          <w:sz w:val="24"/>
          <w:szCs w:val="24"/>
        </w:rPr>
        <w:t>Table 10</w:t>
      </w:r>
    </w:p>
    <w:p w:rsidR="00243997" w:rsidRPr="00F83DD1" w:rsidRDefault="00243997" w:rsidP="00243997">
      <w:pPr>
        <w:spacing w:after="0" w:line="480" w:lineRule="auto"/>
        <w:rPr>
          <w:rFonts w:ascii="Times New Roman" w:hAnsi="Times New Roman" w:cs="Times New Roman"/>
          <w:b/>
          <w:i/>
          <w:sz w:val="24"/>
          <w:szCs w:val="24"/>
        </w:rPr>
      </w:pPr>
      <w:r w:rsidRPr="00F83DD1">
        <w:rPr>
          <w:rFonts w:ascii="Times New Roman" w:hAnsi="Times New Roman" w:cs="Times New Roman"/>
          <w:b/>
          <w:i/>
          <w:sz w:val="24"/>
          <w:szCs w:val="24"/>
        </w:rPr>
        <w:t>Geologic Time and Thinking Disposition Matrix Reflected by Grade level Taught</w:t>
      </w:r>
    </w:p>
    <w:tbl>
      <w:tblPr>
        <w:tblStyle w:val="TableGrid"/>
        <w:tblW w:w="5000" w:type="pct"/>
        <w:tblLook w:val="04A0"/>
      </w:tblPr>
      <w:tblGrid>
        <w:gridCol w:w="3315"/>
        <w:gridCol w:w="722"/>
        <w:gridCol w:w="722"/>
        <w:gridCol w:w="722"/>
        <w:gridCol w:w="722"/>
        <w:gridCol w:w="3373"/>
      </w:tblGrid>
      <w:tr w:rsidR="00243997" w:rsidTr="00613909">
        <w:tc>
          <w:tcPr>
            <w:tcW w:w="5000" w:type="pct"/>
            <w:gridSpan w:val="6"/>
            <w:tcBorders>
              <w:top w:val="single" w:sz="12" w:space="0" w:color="auto"/>
              <w:left w:val="nil"/>
              <w:bottom w:val="single" w:sz="4" w:space="0" w:color="auto"/>
              <w:right w:val="nil"/>
            </w:tcBorders>
          </w:tcPr>
          <w:p w:rsidR="00243997" w:rsidRPr="00A44D01" w:rsidRDefault="00243997" w:rsidP="00613909">
            <w:pPr>
              <w:jc w:val="center"/>
              <w:rPr>
                <w:rFonts w:ascii="Times New Roman" w:hAnsi="Times New Roman" w:cs="Times New Roman"/>
                <w:b/>
                <w:sz w:val="24"/>
                <w:szCs w:val="24"/>
              </w:rPr>
            </w:pPr>
            <w:r w:rsidRPr="00A44D01">
              <w:rPr>
                <w:rFonts w:ascii="Times New Roman" w:hAnsi="Times New Roman" w:cs="Times New Roman"/>
                <w:b/>
                <w:sz w:val="24"/>
                <w:szCs w:val="24"/>
              </w:rPr>
              <w:t>T</w:t>
            </w:r>
            <w:r>
              <w:rPr>
                <w:rFonts w:ascii="Times New Roman" w:hAnsi="Times New Roman" w:cs="Times New Roman"/>
                <w:b/>
                <w:sz w:val="24"/>
                <w:szCs w:val="24"/>
              </w:rPr>
              <w:t>D</w:t>
            </w:r>
            <w:r w:rsidRPr="00A44D01">
              <w:rPr>
                <w:rFonts w:ascii="Times New Roman" w:hAnsi="Times New Roman" w:cs="Times New Roman"/>
                <w:b/>
                <w:sz w:val="24"/>
                <w:szCs w:val="24"/>
              </w:rPr>
              <w:t xml:space="preserve"> Category</w:t>
            </w:r>
            <w:r w:rsidRPr="00243997">
              <w:rPr>
                <w:rFonts w:ascii="Times New Roman" w:hAnsi="Times New Roman" w:cs="Times New Roman"/>
                <w:b/>
                <w:sz w:val="24"/>
                <w:szCs w:val="24"/>
                <w:vertAlign w:val="superscript"/>
              </w:rPr>
              <w:t>†</w:t>
            </w:r>
          </w:p>
        </w:tc>
      </w:tr>
      <w:tr w:rsidR="00243997" w:rsidTr="00613909">
        <w:tc>
          <w:tcPr>
            <w:tcW w:w="1731" w:type="pct"/>
            <w:tcBorders>
              <w:left w:val="nil"/>
              <w:bottom w:val="nil"/>
              <w:right w:val="nil"/>
            </w:tcBorders>
          </w:tcPr>
          <w:p w:rsidR="00243997" w:rsidRPr="00A44D01" w:rsidRDefault="00243997" w:rsidP="00613909">
            <w:pPr>
              <w:rPr>
                <w:rFonts w:ascii="Times New Roman" w:hAnsi="Times New Roman" w:cs="Times New Roman"/>
                <w:b/>
                <w:sz w:val="24"/>
                <w:szCs w:val="24"/>
              </w:rPr>
            </w:pPr>
          </w:p>
        </w:tc>
        <w:tc>
          <w:tcPr>
            <w:tcW w:w="377" w:type="pct"/>
            <w:tcBorders>
              <w:left w:val="nil"/>
              <w:bottom w:val="nil"/>
              <w:right w:val="nil"/>
            </w:tcBorders>
            <w:shd w:val="clear" w:color="auto" w:fill="D9D9D9" w:themeFill="background1" w:themeFillShade="D9"/>
          </w:tcPr>
          <w:p w:rsidR="00243997" w:rsidRPr="00A44D01" w:rsidRDefault="00243997" w:rsidP="00613909">
            <w:pPr>
              <w:rPr>
                <w:rFonts w:ascii="Times New Roman" w:hAnsi="Times New Roman" w:cs="Times New Roman"/>
                <w:b/>
                <w:sz w:val="24"/>
                <w:szCs w:val="24"/>
              </w:rPr>
            </w:pPr>
          </w:p>
        </w:tc>
        <w:tc>
          <w:tcPr>
            <w:tcW w:w="377" w:type="pct"/>
            <w:tcBorders>
              <w:left w:val="nil"/>
              <w:bottom w:val="nil"/>
              <w:right w:val="nil"/>
            </w:tcBorders>
            <w:shd w:val="clear" w:color="auto" w:fill="DDDDDD"/>
          </w:tcPr>
          <w:p w:rsidR="00243997" w:rsidRPr="00A44D01" w:rsidRDefault="00243997" w:rsidP="00613909">
            <w:pPr>
              <w:jc w:val="center"/>
              <w:rPr>
                <w:rFonts w:ascii="Times New Roman" w:hAnsi="Times New Roman" w:cs="Times New Roman"/>
                <w:b/>
                <w:sz w:val="24"/>
                <w:szCs w:val="24"/>
              </w:rPr>
            </w:pPr>
            <w:r>
              <w:rPr>
                <w:rFonts w:ascii="Times New Roman" w:hAnsi="Times New Roman" w:cs="Times New Roman"/>
                <w:b/>
                <w:sz w:val="24"/>
                <w:szCs w:val="24"/>
              </w:rPr>
              <w:t>1</w:t>
            </w:r>
          </w:p>
        </w:tc>
        <w:tc>
          <w:tcPr>
            <w:tcW w:w="377" w:type="pct"/>
            <w:tcBorders>
              <w:left w:val="nil"/>
              <w:bottom w:val="nil"/>
              <w:right w:val="nil"/>
            </w:tcBorders>
            <w:shd w:val="clear" w:color="auto" w:fill="DDDDDD"/>
          </w:tcPr>
          <w:p w:rsidR="00243997" w:rsidRPr="00A44D01" w:rsidRDefault="00243997" w:rsidP="00613909">
            <w:pPr>
              <w:jc w:val="center"/>
              <w:rPr>
                <w:rFonts w:ascii="Times New Roman" w:hAnsi="Times New Roman" w:cs="Times New Roman"/>
                <w:b/>
                <w:sz w:val="24"/>
                <w:szCs w:val="24"/>
              </w:rPr>
            </w:pPr>
            <w:r>
              <w:rPr>
                <w:rFonts w:ascii="Times New Roman" w:hAnsi="Times New Roman" w:cs="Times New Roman"/>
                <w:b/>
                <w:sz w:val="24"/>
                <w:szCs w:val="24"/>
              </w:rPr>
              <w:t>2</w:t>
            </w:r>
          </w:p>
        </w:tc>
        <w:tc>
          <w:tcPr>
            <w:tcW w:w="377" w:type="pct"/>
            <w:tcBorders>
              <w:left w:val="nil"/>
              <w:bottom w:val="nil"/>
              <w:right w:val="nil"/>
            </w:tcBorders>
            <w:shd w:val="clear" w:color="auto" w:fill="D9D9D9" w:themeFill="background1" w:themeFillShade="D9"/>
          </w:tcPr>
          <w:p w:rsidR="00243997" w:rsidRPr="00A44D01" w:rsidRDefault="00243997" w:rsidP="00613909">
            <w:pPr>
              <w:rPr>
                <w:rFonts w:ascii="Times New Roman" w:hAnsi="Times New Roman" w:cs="Times New Roman"/>
                <w:b/>
                <w:sz w:val="24"/>
                <w:szCs w:val="24"/>
              </w:rPr>
            </w:pPr>
          </w:p>
        </w:tc>
        <w:tc>
          <w:tcPr>
            <w:tcW w:w="1761" w:type="pct"/>
            <w:tcBorders>
              <w:left w:val="nil"/>
              <w:bottom w:val="nil"/>
              <w:right w:val="nil"/>
            </w:tcBorders>
          </w:tcPr>
          <w:p w:rsidR="00243997" w:rsidRPr="00A44D01" w:rsidRDefault="00243997" w:rsidP="00613909">
            <w:pPr>
              <w:rPr>
                <w:rFonts w:ascii="Times New Roman" w:hAnsi="Times New Roman" w:cs="Times New Roman"/>
                <w:b/>
                <w:sz w:val="24"/>
                <w:szCs w:val="24"/>
              </w:rPr>
            </w:pPr>
          </w:p>
        </w:tc>
      </w:tr>
      <w:tr w:rsidR="00243997" w:rsidTr="00613909">
        <w:tc>
          <w:tcPr>
            <w:tcW w:w="1731" w:type="pct"/>
            <w:vMerge w:val="restart"/>
            <w:tcBorders>
              <w:top w:val="nil"/>
              <w:left w:val="nil"/>
              <w:right w:val="nil"/>
            </w:tcBorders>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Grade Level*</w:t>
            </w:r>
          </w:p>
        </w:tc>
        <w:tc>
          <w:tcPr>
            <w:tcW w:w="377" w:type="pct"/>
            <w:vMerge w:val="restart"/>
            <w:tcBorders>
              <w:top w:val="nil"/>
              <w:left w:val="nil"/>
              <w:bottom w:val="nil"/>
              <w:right w:val="nil"/>
            </w:tcBorders>
            <w:shd w:val="clear" w:color="auto" w:fill="DDDDDD"/>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E</w:t>
            </w:r>
          </w:p>
        </w:tc>
        <w:tc>
          <w:tcPr>
            <w:tcW w:w="377" w:type="pct"/>
            <w:tcBorders>
              <w:top w:val="nil"/>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6</w:t>
            </w:r>
          </w:p>
        </w:tc>
        <w:tc>
          <w:tcPr>
            <w:tcW w:w="377" w:type="pct"/>
            <w:tcBorders>
              <w:top w:val="nil"/>
              <w:left w:val="nil"/>
              <w:bottom w:val="nil"/>
              <w:right w:val="nil"/>
            </w:tcBorders>
            <w:shd w:val="clear" w:color="auto" w:fill="DDDDDD"/>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1</w:t>
            </w:r>
          </w:p>
        </w:tc>
        <w:tc>
          <w:tcPr>
            <w:tcW w:w="1761" w:type="pct"/>
            <w:vMerge w:val="restart"/>
            <w:tcBorders>
              <w:top w:val="nil"/>
              <w:left w:val="nil"/>
              <w:right w:val="nil"/>
            </w:tcBorders>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GT Category</w:t>
            </w:r>
            <w:r w:rsidRPr="00243997">
              <w:rPr>
                <w:rFonts w:ascii="Times New Roman" w:hAnsi="Times New Roman" w:cs="Times New Roman"/>
                <w:b/>
                <w:sz w:val="24"/>
                <w:szCs w:val="24"/>
                <w:vertAlign w:val="superscript"/>
              </w:rPr>
              <w:t>+</w:t>
            </w:r>
          </w:p>
        </w:tc>
      </w:tr>
      <w:tr w:rsidR="00243997" w:rsidTr="00613909">
        <w:tc>
          <w:tcPr>
            <w:tcW w:w="1731" w:type="pct"/>
            <w:vMerge/>
            <w:tcBorders>
              <w:left w:val="nil"/>
              <w:right w:val="nil"/>
            </w:tcBorders>
          </w:tcPr>
          <w:p w:rsidR="00243997" w:rsidRDefault="00243997" w:rsidP="00613909">
            <w:pPr>
              <w:rPr>
                <w:rFonts w:ascii="Times New Roman" w:hAnsi="Times New Roman" w:cs="Times New Roman"/>
                <w:sz w:val="24"/>
                <w:szCs w:val="24"/>
              </w:rPr>
            </w:pPr>
          </w:p>
        </w:tc>
        <w:tc>
          <w:tcPr>
            <w:tcW w:w="377" w:type="pct"/>
            <w:vMerge/>
            <w:tcBorders>
              <w:left w:val="nil"/>
              <w:bottom w:val="nil"/>
              <w:right w:val="nil"/>
            </w:tcBorders>
            <w:shd w:val="clear" w:color="auto" w:fill="DDDDDD"/>
          </w:tcPr>
          <w:p w:rsidR="00243997" w:rsidRPr="00A44D01" w:rsidRDefault="00243997" w:rsidP="00613909">
            <w:pPr>
              <w:jc w:val="right"/>
              <w:rPr>
                <w:rFonts w:ascii="Times New Roman" w:hAnsi="Times New Roman" w:cs="Times New Roman"/>
                <w:b/>
                <w:sz w:val="24"/>
                <w:szCs w:val="24"/>
              </w:rPr>
            </w:pP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1</w:t>
            </w:r>
          </w:p>
        </w:tc>
        <w:tc>
          <w:tcPr>
            <w:tcW w:w="377" w:type="pct"/>
            <w:tcBorders>
              <w:top w:val="nil"/>
              <w:left w:val="nil"/>
              <w:bottom w:val="nil"/>
              <w:right w:val="nil"/>
            </w:tcBorders>
            <w:shd w:val="clear" w:color="auto" w:fill="DDDDDD"/>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2</w:t>
            </w:r>
          </w:p>
        </w:tc>
        <w:tc>
          <w:tcPr>
            <w:tcW w:w="1761" w:type="pct"/>
            <w:vMerge/>
            <w:tcBorders>
              <w:left w:val="nil"/>
              <w:right w:val="nil"/>
            </w:tcBorders>
          </w:tcPr>
          <w:p w:rsidR="00243997" w:rsidRDefault="00243997" w:rsidP="00613909">
            <w:pPr>
              <w:rPr>
                <w:rFonts w:ascii="Times New Roman" w:hAnsi="Times New Roman" w:cs="Times New Roman"/>
                <w:sz w:val="24"/>
                <w:szCs w:val="24"/>
              </w:rPr>
            </w:pPr>
          </w:p>
        </w:tc>
      </w:tr>
      <w:tr w:rsidR="00243997" w:rsidTr="00613909">
        <w:tc>
          <w:tcPr>
            <w:tcW w:w="1731" w:type="pct"/>
            <w:vMerge/>
            <w:tcBorders>
              <w:left w:val="nil"/>
              <w:right w:val="nil"/>
            </w:tcBorders>
          </w:tcPr>
          <w:p w:rsidR="00243997" w:rsidRDefault="00243997" w:rsidP="00613909">
            <w:pPr>
              <w:rPr>
                <w:rFonts w:ascii="Times New Roman" w:hAnsi="Times New Roman" w:cs="Times New Roman"/>
                <w:sz w:val="24"/>
                <w:szCs w:val="24"/>
              </w:rPr>
            </w:pPr>
          </w:p>
        </w:tc>
        <w:tc>
          <w:tcPr>
            <w:tcW w:w="377" w:type="pct"/>
            <w:vMerge w:val="restart"/>
            <w:tcBorders>
              <w:top w:val="nil"/>
              <w:left w:val="nil"/>
              <w:bottom w:val="nil"/>
              <w:right w:val="nil"/>
            </w:tcBorders>
            <w:shd w:val="clear" w:color="auto" w:fill="DDDDDD"/>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S</w:t>
            </w:r>
          </w:p>
        </w:tc>
        <w:tc>
          <w:tcPr>
            <w:tcW w:w="377" w:type="pct"/>
            <w:tcBorders>
              <w:top w:val="single" w:sz="4" w:space="0" w:color="auto"/>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single" w:sz="4" w:space="0" w:color="auto"/>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5</w:t>
            </w:r>
          </w:p>
        </w:tc>
        <w:tc>
          <w:tcPr>
            <w:tcW w:w="377" w:type="pct"/>
            <w:tcBorders>
              <w:top w:val="nil"/>
              <w:left w:val="nil"/>
              <w:bottom w:val="nil"/>
              <w:right w:val="nil"/>
            </w:tcBorders>
            <w:shd w:val="clear" w:color="auto" w:fill="DDDDDD"/>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1</w:t>
            </w:r>
          </w:p>
        </w:tc>
        <w:tc>
          <w:tcPr>
            <w:tcW w:w="1761" w:type="pct"/>
            <w:vMerge/>
            <w:tcBorders>
              <w:left w:val="nil"/>
              <w:right w:val="nil"/>
            </w:tcBorders>
          </w:tcPr>
          <w:p w:rsidR="00243997" w:rsidRDefault="00243997" w:rsidP="00613909">
            <w:pPr>
              <w:rPr>
                <w:rFonts w:ascii="Times New Roman" w:hAnsi="Times New Roman" w:cs="Times New Roman"/>
                <w:sz w:val="24"/>
                <w:szCs w:val="24"/>
              </w:rPr>
            </w:pPr>
          </w:p>
        </w:tc>
      </w:tr>
      <w:tr w:rsidR="00243997" w:rsidTr="00613909">
        <w:tc>
          <w:tcPr>
            <w:tcW w:w="1731" w:type="pct"/>
            <w:vMerge/>
            <w:tcBorders>
              <w:left w:val="nil"/>
              <w:bottom w:val="single" w:sz="4" w:space="0" w:color="auto"/>
              <w:right w:val="nil"/>
            </w:tcBorders>
          </w:tcPr>
          <w:p w:rsidR="00243997" w:rsidRDefault="00243997" w:rsidP="00613909">
            <w:pPr>
              <w:rPr>
                <w:rFonts w:ascii="Times New Roman" w:hAnsi="Times New Roman" w:cs="Times New Roman"/>
                <w:sz w:val="24"/>
                <w:szCs w:val="24"/>
              </w:rPr>
            </w:pPr>
          </w:p>
        </w:tc>
        <w:tc>
          <w:tcPr>
            <w:tcW w:w="377" w:type="pct"/>
            <w:vMerge/>
            <w:tcBorders>
              <w:left w:val="nil"/>
              <w:bottom w:val="single" w:sz="4" w:space="0" w:color="auto"/>
              <w:right w:val="nil"/>
            </w:tcBorders>
            <w:shd w:val="clear" w:color="auto" w:fill="DDDDDD"/>
          </w:tcPr>
          <w:p w:rsidR="00243997" w:rsidRDefault="00243997" w:rsidP="00613909">
            <w:pPr>
              <w:jc w:val="right"/>
              <w:rPr>
                <w:rFonts w:ascii="Times New Roman" w:hAnsi="Times New Roman" w:cs="Times New Roman"/>
                <w:sz w:val="24"/>
                <w:szCs w:val="24"/>
              </w:rPr>
            </w:pP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3</w:t>
            </w:r>
          </w:p>
        </w:tc>
        <w:tc>
          <w:tcPr>
            <w:tcW w:w="377" w:type="pct"/>
            <w:tcBorders>
              <w:top w:val="nil"/>
              <w:left w:val="nil"/>
              <w:bottom w:val="single" w:sz="4" w:space="0" w:color="auto"/>
              <w:right w:val="nil"/>
            </w:tcBorders>
            <w:shd w:val="clear" w:color="auto" w:fill="DDDDDD"/>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2</w:t>
            </w:r>
          </w:p>
        </w:tc>
        <w:tc>
          <w:tcPr>
            <w:tcW w:w="1761" w:type="pct"/>
            <w:vMerge/>
            <w:tcBorders>
              <w:left w:val="nil"/>
              <w:bottom w:val="single" w:sz="4" w:space="0" w:color="auto"/>
              <w:right w:val="nil"/>
            </w:tcBorders>
          </w:tcPr>
          <w:p w:rsidR="00243997" w:rsidRDefault="00243997" w:rsidP="00613909">
            <w:pPr>
              <w:rPr>
                <w:rFonts w:ascii="Times New Roman" w:hAnsi="Times New Roman" w:cs="Times New Roman"/>
                <w:sz w:val="24"/>
                <w:szCs w:val="24"/>
              </w:rPr>
            </w:pPr>
          </w:p>
        </w:tc>
      </w:tr>
      <w:tr w:rsidR="00243997" w:rsidRPr="00243997" w:rsidTr="00613909">
        <w:tc>
          <w:tcPr>
            <w:tcW w:w="5000" w:type="pct"/>
            <w:gridSpan w:val="6"/>
            <w:tcBorders>
              <w:left w:val="nil"/>
              <w:bottom w:val="nil"/>
              <w:right w:val="nil"/>
            </w:tcBorders>
          </w:tcPr>
          <w:p w:rsidR="00243997" w:rsidRPr="00243997" w:rsidRDefault="00243997" w:rsidP="00613909">
            <w:pPr>
              <w:rPr>
                <w:rFonts w:ascii="Times New Roman" w:hAnsi="Times New Roman" w:cs="Times New Roman"/>
                <w:sz w:val="20"/>
                <w:szCs w:val="20"/>
              </w:rPr>
            </w:pPr>
            <w:r>
              <w:rPr>
                <w:rFonts w:ascii="Times New Roman" w:hAnsi="Times New Roman" w:cs="Times New Roman"/>
                <w:sz w:val="20"/>
                <w:szCs w:val="20"/>
              </w:rPr>
              <w:t>*</w:t>
            </w:r>
            <w:r w:rsidRPr="00243997">
              <w:rPr>
                <w:rFonts w:ascii="Times New Roman" w:hAnsi="Times New Roman" w:cs="Times New Roman"/>
                <w:sz w:val="20"/>
                <w:szCs w:val="20"/>
              </w:rPr>
              <w:t>Grade Level: E = elementary, S = secondary</w:t>
            </w:r>
          </w:p>
          <w:p w:rsidR="00243997" w:rsidRPr="00243997" w:rsidRDefault="00243997" w:rsidP="00613909">
            <w:pPr>
              <w:rPr>
                <w:rFonts w:ascii="Times New Roman" w:hAnsi="Times New Roman" w:cs="Times New Roman"/>
                <w:sz w:val="20"/>
                <w:szCs w:val="20"/>
              </w:rPr>
            </w:pPr>
            <w:r w:rsidRPr="00243997">
              <w:rPr>
                <w:rFonts w:ascii="Times New Roman" w:hAnsi="Times New Roman" w:cs="Times New Roman"/>
                <w:sz w:val="20"/>
                <w:szCs w:val="20"/>
                <w:vertAlign w:val="superscript"/>
              </w:rPr>
              <w:t>†</w:t>
            </w:r>
            <w:r w:rsidRPr="00243997">
              <w:rPr>
                <w:rFonts w:ascii="Times New Roman" w:hAnsi="Times New Roman" w:cs="Times New Roman"/>
                <w:sz w:val="20"/>
                <w:szCs w:val="20"/>
              </w:rPr>
              <w:t>TD Category: 1 = low, 2 = high</w:t>
            </w:r>
          </w:p>
          <w:p w:rsidR="00243997" w:rsidRPr="00243997" w:rsidRDefault="00243997" w:rsidP="00613909">
            <w:pPr>
              <w:rPr>
                <w:rFonts w:ascii="Times New Roman" w:hAnsi="Times New Roman" w:cs="Times New Roman"/>
                <w:sz w:val="20"/>
                <w:szCs w:val="20"/>
              </w:rPr>
            </w:pPr>
            <w:r w:rsidRPr="00243997">
              <w:rPr>
                <w:rFonts w:ascii="Times New Roman" w:hAnsi="Times New Roman" w:cs="Times New Roman"/>
                <w:sz w:val="20"/>
                <w:szCs w:val="20"/>
                <w:vertAlign w:val="superscript"/>
              </w:rPr>
              <w:t>+</w:t>
            </w:r>
            <w:r w:rsidRPr="00243997">
              <w:rPr>
                <w:rFonts w:ascii="Times New Roman" w:hAnsi="Times New Roman" w:cs="Times New Roman"/>
                <w:sz w:val="20"/>
                <w:szCs w:val="20"/>
              </w:rPr>
              <w:t>GT Category: 1 = low, 2 = high</w:t>
            </w:r>
          </w:p>
        </w:tc>
      </w:tr>
    </w:tbl>
    <w:p w:rsidR="00243997" w:rsidRDefault="00243997" w:rsidP="00DB5189">
      <w:pPr>
        <w:spacing w:after="0" w:line="480" w:lineRule="auto"/>
        <w:rPr>
          <w:rFonts w:ascii="Times New Roman" w:hAnsi="Times New Roman" w:cs="Times New Roman"/>
          <w:sz w:val="24"/>
          <w:szCs w:val="24"/>
        </w:rPr>
      </w:pPr>
    </w:p>
    <w:p w:rsidR="003D11D3" w:rsidRDefault="003D11D3" w:rsidP="00DB5189">
      <w:pPr>
        <w:spacing w:after="0" w:line="480" w:lineRule="auto"/>
        <w:rPr>
          <w:rFonts w:ascii="Times New Roman" w:hAnsi="Times New Roman" w:cs="Times New Roman"/>
          <w:sz w:val="24"/>
          <w:szCs w:val="24"/>
        </w:rPr>
      </w:pPr>
    </w:p>
    <w:p w:rsidR="00243997" w:rsidRPr="003D11D3" w:rsidRDefault="00F81AA9" w:rsidP="00243997">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11</w:t>
      </w:r>
    </w:p>
    <w:p w:rsidR="00243997" w:rsidRPr="00F83DD1" w:rsidRDefault="00243997" w:rsidP="00243997">
      <w:pPr>
        <w:spacing w:after="0" w:line="480" w:lineRule="auto"/>
        <w:rPr>
          <w:rFonts w:ascii="Times New Roman" w:hAnsi="Times New Roman" w:cs="Times New Roman"/>
          <w:b/>
          <w:i/>
          <w:sz w:val="24"/>
          <w:szCs w:val="24"/>
        </w:rPr>
      </w:pPr>
      <w:r w:rsidRPr="00F83DD1">
        <w:rPr>
          <w:rFonts w:ascii="Times New Roman" w:hAnsi="Times New Roman" w:cs="Times New Roman"/>
          <w:b/>
          <w:i/>
          <w:sz w:val="24"/>
          <w:szCs w:val="24"/>
        </w:rPr>
        <w:t>Geologic Time and Thinking Disposition Matrix Reflected by</w:t>
      </w:r>
      <w:r>
        <w:rPr>
          <w:rFonts w:ascii="Times New Roman" w:hAnsi="Times New Roman" w:cs="Times New Roman"/>
          <w:b/>
          <w:i/>
          <w:sz w:val="24"/>
          <w:szCs w:val="24"/>
        </w:rPr>
        <w:t xml:space="preserve"> Degree Area</w:t>
      </w:r>
    </w:p>
    <w:tbl>
      <w:tblPr>
        <w:tblStyle w:val="TableGrid"/>
        <w:tblW w:w="5000" w:type="pct"/>
        <w:tblLook w:val="04A0"/>
      </w:tblPr>
      <w:tblGrid>
        <w:gridCol w:w="3315"/>
        <w:gridCol w:w="722"/>
        <w:gridCol w:w="722"/>
        <w:gridCol w:w="722"/>
        <w:gridCol w:w="722"/>
        <w:gridCol w:w="3373"/>
      </w:tblGrid>
      <w:tr w:rsidR="00243997" w:rsidTr="00613909">
        <w:tc>
          <w:tcPr>
            <w:tcW w:w="5000" w:type="pct"/>
            <w:gridSpan w:val="6"/>
            <w:tcBorders>
              <w:top w:val="single" w:sz="12" w:space="0" w:color="auto"/>
              <w:left w:val="nil"/>
              <w:bottom w:val="single" w:sz="4" w:space="0" w:color="auto"/>
              <w:right w:val="nil"/>
            </w:tcBorders>
          </w:tcPr>
          <w:p w:rsidR="00243997" w:rsidRPr="00A44D01" w:rsidRDefault="00243997" w:rsidP="00613909">
            <w:pPr>
              <w:jc w:val="center"/>
              <w:rPr>
                <w:rFonts w:ascii="Times New Roman" w:hAnsi="Times New Roman" w:cs="Times New Roman"/>
                <w:b/>
                <w:sz w:val="24"/>
                <w:szCs w:val="24"/>
              </w:rPr>
            </w:pPr>
            <w:r w:rsidRPr="00A44D01">
              <w:rPr>
                <w:rFonts w:ascii="Times New Roman" w:hAnsi="Times New Roman" w:cs="Times New Roman"/>
                <w:b/>
                <w:sz w:val="24"/>
                <w:szCs w:val="24"/>
              </w:rPr>
              <w:t>T</w:t>
            </w:r>
            <w:r>
              <w:rPr>
                <w:rFonts w:ascii="Times New Roman" w:hAnsi="Times New Roman" w:cs="Times New Roman"/>
                <w:b/>
                <w:sz w:val="24"/>
                <w:szCs w:val="24"/>
              </w:rPr>
              <w:t>D</w:t>
            </w:r>
            <w:r w:rsidRPr="00A44D01">
              <w:rPr>
                <w:rFonts w:ascii="Times New Roman" w:hAnsi="Times New Roman" w:cs="Times New Roman"/>
                <w:b/>
                <w:sz w:val="24"/>
                <w:szCs w:val="24"/>
              </w:rPr>
              <w:t xml:space="preserve"> Category</w:t>
            </w:r>
            <w:r w:rsidR="0020627A" w:rsidRPr="0020627A">
              <w:rPr>
                <w:rFonts w:ascii="Times New Roman" w:hAnsi="Times New Roman" w:cs="Times New Roman"/>
                <w:b/>
                <w:sz w:val="24"/>
                <w:szCs w:val="24"/>
                <w:vertAlign w:val="superscript"/>
              </w:rPr>
              <w:t>†</w:t>
            </w:r>
          </w:p>
        </w:tc>
      </w:tr>
      <w:tr w:rsidR="00243997" w:rsidTr="00613909">
        <w:tc>
          <w:tcPr>
            <w:tcW w:w="1731" w:type="pct"/>
            <w:tcBorders>
              <w:left w:val="nil"/>
              <w:bottom w:val="nil"/>
              <w:right w:val="nil"/>
            </w:tcBorders>
          </w:tcPr>
          <w:p w:rsidR="00243997" w:rsidRPr="00A44D01" w:rsidRDefault="00243997" w:rsidP="00613909">
            <w:pPr>
              <w:rPr>
                <w:rFonts w:ascii="Times New Roman" w:hAnsi="Times New Roman" w:cs="Times New Roman"/>
                <w:b/>
                <w:sz w:val="24"/>
                <w:szCs w:val="24"/>
              </w:rPr>
            </w:pPr>
          </w:p>
        </w:tc>
        <w:tc>
          <w:tcPr>
            <w:tcW w:w="377" w:type="pct"/>
            <w:tcBorders>
              <w:left w:val="nil"/>
              <w:bottom w:val="nil"/>
              <w:right w:val="nil"/>
            </w:tcBorders>
            <w:shd w:val="clear" w:color="auto" w:fill="D9D9D9" w:themeFill="background1" w:themeFillShade="D9"/>
          </w:tcPr>
          <w:p w:rsidR="00243997" w:rsidRPr="00A44D01" w:rsidRDefault="00243997" w:rsidP="00613909">
            <w:pPr>
              <w:rPr>
                <w:rFonts w:ascii="Times New Roman" w:hAnsi="Times New Roman" w:cs="Times New Roman"/>
                <w:b/>
                <w:sz w:val="24"/>
                <w:szCs w:val="24"/>
              </w:rPr>
            </w:pPr>
          </w:p>
        </w:tc>
        <w:tc>
          <w:tcPr>
            <w:tcW w:w="377" w:type="pct"/>
            <w:tcBorders>
              <w:left w:val="nil"/>
              <w:bottom w:val="nil"/>
              <w:right w:val="nil"/>
            </w:tcBorders>
            <w:shd w:val="clear" w:color="auto" w:fill="DDDDDD"/>
          </w:tcPr>
          <w:p w:rsidR="00243997" w:rsidRPr="00A44D01" w:rsidRDefault="00243997" w:rsidP="00613909">
            <w:pPr>
              <w:jc w:val="center"/>
              <w:rPr>
                <w:rFonts w:ascii="Times New Roman" w:hAnsi="Times New Roman" w:cs="Times New Roman"/>
                <w:b/>
                <w:sz w:val="24"/>
                <w:szCs w:val="24"/>
              </w:rPr>
            </w:pPr>
            <w:r>
              <w:rPr>
                <w:rFonts w:ascii="Times New Roman" w:hAnsi="Times New Roman" w:cs="Times New Roman"/>
                <w:b/>
                <w:sz w:val="24"/>
                <w:szCs w:val="24"/>
              </w:rPr>
              <w:t>1</w:t>
            </w:r>
          </w:p>
        </w:tc>
        <w:tc>
          <w:tcPr>
            <w:tcW w:w="377" w:type="pct"/>
            <w:tcBorders>
              <w:left w:val="nil"/>
              <w:bottom w:val="nil"/>
              <w:right w:val="nil"/>
            </w:tcBorders>
            <w:shd w:val="clear" w:color="auto" w:fill="DDDDDD"/>
          </w:tcPr>
          <w:p w:rsidR="00243997" w:rsidRPr="00A44D01" w:rsidRDefault="00243997" w:rsidP="00613909">
            <w:pPr>
              <w:jc w:val="center"/>
              <w:rPr>
                <w:rFonts w:ascii="Times New Roman" w:hAnsi="Times New Roman" w:cs="Times New Roman"/>
                <w:b/>
                <w:sz w:val="24"/>
                <w:szCs w:val="24"/>
              </w:rPr>
            </w:pPr>
            <w:r>
              <w:rPr>
                <w:rFonts w:ascii="Times New Roman" w:hAnsi="Times New Roman" w:cs="Times New Roman"/>
                <w:b/>
                <w:sz w:val="24"/>
                <w:szCs w:val="24"/>
              </w:rPr>
              <w:t>2</w:t>
            </w:r>
          </w:p>
        </w:tc>
        <w:tc>
          <w:tcPr>
            <w:tcW w:w="377" w:type="pct"/>
            <w:tcBorders>
              <w:left w:val="nil"/>
              <w:bottom w:val="nil"/>
              <w:right w:val="nil"/>
            </w:tcBorders>
            <w:shd w:val="clear" w:color="auto" w:fill="D9D9D9" w:themeFill="background1" w:themeFillShade="D9"/>
          </w:tcPr>
          <w:p w:rsidR="00243997" w:rsidRPr="00A44D01" w:rsidRDefault="00243997" w:rsidP="00613909">
            <w:pPr>
              <w:rPr>
                <w:rFonts w:ascii="Times New Roman" w:hAnsi="Times New Roman" w:cs="Times New Roman"/>
                <w:b/>
                <w:sz w:val="24"/>
                <w:szCs w:val="24"/>
              </w:rPr>
            </w:pPr>
          </w:p>
        </w:tc>
        <w:tc>
          <w:tcPr>
            <w:tcW w:w="1761" w:type="pct"/>
            <w:tcBorders>
              <w:left w:val="nil"/>
              <w:bottom w:val="nil"/>
              <w:right w:val="nil"/>
            </w:tcBorders>
          </w:tcPr>
          <w:p w:rsidR="00243997" w:rsidRPr="00A44D01" w:rsidRDefault="00243997" w:rsidP="00613909">
            <w:pPr>
              <w:rPr>
                <w:rFonts w:ascii="Times New Roman" w:hAnsi="Times New Roman" w:cs="Times New Roman"/>
                <w:b/>
                <w:sz w:val="24"/>
                <w:szCs w:val="24"/>
              </w:rPr>
            </w:pPr>
          </w:p>
        </w:tc>
      </w:tr>
      <w:tr w:rsidR="00243997" w:rsidTr="00613909">
        <w:tc>
          <w:tcPr>
            <w:tcW w:w="1731" w:type="pct"/>
            <w:vMerge w:val="restart"/>
            <w:tcBorders>
              <w:top w:val="nil"/>
              <w:left w:val="nil"/>
              <w:right w:val="nil"/>
            </w:tcBorders>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Degree Area</w:t>
            </w:r>
            <w:r w:rsidR="0020627A">
              <w:rPr>
                <w:rFonts w:ascii="Times New Roman" w:hAnsi="Times New Roman" w:cs="Times New Roman"/>
                <w:b/>
                <w:sz w:val="24"/>
                <w:szCs w:val="24"/>
              </w:rPr>
              <w:t>*</w:t>
            </w:r>
          </w:p>
        </w:tc>
        <w:tc>
          <w:tcPr>
            <w:tcW w:w="377" w:type="pct"/>
            <w:vMerge w:val="restart"/>
            <w:tcBorders>
              <w:top w:val="nil"/>
              <w:left w:val="nil"/>
              <w:bottom w:val="nil"/>
              <w:right w:val="nil"/>
            </w:tcBorders>
            <w:shd w:val="clear" w:color="auto" w:fill="DDDDDD"/>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S</w:t>
            </w:r>
          </w:p>
        </w:tc>
        <w:tc>
          <w:tcPr>
            <w:tcW w:w="377" w:type="pct"/>
            <w:tcBorders>
              <w:top w:val="nil"/>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nil"/>
              <w:right w:val="nil"/>
            </w:tcBorders>
            <w:shd w:val="clear" w:color="auto" w:fill="auto"/>
          </w:tcPr>
          <w:p w:rsidR="00243997" w:rsidRDefault="0020627A" w:rsidP="00613909">
            <w:pPr>
              <w:jc w:val="center"/>
              <w:rPr>
                <w:rFonts w:ascii="Times New Roman" w:hAnsi="Times New Roman" w:cs="Times New Roman"/>
                <w:sz w:val="24"/>
                <w:szCs w:val="24"/>
              </w:rPr>
            </w:pPr>
            <w:r>
              <w:rPr>
                <w:rFonts w:ascii="Times New Roman" w:hAnsi="Times New Roman" w:cs="Times New Roman"/>
                <w:sz w:val="24"/>
                <w:szCs w:val="24"/>
              </w:rPr>
              <w:t>2</w:t>
            </w:r>
          </w:p>
        </w:tc>
        <w:tc>
          <w:tcPr>
            <w:tcW w:w="377" w:type="pct"/>
            <w:tcBorders>
              <w:top w:val="nil"/>
              <w:left w:val="nil"/>
              <w:bottom w:val="nil"/>
              <w:right w:val="nil"/>
            </w:tcBorders>
            <w:shd w:val="clear" w:color="auto" w:fill="DDDDDD"/>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1</w:t>
            </w:r>
          </w:p>
        </w:tc>
        <w:tc>
          <w:tcPr>
            <w:tcW w:w="1761" w:type="pct"/>
            <w:vMerge w:val="restart"/>
            <w:tcBorders>
              <w:top w:val="nil"/>
              <w:left w:val="nil"/>
              <w:right w:val="nil"/>
            </w:tcBorders>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GT Category</w:t>
            </w:r>
            <w:r w:rsidR="0020627A" w:rsidRPr="0020627A">
              <w:rPr>
                <w:rFonts w:ascii="Times New Roman" w:hAnsi="Times New Roman" w:cs="Times New Roman"/>
                <w:b/>
                <w:sz w:val="24"/>
                <w:szCs w:val="24"/>
                <w:vertAlign w:val="superscript"/>
              </w:rPr>
              <w:t>+</w:t>
            </w:r>
          </w:p>
        </w:tc>
      </w:tr>
      <w:tr w:rsidR="00243997" w:rsidTr="00613909">
        <w:tc>
          <w:tcPr>
            <w:tcW w:w="1731" w:type="pct"/>
            <w:vMerge/>
            <w:tcBorders>
              <w:left w:val="nil"/>
              <w:right w:val="nil"/>
            </w:tcBorders>
          </w:tcPr>
          <w:p w:rsidR="00243997" w:rsidRDefault="00243997" w:rsidP="00613909">
            <w:pPr>
              <w:rPr>
                <w:rFonts w:ascii="Times New Roman" w:hAnsi="Times New Roman" w:cs="Times New Roman"/>
                <w:sz w:val="24"/>
                <w:szCs w:val="24"/>
              </w:rPr>
            </w:pPr>
          </w:p>
        </w:tc>
        <w:tc>
          <w:tcPr>
            <w:tcW w:w="377" w:type="pct"/>
            <w:vMerge/>
            <w:tcBorders>
              <w:left w:val="nil"/>
              <w:bottom w:val="nil"/>
              <w:right w:val="nil"/>
            </w:tcBorders>
            <w:shd w:val="clear" w:color="auto" w:fill="DDDDDD"/>
          </w:tcPr>
          <w:p w:rsidR="00243997" w:rsidRPr="00A44D01" w:rsidRDefault="00243997" w:rsidP="00613909">
            <w:pPr>
              <w:jc w:val="right"/>
              <w:rPr>
                <w:rFonts w:ascii="Times New Roman" w:hAnsi="Times New Roman" w:cs="Times New Roman"/>
                <w:b/>
                <w:sz w:val="24"/>
                <w:szCs w:val="24"/>
              </w:rPr>
            </w:pP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4</w:t>
            </w:r>
          </w:p>
        </w:tc>
        <w:tc>
          <w:tcPr>
            <w:tcW w:w="377" w:type="pct"/>
            <w:tcBorders>
              <w:top w:val="nil"/>
              <w:left w:val="nil"/>
              <w:bottom w:val="nil"/>
              <w:right w:val="nil"/>
            </w:tcBorders>
            <w:shd w:val="clear" w:color="auto" w:fill="DDDDDD"/>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2</w:t>
            </w:r>
          </w:p>
        </w:tc>
        <w:tc>
          <w:tcPr>
            <w:tcW w:w="1761" w:type="pct"/>
            <w:vMerge/>
            <w:tcBorders>
              <w:left w:val="nil"/>
              <w:right w:val="nil"/>
            </w:tcBorders>
          </w:tcPr>
          <w:p w:rsidR="00243997" w:rsidRDefault="00243997" w:rsidP="00613909">
            <w:pPr>
              <w:rPr>
                <w:rFonts w:ascii="Times New Roman" w:hAnsi="Times New Roman" w:cs="Times New Roman"/>
                <w:sz w:val="24"/>
                <w:szCs w:val="24"/>
              </w:rPr>
            </w:pPr>
          </w:p>
        </w:tc>
      </w:tr>
      <w:tr w:rsidR="00243997" w:rsidTr="00613909">
        <w:tc>
          <w:tcPr>
            <w:tcW w:w="1731" w:type="pct"/>
            <w:vMerge/>
            <w:tcBorders>
              <w:left w:val="nil"/>
              <w:right w:val="nil"/>
            </w:tcBorders>
          </w:tcPr>
          <w:p w:rsidR="00243997" w:rsidRDefault="00243997" w:rsidP="00613909">
            <w:pPr>
              <w:rPr>
                <w:rFonts w:ascii="Times New Roman" w:hAnsi="Times New Roman" w:cs="Times New Roman"/>
                <w:sz w:val="24"/>
                <w:szCs w:val="24"/>
              </w:rPr>
            </w:pPr>
          </w:p>
        </w:tc>
        <w:tc>
          <w:tcPr>
            <w:tcW w:w="377" w:type="pct"/>
            <w:vMerge w:val="restart"/>
            <w:tcBorders>
              <w:top w:val="nil"/>
              <w:left w:val="nil"/>
              <w:bottom w:val="nil"/>
              <w:right w:val="nil"/>
            </w:tcBorders>
            <w:shd w:val="clear" w:color="auto" w:fill="DDDDDD"/>
            <w:vAlign w:val="center"/>
          </w:tcPr>
          <w:p w:rsidR="00243997" w:rsidRPr="00A44D01" w:rsidRDefault="00243997" w:rsidP="00613909">
            <w:pPr>
              <w:jc w:val="right"/>
              <w:rPr>
                <w:rFonts w:ascii="Times New Roman" w:hAnsi="Times New Roman" w:cs="Times New Roman"/>
                <w:b/>
                <w:sz w:val="24"/>
                <w:szCs w:val="24"/>
              </w:rPr>
            </w:pPr>
            <w:r>
              <w:rPr>
                <w:rFonts w:ascii="Times New Roman" w:hAnsi="Times New Roman" w:cs="Times New Roman"/>
                <w:b/>
                <w:sz w:val="24"/>
                <w:szCs w:val="24"/>
              </w:rPr>
              <w:t>Ed</w:t>
            </w:r>
          </w:p>
        </w:tc>
        <w:tc>
          <w:tcPr>
            <w:tcW w:w="377" w:type="pct"/>
            <w:tcBorders>
              <w:top w:val="single" w:sz="4" w:space="0" w:color="auto"/>
              <w:left w:val="nil"/>
              <w:bottom w:val="nil"/>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single" w:sz="4" w:space="0" w:color="auto"/>
              <w:left w:val="nil"/>
              <w:bottom w:val="nil"/>
              <w:right w:val="nil"/>
            </w:tcBorders>
            <w:shd w:val="clear" w:color="auto" w:fill="auto"/>
          </w:tcPr>
          <w:p w:rsidR="00243997" w:rsidRDefault="0020627A" w:rsidP="00613909">
            <w:pPr>
              <w:jc w:val="center"/>
              <w:rPr>
                <w:rFonts w:ascii="Times New Roman" w:hAnsi="Times New Roman" w:cs="Times New Roman"/>
                <w:sz w:val="24"/>
                <w:szCs w:val="24"/>
              </w:rPr>
            </w:pPr>
            <w:r>
              <w:rPr>
                <w:rFonts w:ascii="Times New Roman" w:hAnsi="Times New Roman" w:cs="Times New Roman"/>
                <w:sz w:val="24"/>
                <w:szCs w:val="24"/>
              </w:rPr>
              <w:t>9</w:t>
            </w:r>
          </w:p>
        </w:tc>
        <w:tc>
          <w:tcPr>
            <w:tcW w:w="377" w:type="pct"/>
            <w:tcBorders>
              <w:top w:val="nil"/>
              <w:left w:val="nil"/>
              <w:bottom w:val="nil"/>
              <w:right w:val="nil"/>
            </w:tcBorders>
            <w:shd w:val="clear" w:color="auto" w:fill="DDDDDD"/>
            <w:vAlign w:val="center"/>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1</w:t>
            </w:r>
          </w:p>
        </w:tc>
        <w:tc>
          <w:tcPr>
            <w:tcW w:w="1761" w:type="pct"/>
            <w:vMerge/>
            <w:tcBorders>
              <w:left w:val="nil"/>
              <w:right w:val="nil"/>
            </w:tcBorders>
          </w:tcPr>
          <w:p w:rsidR="00243997" w:rsidRDefault="00243997" w:rsidP="00613909">
            <w:pPr>
              <w:rPr>
                <w:rFonts w:ascii="Times New Roman" w:hAnsi="Times New Roman" w:cs="Times New Roman"/>
                <w:sz w:val="24"/>
                <w:szCs w:val="24"/>
              </w:rPr>
            </w:pPr>
          </w:p>
        </w:tc>
      </w:tr>
      <w:tr w:rsidR="00243997" w:rsidTr="00613909">
        <w:tc>
          <w:tcPr>
            <w:tcW w:w="1731" w:type="pct"/>
            <w:vMerge/>
            <w:tcBorders>
              <w:left w:val="nil"/>
              <w:bottom w:val="single" w:sz="4" w:space="0" w:color="auto"/>
              <w:right w:val="nil"/>
            </w:tcBorders>
          </w:tcPr>
          <w:p w:rsidR="00243997" w:rsidRDefault="00243997" w:rsidP="00613909">
            <w:pPr>
              <w:rPr>
                <w:rFonts w:ascii="Times New Roman" w:hAnsi="Times New Roman" w:cs="Times New Roman"/>
                <w:sz w:val="24"/>
                <w:szCs w:val="24"/>
              </w:rPr>
            </w:pPr>
          </w:p>
        </w:tc>
        <w:tc>
          <w:tcPr>
            <w:tcW w:w="377" w:type="pct"/>
            <w:vMerge/>
            <w:tcBorders>
              <w:left w:val="nil"/>
              <w:bottom w:val="single" w:sz="4" w:space="0" w:color="auto"/>
              <w:right w:val="nil"/>
            </w:tcBorders>
            <w:shd w:val="clear" w:color="auto" w:fill="DDDDDD"/>
          </w:tcPr>
          <w:p w:rsidR="00243997" w:rsidRDefault="00243997" w:rsidP="00613909">
            <w:pPr>
              <w:jc w:val="right"/>
              <w:rPr>
                <w:rFonts w:ascii="Times New Roman" w:hAnsi="Times New Roman" w:cs="Times New Roman"/>
                <w:sz w:val="24"/>
                <w:szCs w:val="24"/>
              </w:rPr>
            </w:pP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single" w:sz="4" w:space="0" w:color="auto"/>
              <w:right w:val="nil"/>
            </w:tcBorders>
            <w:shd w:val="clear" w:color="auto" w:fill="auto"/>
          </w:tcPr>
          <w:p w:rsidR="00243997" w:rsidRDefault="00243997"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377" w:type="pct"/>
            <w:tcBorders>
              <w:top w:val="nil"/>
              <w:left w:val="nil"/>
              <w:bottom w:val="single" w:sz="4" w:space="0" w:color="auto"/>
              <w:right w:val="nil"/>
            </w:tcBorders>
            <w:shd w:val="clear" w:color="auto" w:fill="DDDDDD"/>
          </w:tcPr>
          <w:p w:rsidR="00243997" w:rsidRPr="00A44D01" w:rsidRDefault="00243997" w:rsidP="00613909">
            <w:pPr>
              <w:rPr>
                <w:rFonts w:ascii="Times New Roman" w:hAnsi="Times New Roman" w:cs="Times New Roman"/>
                <w:b/>
                <w:sz w:val="24"/>
                <w:szCs w:val="24"/>
              </w:rPr>
            </w:pPr>
            <w:r w:rsidRPr="00A44D01">
              <w:rPr>
                <w:rFonts w:ascii="Times New Roman" w:hAnsi="Times New Roman" w:cs="Times New Roman"/>
                <w:b/>
                <w:sz w:val="24"/>
                <w:szCs w:val="24"/>
              </w:rPr>
              <w:t>2</w:t>
            </w:r>
          </w:p>
        </w:tc>
        <w:tc>
          <w:tcPr>
            <w:tcW w:w="1761" w:type="pct"/>
            <w:vMerge/>
            <w:tcBorders>
              <w:left w:val="nil"/>
              <w:bottom w:val="single" w:sz="4" w:space="0" w:color="auto"/>
              <w:right w:val="nil"/>
            </w:tcBorders>
          </w:tcPr>
          <w:p w:rsidR="00243997" w:rsidRDefault="00243997" w:rsidP="00613909">
            <w:pPr>
              <w:rPr>
                <w:rFonts w:ascii="Times New Roman" w:hAnsi="Times New Roman" w:cs="Times New Roman"/>
                <w:sz w:val="24"/>
                <w:szCs w:val="24"/>
              </w:rPr>
            </w:pPr>
          </w:p>
        </w:tc>
      </w:tr>
      <w:tr w:rsidR="00243997" w:rsidRPr="00243997" w:rsidTr="00613909">
        <w:tc>
          <w:tcPr>
            <w:tcW w:w="5000" w:type="pct"/>
            <w:gridSpan w:val="6"/>
            <w:tcBorders>
              <w:left w:val="nil"/>
              <w:bottom w:val="nil"/>
              <w:right w:val="nil"/>
            </w:tcBorders>
          </w:tcPr>
          <w:p w:rsidR="00243997" w:rsidRPr="00243997" w:rsidRDefault="00243997" w:rsidP="00613909">
            <w:pPr>
              <w:rPr>
                <w:rFonts w:ascii="Times New Roman" w:hAnsi="Times New Roman" w:cs="Times New Roman"/>
                <w:sz w:val="20"/>
                <w:szCs w:val="20"/>
              </w:rPr>
            </w:pPr>
            <w:r>
              <w:rPr>
                <w:rFonts w:ascii="Times New Roman" w:hAnsi="Times New Roman" w:cs="Times New Roman"/>
                <w:sz w:val="20"/>
                <w:szCs w:val="20"/>
              </w:rPr>
              <w:t>*</w:t>
            </w:r>
            <w:r w:rsidR="0020627A">
              <w:rPr>
                <w:rFonts w:ascii="Times New Roman" w:hAnsi="Times New Roman" w:cs="Times New Roman"/>
                <w:sz w:val="20"/>
                <w:szCs w:val="20"/>
              </w:rPr>
              <w:t>Degree Area: S = science, Ed = education</w:t>
            </w:r>
          </w:p>
          <w:p w:rsidR="00243997" w:rsidRPr="00243997" w:rsidRDefault="00243997" w:rsidP="00613909">
            <w:pPr>
              <w:rPr>
                <w:rFonts w:ascii="Times New Roman" w:hAnsi="Times New Roman" w:cs="Times New Roman"/>
                <w:sz w:val="20"/>
                <w:szCs w:val="20"/>
              </w:rPr>
            </w:pPr>
            <w:r w:rsidRPr="00243997">
              <w:rPr>
                <w:rFonts w:ascii="Times New Roman" w:hAnsi="Times New Roman" w:cs="Times New Roman"/>
                <w:sz w:val="20"/>
                <w:szCs w:val="20"/>
                <w:vertAlign w:val="superscript"/>
              </w:rPr>
              <w:t>†</w:t>
            </w:r>
            <w:r w:rsidRPr="00243997">
              <w:rPr>
                <w:rFonts w:ascii="Times New Roman" w:hAnsi="Times New Roman" w:cs="Times New Roman"/>
                <w:sz w:val="20"/>
                <w:szCs w:val="20"/>
              </w:rPr>
              <w:t>TD Category: 1 = low, 2 = high</w:t>
            </w:r>
          </w:p>
          <w:p w:rsidR="00243997" w:rsidRPr="00243997" w:rsidRDefault="00243997" w:rsidP="00613909">
            <w:pPr>
              <w:rPr>
                <w:rFonts w:ascii="Times New Roman" w:hAnsi="Times New Roman" w:cs="Times New Roman"/>
                <w:sz w:val="20"/>
                <w:szCs w:val="20"/>
              </w:rPr>
            </w:pPr>
            <w:r w:rsidRPr="00243997">
              <w:rPr>
                <w:rFonts w:ascii="Times New Roman" w:hAnsi="Times New Roman" w:cs="Times New Roman"/>
                <w:sz w:val="20"/>
                <w:szCs w:val="20"/>
                <w:vertAlign w:val="superscript"/>
              </w:rPr>
              <w:t>+</w:t>
            </w:r>
            <w:r w:rsidRPr="00243997">
              <w:rPr>
                <w:rFonts w:ascii="Times New Roman" w:hAnsi="Times New Roman" w:cs="Times New Roman"/>
                <w:sz w:val="20"/>
                <w:szCs w:val="20"/>
              </w:rPr>
              <w:t>GT Category: 1 = low, 2 = high</w:t>
            </w:r>
          </w:p>
        </w:tc>
      </w:tr>
    </w:tbl>
    <w:p w:rsidR="00243997" w:rsidRDefault="00243997" w:rsidP="00DB5189">
      <w:pPr>
        <w:spacing w:after="0" w:line="480" w:lineRule="auto"/>
        <w:rPr>
          <w:rFonts w:ascii="Times New Roman" w:hAnsi="Times New Roman" w:cs="Times New Roman"/>
          <w:sz w:val="24"/>
          <w:szCs w:val="24"/>
        </w:rPr>
      </w:pPr>
    </w:p>
    <w:p w:rsidR="00243997" w:rsidRDefault="00243997" w:rsidP="00DB5189">
      <w:pPr>
        <w:spacing w:after="0" w:line="480" w:lineRule="auto"/>
        <w:rPr>
          <w:rFonts w:ascii="Times New Roman" w:hAnsi="Times New Roman" w:cs="Times New Roman"/>
          <w:sz w:val="24"/>
          <w:szCs w:val="24"/>
        </w:rPr>
      </w:pPr>
    </w:p>
    <w:p w:rsidR="00DB5189" w:rsidRDefault="0022354C" w:rsidP="0022354C">
      <w:pPr>
        <w:spacing w:after="0" w:line="480" w:lineRule="auto"/>
        <w:jc w:val="center"/>
        <w:rPr>
          <w:rFonts w:ascii="Times New Roman" w:hAnsi="Times New Roman" w:cs="Times New Roman"/>
          <w:b/>
          <w:sz w:val="24"/>
          <w:szCs w:val="24"/>
        </w:rPr>
      </w:pPr>
      <w:r w:rsidRPr="0022354C">
        <w:rPr>
          <w:rFonts w:ascii="Times New Roman" w:hAnsi="Times New Roman" w:cs="Times New Roman"/>
          <w:b/>
          <w:sz w:val="24"/>
          <w:szCs w:val="24"/>
        </w:rPr>
        <w:t>Relationship between Prior Conception Appropriation, Thinking Disposition, and Learning Geologic Time</w:t>
      </w:r>
    </w:p>
    <w:p w:rsidR="00B43FCC" w:rsidRDefault="00B43FCC" w:rsidP="0022354C">
      <w:pPr>
        <w:spacing w:after="0" w:line="480" w:lineRule="auto"/>
        <w:jc w:val="center"/>
        <w:rPr>
          <w:rFonts w:ascii="Times New Roman" w:hAnsi="Times New Roman" w:cs="Times New Roman"/>
          <w:b/>
          <w:sz w:val="24"/>
          <w:szCs w:val="24"/>
        </w:rPr>
      </w:pPr>
    </w:p>
    <w:p w:rsidR="00F83DD1" w:rsidRDefault="00320117" w:rsidP="001F2AF9">
      <w:pPr>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question 3 was addressed through the analysis of the teachers’ prior conception appropriation</w:t>
      </w:r>
      <w:r w:rsidR="00744E2B">
        <w:rPr>
          <w:rFonts w:ascii="Times New Roman" w:hAnsi="Times New Roman" w:cs="Times New Roman"/>
          <w:sz w:val="24"/>
          <w:szCs w:val="24"/>
        </w:rPr>
        <w:t xml:space="preserve"> </w:t>
      </w:r>
      <w:r>
        <w:rPr>
          <w:rFonts w:ascii="Times New Roman" w:hAnsi="Times New Roman" w:cs="Times New Roman"/>
          <w:sz w:val="24"/>
          <w:szCs w:val="24"/>
        </w:rPr>
        <w:t>determined via the interview</w:t>
      </w:r>
      <w:r w:rsidR="000C7237">
        <w:rPr>
          <w:rFonts w:ascii="Times New Roman" w:hAnsi="Times New Roman" w:cs="Times New Roman"/>
          <w:sz w:val="24"/>
          <w:szCs w:val="24"/>
        </w:rPr>
        <w:t xml:space="preserve"> coding and analysis</w:t>
      </w:r>
      <w:r>
        <w:rPr>
          <w:rFonts w:ascii="Times New Roman" w:hAnsi="Times New Roman" w:cs="Times New Roman"/>
          <w:sz w:val="24"/>
          <w:szCs w:val="24"/>
        </w:rPr>
        <w:t xml:space="preserve">, </w:t>
      </w:r>
      <w:r w:rsidR="000C7237">
        <w:rPr>
          <w:rFonts w:ascii="Times New Roman" w:hAnsi="Times New Roman" w:cs="Times New Roman"/>
          <w:sz w:val="24"/>
          <w:szCs w:val="24"/>
        </w:rPr>
        <w:t>examination</w:t>
      </w:r>
      <w:r>
        <w:rPr>
          <w:rFonts w:ascii="Times New Roman" w:hAnsi="Times New Roman" w:cs="Times New Roman"/>
          <w:sz w:val="24"/>
          <w:szCs w:val="24"/>
        </w:rPr>
        <w:t xml:space="preserve"> of their thinking disposition derived from the AOT, and a review of their learning of geologic time conceptions</w:t>
      </w:r>
      <w:r w:rsidR="00744E2B">
        <w:rPr>
          <w:rFonts w:ascii="Times New Roman" w:hAnsi="Times New Roman" w:cs="Times New Roman"/>
          <w:sz w:val="24"/>
          <w:szCs w:val="24"/>
        </w:rPr>
        <w:t xml:space="preserve"> </w:t>
      </w:r>
      <w:r>
        <w:rPr>
          <w:rFonts w:ascii="Times New Roman" w:hAnsi="Times New Roman" w:cs="Times New Roman"/>
          <w:sz w:val="24"/>
          <w:szCs w:val="24"/>
        </w:rPr>
        <w:t>evidenced by their performance on the GCI.</w:t>
      </w:r>
      <w:r w:rsidR="004E1E91">
        <w:rPr>
          <w:rFonts w:ascii="Times New Roman" w:hAnsi="Times New Roman" w:cs="Times New Roman"/>
          <w:sz w:val="24"/>
          <w:szCs w:val="24"/>
        </w:rPr>
        <w:t xml:space="preserve">  The primary focus of research question 3 fell upon what relationships</w:t>
      </w:r>
      <w:r w:rsidR="0000750A">
        <w:rPr>
          <w:rFonts w:ascii="Times New Roman" w:hAnsi="Times New Roman" w:cs="Times New Roman"/>
          <w:sz w:val="24"/>
          <w:szCs w:val="24"/>
        </w:rPr>
        <w:t xml:space="preserve"> or pattern</w:t>
      </w:r>
      <w:r w:rsidR="00563D54">
        <w:rPr>
          <w:rFonts w:ascii="Times New Roman" w:hAnsi="Times New Roman" w:cs="Times New Roman"/>
          <w:sz w:val="24"/>
          <w:szCs w:val="24"/>
        </w:rPr>
        <w:t>s</w:t>
      </w:r>
      <w:r w:rsidR="004E1E91">
        <w:rPr>
          <w:rFonts w:ascii="Times New Roman" w:hAnsi="Times New Roman" w:cs="Times New Roman"/>
          <w:sz w:val="24"/>
          <w:szCs w:val="24"/>
        </w:rPr>
        <w:t xml:space="preserve"> were eviden</w:t>
      </w:r>
      <w:r w:rsidR="00744E2B">
        <w:rPr>
          <w:rFonts w:ascii="Times New Roman" w:hAnsi="Times New Roman" w:cs="Times New Roman"/>
          <w:sz w:val="24"/>
          <w:szCs w:val="24"/>
        </w:rPr>
        <w:t>t among the three parameters (prior conception appropriation</w:t>
      </w:r>
      <w:r w:rsidR="004E1E91">
        <w:rPr>
          <w:rFonts w:ascii="Times New Roman" w:hAnsi="Times New Roman" w:cs="Times New Roman"/>
          <w:sz w:val="24"/>
          <w:szCs w:val="24"/>
        </w:rPr>
        <w:t xml:space="preserve">, </w:t>
      </w:r>
      <w:r w:rsidR="00744E2B">
        <w:rPr>
          <w:rFonts w:ascii="Times New Roman" w:hAnsi="Times New Roman" w:cs="Times New Roman"/>
          <w:sz w:val="24"/>
          <w:szCs w:val="24"/>
        </w:rPr>
        <w:t>thinking disposition</w:t>
      </w:r>
      <w:r w:rsidR="00563D54">
        <w:rPr>
          <w:rFonts w:ascii="Times New Roman" w:hAnsi="Times New Roman" w:cs="Times New Roman"/>
          <w:sz w:val="24"/>
          <w:szCs w:val="24"/>
        </w:rPr>
        <w:t>/open-mindedness</w:t>
      </w:r>
      <w:r w:rsidR="00744E2B">
        <w:rPr>
          <w:rFonts w:ascii="Times New Roman" w:hAnsi="Times New Roman" w:cs="Times New Roman"/>
          <w:sz w:val="24"/>
          <w:szCs w:val="24"/>
        </w:rPr>
        <w:t>, and geologic time</w:t>
      </w:r>
      <w:r w:rsidR="004E1E91">
        <w:rPr>
          <w:rFonts w:ascii="Times New Roman" w:hAnsi="Times New Roman" w:cs="Times New Roman"/>
          <w:sz w:val="24"/>
          <w:szCs w:val="24"/>
        </w:rPr>
        <w:t>).</w:t>
      </w:r>
      <w:r w:rsidR="00E41CFE">
        <w:rPr>
          <w:rFonts w:ascii="Times New Roman" w:hAnsi="Times New Roman" w:cs="Times New Roman"/>
          <w:sz w:val="24"/>
          <w:szCs w:val="24"/>
        </w:rPr>
        <w:t xml:space="preserve">  </w:t>
      </w:r>
      <w:r w:rsidR="0065581E">
        <w:rPr>
          <w:rFonts w:ascii="Times New Roman" w:hAnsi="Times New Roman" w:cs="Times New Roman"/>
          <w:sz w:val="24"/>
          <w:szCs w:val="24"/>
        </w:rPr>
        <w:t>The influence and interaction of a learner’s thinking disposition and their prior conceptions as they learn a controversial science topic is not well understood (Figure 1).</w:t>
      </w:r>
      <w:r w:rsidR="00E41CFE">
        <w:rPr>
          <w:rFonts w:ascii="Times New Roman" w:hAnsi="Times New Roman" w:cs="Times New Roman"/>
          <w:sz w:val="24"/>
          <w:szCs w:val="24"/>
        </w:rPr>
        <w:t xml:space="preserve">  Attending to research question 3 through this analysis offered information toward any influence on learning geologic time concepts.</w:t>
      </w:r>
    </w:p>
    <w:p w:rsidR="001F2AF9" w:rsidRDefault="008E20D9" w:rsidP="00E41C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Descriptive data and statistics for the three parameters have been presented earlier in this chapter.</w:t>
      </w:r>
      <w:r w:rsidR="00744E2B">
        <w:rPr>
          <w:rFonts w:ascii="Times New Roman" w:hAnsi="Times New Roman" w:cs="Times New Roman"/>
          <w:sz w:val="24"/>
          <w:szCs w:val="24"/>
        </w:rPr>
        <w:t xml:space="preserve">  An analysis of appropriation, thinking disposition, and geologic time</w:t>
      </w:r>
      <w:r w:rsidR="00A8480B">
        <w:rPr>
          <w:rFonts w:ascii="Times New Roman" w:hAnsi="Times New Roman" w:cs="Times New Roman"/>
          <w:sz w:val="24"/>
          <w:szCs w:val="24"/>
        </w:rPr>
        <w:t xml:space="preserve"> was ma</w:t>
      </w:r>
      <w:r>
        <w:rPr>
          <w:rFonts w:ascii="Times New Roman" w:hAnsi="Times New Roman" w:cs="Times New Roman"/>
          <w:sz w:val="24"/>
          <w:szCs w:val="24"/>
        </w:rPr>
        <w:t xml:space="preserve">de through </w:t>
      </w:r>
      <w:r>
        <w:rPr>
          <w:rFonts w:ascii="Times New Roman" w:hAnsi="Times New Roman" w:cs="Times New Roman"/>
          <w:sz w:val="24"/>
          <w:szCs w:val="24"/>
        </w:rPr>
        <w:lastRenderedPageBreak/>
        <w:t xml:space="preserve">the development of </w:t>
      </w:r>
      <w:r w:rsidR="00A8480B">
        <w:rPr>
          <w:rFonts w:ascii="Times New Roman" w:hAnsi="Times New Roman" w:cs="Times New Roman"/>
          <w:sz w:val="24"/>
          <w:szCs w:val="24"/>
        </w:rPr>
        <w:t>matrix</w:t>
      </w:r>
      <w:r>
        <w:rPr>
          <w:rFonts w:ascii="Times New Roman" w:hAnsi="Times New Roman" w:cs="Times New Roman"/>
          <w:sz w:val="24"/>
          <w:szCs w:val="24"/>
        </w:rPr>
        <w:t xml:space="preserve"> tables</w:t>
      </w:r>
      <w:r w:rsidR="00A8480B">
        <w:rPr>
          <w:rFonts w:ascii="Times New Roman" w:hAnsi="Times New Roman" w:cs="Times New Roman"/>
          <w:sz w:val="24"/>
          <w:szCs w:val="24"/>
        </w:rPr>
        <w:t xml:space="preserve"> composed</w:t>
      </w:r>
      <w:r>
        <w:rPr>
          <w:rFonts w:ascii="Times New Roman" w:hAnsi="Times New Roman" w:cs="Times New Roman"/>
          <w:sz w:val="24"/>
          <w:szCs w:val="24"/>
        </w:rPr>
        <w:t xml:space="preserve"> </w:t>
      </w:r>
      <w:r w:rsidR="00A8480B">
        <w:rPr>
          <w:rFonts w:ascii="Times New Roman" w:hAnsi="Times New Roman" w:cs="Times New Roman"/>
          <w:sz w:val="24"/>
          <w:szCs w:val="24"/>
        </w:rPr>
        <w:t>of the</w:t>
      </w:r>
      <w:r w:rsidR="00563D54">
        <w:rPr>
          <w:rFonts w:ascii="Times New Roman" w:hAnsi="Times New Roman" w:cs="Times New Roman"/>
          <w:sz w:val="24"/>
          <w:szCs w:val="24"/>
        </w:rPr>
        <w:t xml:space="preserve"> frequency</w:t>
      </w:r>
      <w:r>
        <w:rPr>
          <w:rFonts w:ascii="Times New Roman" w:hAnsi="Times New Roman" w:cs="Times New Roman"/>
          <w:sz w:val="24"/>
          <w:szCs w:val="24"/>
        </w:rPr>
        <w:t xml:space="preserve"> of the category classifications for the teachers on the</w:t>
      </w:r>
      <w:r w:rsidR="00A8480B">
        <w:rPr>
          <w:rFonts w:ascii="Times New Roman" w:hAnsi="Times New Roman" w:cs="Times New Roman"/>
          <w:sz w:val="24"/>
          <w:szCs w:val="24"/>
        </w:rPr>
        <w:t xml:space="preserve"> three parameters</w:t>
      </w:r>
      <w:r>
        <w:rPr>
          <w:rFonts w:ascii="Times New Roman" w:hAnsi="Times New Roman" w:cs="Times New Roman"/>
          <w:sz w:val="24"/>
          <w:szCs w:val="24"/>
        </w:rPr>
        <w:t xml:space="preserve"> as described in the methods chapter.  The parameters were reflected against one another in pairs in individual matrices and then a</w:t>
      </w:r>
      <w:r w:rsidR="00717A08">
        <w:rPr>
          <w:rFonts w:ascii="Times New Roman" w:hAnsi="Times New Roman" w:cs="Times New Roman"/>
          <w:sz w:val="24"/>
          <w:szCs w:val="24"/>
        </w:rPr>
        <w:t xml:space="preserve">gainst all three in one matrix and are </w:t>
      </w:r>
      <w:r>
        <w:rPr>
          <w:rFonts w:ascii="Times New Roman" w:hAnsi="Times New Roman" w:cs="Times New Roman"/>
          <w:sz w:val="24"/>
          <w:szCs w:val="24"/>
        </w:rPr>
        <w:t>presented</w:t>
      </w:r>
      <w:r w:rsidR="00391F58">
        <w:rPr>
          <w:rFonts w:ascii="Times New Roman" w:hAnsi="Times New Roman" w:cs="Times New Roman"/>
          <w:sz w:val="24"/>
          <w:szCs w:val="24"/>
        </w:rPr>
        <w:t xml:space="preserve"> </w:t>
      </w:r>
      <w:r w:rsidR="00717A08">
        <w:rPr>
          <w:rFonts w:ascii="Times New Roman" w:hAnsi="Times New Roman" w:cs="Times New Roman"/>
          <w:sz w:val="24"/>
          <w:szCs w:val="24"/>
        </w:rPr>
        <w:t>in this section</w:t>
      </w:r>
      <w:r w:rsidR="00A8480B">
        <w:rPr>
          <w:rFonts w:ascii="Times New Roman" w:hAnsi="Times New Roman" w:cs="Times New Roman"/>
          <w:sz w:val="24"/>
          <w:szCs w:val="24"/>
        </w:rPr>
        <w:t>.</w:t>
      </w:r>
      <w:r>
        <w:rPr>
          <w:rFonts w:ascii="Times New Roman" w:hAnsi="Times New Roman" w:cs="Times New Roman"/>
          <w:sz w:val="24"/>
          <w:szCs w:val="24"/>
        </w:rPr>
        <w:t xml:space="preserve">  These</w:t>
      </w:r>
      <w:r w:rsidR="00E96B56">
        <w:rPr>
          <w:rFonts w:ascii="Times New Roman" w:hAnsi="Times New Roman" w:cs="Times New Roman"/>
          <w:sz w:val="24"/>
          <w:szCs w:val="24"/>
        </w:rPr>
        <w:t xml:space="preserve"> </w:t>
      </w:r>
      <w:r>
        <w:rPr>
          <w:rFonts w:ascii="Times New Roman" w:hAnsi="Times New Roman" w:cs="Times New Roman"/>
          <w:sz w:val="24"/>
          <w:szCs w:val="24"/>
        </w:rPr>
        <w:t>matrices</w:t>
      </w:r>
      <w:r w:rsidR="00E96B56">
        <w:rPr>
          <w:rFonts w:ascii="Times New Roman" w:hAnsi="Times New Roman" w:cs="Times New Roman"/>
          <w:sz w:val="24"/>
          <w:szCs w:val="24"/>
        </w:rPr>
        <w:t xml:space="preserve"> allowed for the</w:t>
      </w:r>
      <w:r w:rsidR="00A8480B">
        <w:rPr>
          <w:rFonts w:ascii="Times New Roman" w:hAnsi="Times New Roman" w:cs="Times New Roman"/>
          <w:sz w:val="24"/>
          <w:szCs w:val="24"/>
        </w:rPr>
        <w:t xml:space="preserve"> </w:t>
      </w:r>
      <w:r w:rsidR="00744E2B">
        <w:rPr>
          <w:rFonts w:ascii="Times New Roman" w:hAnsi="Times New Roman" w:cs="Times New Roman"/>
          <w:sz w:val="24"/>
          <w:szCs w:val="24"/>
        </w:rPr>
        <w:t>juxtaposition of the appropriation, thinking disposition</w:t>
      </w:r>
      <w:r>
        <w:rPr>
          <w:rFonts w:ascii="Times New Roman" w:hAnsi="Times New Roman" w:cs="Times New Roman"/>
          <w:sz w:val="24"/>
          <w:szCs w:val="24"/>
        </w:rPr>
        <w:t>, a</w:t>
      </w:r>
      <w:r w:rsidR="00744E2B">
        <w:rPr>
          <w:rFonts w:ascii="Times New Roman" w:hAnsi="Times New Roman" w:cs="Times New Roman"/>
          <w:sz w:val="24"/>
          <w:szCs w:val="24"/>
        </w:rPr>
        <w:t>nd geologic time</w:t>
      </w:r>
      <w:r>
        <w:rPr>
          <w:rFonts w:ascii="Times New Roman" w:hAnsi="Times New Roman" w:cs="Times New Roman"/>
          <w:sz w:val="24"/>
          <w:szCs w:val="24"/>
        </w:rPr>
        <w:t xml:space="preserve"> </w:t>
      </w:r>
      <w:r w:rsidR="00E96B56">
        <w:rPr>
          <w:rFonts w:ascii="Times New Roman" w:hAnsi="Times New Roman" w:cs="Times New Roman"/>
          <w:sz w:val="24"/>
          <w:szCs w:val="24"/>
        </w:rPr>
        <w:t>parameters and afforded the ability to identify any relation</w:t>
      </w:r>
      <w:r>
        <w:rPr>
          <w:rFonts w:ascii="Times New Roman" w:hAnsi="Times New Roman" w:cs="Times New Roman"/>
          <w:sz w:val="24"/>
          <w:szCs w:val="24"/>
        </w:rPr>
        <w:t>ships</w:t>
      </w:r>
      <w:r w:rsidR="00563D54">
        <w:rPr>
          <w:rFonts w:ascii="Times New Roman" w:hAnsi="Times New Roman" w:cs="Times New Roman"/>
          <w:sz w:val="24"/>
          <w:szCs w:val="24"/>
        </w:rPr>
        <w:t xml:space="preserve"> or trends</w:t>
      </w:r>
      <w:r>
        <w:rPr>
          <w:rFonts w:ascii="Times New Roman" w:hAnsi="Times New Roman" w:cs="Times New Roman"/>
          <w:sz w:val="24"/>
          <w:szCs w:val="24"/>
        </w:rPr>
        <w:t xml:space="preserve"> upon review of the </w:t>
      </w:r>
      <w:r w:rsidR="00E96B56">
        <w:rPr>
          <w:rFonts w:ascii="Times New Roman" w:hAnsi="Times New Roman" w:cs="Times New Roman"/>
          <w:sz w:val="24"/>
          <w:szCs w:val="24"/>
        </w:rPr>
        <w:t>table</w:t>
      </w:r>
      <w:r>
        <w:rPr>
          <w:rFonts w:ascii="Times New Roman" w:hAnsi="Times New Roman" w:cs="Times New Roman"/>
          <w:sz w:val="24"/>
          <w:szCs w:val="24"/>
        </w:rPr>
        <w:t>s</w:t>
      </w:r>
      <w:r w:rsidR="00E96B56">
        <w:rPr>
          <w:rFonts w:ascii="Times New Roman" w:hAnsi="Times New Roman" w:cs="Times New Roman"/>
          <w:sz w:val="24"/>
          <w:szCs w:val="24"/>
        </w:rPr>
        <w:t>.</w:t>
      </w:r>
      <w:r w:rsidR="004B5266">
        <w:rPr>
          <w:rFonts w:ascii="Times New Roman" w:hAnsi="Times New Roman" w:cs="Times New Roman"/>
          <w:sz w:val="24"/>
          <w:szCs w:val="24"/>
        </w:rPr>
        <w:t xml:space="preserve">  Patterns and relationships were determined based on the review of the statistical mode of the category classifications.</w:t>
      </w:r>
    </w:p>
    <w:p w:rsidR="00E41CFE" w:rsidRDefault="00E41CFE" w:rsidP="00E41CFE">
      <w:pPr>
        <w:spacing w:after="0" w:line="480" w:lineRule="auto"/>
        <w:ind w:firstLine="720"/>
        <w:rPr>
          <w:rFonts w:ascii="Times New Roman" w:hAnsi="Times New Roman" w:cs="Times New Roman"/>
          <w:sz w:val="24"/>
          <w:szCs w:val="24"/>
        </w:rPr>
      </w:pPr>
    </w:p>
    <w:p w:rsidR="001F2AF9" w:rsidRPr="001F2AF9" w:rsidRDefault="001F2AF9" w:rsidP="001F2AF9">
      <w:pPr>
        <w:spacing w:after="0" w:line="480" w:lineRule="auto"/>
        <w:ind w:left="2160" w:hanging="2160"/>
        <w:rPr>
          <w:rFonts w:ascii="Times New Roman" w:hAnsi="Times New Roman" w:cs="Times New Roman"/>
          <w:sz w:val="24"/>
          <w:szCs w:val="24"/>
        </w:rPr>
      </w:pPr>
      <w:r w:rsidRPr="001F2AF9">
        <w:rPr>
          <w:rFonts w:ascii="Times New Roman" w:hAnsi="Times New Roman" w:cs="Times New Roman"/>
          <w:sz w:val="24"/>
          <w:szCs w:val="24"/>
        </w:rPr>
        <w:t>Research Question 3: What relationships are evident among the teachers’ appropriation of prior conceptions, thinking disposition, and learning about geologic time?</w:t>
      </w:r>
    </w:p>
    <w:p w:rsidR="001F2AF9" w:rsidRDefault="001F2AF9" w:rsidP="0022354C">
      <w:pPr>
        <w:spacing w:after="0" w:line="480" w:lineRule="auto"/>
        <w:rPr>
          <w:rFonts w:ascii="Times New Roman" w:hAnsi="Times New Roman" w:cs="Times New Roman"/>
          <w:sz w:val="24"/>
          <w:szCs w:val="24"/>
        </w:rPr>
      </w:pPr>
    </w:p>
    <w:p w:rsidR="00E41CFE" w:rsidRPr="002E3BD1" w:rsidRDefault="002E3BD1" w:rsidP="0022354C">
      <w:pPr>
        <w:spacing w:after="0" w:line="480" w:lineRule="auto"/>
        <w:rPr>
          <w:rFonts w:ascii="Times New Roman" w:hAnsi="Times New Roman" w:cs="Times New Roman"/>
          <w:b/>
          <w:sz w:val="24"/>
          <w:szCs w:val="24"/>
        </w:rPr>
      </w:pPr>
      <w:r w:rsidRPr="002E3BD1">
        <w:rPr>
          <w:rFonts w:ascii="Times New Roman" w:hAnsi="Times New Roman" w:cs="Times New Roman"/>
          <w:b/>
          <w:sz w:val="24"/>
          <w:szCs w:val="24"/>
        </w:rPr>
        <w:t>Prior Conception Appropriation and Thinking Disposition</w:t>
      </w:r>
    </w:p>
    <w:p w:rsidR="008E20D9" w:rsidRDefault="002E3BD1" w:rsidP="0022354C">
      <w:pPr>
        <w:spacing w:after="0" w:line="480" w:lineRule="auto"/>
        <w:rPr>
          <w:rFonts w:ascii="Times New Roman" w:hAnsi="Times New Roman" w:cs="Times New Roman"/>
          <w:sz w:val="24"/>
          <w:szCs w:val="24"/>
        </w:rPr>
      </w:pPr>
      <w:r>
        <w:rPr>
          <w:rFonts w:ascii="Times New Roman" w:hAnsi="Times New Roman" w:cs="Times New Roman"/>
          <w:sz w:val="24"/>
          <w:szCs w:val="24"/>
        </w:rPr>
        <w:tab/>
        <w:t>Each teacher’s prior conception appropriation</w:t>
      </w:r>
      <w:r w:rsidR="00744E2B">
        <w:rPr>
          <w:rFonts w:ascii="Times New Roman" w:hAnsi="Times New Roman" w:cs="Times New Roman"/>
          <w:sz w:val="24"/>
          <w:szCs w:val="24"/>
        </w:rPr>
        <w:t xml:space="preserve"> </w:t>
      </w:r>
      <w:r>
        <w:rPr>
          <w:rFonts w:ascii="Times New Roman" w:hAnsi="Times New Roman" w:cs="Times New Roman"/>
          <w:sz w:val="24"/>
          <w:szCs w:val="24"/>
        </w:rPr>
        <w:t>was determined through coding and analysis of the interviews.  A numerical value was given to the primary appropriation category</w:t>
      </w:r>
      <w:r w:rsidR="00440EF4">
        <w:rPr>
          <w:rFonts w:ascii="Times New Roman" w:hAnsi="Times New Roman" w:cs="Times New Roman"/>
          <w:sz w:val="24"/>
          <w:szCs w:val="24"/>
        </w:rPr>
        <w:t xml:space="preserve"> or modality</w:t>
      </w:r>
      <w:r>
        <w:rPr>
          <w:rFonts w:ascii="Times New Roman" w:hAnsi="Times New Roman" w:cs="Times New Roman"/>
          <w:sz w:val="24"/>
          <w:szCs w:val="24"/>
        </w:rPr>
        <w:t xml:space="preserve"> determined for each tea</w:t>
      </w:r>
      <w:r w:rsidR="00F81AA9">
        <w:rPr>
          <w:rFonts w:ascii="Times New Roman" w:hAnsi="Times New Roman" w:cs="Times New Roman"/>
          <w:sz w:val="24"/>
          <w:szCs w:val="24"/>
        </w:rPr>
        <w:t>cher (Table 4</w:t>
      </w:r>
      <w:r>
        <w:rPr>
          <w:rFonts w:ascii="Times New Roman" w:hAnsi="Times New Roman" w:cs="Times New Roman"/>
          <w:sz w:val="24"/>
          <w:szCs w:val="24"/>
        </w:rPr>
        <w:t>).  Analysis of each teacher’s returns for the Actively Open-minded Thinking Scale (AOT) provided information regarding their thinking disposition</w:t>
      </w:r>
      <w:r w:rsidR="00A0540C">
        <w:rPr>
          <w:rFonts w:ascii="Times New Roman" w:hAnsi="Times New Roman" w:cs="Times New Roman"/>
          <w:sz w:val="24"/>
          <w:szCs w:val="24"/>
        </w:rPr>
        <w:t xml:space="preserve"> relati</w:t>
      </w:r>
      <w:r w:rsidR="00744E2B">
        <w:rPr>
          <w:rFonts w:ascii="Times New Roman" w:hAnsi="Times New Roman" w:cs="Times New Roman"/>
          <w:sz w:val="24"/>
          <w:szCs w:val="24"/>
        </w:rPr>
        <w:t>ve to their open-mindedness</w:t>
      </w:r>
      <w:r>
        <w:rPr>
          <w:rFonts w:ascii="Times New Roman" w:hAnsi="Times New Roman" w:cs="Times New Roman"/>
          <w:sz w:val="24"/>
          <w:szCs w:val="24"/>
        </w:rPr>
        <w:t>.  A numerical value was given to each teacher</w:t>
      </w:r>
      <w:r w:rsidR="00A0540C">
        <w:rPr>
          <w:rFonts w:ascii="Times New Roman" w:hAnsi="Times New Roman" w:cs="Times New Roman"/>
          <w:sz w:val="24"/>
          <w:szCs w:val="24"/>
        </w:rPr>
        <w:t xml:space="preserve"> to represent their degree of open-mindedness or, in other words, their thinking disposition as a function of their</w:t>
      </w:r>
      <w:r w:rsidR="00717A08">
        <w:rPr>
          <w:rFonts w:ascii="Times New Roman" w:hAnsi="Times New Roman" w:cs="Times New Roman"/>
          <w:sz w:val="24"/>
          <w:szCs w:val="24"/>
        </w:rPr>
        <w:t xml:space="preserve"> openness to new ideas</w:t>
      </w:r>
      <w:r w:rsidR="00F81AA9">
        <w:rPr>
          <w:rFonts w:ascii="Times New Roman" w:hAnsi="Times New Roman" w:cs="Times New Roman"/>
          <w:sz w:val="24"/>
          <w:szCs w:val="24"/>
        </w:rPr>
        <w:t>.  Table 7</w:t>
      </w:r>
      <w:r w:rsidR="00D21103">
        <w:rPr>
          <w:rFonts w:ascii="Times New Roman" w:hAnsi="Times New Roman" w:cs="Times New Roman"/>
          <w:sz w:val="24"/>
          <w:szCs w:val="24"/>
        </w:rPr>
        <w:t xml:space="preserve"> provides a description of each category label, while </w:t>
      </w:r>
      <w:r w:rsidR="00D21103" w:rsidRPr="00963D83">
        <w:rPr>
          <w:rFonts w:ascii="Times New Roman" w:hAnsi="Times New Roman" w:cs="Times New Roman"/>
          <w:sz w:val="24"/>
          <w:szCs w:val="24"/>
        </w:rPr>
        <w:t xml:space="preserve">Table </w:t>
      </w:r>
      <w:r w:rsidR="00963D83" w:rsidRPr="00963D83">
        <w:rPr>
          <w:rFonts w:ascii="Times New Roman" w:hAnsi="Times New Roman" w:cs="Times New Roman"/>
          <w:sz w:val="24"/>
          <w:szCs w:val="24"/>
        </w:rPr>
        <w:t>22</w:t>
      </w:r>
      <w:r w:rsidR="00D21103">
        <w:rPr>
          <w:rFonts w:ascii="Times New Roman" w:hAnsi="Times New Roman" w:cs="Times New Roman"/>
          <w:sz w:val="24"/>
          <w:szCs w:val="24"/>
        </w:rPr>
        <w:t xml:space="preserve"> lists each teacher’s categorization</w:t>
      </w:r>
      <w:r w:rsidR="00A0540C">
        <w:rPr>
          <w:rFonts w:ascii="Times New Roman" w:hAnsi="Times New Roman" w:cs="Times New Roman"/>
          <w:sz w:val="24"/>
          <w:szCs w:val="24"/>
        </w:rPr>
        <w:t>.</w:t>
      </w:r>
    </w:p>
    <w:p w:rsidR="00970BDD" w:rsidRDefault="00A0540C" w:rsidP="0022354C">
      <w:pPr>
        <w:spacing w:after="0" w:line="480" w:lineRule="auto"/>
        <w:rPr>
          <w:rFonts w:ascii="Times New Roman" w:hAnsi="Times New Roman" w:cs="Times New Roman"/>
          <w:sz w:val="24"/>
          <w:szCs w:val="24"/>
        </w:rPr>
      </w:pPr>
      <w:r>
        <w:rPr>
          <w:rFonts w:ascii="Times New Roman" w:hAnsi="Times New Roman" w:cs="Times New Roman"/>
          <w:sz w:val="24"/>
          <w:szCs w:val="24"/>
        </w:rPr>
        <w:tab/>
        <w:t>Review of the matrix for prior conception appropriation and thinking disposition revealed that no relationship existed</w:t>
      </w:r>
      <w:r w:rsidR="00970BDD">
        <w:rPr>
          <w:rFonts w:ascii="Times New Roman" w:hAnsi="Times New Roman" w:cs="Times New Roman"/>
          <w:sz w:val="24"/>
          <w:szCs w:val="24"/>
        </w:rPr>
        <w:t xml:space="preserve"> between a teacher’s mode of appropriating prior conceptions and their thinking disposition/open-mindedness</w:t>
      </w:r>
      <w:r>
        <w:rPr>
          <w:rFonts w:ascii="Times New Roman" w:hAnsi="Times New Roman" w:cs="Times New Roman"/>
          <w:sz w:val="24"/>
          <w:szCs w:val="24"/>
        </w:rPr>
        <w:t xml:space="preserve">.  </w:t>
      </w:r>
      <w:r w:rsidR="0000750A">
        <w:rPr>
          <w:rFonts w:ascii="Times New Roman" w:hAnsi="Times New Roman" w:cs="Times New Roman"/>
          <w:sz w:val="24"/>
          <w:szCs w:val="24"/>
        </w:rPr>
        <w:t xml:space="preserve">Earlier analysis indicated the teachers to </w:t>
      </w:r>
      <w:r w:rsidR="0000750A">
        <w:rPr>
          <w:rFonts w:ascii="Times New Roman" w:hAnsi="Times New Roman" w:cs="Times New Roman"/>
          <w:sz w:val="24"/>
          <w:szCs w:val="24"/>
        </w:rPr>
        <w:lastRenderedPageBreak/>
        <w:t>appropriate their existing conceptions through integration or differentiation.  However, i</w:t>
      </w:r>
      <w:r>
        <w:rPr>
          <w:rFonts w:ascii="Times New Roman" w:hAnsi="Times New Roman" w:cs="Times New Roman"/>
          <w:sz w:val="24"/>
          <w:szCs w:val="24"/>
        </w:rPr>
        <w:t xml:space="preserve">t did not matter </w:t>
      </w:r>
      <w:r w:rsidR="00E50989">
        <w:rPr>
          <w:rFonts w:ascii="Times New Roman" w:hAnsi="Times New Roman" w:cs="Times New Roman"/>
          <w:sz w:val="24"/>
          <w:szCs w:val="24"/>
        </w:rPr>
        <w:t>which appropriation mode was adopted by the teacher, th</w:t>
      </w:r>
      <w:r w:rsidR="0000750A">
        <w:rPr>
          <w:rFonts w:ascii="Times New Roman" w:hAnsi="Times New Roman" w:cs="Times New Roman"/>
          <w:sz w:val="24"/>
          <w:szCs w:val="24"/>
        </w:rPr>
        <w:t>ey</w:t>
      </w:r>
      <w:r w:rsidR="00CD7F2E">
        <w:rPr>
          <w:rFonts w:ascii="Times New Roman" w:hAnsi="Times New Roman" w:cs="Times New Roman"/>
          <w:sz w:val="24"/>
          <w:szCs w:val="24"/>
        </w:rPr>
        <w:t xml:space="preserve"> were equally as likely to have</w:t>
      </w:r>
      <w:r w:rsidR="00E50989">
        <w:rPr>
          <w:rFonts w:ascii="Times New Roman" w:hAnsi="Times New Roman" w:cs="Times New Roman"/>
          <w:sz w:val="24"/>
          <w:szCs w:val="24"/>
        </w:rPr>
        <w:t xml:space="preserve"> a high level</w:t>
      </w:r>
      <w:r w:rsidR="00F81AA9">
        <w:rPr>
          <w:rFonts w:ascii="Times New Roman" w:hAnsi="Times New Roman" w:cs="Times New Roman"/>
          <w:sz w:val="24"/>
          <w:szCs w:val="24"/>
        </w:rPr>
        <w:t xml:space="preserve"> of open-mindedness (Table 12</w:t>
      </w:r>
      <w:r w:rsidR="00E50989">
        <w:rPr>
          <w:rFonts w:ascii="Times New Roman" w:hAnsi="Times New Roman" w:cs="Times New Roman"/>
          <w:sz w:val="24"/>
          <w:szCs w:val="24"/>
        </w:rPr>
        <w:t>).</w:t>
      </w:r>
      <w:r w:rsidR="00B01003">
        <w:rPr>
          <w:rFonts w:ascii="Times New Roman" w:hAnsi="Times New Roman" w:cs="Times New Roman"/>
          <w:sz w:val="24"/>
          <w:szCs w:val="24"/>
        </w:rPr>
        <w:t xml:space="preserve">  Likewise, there was no pattern between the</w:t>
      </w:r>
      <w:r w:rsidR="001F0AC9">
        <w:rPr>
          <w:rFonts w:ascii="Times New Roman" w:hAnsi="Times New Roman" w:cs="Times New Roman"/>
          <w:sz w:val="24"/>
          <w:szCs w:val="24"/>
        </w:rPr>
        <w:t xml:space="preserve"> level of open-mindedness of a</w:t>
      </w:r>
      <w:r w:rsidR="00B01003">
        <w:rPr>
          <w:rFonts w:ascii="Times New Roman" w:hAnsi="Times New Roman" w:cs="Times New Roman"/>
          <w:sz w:val="24"/>
          <w:szCs w:val="24"/>
        </w:rPr>
        <w:t xml:space="preserve"> teacher and which</w:t>
      </w:r>
      <w:r w:rsidR="004B5266">
        <w:rPr>
          <w:rFonts w:ascii="Times New Roman" w:hAnsi="Times New Roman" w:cs="Times New Roman"/>
          <w:sz w:val="24"/>
          <w:szCs w:val="24"/>
        </w:rPr>
        <w:t xml:space="preserve"> of the</w:t>
      </w:r>
      <w:r w:rsidR="00B01003">
        <w:rPr>
          <w:rFonts w:ascii="Times New Roman" w:hAnsi="Times New Roman" w:cs="Times New Roman"/>
          <w:sz w:val="24"/>
          <w:szCs w:val="24"/>
        </w:rPr>
        <w:t xml:space="preserve"> appropriation mode</w:t>
      </w:r>
      <w:r w:rsidR="004B5266">
        <w:rPr>
          <w:rFonts w:ascii="Times New Roman" w:hAnsi="Times New Roman" w:cs="Times New Roman"/>
          <w:sz w:val="24"/>
          <w:szCs w:val="24"/>
        </w:rPr>
        <w:t>s</w:t>
      </w:r>
      <w:r w:rsidR="00B01003">
        <w:rPr>
          <w:rFonts w:ascii="Times New Roman" w:hAnsi="Times New Roman" w:cs="Times New Roman"/>
          <w:sz w:val="24"/>
          <w:szCs w:val="24"/>
        </w:rPr>
        <w:t xml:space="preserve"> they adopted and utilized</w:t>
      </w:r>
      <w:r w:rsidR="0000750A">
        <w:rPr>
          <w:rFonts w:ascii="Times New Roman" w:hAnsi="Times New Roman" w:cs="Times New Roman"/>
          <w:sz w:val="24"/>
          <w:szCs w:val="24"/>
        </w:rPr>
        <w:t xml:space="preserve"> other than all of them scoring in the highly open-minded range</w:t>
      </w:r>
      <w:r w:rsidR="00503FC7">
        <w:rPr>
          <w:rFonts w:ascii="Times New Roman" w:hAnsi="Times New Roman" w:cs="Times New Roman"/>
          <w:sz w:val="24"/>
          <w:szCs w:val="24"/>
        </w:rPr>
        <w:t>.</w:t>
      </w:r>
    </w:p>
    <w:p w:rsidR="005644D7" w:rsidRDefault="005644D7" w:rsidP="0022354C">
      <w:pPr>
        <w:spacing w:after="0" w:line="480" w:lineRule="auto"/>
        <w:rPr>
          <w:rFonts w:ascii="Times New Roman" w:hAnsi="Times New Roman" w:cs="Times New Roman"/>
          <w:sz w:val="24"/>
          <w:szCs w:val="24"/>
        </w:rPr>
      </w:pPr>
    </w:p>
    <w:p w:rsidR="00E50989" w:rsidRPr="00970BDD" w:rsidRDefault="00E50989" w:rsidP="0022354C">
      <w:pPr>
        <w:spacing w:after="0" w:line="480" w:lineRule="auto"/>
        <w:rPr>
          <w:rFonts w:ascii="Times New Roman" w:hAnsi="Times New Roman" w:cs="Times New Roman"/>
          <w:sz w:val="24"/>
          <w:szCs w:val="24"/>
        </w:rPr>
      </w:pPr>
      <w:r w:rsidRPr="00E50989">
        <w:rPr>
          <w:rFonts w:ascii="Times New Roman" w:hAnsi="Times New Roman" w:cs="Times New Roman"/>
          <w:b/>
          <w:sz w:val="24"/>
          <w:szCs w:val="24"/>
        </w:rPr>
        <w:t>Table 1</w:t>
      </w:r>
      <w:r w:rsidR="00F81AA9">
        <w:rPr>
          <w:rFonts w:ascii="Times New Roman" w:hAnsi="Times New Roman" w:cs="Times New Roman"/>
          <w:b/>
          <w:sz w:val="24"/>
          <w:szCs w:val="24"/>
        </w:rPr>
        <w:t>2</w:t>
      </w:r>
    </w:p>
    <w:p w:rsidR="00E50989" w:rsidRPr="00E50989" w:rsidRDefault="00E50989" w:rsidP="0022354C">
      <w:pPr>
        <w:spacing w:after="0" w:line="480" w:lineRule="auto"/>
        <w:rPr>
          <w:rFonts w:ascii="Times New Roman" w:hAnsi="Times New Roman" w:cs="Times New Roman"/>
          <w:b/>
          <w:i/>
          <w:sz w:val="24"/>
          <w:szCs w:val="24"/>
        </w:rPr>
      </w:pPr>
      <w:r w:rsidRPr="00E50989">
        <w:rPr>
          <w:rFonts w:ascii="Times New Roman" w:hAnsi="Times New Roman" w:cs="Times New Roman"/>
          <w:b/>
          <w:i/>
          <w:sz w:val="24"/>
          <w:szCs w:val="24"/>
        </w:rPr>
        <w:t>Prior Conception Appropriation and Thinking Disposition Matrix</w:t>
      </w:r>
    </w:p>
    <w:tbl>
      <w:tblPr>
        <w:tblStyle w:val="TableGrid"/>
        <w:tblW w:w="4239" w:type="pct"/>
        <w:tblLook w:val="04A0"/>
      </w:tblPr>
      <w:tblGrid>
        <w:gridCol w:w="2884"/>
        <w:gridCol w:w="929"/>
        <w:gridCol w:w="2153"/>
        <w:gridCol w:w="2153"/>
      </w:tblGrid>
      <w:tr w:rsidR="00B01003" w:rsidRPr="00646D0E">
        <w:tc>
          <w:tcPr>
            <w:tcW w:w="1776" w:type="pct"/>
            <w:tcBorders>
              <w:top w:val="single" w:sz="12" w:space="0" w:color="auto"/>
              <w:left w:val="nil"/>
              <w:bottom w:val="single" w:sz="4" w:space="0" w:color="auto"/>
              <w:right w:val="nil"/>
            </w:tcBorders>
          </w:tcPr>
          <w:p w:rsidR="00B01003" w:rsidRPr="00646D0E" w:rsidRDefault="00B01003" w:rsidP="00B61C56">
            <w:pPr>
              <w:jc w:val="center"/>
              <w:rPr>
                <w:rFonts w:ascii="Times New Roman" w:hAnsi="Times New Roman" w:cs="Times New Roman"/>
                <w:b/>
                <w:sz w:val="24"/>
                <w:szCs w:val="24"/>
              </w:rPr>
            </w:pPr>
          </w:p>
        </w:tc>
        <w:tc>
          <w:tcPr>
            <w:tcW w:w="572" w:type="pct"/>
            <w:tcBorders>
              <w:top w:val="single" w:sz="12" w:space="0" w:color="auto"/>
              <w:left w:val="nil"/>
              <w:bottom w:val="single" w:sz="4" w:space="0" w:color="auto"/>
              <w:right w:val="nil"/>
            </w:tcBorders>
          </w:tcPr>
          <w:p w:rsidR="00B01003" w:rsidRPr="00646D0E" w:rsidRDefault="00B01003" w:rsidP="00B61C56">
            <w:pPr>
              <w:jc w:val="center"/>
              <w:rPr>
                <w:rFonts w:ascii="Times New Roman" w:hAnsi="Times New Roman" w:cs="Times New Roman"/>
                <w:b/>
                <w:sz w:val="24"/>
                <w:szCs w:val="24"/>
              </w:rPr>
            </w:pPr>
          </w:p>
        </w:tc>
        <w:tc>
          <w:tcPr>
            <w:tcW w:w="2652" w:type="pct"/>
            <w:gridSpan w:val="2"/>
            <w:tcBorders>
              <w:top w:val="single" w:sz="12" w:space="0" w:color="auto"/>
              <w:left w:val="nil"/>
              <w:bottom w:val="single" w:sz="4" w:space="0" w:color="auto"/>
              <w:right w:val="nil"/>
            </w:tcBorders>
          </w:tcPr>
          <w:p w:rsidR="00B01003" w:rsidRPr="00646D0E" w:rsidRDefault="00B01003" w:rsidP="00B61C56">
            <w:pPr>
              <w:jc w:val="center"/>
              <w:rPr>
                <w:rFonts w:ascii="Times New Roman" w:hAnsi="Times New Roman" w:cs="Times New Roman"/>
                <w:b/>
                <w:sz w:val="24"/>
                <w:szCs w:val="24"/>
              </w:rPr>
            </w:pPr>
            <w:r w:rsidRPr="00646D0E">
              <w:rPr>
                <w:rFonts w:ascii="Times New Roman" w:hAnsi="Times New Roman" w:cs="Times New Roman"/>
                <w:b/>
                <w:sz w:val="24"/>
                <w:szCs w:val="24"/>
              </w:rPr>
              <w:t>TD Category</w:t>
            </w:r>
            <w:r w:rsidRPr="00C84306">
              <w:rPr>
                <w:rFonts w:ascii="Times New Roman" w:hAnsi="Times New Roman" w:cs="Times New Roman"/>
                <w:b/>
                <w:sz w:val="24"/>
                <w:szCs w:val="24"/>
                <w:vertAlign w:val="superscript"/>
              </w:rPr>
              <w:t>†</w:t>
            </w:r>
          </w:p>
        </w:tc>
      </w:tr>
      <w:tr w:rsidR="00B01003" w:rsidRPr="00646D0E">
        <w:tc>
          <w:tcPr>
            <w:tcW w:w="1776" w:type="pct"/>
            <w:tcBorders>
              <w:left w:val="nil"/>
              <w:bottom w:val="nil"/>
              <w:right w:val="nil"/>
            </w:tcBorders>
          </w:tcPr>
          <w:p w:rsidR="00B01003" w:rsidRPr="00646D0E" w:rsidRDefault="00B01003" w:rsidP="00B61C56">
            <w:pPr>
              <w:jc w:val="center"/>
              <w:rPr>
                <w:rFonts w:ascii="Times New Roman" w:hAnsi="Times New Roman" w:cs="Times New Roman"/>
                <w:b/>
                <w:sz w:val="24"/>
                <w:szCs w:val="24"/>
              </w:rPr>
            </w:pPr>
          </w:p>
        </w:tc>
        <w:tc>
          <w:tcPr>
            <w:tcW w:w="572" w:type="pct"/>
            <w:tcBorders>
              <w:left w:val="nil"/>
              <w:bottom w:val="nil"/>
              <w:right w:val="nil"/>
            </w:tcBorders>
            <w:shd w:val="clear" w:color="auto" w:fill="D9D9D9" w:themeFill="background1" w:themeFillShade="D9"/>
            <w:vAlign w:val="center"/>
          </w:tcPr>
          <w:p w:rsidR="00B01003" w:rsidRPr="00646D0E" w:rsidRDefault="00B01003" w:rsidP="00B61C56">
            <w:pPr>
              <w:jc w:val="center"/>
              <w:rPr>
                <w:rFonts w:ascii="Times New Roman" w:hAnsi="Times New Roman" w:cs="Times New Roman"/>
                <w:b/>
                <w:sz w:val="24"/>
                <w:szCs w:val="24"/>
              </w:rPr>
            </w:pPr>
          </w:p>
        </w:tc>
        <w:tc>
          <w:tcPr>
            <w:tcW w:w="1326" w:type="pct"/>
            <w:tcBorders>
              <w:left w:val="nil"/>
              <w:bottom w:val="nil"/>
              <w:right w:val="nil"/>
            </w:tcBorders>
            <w:shd w:val="clear" w:color="auto" w:fill="DDDDDD"/>
            <w:vAlign w:val="center"/>
          </w:tcPr>
          <w:p w:rsidR="00B01003" w:rsidRPr="00646D0E" w:rsidRDefault="00C61ACF" w:rsidP="00B61C56">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26" w:type="pct"/>
            <w:tcBorders>
              <w:left w:val="nil"/>
              <w:bottom w:val="nil"/>
              <w:right w:val="nil"/>
            </w:tcBorders>
            <w:shd w:val="clear" w:color="auto" w:fill="DDDDDD"/>
            <w:vAlign w:val="center"/>
          </w:tcPr>
          <w:p w:rsidR="00B01003" w:rsidRPr="00646D0E" w:rsidRDefault="00C61ACF" w:rsidP="00B61C56">
            <w:pPr>
              <w:jc w:val="center"/>
              <w:rPr>
                <w:rFonts w:ascii="Times New Roman" w:hAnsi="Times New Roman" w:cs="Times New Roman"/>
                <w:b/>
                <w:sz w:val="24"/>
                <w:szCs w:val="24"/>
              </w:rPr>
            </w:pPr>
            <w:r>
              <w:rPr>
                <w:rFonts w:ascii="Times New Roman" w:hAnsi="Times New Roman" w:cs="Times New Roman"/>
                <w:b/>
                <w:sz w:val="24"/>
                <w:szCs w:val="24"/>
              </w:rPr>
              <w:t>2</w:t>
            </w:r>
          </w:p>
        </w:tc>
      </w:tr>
      <w:tr w:rsidR="00B01003" w:rsidRPr="00646D0E">
        <w:tc>
          <w:tcPr>
            <w:tcW w:w="1776" w:type="pct"/>
            <w:vMerge w:val="restart"/>
            <w:tcBorders>
              <w:top w:val="nil"/>
              <w:left w:val="nil"/>
              <w:bottom w:val="single" w:sz="4" w:space="0" w:color="auto"/>
              <w:right w:val="nil"/>
            </w:tcBorders>
            <w:vAlign w:val="center"/>
          </w:tcPr>
          <w:p w:rsidR="00B01003" w:rsidRPr="00646D0E" w:rsidRDefault="00B01003" w:rsidP="00B61C56">
            <w:pPr>
              <w:jc w:val="right"/>
              <w:rPr>
                <w:rFonts w:ascii="Times New Roman" w:hAnsi="Times New Roman" w:cs="Times New Roman"/>
                <w:b/>
                <w:sz w:val="24"/>
                <w:szCs w:val="24"/>
              </w:rPr>
            </w:pPr>
            <w:r w:rsidRPr="00646D0E">
              <w:rPr>
                <w:rFonts w:ascii="Times New Roman" w:hAnsi="Times New Roman" w:cs="Times New Roman"/>
                <w:b/>
                <w:sz w:val="24"/>
                <w:szCs w:val="24"/>
              </w:rPr>
              <w:t>PC Category*</w:t>
            </w:r>
          </w:p>
        </w:tc>
        <w:tc>
          <w:tcPr>
            <w:tcW w:w="572" w:type="pct"/>
            <w:tcBorders>
              <w:top w:val="nil"/>
              <w:left w:val="nil"/>
              <w:bottom w:val="nil"/>
              <w:right w:val="nil"/>
            </w:tcBorders>
            <w:shd w:val="clear" w:color="auto" w:fill="DDDDDD"/>
            <w:vAlign w:val="center"/>
          </w:tcPr>
          <w:p w:rsidR="00B01003" w:rsidRPr="00646D0E" w:rsidRDefault="00B01003" w:rsidP="00B61C56">
            <w:pPr>
              <w:jc w:val="center"/>
              <w:rPr>
                <w:rFonts w:ascii="Times New Roman" w:hAnsi="Times New Roman" w:cs="Times New Roman"/>
                <w:b/>
                <w:sz w:val="24"/>
                <w:szCs w:val="24"/>
              </w:rPr>
            </w:pPr>
            <w:r w:rsidRPr="00646D0E">
              <w:rPr>
                <w:rFonts w:ascii="Times New Roman" w:hAnsi="Times New Roman" w:cs="Times New Roman"/>
                <w:b/>
                <w:sz w:val="24"/>
                <w:szCs w:val="24"/>
              </w:rPr>
              <w:t>1</w:t>
            </w:r>
          </w:p>
        </w:tc>
        <w:tc>
          <w:tcPr>
            <w:tcW w:w="1326" w:type="pct"/>
            <w:tcBorders>
              <w:top w:val="nil"/>
              <w:left w:val="nil"/>
              <w:bottom w:val="nil"/>
              <w:right w:val="nil"/>
            </w:tcBorders>
            <w:vAlign w:val="center"/>
          </w:tcPr>
          <w:p w:rsidR="00B01003" w:rsidRPr="00646D0E" w:rsidRDefault="00C61ACF" w:rsidP="00B61C56">
            <w:pPr>
              <w:jc w:val="center"/>
              <w:rPr>
                <w:rFonts w:ascii="Times New Roman" w:hAnsi="Times New Roman" w:cs="Times New Roman"/>
                <w:sz w:val="24"/>
                <w:szCs w:val="24"/>
              </w:rPr>
            </w:pPr>
            <w:r>
              <w:rPr>
                <w:rFonts w:ascii="Times New Roman" w:hAnsi="Times New Roman" w:cs="Times New Roman"/>
                <w:sz w:val="24"/>
                <w:szCs w:val="24"/>
              </w:rPr>
              <w:t>0</w:t>
            </w:r>
          </w:p>
        </w:tc>
        <w:tc>
          <w:tcPr>
            <w:tcW w:w="1326" w:type="pct"/>
            <w:tcBorders>
              <w:top w:val="nil"/>
              <w:left w:val="nil"/>
              <w:bottom w:val="nil"/>
              <w:right w:val="nil"/>
            </w:tcBorders>
            <w:vAlign w:val="center"/>
          </w:tcPr>
          <w:p w:rsidR="00B01003" w:rsidRPr="00646D0E" w:rsidRDefault="00C61ACF" w:rsidP="00B61C56">
            <w:pPr>
              <w:jc w:val="center"/>
              <w:rPr>
                <w:rFonts w:ascii="Times New Roman" w:hAnsi="Times New Roman" w:cs="Times New Roman"/>
                <w:sz w:val="24"/>
                <w:szCs w:val="24"/>
              </w:rPr>
            </w:pPr>
            <w:r>
              <w:rPr>
                <w:rFonts w:ascii="Times New Roman" w:hAnsi="Times New Roman" w:cs="Times New Roman"/>
                <w:sz w:val="24"/>
                <w:szCs w:val="24"/>
              </w:rPr>
              <w:t>7</w:t>
            </w:r>
          </w:p>
        </w:tc>
      </w:tr>
      <w:tr w:rsidR="00B01003" w:rsidRPr="00646D0E">
        <w:tc>
          <w:tcPr>
            <w:tcW w:w="1776" w:type="pct"/>
            <w:vMerge/>
            <w:tcBorders>
              <w:top w:val="nil"/>
              <w:left w:val="nil"/>
              <w:bottom w:val="single" w:sz="4" w:space="0" w:color="auto"/>
              <w:right w:val="nil"/>
            </w:tcBorders>
          </w:tcPr>
          <w:p w:rsidR="00B01003" w:rsidRPr="00646D0E" w:rsidRDefault="00B01003" w:rsidP="00B61C56">
            <w:pPr>
              <w:jc w:val="right"/>
              <w:rPr>
                <w:rFonts w:ascii="Times New Roman" w:hAnsi="Times New Roman" w:cs="Times New Roman"/>
                <w:sz w:val="24"/>
                <w:szCs w:val="24"/>
              </w:rPr>
            </w:pPr>
          </w:p>
        </w:tc>
        <w:tc>
          <w:tcPr>
            <w:tcW w:w="572" w:type="pct"/>
            <w:tcBorders>
              <w:top w:val="nil"/>
              <w:left w:val="nil"/>
              <w:bottom w:val="single" w:sz="4" w:space="0" w:color="auto"/>
              <w:right w:val="nil"/>
            </w:tcBorders>
            <w:shd w:val="clear" w:color="auto" w:fill="DDDDDD"/>
            <w:vAlign w:val="center"/>
          </w:tcPr>
          <w:p w:rsidR="00B01003" w:rsidRPr="00646D0E" w:rsidRDefault="00B01003" w:rsidP="00B61C56">
            <w:pPr>
              <w:jc w:val="center"/>
              <w:rPr>
                <w:rFonts w:ascii="Times New Roman" w:hAnsi="Times New Roman" w:cs="Times New Roman"/>
                <w:b/>
                <w:sz w:val="24"/>
                <w:szCs w:val="24"/>
              </w:rPr>
            </w:pPr>
            <w:r w:rsidRPr="00646D0E">
              <w:rPr>
                <w:rFonts w:ascii="Times New Roman" w:hAnsi="Times New Roman" w:cs="Times New Roman"/>
                <w:b/>
                <w:sz w:val="24"/>
                <w:szCs w:val="24"/>
              </w:rPr>
              <w:t>2</w:t>
            </w:r>
          </w:p>
        </w:tc>
        <w:tc>
          <w:tcPr>
            <w:tcW w:w="1326" w:type="pct"/>
            <w:tcBorders>
              <w:top w:val="nil"/>
              <w:left w:val="nil"/>
              <w:bottom w:val="single" w:sz="4" w:space="0" w:color="auto"/>
              <w:right w:val="nil"/>
            </w:tcBorders>
            <w:vAlign w:val="center"/>
          </w:tcPr>
          <w:p w:rsidR="00B01003" w:rsidRPr="00646D0E" w:rsidRDefault="00C61ACF" w:rsidP="00B61C56">
            <w:pPr>
              <w:jc w:val="center"/>
              <w:rPr>
                <w:rFonts w:ascii="Times New Roman" w:hAnsi="Times New Roman" w:cs="Times New Roman"/>
                <w:sz w:val="24"/>
                <w:szCs w:val="24"/>
              </w:rPr>
            </w:pPr>
            <w:r>
              <w:rPr>
                <w:rFonts w:ascii="Times New Roman" w:hAnsi="Times New Roman" w:cs="Times New Roman"/>
                <w:sz w:val="24"/>
                <w:szCs w:val="24"/>
              </w:rPr>
              <w:t>0</w:t>
            </w:r>
          </w:p>
        </w:tc>
        <w:tc>
          <w:tcPr>
            <w:tcW w:w="1326" w:type="pct"/>
            <w:tcBorders>
              <w:top w:val="nil"/>
              <w:left w:val="nil"/>
              <w:bottom w:val="single" w:sz="4" w:space="0" w:color="auto"/>
              <w:right w:val="nil"/>
            </w:tcBorders>
            <w:vAlign w:val="center"/>
          </w:tcPr>
          <w:p w:rsidR="00B01003" w:rsidRPr="00646D0E" w:rsidRDefault="00C61ACF" w:rsidP="00B61C56">
            <w:pPr>
              <w:jc w:val="center"/>
              <w:rPr>
                <w:rFonts w:ascii="Times New Roman" w:hAnsi="Times New Roman" w:cs="Times New Roman"/>
                <w:sz w:val="24"/>
                <w:szCs w:val="24"/>
              </w:rPr>
            </w:pPr>
            <w:r>
              <w:rPr>
                <w:rFonts w:ascii="Times New Roman" w:hAnsi="Times New Roman" w:cs="Times New Roman"/>
                <w:sz w:val="24"/>
                <w:szCs w:val="24"/>
              </w:rPr>
              <w:t>8</w:t>
            </w:r>
          </w:p>
        </w:tc>
      </w:tr>
      <w:tr w:rsidR="00B01003" w:rsidRPr="00613909">
        <w:tc>
          <w:tcPr>
            <w:tcW w:w="5000" w:type="pct"/>
            <w:gridSpan w:val="4"/>
            <w:tcBorders>
              <w:top w:val="single" w:sz="4" w:space="0" w:color="auto"/>
              <w:left w:val="nil"/>
              <w:bottom w:val="nil"/>
              <w:right w:val="nil"/>
            </w:tcBorders>
            <w:shd w:val="clear" w:color="auto" w:fill="auto"/>
          </w:tcPr>
          <w:p w:rsidR="00B01003" w:rsidRPr="00613909" w:rsidRDefault="00B01003" w:rsidP="00B61C56">
            <w:pPr>
              <w:rPr>
                <w:rFonts w:ascii="Times New Roman" w:hAnsi="Times New Roman" w:cs="Times New Roman"/>
                <w:sz w:val="20"/>
                <w:szCs w:val="20"/>
              </w:rPr>
            </w:pPr>
            <w:r w:rsidRPr="00613909">
              <w:rPr>
                <w:rFonts w:ascii="Times New Roman" w:hAnsi="Times New Roman" w:cs="Times New Roman"/>
                <w:b/>
                <w:sz w:val="20"/>
                <w:szCs w:val="20"/>
              </w:rPr>
              <w:t>*</w:t>
            </w:r>
            <w:r w:rsidRPr="00613909">
              <w:rPr>
                <w:rFonts w:ascii="Times New Roman" w:hAnsi="Times New Roman" w:cs="Times New Roman"/>
                <w:sz w:val="20"/>
                <w:szCs w:val="20"/>
              </w:rPr>
              <w:t>Prior Conception Appropriation</w:t>
            </w:r>
            <w:r w:rsidR="00B554D4" w:rsidRPr="00613909">
              <w:rPr>
                <w:rFonts w:ascii="Times New Roman" w:hAnsi="Times New Roman" w:cs="Times New Roman"/>
                <w:sz w:val="20"/>
                <w:szCs w:val="20"/>
              </w:rPr>
              <w:t>: 1 = Integration, 2 = Differentiation</w:t>
            </w:r>
          </w:p>
          <w:p w:rsidR="00B01003" w:rsidRPr="00613909" w:rsidRDefault="00B01003" w:rsidP="00B61C56">
            <w:pPr>
              <w:rPr>
                <w:rFonts w:ascii="Times New Roman" w:hAnsi="Times New Roman" w:cs="Times New Roman"/>
                <w:sz w:val="20"/>
                <w:szCs w:val="20"/>
              </w:rPr>
            </w:pPr>
            <w:r w:rsidRPr="00C84306">
              <w:rPr>
                <w:rFonts w:ascii="Times New Roman" w:hAnsi="Times New Roman" w:cs="Times New Roman"/>
                <w:b/>
                <w:sz w:val="20"/>
                <w:szCs w:val="20"/>
              </w:rPr>
              <w:t>†</w:t>
            </w:r>
            <w:r w:rsidRPr="00613909">
              <w:rPr>
                <w:rFonts w:ascii="Times New Roman" w:hAnsi="Times New Roman" w:cs="Times New Roman"/>
                <w:sz w:val="20"/>
                <w:szCs w:val="20"/>
              </w:rPr>
              <w:t>Thinking Disposition</w:t>
            </w:r>
            <w:r w:rsidR="00B554D4" w:rsidRPr="00613909">
              <w:rPr>
                <w:rFonts w:ascii="Times New Roman" w:hAnsi="Times New Roman" w:cs="Times New Roman"/>
                <w:sz w:val="20"/>
                <w:szCs w:val="20"/>
              </w:rPr>
              <w:t>: 1 = Low Open-minded, 2 = High Open-minded</w:t>
            </w:r>
          </w:p>
        </w:tc>
      </w:tr>
    </w:tbl>
    <w:p w:rsidR="00E50989" w:rsidRDefault="00E50989" w:rsidP="00E50989">
      <w:pPr>
        <w:spacing w:after="0" w:line="480" w:lineRule="auto"/>
        <w:rPr>
          <w:rFonts w:ascii="Times New Roman" w:hAnsi="Times New Roman" w:cs="Times New Roman"/>
          <w:sz w:val="24"/>
          <w:szCs w:val="24"/>
        </w:rPr>
      </w:pPr>
    </w:p>
    <w:p w:rsidR="005644D7" w:rsidRPr="00E50989" w:rsidRDefault="005644D7" w:rsidP="00E50989">
      <w:pPr>
        <w:spacing w:after="0" w:line="480" w:lineRule="auto"/>
        <w:rPr>
          <w:rFonts w:ascii="Times New Roman" w:hAnsi="Times New Roman" w:cs="Times New Roman"/>
          <w:sz w:val="24"/>
          <w:szCs w:val="24"/>
        </w:rPr>
      </w:pPr>
    </w:p>
    <w:p w:rsidR="00E50989" w:rsidRDefault="00503FC7" w:rsidP="00503FC7">
      <w:pPr>
        <w:spacing w:after="0" w:line="480" w:lineRule="auto"/>
        <w:rPr>
          <w:rFonts w:ascii="Times New Roman" w:hAnsi="Times New Roman" w:cs="Times New Roman"/>
          <w:b/>
          <w:sz w:val="24"/>
          <w:szCs w:val="24"/>
        </w:rPr>
      </w:pPr>
      <w:r>
        <w:rPr>
          <w:rFonts w:ascii="Times New Roman" w:hAnsi="Times New Roman" w:cs="Times New Roman"/>
          <w:b/>
          <w:sz w:val="24"/>
          <w:szCs w:val="24"/>
        </w:rPr>
        <w:t>Prior Conception Appropriation and Geologic Time</w:t>
      </w:r>
    </w:p>
    <w:p w:rsidR="00503FC7" w:rsidRDefault="00B61C56" w:rsidP="00503FC7">
      <w:pPr>
        <w:spacing w:after="0" w:line="480" w:lineRule="auto"/>
        <w:rPr>
          <w:rFonts w:ascii="Times New Roman" w:hAnsi="Times New Roman" w:cs="Times New Roman"/>
          <w:sz w:val="24"/>
          <w:szCs w:val="24"/>
        </w:rPr>
      </w:pPr>
      <w:r>
        <w:rPr>
          <w:rFonts w:ascii="Times New Roman" w:hAnsi="Times New Roman" w:cs="Times New Roman"/>
          <w:sz w:val="24"/>
          <w:szCs w:val="24"/>
        </w:rPr>
        <w:tab/>
        <w:t>Grading and analysis of the questions that pertained to geologic time from the Geoscience Concept Inventory (GCI) provided data relevant to each teacher’s level of geologic time knowledge.</w:t>
      </w:r>
      <w:r w:rsidR="003E446B">
        <w:rPr>
          <w:rFonts w:ascii="Times New Roman" w:hAnsi="Times New Roman" w:cs="Times New Roman"/>
          <w:sz w:val="24"/>
          <w:szCs w:val="24"/>
        </w:rPr>
        <w:t xml:space="preserve">  Due to there being no statistical difference between any of the number of geologic time questions answered correctly across the three assessments, the averag</w:t>
      </w:r>
      <w:r w:rsidR="00F81AA9">
        <w:rPr>
          <w:rFonts w:ascii="Times New Roman" w:hAnsi="Times New Roman" w:cs="Times New Roman"/>
          <w:sz w:val="24"/>
          <w:szCs w:val="24"/>
        </w:rPr>
        <w:t>e was used for analysis (Table 5</w:t>
      </w:r>
      <w:r w:rsidR="003E446B">
        <w:rPr>
          <w:rFonts w:ascii="Times New Roman" w:hAnsi="Times New Roman" w:cs="Times New Roman"/>
          <w:sz w:val="24"/>
          <w:szCs w:val="24"/>
        </w:rPr>
        <w:t xml:space="preserve">).  </w:t>
      </w:r>
      <w:r>
        <w:rPr>
          <w:rFonts w:ascii="Times New Roman" w:hAnsi="Times New Roman" w:cs="Times New Roman"/>
          <w:sz w:val="24"/>
          <w:szCs w:val="24"/>
        </w:rPr>
        <w:t>Each teacher was categorized based on the number of</w:t>
      </w:r>
      <w:r w:rsidR="00EB4BC7">
        <w:rPr>
          <w:rFonts w:ascii="Times New Roman" w:hAnsi="Times New Roman" w:cs="Times New Roman"/>
          <w:sz w:val="24"/>
          <w:szCs w:val="24"/>
        </w:rPr>
        <w:t xml:space="preserve"> geologic time</w:t>
      </w:r>
      <w:r>
        <w:rPr>
          <w:rFonts w:ascii="Times New Roman" w:hAnsi="Times New Roman" w:cs="Times New Roman"/>
          <w:sz w:val="24"/>
          <w:szCs w:val="24"/>
        </w:rPr>
        <w:t xml:space="preserve"> questions they answered correctly</w:t>
      </w:r>
      <w:r w:rsidR="00DB034C">
        <w:rPr>
          <w:rFonts w:ascii="Times New Roman" w:hAnsi="Times New Roman" w:cs="Times New Roman"/>
          <w:sz w:val="24"/>
          <w:szCs w:val="24"/>
        </w:rPr>
        <w:t xml:space="preserve"> on</w:t>
      </w:r>
      <w:r w:rsidR="00EB4BC7">
        <w:rPr>
          <w:rFonts w:ascii="Times New Roman" w:hAnsi="Times New Roman" w:cs="Times New Roman"/>
          <w:sz w:val="24"/>
          <w:szCs w:val="24"/>
        </w:rPr>
        <w:t xml:space="preserve"> the GCI</w:t>
      </w:r>
      <w:r>
        <w:rPr>
          <w:rFonts w:ascii="Times New Roman" w:hAnsi="Times New Roman" w:cs="Times New Roman"/>
          <w:sz w:val="24"/>
          <w:szCs w:val="24"/>
        </w:rPr>
        <w:t xml:space="preserve"> (Table </w:t>
      </w:r>
      <w:r w:rsidR="00F81AA9">
        <w:rPr>
          <w:rFonts w:ascii="Times New Roman" w:hAnsi="Times New Roman" w:cs="Times New Roman"/>
          <w:sz w:val="24"/>
          <w:szCs w:val="24"/>
        </w:rPr>
        <w:t>9</w:t>
      </w:r>
      <w:r w:rsidR="00EB4BC7">
        <w:rPr>
          <w:rFonts w:ascii="Times New Roman" w:hAnsi="Times New Roman" w:cs="Times New Roman"/>
          <w:sz w:val="24"/>
          <w:szCs w:val="24"/>
        </w:rPr>
        <w:t>).</w:t>
      </w:r>
      <w:r w:rsidR="005679B2">
        <w:rPr>
          <w:rFonts w:ascii="Times New Roman" w:hAnsi="Times New Roman" w:cs="Times New Roman"/>
          <w:sz w:val="24"/>
          <w:szCs w:val="24"/>
        </w:rPr>
        <w:t xml:space="preserve">  Prior conception appropriation analysis and categorization was discussed i</w:t>
      </w:r>
      <w:r w:rsidR="00440EF4">
        <w:rPr>
          <w:rFonts w:ascii="Times New Roman" w:hAnsi="Times New Roman" w:cs="Times New Roman"/>
          <w:sz w:val="24"/>
          <w:szCs w:val="24"/>
        </w:rPr>
        <w:t>n the previous section</w:t>
      </w:r>
      <w:r w:rsidR="005679B2">
        <w:rPr>
          <w:rFonts w:ascii="Times New Roman" w:hAnsi="Times New Roman" w:cs="Times New Roman"/>
          <w:sz w:val="24"/>
          <w:szCs w:val="24"/>
        </w:rPr>
        <w:t>.</w:t>
      </w:r>
    </w:p>
    <w:p w:rsidR="00DB034C" w:rsidRDefault="005679B2" w:rsidP="00503FC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Analysis of the prior conception appropriation and geologic time matrix </w:t>
      </w:r>
      <w:r w:rsidR="001F0AC9">
        <w:rPr>
          <w:rFonts w:ascii="Times New Roman" w:hAnsi="Times New Roman" w:cs="Times New Roman"/>
          <w:sz w:val="24"/>
          <w:szCs w:val="24"/>
        </w:rPr>
        <w:t>did not reveal</w:t>
      </w:r>
      <w:r w:rsidR="00970BDD">
        <w:rPr>
          <w:rFonts w:ascii="Times New Roman" w:hAnsi="Times New Roman" w:cs="Times New Roman"/>
          <w:sz w:val="24"/>
          <w:szCs w:val="24"/>
        </w:rPr>
        <w:t xml:space="preserve"> any relationship</w:t>
      </w:r>
      <w:r w:rsidR="001F0AC9">
        <w:rPr>
          <w:rFonts w:ascii="Times New Roman" w:hAnsi="Times New Roman" w:cs="Times New Roman"/>
          <w:sz w:val="24"/>
          <w:szCs w:val="24"/>
        </w:rPr>
        <w:t>s</w:t>
      </w:r>
      <w:r w:rsidR="00970BDD">
        <w:rPr>
          <w:rFonts w:ascii="Times New Roman" w:hAnsi="Times New Roman" w:cs="Times New Roman"/>
          <w:sz w:val="24"/>
          <w:szCs w:val="24"/>
        </w:rPr>
        <w:t xml:space="preserve"> between </w:t>
      </w:r>
      <w:r w:rsidR="000A3A01">
        <w:rPr>
          <w:rFonts w:ascii="Times New Roman" w:hAnsi="Times New Roman" w:cs="Times New Roman"/>
          <w:sz w:val="24"/>
          <w:szCs w:val="24"/>
        </w:rPr>
        <w:t xml:space="preserve">a </w:t>
      </w:r>
      <w:r w:rsidR="00825E78">
        <w:rPr>
          <w:rFonts w:ascii="Times New Roman" w:hAnsi="Times New Roman" w:cs="Times New Roman"/>
          <w:sz w:val="24"/>
          <w:szCs w:val="24"/>
        </w:rPr>
        <w:t>teacher’s mode of prior knowledge appropriation</w:t>
      </w:r>
      <w:r w:rsidR="000A3A01">
        <w:rPr>
          <w:rFonts w:ascii="Times New Roman" w:hAnsi="Times New Roman" w:cs="Times New Roman"/>
          <w:sz w:val="24"/>
          <w:szCs w:val="24"/>
        </w:rPr>
        <w:t xml:space="preserve"> and learning </w:t>
      </w:r>
      <w:r w:rsidR="000A3A01">
        <w:rPr>
          <w:rFonts w:ascii="Times New Roman" w:hAnsi="Times New Roman" w:cs="Times New Roman"/>
          <w:sz w:val="24"/>
          <w:szCs w:val="24"/>
        </w:rPr>
        <w:lastRenderedPageBreak/>
        <w:t>geologic time</w:t>
      </w:r>
      <w:r w:rsidR="002B3982">
        <w:rPr>
          <w:rFonts w:ascii="Times New Roman" w:hAnsi="Times New Roman" w:cs="Times New Roman"/>
          <w:sz w:val="24"/>
          <w:szCs w:val="24"/>
        </w:rPr>
        <w:t xml:space="preserve"> (Table 13</w:t>
      </w:r>
      <w:r w:rsidR="00825E78">
        <w:rPr>
          <w:rFonts w:ascii="Times New Roman" w:hAnsi="Times New Roman" w:cs="Times New Roman"/>
          <w:sz w:val="24"/>
          <w:szCs w:val="24"/>
        </w:rPr>
        <w:t>).</w:t>
      </w:r>
      <w:r w:rsidR="001F0AC9">
        <w:rPr>
          <w:rFonts w:ascii="Times New Roman" w:hAnsi="Times New Roman" w:cs="Times New Roman"/>
          <w:sz w:val="24"/>
          <w:szCs w:val="24"/>
        </w:rPr>
        <w:t xml:space="preserve">  The equal distribution of teachers among the two prior conception appropriation </w:t>
      </w:r>
      <w:r w:rsidR="002B3982">
        <w:rPr>
          <w:rFonts w:ascii="Times New Roman" w:hAnsi="Times New Roman" w:cs="Times New Roman"/>
          <w:sz w:val="24"/>
          <w:szCs w:val="24"/>
        </w:rPr>
        <w:t>modes is evident in the Table 13</w:t>
      </w:r>
      <w:r w:rsidR="001F0AC9">
        <w:rPr>
          <w:rFonts w:ascii="Times New Roman" w:hAnsi="Times New Roman" w:cs="Times New Roman"/>
          <w:sz w:val="24"/>
          <w:szCs w:val="24"/>
        </w:rPr>
        <w:t xml:space="preserve"> matrix.</w:t>
      </w:r>
    </w:p>
    <w:p w:rsidR="005644D7" w:rsidRPr="00503FC7" w:rsidRDefault="005644D7" w:rsidP="00503FC7">
      <w:pPr>
        <w:spacing w:after="0" w:line="480" w:lineRule="auto"/>
        <w:rPr>
          <w:rFonts w:ascii="Times New Roman" w:hAnsi="Times New Roman" w:cs="Times New Roman"/>
          <w:sz w:val="24"/>
          <w:szCs w:val="24"/>
        </w:rPr>
      </w:pPr>
    </w:p>
    <w:p w:rsidR="00B61C56" w:rsidRDefault="002B3982" w:rsidP="00B61C56">
      <w:pPr>
        <w:spacing w:after="0" w:line="480" w:lineRule="auto"/>
        <w:rPr>
          <w:rFonts w:ascii="Times New Roman" w:hAnsi="Times New Roman" w:cs="Times New Roman"/>
          <w:b/>
          <w:sz w:val="24"/>
          <w:szCs w:val="24"/>
        </w:rPr>
      </w:pPr>
      <w:r>
        <w:rPr>
          <w:rFonts w:ascii="Times New Roman" w:hAnsi="Times New Roman" w:cs="Times New Roman"/>
          <w:b/>
          <w:sz w:val="24"/>
          <w:szCs w:val="24"/>
        </w:rPr>
        <w:t>Table 13</w:t>
      </w:r>
    </w:p>
    <w:p w:rsidR="00825E78" w:rsidRPr="00825E78" w:rsidRDefault="00825E78" w:rsidP="00B61C56">
      <w:pPr>
        <w:spacing w:after="0" w:line="480" w:lineRule="auto"/>
        <w:rPr>
          <w:rFonts w:ascii="Times New Roman" w:hAnsi="Times New Roman" w:cs="Times New Roman"/>
          <w:b/>
          <w:i/>
          <w:sz w:val="24"/>
          <w:szCs w:val="24"/>
        </w:rPr>
      </w:pPr>
      <w:r w:rsidRPr="00E50989">
        <w:rPr>
          <w:rFonts w:ascii="Times New Roman" w:hAnsi="Times New Roman" w:cs="Times New Roman"/>
          <w:b/>
          <w:i/>
          <w:sz w:val="24"/>
          <w:szCs w:val="24"/>
        </w:rPr>
        <w:t>Prior Conception Approp</w:t>
      </w:r>
      <w:r>
        <w:rPr>
          <w:rFonts w:ascii="Times New Roman" w:hAnsi="Times New Roman" w:cs="Times New Roman"/>
          <w:b/>
          <w:i/>
          <w:sz w:val="24"/>
          <w:szCs w:val="24"/>
        </w:rPr>
        <w:t>riation and Geologic Time</w:t>
      </w:r>
      <w:r w:rsidRPr="00E50989">
        <w:rPr>
          <w:rFonts w:ascii="Times New Roman" w:hAnsi="Times New Roman" w:cs="Times New Roman"/>
          <w:b/>
          <w:i/>
          <w:sz w:val="24"/>
          <w:szCs w:val="24"/>
        </w:rPr>
        <w:t xml:space="preserve"> Matrix</w:t>
      </w:r>
    </w:p>
    <w:tbl>
      <w:tblPr>
        <w:tblStyle w:val="TableGrid"/>
        <w:tblW w:w="4239" w:type="pct"/>
        <w:tblLook w:val="04A0"/>
      </w:tblPr>
      <w:tblGrid>
        <w:gridCol w:w="2884"/>
        <w:gridCol w:w="929"/>
        <w:gridCol w:w="2153"/>
        <w:gridCol w:w="2153"/>
      </w:tblGrid>
      <w:tr w:rsidR="00825E78" w:rsidRPr="00646D0E">
        <w:tc>
          <w:tcPr>
            <w:tcW w:w="1776" w:type="pct"/>
            <w:tcBorders>
              <w:top w:val="single" w:sz="12" w:space="0" w:color="auto"/>
              <w:left w:val="nil"/>
              <w:bottom w:val="single" w:sz="4" w:space="0" w:color="auto"/>
              <w:right w:val="nil"/>
            </w:tcBorders>
          </w:tcPr>
          <w:p w:rsidR="00825E78" w:rsidRPr="00646D0E" w:rsidRDefault="00825E78" w:rsidP="005D7EBA">
            <w:pPr>
              <w:jc w:val="center"/>
              <w:rPr>
                <w:rFonts w:ascii="Times New Roman" w:hAnsi="Times New Roman" w:cs="Times New Roman"/>
                <w:b/>
                <w:sz w:val="24"/>
                <w:szCs w:val="24"/>
              </w:rPr>
            </w:pPr>
          </w:p>
        </w:tc>
        <w:tc>
          <w:tcPr>
            <w:tcW w:w="572" w:type="pct"/>
            <w:tcBorders>
              <w:top w:val="single" w:sz="12" w:space="0" w:color="auto"/>
              <w:left w:val="nil"/>
              <w:bottom w:val="single" w:sz="4" w:space="0" w:color="auto"/>
              <w:right w:val="nil"/>
            </w:tcBorders>
          </w:tcPr>
          <w:p w:rsidR="00825E78" w:rsidRPr="00646D0E" w:rsidRDefault="00825E78" w:rsidP="005D7EBA">
            <w:pPr>
              <w:jc w:val="center"/>
              <w:rPr>
                <w:rFonts w:ascii="Times New Roman" w:hAnsi="Times New Roman" w:cs="Times New Roman"/>
                <w:b/>
                <w:sz w:val="24"/>
                <w:szCs w:val="24"/>
              </w:rPr>
            </w:pPr>
          </w:p>
        </w:tc>
        <w:tc>
          <w:tcPr>
            <w:tcW w:w="2652" w:type="pct"/>
            <w:gridSpan w:val="2"/>
            <w:tcBorders>
              <w:top w:val="single" w:sz="12" w:space="0" w:color="auto"/>
              <w:left w:val="nil"/>
              <w:bottom w:val="single" w:sz="4" w:space="0" w:color="auto"/>
              <w:right w:val="nil"/>
            </w:tcBorders>
          </w:tcPr>
          <w:p w:rsidR="00825E78" w:rsidRPr="00646D0E" w:rsidRDefault="00461F83" w:rsidP="005D7EBA">
            <w:pPr>
              <w:jc w:val="center"/>
              <w:rPr>
                <w:rFonts w:ascii="Times New Roman" w:hAnsi="Times New Roman" w:cs="Times New Roman"/>
                <w:b/>
                <w:sz w:val="24"/>
                <w:szCs w:val="24"/>
              </w:rPr>
            </w:pPr>
            <w:r>
              <w:rPr>
                <w:rFonts w:ascii="Times New Roman" w:hAnsi="Times New Roman" w:cs="Times New Roman"/>
                <w:b/>
                <w:sz w:val="24"/>
                <w:szCs w:val="24"/>
              </w:rPr>
              <w:t>GT Category*</w:t>
            </w:r>
          </w:p>
        </w:tc>
      </w:tr>
      <w:tr w:rsidR="00825E78" w:rsidRPr="00646D0E">
        <w:tc>
          <w:tcPr>
            <w:tcW w:w="1776" w:type="pct"/>
            <w:tcBorders>
              <w:left w:val="nil"/>
              <w:bottom w:val="nil"/>
              <w:right w:val="nil"/>
            </w:tcBorders>
          </w:tcPr>
          <w:p w:rsidR="00825E78" w:rsidRPr="00646D0E" w:rsidRDefault="00825E78" w:rsidP="005D7EBA">
            <w:pPr>
              <w:jc w:val="center"/>
              <w:rPr>
                <w:rFonts w:ascii="Times New Roman" w:hAnsi="Times New Roman" w:cs="Times New Roman"/>
                <w:b/>
                <w:sz w:val="24"/>
                <w:szCs w:val="24"/>
              </w:rPr>
            </w:pPr>
          </w:p>
        </w:tc>
        <w:tc>
          <w:tcPr>
            <w:tcW w:w="572" w:type="pct"/>
            <w:tcBorders>
              <w:left w:val="nil"/>
              <w:bottom w:val="nil"/>
              <w:right w:val="nil"/>
            </w:tcBorders>
            <w:shd w:val="clear" w:color="auto" w:fill="D9D9D9" w:themeFill="background1" w:themeFillShade="D9"/>
            <w:vAlign w:val="center"/>
          </w:tcPr>
          <w:p w:rsidR="00825E78" w:rsidRPr="00646D0E" w:rsidRDefault="00825E78" w:rsidP="005D7EBA">
            <w:pPr>
              <w:jc w:val="center"/>
              <w:rPr>
                <w:rFonts w:ascii="Times New Roman" w:hAnsi="Times New Roman" w:cs="Times New Roman"/>
                <w:b/>
                <w:sz w:val="24"/>
                <w:szCs w:val="24"/>
              </w:rPr>
            </w:pPr>
          </w:p>
        </w:tc>
        <w:tc>
          <w:tcPr>
            <w:tcW w:w="1326" w:type="pct"/>
            <w:tcBorders>
              <w:left w:val="nil"/>
              <w:bottom w:val="nil"/>
              <w:right w:val="nil"/>
            </w:tcBorders>
            <w:shd w:val="clear" w:color="auto" w:fill="DDDDDD"/>
            <w:vAlign w:val="center"/>
          </w:tcPr>
          <w:p w:rsidR="00825E78" w:rsidRPr="00646D0E" w:rsidRDefault="00825E78" w:rsidP="005D7EBA">
            <w:pPr>
              <w:jc w:val="center"/>
              <w:rPr>
                <w:rFonts w:ascii="Times New Roman" w:hAnsi="Times New Roman" w:cs="Times New Roman"/>
                <w:b/>
                <w:sz w:val="24"/>
                <w:szCs w:val="24"/>
              </w:rPr>
            </w:pPr>
            <w:r w:rsidRPr="00646D0E">
              <w:rPr>
                <w:rFonts w:ascii="Times New Roman" w:hAnsi="Times New Roman" w:cs="Times New Roman"/>
                <w:b/>
                <w:sz w:val="24"/>
                <w:szCs w:val="24"/>
              </w:rPr>
              <w:t>1</w:t>
            </w:r>
          </w:p>
        </w:tc>
        <w:tc>
          <w:tcPr>
            <w:tcW w:w="1326" w:type="pct"/>
            <w:tcBorders>
              <w:left w:val="nil"/>
              <w:bottom w:val="nil"/>
              <w:right w:val="nil"/>
            </w:tcBorders>
            <w:shd w:val="clear" w:color="auto" w:fill="DDDDDD"/>
            <w:vAlign w:val="center"/>
          </w:tcPr>
          <w:p w:rsidR="00825E78" w:rsidRPr="00646D0E" w:rsidRDefault="00825E78" w:rsidP="005D7EBA">
            <w:pPr>
              <w:jc w:val="center"/>
              <w:rPr>
                <w:rFonts w:ascii="Times New Roman" w:hAnsi="Times New Roman" w:cs="Times New Roman"/>
                <w:b/>
                <w:sz w:val="24"/>
                <w:szCs w:val="24"/>
              </w:rPr>
            </w:pPr>
            <w:r w:rsidRPr="00646D0E">
              <w:rPr>
                <w:rFonts w:ascii="Times New Roman" w:hAnsi="Times New Roman" w:cs="Times New Roman"/>
                <w:b/>
                <w:sz w:val="24"/>
                <w:szCs w:val="24"/>
              </w:rPr>
              <w:t>2</w:t>
            </w:r>
          </w:p>
        </w:tc>
      </w:tr>
      <w:tr w:rsidR="00825E78" w:rsidRPr="00646D0E">
        <w:tc>
          <w:tcPr>
            <w:tcW w:w="1776" w:type="pct"/>
            <w:vMerge w:val="restart"/>
            <w:tcBorders>
              <w:top w:val="nil"/>
              <w:left w:val="nil"/>
              <w:bottom w:val="single" w:sz="4" w:space="0" w:color="auto"/>
              <w:right w:val="nil"/>
            </w:tcBorders>
            <w:vAlign w:val="center"/>
          </w:tcPr>
          <w:p w:rsidR="00825E78" w:rsidRPr="00646D0E" w:rsidRDefault="00461F83" w:rsidP="005D7EBA">
            <w:pPr>
              <w:jc w:val="right"/>
              <w:rPr>
                <w:rFonts w:ascii="Times New Roman" w:hAnsi="Times New Roman" w:cs="Times New Roman"/>
                <w:b/>
                <w:sz w:val="24"/>
                <w:szCs w:val="24"/>
              </w:rPr>
            </w:pPr>
            <w:r>
              <w:rPr>
                <w:rFonts w:ascii="Times New Roman" w:hAnsi="Times New Roman" w:cs="Times New Roman"/>
                <w:b/>
                <w:sz w:val="24"/>
                <w:szCs w:val="24"/>
              </w:rPr>
              <w:t>PC Category</w:t>
            </w:r>
            <w:r w:rsidRPr="00C84306">
              <w:rPr>
                <w:rFonts w:ascii="Times New Roman" w:hAnsi="Times New Roman" w:cs="Times New Roman"/>
                <w:b/>
                <w:sz w:val="24"/>
                <w:szCs w:val="24"/>
                <w:vertAlign w:val="superscript"/>
              </w:rPr>
              <w:t>†</w:t>
            </w:r>
          </w:p>
        </w:tc>
        <w:tc>
          <w:tcPr>
            <w:tcW w:w="572" w:type="pct"/>
            <w:tcBorders>
              <w:top w:val="nil"/>
              <w:left w:val="nil"/>
              <w:bottom w:val="nil"/>
              <w:right w:val="nil"/>
            </w:tcBorders>
            <w:shd w:val="clear" w:color="auto" w:fill="DDDDDD"/>
            <w:vAlign w:val="center"/>
          </w:tcPr>
          <w:p w:rsidR="00825E78" w:rsidRPr="00646D0E" w:rsidRDefault="00825E78" w:rsidP="005D7EBA">
            <w:pPr>
              <w:jc w:val="center"/>
              <w:rPr>
                <w:rFonts w:ascii="Times New Roman" w:hAnsi="Times New Roman" w:cs="Times New Roman"/>
                <w:b/>
                <w:sz w:val="24"/>
                <w:szCs w:val="24"/>
              </w:rPr>
            </w:pPr>
            <w:r w:rsidRPr="00646D0E">
              <w:rPr>
                <w:rFonts w:ascii="Times New Roman" w:hAnsi="Times New Roman" w:cs="Times New Roman"/>
                <w:b/>
                <w:sz w:val="24"/>
                <w:szCs w:val="24"/>
              </w:rPr>
              <w:t>1</w:t>
            </w:r>
          </w:p>
        </w:tc>
        <w:tc>
          <w:tcPr>
            <w:tcW w:w="1326" w:type="pct"/>
            <w:tcBorders>
              <w:top w:val="nil"/>
              <w:left w:val="nil"/>
              <w:bottom w:val="nil"/>
              <w:right w:val="nil"/>
            </w:tcBorders>
            <w:vAlign w:val="center"/>
          </w:tcPr>
          <w:p w:rsidR="00825E78"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5</w:t>
            </w:r>
          </w:p>
        </w:tc>
        <w:tc>
          <w:tcPr>
            <w:tcW w:w="1326" w:type="pct"/>
            <w:tcBorders>
              <w:top w:val="nil"/>
              <w:left w:val="nil"/>
              <w:bottom w:val="nil"/>
              <w:right w:val="nil"/>
            </w:tcBorders>
            <w:vAlign w:val="center"/>
          </w:tcPr>
          <w:p w:rsidR="00825E78"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2</w:t>
            </w:r>
          </w:p>
        </w:tc>
      </w:tr>
      <w:tr w:rsidR="00825E78" w:rsidRPr="00646D0E">
        <w:tc>
          <w:tcPr>
            <w:tcW w:w="1776" w:type="pct"/>
            <w:vMerge/>
            <w:tcBorders>
              <w:top w:val="nil"/>
              <w:left w:val="nil"/>
              <w:bottom w:val="single" w:sz="4" w:space="0" w:color="auto"/>
              <w:right w:val="nil"/>
            </w:tcBorders>
          </w:tcPr>
          <w:p w:rsidR="00825E78" w:rsidRPr="00646D0E" w:rsidRDefault="00825E78" w:rsidP="005D7EBA">
            <w:pPr>
              <w:jc w:val="right"/>
              <w:rPr>
                <w:rFonts w:ascii="Times New Roman" w:hAnsi="Times New Roman" w:cs="Times New Roman"/>
                <w:sz w:val="24"/>
                <w:szCs w:val="24"/>
              </w:rPr>
            </w:pPr>
          </w:p>
        </w:tc>
        <w:tc>
          <w:tcPr>
            <w:tcW w:w="572" w:type="pct"/>
            <w:tcBorders>
              <w:top w:val="nil"/>
              <w:left w:val="nil"/>
              <w:bottom w:val="single" w:sz="4" w:space="0" w:color="auto"/>
              <w:right w:val="nil"/>
            </w:tcBorders>
            <w:shd w:val="clear" w:color="auto" w:fill="DDDDDD"/>
            <w:vAlign w:val="center"/>
          </w:tcPr>
          <w:p w:rsidR="00825E78" w:rsidRPr="00646D0E" w:rsidRDefault="00825E78" w:rsidP="005D7EBA">
            <w:pPr>
              <w:jc w:val="center"/>
              <w:rPr>
                <w:rFonts w:ascii="Times New Roman" w:hAnsi="Times New Roman" w:cs="Times New Roman"/>
                <w:b/>
                <w:sz w:val="24"/>
                <w:szCs w:val="24"/>
              </w:rPr>
            </w:pPr>
            <w:r w:rsidRPr="00646D0E">
              <w:rPr>
                <w:rFonts w:ascii="Times New Roman" w:hAnsi="Times New Roman" w:cs="Times New Roman"/>
                <w:b/>
                <w:sz w:val="24"/>
                <w:szCs w:val="24"/>
              </w:rPr>
              <w:t>2</w:t>
            </w:r>
          </w:p>
        </w:tc>
        <w:tc>
          <w:tcPr>
            <w:tcW w:w="1326" w:type="pct"/>
            <w:tcBorders>
              <w:top w:val="nil"/>
              <w:left w:val="nil"/>
              <w:bottom w:val="single" w:sz="4" w:space="0" w:color="auto"/>
              <w:right w:val="nil"/>
            </w:tcBorders>
            <w:vAlign w:val="center"/>
          </w:tcPr>
          <w:p w:rsidR="00825E78"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6</w:t>
            </w:r>
          </w:p>
        </w:tc>
        <w:tc>
          <w:tcPr>
            <w:tcW w:w="1326" w:type="pct"/>
            <w:tcBorders>
              <w:top w:val="nil"/>
              <w:left w:val="nil"/>
              <w:bottom w:val="single" w:sz="4" w:space="0" w:color="auto"/>
              <w:right w:val="nil"/>
            </w:tcBorders>
            <w:vAlign w:val="center"/>
          </w:tcPr>
          <w:p w:rsidR="00825E78"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2</w:t>
            </w:r>
          </w:p>
        </w:tc>
      </w:tr>
      <w:tr w:rsidR="00825E78" w:rsidRPr="00646D0E">
        <w:tc>
          <w:tcPr>
            <w:tcW w:w="5000" w:type="pct"/>
            <w:gridSpan w:val="4"/>
            <w:tcBorders>
              <w:top w:val="single" w:sz="4" w:space="0" w:color="auto"/>
              <w:left w:val="nil"/>
              <w:bottom w:val="nil"/>
              <w:right w:val="nil"/>
            </w:tcBorders>
            <w:shd w:val="clear" w:color="auto" w:fill="auto"/>
          </w:tcPr>
          <w:p w:rsidR="00825E78" w:rsidRPr="00613909" w:rsidRDefault="00825E78" w:rsidP="005D7EBA">
            <w:pPr>
              <w:rPr>
                <w:rFonts w:ascii="Times New Roman" w:hAnsi="Times New Roman" w:cs="Times New Roman"/>
                <w:sz w:val="20"/>
                <w:szCs w:val="20"/>
              </w:rPr>
            </w:pPr>
            <w:r w:rsidRPr="00613909">
              <w:rPr>
                <w:rFonts w:ascii="Times New Roman" w:hAnsi="Times New Roman" w:cs="Times New Roman"/>
                <w:b/>
                <w:sz w:val="20"/>
                <w:szCs w:val="20"/>
              </w:rPr>
              <w:t>†</w:t>
            </w:r>
            <w:r w:rsidRPr="00613909">
              <w:rPr>
                <w:rFonts w:ascii="Times New Roman" w:hAnsi="Times New Roman" w:cs="Times New Roman"/>
                <w:sz w:val="20"/>
                <w:szCs w:val="20"/>
              </w:rPr>
              <w:t>Prior Conception Appropriation</w:t>
            </w:r>
            <w:r w:rsidR="00FE283F" w:rsidRPr="00613909">
              <w:rPr>
                <w:rFonts w:ascii="Times New Roman" w:hAnsi="Times New Roman" w:cs="Times New Roman"/>
                <w:sz w:val="20"/>
                <w:szCs w:val="20"/>
              </w:rPr>
              <w:t>: 1 = Integration, 2 = Differentiation</w:t>
            </w:r>
          </w:p>
          <w:p w:rsidR="00825E78" w:rsidRPr="00613909" w:rsidRDefault="00825E78" w:rsidP="005D7EBA">
            <w:pPr>
              <w:rPr>
                <w:rFonts w:ascii="Times New Roman" w:hAnsi="Times New Roman" w:cs="Times New Roman"/>
                <w:sz w:val="20"/>
                <w:szCs w:val="20"/>
              </w:rPr>
            </w:pPr>
            <w:r w:rsidRPr="00613909">
              <w:rPr>
                <w:rFonts w:ascii="Times New Roman" w:hAnsi="Times New Roman" w:cs="Times New Roman"/>
                <w:b/>
                <w:sz w:val="20"/>
                <w:szCs w:val="20"/>
              </w:rPr>
              <w:t>*</w:t>
            </w:r>
            <w:r w:rsidR="004C4676" w:rsidRPr="00613909">
              <w:rPr>
                <w:rFonts w:ascii="Times New Roman" w:hAnsi="Times New Roman" w:cs="Times New Roman"/>
                <w:sz w:val="20"/>
                <w:szCs w:val="20"/>
              </w:rPr>
              <w:t>Geologic Time</w:t>
            </w:r>
            <w:r w:rsidR="00FE283F" w:rsidRPr="00613909">
              <w:rPr>
                <w:rFonts w:ascii="Times New Roman" w:hAnsi="Times New Roman" w:cs="Times New Roman"/>
                <w:sz w:val="20"/>
                <w:szCs w:val="20"/>
              </w:rPr>
              <w:t>: 1 = Low, 2 = High</w:t>
            </w:r>
          </w:p>
        </w:tc>
      </w:tr>
    </w:tbl>
    <w:p w:rsidR="00B61C56" w:rsidRPr="000A3A01" w:rsidRDefault="00B61C56" w:rsidP="00B61C56">
      <w:pPr>
        <w:spacing w:after="0" w:line="480" w:lineRule="auto"/>
        <w:rPr>
          <w:rFonts w:ascii="Times New Roman" w:hAnsi="Times New Roman" w:cs="Times New Roman"/>
          <w:sz w:val="24"/>
          <w:szCs w:val="24"/>
        </w:rPr>
      </w:pPr>
    </w:p>
    <w:p w:rsidR="005D7EBA" w:rsidRDefault="005D7EBA" w:rsidP="00B61C56">
      <w:pPr>
        <w:spacing w:after="0" w:line="480" w:lineRule="auto"/>
        <w:rPr>
          <w:rFonts w:ascii="Times New Roman" w:hAnsi="Times New Roman" w:cs="Times New Roman"/>
          <w:sz w:val="24"/>
          <w:szCs w:val="24"/>
        </w:rPr>
      </w:pPr>
    </w:p>
    <w:p w:rsidR="005D7EBA" w:rsidRPr="005D7EBA" w:rsidRDefault="005D7EBA" w:rsidP="00B61C56">
      <w:pPr>
        <w:spacing w:after="0" w:line="480" w:lineRule="auto"/>
        <w:rPr>
          <w:rFonts w:ascii="Times New Roman" w:hAnsi="Times New Roman" w:cs="Times New Roman"/>
          <w:b/>
          <w:sz w:val="24"/>
          <w:szCs w:val="24"/>
        </w:rPr>
      </w:pPr>
      <w:r w:rsidRPr="005D7EBA">
        <w:rPr>
          <w:rFonts w:ascii="Times New Roman" w:hAnsi="Times New Roman" w:cs="Times New Roman"/>
          <w:b/>
          <w:sz w:val="24"/>
          <w:szCs w:val="24"/>
        </w:rPr>
        <w:t>Thinking Disposition and Geologic Time</w:t>
      </w:r>
    </w:p>
    <w:p w:rsidR="00373F43" w:rsidRDefault="00CD7F2E" w:rsidP="00373F4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matrix </w:t>
      </w:r>
      <w:r w:rsidR="005D7EBA">
        <w:rPr>
          <w:rFonts w:ascii="Times New Roman" w:hAnsi="Times New Roman" w:cs="Times New Roman"/>
          <w:sz w:val="24"/>
          <w:szCs w:val="24"/>
        </w:rPr>
        <w:t xml:space="preserve">was constructed from the teachers’ category levels of thinking disposition, and their level of geologic time knowledge.  Upon analysis of the matrix, no </w:t>
      </w:r>
      <w:r w:rsidR="00D278FA">
        <w:rPr>
          <w:rFonts w:ascii="Times New Roman" w:hAnsi="Times New Roman" w:cs="Times New Roman"/>
          <w:sz w:val="24"/>
          <w:szCs w:val="24"/>
        </w:rPr>
        <w:t>relationships were determined</w:t>
      </w:r>
      <w:r w:rsidR="005D7EBA">
        <w:rPr>
          <w:rFonts w:ascii="Times New Roman" w:hAnsi="Times New Roman" w:cs="Times New Roman"/>
          <w:sz w:val="24"/>
          <w:szCs w:val="24"/>
        </w:rPr>
        <w:t xml:space="preserve"> regarding the teachers’ thinking disposition and their learning of </w:t>
      </w:r>
      <w:r w:rsidR="002B3982">
        <w:rPr>
          <w:rFonts w:ascii="Times New Roman" w:hAnsi="Times New Roman" w:cs="Times New Roman"/>
          <w:sz w:val="24"/>
          <w:szCs w:val="24"/>
        </w:rPr>
        <w:t>geologic time concepts (Table 14</w:t>
      </w:r>
      <w:r w:rsidR="005D7EBA">
        <w:rPr>
          <w:rFonts w:ascii="Times New Roman" w:hAnsi="Times New Roman" w:cs="Times New Roman"/>
          <w:sz w:val="24"/>
          <w:szCs w:val="24"/>
        </w:rPr>
        <w:t>).</w:t>
      </w:r>
      <w:r w:rsidR="00D278FA">
        <w:rPr>
          <w:rFonts w:ascii="Times New Roman" w:hAnsi="Times New Roman" w:cs="Times New Roman"/>
          <w:sz w:val="24"/>
          <w:szCs w:val="24"/>
        </w:rPr>
        <w:t xml:space="preserve">  </w:t>
      </w:r>
      <w:r w:rsidR="001F0AC9">
        <w:rPr>
          <w:rFonts w:ascii="Times New Roman" w:hAnsi="Times New Roman" w:cs="Times New Roman"/>
          <w:sz w:val="24"/>
          <w:szCs w:val="24"/>
        </w:rPr>
        <w:t>However, the clustering of all of the participants in the high range of open-mindedness and low range of geologic tim</w:t>
      </w:r>
      <w:r w:rsidR="002B3982">
        <w:rPr>
          <w:rFonts w:ascii="Times New Roman" w:hAnsi="Times New Roman" w:cs="Times New Roman"/>
          <w:sz w:val="24"/>
          <w:szCs w:val="24"/>
        </w:rPr>
        <w:t>e knowledge is evident (Table 14</w:t>
      </w:r>
      <w:r w:rsidR="001F0AC9">
        <w:rPr>
          <w:rFonts w:ascii="Times New Roman" w:hAnsi="Times New Roman" w:cs="Times New Roman"/>
          <w:sz w:val="24"/>
          <w:szCs w:val="24"/>
        </w:rPr>
        <w:t>).</w:t>
      </w:r>
      <w:r w:rsidR="00DB290B">
        <w:rPr>
          <w:rFonts w:ascii="Times New Roman" w:hAnsi="Times New Roman" w:cs="Times New Roman"/>
          <w:sz w:val="24"/>
          <w:szCs w:val="24"/>
        </w:rPr>
        <w:t xml:space="preserve">  </w:t>
      </w:r>
    </w:p>
    <w:p w:rsidR="005644D7" w:rsidRPr="005D7EBA" w:rsidRDefault="005644D7" w:rsidP="00373F43">
      <w:pPr>
        <w:spacing w:after="0" w:line="480" w:lineRule="auto"/>
        <w:rPr>
          <w:rFonts w:ascii="Times New Roman" w:hAnsi="Times New Roman" w:cs="Times New Roman"/>
          <w:sz w:val="24"/>
          <w:szCs w:val="24"/>
        </w:rPr>
      </w:pPr>
    </w:p>
    <w:p w:rsidR="00B61C56" w:rsidRPr="005D7EBA" w:rsidRDefault="002B3982" w:rsidP="00B61C56">
      <w:pPr>
        <w:spacing w:after="0" w:line="480" w:lineRule="auto"/>
        <w:rPr>
          <w:rFonts w:ascii="Times New Roman" w:hAnsi="Times New Roman" w:cs="Times New Roman"/>
          <w:b/>
          <w:sz w:val="24"/>
          <w:szCs w:val="24"/>
        </w:rPr>
      </w:pPr>
      <w:r>
        <w:rPr>
          <w:rFonts w:ascii="Times New Roman" w:hAnsi="Times New Roman" w:cs="Times New Roman"/>
          <w:b/>
          <w:sz w:val="24"/>
          <w:szCs w:val="24"/>
        </w:rPr>
        <w:t>Table 14</w:t>
      </w:r>
    </w:p>
    <w:p w:rsidR="005D7EBA" w:rsidRPr="005D7EBA" w:rsidRDefault="005D7EBA" w:rsidP="00B61C56">
      <w:pPr>
        <w:spacing w:after="0" w:line="480" w:lineRule="auto"/>
        <w:rPr>
          <w:rFonts w:ascii="Times New Roman" w:hAnsi="Times New Roman" w:cs="Times New Roman"/>
          <w:b/>
          <w:i/>
          <w:sz w:val="24"/>
          <w:szCs w:val="24"/>
        </w:rPr>
      </w:pPr>
      <w:r w:rsidRPr="005D7EBA">
        <w:rPr>
          <w:rFonts w:ascii="Times New Roman" w:hAnsi="Times New Roman" w:cs="Times New Roman"/>
          <w:b/>
          <w:i/>
          <w:sz w:val="24"/>
          <w:szCs w:val="24"/>
        </w:rPr>
        <w:t>Thinking Disposition and Geologic Time Matrix</w:t>
      </w:r>
    </w:p>
    <w:tbl>
      <w:tblPr>
        <w:tblStyle w:val="TableGrid"/>
        <w:tblW w:w="4239" w:type="pct"/>
        <w:tblLook w:val="04A0"/>
      </w:tblPr>
      <w:tblGrid>
        <w:gridCol w:w="2884"/>
        <w:gridCol w:w="929"/>
        <w:gridCol w:w="2153"/>
        <w:gridCol w:w="2153"/>
      </w:tblGrid>
      <w:tr w:rsidR="005D7EBA" w:rsidRPr="00646D0E">
        <w:tc>
          <w:tcPr>
            <w:tcW w:w="1776" w:type="pct"/>
            <w:tcBorders>
              <w:top w:val="single" w:sz="12" w:space="0" w:color="auto"/>
              <w:left w:val="nil"/>
              <w:bottom w:val="single" w:sz="4" w:space="0" w:color="auto"/>
              <w:right w:val="nil"/>
            </w:tcBorders>
          </w:tcPr>
          <w:p w:rsidR="005D7EBA" w:rsidRPr="00646D0E" w:rsidRDefault="005D7EBA" w:rsidP="005D7EBA">
            <w:pPr>
              <w:jc w:val="center"/>
              <w:rPr>
                <w:rFonts w:ascii="Times New Roman" w:hAnsi="Times New Roman" w:cs="Times New Roman"/>
                <w:b/>
                <w:sz w:val="24"/>
                <w:szCs w:val="24"/>
              </w:rPr>
            </w:pPr>
          </w:p>
        </w:tc>
        <w:tc>
          <w:tcPr>
            <w:tcW w:w="572" w:type="pct"/>
            <w:tcBorders>
              <w:top w:val="single" w:sz="12" w:space="0" w:color="auto"/>
              <w:left w:val="nil"/>
              <w:bottom w:val="single" w:sz="4" w:space="0" w:color="auto"/>
              <w:right w:val="nil"/>
            </w:tcBorders>
          </w:tcPr>
          <w:p w:rsidR="005D7EBA" w:rsidRPr="00646D0E" w:rsidRDefault="005D7EBA" w:rsidP="005D7EBA">
            <w:pPr>
              <w:jc w:val="center"/>
              <w:rPr>
                <w:rFonts w:ascii="Times New Roman" w:hAnsi="Times New Roman" w:cs="Times New Roman"/>
                <w:b/>
                <w:sz w:val="24"/>
                <w:szCs w:val="24"/>
              </w:rPr>
            </w:pPr>
          </w:p>
        </w:tc>
        <w:tc>
          <w:tcPr>
            <w:tcW w:w="2652" w:type="pct"/>
            <w:gridSpan w:val="2"/>
            <w:tcBorders>
              <w:top w:val="single" w:sz="12" w:space="0" w:color="auto"/>
              <w:left w:val="nil"/>
              <w:bottom w:val="single" w:sz="4" w:space="0" w:color="auto"/>
              <w:right w:val="nil"/>
            </w:tcBorders>
          </w:tcPr>
          <w:p w:rsidR="005D7EBA" w:rsidRPr="00646D0E" w:rsidRDefault="005D7EBA" w:rsidP="005D7EBA">
            <w:pPr>
              <w:jc w:val="center"/>
              <w:rPr>
                <w:rFonts w:ascii="Times New Roman" w:hAnsi="Times New Roman" w:cs="Times New Roman"/>
                <w:b/>
                <w:sz w:val="24"/>
                <w:szCs w:val="24"/>
              </w:rPr>
            </w:pPr>
            <w:r w:rsidRPr="00646D0E">
              <w:rPr>
                <w:rFonts w:ascii="Times New Roman" w:hAnsi="Times New Roman" w:cs="Times New Roman"/>
                <w:b/>
                <w:sz w:val="24"/>
                <w:szCs w:val="24"/>
              </w:rPr>
              <w:t>TD Category</w:t>
            </w:r>
            <w:r w:rsidRPr="00C84306">
              <w:rPr>
                <w:rFonts w:ascii="Times New Roman" w:hAnsi="Times New Roman" w:cs="Times New Roman"/>
                <w:b/>
                <w:sz w:val="24"/>
                <w:szCs w:val="24"/>
                <w:vertAlign w:val="superscript"/>
              </w:rPr>
              <w:t>†</w:t>
            </w:r>
          </w:p>
        </w:tc>
      </w:tr>
      <w:tr w:rsidR="005D7EBA" w:rsidRPr="00646D0E">
        <w:tc>
          <w:tcPr>
            <w:tcW w:w="1776" w:type="pct"/>
            <w:tcBorders>
              <w:left w:val="nil"/>
              <w:bottom w:val="nil"/>
              <w:right w:val="nil"/>
            </w:tcBorders>
          </w:tcPr>
          <w:p w:rsidR="005D7EBA" w:rsidRPr="00646D0E" w:rsidRDefault="005D7EBA" w:rsidP="005D7EBA">
            <w:pPr>
              <w:jc w:val="center"/>
              <w:rPr>
                <w:rFonts w:ascii="Times New Roman" w:hAnsi="Times New Roman" w:cs="Times New Roman"/>
                <w:b/>
                <w:sz w:val="24"/>
                <w:szCs w:val="24"/>
              </w:rPr>
            </w:pPr>
          </w:p>
        </w:tc>
        <w:tc>
          <w:tcPr>
            <w:tcW w:w="572" w:type="pct"/>
            <w:tcBorders>
              <w:left w:val="nil"/>
              <w:bottom w:val="nil"/>
              <w:right w:val="nil"/>
            </w:tcBorders>
            <w:shd w:val="clear" w:color="auto" w:fill="D9D9D9" w:themeFill="background1" w:themeFillShade="D9"/>
            <w:vAlign w:val="center"/>
          </w:tcPr>
          <w:p w:rsidR="005D7EBA" w:rsidRPr="00646D0E" w:rsidRDefault="005D7EBA" w:rsidP="005D7EBA">
            <w:pPr>
              <w:jc w:val="center"/>
              <w:rPr>
                <w:rFonts w:ascii="Times New Roman" w:hAnsi="Times New Roman" w:cs="Times New Roman"/>
                <w:b/>
                <w:sz w:val="24"/>
                <w:szCs w:val="24"/>
              </w:rPr>
            </w:pPr>
          </w:p>
        </w:tc>
        <w:tc>
          <w:tcPr>
            <w:tcW w:w="1326" w:type="pct"/>
            <w:tcBorders>
              <w:left w:val="nil"/>
              <w:bottom w:val="nil"/>
              <w:right w:val="nil"/>
            </w:tcBorders>
            <w:shd w:val="clear" w:color="auto" w:fill="DDDDDD"/>
            <w:vAlign w:val="center"/>
          </w:tcPr>
          <w:p w:rsidR="005D7EBA" w:rsidRPr="00646D0E" w:rsidRDefault="00461F83" w:rsidP="005D7EBA">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26" w:type="pct"/>
            <w:tcBorders>
              <w:left w:val="nil"/>
              <w:bottom w:val="nil"/>
              <w:right w:val="nil"/>
            </w:tcBorders>
            <w:shd w:val="clear" w:color="auto" w:fill="DDDDDD"/>
            <w:vAlign w:val="center"/>
          </w:tcPr>
          <w:p w:rsidR="005D7EBA" w:rsidRPr="00646D0E" w:rsidRDefault="00461F83" w:rsidP="005D7EBA">
            <w:pPr>
              <w:jc w:val="center"/>
              <w:rPr>
                <w:rFonts w:ascii="Times New Roman" w:hAnsi="Times New Roman" w:cs="Times New Roman"/>
                <w:b/>
                <w:sz w:val="24"/>
                <w:szCs w:val="24"/>
              </w:rPr>
            </w:pPr>
            <w:r>
              <w:rPr>
                <w:rFonts w:ascii="Times New Roman" w:hAnsi="Times New Roman" w:cs="Times New Roman"/>
                <w:b/>
                <w:sz w:val="24"/>
                <w:szCs w:val="24"/>
              </w:rPr>
              <w:t>2</w:t>
            </w:r>
          </w:p>
        </w:tc>
      </w:tr>
      <w:tr w:rsidR="005D7EBA" w:rsidRPr="00646D0E">
        <w:tc>
          <w:tcPr>
            <w:tcW w:w="1776" w:type="pct"/>
            <w:vMerge w:val="restart"/>
            <w:tcBorders>
              <w:top w:val="nil"/>
              <w:left w:val="nil"/>
              <w:bottom w:val="single" w:sz="4" w:space="0" w:color="auto"/>
              <w:right w:val="nil"/>
            </w:tcBorders>
            <w:vAlign w:val="center"/>
          </w:tcPr>
          <w:p w:rsidR="005D7EBA" w:rsidRPr="00646D0E" w:rsidRDefault="005D7EBA" w:rsidP="005D7EBA">
            <w:pPr>
              <w:jc w:val="right"/>
              <w:rPr>
                <w:rFonts w:ascii="Times New Roman" w:hAnsi="Times New Roman" w:cs="Times New Roman"/>
                <w:b/>
                <w:sz w:val="24"/>
                <w:szCs w:val="24"/>
              </w:rPr>
            </w:pPr>
            <w:r w:rsidRPr="00646D0E">
              <w:rPr>
                <w:rFonts w:ascii="Times New Roman" w:hAnsi="Times New Roman" w:cs="Times New Roman"/>
                <w:b/>
                <w:sz w:val="24"/>
                <w:szCs w:val="24"/>
              </w:rPr>
              <w:t>GT Category*</w:t>
            </w:r>
          </w:p>
        </w:tc>
        <w:tc>
          <w:tcPr>
            <w:tcW w:w="572" w:type="pct"/>
            <w:tcBorders>
              <w:top w:val="nil"/>
              <w:left w:val="nil"/>
              <w:bottom w:val="nil"/>
              <w:right w:val="nil"/>
            </w:tcBorders>
            <w:shd w:val="clear" w:color="auto" w:fill="DDDDDD"/>
            <w:vAlign w:val="center"/>
          </w:tcPr>
          <w:p w:rsidR="005D7EBA" w:rsidRPr="00646D0E" w:rsidRDefault="005D7EBA" w:rsidP="005D7EBA">
            <w:pPr>
              <w:jc w:val="center"/>
              <w:rPr>
                <w:rFonts w:ascii="Times New Roman" w:hAnsi="Times New Roman" w:cs="Times New Roman"/>
                <w:b/>
                <w:sz w:val="24"/>
                <w:szCs w:val="24"/>
              </w:rPr>
            </w:pPr>
            <w:r w:rsidRPr="00646D0E">
              <w:rPr>
                <w:rFonts w:ascii="Times New Roman" w:hAnsi="Times New Roman" w:cs="Times New Roman"/>
                <w:b/>
                <w:sz w:val="24"/>
                <w:szCs w:val="24"/>
              </w:rPr>
              <w:t>1</w:t>
            </w:r>
          </w:p>
        </w:tc>
        <w:tc>
          <w:tcPr>
            <w:tcW w:w="1326" w:type="pct"/>
            <w:tcBorders>
              <w:top w:val="nil"/>
              <w:left w:val="nil"/>
              <w:bottom w:val="nil"/>
              <w:right w:val="nil"/>
            </w:tcBorders>
            <w:vAlign w:val="center"/>
          </w:tcPr>
          <w:p w:rsidR="005D7EBA"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0</w:t>
            </w:r>
          </w:p>
        </w:tc>
        <w:tc>
          <w:tcPr>
            <w:tcW w:w="1326" w:type="pct"/>
            <w:tcBorders>
              <w:top w:val="nil"/>
              <w:left w:val="nil"/>
              <w:bottom w:val="nil"/>
              <w:right w:val="nil"/>
            </w:tcBorders>
            <w:vAlign w:val="center"/>
          </w:tcPr>
          <w:p w:rsidR="005D7EBA"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11</w:t>
            </w:r>
          </w:p>
        </w:tc>
      </w:tr>
      <w:tr w:rsidR="005D7EBA" w:rsidRPr="00646D0E">
        <w:tc>
          <w:tcPr>
            <w:tcW w:w="1776" w:type="pct"/>
            <w:vMerge/>
            <w:tcBorders>
              <w:top w:val="nil"/>
              <w:left w:val="nil"/>
              <w:bottom w:val="single" w:sz="4" w:space="0" w:color="auto"/>
              <w:right w:val="nil"/>
            </w:tcBorders>
          </w:tcPr>
          <w:p w:rsidR="005D7EBA" w:rsidRPr="00646D0E" w:rsidRDefault="005D7EBA" w:rsidP="005D7EBA">
            <w:pPr>
              <w:jc w:val="right"/>
              <w:rPr>
                <w:rFonts w:ascii="Times New Roman" w:hAnsi="Times New Roman" w:cs="Times New Roman"/>
                <w:sz w:val="24"/>
                <w:szCs w:val="24"/>
              </w:rPr>
            </w:pPr>
          </w:p>
        </w:tc>
        <w:tc>
          <w:tcPr>
            <w:tcW w:w="572" w:type="pct"/>
            <w:tcBorders>
              <w:top w:val="nil"/>
              <w:left w:val="nil"/>
              <w:bottom w:val="single" w:sz="4" w:space="0" w:color="auto"/>
              <w:right w:val="nil"/>
            </w:tcBorders>
            <w:shd w:val="clear" w:color="auto" w:fill="DDDDDD"/>
            <w:vAlign w:val="center"/>
          </w:tcPr>
          <w:p w:rsidR="005D7EBA" w:rsidRPr="00646D0E" w:rsidRDefault="005D7EBA" w:rsidP="005D7EBA">
            <w:pPr>
              <w:jc w:val="center"/>
              <w:rPr>
                <w:rFonts w:ascii="Times New Roman" w:hAnsi="Times New Roman" w:cs="Times New Roman"/>
                <w:b/>
                <w:sz w:val="24"/>
                <w:szCs w:val="24"/>
              </w:rPr>
            </w:pPr>
            <w:r w:rsidRPr="00646D0E">
              <w:rPr>
                <w:rFonts w:ascii="Times New Roman" w:hAnsi="Times New Roman" w:cs="Times New Roman"/>
                <w:b/>
                <w:sz w:val="24"/>
                <w:szCs w:val="24"/>
              </w:rPr>
              <w:t>2</w:t>
            </w:r>
          </w:p>
        </w:tc>
        <w:tc>
          <w:tcPr>
            <w:tcW w:w="1326" w:type="pct"/>
            <w:tcBorders>
              <w:top w:val="nil"/>
              <w:left w:val="nil"/>
              <w:bottom w:val="single" w:sz="4" w:space="0" w:color="auto"/>
              <w:right w:val="nil"/>
            </w:tcBorders>
            <w:vAlign w:val="center"/>
          </w:tcPr>
          <w:p w:rsidR="005D7EBA"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0</w:t>
            </w:r>
          </w:p>
        </w:tc>
        <w:tc>
          <w:tcPr>
            <w:tcW w:w="1326" w:type="pct"/>
            <w:tcBorders>
              <w:top w:val="nil"/>
              <w:left w:val="nil"/>
              <w:bottom w:val="single" w:sz="4" w:space="0" w:color="auto"/>
              <w:right w:val="nil"/>
            </w:tcBorders>
            <w:vAlign w:val="center"/>
          </w:tcPr>
          <w:p w:rsidR="005D7EBA" w:rsidRPr="00646D0E" w:rsidRDefault="00461F83" w:rsidP="005D7EBA">
            <w:pPr>
              <w:jc w:val="center"/>
              <w:rPr>
                <w:rFonts w:ascii="Times New Roman" w:hAnsi="Times New Roman" w:cs="Times New Roman"/>
                <w:sz w:val="24"/>
                <w:szCs w:val="24"/>
              </w:rPr>
            </w:pPr>
            <w:r>
              <w:rPr>
                <w:rFonts w:ascii="Times New Roman" w:hAnsi="Times New Roman" w:cs="Times New Roman"/>
                <w:sz w:val="24"/>
                <w:szCs w:val="24"/>
              </w:rPr>
              <w:t>4</w:t>
            </w:r>
          </w:p>
        </w:tc>
      </w:tr>
      <w:tr w:rsidR="005D7EBA" w:rsidRPr="00613909">
        <w:tc>
          <w:tcPr>
            <w:tcW w:w="5000" w:type="pct"/>
            <w:gridSpan w:val="4"/>
            <w:tcBorders>
              <w:top w:val="single" w:sz="4" w:space="0" w:color="auto"/>
              <w:left w:val="nil"/>
              <w:bottom w:val="nil"/>
              <w:right w:val="nil"/>
            </w:tcBorders>
          </w:tcPr>
          <w:p w:rsidR="005D7EBA" w:rsidRPr="00613909" w:rsidRDefault="005D7EBA" w:rsidP="005D7EBA">
            <w:pPr>
              <w:rPr>
                <w:rFonts w:ascii="Times New Roman" w:hAnsi="Times New Roman" w:cs="Times New Roman"/>
                <w:sz w:val="20"/>
                <w:szCs w:val="20"/>
              </w:rPr>
            </w:pPr>
            <w:r w:rsidRPr="00613909">
              <w:rPr>
                <w:rFonts w:ascii="Times New Roman" w:hAnsi="Times New Roman" w:cs="Times New Roman"/>
                <w:b/>
                <w:sz w:val="20"/>
                <w:szCs w:val="20"/>
              </w:rPr>
              <w:t>*</w:t>
            </w:r>
            <w:r w:rsidRPr="00613909">
              <w:rPr>
                <w:rFonts w:ascii="Times New Roman" w:hAnsi="Times New Roman" w:cs="Times New Roman"/>
                <w:sz w:val="20"/>
                <w:szCs w:val="20"/>
              </w:rPr>
              <w:t>Geologic Time</w:t>
            </w:r>
            <w:r w:rsidR="00FE283F" w:rsidRPr="00613909">
              <w:rPr>
                <w:rFonts w:ascii="Times New Roman" w:hAnsi="Times New Roman" w:cs="Times New Roman"/>
                <w:sz w:val="20"/>
                <w:szCs w:val="20"/>
              </w:rPr>
              <w:t>: 1 = Low, 2 = High</w:t>
            </w:r>
          </w:p>
          <w:p w:rsidR="005D7EBA" w:rsidRPr="00613909" w:rsidRDefault="005D7EBA" w:rsidP="005D7EBA">
            <w:pPr>
              <w:rPr>
                <w:rFonts w:ascii="Times New Roman" w:hAnsi="Times New Roman" w:cs="Times New Roman"/>
                <w:sz w:val="20"/>
                <w:szCs w:val="20"/>
              </w:rPr>
            </w:pPr>
            <w:r w:rsidRPr="00613909">
              <w:rPr>
                <w:rFonts w:ascii="Times New Roman" w:hAnsi="Times New Roman" w:cs="Times New Roman"/>
                <w:b/>
                <w:sz w:val="20"/>
                <w:szCs w:val="20"/>
              </w:rPr>
              <w:t>†</w:t>
            </w:r>
            <w:r w:rsidRPr="00613909">
              <w:rPr>
                <w:rFonts w:ascii="Times New Roman" w:hAnsi="Times New Roman" w:cs="Times New Roman"/>
                <w:sz w:val="20"/>
                <w:szCs w:val="20"/>
              </w:rPr>
              <w:t>Thinking Disposition</w:t>
            </w:r>
            <w:r w:rsidR="00FE283F" w:rsidRPr="00613909">
              <w:rPr>
                <w:rFonts w:ascii="Times New Roman" w:hAnsi="Times New Roman" w:cs="Times New Roman"/>
                <w:sz w:val="20"/>
                <w:szCs w:val="20"/>
              </w:rPr>
              <w:t>: 1 = Low Open-minded, 2 = High Open-minded</w:t>
            </w:r>
          </w:p>
        </w:tc>
      </w:tr>
    </w:tbl>
    <w:p w:rsidR="00890399" w:rsidRDefault="00890399" w:rsidP="00B61C56">
      <w:pPr>
        <w:spacing w:after="0" w:line="480" w:lineRule="auto"/>
        <w:rPr>
          <w:rFonts w:ascii="Times New Roman" w:hAnsi="Times New Roman" w:cs="Times New Roman"/>
          <w:sz w:val="24"/>
          <w:szCs w:val="24"/>
        </w:rPr>
      </w:pPr>
    </w:p>
    <w:p w:rsidR="00890399" w:rsidRDefault="00890399" w:rsidP="00890399">
      <w:pPr>
        <w:spacing w:after="0" w:line="480" w:lineRule="auto"/>
        <w:rPr>
          <w:rFonts w:ascii="Times New Roman" w:hAnsi="Times New Roman" w:cs="Times New Roman"/>
          <w:b/>
          <w:sz w:val="24"/>
          <w:szCs w:val="24"/>
        </w:rPr>
      </w:pPr>
      <w:r w:rsidRPr="0022354C">
        <w:rPr>
          <w:rFonts w:ascii="Times New Roman" w:hAnsi="Times New Roman" w:cs="Times New Roman"/>
          <w:b/>
          <w:sz w:val="24"/>
          <w:szCs w:val="24"/>
        </w:rPr>
        <w:lastRenderedPageBreak/>
        <w:t>Prior Conception Appropriation, Thinking Disposition, and Learning Geologic Time</w:t>
      </w:r>
    </w:p>
    <w:p w:rsidR="00373F43" w:rsidRDefault="00890399" w:rsidP="00B61C5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D2D70">
        <w:rPr>
          <w:rFonts w:ascii="Times New Roman" w:hAnsi="Times New Roman" w:cs="Times New Roman"/>
          <w:sz w:val="24"/>
          <w:szCs w:val="24"/>
        </w:rPr>
        <w:t>The category values for the three parameters, prior conception appropriation, thinking disposition, and geologic time, were organized into a matrix that produced the possible three-digit classification combinations.  Given the</w:t>
      </w:r>
      <w:r w:rsidR="00CD7F2E">
        <w:rPr>
          <w:rFonts w:ascii="Times New Roman" w:hAnsi="Times New Roman" w:cs="Times New Roman"/>
          <w:sz w:val="24"/>
          <w:szCs w:val="24"/>
        </w:rPr>
        <w:t xml:space="preserve"> number of</w:t>
      </w:r>
      <w:r w:rsidR="00AD2D70">
        <w:rPr>
          <w:rFonts w:ascii="Times New Roman" w:hAnsi="Times New Roman" w:cs="Times New Roman"/>
          <w:sz w:val="24"/>
          <w:szCs w:val="24"/>
        </w:rPr>
        <w:t xml:space="preserve"> levels of eac</w:t>
      </w:r>
      <w:r w:rsidR="006E24D3">
        <w:rPr>
          <w:rFonts w:ascii="Times New Roman" w:hAnsi="Times New Roman" w:cs="Times New Roman"/>
          <w:sz w:val="24"/>
          <w:szCs w:val="24"/>
        </w:rPr>
        <w:t>h of the parameters, sixteen</w:t>
      </w:r>
      <w:r w:rsidR="00AD2D70">
        <w:rPr>
          <w:rFonts w:ascii="Times New Roman" w:hAnsi="Times New Roman" w:cs="Times New Roman"/>
          <w:sz w:val="24"/>
          <w:szCs w:val="24"/>
        </w:rPr>
        <w:t xml:space="preserve"> different classification combinations could</w:t>
      </w:r>
      <w:r w:rsidR="000412BB">
        <w:rPr>
          <w:rFonts w:ascii="Times New Roman" w:hAnsi="Times New Roman" w:cs="Times New Roman"/>
          <w:sz w:val="24"/>
          <w:szCs w:val="24"/>
        </w:rPr>
        <w:t xml:space="preserve"> </w:t>
      </w:r>
      <w:r w:rsidR="001B6CD2">
        <w:rPr>
          <w:rFonts w:ascii="Times New Roman" w:hAnsi="Times New Roman" w:cs="Times New Roman"/>
          <w:sz w:val="24"/>
          <w:szCs w:val="24"/>
        </w:rPr>
        <w:t xml:space="preserve">have </w:t>
      </w:r>
      <w:r w:rsidR="00AD2D70">
        <w:rPr>
          <w:rFonts w:ascii="Times New Roman" w:hAnsi="Times New Roman" w:cs="Times New Roman"/>
          <w:sz w:val="24"/>
          <w:szCs w:val="24"/>
        </w:rPr>
        <w:t>be</w:t>
      </w:r>
      <w:r w:rsidR="001B6CD2">
        <w:rPr>
          <w:rFonts w:ascii="Times New Roman" w:hAnsi="Times New Roman" w:cs="Times New Roman"/>
          <w:sz w:val="24"/>
          <w:szCs w:val="24"/>
        </w:rPr>
        <w:t>en</w:t>
      </w:r>
      <w:r w:rsidR="00AD2D70">
        <w:rPr>
          <w:rFonts w:ascii="Times New Roman" w:hAnsi="Times New Roman" w:cs="Times New Roman"/>
          <w:sz w:val="24"/>
          <w:szCs w:val="24"/>
        </w:rPr>
        <w:t xml:space="preserve"> obser</w:t>
      </w:r>
      <w:r w:rsidR="002B3982">
        <w:rPr>
          <w:rFonts w:ascii="Times New Roman" w:hAnsi="Times New Roman" w:cs="Times New Roman"/>
          <w:sz w:val="24"/>
          <w:szCs w:val="24"/>
        </w:rPr>
        <w:t>ved among the teachers (Table 15</w:t>
      </w:r>
      <w:r w:rsidR="00AD2D70">
        <w:rPr>
          <w:rFonts w:ascii="Times New Roman" w:hAnsi="Times New Roman" w:cs="Times New Roman"/>
          <w:sz w:val="24"/>
          <w:szCs w:val="24"/>
        </w:rPr>
        <w:t>).</w:t>
      </w:r>
    </w:p>
    <w:p w:rsidR="002F20F2" w:rsidRPr="005D7EBA" w:rsidRDefault="002F20F2" w:rsidP="00B61C56">
      <w:pPr>
        <w:spacing w:after="0" w:line="480" w:lineRule="auto"/>
        <w:rPr>
          <w:rFonts w:ascii="Times New Roman" w:hAnsi="Times New Roman" w:cs="Times New Roman"/>
          <w:sz w:val="24"/>
          <w:szCs w:val="24"/>
        </w:rPr>
      </w:pPr>
    </w:p>
    <w:p w:rsidR="00B61C56" w:rsidRPr="00EB601B" w:rsidRDefault="002B3982" w:rsidP="00B61C56">
      <w:pPr>
        <w:spacing w:after="0" w:line="480" w:lineRule="auto"/>
        <w:rPr>
          <w:rFonts w:ascii="Times New Roman" w:hAnsi="Times New Roman" w:cs="Times New Roman"/>
          <w:b/>
          <w:sz w:val="24"/>
          <w:szCs w:val="24"/>
        </w:rPr>
      </w:pPr>
      <w:r>
        <w:rPr>
          <w:rFonts w:ascii="Times New Roman" w:hAnsi="Times New Roman" w:cs="Times New Roman"/>
          <w:b/>
          <w:sz w:val="24"/>
          <w:szCs w:val="24"/>
        </w:rPr>
        <w:t>Table 15</w:t>
      </w:r>
    </w:p>
    <w:p w:rsidR="00B61C56" w:rsidRPr="00EB601B" w:rsidRDefault="000D31ED" w:rsidP="00B61C56">
      <w:pPr>
        <w:spacing w:after="0" w:line="480" w:lineRule="auto"/>
        <w:rPr>
          <w:rFonts w:ascii="Times New Roman" w:hAnsi="Times New Roman" w:cs="Times New Roman"/>
          <w:b/>
          <w:i/>
          <w:sz w:val="24"/>
          <w:szCs w:val="24"/>
        </w:rPr>
      </w:pPr>
      <w:r>
        <w:rPr>
          <w:rFonts w:ascii="Times New Roman" w:hAnsi="Times New Roman" w:cs="Times New Roman"/>
          <w:b/>
          <w:i/>
          <w:sz w:val="24"/>
          <w:szCs w:val="24"/>
        </w:rPr>
        <w:t>Possible Three</w:t>
      </w:r>
      <w:r w:rsidR="00EB601B" w:rsidRPr="00EB601B">
        <w:rPr>
          <w:rFonts w:ascii="Times New Roman" w:hAnsi="Times New Roman" w:cs="Times New Roman"/>
          <w:b/>
          <w:i/>
          <w:sz w:val="24"/>
          <w:szCs w:val="24"/>
        </w:rPr>
        <w:t>-Digit Classifications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85"/>
        <w:gridCol w:w="489"/>
        <w:gridCol w:w="1176"/>
        <w:gridCol w:w="1176"/>
        <w:gridCol w:w="489"/>
        <w:gridCol w:w="2279"/>
      </w:tblGrid>
      <w:tr w:rsidR="002E1418" w:rsidTr="00514153">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12" w:space="0" w:color="auto"/>
              <w:bottom w:val="single" w:sz="4" w:space="0" w:color="auto"/>
            </w:tcBorders>
          </w:tcPr>
          <w:p w:rsidR="0078615F" w:rsidRDefault="0078615F" w:rsidP="00514153">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r>
      <w:tr w:rsidR="002E1418" w:rsidTr="00514153">
        <w:tc>
          <w:tcPr>
            <w:tcW w:w="0" w:type="auto"/>
            <w:tcBorders>
              <w:top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78615F" w:rsidRDefault="0078615F" w:rsidP="00514153">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78615F" w:rsidRDefault="0078615F" w:rsidP="00514153">
            <w:pPr>
              <w:rPr>
                <w:rFonts w:ascii="Times New Roman" w:hAnsi="Times New Roman" w:cs="Times New Roman"/>
                <w:sz w:val="24"/>
                <w:szCs w:val="24"/>
              </w:rPr>
            </w:pPr>
          </w:p>
        </w:tc>
        <w:tc>
          <w:tcPr>
            <w:tcW w:w="0" w:type="auto"/>
            <w:tcBorders>
              <w:top w:val="single" w:sz="4" w:space="0" w:color="auto"/>
            </w:tcBorders>
          </w:tcPr>
          <w:p w:rsidR="0078615F" w:rsidRDefault="0078615F" w:rsidP="00514153">
            <w:pPr>
              <w:rPr>
                <w:rFonts w:ascii="Times New Roman" w:hAnsi="Times New Roman" w:cs="Times New Roman"/>
                <w:sz w:val="24"/>
                <w:szCs w:val="24"/>
              </w:rPr>
            </w:pPr>
          </w:p>
        </w:tc>
      </w:tr>
      <w:tr w:rsidR="002E1418" w:rsidTr="00514153">
        <w:tc>
          <w:tcPr>
            <w:tcW w:w="0" w:type="auto"/>
            <w:vMerge w:val="restart"/>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1-1-1</w:t>
            </w:r>
          </w:p>
        </w:tc>
        <w:tc>
          <w:tcPr>
            <w:tcW w:w="0" w:type="auto"/>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1-2-1</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1-1-2</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1-2-2</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2-1-1</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2-2-1</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2-1-2</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2-2-2</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3-1-1</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3-2-1</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3-1-2</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3-2-2</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4-1-1</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4-2-1</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Borders>
              <w:bottom w:val="single" w:sz="4" w:space="0" w:color="auto"/>
            </w:tcBorders>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tcPr>
          <w:p w:rsidR="0078615F" w:rsidRDefault="0078615F" w:rsidP="00514153">
            <w:pPr>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4-1-2</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4-2-2</w:t>
            </w:r>
          </w:p>
        </w:tc>
        <w:tc>
          <w:tcPr>
            <w:tcW w:w="0" w:type="auto"/>
            <w:tcBorders>
              <w:bottom w:val="single" w:sz="4" w:space="0" w:color="auto"/>
            </w:tcBorders>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78615F" w:rsidRDefault="0078615F" w:rsidP="00514153">
            <w:pPr>
              <w:rPr>
                <w:rFonts w:ascii="Times New Roman" w:hAnsi="Times New Roman" w:cs="Times New Roman"/>
                <w:sz w:val="24"/>
                <w:szCs w:val="24"/>
              </w:rPr>
            </w:pPr>
          </w:p>
        </w:tc>
      </w:tr>
      <w:tr w:rsidR="0078615F" w:rsidTr="00514153">
        <w:tc>
          <w:tcPr>
            <w:tcW w:w="0" w:type="auto"/>
            <w:gridSpan w:val="6"/>
            <w:tcBorders>
              <w:top w:val="single" w:sz="4" w:space="0" w:color="auto"/>
            </w:tcBorders>
          </w:tcPr>
          <w:p w:rsidR="0078615F" w:rsidRPr="00646D0E" w:rsidRDefault="0078615F" w:rsidP="00514153">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sidR="00FE283F">
              <w:rPr>
                <w:rFonts w:ascii="Times New Roman" w:hAnsi="Times New Roman" w:cs="Times New Roman"/>
                <w:sz w:val="20"/>
                <w:szCs w:val="20"/>
              </w:rPr>
              <w:t xml:space="preserve">: </w:t>
            </w:r>
            <w:r w:rsidR="00FE283F" w:rsidRPr="00FE283F">
              <w:rPr>
                <w:rFonts w:ascii="Times New Roman" w:hAnsi="Times New Roman" w:cs="Times New Roman"/>
                <w:sz w:val="20"/>
                <w:szCs w:val="20"/>
              </w:rPr>
              <w:t>1 = Integration, 2 = Differentiation</w:t>
            </w:r>
            <w:r w:rsidR="002E1418">
              <w:rPr>
                <w:rFonts w:ascii="Times New Roman" w:hAnsi="Times New Roman" w:cs="Times New Roman"/>
                <w:sz w:val="20"/>
                <w:szCs w:val="20"/>
              </w:rPr>
              <w:t xml:space="preserve">, 3 = Exchange, 4 = </w:t>
            </w:r>
            <w:proofErr w:type="spellStart"/>
            <w:r w:rsidR="002E1418">
              <w:rPr>
                <w:rFonts w:ascii="Times New Roman" w:hAnsi="Times New Roman" w:cs="Times New Roman"/>
                <w:sz w:val="20"/>
                <w:szCs w:val="20"/>
              </w:rPr>
              <w:t>Bridgin</w:t>
            </w:r>
            <w:proofErr w:type="spellEnd"/>
          </w:p>
          <w:p w:rsidR="0078615F" w:rsidRPr="00646D0E" w:rsidRDefault="0078615F" w:rsidP="00514153">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sidR="00FE283F">
              <w:rPr>
                <w:rFonts w:ascii="Times New Roman" w:hAnsi="Times New Roman" w:cs="Times New Roman"/>
                <w:sz w:val="20"/>
                <w:szCs w:val="20"/>
              </w:rPr>
              <w:t xml:space="preserve">: </w:t>
            </w:r>
            <w:r w:rsidR="00AA30EE" w:rsidRPr="00AA30EE">
              <w:rPr>
                <w:rFonts w:ascii="Times New Roman" w:hAnsi="Times New Roman" w:cs="Times New Roman"/>
                <w:sz w:val="20"/>
                <w:szCs w:val="20"/>
              </w:rPr>
              <w:t>1 = Low Open-minded, 2 = High Open-minded</w:t>
            </w:r>
          </w:p>
          <w:p w:rsidR="0078615F" w:rsidRPr="00646D0E" w:rsidRDefault="0078615F" w:rsidP="00514153">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sidR="00AA30EE">
              <w:rPr>
                <w:rFonts w:ascii="Times New Roman" w:hAnsi="Times New Roman" w:cs="Times New Roman"/>
                <w:sz w:val="20"/>
                <w:szCs w:val="20"/>
              </w:rPr>
              <w:t xml:space="preserve">: </w:t>
            </w:r>
            <w:r w:rsidR="00AA30EE" w:rsidRPr="00AA30EE">
              <w:rPr>
                <w:rFonts w:ascii="Times New Roman" w:hAnsi="Times New Roman" w:cs="Times New Roman"/>
                <w:sz w:val="20"/>
                <w:szCs w:val="20"/>
              </w:rPr>
              <w:t>1 = Low, 2 = High</w:t>
            </w:r>
          </w:p>
        </w:tc>
      </w:tr>
    </w:tbl>
    <w:p w:rsidR="0078615F" w:rsidRDefault="0078615F" w:rsidP="0078615F">
      <w:pPr>
        <w:spacing w:after="0" w:line="480" w:lineRule="auto"/>
        <w:rPr>
          <w:rFonts w:ascii="Times New Roman" w:hAnsi="Times New Roman" w:cs="Times New Roman"/>
          <w:sz w:val="24"/>
          <w:szCs w:val="24"/>
        </w:rPr>
      </w:pPr>
    </w:p>
    <w:p w:rsidR="002F20F2" w:rsidRDefault="002F20F2" w:rsidP="0078615F">
      <w:pPr>
        <w:spacing w:after="0" w:line="480" w:lineRule="auto"/>
        <w:rPr>
          <w:rFonts w:ascii="Times New Roman" w:hAnsi="Times New Roman" w:cs="Times New Roman"/>
          <w:sz w:val="24"/>
          <w:szCs w:val="24"/>
        </w:rPr>
      </w:pPr>
    </w:p>
    <w:p w:rsidR="00EB601B" w:rsidRDefault="000412BB" w:rsidP="00373F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tabulating the three-digit classification</w:t>
      </w:r>
      <w:r w:rsidR="00F7186B">
        <w:rPr>
          <w:rFonts w:ascii="Times New Roman" w:hAnsi="Times New Roman" w:cs="Times New Roman"/>
          <w:sz w:val="24"/>
          <w:szCs w:val="24"/>
        </w:rPr>
        <w:t>s</w:t>
      </w:r>
      <w:r>
        <w:rPr>
          <w:rFonts w:ascii="Times New Roman" w:hAnsi="Times New Roman" w:cs="Times New Roman"/>
          <w:sz w:val="24"/>
          <w:szCs w:val="24"/>
        </w:rPr>
        <w:t xml:space="preserve"> and entering the information into a matrix</w:t>
      </w:r>
      <w:r w:rsidR="00DB034C">
        <w:rPr>
          <w:rFonts w:ascii="Times New Roman" w:hAnsi="Times New Roman" w:cs="Times New Roman"/>
          <w:sz w:val="24"/>
          <w:szCs w:val="24"/>
        </w:rPr>
        <w:t xml:space="preserve"> that was</w:t>
      </w:r>
      <w:r>
        <w:rPr>
          <w:rFonts w:ascii="Times New Roman" w:hAnsi="Times New Roman" w:cs="Times New Roman"/>
          <w:sz w:val="24"/>
          <w:szCs w:val="24"/>
        </w:rPr>
        <w:t xml:space="preserve"> setup for </w:t>
      </w:r>
      <w:r w:rsidR="006E24D3">
        <w:rPr>
          <w:rFonts w:ascii="Times New Roman" w:hAnsi="Times New Roman" w:cs="Times New Roman"/>
          <w:sz w:val="24"/>
          <w:szCs w:val="24"/>
        </w:rPr>
        <w:t>the three parameters, only four of the possible sixteen</w:t>
      </w:r>
      <w:r>
        <w:rPr>
          <w:rFonts w:ascii="Times New Roman" w:hAnsi="Times New Roman" w:cs="Times New Roman"/>
          <w:sz w:val="24"/>
          <w:szCs w:val="24"/>
        </w:rPr>
        <w:t xml:space="preserve"> classification combinations were</w:t>
      </w:r>
      <w:r w:rsidR="001B6CD2">
        <w:rPr>
          <w:rFonts w:ascii="Times New Roman" w:hAnsi="Times New Roman" w:cs="Times New Roman"/>
          <w:sz w:val="24"/>
          <w:szCs w:val="24"/>
        </w:rPr>
        <w:t xml:space="preserve"> actually</w:t>
      </w:r>
      <w:r>
        <w:rPr>
          <w:rFonts w:ascii="Times New Roman" w:hAnsi="Times New Roman" w:cs="Times New Roman"/>
          <w:sz w:val="24"/>
          <w:szCs w:val="24"/>
        </w:rPr>
        <w:t xml:space="preserve"> observe</w:t>
      </w:r>
      <w:r w:rsidR="00857A8D">
        <w:rPr>
          <w:rFonts w:ascii="Times New Roman" w:hAnsi="Times New Roman" w:cs="Times New Roman"/>
          <w:sz w:val="24"/>
          <w:szCs w:val="24"/>
        </w:rPr>
        <w:t>d among the teachers (</w:t>
      </w:r>
      <w:r w:rsidR="00857A8D" w:rsidRPr="001B56D8">
        <w:rPr>
          <w:rFonts w:ascii="Times New Roman" w:hAnsi="Times New Roman" w:cs="Times New Roman"/>
          <w:sz w:val="24"/>
          <w:szCs w:val="24"/>
        </w:rPr>
        <w:t xml:space="preserve">Table </w:t>
      </w:r>
      <w:r w:rsidR="001B56D8" w:rsidRPr="001B56D8">
        <w:rPr>
          <w:rFonts w:ascii="Times New Roman" w:hAnsi="Times New Roman" w:cs="Times New Roman"/>
          <w:sz w:val="24"/>
          <w:szCs w:val="24"/>
        </w:rPr>
        <w:t>22</w:t>
      </w:r>
      <w:r>
        <w:rPr>
          <w:rFonts w:ascii="Times New Roman" w:hAnsi="Times New Roman" w:cs="Times New Roman"/>
          <w:sz w:val="24"/>
          <w:szCs w:val="24"/>
        </w:rPr>
        <w:t>).</w:t>
      </w:r>
      <w:r w:rsidR="001B6CD2">
        <w:rPr>
          <w:rFonts w:ascii="Times New Roman" w:hAnsi="Times New Roman" w:cs="Times New Roman"/>
          <w:sz w:val="24"/>
          <w:szCs w:val="24"/>
        </w:rPr>
        <w:t xml:space="preserve">  </w:t>
      </w:r>
      <w:r w:rsidR="009652A2">
        <w:rPr>
          <w:rFonts w:ascii="Times New Roman" w:hAnsi="Times New Roman" w:cs="Times New Roman"/>
          <w:sz w:val="24"/>
          <w:szCs w:val="24"/>
        </w:rPr>
        <w:t xml:space="preserve">The maximum number of observed three-digit classifications possible was fifteen </w:t>
      </w:r>
      <w:r w:rsidR="001B6CD2">
        <w:rPr>
          <w:rFonts w:ascii="Times New Roman" w:hAnsi="Times New Roman" w:cs="Times New Roman"/>
          <w:sz w:val="24"/>
          <w:szCs w:val="24"/>
        </w:rPr>
        <w:t>due to the</w:t>
      </w:r>
      <w:r w:rsidR="00BE43F7">
        <w:rPr>
          <w:rFonts w:ascii="Times New Roman" w:hAnsi="Times New Roman" w:cs="Times New Roman"/>
          <w:sz w:val="24"/>
          <w:szCs w:val="24"/>
        </w:rPr>
        <w:t xml:space="preserve"> study</w:t>
      </w:r>
      <w:r w:rsidR="001B6CD2">
        <w:rPr>
          <w:rFonts w:ascii="Times New Roman" w:hAnsi="Times New Roman" w:cs="Times New Roman"/>
          <w:sz w:val="24"/>
          <w:szCs w:val="24"/>
        </w:rPr>
        <w:t xml:space="preserve"> sample consisting of only fifteen participant teache</w:t>
      </w:r>
      <w:r w:rsidR="009652A2">
        <w:rPr>
          <w:rFonts w:ascii="Times New Roman" w:hAnsi="Times New Roman" w:cs="Times New Roman"/>
          <w:sz w:val="24"/>
          <w:szCs w:val="24"/>
        </w:rPr>
        <w:t>rs</w:t>
      </w:r>
      <w:r w:rsidR="001B6CD2">
        <w:rPr>
          <w:rFonts w:ascii="Times New Roman" w:hAnsi="Times New Roman" w:cs="Times New Roman"/>
          <w:sz w:val="24"/>
          <w:szCs w:val="24"/>
        </w:rPr>
        <w:t>.</w:t>
      </w:r>
      <w:r w:rsidR="009D22A7">
        <w:rPr>
          <w:rFonts w:ascii="Times New Roman" w:hAnsi="Times New Roman" w:cs="Times New Roman"/>
          <w:sz w:val="24"/>
          <w:szCs w:val="24"/>
        </w:rPr>
        <w:t xml:space="preserve">  As stated in the methods chapter, only the observed three-digit classifica</w:t>
      </w:r>
      <w:r w:rsidR="009652A2">
        <w:rPr>
          <w:rFonts w:ascii="Times New Roman" w:hAnsi="Times New Roman" w:cs="Times New Roman"/>
          <w:sz w:val="24"/>
          <w:szCs w:val="24"/>
        </w:rPr>
        <w:t xml:space="preserve">tion combinations were </w:t>
      </w:r>
      <w:r w:rsidR="009D22A7">
        <w:rPr>
          <w:rFonts w:ascii="Times New Roman" w:hAnsi="Times New Roman" w:cs="Times New Roman"/>
          <w:sz w:val="24"/>
          <w:szCs w:val="24"/>
        </w:rPr>
        <w:t>pl</w:t>
      </w:r>
      <w:r w:rsidR="009652A2">
        <w:rPr>
          <w:rFonts w:ascii="Times New Roman" w:hAnsi="Times New Roman" w:cs="Times New Roman"/>
          <w:sz w:val="24"/>
          <w:szCs w:val="24"/>
        </w:rPr>
        <w:t>aced in a separate matrix table</w:t>
      </w:r>
      <w:r w:rsidR="009D22A7">
        <w:rPr>
          <w:rFonts w:ascii="Times New Roman" w:hAnsi="Times New Roman" w:cs="Times New Roman"/>
          <w:sz w:val="24"/>
          <w:szCs w:val="24"/>
        </w:rPr>
        <w:t xml:space="preserve"> and analyzed</w:t>
      </w:r>
      <w:r w:rsidR="00F7186B">
        <w:rPr>
          <w:rFonts w:ascii="Times New Roman" w:hAnsi="Times New Roman" w:cs="Times New Roman"/>
          <w:sz w:val="24"/>
          <w:szCs w:val="24"/>
        </w:rPr>
        <w:t xml:space="preserve"> for any relationships or trends</w:t>
      </w:r>
      <w:r w:rsidR="002B3982">
        <w:rPr>
          <w:rFonts w:ascii="Times New Roman" w:hAnsi="Times New Roman" w:cs="Times New Roman"/>
          <w:sz w:val="24"/>
          <w:szCs w:val="24"/>
        </w:rPr>
        <w:t xml:space="preserve"> (Table 16</w:t>
      </w:r>
      <w:r w:rsidR="009D22A7">
        <w:rPr>
          <w:rFonts w:ascii="Times New Roman" w:hAnsi="Times New Roman" w:cs="Times New Roman"/>
          <w:sz w:val="24"/>
          <w:szCs w:val="24"/>
        </w:rPr>
        <w:t>).</w:t>
      </w:r>
    </w:p>
    <w:p w:rsidR="00BE43F7" w:rsidRDefault="00BE43F7" w:rsidP="00B61C5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Examination of the matrix containing the number of observed classification co</w:t>
      </w:r>
      <w:r w:rsidR="006E24D3">
        <w:rPr>
          <w:rFonts w:ascii="Times New Roman" w:hAnsi="Times New Roman" w:cs="Times New Roman"/>
          <w:sz w:val="24"/>
          <w:szCs w:val="24"/>
        </w:rPr>
        <w:t>mbinations revealed</w:t>
      </w:r>
      <w:r w:rsidR="00194B03">
        <w:rPr>
          <w:rFonts w:ascii="Times New Roman" w:hAnsi="Times New Roman" w:cs="Times New Roman"/>
          <w:sz w:val="24"/>
          <w:szCs w:val="24"/>
        </w:rPr>
        <w:t xml:space="preserve"> no patterns or relationships regarding prior conception appropriation, thinking disposition, and geologic time knowledge.  T</w:t>
      </w:r>
      <w:r w:rsidR="00F046C9">
        <w:rPr>
          <w:rFonts w:ascii="Times New Roman" w:hAnsi="Times New Roman" w:cs="Times New Roman"/>
          <w:sz w:val="24"/>
          <w:szCs w:val="24"/>
        </w:rPr>
        <w:t xml:space="preserve">he </w:t>
      </w:r>
      <w:r>
        <w:rPr>
          <w:rFonts w:ascii="Times New Roman" w:hAnsi="Times New Roman" w:cs="Times New Roman"/>
          <w:sz w:val="24"/>
          <w:szCs w:val="24"/>
        </w:rPr>
        <w:t>teachers</w:t>
      </w:r>
      <w:r w:rsidR="006E24D3">
        <w:rPr>
          <w:rFonts w:ascii="Times New Roman" w:hAnsi="Times New Roman" w:cs="Times New Roman"/>
          <w:sz w:val="24"/>
          <w:szCs w:val="24"/>
        </w:rPr>
        <w:t xml:space="preserve"> were close to equally divided among the</w:t>
      </w:r>
      <w:r>
        <w:rPr>
          <w:rFonts w:ascii="Times New Roman" w:hAnsi="Times New Roman" w:cs="Times New Roman"/>
          <w:sz w:val="24"/>
          <w:szCs w:val="24"/>
        </w:rPr>
        <w:t xml:space="preserve"> two</w:t>
      </w:r>
      <w:r w:rsidR="006E24D3">
        <w:rPr>
          <w:rFonts w:ascii="Times New Roman" w:hAnsi="Times New Roman" w:cs="Times New Roman"/>
          <w:sz w:val="24"/>
          <w:szCs w:val="24"/>
        </w:rPr>
        <w:t xml:space="preserve"> prior conception appropriation categories observed, 47% for integrat</w:t>
      </w:r>
      <w:r w:rsidR="00194B03">
        <w:rPr>
          <w:rFonts w:ascii="Times New Roman" w:hAnsi="Times New Roman" w:cs="Times New Roman"/>
          <w:sz w:val="24"/>
          <w:szCs w:val="24"/>
        </w:rPr>
        <w:t xml:space="preserve">ion and 53% for differentiation </w:t>
      </w:r>
      <w:r w:rsidR="002B3982">
        <w:rPr>
          <w:rFonts w:ascii="Times New Roman" w:hAnsi="Times New Roman" w:cs="Times New Roman"/>
          <w:sz w:val="24"/>
          <w:szCs w:val="24"/>
        </w:rPr>
        <w:t>(Table 16</w:t>
      </w:r>
      <w:r w:rsidR="00C82824">
        <w:rPr>
          <w:rFonts w:ascii="Times New Roman" w:hAnsi="Times New Roman" w:cs="Times New Roman"/>
          <w:sz w:val="24"/>
          <w:szCs w:val="24"/>
        </w:rPr>
        <w:t>)</w:t>
      </w:r>
      <w:r>
        <w:rPr>
          <w:rFonts w:ascii="Times New Roman" w:hAnsi="Times New Roman" w:cs="Times New Roman"/>
          <w:sz w:val="24"/>
          <w:szCs w:val="24"/>
        </w:rPr>
        <w:t>.</w:t>
      </w:r>
      <w:r w:rsidR="00194B03">
        <w:rPr>
          <w:rFonts w:ascii="Times New Roman" w:hAnsi="Times New Roman" w:cs="Times New Roman"/>
          <w:sz w:val="24"/>
          <w:szCs w:val="24"/>
        </w:rPr>
        <w:t xml:space="preserve">  All of the teachers were clustered in the highly open-minded category as determined by the AOT, and the majority of the teachers were clustered in the low </w:t>
      </w:r>
      <w:r w:rsidR="002B3982">
        <w:rPr>
          <w:rFonts w:ascii="Times New Roman" w:hAnsi="Times New Roman" w:cs="Times New Roman"/>
          <w:sz w:val="24"/>
          <w:szCs w:val="24"/>
        </w:rPr>
        <w:t>level of geologic time (Table 16</w:t>
      </w:r>
      <w:r w:rsidR="00194B03">
        <w:rPr>
          <w:rFonts w:ascii="Times New Roman" w:hAnsi="Times New Roman" w:cs="Times New Roman"/>
          <w:sz w:val="24"/>
          <w:szCs w:val="24"/>
        </w:rPr>
        <w:t xml:space="preserve">).  Two three-digit classifications encompassed 73% of the teachers; </w:t>
      </w:r>
      <w:r w:rsidR="00194B03" w:rsidRPr="00194B03">
        <w:rPr>
          <w:rFonts w:ascii="Times New Roman" w:hAnsi="Times New Roman" w:cs="Times New Roman"/>
          <w:i/>
          <w:sz w:val="24"/>
          <w:szCs w:val="24"/>
        </w:rPr>
        <w:t>Integration appropriation – Highly open-minded – Low geologic time knowledge</w:t>
      </w:r>
      <w:r w:rsidR="00194B03">
        <w:rPr>
          <w:rFonts w:ascii="Times New Roman" w:hAnsi="Times New Roman" w:cs="Times New Roman"/>
          <w:sz w:val="24"/>
          <w:szCs w:val="24"/>
        </w:rPr>
        <w:t xml:space="preserve"> (1-2-1), and </w:t>
      </w:r>
      <w:r w:rsidR="00194B03" w:rsidRPr="00194B03">
        <w:rPr>
          <w:rFonts w:ascii="Times New Roman" w:hAnsi="Times New Roman" w:cs="Times New Roman"/>
          <w:i/>
          <w:sz w:val="24"/>
          <w:szCs w:val="24"/>
        </w:rPr>
        <w:t>Differentiator – Highly open-minded – Low geologic time knowledge</w:t>
      </w:r>
      <w:r w:rsidR="00194B03">
        <w:rPr>
          <w:rFonts w:ascii="Times New Roman" w:hAnsi="Times New Roman" w:cs="Times New Roman"/>
          <w:sz w:val="24"/>
          <w:szCs w:val="24"/>
        </w:rPr>
        <w:t xml:space="preserve"> (2-2-1).</w:t>
      </w:r>
    </w:p>
    <w:p w:rsidR="002F20F2" w:rsidRDefault="002F20F2" w:rsidP="00B61C56">
      <w:pPr>
        <w:spacing w:after="0" w:line="480" w:lineRule="auto"/>
        <w:rPr>
          <w:rFonts w:ascii="Times New Roman" w:hAnsi="Times New Roman" w:cs="Times New Roman"/>
          <w:sz w:val="24"/>
          <w:szCs w:val="24"/>
        </w:rPr>
      </w:pPr>
    </w:p>
    <w:p w:rsidR="00EB601B" w:rsidRPr="009D22A7" w:rsidRDefault="002B3982" w:rsidP="00B61C56">
      <w:pPr>
        <w:spacing w:after="0" w:line="480" w:lineRule="auto"/>
        <w:rPr>
          <w:rFonts w:ascii="Times New Roman" w:hAnsi="Times New Roman" w:cs="Times New Roman"/>
          <w:b/>
          <w:sz w:val="24"/>
          <w:szCs w:val="24"/>
        </w:rPr>
      </w:pPr>
      <w:r>
        <w:rPr>
          <w:rFonts w:ascii="Times New Roman" w:hAnsi="Times New Roman" w:cs="Times New Roman"/>
          <w:b/>
          <w:sz w:val="24"/>
          <w:szCs w:val="24"/>
        </w:rPr>
        <w:t>Table 16</w:t>
      </w:r>
    </w:p>
    <w:p w:rsidR="00EB601B" w:rsidRPr="009D22A7" w:rsidRDefault="009D22A7" w:rsidP="00B61C56">
      <w:pPr>
        <w:spacing w:after="0" w:line="480" w:lineRule="auto"/>
        <w:rPr>
          <w:rFonts w:ascii="Times New Roman" w:hAnsi="Times New Roman" w:cs="Times New Roman"/>
          <w:b/>
          <w:i/>
          <w:sz w:val="24"/>
          <w:szCs w:val="24"/>
        </w:rPr>
      </w:pPr>
      <w:r w:rsidRPr="009D22A7">
        <w:rPr>
          <w:rFonts w:ascii="Times New Roman" w:hAnsi="Times New Roman" w:cs="Times New Roman"/>
          <w:b/>
          <w:i/>
          <w:sz w:val="24"/>
          <w:szCs w:val="24"/>
        </w:rPr>
        <w:t>Number of Observed Three-digit Classifications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11"/>
        <w:gridCol w:w="494"/>
        <w:gridCol w:w="1145"/>
        <w:gridCol w:w="1145"/>
        <w:gridCol w:w="494"/>
        <w:gridCol w:w="2305"/>
      </w:tblGrid>
      <w:tr w:rsidR="002E1418" w:rsidTr="00514153">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12" w:space="0" w:color="auto"/>
              <w:bottom w:val="single" w:sz="4" w:space="0" w:color="auto"/>
            </w:tcBorders>
          </w:tcPr>
          <w:p w:rsidR="0078615F" w:rsidRDefault="0078615F" w:rsidP="00514153">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12" w:space="0" w:color="auto"/>
              <w:bottom w:val="single" w:sz="4" w:space="0" w:color="auto"/>
            </w:tcBorders>
          </w:tcPr>
          <w:p w:rsidR="0078615F" w:rsidRDefault="0078615F" w:rsidP="00514153">
            <w:pPr>
              <w:rPr>
                <w:rFonts w:ascii="Times New Roman" w:hAnsi="Times New Roman" w:cs="Times New Roman"/>
                <w:sz w:val="24"/>
                <w:szCs w:val="24"/>
              </w:rPr>
            </w:pPr>
          </w:p>
        </w:tc>
      </w:tr>
      <w:tr w:rsidR="002E1418" w:rsidTr="00514153">
        <w:tc>
          <w:tcPr>
            <w:tcW w:w="0" w:type="auto"/>
            <w:tcBorders>
              <w:top w:val="single" w:sz="4" w:space="0" w:color="auto"/>
            </w:tcBorders>
          </w:tcPr>
          <w:p w:rsidR="0078615F" w:rsidRDefault="0078615F" w:rsidP="00514153">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78615F" w:rsidRDefault="0078615F" w:rsidP="00514153">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78615F" w:rsidRDefault="0078615F" w:rsidP="00514153">
            <w:pPr>
              <w:rPr>
                <w:rFonts w:ascii="Times New Roman" w:hAnsi="Times New Roman" w:cs="Times New Roman"/>
                <w:sz w:val="24"/>
                <w:szCs w:val="24"/>
              </w:rPr>
            </w:pPr>
          </w:p>
        </w:tc>
        <w:tc>
          <w:tcPr>
            <w:tcW w:w="0" w:type="auto"/>
            <w:tcBorders>
              <w:top w:val="single" w:sz="4" w:space="0" w:color="auto"/>
            </w:tcBorders>
          </w:tcPr>
          <w:p w:rsidR="0078615F" w:rsidRDefault="0078615F" w:rsidP="00514153">
            <w:pPr>
              <w:rPr>
                <w:rFonts w:ascii="Times New Roman" w:hAnsi="Times New Roman" w:cs="Times New Roman"/>
                <w:sz w:val="24"/>
                <w:szCs w:val="24"/>
              </w:rPr>
            </w:pPr>
          </w:p>
        </w:tc>
      </w:tr>
      <w:tr w:rsidR="002E1418" w:rsidTr="00514153">
        <w:tc>
          <w:tcPr>
            <w:tcW w:w="0" w:type="auto"/>
            <w:vMerge w:val="restart"/>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Pr>
          <w:p w:rsidR="0078615F" w:rsidRDefault="0078615F" w:rsidP="00514153">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78615F" w:rsidRDefault="0078615F" w:rsidP="00514153">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78615F" w:rsidRDefault="0078615F" w:rsidP="00514153">
            <w:pPr>
              <w:rPr>
                <w:rFonts w:ascii="Times New Roman" w:hAnsi="Times New Roman" w:cs="Times New Roman"/>
                <w:sz w:val="24"/>
                <w:szCs w:val="24"/>
              </w:rPr>
            </w:pPr>
          </w:p>
        </w:tc>
      </w:tr>
      <w:tr w:rsidR="002E1418" w:rsidTr="00514153">
        <w:tc>
          <w:tcPr>
            <w:tcW w:w="0" w:type="auto"/>
            <w:vMerge/>
            <w:tcBorders>
              <w:bottom w:val="single" w:sz="4" w:space="0" w:color="auto"/>
            </w:tcBorders>
          </w:tcPr>
          <w:p w:rsidR="0078615F" w:rsidRDefault="0078615F" w:rsidP="00514153">
            <w:pPr>
              <w:rPr>
                <w:rFonts w:ascii="Times New Roman" w:hAnsi="Times New Roman" w:cs="Times New Roman"/>
                <w:sz w:val="24"/>
                <w:szCs w:val="24"/>
              </w:rPr>
            </w:pPr>
          </w:p>
        </w:tc>
        <w:tc>
          <w:tcPr>
            <w:tcW w:w="0" w:type="auto"/>
            <w:vMerge/>
            <w:shd w:val="clear" w:color="auto" w:fill="D9D9D9" w:themeFill="background1" w:themeFillShade="D9"/>
          </w:tcPr>
          <w:p w:rsidR="0078615F" w:rsidRDefault="0078615F" w:rsidP="00514153">
            <w:pPr>
              <w:rPr>
                <w:rFonts w:ascii="Times New Roman" w:hAnsi="Times New Roman" w:cs="Times New Roman"/>
                <w:sz w:val="24"/>
                <w:szCs w:val="24"/>
              </w:rPr>
            </w:pP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78615F" w:rsidRDefault="0078615F" w:rsidP="00514153">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78615F" w:rsidRDefault="0078615F" w:rsidP="00514153">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78615F" w:rsidRDefault="0078615F" w:rsidP="00514153">
            <w:pPr>
              <w:rPr>
                <w:rFonts w:ascii="Times New Roman" w:hAnsi="Times New Roman" w:cs="Times New Roman"/>
                <w:sz w:val="24"/>
                <w:szCs w:val="24"/>
              </w:rPr>
            </w:pPr>
          </w:p>
        </w:tc>
      </w:tr>
      <w:tr w:rsidR="00AA30EE" w:rsidTr="00514153">
        <w:tc>
          <w:tcPr>
            <w:tcW w:w="0" w:type="auto"/>
            <w:gridSpan w:val="6"/>
            <w:tcBorders>
              <w:top w:val="single" w:sz="4" w:space="0" w:color="auto"/>
            </w:tcBorders>
          </w:tcPr>
          <w:p w:rsidR="00AA30EE" w:rsidRPr="00646D0E" w:rsidRDefault="00AA30EE" w:rsidP="00CF4ABA">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sidR="002E1418">
              <w:rPr>
                <w:rFonts w:ascii="Times New Roman" w:hAnsi="Times New Roman" w:cs="Times New Roman"/>
                <w:sz w:val="20"/>
                <w:szCs w:val="20"/>
              </w:rPr>
              <w:t xml:space="preserve">, 3 = Exchange, 4 = </w:t>
            </w:r>
            <w:proofErr w:type="spellStart"/>
            <w:r w:rsidR="002E1418">
              <w:rPr>
                <w:rFonts w:ascii="Times New Roman" w:hAnsi="Times New Roman" w:cs="Times New Roman"/>
                <w:sz w:val="20"/>
                <w:szCs w:val="20"/>
              </w:rPr>
              <w:t>Bridgin</w:t>
            </w:r>
            <w:proofErr w:type="spellEnd"/>
          </w:p>
          <w:p w:rsidR="00AA30EE" w:rsidRPr="00646D0E" w:rsidRDefault="00AA30EE" w:rsidP="00CF4ABA">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AA30EE" w:rsidRPr="00646D0E" w:rsidRDefault="00AA30EE" w:rsidP="00CF4ABA">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9D22A7" w:rsidRDefault="009D22A7" w:rsidP="00B61C56">
      <w:pPr>
        <w:spacing w:after="0" w:line="480" w:lineRule="auto"/>
        <w:rPr>
          <w:rFonts w:ascii="Times New Roman" w:hAnsi="Times New Roman" w:cs="Times New Roman"/>
          <w:sz w:val="24"/>
          <w:szCs w:val="24"/>
        </w:rPr>
      </w:pPr>
    </w:p>
    <w:p w:rsidR="002F20F2" w:rsidRDefault="002F20F2" w:rsidP="00B61C56">
      <w:pPr>
        <w:spacing w:after="0" w:line="480" w:lineRule="auto"/>
        <w:rPr>
          <w:rFonts w:ascii="Times New Roman" w:hAnsi="Times New Roman" w:cs="Times New Roman"/>
          <w:sz w:val="24"/>
          <w:szCs w:val="24"/>
        </w:rPr>
      </w:pPr>
    </w:p>
    <w:p w:rsidR="0054683A" w:rsidRDefault="00613909" w:rsidP="00F046C9">
      <w:pPr>
        <w:spacing w:after="0" w:line="480" w:lineRule="auto"/>
        <w:rPr>
          <w:rFonts w:ascii="Times New Roman" w:hAnsi="Times New Roman" w:cs="Times New Roman"/>
          <w:sz w:val="24"/>
          <w:szCs w:val="24"/>
        </w:rPr>
      </w:pPr>
      <w:r>
        <w:rPr>
          <w:rFonts w:ascii="Times New Roman" w:hAnsi="Times New Roman" w:cs="Times New Roman"/>
          <w:sz w:val="24"/>
          <w:szCs w:val="24"/>
        </w:rPr>
        <w:tab/>
        <w:t>When the teache</w:t>
      </w:r>
      <w:r w:rsidR="0054683A">
        <w:rPr>
          <w:rFonts w:ascii="Times New Roman" w:hAnsi="Times New Roman" w:cs="Times New Roman"/>
          <w:sz w:val="24"/>
          <w:szCs w:val="24"/>
        </w:rPr>
        <w:t xml:space="preserve">rs’ level of open-mindedness, </w:t>
      </w:r>
      <w:r>
        <w:rPr>
          <w:rFonts w:ascii="Times New Roman" w:hAnsi="Times New Roman" w:cs="Times New Roman"/>
          <w:sz w:val="24"/>
          <w:szCs w:val="24"/>
        </w:rPr>
        <w:t>determined by the interview analysis</w:t>
      </w:r>
      <w:r w:rsidR="0054683A">
        <w:rPr>
          <w:rFonts w:ascii="Times New Roman" w:hAnsi="Times New Roman" w:cs="Times New Roman"/>
          <w:sz w:val="24"/>
          <w:szCs w:val="24"/>
        </w:rPr>
        <w:t>,</w:t>
      </w:r>
      <w:r>
        <w:rPr>
          <w:rFonts w:ascii="Times New Roman" w:hAnsi="Times New Roman" w:cs="Times New Roman"/>
          <w:sz w:val="24"/>
          <w:szCs w:val="24"/>
        </w:rPr>
        <w:t xml:space="preserve"> was used in place of </w:t>
      </w:r>
      <w:r w:rsidR="002E6648">
        <w:rPr>
          <w:rFonts w:ascii="Times New Roman" w:hAnsi="Times New Roman" w:cs="Times New Roman"/>
          <w:sz w:val="24"/>
          <w:szCs w:val="24"/>
        </w:rPr>
        <w:t>the AOT results in</w:t>
      </w:r>
      <w:r w:rsidR="00CD7F2E">
        <w:rPr>
          <w:rFonts w:ascii="Times New Roman" w:hAnsi="Times New Roman" w:cs="Times New Roman"/>
          <w:sz w:val="24"/>
          <w:szCs w:val="24"/>
        </w:rPr>
        <w:t xml:space="preserve"> the matrix, a difference was observed</w:t>
      </w:r>
      <w:r w:rsidR="00C55F12">
        <w:rPr>
          <w:rFonts w:ascii="Times New Roman" w:hAnsi="Times New Roman" w:cs="Times New Roman"/>
          <w:sz w:val="24"/>
          <w:szCs w:val="24"/>
        </w:rPr>
        <w:t xml:space="preserve"> in the classifications and frequency distributions</w:t>
      </w:r>
      <w:r w:rsidR="002E6648">
        <w:rPr>
          <w:rFonts w:ascii="Times New Roman" w:hAnsi="Times New Roman" w:cs="Times New Roman"/>
          <w:sz w:val="24"/>
          <w:szCs w:val="24"/>
        </w:rPr>
        <w:t xml:space="preserve">.  Due to the majority of the teachers being coded as having a low </w:t>
      </w:r>
      <w:r w:rsidR="002E6648">
        <w:rPr>
          <w:rFonts w:ascii="Times New Roman" w:hAnsi="Times New Roman" w:cs="Times New Roman"/>
          <w:sz w:val="24"/>
          <w:szCs w:val="24"/>
        </w:rPr>
        <w:lastRenderedPageBreak/>
        <w:t>level of open-mindedness</w:t>
      </w:r>
      <w:r w:rsidR="00C55F12">
        <w:rPr>
          <w:rFonts w:ascii="Times New Roman" w:hAnsi="Times New Roman" w:cs="Times New Roman"/>
          <w:sz w:val="24"/>
          <w:szCs w:val="24"/>
        </w:rPr>
        <w:t xml:space="preserve"> from the interviews</w:t>
      </w:r>
      <w:r w:rsidR="002E6648">
        <w:rPr>
          <w:rFonts w:ascii="Times New Roman" w:hAnsi="Times New Roman" w:cs="Times New Roman"/>
          <w:sz w:val="24"/>
          <w:szCs w:val="24"/>
        </w:rPr>
        <w:t>, the modes/frequencies shifted from the high level of open-mindedness to the low level</w:t>
      </w:r>
      <w:r w:rsidR="00BF057E">
        <w:rPr>
          <w:rFonts w:ascii="Times New Roman" w:hAnsi="Times New Roman" w:cs="Times New Roman"/>
          <w:sz w:val="24"/>
          <w:szCs w:val="24"/>
        </w:rPr>
        <w:t xml:space="preserve"> </w:t>
      </w:r>
      <w:r w:rsidR="001B56D8" w:rsidRPr="001B56D8">
        <w:rPr>
          <w:rFonts w:ascii="Times New Roman" w:hAnsi="Times New Roman" w:cs="Times New Roman"/>
          <w:sz w:val="24"/>
          <w:szCs w:val="24"/>
        </w:rPr>
        <w:t>(Table 17</w:t>
      </w:r>
      <w:r w:rsidR="00BF057E" w:rsidRPr="001B56D8">
        <w:rPr>
          <w:rFonts w:ascii="Times New Roman" w:hAnsi="Times New Roman" w:cs="Times New Roman"/>
          <w:sz w:val="24"/>
          <w:szCs w:val="24"/>
        </w:rPr>
        <w:t>)</w:t>
      </w:r>
      <w:r w:rsidR="002E6648">
        <w:rPr>
          <w:rFonts w:ascii="Times New Roman" w:hAnsi="Times New Roman" w:cs="Times New Roman"/>
          <w:sz w:val="24"/>
          <w:szCs w:val="24"/>
        </w:rPr>
        <w:t>.</w:t>
      </w:r>
      <w:r w:rsidR="00C55F12">
        <w:rPr>
          <w:rFonts w:ascii="Times New Roman" w:hAnsi="Times New Roman" w:cs="Times New Roman"/>
          <w:sz w:val="24"/>
          <w:szCs w:val="24"/>
        </w:rPr>
        <w:t xml:space="preserve">  Ho</w:t>
      </w:r>
      <w:r w:rsidR="00CD7F2E">
        <w:rPr>
          <w:rFonts w:ascii="Times New Roman" w:hAnsi="Times New Roman" w:cs="Times New Roman"/>
          <w:sz w:val="24"/>
          <w:szCs w:val="24"/>
        </w:rPr>
        <w:t>wever closer inspection showed the</w:t>
      </w:r>
      <w:r w:rsidR="00C55F12">
        <w:rPr>
          <w:rFonts w:ascii="Times New Roman" w:hAnsi="Times New Roman" w:cs="Times New Roman"/>
          <w:sz w:val="24"/>
          <w:szCs w:val="24"/>
        </w:rPr>
        <w:t xml:space="preserve"> high</w:t>
      </w:r>
      <w:r w:rsidR="00CD7F2E">
        <w:rPr>
          <w:rFonts w:ascii="Times New Roman" w:hAnsi="Times New Roman" w:cs="Times New Roman"/>
          <w:sz w:val="24"/>
          <w:szCs w:val="24"/>
        </w:rPr>
        <w:t>est</w:t>
      </w:r>
      <w:r w:rsidR="002E1418">
        <w:rPr>
          <w:rFonts w:ascii="Times New Roman" w:hAnsi="Times New Roman" w:cs="Times New Roman"/>
          <w:sz w:val="24"/>
          <w:szCs w:val="24"/>
        </w:rPr>
        <w:t xml:space="preserve"> percentage, 54</w:t>
      </w:r>
      <w:r w:rsidR="00C55F12">
        <w:rPr>
          <w:rFonts w:ascii="Times New Roman" w:hAnsi="Times New Roman" w:cs="Times New Roman"/>
          <w:sz w:val="24"/>
          <w:szCs w:val="24"/>
        </w:rPr>
        <w:t xml:space="preserve">%, of the teachers were grouped into the </w:t>
      </w:r>
      <w:r w:rsidR="00C55F12" w:rsidRPr="00EF0F1E">
        <w:rPr>
          <w:rFonts w:ascii="Times New Roman" w:hAnsi="Times New Roman" w:cs="Times New Roman"/>
          <w:i/>
          <w:sz w:val="24"/>
          <w:szCs w:val="24"/>
        </w:rPr>
        <w:t>differentiation appropriation – low level of open-mindedness – low level of geologic time knowledge</w:t>
      </w:r>
      <w:r w:rsidR="00C55F12">
        <w:rPr>
          <w:rFonts w:ascii="Times New Roman" w:hAnsi="Times New Roman" w:cs="Times New Roman"/>
          <w:sz w:val="24"/>
          <w:szCs w:val="24"/>
        </w:rPr>
        <w:t xml:space="preserve">, 2-1-1 </w:t>
      </w:r>
      <w:r w:rsidR="001B56D8">
        <w:rPr>
          <w:rFonts w:ascii="Times New Roman" w:hAnsi="Times New Roman" w:cs="Times New Roman"/>
          <w:sz w:val="24"/>
          <w:szCs w:val="24"/>
        </w:rPr>
        <w:t>(Table 17</w:t>
      </w:r>
      <w:r w:rsidR="00C55F12" w:rsidRPr="001B56D8">
        <w:rPr>
          <w:rFonts w:ascii="Times New Roman" w:hAnsi="Times New Roman" w:cs="Times New Roman"/>
          <w:sz w:val="24"/>
          <w:szCs w:val="24"/>
        </w:rPr>
        <w:t>)</w:t>
      </w:r>
      <w:r w:rsidR="00C55F12">
        <w:rPr>
          <w:rFonts w:ascii="Times New Roman" w:hAnsi="Times New Roman" w:cs="Times New Roman"/>
          <w:sz w:val="24"/>
          <w:szCs w:val="24"/>
        </w:rPr>
        <w:t>.</w:t>
      </w:r>
    </w:p>
    <w:p w:rsidR="0054683A" w:rsidRDefault="0054683A" w:rsidP="00F046C9">
      <w:pPr>
        <w:spacing w:after="0" w:line="480" w:lineRule="auto"/>
        <w:rPr>
          <w:rFonts w:ascii="Times New Roman" w:hAnsi="Times New Roman" w:cs="Times New Roman"/>
          <w:sz w:val="24"/>
          <w:szCs w:val="24"/>
        </w:rPr>
      </w:pPr>
      <w:r>
        <w:rPr>
          <w:rFonts w:ascii="Times New Roman" w:hAnsi="Times New Roman" w:cs="Times New Roman"/>
          <w:sz w:val="24"/>
          <w:szCs w:val="24"/>
        </w:rPr>
        <w:tab/>
        <w:t>Re-categorizing the teachers based on their undergraduate degree and the grade level taught provided some observed pattern</w:t>
      </w:r>
      <w:r w:rsidR="004919EC">
        <w:rPr>
          <w:rFonts w:ascii="Times New Roman" w:hAnsi="Times New Roman" w:cs="Times New Roman"/>
          <w:sz w:val="24"/>
          <w:szCs w:val="24"/>
        </w:rPr>
        <w:t xml:space="preserve"> differences when considering the teachers’ </w:t>
      </w:r>
      <w:r w:rsidR="008F01F0">
        <w:rPr>
          <w:rFonts w:ascii="Times New Roman" w:hAnsi="Times New Roman" w:cs="Times New Roman"/>
          <w:sz w:val="24"/>
          <w:szCs w:val="24"/>
        </w:rPr>
        <w:t xml:space="preserve">level of </w:t>
      </w:r>
      <w:r w:rsidR="004919EC">
        <w:rPr>
          <w:rFonts w:ascii="Times New Roman" w:hAnsi="Times New Roman" w:cs="Times New Roman"/>
          <w:sz w:val="24"/>
          <w:szCs w:val="24"/>
        </w:rPr>
        <w:t>open-mindedness determined via the interviews</w:t>
      </w:r>
      <w:r>
        <w:rPr>
          <w:rFonts w:ascii="Times New Roman" w:hAnsi="Times New Roman" w:cs="Times New Roman"/>
          <w:sz w:val="24"/>
          <w:szCs w:val="24"/>
        </w:rPr>
        <w:t>.  All of the teachers with an undergraduate education major</w:t>
      </w:r>
      <w:r w:rsidR="004919EC">
        <w:rPr>
          <w:rFonts w:ascii="Times New Roman" w:hAnsi="Times New Roman" w:cs="Times New Roman"/>
          <w:sz w:val="24"/>
          <w:szCs w:val="24"/>
        </w:rPr>
        <w:t xml:space="preserve"> except one</w:t>
      </w:r>
      <w:r>
        <w:rPr>
          <w:rFonts w:ascii="Times New Roman" w:hAnsi="Times New Roman" w:cs="Times New Roman"/>
          <w:sz w:val="24"/>
          <w:szCs w:val="24"/>
        </w:rPr>
        <w:t xml:space="preserve"> moved from being categorized as highly open-minded to being low open-minded, but only 50% of the </w:t>
      </w:r>
      <w:r w:rsidR="004919EC">
        <w:rPr>
          <w:rFonts w:ascii="Times New Roman" w:hAnsi="Times New Roman" w:cs="Times New Roman"/>
          <w:sz w:val="24"/>
          <w:szCs w:val="24"/>
        </w:rPr>
        <w:t>teachers with an undergraduate degree in science shifted to low</w:t>
      </w:r>
      <w:r w:rsidR="008F01F0">
        <w:rPr>
          <w:rFonts w:ascii="Times New Roman" w:hAnsi="Times New Roman" w:cs="Times New Roman"/>
          <w:sz w:val="24"/>
          <w:szCs w:val="24"/>
        </w:rPr>
        <w:t xml:space="preserve"> </w:t>
      </w:r>
      <w:r w:rsidR="001B56D8" w:rsidRPr="001B56D8">
        <w:rPr>
          <w:rFonts w:ascii="Times New Roman" w:hAnsi="Times New Roman" w:cs="Times New Roman"/>
          <w:sz w:val="24"/>
          <w:szCs w:val="24"/>
        </w:rPr>
        <w:t>(Tables 18 &amp; 19</w:t>
      </w:r>
      <w:r w:rsidR="008F01F0" w:rsidRPr="001B56D8">
        <w:rPr>
          <w:rFonts w:ascii="Times New Roman" w:hAnsi="Times New Roman" w:cs="Times New Roman"/>
          <w:sz w:val="24"/>
          <w:szCs w:val="24"/>
        </w:rPr>
        <w:t>)</w:t>
      </w:r>
      <w:r w:rsidR="004919EC">
        <w:rPr>
          <w:rFonts w:ascii="Times New Roman" w:hAnsi="Times New Roman" w:cs="Times New Roman"/>
          <w:sz w:val="24"/>
          <w:szCs w:val="24"/>
        </w:rPr>
        <w:t>.  In this situation, the one teacher that did not change categories was the only secondary science teacher among the teachers with an undergraduate degree in education.  In addition, all of the elementary teachers shifted from highly open-minded to low, but only half of the secondary teachers shifted to low</w:t>
      </w:r>
      <w:r w:rsidR="008F01F0">
        <w:rPr>
          <w:rFonts w:ascii="Times New Roman" w:hAnsi="Times New Roman" w:cs="Times New Roman"/>
          <w:sz w:val="24"/>
          <w:szCs w:val="24"/>
        </w:rPr>
        <w:t xml:space="preserve"> </w:t>
      </w:r>
      <w:r w:rsidR="001B56D8" w:rsidRPr="001B56D8">
        <w:rPr>
          <w:rFonts w:ascii="Times New Roman" w:hAnsi="Times New Roman" w:cs="Times New Roman"/>
          <w:sz w:val="24"/>
          <w:szCs w:val="24"/>
        </w:rPr>
        <w:t>(Tables 20 &amp; 21</w:t>
      </w:r>
      <w:r w:rsidR="008F01F0" w:rsidRPr="001B56D8">
        <w:rPr>
          <w:rFonts w:ascii="Times New Roman" w:hAnsi="Times New Roman" w:cs="Times New Roman"/>
          <w:sz w:val="24"/>
          <w:szCs w:val="24"/>
        </w:rPr>
        <w:t>)</w:t>
      </w:r>
      <w:r w:rsidR="004919EC">
        <w:rPr>
          <w:rFonts w:ascii="Times New Roman" w:hAnsi="Times New Roman" w:cs="Times New Roman"/>
          <w:sz w:val="24"/>
          <w:szCs w:val="24"/>
        </w:rPr>
        <w:t>.</w:t>
      </w:r>
    </w:p>
    <w:p w:rsidR="002F20F2" w:rsidRDefault="002F20F2" w:rsidP="00F046C9">
      <w:pPr>
        <w:spacing w:after="0" w:line="480" w:lineRule="auto"/>
        <w:rPr>
          <w:rFonts w:ascii="Times New Roman" w:hAnsi="Times New Roman" w:cs="Times New Roman"/>
          <w:sz w:val="24"/>
          <w:szCs w:val="24"/>
        </w:rPr>
      </w:pPr>
    </w:p>
    <w:p w:rsidR="002E6648" w:rsidRPr="00BF057E" w:rsidRDefault="002B3982" w:rsidP="00F046C9">
      <w:pPr>
        <w:spacing w:after="0" w:line="480" w:lineRule="auto"/>
        <w:rPr>
          <w:rFonts w:ascii="Times New Roman" w:hAnsi="Times New Roman" w:cs="Times New Roman"/>
          <w:b/>
          <w:sz w:val="24"/>
          <w:szCs w:val="24"/>
        </w:rPr>
      </w:pPr>
      <w:r>
        <w:rPr>
          <w:rFonts w:ascii="Times New Roman" w:hAnsi="Times New Roman" w:cs="Times New Roman"/>
          <w:b/>
          <w:sz w:val="24"/>
          <w:szCs w:val="24"/>
        </w:rPr>
        <w:t>Table 17</w:t>
      </w:r>
    </w:p>
    <w:p w:rsidR="00BF057E" w:rsidRPr="00BF057E" w:rsidRDefault="00BF057E" w:rsidP="00F046C9">
      <w:pPr>
        <w:spacing w:after="0" w:line="480" w:lineRule="auto"/>
        <w:rPr>
          <w:rFonts w:ascii="Times New Roman" w:hAnsi="Times New Roman" w:cs="Times New Roman"/>
          <w:b/>
          <w:i/>
          <w:sz w:val="24"/>
          <w:szCs w:val="24"/>
        </w:rPr>
      </w:pPr>
      <w:r w:rsidRPr="009D22A7">
        <w:rPr>
          <w:rFonts w:ascii="Times New Roman" w:hAnsi="Times New Roman" w:cs="Times New Roman"/>
          <w:b/>
          <w:i/>
          <w:sz w:val="24"/>
          <w:szCs w:val="24"/>
        </w:rPr>
        <w:t>Observed Three-digit Classifications</w:t>
      </w:r>
      <w:r w:rsidR="00134654">
        <w:rPr>
          <w:rFonts w:ascii="Times New Roman" w:hAnsi="Times New Roman" w:cs="Times New Roman"/>
          <w:b/>
          <w:i/>
          <w:sz w:val="24"/>
          <w:szCs w:val="24"/>
        </w:rPr>
        <w:t xml:space="preserve"> per</w:t>
      </w:r>
      <w:r>
        <w:rPr>
          <w:rFonts w:ascii="Times New Roman" w:hAnsi="Times New Roman" w:cs="Times New Roman"/>
          <w:b/>
          <w:i/>
          <w:sz w:val="24"/>
          <w:szCs w:val="24"/>
        </w:rPr>
        <w:t xml:space="preserve"> Interview </w:t>
      </w:r>
      <w:r w:rsidR="00F76A4E">
        <w:rPr>
          <w:rFonts w:ascii="Times New Roman" w:hAnsi="Times New Roman" w:cs="Times New Roman"/>
          <w:b/>
          <w:i/>
          <w:sz w:val="24"/>
          <w:szCs w:val="24"/>
        </w:rPr>
        <w:t>“</w:t>
      </w:r>
      <w:r>
        <w:rPr>
          <w:rFonts w:ascii="Times New Roman" w:hAnsi="Times New Roman" w:cs="Times New Roman"/>
          <w:b/>
          <w:i/>
          <w:sz w:val="24"/>
          <w:szCs w:val="24"/>
        </w:rPr>
        <w:t>TD Category</w:t>
      </w:r>
      <w:r w:rsidR="00F76A4E">
        <w:rPr>
          <w:rFonts w:ascii="Times New Roman" w:hAnsi="Times New Roman" w:cs="Times New Roman"/>
          <w:b/>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1"/>
        <w:gridCol w:w="484"/>
        <w:gridCol w:w="1256"/>
        <w:gridCol w:w="1256"/>
        <w:gridCol w:w="484"/>
        <w:gridCol w:w="2255"/>
      </w:tblGrid>
      <w:tr w:rsidR="002E1418" w:rsidTr="00613909">
        <w:tc>
          <w:tcPr>
            <w:tcW w:w="0" w:type="auto"/>
            <w:tcBorders>
              <w:top w:val="single" w:sz="12" w:space="0" w:color="auto"/>
              <w:bottom w:val="single" w:sz="4" w:space="0" w:color="auto"/>
            </w:tcBorders>
          </w:tcPr>
          <w:p w:rsidR="00613909" w:rsidRDefault="00613909" w:rsidP="00613909">
            <w:pPr>
              <w:rPr>
                <w:rFonts w:ascii="Times New Roman" w:hAnsi="Times New Roman" w:cs="Times New Roman"/>
                <w:sz w:val="24"/>
                <w:szCs w:val="24"/>
              </w:rPr>
            </w:pPr>
          </w:p>
        </w:tc>
        <w:tc>
          <w:tcPr>
            <w:tcW w:w="0" w:type="auto"/>
            <w:tcBorders>
              <w:top w:val="single" w:sz="12" w:space="0" w:color="auto"/>
              <w:bottom w:val="single" w:sz="4" w:space="0" w:color="auto"/>
            </w:tcBorders>
          </w:tcPr>
          <w:p w:rsidR="00613909" w:rsidRDefault="00613909" w:rsidP="00613909">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 xml:space="preserve">TD Category </w:t>
            </w:r>
          </w:p>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from Interview</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613909" w:rsidRDefault="00613909" w:rsidP="00613909">
            <w:pPr>
              <w:rPr>
                <w:rFonts w:ascii="Times New Roman" w:hAnsi="Times New Roman" w:cs="Times New Roman"/>
                <w:sz w:val="24"/>
                <w:szCs w:val="24"/>
              </w:rPr>
            </w:pPr>
          </w:p>
        </w:tc>
        <w:tc>
          <w:tcPr>
            <w:tcW w:w="0" w:type="auto"/>
            <w:tcBorders>
              <w:top w:val="single" w:sz="12" w:space="0" w:color="auto"/>
              <w:bottom w:val="single" w:sz="4" w:space="0" w:color="auto"/>
            </w:tcBorders>
          </w:tcPr>
          <w:p w:rsidR="00613909" w:rsidRDefault="00613909" w:rsidP="00613909">
            <w:pPr>
              <w:rPr>
                <w:rFonts w:ascii="Times New Roman" w:hAnsi="Times New Roman" w:cs="Times New Roman"/>
                <w:sz w:val="24"/>
                <w:szCs w:val="24"/>
              </w:rPr>
            </w:pPr>
          </w:p>
        </w:tc>
      </w:tr>
      <w:tr w:rsidR="002E1418" w:rsidTr="00613909">
        <w:tc>
          <w:tcPr>
            <w:tcW w:w="0" w:type="auto"/>
            <w:tcBorders>
              <w:top w:val="single" w:sz="4" w:space="0" w:color="auto"/>
            </w:tcBorders>
          </w:tcPr>
          <w:p w:rsidR="00613909" w:rsidRDefault="00613909" w:rsidP="00613909">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613909" w:rsidRDefault="00613909" w:rsidP="00613909">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613909" w:rsidRDefault="00613909" w:rsidP="00613909">
            <w:pPr>
              <w:rPr>
                <w:rFonts w:ascii="Times New Roman" w:hAnsi="Times New Roman" w:cs="Times New Roman"/>
                <w:sz w:val="24"/>
                <w:szCs w:val="24"/>
              </w:rPr>
            </w:pPr>
          </w:p>
        </w:tc>
        <w:tc>
          <w:tcPr>
            <w:tcW w:w="0" w:type="auto"/>
            <w:tcBorders>
              <w:top w:val="single" w:sz="4" w:space="0" w:color="auto"/>
            </w:tcBorders>
          </w:tcPr>
          <w:p w:rsidR="00613909" w:rsidRDefault="00613909" w:rsidP="00613909">
            <w:pPr>
              <w:rPr>
                <w:rFonts w:ascii="Times New Roman" w:hAnsi="Times New Roman" w:cs="Times New Roman"/>
                <w:sz w:val="24"/>
                <w:szCs w:val="24"/>
              </w:rPr>
            </w:pPr>
          </w:p>
        </w:tc>
      </w:tr>
      <w:tr w:rsidR="002E1418" w:rsidTr="00613909">
        <w:tc>
          <w:tcPr>
            <w:tcW w:w="0" w:type="auto"/>
            <w:vMerge w:val="restart"/>
            <w:vAlign w:val="center"/>
          </w:tcPr>
          <w:p w:rsidR="00613909" w:rsidRDefault="00613909" w:rsidP="00613909">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Pr>
          <w:p w:rsidR="00613909" w:rsidRDefault="00613909" w:rsidP="00613909">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613909" w:rsidRDefault="00613909" w:rsidP="00613909">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613909" w:rsidRDefault="00613909" w:rsidP="00613909">
            <w:pPr>
              <w:rPr>
                <w:rFonts w:ascii="Times New Roman" w:hAnsi="Times New Roman" w:cs="Times New Roman"/>
                <w:sz w:val="24"/>
                <w:szCs w:val="24"/>
              </w:rPr>
            </w:pPr>
          </w:p>
        </w:tc>
      </w:tr>
      <w:tr w:rsidR="002E1418" w:rsidTr="00613909">
        <w:tc>
          <w:tcPr>
            <w:tcW w:w="0" w:type="auto"/>
            <w:vMerge/>
            <w:tcBorders>
              <w:bottom w:val="single" w:sz="4" w:space="0" w:color="auto"/>
            </w:tcBorders>
          </w:tcPr>
          <w:p w:rsidR="00613909" w:rsidRDefault="00613909" w:rsidP="00613909">
            <w:pPr>
              <w:rPr>
                <w:rFonts w:ascii="Times New Roman" w:hAnsi="Times New Roman" w:cs="Times New Roman"/>
                <w:sz w:val="24"/>
                <w:szCs w:val="24"/>
              </w:rPr>
            </w:pPr>
          </w:p>
        </w:tc>
        <w:tc>
          <w:tcPr>
            <w:tcW w:w="0" w:type="auto"/>
            <w:vMerge/>
            <w:shd w:val="clear" w:color="auto" w:fill="D9D9D9" w:themeFill="background1" w:themeFillShade="D9"/>
          </w:tcPr>
          <w:p w:rsidR="00613909" w:rsidRDefault="00613909" w:rsidP="00613909">
            <w:pPr>
              <w:rPr>
                <w:rFonts w:ascii="Times New Roman" w:hAnsi="Times New Roman" w:cs="Times New Roman"/>
                <w:sz w:val="24"/>
                <w:szCs w:val="24"/>
              </w:rPr>
            </w:pP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613909" w:rsidRDefault="00613909" w:rsidP="00613909">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613909" w:rsidRDefault="00613909" w:rsidP="00613909">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613909" w:rsidRDefault="00613909" w:rsidP="00613909">
            <w:pPr>
              <w:rPr>
                <w:rFonts w:ascii="Times New Roman" w:hAnsi="Times New Roman" w:cs="Times New Roman"/>
                <w:sz w:val="24"/>
                <w:szCs w:val="24"/>
              </w:rPr>
            </w:pPr>
          </w:p>
        </w:tc>
      </w:tr>
      <w:tr w:rsidR="00613909" w:rsidTr="00613909">
        <w:tc>
          <w:tcPr>
            <w:tcW w:w="0" w:type="auto"/>
            <w:gridSpan w:val="6"/>
            <w:tcBorders>
              <w:top w:val="single" w:sz="4" w:space="0" w:color="auto"/>
            </w:tcBorders>
          </w:tcPr>
          <w:p w:rsidR="00613909" w:rsidRPr="00646D0E" w:rsidRDefault="00613909" w:rsidP="00613909">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sidR="002E1418">
              <w:rPr>
                <w:rFonts w:ascii="Times New Roman" w:hAnsi="Times New Roman" w:cs="Times New Roman"/>
                <w:sz w:val="20"/>
                <w:szCs w:val="20"/>
              </w:rPr>
              <w:t>, 3 = Exchange, 4 = Bridging</w:t>
            </w:r>
          </w:p>
          <w:p w:rsidR="00613909" w:rsidRPr="00646D0E" w:rsidRDefault="00613909" w:rsidP="00613909">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613909" w:rsidRPr="00646D0E" w:rsidRDefault="00613909" w:rsidP="00613909">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1B70FE" w:rsidRPr="001B70FE" w:rsidRDefault="00134654" w:rsidP="00F046C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18</w:t>
      </w:r>
    </w:p>
    <w:p w:rsidR="004919EC" w:rsidRDefault="004919EC" w:rsidP="001B70FE">
      <w:pPr>
        <w:spacing w:after="0" w:line="240" w:lineRule="auto"/>
        <w:jc w:val="both"/>
        <w:rPr>
          <w:rFonts w:ascii="Times New Roman" w:hAnsi="Times New Roman" w:cs="Times New Roman"/>
          <w:b/>
          <w:i/>
          <w:sz w:val="24"/>
          <w:szCs w:val="24"/>
        </w:rPr>
      </w:pPr>
      <w:r w:rsidRPr="001B70FE">
        <w:rPr>
          <w:rFonts w:ascii="Times New Roman" w:hAnsi="Times New Roman" w:cs="Times New Roman"/>
          <w:b/>
          <w:i/>
          <w:sz w:val="24"/>
          <w:szCs w:val="24"/>
        </w:rPr>
        <w:t>Und</w:t>
      </w:r>
      <w:r w:rsidR="001B70FE">
        <w:rPr>
          <w:rFonts w:ascii="Times New Roman" w:hAnsi="Times New Roman" w:cs="Times New Roman"/>
          <w:b/>
          <w:i/>
          <w:sz w:val="24"/>
          <w:szCs w:val="24"/>
        </w:rPr>
        <w:t>ergraduate Degree in Education – Interview TD</w:t>
      </w:r>
    </w:p>
    <w:p w:rsidR="001B70FE" w:rsidRPr="001B70FE" w:rsidRDefault="001B70FE" w:rsidP="001B70FE">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40"/>
        <w:gridCol w:w="501"/>
        <w:gridCol w:w="1159"/>
        <w:gridCol w:w="1159"/>
        <w:gridCol w:w="501"/>
        <w:gridCol w:w="2334"/>
      </w:tblGrid>
      <w:tr w:rsidR="004919EC" w:rsidTr="008212A2">
        <w:tc>
          <w:tcPr>
            <w:tcW w:w="0" w:type="auto"/>
            <w:tcBorders>
              <w:top w:val="single" w:sz="12" w:space="0" w:color="auto"/>
              <w:bottom w:val="single" w:sz="4" w:space="0" w:color="auto"/>
            </w:tcBorders>
          </w:tcPr>
          <w:p w:rsidR="004919EC" w:rsidRDefault="004919EC" w:rsidP="008212A2">
            <w:pPr>
              <w:rPr>
                <w:rFonts w:ascii="Times New Roman" w:hAnsi="Times New Roman" w:cs="Times New Roman"/>
                <w:sz w:val="24"/>
                <w:szCs w:val="24"/>
              </w:rPr>
            </w:pPr>
          </w:p>
        </w:tc>
        <w:tc>
          <w:tcPr>
            <w:tcW w:w="0" w:type="auto"/>
            <w:tcBorders>
              <w:top w:val="single" w:sz="12" w:space="0" w:color="auto"/>
              <w:bottom w:val="single" w:sz="4" w:space="0" w:color="auto"/>
            </w:tcBorders>
          </w:tcPr>
          <w:p w:rsidR="004919EC" w:rsidRDefault="004919EC" w:rsidP="008212A2">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4919EC" w:rsidRDefault="004919EC" w:rsidP="008212A2">
            <w:pPr>
              <w:rPr>
                <w:rFonts w:ascii="Times New Roman" w:hAnsi="Times New Roman" w:cs="Times New Roman"/>
                <w:sz w:val="24"/>
                <w:szCs w:val="24"/>
              </w:rPr>
            </w:pPr>
          </w:p>
        </w:tc>
        <w:tc>
          <w:tcPr>
            <w:tcW w:w="0" w:type="auto"/>
            <w:tcBorders>
              <w:top w:val="single" w:sz="12" w:space="0" w:color="auto"/>
              <w:bottom w:val="single" w:sz="4" w:space="0" w:color="auto"/>
            </w:tcBorders>
          </w:tcPr>
          <w:p w:rsidR="004919EC" w:rsidRDefault="004919EC" w:rsidP="008212A2">
            <w:pPr>
              <w:rPr>
                <w:rFonts w:ascii="Times New Roman" w:hAnsi="Times New Roman" w:cs="Times New Roman"/>
                <w:sz w:val="24"/>
                <w:szCs w:val="24"/>
              </w:rPr>
            </w:pPr>
          </w:p>
        </w:tc>
      </w:tr>
      <w:tr w:rsidR="004919EC" w:rsidTr="008212A2">
        <w:tc>
          <w:tcPr>
            <w:tcW w:w="0" w:type="auto"/>
            <w:tcBorders>
              <w:top w:val="single" w:sz="4" w:space="0" w:color="auto"/>
            </w:tcBorders>
          </w:tcPr>
          <w:p w:rsidR="004919EC" w:rsidRDefault="004919EC" w:rsidP="008212A2">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4919EC" w:rsidRDefault="004919EC" w:rsidP="008212A2">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4919EC" w:rsidRDefault="004919EC" w:rsidP="008212A2">
            <w:pPr>
              <w:rPr>
                <w:rFonts w:ascii="Times New Roman" w:hAnsi="Times New Roman" w:cs="Times New Roman"/>
                <w:sz w:val="24"/>
                <w:szCs w:val="24"/>
              </w:rPr>
            </w:pPr>
          </w:p>
        </w:tc>
        <w:tc>
          <w:tcPr>
            <w:tcW w:w="0" w:type="auto"/>
            <w:tcBorders>
              <w:top w:val="single" w:sz="4" w:space="0" w:color="auto"/>
            </w:tcBorders>
          </w:tcPr>
          <w:p w:rsidR="004919EC" w:rsidRDefault="004919EC" w:rsidP="008212A2">
            <w:pPr>
              <w:rPr>
                <w:rFonts w:ascii="Times New Roman" w:hAnsi="Times New Roman" w:cs="Times New Roman"/>
                <w:sz w:val="24"/>
                <w:szCs w:val="24"/>
              </w:rPr>
            </w:pPr>
          </w:p>
        </w:tc>
      </w:tr>
      <w:tr w:rsidR="004919EC" w:rsidTr="008212A2">
        <w:tc>
          <w:tcPr>
            <w:tcW w:w="0" w:type="auto"/>
            <w:vMerge w:val="restart"/>
            <w:vAlign w:val="center"/>
          </w:tcPr>
          <w:p w:rsidR="004919EC" w:rsidRDefault="004919EC" w:rsidP="008212A2">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rsidR="004919EC" w:rsidRPr="004919EC" w:rsidRDefault="004919EC" w:rsidP="008212A2">
            <w:pPr>
              <w:jc w:val="center"/>
              <w:rPr>
                <w:rFonts w:ascii="Times New Roman" w:hAnsi="Times New Roman" w:cs="Times New Roman"/>
                <w:sz w:val="24"/>
                <w:szCs w:val="24"/>
              </w:rPr>
            </w:pPr>
            <w:r w:rsidRPr="004919EC">
              <w:rPr>
                <w:rFonts w:ascii="Times New Roman" w:hAnsi="Times New Roman" w:cs="Times New Roman"/>
                <w:sz w:val="24"/>
                <w:szCs w:val="24"/>
              </w:rPr>
              <w:t>1</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Pr>
          <w:p w:rsidR="004919EC" w:rsidRDefault="004919EC"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4919EC" w:rsidRDefault="004919EC" w:rsidP="008212A2">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4919EC" w:rsidRDefault="004919EC" w:rsidP="008212A2">
            <w:pPr>
              <w:rPr>
                <w:rFonts w:ascii="Times New Roman" w:hAnsi="Times New Roman" w:cs="Times New Roman"/>
                <w:sz w:val="24"/>
                <w:szCs w:val="24"/>
              </w:rPr>
            </w:pPr>
          </w:p>
        </w:tc>
      </w:tr>
      <w:tr w:rsidR="004919EC" w:rsidTr="008212A2">
        <w:tc>
          <w:tcPr>
            <w:tcW w:w="0" w:type="auto"/>
            <w:vMerge/>
            <w:tcBorders>
              <w:bottom w:val="single" w:sz="4" w:space="0" w:color="auto"/>
            </w:tcBorders>
          </w:tcPr>
          <w:p w:rsidR="004919EC" w:rsidRDefault="004919EC" w:rsidP="008212A2">
            <w:pPr>
              <w:rPr>
                <w:rFonts w:ascii="Times New Roman" w:hAnsi="Times New Roman" w:cs="Times New Roman"/>
                <w:sz w:val="24"/>
                <w:szCs w:val="24"/>
              </w:rPr>
            </w:pPr>
          </w:p>
        </w:tc>
        <w:tc>
          <w:tcPr>
            <w:tcW w:w="0" w:type="auto"/>
            <w:vMerge/>
            <w:shd w:val="clear" w:color="auto" w:fill="D9D9D9" w:themeFill="background1" w:themeFillShade="D9"/>
          </w:tcPr>
          <w:p w:rsidR="004919EC" w:rsidRDefault="004919EC" w:rsidP="008212A2">
            <w:pPr>
              <w:rPr>
                <w:rFonts w:ascii="Times New Roman" w:hAnsi="Times New Roman" w:cs="Times New Roman"/>
                <w:sz w:val="24"/>
                <w:szCs w:val="24"/>
              </w:rPr>
            </w:pP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4919EC" w:rsidRDefault="004919EC"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4919EC" w:rsidRDefault="004919EC"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4919EC" w:rsidRDefault="004919EC" w:rsidP="008212A2">
            <w:pPr>
              <w:rPr>
                <w:rFonts w:ascii="Times New Roman" w:hAnsi="Times New Roman" w:cs="Times New Roman"/>
                <w:sz w:val="24"/>
                <w:szCs w:val="24"/>
              </w:rPr>
            </w:pPr>
          </w:p>
        </w:tc>
      </w:tr>
      <w:tr w:rsidR="002E1418" w:rsidTr="00277C80">
        <w:tc>
          <w:tcPr>
            <w:tcW w:w="0" w:type="auto"/>
            <w:gridSpan w:val="6"/>
            <w:tcBorders>
              <w:top w:val="single" w:sz="4" w:space="0" w:color="auto"/>
            </w:tcBorders>
          </w:tcPr>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Pr>
                <w:rFonts w:ascii="Times New Roman" w:hAnsi="Times New Roman" w:cs="Times New Roman"/>
                <w:sz w:val="20"/>
                <w:szCs w:val="20"/>
              </w:rPr>
              <w:t>, 3 = Exchange, 4 = Bridging</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613909" w:rsidRDefault="00613909"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1B70FE" w:rsidRPr="001B70FE" w:rsidRDefault="00134654" w:rsidP="008212A2">
      <w:pPr>
        <w:spacing w:after="0" w:line="240" w:lineRule="auto"/>
        <w:rPr>
          <w:rFonts w:ascii="Times New Roman" w:hAnsi="Times New Roman" w:cs="Times New Roman"/>
          <w:b/>
          <w:sz w:val="24"/>
          <w:szCs w:val="24"/>
        </w:rPr>
      </w:pPr>
      <w:r>
        <w:rPr>
          <w:rFonts w:ascii="Times New Roman" w:hAnsi="Times New Roman" w:cs="Times New Roman"/>
          <w:b/>
          <w:sz w:val="24"/>
          <w:szCs w:val="24"/>
        </w:rPr>
        <w:t>Table 19</w:t>
      </w:r>
    </w:p>
    <w:p w:rsidR="001B70FE" w:rsidRDefault="001B70FE" w:rsidP="008212A2">
      <w:pPr>
        <w:spacing w:after="0" w:line="240" w:lineRule="auto"/>
        <w:rPr>
          <w:rFonts w:ascii="Times New Roman" w:hAnsi="Times New Roman" w:cs="Times New Roman"/>
          <w:sz w:val="24"/>
          <w:szCs w:val="24"/>
        </w:rPr>
      </w:pPr>
    </w:p>
    <w:p w:rsidR="008212A2" w:rsidRPr="001B70FE" w:rsidRDefault="008212A2" w:rsidP="008212A2">
      <w:pPr>
        <w:spacing w:after="0" w:line="240" w:lineRule="auto"/>
        <w:rPr>
          <w:rFonts w:ascii="Times New Roman" w:hAnsi="Times New Roman" w:cs="Times New Roman"/>
          <w:b/>
          <w:i/>
          <w:sz w:val="24"/>
          <w:szCs w:val="24"/>
        </w:rPr>
      </w:pPr>
      <w:r w:rsidRPr="001B70FE">
        <w:rPr>
          <w:rFonts w:ascii="Times New Roman" w:hAnsi="Times New Roman" w:cs="Times New Roman"/>
          <w:b/>
          <w:i/>
          <w:sz w:val="24"/>
          <w:szCs w:val="24"/>
        </w:rPr>
        <w:t>Undergraduate Degree</w:t>
      </w:r>
      <w:r w:rsidR="001B70FE" w:rsidRPr="001B70FE">
        <w:rPr>
          <w:rFonts w:ascii="Times New Roman" w:hAnsi="Times New Roman" w:cs="Times New Roman"/>
          <w:b/>
          <w:i/>
          <w:sz w:val="24"/>
          <w:szCs w:val="24"/>
        </w:rPr>
        <w:t xml:space="preserve"> in Science</w:t>
      </w:r>
      <w:r w:rsidR="001B70FE">
        <w:rPr>
          <w:rFonts w:ascii="Times New Roman" w:hAnsi="Times New Roman" w:cs="Times New Roman"/>
          <w:b/>
          <w:i/>
          <w:sz w:val="24"/>
          <w:szCs w:val="24"/>
        </w:rPr>
        <w:t xml:space="preserve"> – </w:t>
      </w:r>
      <w:r w:rsidR="001B70FE" w:rsidRPr="001B70FE">
        <w:rPr>
          <w:rFonts w:ascii="Times New Roman" w:hAnsi="Times New Roman" w:cs="Times New Roman"/>
          <w:b/>
          <w:i/>
          <w:sz w:val="24"/>
          <w:szCs w:val="24"/>
        </w:rPr>
        <w:t xml:space="preserve">Interview TD </w:t>
      </w:r>
    </w:p>
    <w:p w:rsidR="001B70FE" w:rsidRDefault="001B70FE" w:rsidP="008212A2">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40"/>
        <w:gridCol w:w="501"/>
        <w:gridCol w:w="1159"/>
        <w:gridCol w:w="1159"/>
        <w:gridCol w:w="501"/>
        <w:gridCol w:w="2334"/>
      </w:tblGrid>
      <w:tr w:rsidR="008212A2" w:rsidTr="008212A2">
        <w:tc>
          <w:tcPr>
            <w:tcW w:w="0" w:type="auto"/>
            <w:tcBorders>
              <w:top w:val="single" w:sz="12" w:space="0" w:color="auto"/>
              <w:bottom w:val="single" w:sz="4" w:space="0" w:color="auto"/>
            </w:tcBorders>
          </w:tcPr>
          <w:p w:rsidR="008212A2" w:rsidRDefault="008212A2" w:rsidP="008212A2">
            <w:pPr>
              <w:rPr>
                <w:rFonts w:ascii="Times New Roman" w:hAnsi="Times New Roman" w:cs="Times New Roman"/>
                <w:sz w:val="24"/>
                <w:szCs w:val="24"/>
              </w:rPr>
            </w:pPr>
          </w:p>
        </w:tc>
        <w:tc>
          <w:tcPr>
            <w:tcW w:w="0" w:type="auto"/>
            <w:tcBorders>
              <w:top w:val="single" w:sz="12" w:space="0" w:color="auto"/>
              <w:bottom w:val="single" w:sz="4" w:space="0" w:color="auto"/>
            </w:tcBorders>
          </w:tcPr>
          <w:p w:rsidR="008212A2" w:rsidRDefault="008212A2" w:rsidP="008212A2">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8212A2" w:rsidRDefault="008212A2" w:rsidP="008212A2">
            <w:pPr>
              <w:rPr>
                <w:rFonts w:ascii="Times New Roman" w:hAnsi="Times New Roman" w:cs="Times New Roman"/>
                <w:sz w:val="24"/>
                <w:szCs w:val="24"/>
              </w:rPr>
            </w:pPr>
          </w:p>
        </w:tc>
        <w:tc>
          <w:tcPr>
            <w:tcW w:w="0" w:type="auto"/>
            <w:tcBorders>
              <w:top w:val="single" w:sz="12" w:space="0" w:color="auto"/>
              <w:bottom w:val="single" w:sz="4" w:space="0" w:color="auto"/>
            </w:tcBorders>
          </w:tcPr>
          <w:p w:rsidR="008212A2" w:rsidRDefault="008212A2" w:rsidP="008212A2">
            <w:pPr>
              <w:rPr>
                <w:rFonts w:ascii="Times New Roman" w:hAnsi="Times New Roman" w:cs="Times New Roman"/>
                <w:sz w:val="24"/>
                <w:szCs w:val="24"/>
              </w:rPr>
            </w:pPr>
          </w:p>
        </w:tc>
      </w:tr>
      <w:tr w:rsidR="008212A2" w:rsidTr="008212A2">
        <w:tc>
          <w:tcPr>
            <w:tcW w:w="0" w:type="auto"/>
            <w:tcBorders>
              <w:top w:val="single" w:sz="4" w:space="0" w:color="auto"/>
            </w:tcBorders>
          </w:tcPr>
          <w:p w:rsidR="008212A2" w:rsidRDefault="008212A2" w:rsidP="008212A2">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8212A2" w:rsidRDefault="008212A2" w:rsidP="008212A2">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8212A2" w:rsidRDefault="008212A2" w:rsidP="008212A2">
            <w:pPr>
              <w:rPr>
                <w:rFonts w:ascii="Times New Roman" w:hAnsi="Times New Roman" w:cs="Times New Roman"/>
                <w:sz w:val="24"/>
                <w:szCs w:val="24"/>
              </w:rPr>
            </w:pPr>
          </w:p>
        </w:tc>
        <w:tc>
          <w:tcPr>
            <w:tcW w:w="0" w:type="auto"/>
            <w:tcBorders>
              <w:top w:val="single" w:sz="4" w:space="0" w:color="auto"/>
            </w:tcBorders>
          </w:tcPr>
          <w:p w:rsidR="008212A2" w:rsidRDefault="008212A2" w:rsidP="008212A2">
            <w:pPr>
              <w:rPr>
                <w:rFonts w:ascii="Times New Roman" w:hAnsi="Times New Roman" w:cs="Times New Roman"/>
                <w:sz w:val="24"/>
                <w:szCs w:val="24"/>
              </w:rPr>
            </w:pPr>
          </w:p>
        </w:tc>
      </w:tr>
      <w:tr w:rsidR="008212A2" w:rsidTr="008212A2">
        <w:tc>
          <w:tcPr>
            <w:tcW w:w="0" w:type="auto"/>
            <w:vMerge w:val="restart"/>
            <w:vAlign w:val="center"/>
          </w:tcPr>
          <w:p w:rsidR="008212A2" w:rsidRDefault="008212A2" w:rsidP="008212A2">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Pr>
          <w:p w:rsidR="008212A2" w:rsidRDefault="008212A2" w:rsidP="008212A2">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8212A2" w:rsidRDefault="008212A2" w:rsidP="008212A2">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8212A2" w:rsidRDefault="008212A2" w:rsidP="008212A2">
            <w:pPr>
              <w:rPr>
                <w:rFonts w:ascii="Times New Roman" w:hAnsi="Times New Roman" w:cs="Times New Roman"/>
                <w:sz w:val="24"/>
                <w:szCs w:val="24"/>
              </w:rPr>
            </w:pPr>
          </w:p>
        </w:tc>
      </w:tr>
      <w:tr w:rsidR="008212A2" w:rsidTr="008212A2">
        <w:tc>
          <w:tcPr>
            <w:tcW w:w="0" w:type="auto"/>
            <w:vMerge/>
            <w:tcBorders>
              <w:bottom w:val="single" w:sz="4" w:space="0" w:color="auto"/>
            </w:tcBorders>
          </w:tcPr>
          <w:p w:rsidR="008212A2" w:rsidRDefault="008212A2" w:rsidP="008212A2">
            <w:pPr>
              <w:rPr>
                <w:rFonts w:ascii="Times New Roman" w:hAnsi="Times New Roman" w:cs="Times New Roman"/>
                <w:sz w:val="24"/>
                <w:szCs w:val="24"/>
              </w:rPr>
            </w:pPr>
          </w:p>
        </w:tc>
        <w:tc>
          <w:tcPr>
            <w:tcW w:w="0" w:type="auto"/>
            <w:vMerge/>
            <w:shd w:val="clear" w:color="auto" w:fill="D9D9D9" w:themeFill="background1" w:themeFillShade="D9"/>
          </w:tcPr>
          <w:p w:rsidR="008212A2" w:rsidRDefault="008212A2" w:rsidP="008212A2">
            <w:pPr>
              <w:rPr>
                <w:rFonts w:ascii="Times New Roman" w:hAnsi="Times New Roman" w:cs="Times New Roman"/>
                <w:sz w:val="24"/>
                <w:szCs w:val="24"/>
              </w:rPr>
            </w:pP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8212A2" w:rsidRDefault="008212A2" w:rsidP="008212A2">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8212A2" w:rsidRDefault="008212A2" w:rsidP="008212A2">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8212A2" w:rsidRDefault="008212A2" w:rsidP="008212A2">
            <w:pPr>
              <w:rPr>
                <w:rFonts w:ascii="Times New Roman" w:hAnsi="Times New Roman" w:cs="Times New Roman"/>
                <w:sz w:val="24"/>
                <w:szCs w:val="24"/>
              </w:rPr>
            </w:pPr>
          </w:p>
        </w:tc>
      </w:tr>
      <w:tr w:rsidR="002E1418" w:rsidTr="00277C80">
        <w:tc>
          <w:tcPr>
            <w:tcW w:w="0" w:type="auto"/>
            <w:gridSpan w:val="6"/>
            <w:tcBorders>
              <w:top w:val="single" w:sz="4" w:space="0" w:color="auto"/>
            </w:tcBorders>
          </w:tcPr>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Pr>
                <w:rFonts w:ascii="Times New Roman" w:hAnsi="Times New Roman" w:cs="Times New Roman"/>
                <w:sz w:val="20"/>
                <w:szCs w:val="20"/>
              </w:rPr>
              <w:t>, 3 = Exchange, 4 = Bridging</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613909" w:rsidRDefault="00613909" w:rsidP="00F046C9">
      <w:pPr>
        <w:spacing w:after="0" w:line="480" w:lineRule="auto"/>
        <w:rPr>
          <w:rFonts w:ascii="Times New Roman" w:hAnsi="Times New Roman" w:cs="Times New Roman"/>
          <w:sz w:val="24"/>
          <w:szCs w:val="24"/>
        </w:rPr>
      </w:pPr>
    </w:p>
    <w:p w:rsidR="0098585E" w:rsidRDefault="0098585E" w:rsidP="00F046C9">
      <w:pPr>
        <w:spacing w:after="0" w:line="480" w:lineRule="auto"/>
        <w:rPr>
          <w:rFonts w:ascii="Times New Roman" w:hAnsi="Times New Roman" w:cs="Times New Roman"/>
          <w:sz w:val="24"/>
          <w:szCs w:val="24"/>
        </w:rPr>
      </w:pPr>
    </w:p>
    <w:p w:rsidR="0098585E" w:rsidRDefault="0098585E" w:rsidP="00F046C9">
      <w:pPr>
        <w:spacing w:after="0" w:line="480" w:lineRule="auto"/>
        <w:rPr>
          <w:rFonts w:ascii="Times New Roman" w:hAnsi="Times New Roman" w:cs="Times New Roman"/>
          <w:sz w:val="24"/>
          <w:szCs w:val="24"/>
        </w:rPr>
      </w:pPr>
    </w:p>
    <w:p w:rsidR="001B70FE" w:rsidRPr="001B70FE" w:rsidRDefault="00134654" w:rsidP="00F046C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20</w:t>
      </w:r>
    </w:p>
    <w:p w:rsidR="001B70FE" w:rsidRPr="001B70FE" w:rsidRDefault="001B70FE" w:rsidP="001B70FE">
      <w:pPr>
        <w:spacing w:after="0" w:line="240" w:lineRule="auto"/>
        <w:rPr>
          <w:rFonts w:ascii="Times New Roman" w:hAnsi="Times New Roman" w:cs="Times New Roman"/>
          <w:b/>
          <w:i/>
          <w:sz w:val="24"/>
          <w:szCs w:val="24"/>
        </w:rPr>
      </w:pPr>
      <w:r w:rsidRPr="001B70FE">
        <w:rPr>
          <w:rFonts w:ascii="Times New Roman" w:hAnsi="Times New Roman" w:cs="Times New Roman"/>
          <w:b/>
          <w:i/>
          <w:sz w:val="24"/>
          <w:szCs w:val="24"/>
        </w:rPr>
        <w:t>Elementary Science Teacher – Interview TD</w:t>
      </w:r>
    </w:p>
    <w:p w:rsidR="001B70FE" w:rsidRDefault="001B70FE" w:rsidP="001B70FE">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40"/>
        <w:gridCol w:w="501"/>
        <w:gridCol w:w="1159"/>
        <w:gridCol w:w="1159"/>
        <w:gridCol w:w="501"/>
        <w:gridCol w:w="2334"/>
      </w:tblGrid>
      <w:tr w:rsidR="001B70FE" w:rsidTr="00CA7D1F">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12" w:space="0" w:color="auto"/>
              <w:bottom w:val="single" w:sz="4" w:space="0" w:color="auto"/>
            </w:tcBorders>
          </w:tcPr>
          <w:p w:rsidR="001B70FE" w:rsidRDefault="001B70FE" w:rsidP="00CA7D1F">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r>
      <w:tr w:rsidR="001B70FE" w:rsidTr="00CA7D1F">
        <w:tc>
          <w:tcPr>
            <w:tcW w:w="0" w:type="auto"/>
            <w:tcBorders>
              <w:top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1B70FE" w:rsidRDefault="001B70FE" w:rsidP="00CA7D1F">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1B70FE" w:rsidRDefault="001B70FE" w:rsidP="00CA7D1F">
            <w:pPr>
              <w:rPr>
                <w:rFonts w:ascii="Times New Roman" w:hAnsi="Times New Roman" w:cs="Times New Roman"/>
                <w:sz w:val="24"/>
                <w:szCs w:val="24"/>
              </w:rPr>
            </w:pPr>
          </w:p>
        </w:tc>
        <w:tc>
          <w:tcPr>
            <w:tcW w:w="0" w:type="auto"/>
            <w:tcBorders>
              <w:top w:val="single" w:sz="4" w:space="0" w:color="auto"/>
            </w:tcBorders>
          </w:tcPr>
          <w:p w:rsidR="001B70FE" w:rsidRDefault="001B70FE" w:rsidP="00CA7D1F">
            <w:pPr>
              <w:rPr>
                <w:rFonts w:ascii="Times New Roman" w:hAnsi="Times New Roman" w:cs="Times New Roman"/>
                <w:sz w:val="24"/>
                <w:szCs w:val="24"/>
              </w:rPr>
            </w:pPr>
          </w:p>
        </w:tc>
      </w:tr>
      <w:tr w:rsidR="001B70FE" w:rsidTr="00CA7D1F">
        <w:tc>
          <w:tcPr>
            <w:tcW w:w="0" w:type="auto"/>
            <w:vMerge w:val="restart"/>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Borders>
              <w:bottom w:val="single" w:sz="4" w:space="0" w:color="auto"/>
            </w:tcBorders>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tcPr>
          <w:p w:rsidR="001B70FE" w:rsidRDefault="001B70FE" w:rsidP="00CA7D1F">
            <w:pPr>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1B70FE" w:rsidRDefault="001B70FE" w:rsidP="00CA7D1F">
            <w:pPr>
              <w:rPr>
                <w:rFonts w:ascii="Times New Roman" w:hAnsi="Times New Roman" w:cs="Times New Roman"/>
                <w:sz w:val="24"/>
                <w:szCs w:val="24"/>
              </w:rPr>
            </w:pPr>
          </w:p>
        </w:tc>
      </w:tr>
      <w:tr w:rsidR="002E1418" w:rsidTr="00277C80">
        <w:tc>
          <w:tcPr>
            <w:tcW w:w="0" w:type="auto"/>
            <w:gridSpan w:val="6"/>
            <w:tcBorders>
              <w:top w:val="single" w:sz="4" w:space="0" w:color="auto"/>
            </w:tcBorders>
          </w:tcPr>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Pr>
                <w:rFonts w:ascii="Times New Roman" w:hAnsi="Times New Roman" w:cs="Times New Roman"/>
                <w:sz w:val="20"/>
                <w:szCs w:val="20"/>
              </w:rPr>
              <w:t>, 3 = Exchange, 4 = Bridging</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1B70FE" w:rsidRDefault="001B70FE"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1B70FE" w:rsidRPr="001B70FE" w:rsidRDefault="00134654" w:rsidP="001B70FE">
      <w:pPr>
        <w:spacing w:after="0" w:line="240" w:lineRule="auto"/>
        <w:rPr>
          <w:rFonts w:ascii="Times New Roman" w:hAnsi="Times New Roman" w:cs="Times New Roman"/>
          <w:b/>
          <w:sz w:val="24"/>
          <w:szCs w:val="24"/>
        </w:rPr>
      </w:pPr>
      <w:r>
        <w:rPr>
          <w:rFonts w:ascii="Times New Roman" w:hAnsi="Times New Roman" w:cs="Times New Roman"/>
          <w:b/>
          <w:sz w:val="24"/>
          <w:szCs w:val="24"/>
        </w:rPr>
        <w:t>Table 21</w:t>
      </w:r>
    </w:p>
    <w:p w:rsidR="001B70FE" w:rsidRDefault="001B70FE" w:rsidP="001B70FE">
      <w:pPr>
        <w:spacing w:after="0" w:line="240" w:lineRule="auto"/>
        <w:rPr>
          <w:rFonts w:ascii="Times New Roman" w:hAnsi="Times New Roman" w:cs="Times New Roman"/>
          <w:sz w:val="24"/>
          <w:szCs w:val="24"/>
        </w:rPr>
      </w:pPr>
    </w:p>
    <w:p w:rsidR="001B70FE" w:rsidRPr="001B70FE" w:rsidRDefault="001B70FE" w:rsidP="001B70FE">
      <w:pPr>
        <w:spacing w:after="0" w:line="240" w:lineRule="auto"/>
        <w:rPr>
          <w:rFonts w:ascii="Times New Roman" w:hAnsi="Times New Roman" w:cs="Times New Roman"/>
          <w:b/>
          <w:i/>
          <w:sz w:val="24"/>
          <w:szCs w:val="24"/>
        </w:rPr>
      </w:pPr>
      <w:r w:rsidRPr="001B70FE">
        <w:rPr>
          <w:rFonts w:ascii="Times New Roman" w:hAnsi="Times New Roman" w:cs="Times New Roman"/>
          <w:b/>
          <w:i/>
          <w:sz w:val="24"/>
          <w:szCs w:val="24"/>
        </w:rPr>
        <w:t>Secondary Science Teacher – Interview TD</w:t>
      </w:r>
    </w:p>
    <w:p w:rsidR="001B70FE" w:rsidRDefault="001B70FE" w:rsidP="001B70FE">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40"/>
        <w:gridCol w:w="501"/>
        <w:gridCol w:w="1159"/>
        <w:gridCol w:w="1159"/>
        <w:gridCol w:w="501"/>
        <w:gridCol w:w="2334"/>
      </w:tblGrid>
      <w:tr w:rsidR="001B70FE" w:rsidTr="00CA7D1F">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12" w:space="0" w:color="auto"/>
              <w:bottom w:val="single" w:sz="4" w:space="0" w:color="auto"/>
            </w:tcBorders>
          </w:tcPr>
          <w:p w:rsidR="001B70FE" w:rsidRDefault="001B70FE" w:rsidP="00CA7D1F">
            <w:pPr>
              <w:jc w:val="center"/>
              <w:rPr>
                <w:rFonts w:ascii="Times New Roman" w:hAnsi="Times New Roman" w:cs="Times New Roman"/>
                <w:sz w:val="24"/>
                <w:szCs w:val="24"/>
              </w:rPr>
            </w:pPr>
          </w:p>
        </w:tc>
        <w:tc>
          <w:tcPr>
            <w:tcW w:w="0" w:type="auto"/>
            <w:gridSpan w:val="2"/>
            <w:tcBorders>
              <w:top w:val="single" w:sz="12" w:space="0" w:color="auto"/>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TD Category</w:t>
            </w:r>
            <w:r w:rsidRPr="001A1C2D">
              <w:rPr>
                <w:rFonts w:ascii="Times New Roman" w:hAnsi="Times New Roman" w:cs="Times New Roman"/>
                <w:sz w:val="24"/>
                <w:szCs w:val="24"/>
                <w:vertAlign w:val="superscript"/>
              </w:rPr>
              <w:t>†</w:t>
            </w:r>
          </w:p>
        </w:tc>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12" w:space="0" w:color="auto"/>
              <w:bottom w:val="single" w:sz="4" w:space="0" w:color="auto"/>
            </w:tcBorders>
          </w:tcPr>
          <w:p w:rsidR="001B70FE" w:rsidRDefault="001B70FE" w:rsidP="00CA7D1F">
            <w:pPr>
              <w:rPr>
                <w:rFonts w:ascii="Times New Roman" w:hAnsi="Times New Roman" w:cs="Times New Roman"/>
                <w:sz w:val="24"/>
                <w:szCs w:val="24"/>
              </w:rPr>
            </w:pPr>
          </w:p>
        </w:tc>
      </w:tr>
      <w:tr w:rsidR="001B70FE" w:rsidTr="00CA7D1F">
        <w:tc>
          <w:tcPr>
            <w:tcW w:w="0" w:type="auto"/>
            <w:tcBorders>
              <w:top w:val="single" w:sz="4" w:space="0" w:color="auto"/>
            </w:tcBorders>
          </w:tcPr>
          <w:p w:rsidR="001B70FE" w:rsidRDefault="001B70FE" w:rsidP="00CA7D1F">
            <w:pP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tcPr>
          <w:p w:rsidR="001B70FE" w:rsidRDefault="001B70FE" w:rsidP="00CA7D1F">
            <w:pPr>
              <w:jc w:val="center"/>
              <w:rPr>
                <w:rFonts w:ascii="Times New Roman" w:hAnsi="Times New Roman" w:cs="Times New Roman"/>
                <w:sz w:val="24"/>
                <w:szCs w:val="24"/>
              </w:rPr>
            </w:pPr>
          </w:p>
        </w:tc>
        <w:tc>
          <w:tcPr>
            <w:tcW w:w="0" w:type="auto"/>
            <w:tcBorders>
              <w:top w:val="single" w:sz="4" w:space="0" w:color="auto"/>
            </w:tcBorders>
            <w:shd w:val="clear" w:color="auto" w:fill="D9D9D9" w:themeFill="background1" w:themeFillShade="D9"/>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tcBorders>
            <w:shd w:val="clear" w:color="auto" w:fill="D9D9D9" w:themeFill="background1" w:themeFillShade="D9"/>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shd w:val="clear" w:color="auto" w:fill="D9D9D9" w:themeFill="background1" w:themeFillShade="D9"/>
          </w:tcPr>
          <w:p w:rsidR="001B70FE" w:rsidRDefault="001B70FE" w:rsidP="00CA7D1F">
            <w:pPr>
              <w:rPr>
                <w:rFonts w:ascii="Times New Roman" w:hAnsi="Times New Roman" w:cs="Times New Roman"/>
                <w:sz w:val="24"/>
                <w:szCs w:val="24"/>
              </w:rPr>
            </w:pPr>
          </w:p>
        </w:tc>
        <w:tc>
          <w:tcPr>
            <w:tcW w:w="0" w:type="auto"/>
            <w:tcBorders>
              <w:top w:val="single" w:sz="4" w:space="0" w:color="auto"/>
            </w:tcBorders>
          </w:tcPr>
          <w:p w:rsidR="001B70FE" w:rsidRDefault="001B70FE" w:rsidP="00CA7D1F">
            <w:pPr>
              <w:rPr>
                <w:rFonts w:ascii="Times New Roman" w:hAnsi="Times New Roman" w:cs="Times New Roman"/>
                <w:sz w:val="24"/>
                <w:szCs w:val="24"/>
              </w:rPr>
            </w:pPr>
          </w:p>
        </w:tc>
      </w:tr>
      <w:tr w:rsidR="001B70FE" w:rsidTr="00CA7D1F">
        <w:tc>
          <w:tcPr>
            <w:tcW w:w="0" w:type="auto"/>
            <w:vMerge w:val="restart"/>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PC Category*</w:t>
            </w: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vAlign w:val="center"/>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GT Category</w:t>
            </w:r>
            <w:r w:rsidRPr="001A1C2D">
              <w:rPr>
                <w:rFonts w:ascii="Times New Roman" w:hAnsi="Times New Roman" w:cs="Times New Roman"/>
                <w:sz w:val="24"/>
                <w:szCs w:val="24"/>
                <w:vertAlign w:val="superscript"/>
              </w:rPr>
              <w:t>+</w:t>
            </w: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Pr>
          <w:p w:rsidR="001B70FE" w:rsidRDefault="001B70FE" w:rsidP="00CA7D1F">
            <w:pPr>
              <w:rPr>
                <w:rFonts w:ascii="Times New Roman" w:hAnsi="Times New Roman" w:cs="Times New Roman"/>
                <w:sz w:val="24"/>
                <w:szCs w:val="24"/>
              </w:rPr>
            </w:pPr>
          </w:p>
        </w:tc>
        <w:tc>
          <w:tcPr>
            <w:tcW w:w="0" w:type="auto"/>
            <w:vMerge w:val="restart"/>
            <w:shd w:val="clear" w:color="auto" w:fill="D9D9D9" w:themeFill="background1" w:themeFillShade="D9"/>
            <w:vAlign w:val="center"/>
          </w:tcPr>
          <w:p w:rsidR="001B70FE" w:rsidRDefault="001B70FE" w:rsidP="00CA7D1F">
            <w:pPr>
              <w:jc w:val="right"/>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1</w:t>
            </w:r>
          </w:p>
        </w:tc>
        <w:tc>
          <w:tcPr>
            <w:tcW w:w="0" w:type="auto"/>
            <w:vMerge/>
          </w:tcPr>
          <w:p w:rsidR="001B70FE" w:rsidRDefault="001B70FE" w:rsidP="00CA7D1F">
            <w:pPr>
              <w:rPr>
                <w:rFonts w:ascii="Times New Roman" w:hAnsi="Times New Roman" w:cs="Times New Roman"/>
                <w:sz w:val="24"/>
                <w:szCs w:val="24"/>
              </w:rPr>
            </w:pPr>
          </w:p>
        </w:tc>
      </w:tr>
      <w:tr w:rsidR="001B70FE" w:rsidTr="00CA7D1F">
        <w:tc>
          <w:tcPr>
            <w:tcW w:w="0" w:type="auto"/>
            <w:vMerge/>
            <w:tcBorders>
              <w:bottom w:val="single" w:sz="4" w:space="0" w:color="auto"/>
            </w:tcBorders>
          </w:tcPr>
          <w:p w:rsidR="001B70FE" w:rsidRDefault="001B70FE" w:rsidP="00CA7D1F">
            <w:pPr>
              <w:rPr>
                <w:rFonts w:ascii="Times New Roman" w:hAnsi="Times New Roman" w:cs="Times New Roman"/>
                <w:sz w:val="24"/>
                <w:szCs w:val="24"/>
              </w:rPr>
            </w:pPr>
          </w:p>
        </w:tc>
        <w:tc>
          <w:tcPr>
            <w:tcW w:w="0" w:type="auto"/>
            <w:vMerge/>
            <w:shd w:val="clear" w:color="auto" w:fill="D9D9D9" w:themeFill="background1" w:themeFillShade="D9"/>
          </w:tcPr>
          <w:p w:rsidR="001B70FE" w:rsidRDefault="001B70FE" w:rsidP="00CA7D1F">
            <w:pPr>
              <w:rPr>
                <w:rFonts w:ascii="Times New Roman" w:hAnsi="Times New Roman" w:cs="Times New Roman"/>
                <w:sz w:val="24"/>
                <w:szCs w:val="24"/>
              </w:rPr>
            </w:pP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vAlign w:val="center"/>
          </w:tcPr>
          <w:p w:rsidR="001B70FE" w:rsidRDefault="001B70FE" w:rsidP="00CA7D1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tcBorders>
            <w:shd w:val="clear" w:color="auto" w:fill="D9D9D9" w:themeFill="background1" w:themeFillShade="D9"/>
          </w:tcPr>
          <w:p w:rsidR="001B70FE" w:rsidRDefault="001B70FE" w:rsidP="00CA7D1F">
            <w:pP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bottom w:val="single" w:sz="4" w:space="0" w:color="auto"/>
            </w:tcBorders>
          </w:tcPr>
          <w:p w:rsidR="001B70FE" w:rsidRDefault="001B70FE" w:rsidP="00CA7D1F">
            <w:pPr>
              <w:rPr>
                <w:rFonts w:ascii="Times New Roman" w:hAnsi="Times New Roman" w:cs="Times New Roman"/>
                <w:sz w:val="24"/>
                <w:szCs w:val="24"/>
              </w:rPr>
            </w:pPr>
          </w:p>
        </w:tc>
      </w:tr>
      <w:tr w:rsidR="002E1418" w:rsidTr="00277C80">
        <w:tc>
          <w:tcPr>
            <w:tcW w:w="0" w:type="auto"/>
            <w:gridSpan w:val="6"/>
            <w:tcBorders>
              <w:top w:val="single" w:sz="4" w:space="0" w:color="auto"/>
            </w:tcBorders>
          </w:tcPr>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Prior conception appropriation</w:t>
            </w:r>
            <w:r>
              <w:rPr>
                <w:rFonts w:ascii="Times New Roman" w:hAnsi="Times New Roman" w:cs="Times New Roman"/>
                <w:sz w:val="20"/>
                <w:szCs w:val="20"/>
              </w:rPr>
              <w:t xml:space="preserve">: </w:t>
            </w:r>
            <w:r w:rsidRPr="00FE283F">
              <w:rPr>
                <w:rFonts w:ascii="Times New Roman" w:hAnsi="Times New Roman" w:cs="Times New Roman"/>
                <w:sz w:val="20"/>
                <w:szCs w:val="20"/>
              </w:rPr>
              <w:t>1 = Integration, 2 = Differentiation</w:t>
            </w:r>
            <w:r>
              <w:rPr>
                <w:rFonts w:ascii="Times New Roman" w:hAnsi="Times New Roman" w:cs="Times New Roman"/>
                <w:sz w:val="20"/>
                <w:szCs w:val="20"/>
              </w:rPr>
              <w:t>, 3 = Exchange, 4 = Bridging</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Thinking disposition</w:t>
            </w:r>
            <w:r>
              <w:rPr>
                <w:rFonts w:ascii="Times New Roman" w:hAnsi="Times New Roman" w:cs="Times New Roman"/>
                <w:sz w:val="20"/>
                <w:szCs w:val="20"/>
              </w:rPr>
              <w:t xml:space="preserve">: </w:t>
            </w:r>
            <w:r w:rsidRPr="00AA30EE">
              <w:rPr>
                <w:rFonts w:ascii="Times New Roman" w:hAnsi="Times New Roman" w:cs="Times New Roman"/>
                <w:sz w:val="20"/>
                <w:szCs w:val="20"/>
              </w:rPr>
              <w:t>1 = Low Open-minded, 2 = High Open-minded</w:t>
            </w:r>
          </w:p>
          <w:p w:rsidR="002E1418" w:rsidRPr="00646D0E" w:rsidRDefault="002E1418" w:rsidP="00277C80">
            <w:pPr>
              <w:rPr>
                <w:rFonts w:ascii="Times New Roman" w:hAnsi="Times New Roman" w:cs="Times New Roman"/>
                <w:sz w:val="20"/>
                <w:szCs w:val="20"/>
              </w:rPr>
            </w:pPr>
            <w:r w:rsidRPr="00646D0E">
              <w:rPr>
                <w:rFonts w:ascii="Times New Roman" w:hAnsi="Times New Roman" w:cs="Times New Roman"/>
                <w:b/>
                <w:sz w:val="20"/>
                <w:szCs w:val="20"/>
              </w:rPr>
              <w:t>+</w:t>
            </w:r>
            <w:r w:rsidRPr="00646D0E">
              <w:rPr>
                <w:rFonts w:ascii="Times New Roman" w:hAnsi="Times New Roman" w:cs="Times New Roman"/>
                <w:sz w:val="20"/>
                <w:szCs w:val="20"/>
              </w:rPr>
              <w:t>Geologic time</w:t>
            </w:r>
            <w:r>
              <w:rPr>
                <w:rFonts w:ascii="Times New Roman" w:hAnsi="Times New Roman" w:cs="Times New Roman"/>
                <w:sz w:val="20"/>
                <w:szCs w:val="20"/>
              </w:rPr>
              <w:t xml:space="preserve">: </w:t>
            </w:r>
            <w:r w:rsidRPr="00AA30EE">
              <w:rPr>
                <w:rFonts w:ascii="Times New Roman" w:hAnsi="Times New Roman" w:cs="Times New Roman"/>
                <w:sz w:val="20"/>
                <w:szCs w:val="20"/>
              </w:rPr>
              <w:t>1 = Low, 2 = High</w:t>
            </w:r>
          </w:p>
        </w:tc>
      </w:tr>
    </w:tbl>
    <w:p w:rsidR="001B70FE" w:rsidRDefault="001B70FE"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2F20F2" w:rsidRDefault="002F20F2" w:rsidP="00F046C9">
      <w:pPr>
        <w:spacing w:after="0" w:line="480" w:lineRule="auto"/>
        <w:rPr>
          <w:rFonts w:ascii="Times New Roman" w:hAnsi="Times New Roman" w:cs="Times New Roman"/>
          <w:sz w:val="24"/>
          <w:szCs w:val="24"/>
        </w:rPr>
      </w:pPr>
    </w:p>
    <w:p w:rsidR="001A1149" w:rsidRDefault="00145720" w:rsidP="001A114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Summary of Results</w:t>
      </w:r>
    </w:p>
    <w:p w:rsidR="001A1149" w:rsidRDefault="001A1149" w:rsidP="001A1149">
      <w:pPr>
        <w:spacing w:after="0" w:line="480" w:lineRule="auto"/>
        <w:jc w:val="center"/>
        <w:rPr>
          <w:rFonts w:ascii="Times New Roman" w:hAnsi="Times New Roman" w:cs="Times New Roman"/>
          <w:b/>
          <w:sz w:val="24"/>
          <w:szCs w:val="24"/>
        </w:rPr>
      </w:pPr>
    </w:p>
    <w:p w:rsidR="001A1149" w:rsidRDefault="001A1149" w:rsidP="001A1149">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From the interviews, it was determined that only 2 of the 4 modes of prior conception appropriation were evident among the teachers.  However, all four modes were descr</w:t>
      </w:r>
      <w:r w:rsidR="009652A2">
        <w:rPr>
          <w:rFonts w:ascii="Times New Roman" w:hAnsi="Times New Roman" w:cs="Times New Roman"/>
          <w:sz w:val="24"/>
          <w:szCs w:val="24"/>
        </w:rPr>
        <w:t>ibed to some extent, but not by each teacher</w:t>
      </w:r>
      <w:r>
        <w:rPr>
          <w:rFonts w:ascii="Times New Roman" w:hAnsi="Times New Roman" w:cs="Times New Roman"/>
          <w:sz w:val="24"/>
          <w:szCs w:val="24"/>
        </w:rPr>
        <w:t>.  Some teachers talked exclusive</w:t>
      </w:r>
      <w:r w:rsidR="002B4A58">
        <w:rPr>
          <w:rFonts w:ascii="Times New Roman" w:hAnsi="Times New Roman" w:cs="Times New Roman"/>
          <w:sz w:val="24"/>
          <w:szCs w:val="24"/>
        </w:rPr>
        <w:t>ly</w:t>
      </w:r>
      <w:r>
        <w:rPr>
          <w:rFonts w:ascii="Times New Roman" w:hAnsi="Times New Roman" w:cs="Times New Roman"/>
          <w:sz w:val="24"/>
          <w:szCs w:val="24"/>
        </w:rPr>
        <w:t xml:space="preserve"> about one type of appropriation mode, while others described two modes.  </w:t>
      </w:r>
    </w:p>
    <w:p w:rsidR="001A1149" w:rsidRDefault="001A1149" w:rsidP="001A1149">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Integration and differentiation were the two primary prior conception appropriation modes exhibited by the teachers.</w:t>
      </w:r>
    </w:p>
    <w:p w:rsidR="001A1149" w:rsidRDefault="001A1149" w:rsidP="001A1149">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53% of the teachers exhibited a differentiation mode.</w:t>
      </w:r>
    </w:p>
    <w:p w:rsidR="001A1149" w:rsidRPr="00DE6F91" w:rsidRDefault="001A1149" w:rsidP="001A1149">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47% of the teachers exhibited an integration mode.</w:t>
      </w:r>
    </w:p>
    <w:p w:rsidR="001A1149" w:rsidRDefault="001A1149" w:rsidP="001A1149">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Prior co</w:t>
      </w:r>
      <w:r w:rsidR="00F76A4E">
        <w:rPr>
          <w:rFonts w:ascii="Times New Roman" w:hAnsi="Times New Roman" w:cs="Times New Roman"/>
          <w:sz w:val="24"/>
          <w:szCs w:val="24"/>
        </w:rPr>
        <w:t xml:space="preserve">nception appropriation was described </w:t>
      </w:r>
      <w:r>
        <w:rPr>
          <w:rFonts w:ascii="Times New Roman" w:hAnsi="Times New Roman" w:cs="Times New Roman"/>
          <w:sz w:val="24"/>
          <w:szCs w:val="24"/>
        </w:rPr>
        <w:t>in</w:t>
      </w:r>
      <w:r w:rsidR="00F76A4E">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or a bimodal fashion.</w:t>
      </w:r>
    </w:p>
    <w:p w:rsidR="001A1149" w:rsidRDefault="001A1149" w:rsidP="001A1149">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53% of the teachers exhibited </w:t>
      </w:r>
      <w:proofErr w:type="spellStart"/>
      <w:r>
        <w:rPr>
          <w:rFonts w:ascii="Times New Roman" w:hAnsi="Times New Roman" w:cs="Times New Roman"/>
          <w:sz w:val="24"/>
          <w:szCs w:val="24"/>
        </w:rPr>
        <w:t>monomodal</w:t>
      </w:r>
      <w:proofErr w:type="spellEnd"/>
      <w:r>
        <w:rPr>
          <w:rFonts w:ascii="Times New Roman" w:hAnsi="Times New Roman" w:cs="Times New Roman"/>
          <w:sz w:val="24"/>
          <w:szCs w:val="24"/>
        </w:rPr>
        <w:t xml:space="preserve"> appropriation.</w:t>
      </w:r>
    </w:p>
    <w:p w:rsidR="001A1149" w:rsidRDefault="001A1149" w:rsidP="001A1149">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47% of the teachers exhibited a bimodal appropriation.</w:t>
      </w:r>
    </w:p>
    <w:p w:rsidR="00317C08" w:rsidRDefault="00317C08" w:rsidP="00317C08">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57% of bimodal appropriators were integration appropriators, while 43% were differentiation appropriators.</w:t>
      </w:r>
    </w:p>
    <w:p w:rsidR="00317C08" w:rsidRDefault="00317C08" w:rsidP="00317C08">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86% of the time, bridging appropriation was used as the secondary mode of appropriation for bimodal appropriators (6 out of the 7 teachers).</w:t>
      </w:r>
    </w:p>
    <w:p w:rsidR="00317C08" w:rsidRPr="00976082" w:rsidRDefault="00317C08" w:rsidP="00317C08">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Exchange appropriation was the only other secondary mode described.</w:t>
      </w:r>
    </w:p>
    <w:p w:rsidR="00317C08" w:rsidRDefault="00317C08" w:rsidP="00317C08">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Seven of the fifteen teachers (47%) distributed their mode of prior conception appropriation onto their students as the mode their students used to appropriate their prior conceptions when learning geologic time concepts.</w:t>
      </w:r>
    </w:p>
    <w:p w:rsidR="00317C08" w:rsidRDefault="00317C08" w:rsidP="00317C08">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All of the teachers described teaching practices for geologic time concepts that complimented their prior conception appropriation mode.</w:t>
      </w:r>
    </w:p>
    <w:p w:rsidR="00317C08" w:rsidRPr="008237F6" w:rsidRDefault="00317C08" w:rsidP="00317C08">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 majority (73%) of the teachers exhibited a low level of open-mindedness when they described how they appropriated their existing conceptions when learning and interacting with geologic time concepts.</w:t>
      </w:r>
    </w:p>
    <w:p w:rsidR="001A1149" w:rsidRDefault="001A1149" w:rsidP="00F046C9">
      <w:pPr>
        <w:spacing w:after="0" w:line="480" w:lineRule="auto"/>
        <w:rPr>
          <w:rFonts w:ascii="Times New Roman" w:hAnsi="Times New Roman" w:cs="Times New Roman"/>
          <w:sz w:val="24"/>
          <w:szCs w:val="24"/>
        </w:rPr>
      </w:pPr>
    </w:p>
    <w:p w:rsidR="0016680C" w:rsidRPr="0016680C" w:rsidRDefault="00134654" w:rsidP="00F046C9">
      <w:pPr>
        <w:spacing w:after="0" w:line="480" w:lineRule="auto"/>
        <w:rPr>
          <w:rFonts w:ascii="Times New Roman" w:hAnsi="Times New Roman" w:cs="Times New Roman"/>
          <w:b/>
          <w:sz w:val="24"/>
          <w:szCs w:val="24"/>
        </w:rPr>
      </w:pPr>
      <w:r>
        <w:rPr>
          <w:rFonts w:ascii="Times New Roman" w:hAnsi="Times New Roman" w:cs="Times New Roman"/>
          <w:b/>
          <w:sz w:val="24"/>
          <w:szCs w:val="24"/>
        </w:rPr>
        <w:t>Table 22</w:t>
      </w:r>
    </w:p>
    <w:p w:rsidR="0016680C" w:rsidRPr="0016680C" w:rsidRDefault="0016680C" w:rsidP="00F046C9">
      <w:pPr>
        <w:spacing w:after="0" w:line="480" w:lineRule="auto"/>
        <w:rPr>
          <w:rFonts w:ascii="Times New Roman" w:hAnsi="Times New Roman" w:cs="Times New Roman"/>
          <w:b/>
          <w:i/>
          <w:sz w:val="24"/>
          <w:szCs w:val="24"/>
        </w:rPr>
      </w:pPr>
      <w:r w:rsidRPr="0016680C">
        <w:rPr>
          <w:rFonts w:ascii="Times New Roman" w:hAnsi="Times New Roman" w:cs="Times New Roman"/>
          <w:b/>
          <w:i/>
          <w:sz w:val="24"/>
          <w:szCs w:val="24"/>
        </w:rPr>
        <w:t>Three-Digit Category Classification</w:t>
      </w:r>
      <w:r w:rsidR="00857A8D">
        <w:rPr>
          <w:rFonts w:ascii="Times New Roman" w:hAnsi="Times New Roman" w:cs="Times New Roman"/>
          <w:b/>
          <w:i/>
          <w:sz w:val="24"/>
          <w:szCs w:val="24"/>
        </w:rPr>
        <w:t>s</w:t>
      </w:r>
      <w:r w:rsidRPr="0016680C">
        <w:rPr>
          <w:rFonts w:ascii="Times New Roman" w:hAnsi="Times New Roman" w:cs="Times New Roman"/>
          <w:b/>
          <w:i/>
          <w:sz w:val="24"/>
          <w:szCs w:val="24"/>
        </w:rPr>
        <w:t xml:space="preserve"> for Each Teacher</w:t>
      </w:r>
    </w:p>
    <w:tbl>
      <w:tblPr>
        <w:tblStyle w:val="TableGrid"/>
        <w:tblW w:w="0" w:type="auto"/>
        <w:tblLook w:val="04A0"/>
      </w:tblPr>
      <w:tblGrid>
        <w:gridCol w:w="2394"/>
        <w:gridCol w:w="2394"/>
        <w:gridCol w:w="2394"/>
        <w:gridCol w:w="2394"/>
      </w:tblGrid>
      <w:tr w:rsidR="0016680C" w:rsidRPr="000C0EBA">
        <w:tc>
          <w:tcPr>
            <w:tcW w:w="2394" w:type="dxa"/>
            <w:tcBorders>
              <w:top w:val="single" w:sz="12" w:space="0" w:color="auto"/>
              <w:left w:val="nil"/>
              <w:bottom w:val="single" w:sz="4" w:space="0" w:color="auto"/>
              <w:right w:val="nil"/>
            </w:tcBorders>
          </w:tcPr>
          <w:p w:rsidR="0016680C" w:rsidRPr="000C0EBA" w:rsidRDefault="0016680C" w:rsidP="005503D0">
            <w:pPr>
              <w:jc w:val="center"/>
              <w:rPr>
                <w:rFonts w:ascii="Times New Roman" w:hAnsi="Times New Roman" w:cs="Times New Roman"/>
                <w:sz w:val="24"/>
                <w:szCs w:val="24"/>
              </w:rPr>
            </w:pPr>
            <w:r>
              <w:rPr>
                <w:rFonts w:ascii="Times New Roman" w:hAnsi="Times New Roman" w:cs="Times New Roman"/>
                <w:sz w:val="24"/>
                <w:szCs w:val="24"/>
              </w:rPr>
              <w:t>Teacher*</w:t>
            </w:r>
          </w:p>
        </w:tc>
        <w:tc>
          <w:tcPr>
            <w:tcW w:w="2394" w:type="dxa"/>
            <w:tcBorders>
              <w:top w:val="single" w:sz="12" w:space="0" w:color="auto"/>
              <w:left w:val="nil"/>
              <w:bottom w:val="single" w:sz="4" w:space="0" w:color="auto"/>
              <w:right w:val="nil"/>
            </w:tcBorders>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Prior Conception Category</w:t>
            </w:r>
          </w:p>
        </w:tc>
        <w:tc>
          <w:tcPr>
            <w:tcW w:w="2394" w:type="dxa"/>
            <w:tcBorders>
              <w:top w:val="single" w:sz="12" w:space="0" w:color="auto"/>
              <w:left w:val="nil"/>
              <w:bottom w:val="single" w:sz="4" w:space="0" w:color="auto"/>
              <w:right w:val="nil"/>
            </w:tcBorders>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Thinking Disposition Category</w:t>
            </w:r>
            <w:r w:rsidR="002E1418">
              <w:rPr>
                <w:rFonts w:ascii="Times New Roman" w:hAnsi="Times New Roman" w:cs="Times New Roman"/>
                <w:sz w:val="24"/>
                <w:szCs w:val="24"/>
              </w:rPr>
              <w:t>(AOT)</w:t>
            </w:r>
          </w:p>
        </w:tc>
        <w:tc>
          <w:tcPr>
            <w:tcW w:w="2394" w:type="dxa"/>
            <w:tcBorders>
              <w:top w:val="single" w:sz="12" w:space="0" w:color="auto"/>
              <w:left w:val="nil"/>
              <w:bottom w:val="single" w:sz="4" w:space="0" w:color="auto"/>
              <w:right w:val="nil"/>
            </w:tcBorders>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Geologic Time Knowledge Category</w:t>
            </w:r>
          </w:p>
        </w:tc>
      </w:tr>
      <w:tr w:rsidR="0016680C" w:rsidRPr="000C0EBA">
        <w:tc>
          <w:tcPr>
            <w:tcW w:w="2394" w:type="dxa"/>
            <w:tcBorders>
              <w:top w:val="single" w:sz="4" w:space="0" w:color="auto"/>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Angela</w:t>
            </w:r>
          </w:p>
        </w:tc>
        <w:tc>
          <w:tcPr>
            <w:tcW w:w="2394" w:type="dxa"/>
            <w:tcBorders>
              <w:top w:val="single" w:sz="4" w:space="0" w:color="auto"/>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single" w:sz="4" w:space="0" w:color="auto"/>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single" w:sz="4" w:space="0" w:color="auto"/>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Ben</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Beth</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Carrie</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Cindy</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David</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proofErr w:type="spellStart"/>
            <w:r w:rsidRPr="000C0EBA">
              <w:rPr>
                <w:rFonts w:ascii="Times New Roman" w:hAnsi="Times New Roman" w:cs="Times New Roman"/>
                <w:sz w:val="24"/>
                <w:szCs w:val="24"/>
              </w:rPr>
              <w:t>Hallie</w:t>
            </w:r>
            <w:proofErr w:type="spellEnd"/>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Jack</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Kathy</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Kim</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Laura</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Lois</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Rena</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Sonya</w:t>
            </w:r>
          </w:p>
        </w:tc>
        <w:tc>
          <w:tcPr>
            <w:tcW w:w="2394" w:type="dxa"/>
            <w:tcBorders>
              <w:top w:val="nil"/>
              <w:left w:val="nil"/>
              <w:bottom w:val="nil"/>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c>
          <w:tcPr>
            <w:tcW w:w="2394" w:type="dxa"/>
            <w:tcBorders>
              <w:top w:val="nil"/>
              <w:left w:val="nil"/>
              <w:bottom w:val="nil"/>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nil"/>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1</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bottom"/>
          </w:tcPr>
          <w:p w:rsidR="0016680C" w:rsidRPr="000C0EBA" w:rsidRDefault="0016680C" w:rsidP="005503D0">
            <w:pPr>
              <w:jc w:val="center"/>
              <w:rPr>
                <w:rFonts w:ascii="Times New Roman" w:hAnsi="Times New Roman" w:cs="Times New Roman"/>
                <w:sz w:val="24"/>
                <w:szCs w:val="24"/>
              </w:rPr>
            </w:pPr>
          </w:p>
        </w:tc>
        <w:tc>
          <w:tcPr>
            <w:tcW w:w="2394" w:type="dxa"/>
            <w:vAlign w:val="center"/>
          </w:tcPr>
          <w:p w:rsidR="0016680C" w:rsidRPr="000C0EBA" w:rsidRDefault="0016680C" w:rsidP="005503D0">
            <w:pPr>
              <w:jc w:val="center"/>
              <w:rPr>
                <w:rFonts w:ascii="Times New Roman" w:hAnsi="Times New Roman" w:cs="Times New Roman"/>
                <w:sz w:val="24"/>
                <w:szCs w:val="24"/>
              </w:rPr>
            </w:pPr>
          </w:p>
        </w:tc>
      </w:tr>
      <w:tr w:rsidR="0016680C" w:rsidRPr="000C0EBA">
        <w:tc>
          <w:tcPr>
            <w:tcW w:w="2394" w:type="dxa"/>
            <w:tcBorders>
              <w:top w:val="nil"/>
              <w:left w:val="nil"/>
              <w:bottom w:val="single" w:sz="4" w:space="0" w:color="auto"/>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Will</w:t>
            </w:r>
          </w:p>
        </w:tc>
        <w:tc>
          <w:tcPr>
            <w:tcW w:w="2394" w:type="dxa"/>
            <w:tcBorders>
              <w:top w:val="nil"/>
              <w:left w:val="nil"/>
              <w:bottom w:val="single" w:sz="4" w:space="0" w:color="auto"/>
              <w:right w:val="nil"/>
            </w:tcBorders>
            <w:vAlign w:val="bottom"/>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c>
          <w:tcPr>
            <w:tcW w:w="2394" w:type="dxa"/>
            <w:tcBorders>
              <w:top w:val="nil"/>
              <w:left w:val="nil"/>
              <w:bottom w:val="single" w:sz="4" w:space="0" w:color="auto"/>
              <w:right w:val="nil"/>
            </w:tcBorders>
            <w:vAlign w:val="bottom"/>
          </w:tcPr>
          <w:p w:rsidR="0016680C" w:rsidRPr="000C0EBA" w:rsidRDefault="002E1418" w:rsidP="005503D0">
            <w:pPr>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nil"/>
              <w:left w:val="nil"/>
              <w:bottom w:val="single" w:sz="4" w:space="0" w:color="auto"/>
              <w:right w:val="nil"/>
            </w:tcBorders>
            <w:vAlign w:val="center"/>
          </w:tcPr>
          <w:p w:rsidR="0016680C" w:rsidRPr="000C0EBA" w:rsidRDefault="0016680C" w:rsidP="005503D0">
            <w:pPr>
              <w:jc w:val="center"/>
              <w:rPr>
                <w:rFonts w:ascii="Times New Roman" w:hAnsi="Times New Roman" w:cs="Times New Roman"/>
                <w:sz w:val="24"/>
                <w:szCs w:val="24"/>
              </w:rPr>
            </w:pPr>
            <w:r w:rsidRPr="000C0EBA">
              <w:rPr>
                <w:rFonts w:ascii="Times New Roman" w:hAnsi="Times New Roman" w:cs="Times New Roman"/>
                <w:sz w:val="24"/>
                <w:szCs w:val="24"/>
              </w:rPr>
              <w:t>2</w:t>
            </w:r>
          </w:p>
        </w:tc>
      </w:tr>
      <w:tr w:rsidR="0016680C" w:rsidRPr="000C0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76" w:type="dxa"/>
            <w:gridSpan w:val="4"/>
            <w:tcBorders>
              <w:top w:val="single" w:sz="4" w:space="0" w:color="auto"/>
            </w:tcBorders>
          </w:tcPr>
          <w:p w:rsidR="0016680C" w:rsidRPr="000C0EBA" w:rsidRDefault="0016680C" w:rsidP="005503D0">
            <w:pPr>
              <w:rPr>
                <w:rFonts w:ascii="Times New Roman" w:hAnsi="Times New Roman" w:cs="Times New Roman"/>
                <w:sz w:val="24"/>
                <w:szCs w:val="24"/>
              </w:rPr>
            </w:pPr>
            <w:r>
              <w:rPr>
                <w:rFonts w:ascii="Times New Roman" w:hAnsi="Times New Roman" w:cs="Times New Roman"/>
                <w:sz w:val="24"/>
                <w:szCs w:val="24"/>
              </w:rPr>
              <w:t>*Pseudonym</w:t>
            </w:r>
          </w:p>
        </w:tc>
      </w:tr>
    </w:tbl>
    <w:p w:rsidR="0016680C" w:rsidRDefault="0016680C" w:rsidP="00F046C9">
      <w:pPr>
        <w:spacing w:after="0" w:line="480" w:lineRule="auto"/>
        <w:rPr>
          <w:rFonts w:ascii="Times New Roman" w:hAnsi="Times New Roman" w:cs="Times New Roman"/>
          <w:sz w:val="24"/>
          <w:szCs w:val="24"/>
        </w:rPr>
      </w:pPr>
    </w:p>
    <w:p w:rsidR="000F415E" w:rsidRDefault="000F415E" w:rsidP="000F415E">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On average, the teachers po</w:t>
      </w:r>
      <w:r w:rsidR="0055778D">
        <w:rPr>
          <w:rFonts w:ascii="Times New Roman" w:hAnsi="Times New Roman" w:cs="Times New Roman"/>
          <w:sz w:val="24"/>
          <w:szCs w:val="24"/>
        </w:rPr>
        <w:t>ssess</w:t>
      </w:r>
      <w:r w:rsidR="0057042B">
        <w:rPr>
          <w:rFonts w:ascii="Times New Roman" w:hAnsi="Times New Roman" w:cs="Times New Roman"/>
          <w:sz w:val="24"/>
          <w:szCs w:val="24"/>
        </w:rPr>
        <w:t>ed</w:t>
      </w:r>
      <w:r w:rsidR="00D278FA">
        <w:rPr>
          <w:rFonts w:ascii="Times New Roman" w:hAnsi="Times New Roman" w:cs="Times New Roman"/>
          <w:sz w:val="24"/>
          <w:szCs w:val="24"/>
        </w:rPr>
        <w:t xml:space="preserve"> a low level</w:t>
      </w:r>
      <w:r w:rsidR="0057042B">
        <w:rPr>
          <w:rFonts w:ascii="Times New Roman" w:hAnsi="Times New Roman" w:cs="Times New Roman"/>
          <w:sz w:val="24"/>
          <w:szCs w:val="24"/>
        </w:rPr>
        <w:t xml:space="preserve"> </w:t>
      </w:r>
      <w:r w:rsidR="00D278FA">
        <w:rPr>
          <w:rFonts w:ascii="Times New Roman" w:hAnsi="Times New Roman" w:cs="Times New Roman"/>
          <w:sz w:val="24"/>
          <w:szCs w:val="24"/>
        </w:rPr>
        <w:t xml:space="preserve">of </w:t>
      </w:r>
      <w:r>
        <w:rPr>
          <w:rFonts w:ascii="Times New Roman" w:hAnsi="Times New Roman" w:cs="Times New Roman"/>
          <w:sz w:val="24"/>
          <w:szCs w:val="24"/>
        </w:rPr>
        <w:t>geologic time knowledge.</w:t>
      </w:r>
    </w:p>
    <w:p w:rsidR="00EF0C25" w:rsidRDefault="00D278FA" w:rsidP="00B4418D">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T</w:t>
      </w:r>
      <w:r w:rsidR="00DB59BC">
        <w:rPr>
          <w:rFonts w:ascii="Times New Roman" w:hAnsi="Times New Roman" w:cs="Times New Roman"/>
          <w:sz w:val="24"/>
          <w:szCs w:val="24"/>
        </w:rPr>
        <w:t>he teachers answered</w:t>
      </w:r>
      <w:r>
        <w:rPr>
          <w:rFonts w:ascii="Times New Roman" w:hAnsi="Times New Roman" w:cs="Times New Roman"/>
          <w:sz w:val="24"/>
          <w:szCs w:val="24"/>
        </w:rPr>
        <w:t xml:space="preserve"> an average of</w:t>
      </w:r>
      <w:r w:rsidR="00EF0C25">
        <w:rPr>
          <w:rFonts w:ascii="Times New Roman" w:hAnsi="Times New Roman" w:cs="Times New Roman"/>
          <w:sz w:val="24"/>
          <w:szCs w:val="24"/>
        </w:rPr>
        <w:t xml:space="preserve"> 45% of the geologic time questions correctly for all three administrations of the measure.</w:t>
      </w:r>
    </w:p>
    <w:p w:rsidR="00B4418D" w:rsidRDefault="00B4418D" w:rsidP="00B4418D">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There was no statistically significant change in the number of correctly answered geologic time questions from pre to post to post-post program administration of the GCI.</w:t>
      </w:r>
    </w:p>
    <w:p w:rsidR="000F415E" w:rsidRDefault="000F415E" w:rsidP="000F415E">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The teachers ranged</w:t>
      </w:r>
      <w:r w:rsidR="00D278FA">
        <w:rPr>
          <w:rFonts w:ascii="Times New Roman" w:hAnsi="Times New Roman" w:cs="Times New Roman"/>
          <w:sz w:val="24"/>
          <w:szCs w:val="24"/>
        </w:rPr>
        <w:t xml:space="preserve"> within the </w:t>
      </w:r>
      <w:r>
        <w:rPr>
          <w:rFonts w:ascii="Times New Roman" w:hAnsi="Times New Roman" w:cs="Times New Roman"/>
          <w:sz w:val="24"/>
          <w:szCs w:val="24"/>
        </w:rPr>
        <w:t>highly open-minded</w:t>
      </w:r>
      <w:r w:rsidR="00D278FA">
        <w:rPr>
          <w:rFonts w:ascii="Times New Roman" w:hAnsi="Times New Roman" w:cs="Times New Roman"/>
          <w:sz w:val="24"/>
          <w:szCs w:val="24"/>
        </w:rPr>
        <w:t xml:space="preserve"> category</w:t>
      </w:r>
      <w:r w:rsidR="00270837">
        <w:rPr>
          <w:rFonts w:ascii="Times New Roman" w:hAnsi="Times New Roman" w:cs="Times New Roman"/>
          <w:sz w:val="24"/>
          <w:szCs w:val="24"/>
        </w:rPr>
        <w:t xml:space="preserve"> as determined by the AOT</w:t>
      </w:r>
      <w:r>
        <w:rPr>
          <w:rFonts w:ascii="Times New Roman" w:hAnsi="Times New Roman" w:cs="Times New Roman"/>
          <w:sz w:val="24"/>
          <w:szCs w:val="24"/>
        </w:rPr>
        <w:t>.  No teacher scored in the low category for open-mindedness.</w:t>
      </w:r>
    </w:p>
    <w:p w:rsidR="00270837" w:rsidRPr="00D278FA" w:rsidRDefault="00D278FA" w:rsidP="00D278FA">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100</w:t>
      </w:r>
      <w:r w:rsidR="00270837">
        <w:rPr>
          <w:rFonts w:ascii="Times New Roman" w:hAnsi="Times New Roman" w:cs="Times New Roman"/>
          <w:sz w:val="24"/>
          <w:szCs w:val="24"/>
        </w:rPr>
        <w:t>% of the teachers scored</w:t>
      </w:r>
      <w:r>
        <w:rPr>
          <w:rFonts w:ascii="Times New Roman" w:hAnsi="Times New Roman" w:cs="Times New Roman"/>
          <w:sz w:val="24"/>
          <w:szCs w:val="24"/>
        </w:rPr>
        <w:t xml:space="preserve"> as high</w:t>
      </w:r>
      <w:r w:rsidR="00270837">
        <w:rPr>
          <w:rFonts w:ascii="Times New Roman" w:hAnsi="Times New Roman" w:cs="Times New Roman"/>
          <w:sz w:val="24"/>
          <w:szCs w:val="24"/>
        </w:rPr>
        <w:t>ly open-minded</w:t>
      </w:r>
      <w:r w:rsidR="00270837" w:rsidRPr="00D278FA">
        <w:rPr>
          <w:rFonts w:ascii="Times New Roman" w:hAnsi="Times New Roman" w:cs="Times New Roman"/>
          <w:sz w:val="24"/>
          <w:szCs w:val="24"/>
        </w:rPr>
        <w:t>.</w:t>
      </w:r>
    </w:p>
    <w:p w:rsidR="00270837" w:rsidRDefault="00270837" w:rsidP="00270837">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There was no difference in the teachers’ average scores for the AOT from pre to post-</w:t>
      </w:r>
      <w:r w:rsidR="009652A2">
        <w:rPr>
          <w:rFonts w:ascii="Times New Roman" w:hAnsi="Times New Roman" w:cs="Times New Roman"/>
          <w:sz w:val="24"/>
          <w:szCs w:val="24"/>
        </w:rPr>
        <w:t>post-</w:t>
      </w:r>
      <w:r>
        <w:rPr>
          <w:rFonts w:ascii="Times New Roman" w:hAnsi="Times New Roman" w:cs="Times New Roman"/>
          <w:sz w:val="24"/>
          <w:szCs w:val="24"/>
        </w:rPr>
        <w:t>program administration.</w:t>
      </w:r>
    </w:p>
    <w:p w:rsidR="000F415E" w:rsidRDefault="000F415E" w:rsidP="000F415E">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No relationship was found between a teacher’s open-mindedness and the outcome of their learning geologic time concepts.</w:t>
      </w:r>
    </w:p>
    <w:p w:rsidR="00270837" w:rsidRDefault="00270837" w:rsidP="00270837">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Pearson’s correlation showed no statistically significant correlation among the teachers’ scores on the AOT and the average number of geologic time questions answered correctly.</w:t>
      </w:r>
    </w:p>
    <w:p w:rsidR="00270837" w:rsidRDefault="00270837" w:rsidP="00270837">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Analys</w:t>
      </w:r>
      <w:r w:rsidR="001B33EE">
        <w:rPr>
          <w:rFonts w:ascii="Times New Roman" w:hAnsi="Times New Roman" w:cs="Times New Roman"/>
          <w:sz w:val="24"/>
          <w:szCs w:val="24"/>
        </w:rPr>
        <w:t xml:space="preserve">is of frequency data for thinking disposition </w:t>
      </w:r>
      <w:r>
        <w:rPr>
          <w:rFonts w:ascii="Times New Roman" w:hAnsi="Times New Roman" w:cs="Times New Roman"/>
          <w:sz w:val="24"/>
          <w:szCs w:val="24"/>
        </w:rPr>
        <w:t>and level of geologic time knowledge supported the absence of any trend or relationship between these two parameters.  This supported the results from the Pearson’s correlations.</w:t>
      </w:r>
    </w:p>
    <w:p w:rsidR="00CD663B" w:rsidRDefault="00CD663B" w:rsidP="00270837">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No relationships or major patterns were evident between thinking disposition and geologic time knowledge when the teachers’ grade level was taken into account.</w:t>
      </w:r>
    </w:p>
    <w:p w:rsidR="00CD663B" w:rsidRDefault="00CD663B" w:rsidP="00270837">
      <w:pPr>
        <w:pStyle w:val="ListParagraph"/>
        <w:numPr>
          <w:ilvl w:val="1"/>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When the teachers’ undergraduate degree area was considered, it revealed that all of the teachers with a bachelor’s in education fell within the low level of geologic </w:t>
      </w:r>
      <w:r>
        <w:rPr>
          <w:rFonts w:ascii="Times New Roman" w:hAnsi="Times New Roman" w:cs="Times New Roman"/>
          <w:sz w:val="24"/>
          <w:szCs w:val="24"/>
        </w:rPr>
        <w:lastRenderedPageBreak/>
        <w:t>time knowledge.  This was not the case for those with a bachelor’s degree in science</w:t>
      </w:r>
      <w:r w:rsidR="00E450D9">
        <w:rPr>
          <w:rFonts w:ascii="Times New Roman" w:hAnsi="Times New Roman" w:cs="Times New Roman"/>
          <w:sz w:val="24"/>
          <w:szCs w:val="24"/>
        </w:rPr>
        <w:t xml:space="preserve"> where 67% of secondary science teachers were categorized in the high level of geologic time knowledge</w:t>
      </w:r>
      <w:r>
        <w:rPr>
          <w:rFonts w:ascii="Times New Roman" w:hAnsi="Times New Roman" w:cs="Times New Roman"/>
          <w:sz w:val="24"/>
          <w:szCs w:val="24"/>
        </w:rPr>
        <w:t>.</w:t>
      </w:r>
      <w:r w:rsidR="00E450D9">
        <w:rPr>
          <w:rFonts w:ascii="Times New Roman" w:hAnsi="Times New Roman" w:cs="Times New Roman"/>
          <w:sz w:val="24"/>
          <w:szCs w:val="24"/>
        </w:rPr>
        <w:t xml:space="preserve">  However, there were no patterns evident between their knowledge and thinking disposition as determined by the AOT for either group.</w:t>
      </w:r>
    </w:p>
    <w:p w:rsidR="00431C5D" w:rsidRPr="009D58D1" w:rsidRDefault="000F415E" w:rsidP="009D58D1">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There were no relationships or trends observed</w:t>
      </w:r>
      <w:r w:rsidR="00431C5D">
        <w:rPr>
          <w:rFonts w:ascii="Times New Roman" w:hAnsi="Times New Roman" w:cs="Times New Roman"/>
          <w:sz w:val="24"/>
          <w:szCs w:val="24"/>
        </w:rPr>
        <w:t xml:space="preserve"> among the teachers as a whole</w:t>
      </w:r>
      <w:r w:rsidR="009D58D1">
        <w:rPr>
          <w:rFonts w:ascii="Times New Roman" w:hAnsi="Times New Roman" w:cs="Times New Roman"/>
          <w:sz w:val="24"/>
          <w:szCs w:val="24"/>
        </w:rPr>
        <w:t xml:space="preserve"> group</w:t>
      </w:r>
      <w:r w:rsidR="00431C5D">
        <w:rPr>
          <w:rFonts w:ascii="Times New Roman" w:hAnsi="Times New Roman" w:cs="Times New Roman"/>
          <w:sz w:val="24"/>
          <w:szCs w:val="24"/>
        </w:rPr>
        <w:t xml:space="preserve"> between</w:t>
      </w:r>
      <w:r w:rsidR="009D58D1">
        <w:rPr>
          <w:rFonts w:ascii="Times New Roman" w:hAnsi="Times New Roman" w:cs="Times New Roman"/>
          <w:sz w:val="24"/>
          <w:szCs w:val="24"/>
        </w:rPr>
        <w:t xml:space="preserve"> their</w:t>
      </w:r>
      <w:r w:rsidR="00431C5D">
        <w:rPr>
          <w:rFonts w:ascii="Times New Roman" w:hAnsi="Times New Roman" w:cs="Times New Roman"/>
          <w:sz w:val="24"/>
          <w:szCs w:val="24"/>
        </w:rPr>
        <w:t xml:space="preserve"> </w:t>
      </w:r>
      <w:r>
        <w:rPr>
          <w:rFonts w:ascii="Times New Roman" w:hAnsi="Times New Roman" w:cs="Times New Roman"/>
          <w:sz w:val="24"/>
          <w:szCs w:val="24"/>
        </w:rPr>
        <w:t>prior conception approp</w:t>
      </w:r>
      <w:r w:rsidR="00B4418D">
        <w:rPr>
          <w:rFonts w:ascii="Times New Roman" w:hAnsi="Times New Roman" w:cs="Times New Roman"/>
          <w:sz w:val="24"/>
          <w:szCs w:val="24"/>
        </w:rPr>
        <w:t>riation and t</w:t>
      </w:r>
      <w:r w:rsidR="00270837">
        <w:rPr>
          <w:rFonts w:ascii="Times New Roman" w:hAnsi="Times New Roman" w:cs="Times New Roman"/>
          <w:sz w:val="24"/>
          <w:szCs w:val="24"/>
        </w:rPr>
        <w:t xml:space="preserve">heir </w:t>
      </w:r>
      <w:r w:rsidR="00431C5D">
        <w:rPr>
          <w:rFonts w:ascii="Times New Roman" w:hAnsi="Times New Roman" w:cs="Times New Roman"/>
          <w:sz w:val="24"/>
          <w:szCs w:val="24"/>
        </w:rPr>
        <w:t>thinking disposition/</w:t>
      </w:r>
      <w:r w:rsidR="00270837">
        <w:rPr>
          <w:rFonts w:ascii="Times New Roman" w:hAnsi="Times New Roman" w:cs="Times New Roman"/>
          <w:sz w:val="24"/>
          <w:szCs w:val="24"/>
        </w:rPr>
        <w:t>open-mindedness.</w:t>
      </w:r>
    </w:p>
    <w:p w:rsidR="007C71CA" w:rsidRPr="00840D55" w:rsidRDefault="00B4418D" w:rsidP="00840D55">
      <w:pPr>
        <w:pStyle w:val="ListParagraph"/>
        <w:numPr>
          <w:ilvl w:val="0"/>
          <w:numId w:val="14"/>
        </w:numPr>
        <w:spacing w:after="0" w:line="480" w:lineRule="auto"/>
        <w:rPr>
          <w:rFonts w:ascii="Times New Roman" w:hAnsi="Times New Roman" w:cs="Times New Roman"/>
          <w:sz w:val="24"/>
          <w:szCs w:val="24"/>
        </w:rPr>
      </w:pPr>
      <w:r w:rsidRPr="007C71CA">
        <w:rPr>
          <w:rFonts w:ascii="Times New Roman" w:hAnsi="Times New Roman" w:cs="Times New Roman"/>
          <w:sz w:val="24"/>
          <w:szCs w:val="24"/>
        </w:rPr>
        <w:t>There were no major relationshi</w:t>
      </w:r>
      <w:r w:rsidR="00840D55">
        <w:rPr>
          <w:rFonts w:ascii="Times New Roman" w:hAnsi="Times New Roman" w:cs="Times New Roman"/>
          <w:sz w:val="24"/>
          <w:szCs w:val="24"/>
        </w:rPr>
        <w:t xml:space="preserve">ps or trends determined among the </w:t>
      </w:r>
      <w:r w:rsidRPr="007C71CA">
        <w:rPr>
          <w:rFonts w:ascii="Times New Roman" w:hAnsi="Times New Roman" w:cs="Times New Roman"/>
          <w:sz w:val="24"/>
          <w:szCs w:val="24"/>
        </w:rPr>
        <w:t>teacher’s prior conception appropriation and their level of geologic time know</w:t>
      </w:r>
      <w:r w:rsidR="00840D55">
        <w:rPr>
          <w:rFonts w:ascii="Times New Roman" w:hAnsi="Times New Roman" w:cs="Times New Roman"/>
          <w:sz w:val="24"/>
          <w:szCs w:val="24"/>
        </w:rPr>
        <w:t>ledge.</w:t>
      </w:r>
    </w:p>
    <w:p w:rsidR="009D58D1" w:rsidRDefault="00B4418D" w:rsidP="00B61C56">
      <w:pPr>
        <w:pStyle w:val="ListParagraph"/>
        <w:numPr>
          <w:ilvl w:val="0"/>
          <w:numId w:val="14"/>
        </w:numPr>
        <w:spacing w:after="0" w:line="480" w:lineRule="auto"/>
        <w:rPr>
          <w:rFonts w:ascii="Times New Roman" w:hAnsi="Times New Roman" w:cs="Times New Roman"/>
          <w:sz w:val="24"/>
          <w:szCs w:val="24"/>
        </w:rPr>
      </w:pPr>
      <w:r w:rsidRPr="007C71CA">
        <w:rPr>
          <w:rFonts w:ascii="Times New Roman" w:hAnsi="Times New Roman" w:cs="Times New Roman"/>
          <w:sz w:val="24"/>
          <w:szCs w:val="24"/>
        </w:rPr>
        <w:t>The matrix data for analyzing relationships and trends among prior conception appropriation, thinking disposition, and lea</w:t>
      </w:r>
      <w:r w:rsidR="008237F6">
        <w:rPr>
          <w:rFonts w:ascii="Times New Roman" w:hAnsi="Times New Roman" w:cs="Times New Roman"/>
          <w:sz w:val="24"/>
          <w:szCs w:val="24"/>
        </w:rPr>
        <w:t xml:space="preserve">rning geologic time showed </w:t>
      </w:r>
      <w:r w:rsidRPr="007C71CA">
        <w:rPr>
          <w:rFonts w:ascii="Times New Roman" w:hAnsi="Times New Roman" w:cs="Times New Roman"/>
          <w:sz w:val="24"/>
          <w:szCs w:val="24"/>
        </w:rPr>
        <w:t>the majority of the tea</w:t>
      </w:r>
      <w:r w:rsidR="00840D55">
        <w:rPr>
          <w:rFonts w:ascii="Times New Roman" w:hAnsi="Times New Roman" w:cs="Times New Roman"/>
          <w:sz w:val="24"/>
          <w:szCs w:val="24"/>
        </w:rPr>
        <w:t>chers (73%) fell into 2 of the 4</w:t>
      </w:r>
      <w:r w:rsidRPr="007C71CA">
        <w:rPr>
          <w:rFonts w:ascii="Times New Roman" w:hAnsi="Times New Roman" w:cs="Times New Roman"/>
          <w:sz w:val="24"/>
          <w:szCs w:val="24"/>
        </w:rPr>
        <w:t xml:space="preserve"> observed classifications</w:t>
      </w:r>
      <w:r w:rsidR="009D58D1">
        <w:rPr>
          <w:rFonts w:ascii="Times New Roman" w:hAnsi="Times New Roman" w:cs="Times New Roman"/>
          <w:sz w:val="24"/>
          <w:szCs w:val="24"/>
        </w:rPr>
        <w:t xml:space="preserve"> (</w:t>
      </w:r>
      <w:r w:rsidR="009D58D1" w:rsidRPr="009D58D1">
        <w:rPr>
          <w:rFonts w:ascii="Times New Roman" w:hAnsi="Times New Roman" w:cs="Times New Roman"/>
          <w:i/>
          <w:sz w:val="24"/>
          <w:szCs w:val="24"/>
        </w:rPr>
        <w:t xml:space="preserve">Integration – Highly open-minded – Low geologic time knowledge </w:t>
      </w:r>
      <w:r w:rsidR="009D58D1" w:rsidRPr="009D58D1">
        <w:rPr>
          <w:rFonts w:ascii="Times New Roman" w:hAnsi="Times New Roman" w:cs="Times New Roman"/>
          <w:sz w:val="24"/>
          <w:szCs w:val="24"/>
        </w:rPr>
        <w:t>and</w:t>
      </w:r>
      <w:r w:rsidR="009D58D1" w:rsidRPr="009D58D1">
        <w:rPr>
          <w:rFonts w:ascii="Times New Roman" w:hAnsi="Times New Roman" w:cs="Times New Roman"/>
          <w:i/>
          <w:sz w:val="24"/>
          <w:szCs w:val="24"/>
        </w:rPr>
        <w:t xml:space="preserve"> Differentiation – Highly open-minded – Low geologic time knowledge</w:t>
      </w:r>
      <w:r w:rsidR="009D58D1">
        <w:rPr>
          <w:rFonts w:ascii="Times New Roman" w:hAnsi="Times New Roman" w:cs="Times New Roman"/>
          <w:sz w:val="24"/>
          <w:szCs w:val="24"/>
        </w:rPr>
        <w:t>)</w:t>
      </w:r>
      <w:r w:rsidR="00840D55">
        <w:rPr>
          <w:rFonts w:ascii="Times New Roman" w:hAnsi="Times New Roman" w:cs="Times New Roman"/>
          <w:sz w:val="24"/>
          <w:szCs w:val="24"/>
        </w:rPr>
        <w:t>, with both of the classifications</w:t>
      </w:r>
      <w:r w:rsidR="006460FB" w:rsidRPr="007C71CA">
        <w:rPr>
          <w:rFonts w:ascii="Times New Roman" w:hAnsi="Times New Roman" w:cs="Times New Roman"/>
          <w:sz w:val="24"/>
          <w:szCs w:val="24"/>
        </w:rPr>
        <w:t xml:space="preserve"> consisting of a low level of geologic time knowledge.  T</w:t>
      </w:r>
      <w:r w:rsidR="00840D55">
        <w:rPr>
          <w:rFonts w:ascii="Times New Roman" w:hAnsi="Times New Roman" w:cs="Times New Roman"/>
          <w:sz w:val="24"/>
          <w:szCs w:val="24"/>
        </w:rPr>
        <w:t>he remaining teachers (2</w:t>
      </w:r>
      <w:r w:rsidRPr="007C71CA">
        <w:rPr>
          <w:rFonts w:ascii="Times New Roman" w:hAnsi="Times New Roman" w:cs="Times New Roman"/>
          <w:sz w:val="24"/>
          <w:szCs w:val="24"/>
        </w:rPr>
        <w:t>7%) were distributed among the oth</w:t>
      </w:r>
      <w:r w:rsidR="00840D55">
        <w:rPr>
          <w:rFonts w:ascii="Times New Roman" w:hAnsi="Times New Roman" w:cs="Times New Roman"/>
          <w:sz w:val="24"/>
          <w:szCs w:val="24"/>
        </w:rPr>
        <w:t>er 2</w:t>
      </w:r>
      <w:r w:rsidR="00152899" w:rsidRPr="007C71CA">
        <w:rPr>
          <w:rFonts w:ascii="Times New Roman" w:hAnsi="Times New Roman" w:cs="Times New Roman"/>
          <w:sz w:val="24"/>
          <w:szCs w:val="24"/>
        </w:rPr>
        <w:t xml:space="preserve"> </w:t>
      </w:r>
      <w:r w:rsidR="006460FB" w:rsidRPr="007C71CA">
        <w:rPr>
          <w:rFonts w:ascii="Times New Roman" w:hAnsi="Times New Roman" w:cs="Times New Roman"/>
          <w:sz w:val="24"/>
          <w:szCs w:val="24"/>
        </w:rPr>
        <w:t xml:space="preserve">observed </w:t>
      </w:r>
      <w:r w:rsidR="00152899" w:rsidRPr="007C71CA">
        <w:rPr>
          <w:rFonts w:ascii="Times New Roman" w:hAnsi="Times New Roman" w:cs="Times New Roman"/>
          <w:sz w:val="24"/>
          <w:szCs w:val="24"/>
        </w:rPr>
        <w:t>classifications</w:t>
      </w:r>
      <w:r w:rsidR="00840D55">
        <w:rPr>
          <w:rFonts w:ascii="Times New Roman" w:hAnsi="Times New Roman" w:cs="Times New Roman"/>
          <w:sz w:val="24"/>
          <w:szCs w:val="24"/>
        </w:rPr>
        <w:t>, both consisting of high geologic time knowledge</w:t>
      </w:r>
      <w:r w:rsidR="00152899" w:rsidRPr="007C71CA">
        <w:rPr>
          <w:rFonts w:ascii="Times New Roman" w:hAnsi="Times New Roman" w:cs="Times New Roman"/>
          <w:sz w:val="24"/>
          <w:szCs w:val="24"/>
        </w:rPr>
        <w:t>.</w:t>
      </w:r>
      <w:r w:rsidR="00840D55">
        <w:rPr>
          <w:rFonts w:ascii="Times New Roman" w:hAnsi="Times New Roman" w:cs="Times New Roman"/>
          <w:sz w:val="24"/>
          <w:szCs w:val="24"/>
        </w:rPr>
        <w:t xml:space="preserve">  </w:t>
      </w:r>
    </w:p>
    <w:p w:rsidR="00EB601B" w:rsidRPr="009D58D1" w:rsidRDefault="00840D55" w:rsidP="00B61C56">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Using the teachers’ </w:t>
      </w:r>
      <w:r w:rsidR="00310F3D">
        <w:rPr>
          <w:rFonts w:ascii="Times New Roman" w:hAnsi="Times New Roman" w:cs="Times New Roman"/>
          <w:sz w:val="24"/>
          <w:szCs w:val="24"/>
        </w:rPr>
        <w:t xml:space="preserve">level of </w:t>
      </w:r>
      <w:r>
        <w:rPr>
          <w:rFonts w:ascii="Times New Roman" w:hAnsi="Times New Roman" w:cs="Times New Roman"/>
          <w:sz w:val="24"/>
          <w:szCs w:val="24"/>
        </w:rPr>
        <w:t xml:space="preserve">open-mindedness determined </w:t>
      </w:r>
      <w:r w:rsidR="00310F3D">
        <w:rPr>
          <w:rFonts w:ascii="Times New Roman" w:hAnsi="Times New Roman" w:cs="Times New Roman"/>
          <w:sz w:val="24"/>
          <w:szCs w:val="24"/>
        </w:rPr>
        <w:t>via</w:t>
      </w:r>
      <w:r>
        <w:rPr>
          <w:rFonts w:ascii="Times New Roman" w:hAnsi="Times New Roman" w:cs="Times New Roman"/>
          <w:sz w:val="24"/>
          <w:szCs w:val="24"/>
        </w:rPr>
        <w:t xml:space="preserve"> the coded interviews, </w:t>
      </w:r>
      <w:r w:rsidR="00293FF2">
        <w:rPr>
          <w:rFonts w:ascii="Times New Roman" w:hAnsi="Times New Roman" w:cs="Times New Roman"/>
          <w:sz w:val="24"/>
          <w:szCs w:val="24"/>
        </w:rPr>
        <w:t>73% of the teachers shifted from a high level of open-mindedness to a low level.</w:t>
      </w:r>
      <w:r>
        <w:rPr>
          <w:rFonts w:ascii="Times New Roman" w:hAnsi="Times New Roman" w:cs="Times New Roman"/>
          <w:sz w:val="24"/>
          <w:szCs w:val="24"/>
        </w:rPr>
        <w:t xml:space="preserve">  When th</w:t>
      </w:r>
      <w:r w:rsidR="00FD2133">
        <w:rPr>
          <w:rFonts w:ascii="Times New Roman" w:hAnsi="Times New Roman" w:cs="Times New Roman"/>
          <w:sz w:val="24"/>
          <w:szCs w:val="24"/>
        </w:rPr>
        <w:t xml:space="preserve">e relationships were analyzed from the perspective of </w:t>
      </w:r>
      <w:r>
        <w:rPr>
          <w:rFonts w:ascii="Times New Roman" w:hAnsi="Times New Roman" w:cs="Times New Roman"/>
          <w:sz w:val="24"/>
          <w:szCs w:val="24"/>
        </w:rPr>
        <w:t>the</w:t>
      </w:r>
      <w:r w:rsidR="00FD2133">
        <w:rPr>
          <w:rFonts w:ascii="Times New Roman" w:hAnsi="Times New Roman" w:cs="Times New Roman"/>
          <w:sz w:val="24"/>
          <w:szCs w:val="24"/>
        </w:rPr>
        <w:t xml:space="preserve"> teachers’</w:t>
      </w:r>
      <w:r>
        <w:rPr>
          <w:rFonts w:ascii="Times New Roman" w:hAnsi="Times New Roman" w:cs="Times New Roman"/>
          <w:sz w:val="24"/>
          <w:szCs w:val="24"/>
        </w:rPr>
        <w:t xml:space="preserve"> undergraduate degree area,</w:t>
      </w:r>
      <w:r w:rsidR="00FD2133">
        <w:rPr>
          <w:rFonts w:ascii="Times New Roman" w:hAnsi="Times New Roman" w:cs="Times New Roman"/>
          <w:sz w:val="24"/>
          <w:szCs w:val="24"/>
        </w:rPr>
        <w:t xml:space="preserve"> there were no major patterns observed.  However, the matrix analysis involving open-mindedness as determined from the interviews showed 100% of the elementary teachers</w:t>
      </w:r>
      <w:r w:rsidR="009D58D1">
        <w:rPr>
          <w:rFonts w:ascii="Times New Roman" w:hAnsi="Times New Roman" w:cs="Times New Roman"/>
          <w:sz w:val="24"/>
          <w:szCs w:val="24"/>
        </w:rPr>
        <w:t xml:space="preserve"> but only 50% of the secondary teachers</w:t>
      </w:r>
      <w:r w:rsidR="00FD2133">
        <w:rPr>
          <w:rFonts w:ascii="Times New Roman" w:hAnsi="Times New Roman" w:cs="Times New Roman"/>
          <w:sz w:val="24"/>
          <w:szCs w:val="24"/>
        </w:rPr>
        <w:t xml:space="preserve"> to have a low level of open-mindedness.</w:t>
      </w:r>
    </w:p>
    <w:p w:rsidR="007C71CA" w:rsidRDefault="00B31AF2" w:rsidP="00B31AF2">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The data for this study revealed the teachers as integration appropriators or differentiation appropriators of their prior conceptions.  The majority of the teachers described using bridging appropriation</w:t>
      </w:r>
      <w:r w:rsidRPr="00B31AF2">
        <w:rPr>
          <w:rFonts w:ascii="Times New Roman" w:hAnsi="Times New Roman" w:cs="Times New Roman"/>
          <w:sz w:val="24"/>
          <w:szCs w:val="24"/>
        </w:rPr>
        <w:t xml:space="preserve"> </w:t>
      </w:r>
      <w:r>
        <w:rPr>
          <w:rFonts w:ascii="Times New Roman" w:hAnsi="Times New Roman" w:cs="Times New Roman"/>
          <w:sz w:val="24"/>
          <w:szCs w:val="24"/>
        </w:rPr>
        <w:t>to facilitate integration or differentiation in a secondary aspect.  There were no patterns or relationships between the teachers’ thinking disposition and their learning geologic time concepts, nor were there any patterns or relationships determined among the teachers’ prior conception appropriation, thinking disposition, and learning geologic time concepts.</w:t>
      </w:r>
    </w:p>
    <w:p w:rsidR="00B31AF2" w:rsidRDefault="00B31AF2" w:rsidP="00B31AF2">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The AOT revealed all of the teachers had a high degree of open-mindedness.  However, interview data contradicted the AOT findings for the majority</w:t>
      </w:r>
      <w:r w:rsidR="002826CC">
        <w:rPr>
          <w:rFonts w:ascii="Times New Roman" w:hAnsi="Times New Roman" w:cs="Times New Roman"/>
          <w:sz w:val="24"/>
          <w:szCs w:val="24"/>
        </w:rPr>
        <w:t xml:space="preserve"> of the teachers.  Moreover, the elementary teachers were all categorized as having a low degree of open-mindedness based on their interviews.  There were no patterns evident based on the teachers undergraduate degree; science (biology) versus education.</w:t>
      </w:r>
    </w:p>
    <w:p w:rsidR="00317C08" w:rsidRDefault="00317C08" w:rsidP="00B61C56">
      <w:pPr>
        <w:spacing w:after="0" w:line="480" w:lineRule="auto"/>
        <w:rPr>
          <w:rFonts w:ascii="Times New Roman" w:hAnsi="Times New Roman" w:cs="Times New Roman"/>
          <w:sz w:val="24"/>
          <w:szCs w:val="24"/>
        </w:rPr>
      </w:pPr>
    </w:p>
    <w:p w:rsidR="00317C08" w:rsidRDefault="00317C08" w:rsidP="00B61C56">
      <w:pPr>
        <w:spacing w:after="0" w:line="480" w:lineRule="auto"/>
        <w:rPr>
          <w:rFonts w:ascii="Times New Roman" w:hAnsi="Times New Roman" w:cs="Times New Roman"/>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0B44E7" w:rsidRDefault="000B44E7" w:rsidP="00390A38">
      <w:pPr>
        <w:spacing w:after="0" w:line="480" w:lineRule="auto"/>
        <w:jc w:val="center"/>
        <w:rPr>
          <w:rFonts w:ascii="Times New Roman" w:hAnsi="Times New Roman" w:cs="Times New Roman"/>
          <w:b/>
          <w:sz w:val="24"/>
          <w:szCs w:val="24"/>
        </w:rPr>
      </w:pPr>
    </w:p>
    <w:p w:rsidR="001E5B3A" w:rsidRDefault="001E5B3A" w:rsidP="00390A38">
      <w:pPr>
        <w:spacing w:after="0" w:line="480" w:lineRule="auto"/>
        <w:jc w:val="center"/>
        <w:rPr>
          <w:rFonts w:ascii="Times New Roman" w:hAnsi="Times New Roman" w:cs="Times New Roman"/>
          <w:b/>
          <w:sz w:val="24"/>
          <w:szCs w:val="24"/>
        </w:rPr>
      </w:pPr>
    </w:p>
    <w:p w:rsidR="001E5B3A" w:rsidRDefault="001E5B3A" w:rsidP="00390A38">
      <w:pPr>
        <w:spacing w:after="0" w:line="480" w:lineRule="auto"/>
        <w:jc w:val="center"/>
        <w:rPr>
          <w:rFonts w:ascii="Times New Roman" w:hAnsi="Times New Roman" w:cs="Times New Roman"/>
          <w:b/>
          <w:sz w:val="24"/>
          <w:szCs w:val="24"/>
        </w:rPr>
      </w:pPr>
    </w:p>
    <w:p w:rsidR="00390A38" w:rsidRPr="00573939" w:rsidRDefault="00803576" w:rsidP="00390A38">
      <w:pPr>
        <w:spacing w:after="0" w:line="480" w:lineRule="auto"/>
        <w:jc w:val="center"/>
        <w:rPr>
          <w:rFonts w:ascii="Times New Roman" w:hAnsi="Times New Roman" w:cs="Times New Roman"/>
          <w:b/>
          <w:sz w:val="24"/>
          <w:szCs w:val="24"/>
        </w:rPr>
      </w:pPr>
      <w:r w:rsidRPr="00573939">
        <w:rPr>
          <w:rFonts w:ascii="Times New Roman" w:hAnsi="Times New Roman" w:cs="Times New Roman"/>
          <w:b/>
          <w:sz w:val="24"/>
          <w:szCs w:val="24"/>
        </w:rPr>
        <w:lastRenderedPageBreak/>
        <w:t xml:space="preserve">CHAPTER </w:t>
      </w:r>
      <w:r w:rsidR="00573939" w:rsidRPr="00573939">
        <w:rPr>
          <w:rFonts w:ascii="Times New Roman" w:hAnsi="Times New Roman" w:cs="Times New Roman"/>
          <w:b/>
          <w:sz w:val="24"/>
          <w:szCs w:val="24"/>
        </w:rPr>
        <w:t>V</w:t>
      </w:r>
    </w:p>
    <w:p w:rsidR="00573939" w:rsidRPr="00573939" w:rsidRDefault="00650F1C" w:rsidP="0080357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CONCLUSIONS,</w:t>
      </w:r>
      <w:r w:rsidR="00A21CA9">
        <w:rPr>
          <w:rFonts w:ascii="Times New Roman" w:hAnsi="Times New Roman" w:cs="Times New Roman"/>
          <w:b/>
          <w:sz w:val="24"/>
          <w:szCs w:val="24"/>
        </w:rPr>
        <w:t xml:space="preserve"> </w:t>
      </w:r>
      <w:r w:rsidR="00573939" w:rsidRPr="00573939">
        <w:rPr>
          <w:rFonts w:ascii="Times New Roman" w:hAnsi="Times New Roman" w:cs="Times New Roman"/>
          <w:b/>
          <w:sz w:val="24"/>
          <w:szCs w:val="24"/>
        </w:rPr>
        <w:t>IMPLICATIONS</w:t>
      </w:r>
      <w:r>
        <w:rPr>
          <w:rFonts w:ascii="Times New Roman" w:hAnsi="Times New Roman" w:cs="Times New Roman"/>
          <w:b/>
          <w:sz w:val="24"/>
          <w:szCs w:val="24"/>
        </w:rPr>
        <w:t>,</w:t>
      </w:r>
      <w:r w:rsidR="00A21CA9">
        <w:rPr>
          <w:rFonts w:ascii="Times New Roman" w:hAnsi="Times New Roman" w:cs="Times New Roman"/>
          <w:b/>
          <w:sz w:val="24"/>
          <w:szCs w:val="24"/>
        </w:rPr>
        <w:t xml:space="preserve"> AND RECOMMENDATIONS</w:t>
      </w:r>
    </w:p>
    <w:p w:rsidR="00573939" w:rsidRDefault="00573939" w:rsidP="00573939">
      <w:pPr>
        <w:spacing w:after="0" w:line="480" w:lineRule="auto"/>
        <w:rPr>
          <w:rFonts w:ascii="Times New Roman" w:hAnsi="Times New Roman" w:cs="Times New Roman"/>
          <w:sz w:val="24"/>
          <w:szCs w:val="24"/>
        </w:rPr>
      </w:pPr>
    </w:p>
    <w:p w:rsidR="00036483" w:rsidRDefault="00036483" w:rsidP="0057393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Organization of the Chapter</w:t>
      </w:r>
    </w:p>
    <w:p w:rsidR="00A21CA9" w:rsidRDefault="00A21CA9" w:rsidP="00A21CA9">
      <w:pPr>
        <w:spacing w:after="0" w:line="480" w:lineRule="auto"/>
        <w:rPr>
          <w:rFonts w:ascii="Times New Roman" w:hAnsi="Times New Roman" w:cs="Times New Roman"/>
          <w:b/>
          <w:sz w:val="24"/>
          <w:szCs w:val="24"/>
        </w:rPr>
      </w:pPr>
    </w:p>
    <w:p w:rsidR="00A21CA9" w:rsidRDefault="00A21CA9" w:rsidP="00A21CA9">
      <w:pPr>
        <w:spacing w:after="0" w:line="480" w:lineRule="auto"/>
        <w:rPr>
          <w:rFonts w:ascii="Times New Roman" w:hAnsi="Times New Roman" w:cs="Times New Roman"/>
          <w:sz w:val="24"/>
          <w:szCs w:val="24"/>
        </w:rPr>
      </w:pPr>
      <w:r>
        <w:rPr>
          <w:rFonts w:ascii="Times New Roman" w:hAnsi="Times New Roman" w:cs="Times New Roman"/>
          <w:sz w:val="24"/>
          <w:szCs w:val="24"/>
        </w:rPr>
        <w:tab/>
        <w:t>This chapter contains the study</w:t>
      </w:r>
      <w:r w:rsidR="005A150E">
        <w:rPr>
          <w:rFonts w:ascii="Times New Roman" w:hAnsi="Times New Roman" w:cs="Times New Roman"/>
          <w:sz w:val="24"/>
          <w:szCs w:val="24"/>
        </w:rPr>
        <w:t xml:space="preserve">’s conclusions, </w:t>
      </w:r>
      <w:r>
        <w:rPr>
          <w:rFonts w:ascii="Times New Roman" w:hAnsi="Times New Roman" w:cs="Times New Roman"/>
          <w:sz w:val="24"/>
          <w:szCs w:val="24"/>
        </w:rPr>
        <w:t>implications</w:t>
      </w:r>
      <w:r w:rsidR="005A150E">
        <w:rPr>
          <w:rFonts w:ascii="Times New Roman" w:hAnsi="Times New Roman" w:cs="Times New Roman"/>
          <w:sz w:val="24"/>
          <w:szCs w:val="24"/>
        </w:rPr>
        <w:t>, and recommendations for future research</w:t>
      </w:r>
      <w:r w:rsidR="00464B46">
        <w:rPr>
          <w:rFonts w:ascii="Times New Roman" w:hAnsi="Times New Roman" w:cs="Times New Roman"/>
          <w:sz w:val="24"/>
          <w:szCs w:val="24"/>
        </w:rPr>
        <w:t>.</w:t>
      </w:r>
      <w:r w:rsidR="005A150E">
        <w:rPr>
          <w:rFonts w:ascii="Times New Roman" w:hAnsi="Times New Roman" w:cs="Times New Roman"/>
          <w:sz w:val="24"/>
          <w:szCs w:val="24"/>
        </w:rPr>
        <w:t xml:space="preserve">  </w:t>
      </w:r>
      <w:r w:rsidR="00464B46">
        <w:rPr>
          <w:rFonts w:ascii="Times New Roman" w:hAnsi="Times New Roman" w:cs="Times New Roman"/>
          <w:sz w:val="24"/>
          <w:szCs w:val="24"/>
        </w:rPr>
        <w:t>The chapter begins with a summary of the study that includes the purpose of the study and a review of the methodology.  The conclusions are presented in alignment with the primary focus of each of</w:t>
      </w:r>
      <w:r w:rsidR="005A150E">
        <w:rPr>
          <w:rFonts w:ascii="Times New Roman" w:hAnsi="Times New Roman" w:cs="Times New Roman"/>
          <w:sz w:val="24"/>
          <w:szCs w:val="24"/>
        </w:rPr>
        <w:t xml:space="preserve"> the three research questions.  </w:t>
      </w:r>
      <w:r w:rsidR="00464B46">
        <w:rPr>
          <w:rFonts w:ascii="Times New Roman" w:hAnsi="Times New Roman" w:cs="Times New Roman"/>
          <w:sz w:val="24"/>
          <w:szCs w:val="24"/>
        </w:rPr>
        <w:t>The implications section describes pertinent information for the teaching and learning of controversial science content that was gleaned from the results and findings of the study.  The recommendation section outlines avenues of future study that could be pursued in regards to controversial science content, thinking disposition,</w:t>
      </w:r>
      <w:r w:rsidR="00CC07AF">
        <w:rPr>
          <w:rFonts w:ascii="Times New Roman" w:hAnsi="Times New Roman" w:cs="Times New Roman"/>
          <w:sz w:val="24"/>
          <w:szCs w:val="24"/>
        </w:rPr>
        <w:t xml:space="preserve"> and</w:t>
      </w:r>
      <w:r w:rsidR="00464B46">
        <w:rPr>
          <w:rFonts w:ascii="Times New Roman" w:hAnsi="Times New Roman" w:cs="Times New Roman"/>
          <w:sz w:val="24"/>
          <w:szCs w:val="24"/>
        </w:rPr>
        <w:t xml:space="preserve"> open</w:t>
      </w:r>
      <w:r w:rsidR="00CC07AF">
        <w:rPr>
          <w:rFonts w:ascii="Times New Roman" w:hAnsi="Times New Roman" w:cs="Times New Roman"/>
          <w:sz w:val="24"/>
          <w:szCs w:val="24"/>
        </w:rPr>
        <w:t>-mindedness.</w:t>
      </w:r>
    </w:p>
    <w:p w:rsidR="00CC07AF" w:rsidRPr="00A21CA9" w:rsidRDefault="00CC07AF" w:rsidP="00A21CA9">
      <w:pPr>
        <w:spacing w:after="0" w:line="480" w:lineRule="auto"/>
        <w:rPr>
          <w:rFonts w:ascii="Times New Roman" w:hAnsi="Times New Roman" w:cs="Times New Roman"/>
          <w:sz w:val="24"/>
          <w:szCs w:val="24"/>
        </w:rPr>
      </w:pPr>
    </w:p>
    <w:p w:rsidR="00573939" w:rsidRDefault="00573939" w:rsidP="00573939">
      <w:pPr>
        <w:spacing w:after="0" w:line="480" w:lineRule="auto"/>
        <w:jc w:val="center"/>
        <w:rPr>
          <w:rFonts w:ascii="Times New Roman" w:hAnsi="Times New Roman" w:cs="Times New Roman"/>
          <w:b/>
          <w:sz w:val="24"/>
          <w:szCs w:val="24"/>
        </w:rPr>
      </w:pPr>
      <w:r w:rsidRPr="00573939">
        <w:rPr>
          <w:rFonts w:ascii="Times New Roman" w:hAnsi="Times New Roman" w:cs="Times New Roman"/>
          <w:b/>
          <w:sz w:val="24"/>
          <w:szCs w:val="24"/>
        </w:rPr>
        <w:t>Summary of Study</w:t>
      </w:r>
    </w:p>
    <w:p w:rsidR="000B5FAE" w:rsidRPr="00573939" w:rsidRDefault="000B5FAE" w:rsidP="00573939">
      <w:pPr>
        <w:spacing w:after="0" w:line="480" w:lineRule="auto"/>
        <w:jc w:val="center"/>
        <w:rPr>
          <w:rFonts w:ascii="Times New Roman" w:hAnsi="Times New Roman" w:cs="Times New Roman"/>
          <w:b/>
          <w:sz w:val="24"/>
          <w:szCs w:val="24"/>
        </w:rPr>
      </w:pPr>
    </w:p>
    <w:p w:rsidR="00573939" w:rsidRPr="00573939" w:rsidRDefault="00573939" w:rsidP="00573939">
      <w:pPr>
        <w:spacing w:after="0" w:line="480" w:lineRule="auto"/>
        <w:rPr>
          <w:rFonts w:ascii="Times New Roman" w:hAnsi="Times New Roman" w:cs="Times New Roman"/>
          <w:b/>
          <w:sz w:val="24"/>
          <w:szCs w:val="24"/>
        </w:rPr>
      </w:pPr>
      <w:r w:rsidRPr="00573939">
        <w:rPr>
          <w:rFonts w:ascii="Times New Roman" w:hAnsi="Times New Roman" w:cs="Times New Roman"/>
          <w:b/>
          <w:sz w:val="24"/>
          <w:szCs w:val="24"/>
        </w:rPr>
        <w:t>Purpose</w:t>
      </w:r>
    </w:p>
    <w:p w:rsidR="00F1666A" w:rsidRDefault="00854D1B"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t>The purpose of this study was to conduct and present an analysis of elementary and secondar</w:t>
      </w:r>
      <w:r w:rsidR="00CA1891">
        <w:rPr>
          <w:rFonts w:ascii="Times New Roman" w:hAnsi="Times New Roman" w:cs="Times New Roman"/>
          <w:sz w:val="24"/>
          <w:szCs w:val="24"/>
        </w:rPr>
        <w:t xml:space="preserve">y science teacher’s use of </w:t>
      </w:r>
      <w:r>
        <w:rPr>
          <w:rFonts w:ascii="Times New Roman" w:hAnsi="Times New Roman" w:cs="Times New Roman"/>
          <w:sz w:val="24"/>
          <w:szCs w:val="24"/>
        </w:rPr>
        <w:t>prior conceptions regarding geologic time</w:t>
      </w:r>
      <w:r w:rsidR="00166D47">
        <w:rPr>
          <w:rFonts w:ascii="Times New Roman" w:hAnsi="Times New Roman" w:cs="Times New Roman"/>
          <w:sz w:val="24"/>
          <w:szCs w:val="24"/>
        </w:rPr>
        <w:t xml:space="preserve"> when learning about geologic time concepts as a function of their open-mindedness.</w:t>
      </w:r>
      <w:r w:rsidR="00CA1891">
        <w:rPr>
          <w:rFonts w:ascii="Times New Roman" w:hAnsi="Times New Roman" w:cs="Times New Roman"/>
          <w:sz w:val="24"/>
          <w:szCs w:val="24"/>
        </w:rPr>
        <w:t xml:space="preserve">  Learning science concepts involves the interaction of several cognitive factors.  The interaction of a learner’s open-mindedness as determined by their thinking disposition has been suggested to affect the conceptual learning of certain science concepts</w:t>
      </w:r>
      <w:r w:rsidR="002B4A58">
        <w:rPr>
          <w:rFonts w:ascii="Times New Roman" w:hAnsi="Times New Roman" w:cs="Times New Roman"/>
          <w:sz w:val="24"/>
          <w:szCs w:val="24"/>
        </w:rPr>
        <w:t xml:space="preserve"> (Lawson &amp; Thompson, 1988)</w:t>
      </w:r>
      <w:r w:rsidR="00CA1891">
        <w:rPr>
          <w:rFonts w:ascii="Times New Roman" w:hAnsi="Times New Roman" w:cs="Times New Roman"/>
          <w:sz w:val="24"/>
          <w:szCs w:val="24"/>
        </w:rPr>
        <w:t>.</w:t>
      </w:r>
      <w:r w:rsidR="00F1666A">
        <w:rPr>
          <w:rFonts w:ascii="Times New Roman" w:hAnsi="Times New Roman" w:cs="Times New Roman"/>
          <w:sz w:val="24"/>
          <w:szCs w:val="24"/>
        </w:rPr>
        <w:t xml:space="preserve">  In addition, the </w:t>
      </w:r>
      <w:r w:rsidR="00F1666A">
        <w:rPr>
          <w:rFonts w:ascii="Times New Roman" w:hAnsi="Times New Roman" w:cs="Times New Roman"/>
          <w:sz w:val="24"/>
          <w:szCs w:val="24"/>
        </w:rPr>
        <w:lastRenderedPageBreak/>
        <w:t>way a learner negotiates their prior conceptions when learning new science information has been found to affect conceptual learning.</w:t>
      </w:r>
    </w:p>
    <w:p w:rsidR="00CA1891" w:rsidRDefault="00CA1891" w:rsidP="00F1666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was directed by thr</w:t>
      </w:r>
      <w:r w:rsidR="00F1666A">
        <w:rPr>
          <w:rFonts w:ascii="Times New Roman" w:hAnsi="Times New Roman" w:cs="Times New Roman"/>
          <w:sz w:val="24"/>
          <w:szCs w:val="24"/>
        </w:rPr>
        <w:t>ee research questions formulated by the researcher:</w:t>
      </w:r>
    </w:p>
    <w:p w:rsidR="00284FD4" w:rsidRDefault="00284FD4" w:rsidP="00284FD4">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How do elementary and secondary science teachers</w:t>
      </w:r>
      <w:r w:rsidRPr="00FD4EBA">
        <w:rPr>
          <w:rFonts w:ascii="Times New Roman" w:hAnsi="Times New Roman" w:cs="Times New Roman"/>
          <w:sz w:val="24"/>
          <w:szCs w:val="24"/>
        </w:rPr>
        <w:t xml:space="preserve"> appropriate their existing conceptions regarding geologic time when learning about concepts that are inconsistent with </w:t>
      </w:r>
      <w:r>
        <w:rPr>
          <w:rFonts w:ascii="Times New Roman" w:hAnsi="Times New Roman" w:cs="Times New Roman"/>
          <w:sz w:val="24"/>
          <w:szCs w:val="24"/>
        </w:rPr>
        <w:t>their existing knowledge</w:t>
      </w:r>
      <w:r w:rsidRPr="00FD4EBA">
        <w:rPr>
          <w:rFonts w:ascii="Times New Roman" w:hAnsi="Times New Roman" w:cs="Times New Roman"/>
          <w:sz w:val="24"/>
          <w:szCs w:val="24"/>
        </w:rPr>
        <w:t>?</w:t>
      </w:r>
    </w:p>
    <w:p w:rsidR="00284FD4" w:rsidRDefault="00284FD4" w:rsidP="00284FD4">
      <w:pPr>
        <w:pStyle w:val="ListParagraph"/>
        <w:numPr>
          <w:ilvl w:val="0"/>
          <w:numId w:val="15"/>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t xml:space="preserve">How </w:t>
      </w:r>
      <w:r>
        <w:rPr>
          <w:rFonts w:ascii="Times New Roman" w:hAnsi="Times New Roman" w:cs="Times New Roman"/>
          <w:sz w:val="24"/>
          <w:szCs w:val="24"/>
        </w:rPr>
        <w:t xml:space="preserve">is </w:t>
      </w:r>
      <w:r w:rsidRPr="00FD4EBA">
        <w:rPr>
          <w:rFonts w:ascii="Times New Roman" w:hAnsi="Times New Roman" w:cs="Times New Roman"/>
          <w:sz w:val="24"/>
          <w:szCs w:val="24"/>
        </w:rPr>
        <w:t>think</w:t>
      </w:r>
      <w:r>
        <w:rPr>
          <w:rFonts w:ascii="Times New Roman" w:hAnsi="Times New Roman" w:cs="Times New Roman"/>
          <w:sz w:val="24"/>
          <w:szCs w:val="24"/>
        </w:rPr>
        <w:t>ing disposition related to the</w:t>
      </w:r>
      <w:r w:rsidRPr="00FD4EBA">
        <w:rPr>
          <w:rFonts w:ascii="Times New Roman" w:hAnsi="Times New Roman" w:cs="Times New Roman"/>
          <w:sz w:val="24"/>
          <w:szCs w:val="24"/>
        </w:rPr>
        <w:t xml:space="preserve"> learning of geologic time concepts?</w:t>
      </w:r>
    </w:p>
    <w:p w:rsidR="00284FD4" w:rsidRPr="00FD4EBA" w:rsidRDefault="00284FD4" w:rsidP="00284FD4">
      <w:pPr>
        <w:pStyle w:val="ListParagraph"/>
        <w:numPr>
          <w:ilvl w:val="0"/>
          <w:numId w:val="15"/>
        </w:numPr>
        <w:spacing w:after="0" w:line="480" w:lineRule="auto"/>
        <w:rPr>
          <w:rFonts w:ascii="Times New Roman" w:hAnsi="Times New Roman" w:cs="Times New Roman"/>
          <w:sz w:val="24"/>
          <w:szCs w:val="24"/>
        </w:rPr>
      </w:pPr>
      <w:r w:rsidRPr="00FD4EBA">
        <w:rPr>
          <w:rFonts w:ascii="Times New Roman" w:hAnsi="Times New Roman" w:cs="Times New Roman"/>
          <w:sz w:val="24"/>
          <w:szCs w:val="24"/>
        </w:rPr>
        <w:t xml:space="preserve">What relationships are evident among the teachers’ </w:t>
      </w:r>
      <w:r>
        <w:rPr>
          <w:rFonts w:ascii="Times New Roman" w:hAnsi="Times New Roman" w:cs="Times New Roman"/>
          <w:sz w:val="24"/>
          <w:szCs w:val="24"/>
        </w:rPr>
        <w:t xml:space="preserve">appropriation of </w:t>
      </w:r>
      <w:r w:rsidRPr="00FD4EBA">
        <w:rPr>
          <w:rFonts w:ascii="Times New Roman" w:hAnsi="Times New Roman" w:cs="Times New Roman"/>
          <w:sz w:val="24"/>
          <w:szCs w:val="24"/>
        </w:rPr>
        <w:t>prior conceptions, thinking disposition, and learning about geologic time?</w:t>
      </w:r>
    </w:p>
    <w:p w:rsidR="000B5FAE" w:rsidRDefault="000B5FAE" w:rsidP="00F1666A">
      <w:pPr>
        <w:spacing w:after="0" w:line="480" w:lineRule="auto"/>
        <w:rPr>
          <w:rFonts w:ascii="Times New Roman" w:hAnsi="Times New Roman" w:cs="Times New Roman"/>
          <w:sz w:val="24"/>
          <w:szCs w:val="24"/>
        </w:rPr>
      </w:pPr>
    </w:p>
    <w:p w:rsidR="00573939" w:rsidRPr="00573939" w:rsidRDefault="00573939" w:rsidP="00573939">
      <w:pPr>
        <w:spacing w:after="0" w:line="480" w:lineRule="auto"/>
        <w:rPr>
          <w:rFonts w:ascii="Times New Roman" w:hAnsi="Times New Roman" w:cs="Times New Roman"/>
          <w:b/>
          <w:sz w:val="24"/>
          <w:szCs w:val="24"/>
        </w:rPr>
      </w:pPr>
      <w:r w:rsidRPr="00573939">
        <w:rPr>
          <w:rFonts w:ascii="Times New Roman" w:hAnsi="Times New Roman" w:cs="Times New Roman"/>
          <w:b/>
          <w:sz w:val="24"/>
          <w:szCs w:val="24"/>
        </w:rPr>
        <w:t>Review of Methodology</w:t>
      </w:r>
    </w:p>
    <w:p w:rsidR="00573939" w:rsidRDefault="00284FD4"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t>This study</w:t>
      </w:r>
      <w:r w:rsidR="00D779A0">
        <w:rPr>
          <w:rFonts w:ascii="Times New Roman" w:hAnsi="Times New Roman" w:cs="Times New Roman"/>
          <w:sz w:val="24"/>
          <w:szCs w:val="24"/>
        </w:rPr>
        <w:t xml:space="preserve"> used a mixed-method research design</w:t>
      </w:r>
      <w:r w:rsidR="003072CC">
        <w:rPr>
          <w:rFonts w:ascii="Times New Roman" w:hAnsi="Times New Roman" w:cs="Times New Roman"/>
          <w:sz w:val="24"/>
          <w:szCs w:val="24"/>
        </w:rPr>
        <w:t xml:space="preserve"> described in Chapter 2</w:t>
      </w:r>
      <w:r w:rsidR="00D779A0">
        <w:rPr>
          <w:rFonts w:ascii="Times New Roman" w:hAnsi="Times New Roman" w:cs="Times New Roman"/>
          <w:sz w:val="24"/>
          <w:szCs w:val="24"/>
        </w:rPr>
        <w:t xml:space="preserve"> </w:t>
      </w:r>
      <w:r w:rsidR="00031130">
        <w:rPr>
          <w:rFonts w:ascii="Times New Roman" w:hAnsi="Times New Roman" w:cs="Times New Roman"/>
          <w:sz w:val="24"/>
          <w:szCs w:val="24"/>
        </w:rPr>
        <w:t>to address the three</w:t>
      </w:r>
      <w:r w:rsidR="004E1687">
        <w:rPr>
          <w:rFonts w:ascii="Times New Roman" w:hAnsi="Times New Roman" w:cs="Times New Roman"/>
          <w:sz w:val="24"/>
          <w:szCs w:val="24"/>
        </w:rPr>
        <w:t xml:space="preserve"> proposed</w:t>
      </w:r>
      <w:r w:rsidR="00031130">
        <w:rPr>
          <w:rFonts w:ascii="Times New Roman" w:hAnsi="Times New Roman" w:cs="Times New Roman"/>
          <w:sz w:val="24"/>
          <w:szCs w:val="24"/>
        </w:rPr>
        <w:t xml:space="preserve"> research questions.  Fifteen science teachers, seven elementary and eight secondary, were randomly selected from a group of 33 teachers that attended a professional development program that provided geo</w:t>
      </w:r>
      <w:r w:rsidR="00E53A6D">
        <w:rPr>
          <w:rFonts w:ascii="Times New Roman" w:hAnsi="Times New Roman" w:cs="Times New Roman"/>
          <w:sz w:val="24"/>
          <w:szCs w:val="24"/>
        </w:rPr>
        <w:t>sciences content instruction including</w:t>
      </w:r>
      <w:r w:rsidR="00031130">
        <w:rPr>
          <w:rFonts w:ascii="Times New Roman" w:hAnsi="Times New Roman" w:cs="Times New Roman"/>
          <w:sz w:val="24"/>
          <w:szCs w:val="24"/>
        </w:rPr>
        <w:t xml:space="preserve"> </w:t>
      </w:r>
      <w:r w:rsidR="00DF54EA">
        <w:rPr>
          <w:rFonts w:ascii="Times New Roman" w:hAnsi="Times New Roman" w:cs="Times New Roman"/>
          <w:sz w:val="24"/>
          <w:szCs w:val="24"/>
        </w:rPr>
        <w:t>demonstrations on how to teach the geosciences content.  Three</w:t>
      </w:r>
      <w:r w:rsidR="004E1687">
        <w:rPr>
          <w:rFonts w:ascii="Times New Roman" w:hAnsi="Times New Roman" w:cs="Times New Roman"/>
          <w:sz w:val="24"/>
          <w:szCs w:val="24"/>
        </w:rPr>
        <w:t xml:space="preserve"> different points </w:t>
      </w:r>
      <w:r w:rsidR="00DF54EA">
        <w:rPr>
          <w:rFonts w:ascii="Times New Roman" w:hAnsi="Times New Roman" w:cs="Times New Roman"/>
          <w:sz w:val="24"/>
          <w:szCs w:val="24"/>
        </w:rPr>
        <w:t>of data were collected to inform the research questions.</w:t>
      </w:r>
      <w:r w:rsidR="004E1687">
        <w:rPr>
          <w:rFonts w:ascii="Times New Roman" w:hAnsi="Times New Roman" w:cs="Times New Roman"/>
          <w:sz w:val="24"/>
          <w:szCs w:val="24"/>
        </w:rPr>
        <w:t xml:space="preserve">  One point consisted of qualitative data derived from interviews conducted by the researcher with the teachers.  A second point of data was quantitative and was taken from the</w:t>
      </w:r>
      <w:r w:rsidR="004E1687" w:rsidRPr="004E1687">
        <w:rPr>
          <w:rFonts w:ascii="Times New Roman" w:hAnsi="Times New Roman" w:cs="Times New Roman"/>
          <w:sz w:val="24"/>
          <w:szCs w:val="24"/>
        </w:rPr>
        <w:t xml:space="preserve"> </w:t>
      </w:r>
      <w:r w:rsidR="004E1687">
        <w:rPr>
          <w:rFonts w:ascii="Times New Roman" w:hAnsi="Times New Roman" w:cs="Times New Roman"/>
          <w:sz w:val="24"/>
          <w:szCs w:val="24"/>
        </w:rPr>
        <w:t>Geoscience Concept Inventory</w:t>
      </w:r>
      <w:r w:rsidR="003072CC">
        <w:rPr>
          <w:rFonts w:ascii="Times New Roman" w:hAnsi="Times New Roman" w:cs="Times New Roman"/>
          <w:sz w:val="24"/>
          <w:szCs w:val="24"/>
        </w:rPr>
        <w:t xml:space="preserve"> (GCI)</w:t>
      </w:r>
      <w:r w:rsidR="004E1687">
        <w:rPr>
          <w:rFonts w:ascii="Times New Roman" w:hAnsi="Times New Roman" w:cs="Times New Roman"/>
          <w:sz w:val="24"/>
          <w:szCs w:val="24"/>
        </w:rPr>
        <w:t xml:space="preserve"> content knowledge test.  The third point of data was quantitative and involved the Actively Open-minded Thinking</w:t>
      </w:r>
      <w:r w:rsidR="003072CC">
        <w:rPr>
          <w:rFonts w:ascii="Times New Roman" w:hAnsi="Times New Roman" w:cs="Times New Roman"/>
          <w:sz w:val="24"/>
          <w:szCs w:val="24"/>
        </w:rPr>
        <w:t xml:space="preserve"> (AOT)</w:t>
      </w:r>
      <w:r w:rsidR="004E1687">
        <w:rPr>
          <w:rFonts w:ascii="Times New Roman" w:hAnsi="Times New Roman" w:cs="Times New Roman"/>
          <w:sz w:val="24"/>
          <w:szCs w:val="24"/>
        </w:rPr>
        <w:t xml:space="preserve"> scale to assess the teachers’ open-mindedness.</w:t>
      </w:r>
    </w:p>
    <w:p w:rsidR="000B5FAE" w:rsidRDefault="004E1687"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t>The interview data was coded by the researcher, analyzed, and used to produce case summaries of the teachers’ prior conception appropriation mode.</w:t>
      </w:r>
      <w:r w:rsidR="003072CC">
        <w:rPr>
          <w:rFonts w:ascii="Times New Roman" w:hAnsi="Times New Roman" w:cs="Times New Roman"/>
          <w:sz w:val="24"/>
          <w:szCs w:val="24"/>
        </w:rPr>
        <w:t xml:space="preserve">  Inter-rater reliability was </w:t>
      </w:r>
      <w:r w:rsidR="003072CC">
        <w:rPr>
          <w:rFonts w:ascii="Times New Roman" w:hAnsi="Times New Roman" w:cs="Times New Roman"/>
          <w:sz w:val="24"/>
          <w:szCs w:val="24"/>
        </w:rPr>
        <w:lastRenderedPageBreak/>
        <w:t>established by comparing the coding results between the researcher and three colleagues that were familiar with the study and trained on the codes.</w:t>
      </w:r>
      <w:r w:rsidR="00E53A6D">
        <w:rPr>
          <w:rFonts w:ascii="Times New Roman" w:hAnsi="Times New Roman" w:cs="Times New Roman"/>
          <w:sz w:val="24"/>
          <w:szCs w:val="24"/>
        </w:rPr>
        <w:t xml:space="preserve">  The inter-rater reliability was presented as percent agreement between the raters.</w:t>
      </w:r>
      <w:r w:rsidR="003072CC">
        <w:rPr>
          <w:rFonts w:ascii="Times New Roman" w:hAnsi="Times New Roman" w:cs="Times New Roman"/>
          <w:sz w:val="24"/>
          <w:szCs w:val="24"/>
        </w:rPr>
        <w:t xml:space="preserve">  The qualitative data from the interview analysis was converted to a numerical value for subsequent analysis.  The quantitative data from the GCI and the AOT were analyzed through repeated measures t-Tests and correlation analysis.</w:t>
      </w:r>
      <w:r>
        <w:rPr>
          <w:rFonts w:ascii="Times New Roman" w:hAnsi="Times New Roman" w:cs="Times New Roman"/>
          <w:sz w:val="24"/>
          <w:szCs w:val="24"/>
        </w:rPr>
        <w:t xml:space="preserve">  N</w:t>
      </w:r>
      <w:r w:rsidR="003072CC">
        <w:rPr>
          <w:rFonts w:ascii="Times New Roman" w:hAnsi="Times New Roman" w:cs="Times New Roman"/>
          <w:sz w:val="24"/>
          <w:szCs w:val="24"/>
        </w:rPr>
        <w:t>ext a 3-digit numerical classification</w:t>
      </w:r>
      <w:r>
        <w:rPr>
          <w:rFonts w:ascii="Times New Roman" w:hAnsi="Times New Roman" w:cs="Times New Roman"/>
          <w:sz w:val="24"/>
          <w:szCs w:val="24"/>
        </w:rPr>
        <w:t xml:space="preserve"> was </w:t>
      </w:r>
      <w:r w:rsidR="003072CC">
        <w:rPr>
          <w:rFonts w:ascii="Times New Roman" w:hAnsi="Times New Roman" w:cs="Times New Roman"/>
          <w:sz w:val="24"/>
          <w:szCs w:val="24"/>
        </w:rPr>
        <w:t>given to each teacher based on the category of their</w:t>
      </w:r>
      <w:r>
        <w:rPr>
          <w:rFonts w:ascii="Times New Roman" w:hAnsi="Times New Roman" w:cs="Times New Roman"/>
          <w:sz w:val="24"/>
          <w:szCs w:val="24"/>
        </w:rPr>
        <w:t xml:space="preserve"> appropriation</w:t>
      </w:r>
      <w:r w:rsidR="003072CC">
        <w:rPr>
          <w:rFonts w:ascii="Times New Roman" w:hAnsi="Times New Roman" w:cs="Times New Roman"/>
          <w:sz w:val="24"/>
          <w:szCs w:val="24"/>
        </w:rPr>
        <w:t xml:space="preserve"> mode, level of open-mindedness, and level of geologic time knowledge.  Matrices were developed from the three sets of numerical data</w:t>
      </w:r>
      <w:r w:rsidR="0074676B">
        <w:rPr>
          <w:rFonts w:ascii="Times New Roman" w:hAnsi="Times New Roman" w:cs="Times New Roman"/>
          <w:sz w:val="24"/>
          <w:szCs w:val="24"/>
        </w:rPr>
        <w:t xml:space="preserve"> and 3-digit numerical classifications</w:t>
      </w:r>
      <w:r w:rsidR="003072CC">
        <w:rPr>
          <w:rFonts w:ascii="Times New Roman" w:hAnsi="Times New Roman" w:cs="Times New Roman"/>
          <w:sz w:val="24"/>
          <w:szCs w:val="24"/>
        </w:rPr>
        <w:t xml:space="preserve"> to analyze</w:t>
      </w:r>
      <w:r w:rsidR="000221F0">
        <w:rPr>
          <w:rFonts w:ascii="Times New Roman" w:hAnsi="Times New Roman" w:cs="Times New Roman"/>
          <w:sz w:val="24"/>
          <w:szCs w:val="24"/>
        </w:rPr>
        <w:t xml:space="preserve"> for relationships and trends among</w:t>
      </w:r>
      <w:r w:rsidR="0003735A">
        <w:rPr>
          <w:rFonts w:ascii="Times New Roman" w:hAnsi="Times New Roman" w:cs="Times New Roman"/>
          <w:sz w:val="24"/>
          <w:szCs w:val="24"/>
        </w:rPr>
        <w:t xml:space="preserve"> the teachers’</w:t>
      </w:r>
      <w:r w:rsidR="000221F0">
        <w:rPr>
          <w:rFonts w:ascii="Times New Roman" w:hAnsi="Times New Roman" w:cs="Times New Roman"/>
          <w:sz w:val="24"/>
          <w:szCs w:val="24"/>
        </w:rPr>
        <w:t xml:space="preserve"> prior conception appropriation, thinking disposition, and learning geologic time.</w:t>
      </w:r>
    </w:p>
    <w:p w:rsidR="002B4A58" w:rsidRDefault="002B4A58" w:rsidP="00573939">
      <w:pPr>
        <w:spacing w:after="0" w:line="480" w:lineRule="auto"/>
        <w:rPr>
          <w:rFonts w:ascii="Times New Roman" w:hAnsi="Times New Roman" w:cs="Times New Roman"/>
          <w:sz w:val="24"/>
          <w:szCs w:val="24"/>
        </w:rPr>
      </w:pPr>
    </w:p>
    <w:p w:rsidR="0074676B" w:rsidRDefault="0074676B" w:rsidP="0074676B">
      <w:pPr>
        <w:spacing w:after="0" w:line="480" w:lineRule="auto"/>
        <w:jc w:val="center"/>
        <w:rPr>
          <w:rFonts w:ascii="Times New Roman" w:hAnsi="Times New Roman" w:cs="Times New Roman"/>
          <w:b/>
          <w:sz w:val="24"/>
          <w:szCs w:val="24"/>
        </w:rPr>
      </w:pPr>
      <w:r w:rsidRPr="0074676B">
        <w:rPr>
          <w:rFonts w:ascii="Times New Roman" w:hAnsi="Times New Roman" w:cs="Times New Roman"/>
          <w:b/>
          <w:sz w:val="24"/>
          <w:szCs w:val="24"/>
        </w:rPr>
        <w:t>Conclusions</w:t>
      </w:r>
    </w:p>
    <w:p w:rsidR="00CD2E7C" w:rsidRDefault="00CD2E7C" w:rsidP="0074676B">
      <w:pPr>
        <w:spacing w:after="0" w:line="480" w:lineRule="auto"/>
        <w:jc w:val="center"/>
        <w:rPr>
          <w:rFonts w:ascii="Times New Roman" w:hAnsi="Times New Roman" w:cs="Times New Roman"/>
          <w:b/>
          <w:sz w:val="24"/>
          <w:szCs w:val="24"/>
        </w:rPr>
      </w:pPr>
    </w:p>
    <w:p w:rsidR="008B590F" w:rsidRDefault="008B590F" w:rsidP="008B590F">
      <w:pPr>
        <w:spacing w:after="0"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632B8C" w:rsidRDefault="008B590F" w:rsidP="008B590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E2073">
        <w:rPr>
          <w:rFonts w:ascii="Times New Roman" w:hAnsi="Times New Roman" w:cs="Times New Roman"/>
          <w:sz w:val="24"/>
          <w:szCs w:val="24"/>
        </w:rPr>
        <w:t>This study was designed to investigate how elementary and secondary science teachers use</w:t>
      </w:r>
      <w:r w:rsidR="00382B48">
        <w:rPr>
          <w:rFonts w:ascii="Times New Roman" w:hAnsi="Times New Roman" w:cs="Times New Roman"/>
          <w:sz w:val="24"/>
          <w:szCs w:val="24"/>
        </w:rPr>
        <w:t>d</w:t>
      </w:r>
      <w:r w:rsidR="009E2073">
        <w:rPr>
          <w:rFonts w:ascii="Times New Roman" w:hAnsi="Times New Roman" w:cs="Times New Roman"/>
          <w:sz w:val="24"/>
          <w:szCs w:val="24"/>
        </w:rPr>
        <w:t xml:space="preserve"> their existing conceptions when learning controversial science concepts in relation to their level of open-mindedness.</w:t>
      </w:r>
      <w:r w:rsidR="00D80084">
        <w:rPr>
          <w:rFonts w:ascii="Times New Roman" w:hAnsi="Times New Roman" w:cs="Times New Roman"/>
          <w:sz w:val="24"/>
          <w:szCs w:val="24"/>
        </w:rPr>
        <w:t xml:space="preserve">  Studies have been conducted that have analyzed the relationships between students’ open-mindedness and their learning of controversial science content</w:t>
      </w:r>
      <w:r w:rsidR="009306D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(Sinatra et al.</w:t>
      </w:r>
      <w:r w:rsidR="009306DA">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D80084">
        <w:rPr>
          <w:rFonts w:ascii="Times New Roman" w:hAnsi="Times New Roman" w:cs="Times New Roman"/>
          <w:sz w:val="24"/>
          <w:szCs w:val="24"/>
        </w:rPr>
        <w:t>, or the relationship of their reasoning</w:t>
      </w:r>
      <w:r w:rsidR="00ED3E24">
        <w:rPr>
          <w:rFonts w:ascii="Times New Roman" w:hAnsi="Times New Roman" w:cs="Times New Roman"/>
          <w:sz w:val="24"/>
          <w:szCs w:val="24"/>
        </w:rPr>
        <w:t xml:space="preserve">, </w:t>
      </w:r>
      <w:r w:rsidR="009306DA">
        <w:rPr>
          <w:rFonts w:ascii="Times New Roman" w:hAnsi="Times New Roman" w:cs="Times New Roman"/>
          <w:sz w:val="24"/>
          <w:szCs w:val="24"/>
        </w:rPr>
        <w:t>learning</w:t>
      </w:r>
      <w:r w:rsidR="00ED3E24">
        <w:rPr>
          <w:rFonts w:ascii="Times New Roman" w:hAnsi="Times New Roman" w:cs="Times New Roman"/>
          <w:sz w:val="24"/>
          <w:szCs w:val="24"/>
        </w:rPr>
        <w:t xml:space="preserve">, and open-mindedness </w:t>
      </w:r>
      <w:r w:rsidR="009306DA">
        <w:rPr>
          <w:rFonts w:ascii="Times New Roman" w:hAnsi="Times New Roman" w:cs="Times New Roman"/>
          <w:sz w:val="24"/>
          <w:szCs w:val="24"/>
        </w:rPr>
        <w:t>with</w:t>
      </w:r>
      <w:r w:rsidR="00ED3E24">
        <w:rPr>
          <w:rFonts w:ascii="Times New Roman" w:hAnsi="Times New Roman" w:cs="Times New Roman"/>
          <w:sz w:val="24"/>
          <w:szCs w:val="24"/>
        </w:rPr>
        <w:t xml:space="preserve"> regards to</w:t>
      </w:r>
      <w:r w:rsidR="00D80084">
        <w:rPr>
          <w:rFonts w:ascii="Times New Roman" w:hAnsi="Times New Roman" w:cs="Times New Roman"/>
          <w:sz w:val="24"/>
          <w:szCs w:val="24"/>
        </w:rPr>
        <w:t xml:space="preserve"> </w:t>
      </w:r>
      <w:r w:rsidR="009306DA">
        <w:rPr>
          <w:rFonts w:ascii="Times New Roman" w:hAnsi="Times New Roman" w:cs="Times New Roman"/>
          <w:sz w:val="24"/>
          <w:szCs w:val="24"/>
        </w:rPr>
        <w:t>controversial</w:t>
      </w:r>
      <w:r w:rsidR="00ED3E24">
        <w:rPr>
          <w:rFonts w:ascii="Times New Roman" w:hAnsi="Times New Roman" w:cs="Times New Roman"/>
          <w:sz w:val="24"/>
          <w:szCs w:val="24"/>
        </w:rPr>
        <w:t xml:space="preserve"> science</w:t>
      </w:r>
      <w:r w:rsidR="00D80084">
        <w:rPr>
          <w:rFonts w:ascii="Times New Roman" w:hAnsi="Times New Roman" w:cs="Times New Roman"/>
          <w:sz w:val="24"/>
          <w:szCs w:val="24"/>
        </w:rPr>
        <w:t xml:space="preserve"> issues</w:t>
      </w:r>
      <w:r w:rsidR="009306DA">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Keselman&lt;/Author&gt;&lt;Year&gt;2007&lt;/Year&gt;&lt;RecNum&gt;8034&lt;/RecNum&gt;&lt;record&gt;&lt;rec-number&gt;8034&lt;/rec-number&gt;&lt;foreign-keys&gt;&lt;key app="EN" db-id="f0f0rfzp6eefwre9arbvzwtiv5xwazaexvws"&gt;8034&lt;/key&gt;&lt;/foreign-keys&gt;&lt;ref-type name="Journal Article"&gt;17&lt;/ref-type&gt;&lt;contributors&gt;&lt;authors&gt;&lt;author&gt;Keselman, A.&lt;/author&gt;&lt;author&gt;Kaufman, D. R.&lt;/author&gt;&lt;author&gt;Kramer, S.&lt;/author&gt;&lt;author&gt;Patel, V. L.&lt;/author&gt;&lt;/authors&gt;&lt;/contributors&gt;&lt;titles&gt;&lt;title&gt;Fostering conceptual change and critical reasoning about HIV and AIDS&lt;/title&gt;&lt;secondary-title&gt;Journal of Research in Science Teaching&lt;/secondary-title&gt;&lt;/titles&gt;&lt;pages&gt;844-863&lt;/pages&gt;&lt;volume&gt;44&lt;/volume&gt;&lt;number&gt;6&lt;/number&gt;&lt;keywords&gt;&lt;keyword&gt;g7, B, HEALTH&lt;/keyword&gt;&lt;/keywords&gt;&lt;dates&gt;&lt;year&gt;2007&lt;/year&gt;&lt;/dates&gt;&lt;urls&gt;&lt;/urls&gt;&lt;/record&gt;&lt;/Cite&gt;&lt;/EndNote&gt;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9306DA">
        <w:rPr>
          <w:rFonts w:ascii="Times New Roman" w:hAnsi="Times New Roman" w:cs="Times New Roman"/>
          <w:noProof/>
          <w:sz w:val="24"/>
          <w:szCs w:val="24"/>
        </w:rPr>
        <w:t>(Keselman, et al., 2007; Stanovich &amp; West, 1997)</w:t>
      </w:r>
      <w:r w:rsidR="003D3FC4">
        <w:rPr>
          <w:rFonts w:ascii="Times New Roman" w:hAnsi="Times New Roman" w:cs="Times New Roman"/>
          <w:sz w:val="24"/>
          <w:szCs w:val="24"/>
        </w:rPr>
        <w:fldChar w:fldCharType="end"/>
      </w:r>
      <w:r w:rsidR="00D80084">
        <w:rPr>
          <w:rFonts w:ascii="Times New Roman" w:hAnsi="Times New Roman" w:cs="Times New Roman"/>
          <w:sz w:val="24"/>
          <w:szCs w:val="24"/>
        </w:rPr>
        <w:t xml:space="preserve">.  In these studies, </w:t>
      </w:r>
      <w:r w:rsidR="009306DA">
        <w:rPr>
          <w:rFonts w:ascii="Times New Roman" w:hAnsi="Times New Roman" w:cs="Times New Roman"/>
          <w:sz w:val="24"/>
          <w:szCs w:val="24"/>
        </w:rPr>
        <w:t xml:space="preserve">only </w:t>
      </w:r>
      <w:r w:rsidR="00382B48">
        <w:rPr>
          <w:rFonts w:ascii="Times New Roman" w:hAnsi="Times New Roman" w:cs="Times New Roman"/>
          <w:sz w:val="24"/>
          <w:szCs w:val="24"/>
        </w:rPr>
        <w:t>quantitative measures were given to assess the students’ open-mindedness,</w:t>
      </w:r>
      <w:r w:rsidR="009306DA">
        <w:rPr>
          <w:rFonts w:ascii="Times New Roman" w:hAnsi="Times New Roman" w:cs="Times New Roman"/>
          <w:sz w:val="24"/>
          <w:szCs w:val="24"/>
        </w:rPr>
        <w:t xml:space="preserve"> reasoning and</w:t>
      </w:r>
      <w:r w:rsidR="00382B48">
        <w:rPr>
          <w:rFonts w:ascii="Times New Roman" w:hAnsi="Times New Roman" w:cs="Times New Roman"/>
          <w:sz w:val="24"/>
          <w:szCs w:val="24"/>
        </w:rPr>
        <w:t xml:space="preserve"> learning.</w:t>
      </w:r>
      <w:r w:rsidR="009306DA">
        <w:rPr>
          <w:rFonts w:ascii="Times New Roman" w:hAnsi="Times New Roman" w:cs="Times New Roman"/>
          <w:sz w:val="24"/>
          <w:szCs w:val="24"/>
        </w:rPr>
        <w:t xml:space="preserve">  The difference between </w:t>
      </w:r>
      <w:r w:rsidR="00632B8C">
        <w:rPr>
          <w:rFonts w:ascii="Times New Roman" w:hAnsi="Times New Roman" w:cs="Times New Roman"/>
          <w:sz w:val="24"/>
          <w:szCs w:val="24"/>
        </w:rPr>
        <w:t>previous studies and this current study is two-fold.  First, this study introduced qualitative inve</w:t>
      </w:r>
      <w:r w:rsidR="00293991">
        <w:rPr>
          <w:rFonts w:ascii="Times New Roman" w:hAnsi="Times New Roman" w:cs="Times New Roman"/>
          <w:sz w:val="24"/>
          <w:szCs w:val="24"/>
        </w:rPr>
        <w:t>stigation into the methods, and</w:t>
      </w:r>
      <w:r w:rsidR="00632B8C">
        <w:rPr>
          <w:rFonts w:ascii="Times New Roman" w:hAnsi="Times New Roman" w:cs="Times New Roman"/>
          <w:sz w:val="24"/>
          <w:szCs w:val="24"/>
        </w:rPr>
        <w:t xml:space="preserve"> second, this </w:t>
      </w:r>
      <w:r w:rsidR="00632B8C">
        <w:rPr>
          <w:rFonts w:ascii="Times New Roman" w:hAnsi="Times New Roman" w:cs="Times New Roman"/>
          <w:sz w:val="24"/>
          <w:szCs w:val="24"/>
        </w:rPr>
        <w:lastRenderedPageBreak/>
        <w:t>study specifically assessed the learners’ pos</w:t>
      </w:r>
      <w:r w:rsidR="00293991">
        <w:rPr>
          <w:rFonts w:ascii="Times New Roman" w:hAnsi="Times New Roman" w:cs="Times New Roman"/>
          <w:sz w:val="24"/>
          <w:szCs w:val="24"/>
        </w:rPr>
        <w:t>ition and use of</w:t>
      </w:r>
      <w:r w:rsidR="00632B8C">
        <w:rPr>
          <w:rFonts w:ascii="Times New Roman" w:hAnsi="Times New Roman" w:cs="Times New Roman"/>
          <w:sz w:val="24"/>
          <w:szCs w:val="24"/>
        </w:rPr>
        <w:t xml:space="preserve"> their existing conceptions</w:t>
      </w:r>
      <w:r w:rsidR="00293991">
        <w:rPr>
          <w:rFonts w:ascii="Times New Roman" w:hAnsi="Times New Roman" w:cs="Times New Roman"/>
          <w:sz w:val="24"/>
          <w:szCs w:val="24"/>
        </w:rPr>
        <w:t xml:space="preserve"> when learning a controversial science topic</w:t>
      </w:r>
      <w:r w:rsidR="00632B8C">
        <w:rPr>
          <w:rFonts w:ascii="Times New Roman" w:hAnsi="Times New Roman" w:cs="Times New Roman"/>
          <w:sz w:val="24"/>
          <w:szCs w:val="24"/>
        </w:rPr>
        <w:t>.  The conclusions presented here are focused around the</w:t>
      </w:r>
      <w:r w:rsidR="00E46DD3">
        <w:rPr>
          <w:rFonts w:ascii="Times New Roman" w:hAnsi="Times New Roman" w:cs="Times New Roman"/>
          <w:sz w:val="24"/>
          <w:szCs w:val="24"/>
        </w:rPr>
        <w:t xml:space="preserve"> study’s</w:t>
      </w:r>
      <w:r w:rsidR="00632B8C">
        <w:rPr>
          <w:rFonts w:ascii="Times New Roman" w:hAnsi="Times New Roman" w:cs="Times New Roman"/>
          <w:sz w:val="24"/>
          <w:szCs w:val="24"/>
        </w:rPr>
        <w:t xml:space="preserve"> three research questions.  The following sections address the primary focus of each research question.</w:t>
      </w:r>
    </w:p>
    <w:p w:rsidR="00E46DD3" w:rsidRPr="008B590F" w:rsidRDefault="00E46DD3" w:rsidP="008B590F">
      <w:pPr>
        <w:spacing w:after="0" w:line="480" w:lineRule="auto"/>
        <w:rPr>
          <w:rFonts w:ascii="Times New Roman" w:hAnsi="Times New Roman" w:cs="Times New Roman"/>
          <w:sz w:val="24"/>
          <w:szCs w:val="24"/>
        </w:rPr>
      </w:pPr>
    </w:p>
    <w:p w:rsidR="005102DA" w:rsidRPr="005A16E4" w:rsidRDefault="002C7C4F" w:rsidP="005102DA">
      <w:pPr>
        <w:spacing w:after="0" w:line="480" w:lineRule="auto"/>
        <w:rPr>
          <w:rFonts w:ascii="Times New Roman" w:hAnsi="Times New Roman" w:cs="Times New Roman"/>
          <w:b/>
          <w:sz w:val="24"/>
          <w:szCs w:val="24"/>
        </w:rPr>
      </w:pPr>
      <w:r>
        <w:rPr>
          <w:rFonts w:ascii="Times New Roman" w:hAnsi="Times New Roman" w:cs="Times New Roman"/>
          <w:b/>
          <w:sz w:val="24"/>
          <w:szCs w:val="24"/>
        </w:rPr>
        <w:t>Prior</w:t>
      </w:r>
      <w:r w:rsidR="005102DA">
        <w:rPr>
          <w:rFonts w:ascii="Times New Roman" w:hAnsi="Times New Roman" w:cs="Times New Roman"/>
          <w:b/>
          <w:sz w:val="24"/>
          <w:szCs w:val="24"/>
        </w:rPr>
        <w:t xml:space="preserve"> Conception Appropriation</w:t>
      </w:r>
    </w:p>
    <w:p w:rsidR="004618FF" w:rsidRDefault="004618FF" w:rsidP="009834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question number 1 required the researcher to obtain an assessment of how the teachers used or appropriated their existing conceptions when learning geologic time concepts and principles.  </w:t>
      </w:r>
      <w:proofErr w:type="spellStart"/>
      <w:r>
        <w:rPr>
          <w:rFonts w:ascii="Times New Roman" w:hAnsi="Times New Roman" w:cs="Times New Roman"/>
          <w:sz w:val="24"/>
          <w:szCs w:val="24"/>
        </w:rPr>
        <w:t>Hewson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Hewson</w:t>
      </w:r>
      <w:proofErr w:type="spellEnd"/>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98343F">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org</w:t>
      </w:r>
      <w:r w:rsidR="00ED3E24">
        <w:rPr>
          <w:rFonts w:ascii="Times New Roman" w:hAnsi="Times New Roman" w:cs="Times New Roman"/>
          <w:sz w:val="24"/>
          <w:szCs w:val="24"/>
        </w:rPr>
        <w:t xml:space="preserve">anized the research </w:t>
      </w:r>
      <w:r>
        <w:rPr>
          <w:rFonts w:ascii="Times New Roman" w:hAnsi="Times New Roman" w:cs="Times New Roman"/>
          <w:sz w:val="24"/>
          <w:szCs w:val="24"/>
        </w:rPr>
        <w:t>on the function of prior knowledge and conce</w:t>
      </w:r>
      <w:r w:rsidR="00293991">
        <w:rPr>
          <w:rFonts w:ascii="Times New Roman" w:hAnsi="Times New Roman" w:cs="Times New Roman"/>
          <w:sz w:val="24"/>
          <w:szCs w:val="24"/>
        </w:rPr>
        <w:t>ptions into the four categories (</w:t>
      </w:r>
      <w:r>
        <w:rPr>
          <w:rFonts w:ascii="Times New Roman" w:hAnsi="Times New Roman" w:cs="Times New Roman"/>
          <w:sz w:val="24"/>
          <w:szCs w:val="24"/>
        </w:rPr>
        <w:t>modes</w:t>
      </w:r>
      <w:r w:rsidR="00293991">
        <w:rPr>
          <w:rFonts w:ascii="Times New Roman" w:hAnsi="Times New Roman" w:cs="Times New Roman"/>
          <w:sz w:val="24"/>
          <w:szCs w:val="24"/>
        </w:rPr>
        <w:t>)</w:t>
      </w:r>
      <w:r>
        <w:rPr>
          <w:rFonts w:ascii="Times New Roman" w:hAnsi="Times New Roman" w:cs="Times New Roman"/>
          <w:sz w:val="24"/>
          <w:szCs w:val="24"/>
        </w:rPr>
        <w:t xml:space="preserve"> and labeled them Integration, Differentiation, Exchange, and Bridging.</w:t>
      </w:r>
      <w:r w:rsidR="00ED3E24">
        <w:rPr>
          <w:rFonts w:ascii="Times New Roman" w:hAnsi="Times New Roman" w:cs="Times New Roman"/>
          <w:sz w:val="24"/>
          <w:szCs w:val="24"/>
        </w:rPr>
        <w:t xml:space="preserve">  All four of</w:t>
      </w:r>
      <w:r w:rsidR="00ED6C4E">
        <w:rPr>
          <w:rFonts w:ascii="Times New Roman" w:hAnsi="Times New Roman" w:cs="Times New Roman"/>
          <w:sz w:val="24"/>
          <w:szCs w:val="24"/>
        </w:rPr>
        <w:t xml:space="preserve"> the modes of appropriation described by</w:t>
      </w:r>
      <w:r w:rsidR="00ED3E24">
        <w:rPr>
          <w:rFonts w:ascii="Times New Roman" w:hAnsi="Times New Roman" w:cs="Times New Roman"/>
          <w:sz w:val="24"/>
          <w:szCs w:val="24"/>
        </w:rPr>
        <w:t xml:space="preserve"> </w:t>
      </w:r>
      <w:proofErr w:type="spellStart"/>
      <w:r w:rsidR="00ED3E24">
        <w:rPr>
          <w:rFonts w:ascii="Times New Roman" w:hAnsi="Times New Roman" w:cs="Times New Roman"/>
          <w:sz w:val="24"/>
          <w:szCs w:val="24"/>
        </w:rPr>
        <w:t>Hewson</w:t>
      </w:r>
      <w:proofErr w:type="spellEnd"/>
      <w:r w:rsidR="00ED3E24">
        <w:rPr>
          <w:rFonts w:ascii="Times New Roman" w:hAnsi="Times New Roman" w:cs="Times New Roman"/>
          <w:sz w:val="24"/>
          <w:szCs w:val="24"/>
        </w:rPr>
        <w:t xml:space="preserve"> and </w:t>
      </w:r>
      <w:proofErr w:type="spellStart"/>
      <w:r w:rsidR="00ED3E24">
        <w:rPr>
          <w:rFonts w:ascii="Times New Roman" w:hAnsi="Times New Roman" w:cs="Times New Roman"/>
          <w:sz w:val="24"/>
          <w:szCs w:val="24"/>
        </w:rPr>
        <w:t>Hewson’s</w:t>
      </w:r>
      <w:proofErr w:type="spellEnd"/>
      <w:r w:rsidR="0098343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ExcludeAuth="1"&gt;&lt;Author&gt;Hewson&lt;/Author&gt;&lt;Year&gt;1983&lt;/Year&gt;&lt;RecNum&gt;2684&lt;/RecNum&gt;&lt;record&gt;&lt;rec-number&gt;2684&lt;/rec-number&gt;&lt;foreign-keys&gt;&lt;key app="EN" db-id="f0f0rfzp6eefwre9arbvzwtiv5xwazaexvws"&gt;2684&lt;/key&gt;&lt;/foreign-keys&gt;&lt;ref-type name="Journal Article"&gt;17&lt;/ref-type&gt;&lt;contributors&gt;&lt;authors&gt;&lt;author&gt;Hewson, M. G. , Hewson, P. W.&lt;/author&gt;&lt;/authors&gt;&lt;/contributors&gt;&lt;titles&gt;&lt;title&gt;Effect of instruction using students&amp;apos; prior knowledge and conceptual change strategies in science learning&lt;/title&gt;&lt;secondary-title&gt;Journal of Research in Science Teaching&lt;/secondary-title&gt;&lt;/titles&gt;&lt;pages&gt;731-743&lt;/pages&gt;&lt;volume&gt;20&lt;/volume&gt;&lt;number&gt;8&lt;/number&gt;&lt;keywords&gt;&lt;keyword&gt;g6,g7,P,M&lt;/keyword&gt;&lt;/keywords&gt;&lt;dates&gt;&lt;year&gt;1983&lt;/year&gt;&lt;/dates&gt;&lt;urls&gt;&lt;/urls&gt;&lt;/record&gt;&lt;/Cite&gt;&lt;/EndNote&gt;</w:instrText>
      </w:r>
      <w:r w:rsidR="003D3FC4">
        <w:rPr>
          <w:rFonts w:ascii="Times New Roman" w:hAnsi="Times New Roman" w:cs="Times New Roman"/>
          <w:sz w:val="24"/>
          <w:szCs w:val="24"/>
        </w:rPr>
        <w:fldChar w:fldCharType="separate"/>
      </w:r>
      <w:r w:rsidR="0098343F">
        <w:rPr>
          <w:rFonts w:ascii="Times New Roman" w:hAnsi="Times New Roman" w:cs="Times New Roman"/>
          <w:noProof/>
          <w:sz w:val="24"/>
          <w:szCs w:val="24"/>
        </w:rPr>
        <w:t>(1983)</w:t>
      </w:r>
      <w:r w:rsidR="003D3FC4">
        <w:rPr>
          <w:rFonts w:ascii="Times New Roman" w:hAnsi="Times New Roman" w:cs="Times New Roman"/>
          <w:sz w:val="24"/>
          <w:szCs w:val="24"/>
        </w:rPr>
        <w:fldChar w:fldCharType="end"/>
      </w:r>
      <w:r w:rsidR="00ED3E24">
        <w:rPr>
          <w:rFonts w:ascii="Times New Roman" w:hAnsi="Times New Roman" w:cs="Times New Roman"/>
          <w:sz w:val="24"/>
          <w:szCs w:val="24"/>
        </w:rPr>
        <w:t xml:space="preserve"> are relevant to conceptual change learning in science</w:t>
      </w:r>
      <w:r w:rsidR="00ED6C4E">
        <w:rPr>
          <w:rFonts w:ascii="Times New Roman" w:hAnsi="Times New Roman" w:cs="Times New Roman"/>
          <w:sz w:val="24"/>
          <w:szCs w:val="24"/>
        </w:rPr>
        <w:t xml:space="preserve"> and have been addressed through research </w:t>
      </w:r>
      <w:r w:rsidR="003D3FC4">
        <w:rPr>
          <w:rFonts w:ascii="Times New Roman" w:hAnsi="Times New Roman" w:cs="Times New Roman"/>
          <w:sz w:val="24"/>
          <w:szCs w:val="24"/>
        </w:rPr>
        <w:fldChar w:fldCharType="begin">
          <w:fldData xml:space="preserve">PEVuZE5vdGU+PENpdGU+PEF1dGhvcj5SaXZldDwvQXV0aG9yPjxZZWFyPjIwMDg8L1llYXI+PFJl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PEVuZE5vdGU+PENpdGU+PEF1dGhvcj5SaXZldDwvQXV0aG9yPjxZZWFyPjIwMDg8L1llYXI+PFJl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(Cook, Carter, &amp; Wiebe, 2008; Ebenezer, et al., 2010; Eshach &amp; Schwartz, 2006; Rivet &amp; Krajcik, 2008)</w:t>
      </w:r>
      <w:r w:rsidR="003D3FC4">
        <w:rPr>
          <w:rFonts w:ascii="Times New Roman" w:hAnsi="Times New Roman" w:cs="Times New Roman"/>
          <w:sz w:val="24"/>
          <w:szCs w:val="24"/>
        </w:rPr>
        <w:fldChar w:fldCharType="end"/>
      </w:r>
      <w:r w:rsidR="00ED3E24">
        <w:rPr>
          <w:rFonts w:ascii="Times New Roman" w:hAnsi="Times New Roman" w:cs="Times New Roman"/>
          <w:sz w:val="24"/>
          <w:szCs w:val="24"/>
        </w:rPr>
        <w:t>.</w:t>
      </w:r>
      <w:r w:rsidR="0098343F">
        <w:rPr>
          <w:rFonts w:ascii="Times New Roman" w:hAnsi="Times New Roman" w:cs="Times New Roman"/>
          <w:sz w:val="24"/>
          <w:szCs w:val="24"/>
        </w:rPr>
        <w:t xml:space="preserve">  The participants for this study were categorized based on the four modes of appropriation through the information provided in interviews.</w:t>
      </w:r>
    </w:p>
    <w:p w:rsidR="00224DF7" w:rsidRDefault="004618FF" w:rsidP="005A16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AA2433">
        <w:rPr>
          <w:rFonts w:ascii="Times New Roman" w:hAnsi="Times New Roman" w:cs="Times New Roman"/>
          <w:sz w:val="24"/>
          <w:szCs w:val="24"/>
        </w:rPr>
        <w:t>The teachers in this study described either integration or differentiatio</w:t>
      </w:r>
      <w:r w:rsidR="0098343F">
        <w:rPr>
          <w:rFonts w:ascii="Times New Roman" w:hAnsi="Times New Roman" w:cs="Times New Roman"/>
          <w:sz w:val="24"/>
          <w:szCs w:val="24"/>
        </w:rPr>
        <w:t>n as their primary mode of existing</w:t>
      </w:r>
      <w:r w:rsidR="00AA2433">
        <w:rPr>
          <w:rFonts w:ascii="Times New Roman" w:hAnsi="Times New Roman" w:cs="Times New Roman"/>
          <w:sz w:val="24"/>
          <w:szCs w:val="24"/>
        </w:rPr>
        <w:t xml:space="preserve"> conception appropriation when learning geologic time concepts.</w:t>
      </w:r>
      <w:r w:rsidR="0003735A">
        <w:rPr>
          <w:rFonts w:ascii="Times New Roman" w:hAnsi="Times New Roman" w:cs="Times New Roman"/>
          <w:sz w:val="24"/>
          <w:szCs w:val="24"/>
        </w:rPr>
        <w:t xml:space="preserve">  </w:t>
      </w:r>
      <w:r w:rsidR="00224DF7">
        <w:rPr>
          <w:rFonts w:ascii="Times New Roman" w:hAnsi="Times New Roman" w:cs="Times New Roman"/>
          <w:sz w:val="24"/>
          <w:szCs w:val="24"/>
        </w:rPr>
        <w:t>Integration appropriation was determined through the teachers’ use of terms and metaphors that described how they would “integrate”, “incorporate”, “mesh”, “mix”, or “intertwine” new information with their existing conceptions.  Differentiation appropriation was determined through the teachers’ descriptions of “keeping new information separate” f</w:t>
      </w:r>
      <w:r w:rsidR="005F4F5B">
        <w:rPr>
          <w:rFonts w:ascii="Times New Roman" w:hAnsi="Times New Roman" w:cs="Times New Roman"/>
          <w:sz w:val="24"/>
          <w:szCs w:val="24"/>
        </w:rPr>
        <w:t>ro</w:t>
      </w:r>
      <w:r w:rsidR="00224DF7">
        <w:rPr>
          <w:rFonts w:ascii="Times New Roman" w:hAnsi="Times New Roman" w:cs="Times New Roman"/>
          <w:sz w:val="24"/>
          <w:szCs w:val="24"/>
        </w:rPr>
        <w:t>m their existing conceptions</w:t>
      </w:r>
      <w:r w:rsidR="005F4F5B">
        <w:rPr>
          <w:rFonts w:ascii="Times New Roman" w:hAnsi="Times New Roman" w:cs="Times New Roman"/>
          <w:sz w:val="24"/>
          <w:szCs w:val="24"/>
        </w:rPr>
        <w:t>, or describing how they purposefully compartmentalized the new information and the information that made up their existing knowledge frameworks in separate compartments</w:t>
      </w:r>
      <w:r w:rsidR="00224DF7">
        <w:rPr>
          <w:rFonts w:ascii="Times New Roman" w:hAnsi="Times New Roman" w:cs="Times New Roman"/>
          <w:sz w:val="24"/>
          <w:szCs w:val="24"/>
        </w:rPr>
        <w:t>.</w:t>
      </w:r>
    </w:p>
    <w:p w:rsidR="00DD0428" w:rsidRDefault="00224DF7" w:rsidP="005A16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Integration and differentiation</w:t>
      </w:r>
      <w:r w:rsidR="00AA3B57">
        <w:rPr>
          <w:rFonts w:ascii="Times New Roman" w:hAnsi="Times New Roman" w:cs="Times New Roman"/>
          <w:sz w:val="24"/>
          <w:szCs w:val="24"/>
        </w:rPr>
        <w:t xml:space="preserve"> modes of appropriation have been</w:t>
      </w:r>
      <w:r w:rsidR="005A16E4">
        <w:rPr>
          <w:rFonts w:ascii="Times New Roman" w:hAnsi="Times New Roman" w:cs="Times New Roman"/>
          <w:sz w:val="24"/>
          <w:szCs w:val="24"/>
        </w:rPr>
        <w:t xml:space="preserve"> associated with assimilation processes in conceptual change learning and can result</w:t>
      </w:r>
      <w:r w:rsidR="00547A23">
        <w:rPr>
          <w:rFonts w:ascii="Times New Roman" w:hAnsi="Times New Roman" w:cs="Times New Roman"/>
          <w:sz w:val="24"/>
          <w:szCs w:val="24"/>
        </w:rPr>
        <w:t xml:space="preserve"> in</w:t>
      </w:r>
      <w:r w:rsidR="00AA2433">
        <w:rPr>
          <w:rFonts w:ascii="Times New Roman" w:hAnsi="Times New Roman" w:cs="Times New Roman"/>
          <w:sz w:val="24"/>
          <w:szCs w:val="24"/>
        </w:rPr>
        <w:t xml:space="preserve"> weak</w:t>
      </w:r>
      <w:r w:rsidR="00547A23">
        <w:rPr>
          <w:rFonts w:ascii="Times New Roman" w:hAnsi="Times New Roman" w:cs="Times New Roman"/>
          <w:sz w:val="24"/>
          <w:szCs w:val="24"/>
        </w:rPr>
        <w:t>ly</w:t>
      </w:r>
      <w:r w:rsidR="00293991">
        <w:rPr>
          <w:rFonts w:ascii="Times New Roman" w:hAnsi="Times New Roman" w:cs="Times New Roman"/>
          <w:sz w:val="24"/>
          <w:szCs w:val="24"/>
        </w:rPr>
        <w:t xml:space="preserve"> structured knowledge frameworks</w:t>
      </w:r>
      <w:r w:rsidR="0098343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PjwvdXJscz48L3JlY29yZD48L0NpdGU+PENpdGU+PEF1dGhvcj5TY290dDwvQXV0aG9yPjxZZWFy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PjwvdXJscz48L3JlY29yZD48L0NpdGU+PENpdGU+PEF1dGhvcj5TY290dDwvQXV0aG9yPjxZZWFy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DD0428">
        <w:rPr>
          <w:rFonts w:ascii="Times New Roman" w:hAnsi="Times New Roman" w:cs="Times New Roman"/>
          <w:noProof/>
          <w:sz w:val="24"/>
          <w:szCs w:val="24"/>
        </w:rPr>
        <w:t>(Carey, 1</w:t>
      </w:r>
      <w:r w:rsidR="00145720">
        <w:rPr>
          <w:rFonts w:ascii="Times New Roman" w:hAnsi="Times New Roman" w:cs="Times New Roman"/>
          <w:noProof/>
          <w:sz w:val="24"/>
          <w:szCs w:val="24"/>
        </w:rPr>
        <w:t>985; DiSessa &amp; Sherin, 1998; Posner, 1982; Scott, et al., 2007; Vosniadou, 1994; Vosniadou &amp; Brewer</w:t>
      </w:r>
      <w:r w:rsidR="00DD0428">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5A16E4">
        <w:rPr>
          <w:rFonts w:ascii="Times New Roman" w:hAnsi="Times New Roman" w:cs="Times New Roman"/>
          <w:sz w:val="24"/>
          <w:szCs w:val="24"/>
        </w:rPr>
        <w:t>.</w:t>
      </w:r>
      <w:r w:rsidR="00293991">
        <w:rPr>
          <w:rFonts w:ascii="Times New Roman" w:hAnsi="Times New Roman" w:cs="Times New Roman"/>
          <w:sz w:val="24"/>
          <w:szCs w:val="24"/>
        </w:rPr>
        <w:t xml:space="preserve">  A</w:t>
      </w:r>
      <w:r w:rsidR="0098343F">
        <w:rPr>
          <w:rFonts w:ascii="Times New Roman" w:hAnsi="Times New Roman" w:cs="Times New Roman"/>
          <w:sz w:val="24"/>
          <w:szCs w:val="24"/>
        </w:rPr>
        <w:t xml:space="preserve">ssimilation processes are viewed as </w:t>
      </w:r>
      <w:r w:rsidR="004D0558">
        <w:rPr>
          <w:rFonts w:ascii="Times New Roman" w:hAnsi="Times New Roman" w:cs="Times New Roman"/>
          <w:sz w:val="24"/>
          <w:szCs w:val="24"/>
        </w:rPr>
        <w:t xml:space="preserve">the initial steps in conceptual change learning.  These first steps set the stage for the development of more robust and permanent conceptions through some form of accommodation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PjwvdXJscz48L3JlY29yZD48L0NpdGU+PENpdGU+PEF1dGhvcj5TY290dDwvQXV0aG9yPjxZZWFy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PjwvdXJscz48L3JlY29yZD48L0NpdGU+PENpdGU+PEF1dGhvcj5TY290dDwvQXV0aG9yPjxZZWFy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 xml:space="preserve">(Carey, 1985; DiSessa &amp; Sherin, 1998; Posner, 1982; Scott, et al., 2007; Vosniadou, 1994; </w:t>
      </w:r>
      <w:r w:rsidR="00DD0428">
        <w:rPr>
          <w:rFonts w:ascii="Times New Roman" w:hAnsi="Times New Roman" w:cs="Times New Roman"/>
          <w:noProof/>
          <w:sz w:val="24"/>
          <w:szCs w:val="24"/>
        </w:rPr>
        <w:t>Vo</w:t>
      </w:r>
      <w:r w:rsidR="00145720">
        <w:rPr>
          <w:rFonts w:ascii="Times New Roman" w:hAnsi="Times New Roman" w:cs="Times New Roman"/>
          <w:noProof/>
          <w:sz w:val="24"/>
          <w:szCs w:val="24"/>
        </w:rPr>
        <w:t>sniadou &amp; Brewer</w:t>
      </w:r>
      <w:r w:rsidR="00DD0428">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293991">
        <w:rPr>
          <w:rFonts w:ascii="Times New Roman" w:hAnsi="Times New Roman" w:cs="Times New Roman"/>
          <w:sz w:val="24"/>
          <w:szCs w:val="24"/>
        </w:rPr>
        <w:t>.  Therefore, i</w:t>
      </w:r>
      <w:r w:rsidR="004D0558">
        <w:rPr>
          <w:rFonts w:ascii="Times New Roman" w:hAnsi="Times New Roman" w:cs="Times New Roman"/>
          <w:sz w:val="24"/>
          <w:szCs w:val="24"/>
        </w:rPr>
        <w:t>t makes sense for the</w:t>
      </w:r>
      <w:r w:rsidR="00293991">
        <w:rPr>
          <w:rFonts w:ascii="Times New Roman" w:hAnsi="Times New Roman" w:cs="Times New Roman"/>
          <w:sz w:val="24"/>
          <w:szCs w:val="24"/>
        </w:rPr>
        <w:t xml:space="preserve"> science</w:t>
      </w:r>
      <w:r w:rsidR="004D0558">
        <w:rPr>
          <w:rFonts w:ascii="Times New Roman" w:hAnsi="Times New Roman" w:cs="Times New Roman"/>
          <w:sz w:val="24"/>
          <w:szCs w:val="24"/>
        </w:rPr>
        <w:t xml:space="preserve"> teachers</w:t>
      </w:r>
      <w:r w:rsidR="00293991">
        <w:rPr>
          <w:rFonts w:ascii="Times New Roman" w:hAnsi="Times New Roman" w:cs="Times New Roman"/>
          <w:sz w:val="24"/>
          <w:szCs w:val="24"/>
        </w:rPr>
        <w:t xml:space="preserve"> in this study</w:t>
      </w:r>
      <w:r w:rsidR="004D0558">
        <w:rPr>
          <w:rFonts w:ascii="Times New Roman" w:hAnsi="Times New Roman" w:cs="Times New Roman"/>
          <w:sz w:val="24"/>
          <w:szCs w:val="24"/>
        </w:rPr>
        <w:t xml:space="preserve"> to describe or exhibit either integration or differentiation of their existing conceptions, especially in the early stages of learning a science conception such as geologic time.  However, none of the teachers described moving to the next step of conceptual change learning where their existing inappropriate and naïve conceptions were </w:t>
      </w:r>
      <w:r w:rsidR="00DD0428">
        <w:rPr>
          <w:rFonts w:ascii="Times New Roman" w:hAnsi="Times New Roman" w:cs="Times New Roman"/>
          <w:sz w:val="24"/>
          <w:szCs w:val="24"/>
        </w:rPr>
        <w:t>replaced</w:t>
      </w:r>
      <w:r w:rsidR="004D0558">
        <w:rPr>
          <w:rFonts w:ascii="Times New Roman" w:hAnsi="Times New Roman" w:cs="Times New Roman"/>
          <w:sz w:val="24"/>
          <w:szCs w:val="24"/>
        </w:rPr>
        <w:t>, radically restructured, or pushed aside for t</w:t>
      </w:r>
      <w:r w:rsidR="00DD0428">
        <w:rPr>
          <w:rFonts w:ascii="Times New Roman" w:hAnsi="Times New Roman" w:cs="Times New Roman"/>
          <w:sz w:val="24"/>
          <w:szCs w:val="24"/>
        </w:rPr>
        <w:t>he new scientifically accepted</w:t>
      </w:r>
      <w:r w:rsidR="004D0558">
        <w:rPr>
          <w:rFonts w:ascii="Times New Roman" w:hAnsi="Times New Roman" w:cs="Times New Roman"/>
          <w:sz w:val="24"/>
          <w:szCs w:val="24"/>
        </w:rPr>
        <w:t xml:space="preserve"> conception.</w:t>
      </w:r>
      <w:r w:rsidR="004E57C3">
        <w:rPr>
          <w:rFonts w:ascii="Times New Roman" w:hAnsi="Times New Roman" w:cs="Times New Roman"/>
          <w:sz w:val="24"/>
          <w:szCs w:val="24"/>
        </w:rPr>
        <w:t xml:space="preserve">  Moreover, this is evident among the results of the GCI.  The teachers showed no change in their level of knowledge regarding geologic time concepts from the beginning of the program to the end of the program.</w:t>
      </w:r>
      <w:r w:rsidR="00022201">
        <w:rPr>
          <w:rFonts w:ascii="Times New Roman" w:hAnsi="Times New Roman" w:cs="Times New Roman"/>
          <w:sz w:val="24"/>
          <w:szCs w:val="24"/>
        </w:rPr>
        <w:t xml:space="preserve">  </w:t>
      </w:r>
      <w:r w:rsidR="00DD0428">
        <w:rPr>
          <w:rFonts w:ascii="Times New Roman" w:hAnsi="Times New Roman" w:cs="Times New Roman"/>
          <w:sz w:val="24"/>
          <w:szCs w:val="24"/>
        </w:rPr>
        <w:t xml:space="preserve">An explanation for this situation can be offered through a sociocultural perspective of conceptual change learning involving conceptual addition.  </w:t>
      </w:r>
      <w:r w:rsidR="002834C0">
        <w:rPr>
          <w:rFonts w:ascii="Times New Roman" w:hAnsi="Times New Roman" w:cs="Times New Roman"/>
          <w:sz w:val="24"/>
          <w:szCs w:val="24"/>
        </w:rPr>
        <w:t xml:space="preserve">Conceptual addition by a learner involves adding conceptual information by using a “toolkit” of language and information derived socially and involving specific contexts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&lt;EndNote&gt;&lt;Cite&gt;&lt;Author&gt;Scott&lt;/Author&gt;&lt;Year&gt;2007&lt;/Year&gt;&lt;RecNum&gt;7771&lt;/RecNum&gt;&lt;record&gt;&lt;rec-number&gt;7771&lt;/rec-number&gt;&lt;foreign-keys&gt;&lt;key app="EN" db-id="f0f0rfzp6eefwre9arbvzwtiv5xwazaexvws"&gt;7771&lt;/key&gt;&lt;/foreign-keys&gt;&lt;ref-type name="Book Section"&gt;5&lt;/ref-type&gt;&lt;contributors&gt;&lt;authors&gt;&lt;author&gt;Scott, P.H.&lt;/author&gt;&lt;author&gt;Asoko, H.&lt;/author&gt;&lt;author&gt;Leach, J.T.&lt;/author&gt;&lt;/authors&gt;&lt;secondary-authors&gt;&lt;author&gt;Abell, S.K.&lt;/author&gt;&lt;author&gt;Lederman, N.G.&lt;/author&gt;&lt;/secondary-authors&gt;&lt;/contributors&gt;&lt;titles&gt;&lt;title&gt;Student conceptions and conceptual learning in science&lt;/title&gt;&lt;secondary-title&gt;Handbook of research on science education&lt;/secondary-title&gt;&lt;/titles&gt;&lt;pages&gt;31-56&lt;/pages&gt;&lt;keywords&gt;&lt;keyword&gt;g1,PIAGET, CC, VYGOTSKY, SCON, SITL&lt;/keyword&gt;&lt;/keywords&gt;&lt;dates&gt;&lt;year&gt;2007&lt;/year&gt;&lt;/dates&gt;&lt;pub-location&gt;Mahwah&lt;/pub-location&gt;&lt;publisher&gt;Lawrence Erlbaum Associates&lt;/publisher&gt;&lt;urls&gt;&lt;/urls&gt;&lt;/record&gt;&lt;/Cite&gt;&lt;Cite&gt;&lt;Author&gt;Wertsch&lt;/Author&gt;&lt;Year&gt;1991&lt;/Year&gt;&lt;RecNum&gt;126&lt;/RecNum&gt;&lt;record&gt;&lt;rec-number&gt;126&lt;/rec-number&gt;&lt;foreign-keys&gt;&lt;key app="EN" db-id="9tas5rsv9fxsp8er0vkxexpovv0vetfdrzxw"&gt;126&lt;/key&gt;&lt;/foreign-keys&gt;&lt;ref-type name="Book"&gt;6&lt;/ref-type&gt;&lt;contributors&gt;&lt;authors&gt;&lt;author&gt;Wertsch, J. V.&lt;/author&gt;&lt;/authors&gt;&lt;/contributors&gt;&lt;titles&gt;&lt;title&gt;Voices of the mind: A sociocultural approach to mediated action&lt;/title&gt;&lt;/titles&gt;&lt;dates&gt;&lt;year&gt;1991&lt;/year&gt;&lt;/dates&gt;&lt;pub-location&gt;Cambridge, MA&lt;/pub-location&gt;&lt;publisher&gt;Harvard University Press&lt;/publisher&gt;&lt;urls&gt;&lt;/urls&gt;&lt;/record&gt;&lt;/Cite&gt;&lt;/EndNote&gt;</w:instrText>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w:t>
      </w:r>
      <w:r w:rsidR="0008760C">
        <w:rPr>
          <w:rFonts w:ascii="Times New Roman" w:hAnsi="Times New Roman" w:cs="Times New Roman"/>
          <w:noProof/>
          <w:sz w:val="24"/>
          <w:szCs w:val="24"/>
        </w:rPr>
        <w:t>Scott, et al., 2007; Wertsch, 1991)</w:t>
      </w:r>
      <w:r w:rsidR="003D3FC4">
        <w:rPr>
          <w:rFonts w:ascii="Times New Roman" w:hAnsi="Times New Roman" w:cs="Times New Roman"/>
          <w:sz w:val="24"/>
          <w:szCs w:val="24"/>
        </w:rPr>
        <w:fldChar w:fldCharType="end"/>
      </w:r>
      <w:r w:rsidR="002834C0">
        <w:rPr>
          <w:rFonts w:ascii="Times New Roman" w:hAnsi="Times New Roman" w:cs="Times New Roman"/>
          <w:sz w:val="24"/>
          <w:szCs w:val="24"/>
        </w:rPr>
        <w:t xml:space="preserve">.  Therefore, new conceptions are added to existing conceptions rather than replacing them.  </w:t>
      </w:r>
      <w:r w:rsidR="00DD0428">
        <w:rPr>
          <w:rFonts w:ascii="Times New Roman" w:hAnsi="Times New Roman" w:cs="Times New Roman"/>
          <w:sz w:val="24"/>
          <w:szCs w:val="24"/>
        </w:rPr>
        <w:t>Geologic time is a co</w:t>
      </w:r>
      <w:r w:rsidR="002834C0">
        <w:rPr>
          <w:rFonts w:ascii="Times New Roman" w:hAnsi="Times New Roman" w:cs="Times New Roman"/>
          <w:sz w:val="24"/>
          <w:szCs w:val="24"/>
        </w:rPr>
        <w:t>ntroversial science concept</w:t>
      </w:r>
      <w:r w:rsidR="00293991">
        <w:rPr>
          <w:rFonts w:ascii="Times New Roman" w:hAnsi="Times New Roman" w:cs="Times New Roman"/>
          <w:sz w:val="24"/>
          <w:szCs w:val="24"/>
        </w:rPr>
        <w:t>, is</w:t>
      </w:r>
      <w:r w:rsidR="002834C0">
        <w:rPr>
          <w:rFonts w:ascii="Times New Roman" w:hAnsi="Times New Roman" w:cs="Times New Roman"/>
          <w:sz w:val="24"/>
          <w:szCs w:val="24"/>
        </w:rPr>
        <w:t xml:space="preserve"> </w:t>
      </w:r>
      <w:r w:rsidR="00DD0428">
        <w:rPr>
          <w:rFonts w:ascii="Times New Roman" w:hAnsi="Times New Roman" w:cs="Times New Roman"/>
          <w:sz w:val="24"/>
          <w:szCs w:val="24"/>
        </w:rPr>
        <w:t>regarded as</w:t>
      </w:r>
      <w:r w:rsidR="002834C0">
        <w:rPr>
          <w:rFonts w:ascii="Times New Roman" w:hAnsi="Times New Roman" w:cs="Times New Roman"/>
          <w:sz w:val="24"/>
          <w:szCs w:val="24"/>
        </w:rPr>
        <w:t xml:space="preserve"> being</w:t>
      </w:r>
      <w:r w:rsidR="00DD0428">
        <w:rPr>
          <w:rFonts w:ascii="Times New Roman" w:hAnsi="Times New Roman" w:cs="Times New Roman"/>
          <w:sz w:val="24"/>
          <w:szCs w:val="24"/>
        </w:rPr>
        <w:t xml:space="preserve"> </w:t>
      </w:r>
      <w:proofErr w:type="spellStart"/>
      <w:r w:rsidR="00DD0428">
        <w:rPr>
          <w:rFonts w:ascii="Times New Roman" w:hAnsi="Times New Roman" w:cs="Times New Roman"/>
          <w:sz w:val="24"/>
          <w:szCs w:val="24"/>
        </w:rPr>
        <w:t>socioscientific</w:t>
      </w:r>
      <w:proofErr w:type="spellEnd"/>
      <w:r w:rsidR="00293991">
        <w:rPr>
          <w:rFonts w:ascii="Times New Roman" w:hAnsi="Times New Roman" w:cs="Times New Roman"/>
          <w:sz w:val="24"/>
          <w:szCs w:val="24"/>
        </w:rPr>
        <w:t>,</w:t>
      </w:r>
      <w:r w:rsidR="002834C0">
        <w:rPr>
          <w:rFonts w:ascii="Times New Roman" w:hAnsi="Times New Roman" w:cs="Times New Roman"/>
          <w:sz w:val="24"/>
          <w:szCs w:val="24"/>
        </w:rPr>
        <w:t xml:space="preserve"> and would potentially be negotiated through conceptual addition processes.</w:t>
      </w:r>
      <w:r w:rsidR="0008760C">
        <w:rPr>
          <w:rFonts w:ascii="Times New Roman" w:hAnsi="Times New Roman" w:cs="Times New Roman"/>
          <w:sz w:val="24"/>
          <w:szCs w:val="24"/>
        </w:rPr>
        <w:t xml:space="preserve">  In addition, conceptual addition would favor integration and differentiation modes of existing conception appropriation and vice-versa.</w:t>
      </w:r>
    </w:p>
    <w:p w:rsidR="00474BF2" w:rsidRDefault="00C45FE4" w:rsidP="005A16E4">
      <w:pPr>
        <w:spacing w:after="0" w:line="480" w:lineRule="auto"/>
        <w:ind w:firstLine="720"/>
        <w:rPr>
          <w:rFonts w:ascii="Times New Roman" w:hAnsi="Times New Roman" w:cs="Times New Roman"/>
          <w:color w:val="0070C0"/>
          <w:sz w:val="24"/>
          <w:szCs w:val="24"/>
        </w:rPr>
      </w:pPr>
      <w:r>
        <w:rPr>
          <w:rFonts w:ascii="Times New Roman" w:hAnsi="Times New Roman" w:cs="Times New Roman"/>
          <w:sz w:val="24"/>
          <w:szCs w:val="24"/>
        </w:rPr>
        <w:lastRenderedPageBreak/>
        <w:t>Seven out of the fifteen science teachers described a bimodal process of existing conception appropriation where a secondary appropriation mode was employed to assist the primary modes of in</w:t>
      </w:r>
      <w:r w:rsidR="00293991">
        <w:rPr>
          <w:rFonts w:ascii="Times New Roman" w:hAnsi="Times New Roman" w:cs="Times New Roman"/>
          <w:sz w:val="24"/>
          <w:szCs w:val="24"/>
        </w:rPr>
        <w:t>tegration or differentiation.  For the bimodal appropriation, b</w:t>
      </w:r>
      <w:r>
        <w:rPr>
          <w:rFonts w:ascii="Times New Roman" w:hAnsi="Times New Roman" w:cs="Times New Roman"/>
          <w:sz w:val="24"/>
          <w:szCs w:val="24"/>
        </w:rPr>
        <w:t>ridging was</w:t>
      </w:r>
      <w:r w:rsidR="00AE7B95">
        <w:rPr>
          <w:rFonts w:ascii="Times New Roman" w:hAnsi="Times New Roman" w:cs="Times New Roman"/>
          <w:sz w:val="24"/>
          <w:szCs w:val="24"/>
        </w:rPr>
        <w:t xml:space="preserve"> described as</w:t>
      </w:r>
      <w:r>
        <w:rPr>
          <w:rFonts w:ascii="Times New Roman" w:hAnsi="Times New Roman" w:cs="Times New Roman"/>
          <w:sz w:val="24"/>
          <w:szCs w:val="24"/>
        </w:rPr>
        <w:t xml:space="preserve"> the preferred</w:t>
      </w:r>
      <w:r w:rsidR="00293991">
        <w:rPr>
          <w:rFonts w:ascii="Times New Roman" w:hAnsi="Times New Roman" w:cs="Times New Roman"/>
          <w:sz w:val="24"/>
          <w:szCs w:val="24"/>
        </w:rPr>
        <w:t xml:space="preserve"> secondary mode</w:t>
      </w:r>
      <w:r>
        <w:rPr>
          <w:rFonts w:ascii="Times New Roman" w:hAnsi="Times New Roman" w:cs="Times New Roman"/>
          <w:sz w:val="24"/>
          <w:szCs w:val="24"/>
        </w:rPr>
        <w:t>.</w:t>
      </w:r>
      <w:r w:rsidR="00AE7B95">
        <w:rPr>
          <w:rFonts w:ascii="Times New Roman" w:hAnsi="Times New Roman" w:cs="Times New Roman"/>
          <w:sz w:val="24"/>
          <w:szCs w:val="24"/>
        </w:rPr>
        <w:t xml:space="preserve">  </w:t>
      </w:r>
      <w:r w:rsidR="00022201">
        <w:rPr>
          <w:rFonts w:ascii="Times New Roman" w:hAnsi="Times New Roman" w:cs="Times New Roman"/>
          <w:sz w:val="24"/>
          <w:szCs w:val="24"/>
        </w:rPr>
        <w:t>Bridging is seen as a means to connect existing conceptions with new conceptions</w:t>
      </w:r>
      <w:r w:rsidR="00AE7B95">
        <w:rPr>
          <w:rFonts w:ascii="Times New Roman" w:hAnsi="Times New Roman" w:cs="Times New Roman"/>
          <w:sz w:val="24"/>
          <w:szCs w:val="24"/>
        </w:rPr>
        <w:t xml:space="preserve"> through establishing appropriate contexts</w:t>
      </w:r>
      <w:r w:rsidR="00792C5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PEVuZE5vdGU+PENpdGU+PEF1dGhvcj5HZW9yZ2hpYWRlczwvQXV0aG9yPjxZZWFyPjIwMDY8L1ll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PEVuZE5vdGU+PENpdGU+PEF1dGhvcj5HZW9yZ2hpYWRlczwvQXV0aG9yPjxZZWFyPjIwMDY8L1ll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792C5C">
        <w:rPr>
          <w:rFonts w:ascii="Times New Roman" w:hAnsi="Times New Roman" w:cs="Times New Roman"/>
          <w:noProof/>
          <w:sz w:val="24"/>
          <w:szCs w:val="24"/>
        </w:rPr>
        <w:t>(Bloom, 1992; Bryce, 2005; Georghiades, 2006)</w:t>
      </w:r>
      <w:r w:rsidR="003D3FC4">
        <w:rPr>
          <w:rFonts w:ascii="Times New Roman" w:hAnsi="Times New Roman" w:cs="Times New Roman"/>
          <w:sz w:val="24"/>
          <w:szCs w:val="24"/>
        </w:rPr>
        <w:fldChar w:fldCharType="end"/>
      </w:r>
      <w:r w:rsidR="00AE7B95">
        <w:rPr>
          <w:rFonts w:ascii="Times New Roman" w:hAnsi="Times New Roman" w:cs="Times New Roman"/>
          <w:sz w:val="24"/>
          <w:szCs w:val="24"/>
        </w:rPr>
        <w:t>.  Placing conceptions within contexts allows the learner to assess plausibility and intelligibility of a conception.  Therefore, bridging</w:t>
      </w:r>
      <w:r w:rsidR="00022201">
        <w:rPr>
          <w:rFonts w:ascii="Times New Roman" w:hAnsi="Times New Roman" w:cs="Times New Roman"/>
          <w:sz w:val="24"/>
          <w:szCs w:val="24"/>
        </w:rPr>
        <w:t xml:space="preserve"> can be seen as a means</w:t>
      </w:r>
      <w:r w:rsidR="00AA3B57">
        <w:rPr>
          <w:rFonts w:ascii="Times New Roman" w:hAnsi="Times New Roman" w:cs="Times New Roman"/>
          <w:sz w:val="24"/>
          <w:szCs w:val="24"/>
        </w:rPr>
        <w:t xml:space="preserve"> for a learner to move</w:t>
      </w:r>
      <w:r w:rsidR="00022201">
        <w:rPr>
          <w:rFonts w:ascii="Times New Roman" w:hAnsi="Times New Roman" w:cs="Times New Roman"/>
          <w:sz w:val="24"/>
          <w:szCs w:val="24"/>
        </w:rPr>
        <w:t xml:space="preserve"> from assimilation to accommodation of a science concept</w:t>
      </w:r>
      <w:r w:rsidR="00AA3B57">
        <w:rPr>
          <w:rFonts w:ascii="Times New Roman" w:hAnsi="Times New Roman" w:cs="Times New Roman"/>
          <w:sz w:val="24"/>
          <w:szCs w:val="24"/>
        </w:rPr>
        <w:t xml:space="preserve"> as that concept becomes a permanent part of the existing knowledge frameworks</w:t>
      </w:r>
      <w:r w:rsidR="00022201">
        <w:rPr>
          <w:rFonts w:ascii="Times New Roman" w:hAnsi="Times New Roman" w:cs="Times New Roman"/>
          <w:sz w:val="24"/>
          <w:szCs w:val="24"/>
        </w:rPr>
        <w:t>.</w:t>
      </w:r>
      <w:r w:rsidR="00293991">
        <w:rPr>
          <w:rFonts w:ascii="Times New Roman" w:hAnsi="Times New Roman" w:cs="Times New Roman"/>
          <w:sz w:val="24"/>
          <w:szCs w:val="24"/>
        </w:rPr>
        <w:t xml:space="preserve">  B</w:t>
      </w:r>
      <w:r w:rsidR="00022201">
        <w:rPr>
          <w:rFonts w:ascii="Times New Roman" w:hAnsi="Times New Roman" w:cs="Times New Roman"/>
          <w:sz w:val="24"/>
          <w:szCs w:val="24"/>
        </w:rPr>
        <w:t xml:space="preserve">ridging was described predominantly as a secondary modality by the bimodal teachers when learning </w:t>
      </w:r>
      <w:r w:rsidR="00AA3B57">
        <w:rPr>
          <w:rFonts w:ascii="Times New Roman" w:hAnsi="Times New Roman" w:cs="Times New Roman"/>
          <w:sz w:val="24"/>
          <w:szCs w:val="24"/>
        </w:rPr>
        <w:t>geologic time concepts.  Even though bridging can aide in the process of building permanent and stable structures</w:t>
      </w:r>
      <w:r w:rsidR="00022201">
        <w:rPr>
          <w:rFonts w:ascii="Times New Roman" w:hAnsi="Times New Roman" w:cs="Times New Roman"/>
          <w:sz w:val="24"/>
          <w:szCs w:val="24"/>
        </w:rPr>
        <w:t>, this did not affect the bimodal teachers’ learning o</w:t>
      </w:r>
      <w:r w:rsidR="00E97CD5">
        <w:rPr>
          <w:rFonts w:ascii="Times New Roman" w:hAnsi="Times New Roman" w:cs="Times New Roman"/>
          <w:sz w:val="24"/>
          <w:szCs w:val="24"/>
        </w:rPr>
        <w:t>f the geologic time information.  Cindy, Jack, Kathy, Kim, and Rena described bridging mechanisms to help them integrate or differentiate new geologic time conceptions and their existing conceptions.  However, they all stopped short of fully accommodating the new conceptions by maintaining a priority with their existing conceptions.</w:t>
      </w:r>
      <w:r w:rsidR="00474BF2">
        <w:rPr>
          <w:rFonts w:ascii="Times New Roman" w:hAnsi="Times New Roman" w:cs="Times New Roman"/>
          <w:sz w:val="24"/>
          <w:szCs w:val="24"/>
        </w:rPr>
        <w:t xml:space="preserve">  Furthermore, their geologic time knowledge changed very little throughout the course of the TENNMAPS program.</w:t>
      </w:r>
      <w:r w:rsidR="00474BF2" w:rsidRPr="00474BF2">
        <w:rPr>
          <w:rFonts w:ascii="Times New Roman" w:hAnsi="Times New Roman" w:cs="Times New Roman"/>
          <w:color w:val="0070C0"/>
          <w:sz w:val="24"/>
          <w:szCs w:val="24"/>
        </w:rPr>
        <w:t xml:space="preserve"> </w:t>
      </w:r>
    </w:p>
    <w:p w:rsidR="00C45FE4" w:rsidRPr="00474BF2" w:rsidRDefault="00474BF2" w:rsidP="005A16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Pr="00474BF2">
        <w:rPr>
          <w:rFonts w:ascii="Times New Roman" w:hAnsi="Times New Roman" w:cs="Times New Roman"/>
          <w:sz w:val="24"/>
          <w:szCs w:val="24"/>
        </w:rPr>
        <w:t>mploying differentiation or integration processes would better suit some individuals when learning controversial science content like geologic time.  Since controversial science concepts are ill-defined and do not have straightforward explanations</w:t>
      </w:r>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published&lt;/custom1&gt;&lt;/record&gt;&lt;/Cite&gt;&lt;Cite&gt;&lt;Author&gt;Sadler&lt;/Author&gt;&lt;Year&gt;2005&lt;/Year&gt;&lt;RecNum&gt;5257&lt;/RecNum&gt;&lt;record&gt;&lt;rec-number&gt;5257&lt;/rec-number&gt;&lt;foreign-keys&gt;&lt;key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E4460F">
        <w:rPr>
          <w:rFonts w:ascii="Times New Roman" w:hAnsi="Times New Roman" w:cs="Times New Roman"/>
          <w:noProof/>
          <w:sz w:val="24"/>
          <w:szCs w:val="24"/>
        </w:rPr>
        <w:t>(Sadler, 2004; Sadler &amp; Zeidler, 2005c)</w:t>
      </w:r>
      <w:r w:rsidR="003D3FC4">
        <w:rPr>
          <w:rFonts w:ascii="Times New Roman" w:hAnsi="Times New Roman" w:cs="Times New Roman"/>
          <w:sz w:val="24"/>
          <w:szCs w:val="24"/>
        </w:rPr>
        <w:fldChar w:fldCharType="end"/>
      </w:r>
      <w:r w:rsidRPr="00474BF2">
        <w:rPr>
          <w:rFonts w:ascii="Times New Roman" w:hAnsi="Times New Roman" w:cs="Times New Roman"/>
          <w:sz w:val="24"/>
          <w:szCs w:val="24"/>
        </w:rPr>
        <w:t>, complete exchange of an existing conception with a new one would potential</w:t>
      </w:r>
      <w:r w:rsidR="00293991">
        <w:rPr>
          <w:rFonts w:ascii="Times New Roman" w:hAnsi="Times New Roman" w:cs="Times New Roman"/>
          <w:sz w:val="24"/>
          <w:szCs w:val="24"/>
        </w:rPr>
        <w:t>ly be problematic.  D</w:t>
      </w:r>
      <w:r w:rsidRPr="00474BF2">
        <w:rPr>
          <w:rFonts w:ascii="Times New Roman" w:hAnsi="Times New Roman" w:cs="Times New Roman"/>
          <w:sz w:val="24"/>
          <w:szCs w:val="24"/>
        </w:rPr>
        <w:t>ifferentiation or integration appropriation would be less stressful and</w:t>
      </w:r>
      <w:r w:rsidR="00293991">
        <w:rPr>
          <w:rFonts w:ascii="Times New Roman" w:hAnsi="Times New Roman" w:cs="Times New Roman"/>
          <w:sz w:val="24"/>
          <w:szCs w:val="24"/>
        </w:rPr>
        <w:t xml:space="preserve"> less</w:t>
      </w:r>
      <w:r w:rsidRPr="00474BF2">
        <w:rPr>
          <w:rFonts w:ascii="Times New Roman" w:hAnsi="Times New Roman" w:cs="Times New Roman"/>
          <w:sz w:val="24"/>
          <w:szCs w:val="24"/>
        </w:rPr>
        <w:t xml:space="preserve"> difficult to</w:t>
      </w:r>
      <w:r w:rsidR="00293991">
        <w:rPr>
          <w:rFonts w:ascii="Times New Roman" w:hAnsi="Times New Roman" w:cs="Times New Roman"/>
          <w:sz w:val="24"/>
          <w:szCs w:val="24"/>
        </w:rPr>
        <w:t xml:space="preserve"> </w:t>
      </w:r>
      <w:r w:rsidR="00CB2783">
        <w:rPr>
          <w:rFonts w:ascii="Times New Roman" w:hAnsi="Times New Roman" w:cs="Times New Roman"/>
          <w:sz w:val="24"/>
          <w:szCs w:val="24"/>
        </w:rPr>
        <w:t>manage</w:t>
      </w:r>
      <w:r w:rsidRPr="00474BF2">
        <w:rPr>
          <w:rFonts w:ascii="Times New Roman" w:hAnsi="Times New Roman" w:cs="Times New Roman"/>
          <w:sz w:val="24"/>
          <w:szCs w:val="24"/>
        </w:rPr>
        <w:t xml:space="preserve">.  Likewise, using bridging in a bimodal process, as described by several of </w:t>
      </w:r>
      <w:r w:rsidRPr="00474BF2">
        <w:rPr>
          <w:rFonts w:ascii="Times New Roman" w:hAnsi="Times New Roman" w:cs="Times New Roman"/>
          <w:sz w:val="24"/>
          <w:szCs w:val="24"/>
        </w:rPr>
        <w:lastRenderedPageBreak/>
        <w:t>the teachers, would further mitigate the difficulties with controversial science concepts.  Bridging would allow the teacher to make necessary connections with the controversial information and their existing conceptions that would facilitate integration, or highlight obvious differences and allow them to establish boundaries to differentiate the two sets of conceptions.</w:t>
      </w:r>
    </w:p>
    <w:p w:rsidR="00573939" w:rsidRPr="00B2579D" w:rsidRDefault="008C746B" w:rsidP="00573939">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t>Nearly half of the teachers</w:t>
      </w:r>
      <w:r w:rsidR="001A5511">
        <w:rPr>
          <w:rFonts w:ascii="Times New Roman" w:hAnsi="Times New Roman" w:cs="Times New Roman"/>
          <w:sz w:val="24"/>
          <w:szCs w:val="24"/>
        </w:rPr>
        <w:t xml:space="preserve"> distributed or</w:t>
      </w:r>
      <w:r>
        <w:rPr>
          <w:rFonts w:ascii="Times New Roman" w:hAnsi="Times New Roman" w:cs="Times New Roman"/>
          <w:sz w:val="24"/>
          <w:szCs w:val="24"/>
        </w:rPr>
        <w:t xml:space="preserve"> projected their preferred mode of appropriation onto their students.</w:t>
      </w:r>
      <w:r w:rsidR="000050C2">
        <w:rPr>
          <w:rFonts w:ascii="Times New Roman" w:hAnsi="Times New Roman" w:cs="Times New Roman"/>
          <w:sz w:val="24"/>
          <w:szCs w:val="24"/>
        </w:rPr>
        <w:t xml:space="preserve">  In these instances, </w:t>
      </w:r>
      <w:r w:rsidR="008C42F1">
        <w:rPr>
          <w:rFonts w:ascii="Times New Roman" w:hAnsi="Times New Roman" w:cs="Times New Roman"/>
          <w:sz w:val="24"/>
          <w:szCs w:val="24"/>
        </w:rPr>
        <w:t>a</w:t>
      </w:r>
      <w:r w:rsidR="000050C2">
        <w:rPr>
          <w:rFonts w:ascii="Times New Roman" w:hAnsi="Times New Roman" w:cs="Times New Roman"/>
          <w:sz w:val="24"/>
          <w:szCs w:val="24"/>
        </w:rPr>
        <w:t xml:space="preserve"> teacher would describe how they appropriated their existing conceptions and </w:t>
      </w:r>
      <w:r w:rsidR="008C42F1">
        <w:rPr>
          <w:rFonts w:ascii="Times New Roman" w:hAnsi="Times New Roman" w:cs="Times New Roman"/>
          <w:sz w:val="24"/>
          <w:szCs w:val="24"/>
        </w:rPr>
        <w:t xml:space="preserve">then </w:t>
      </w:r>
      <w:r w:rsidR="000050C2">
        <w:rPr>
          <w:rFonts w:ascii="Times New Roman" w:hAnsi="Times New Roman" w:cs="Times New Roman"/>
          <w:sz w:val="24"/>
          <w:szCs w:val="24"/>
        </w:rPr>
        <w:t>describe the same process for how their students should or would negotiate the controversial content when learning it.</w:t>
      </w:r>
      <w:r w:rsidR="000102D2">
        <w:rPr>
          <w:rFonts w:ascii="Times New Roman" w:hAnsi="Times New Roman" w:cs="Times New Roman"/>
          <w:sz w:val="24"/>
          <w:szCs w:val="24"/>
        </w:rPr>
        <w:t xml:space="preserve">  This situation may not be too out of line from what these teachers deem is appropriate when learning geologic time concepts.  From the teacher’s perspective, if they have determined that a certain appropriation mode is effective, it would be regarded as the best course for their students to take as well.</w:t>
      </w:r>
      <w:r w:rsidR="00B2579D">
        <w:rPr>
          <w:rFonts w:ascii="Times New Roman" w:hAnsi="Times New Roman" w:cs="Times New Roman"/>
          <w:sz w:val="24"/>
          <w:szCs w:val="24"/>
        </w:rPr>
        <w:t xml:space="preserve">  These approaches would fall in line with sociocultural aspects of conce</w:t>
      </w:r>
      <w:r w:rsidR="00E73B89">
        <w:rPr>
          <w:rFonts w:ascii="Times New Roman" w:hAnsi="Times New Roman" w:cs="Times New Roman"/>
          <w:sz w:val="24"/>
          <w:szCs w:val="24"/>
        </w:rPr>
        <w:t xml:space="preserve">ptual change learning and </w:t>
      </w:r>
      <w:r w:rsidR="00B2579D">
        <w:rPr>
          <w:rFonts w:ascii="Times New Roman" w:hAnsi="Times New Roman" w:cs="Times New Roman"/>
          <w:sz w:val="24"/>
          <w:szCs w:val="24"/>
        </w:rPr>
        <w:t>conceptual addition.</w:t>
      </w:r>
    </w:p>
    <w:p w:rsidR="000B5FAE" w:rsidRDefault="000102D2"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D62C1">
        <w:rPr>
          <w:rFonts w:ascii="Times New Roman" w:hAnsi="Times New Roman" w:cs="Times New Roman"/>
          <w:sz w:val="24"/>
          <w:szCs w:val="24"/>
        </w:rPr>
        <w:t>All of the teachers described using teaching practices to teach controversial geologic time concepts that were congruent with their primary a</w:t>
      </w:r>
      <w:r w:rsidR="00B2579D">
        <w:rPr>
          <w:rFonts w:ascii="Times New Roman" w:hAnsi="Times New Roman" w:cs="Times New Roman"/>
          <w:sz w:val="24"/>
          <w:szCs w:val="24"/>
        </w:rPr>
        <w:t>ppropriation mode.  Cindy, Kim, and Laura</w:t>
      </w:r>
      <w:r w:rsidR="00ED62C1">
        <w:rPr>
          <w:rFonts w:ascii="Times New Roman" w:hAnsi="Times New Roman" w:cs="Times New Roman"/>
          <w:sz w:val="24"/>
          <w:szCs w:val="24"/>
        </w:rPr>
        <w:t xml:space="preserve"> described how they differentiated the geologic time </w:t>
      </w:r>
      <w:r w:rsidR="00B2579D">
        <w:rPr>
          <w:rFonts w:ascii="Times New Roman" w:hAnsi="Times New Roman" w:cs="Times New Roman"/>
          <w:sz w:val="24"/>
          <w:szCs w:val="24"/>
        </w:rPr>
        <w:t>concepts when learning them by keeping them separate.  When teaching geologic time concepts, these teachers described presenting the information in two completely different sets; one aligned with their existing conceptions, and the other aligned with the scientifically accepted conceptions.</w:t>
      </w:r>
      <w:r w:rsidR="00EB08B4">
        <w:rPr>
          <w:rFonts w:ascii="Times New Roman" w:hAnsi="Times New Roman" w:cs="Times New Roman"/>
          <w:sz w:val="24"/>
          <w:szCs w:val="24"/>
        </w:rPr>
        <w:t xml:space="preserve">  Presenting the information in this fashion c</w:t>
      </w:r>
      <w:r w:rsidR="00ED62C1">
        <w:rPr>
          <w:rFonts w:ascii="Times New Roman" w:hAnsi="Times New Roman" w:cs="Times New Roman"/>
          <w:sz w:val="24"/>
          <w:szCs w:val="24"/>
        </w:rPr>
        <w:t>ould</w:t>
      </w:r>
      <w:r w:rsidR="00EB08B4">
        <w:rPr>
          <w:rFonts w:ascii="Times New Roman" w:hAnsi="Times New Roman" w:cs="Times New Roman"/>
          <w:sz w:val="24"/>
          <w:szCs w:val="24"/>
        </w:rPr>
        <w:t xml:space="preserve"> potentially facilitate</w:t>
      </w:r>
      <w:r w:rsidR="00B2579D">
        <w:rPr>
          <w:rFonts w:ascii="Times New Roman" w:hAnsi="Times New Roman" w:cs="Times New Roman"/>
          <w:sz w:val="24"/>
          <w:szCs w:val="24"/>
        </w:rPr>
        <w:t xml:space="preserve"> </w:t>
      </w:r>
      <w:r w:rsidR="00ED62C1">
        <w:rPr>
          <w:rFonts w:ascii="Times New Roman" w:hAnsi="Times New Roman" w:cs="Times New Roman"/>
          <w:sz w:val="24"/>
          <w:szCs w:val="24"/>
        </w:rPr>
        <w:t>the student to favor differentiation</w:t>
      </w:r>
      <w:r w:rsidR="001A5511">
        <w:rPr>
          <w:rFonts w:ascii="Times New Roman" w:hAnsi="Times New Roman" w:cs="Times New Roman"/>
          <w:sz w:val="24"/>
          <w:szCs w:val="24"/>
        </w:rPr>
        <w:t xml:space="preserve"> of the</w:t>
      </w:r>
      <w:r w:rsidR="00EB08B4">
        <w:rPr>
          <w:rFonts w:ascii="Times New Roman" w:hAnsi="Times New Roman" w:cs="Times New Roman"/>
          <w:sz w:val="24"/>
          <w:szCs w:val="24"/>
        </w:rPr>
        <w:t xml:space="preserve">ir </w:t>
      </w:r>
      <w:r w:rsidR="001A5511">
        <w:rPr>
          <w:rFonts w:ascii="Times New Roman" w:hAnsi="Times New Roman" w:cs="Times New Roman"/>
          <w:sz w:val="24"/>
          <w:szCs w:val="24"/>
        </w:rPr>
        <w:t>existing conceptions from</w:t>
      </w:r>
      <w:r w:rsidR="00EB08B4">
        <w:rPr>
          <w:rFonts w:ascii="Times New Roman" w:hAnsi="Times New Roman" w:cs="Times New Roman"/>
          <w:sz w:val="24"/>
          <w:szCs w:val="24"/>
        </w:rPr>
        <w:t xml:space="preserve"> the scientifically accepted</w:t>
      </w:r>
      <w:r w:rsidR="00757C7F">
        <w:rPr>
          <w:rFonts w:ascii="Times New Roman" w:hAnsi="Times New Roman" w:cs="Times New Roman"/>
          <w:sz w:val="24"/>
          <w:szCs w:val="24"/>
        </w:rPr>
        <w:t xml:space="preserve"> conceptions</w:t>
      </w:r>
      <w:r w:rsidR="00ED62C1">
        <w:rPr>
          <w:rFonts w:ascii="Times New Roman" w:hAnsi="Times New Roman" w:cs="Times New Roman"/>
          <w:sz w:val="24"/>
          <w:szCs w:val="24"/>
        </w:rPr>
        <w:t>.</w:t>
      </w:r>
      <w:r w:rsidR="001A5511">
        <w:rPr>
          <w:rFonts w:ascii="Times New Roman" w:hAnsi="Times New Roman" w:cs="Times New Roman"/>
          <w:sz w:val="24"/>
          <w:szCs w:val="24"/>
        </w:rPr>
        <w:t xml:space="preserve">  This phenomenon would seem logical from the teacher’s perspective for the same reasons half of the teachers distributed or projected their appropriation mode onto their students.   </w:t>
      </w:r>
      <w:r w:rsidR="005001E2">
        <w:rPr>
          <w:rFonts w:ascii="Times New Roman" w:hAnsi="Times New Roman" w:cs="Times New Roman"/>
          <w:sz w:val="24"/>
          <w:szCs w:val="24"/>
        </w:rPr>
        <w:t xml:space="preserve">The teachers have established appropriation modes that they feel are effective when learning controversial geologic time content.  Therefore, a </w:t>
      </w:r>
      <w:r w:rsidR="005001E2">
        <w:rPr>
          <w:rFonts w:ascii="Times New Roman" w:hAnsi="Times New Roman" w:cs="Times New Roman"/>
          <w:sz w:val="24"/>
          <w:szCs w:val="24"/>
        </w:rPr>
        <w:lastRenderedPageBreak/>
        <w:t>teacher would potentially perceive teaching methods that privilege their appropriation modality to be the most effective.</w:t>
      </w:r>
    </w:p>
    <w:p w:rsidR="00AC5503" w:rsidRDefault="00AC5503" w:rsidP="00573939">
      <w:pPr>
        <w:spacing w:after="0" w:line="480" w:lineRule="auto"/>
        <w:rPr>
          <w:rFonts w:ascii="Times New Roman" w:hAnsi="Times New Roman" w:cs="Times New Roman"/>
          <w:sz w:val="24"/>
          <w:szCs w:val="24"/>
        </w:rPr>
      </w:pPr>
    </w:p>
    <w:p w:rsidR="00573939" w:rsidRPr="000F76CE" w:rsidRDefault="000F76CE" w:rsidP="00573939">
      <w:pPr>
        <w:spacing w:after="0" w:line="480" w:lineRule="auto"/>
        <w:rPr>
          <w:rFonts w:ascii="Times New Roman" w:hAnsi="Times New Roman" w:cs="Times New Roman"/>
          <w:b/>
          <w:sz w:val="24"/>
          <w:szCs w:val="24"/>
        </w:rPr>
      </w:pPr>
      <w:r w:rsidRPr="000F76CE">
        <w:rPr>
          <w:rFonts w:ascii="Times New Roman" w:hAnsi="Times New Roman" w:cs="Times New Roman"/>
          <w:b/>
          <w:sz w:val="24"/>
          <w:szCs w:val="24"/>
        </w:rPr>
        <w:t>Learning Geologic Time Concepts and Thinking Disposition</w:t>
      </w:r>
    </w:p>
    <w:p w:rsidR="00C846EC" w:rsidRDefault="00EB08B4"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t>Overall, t</w:t>
      </w:r>
      <w:r w:rsidR="000F76CE">
        <w:rPr>
          <w:rFonts w:ascii="Times New Roman" w:hAnsi="Times New Roman" w:cs="Times New Roman"/>
          <w:sz w:val="24"/>
          <w:szCs w:val="24"/>
        </w:rPr>
        <w:t xml:space="preserve">he teachers </w:t>
      </w:r>
      <w:r w:rsidR="00483623">
        <w:rPr>
          <w:rFonts w:ascii="Times New Roman" w:hAnsi="Times New Roman" w:cs="Times New Roman"/>
          <w:sz w:val="24"/>
          <w:szCs w:val="24"/>
        </w:rPr>
        <w:t>had</w:t>
      </w:r>
      <w:r>
        <w:rPr>
          <w:rFonts w:ascii="Times New Roman" w:hAnsi="Times New Roman" w:cs="Times New Roman"/>
          <w:sz w:val="24"/>
          <w:szCs w:val="24"/>
        </w:rPr>
        <w:t xml:space="preserve"> a low level of </w:t>
      </w:r>
      <w:r w:rsidR="00AD66FA">
        <w:rPr>
          <w:rFonts w:ascii="Times New Roman" w:hAnsi="Times New Roman" w:cs="Times New Roman"/>
          <w:sz w:val="24"/>
          <w:szCs w:val="24"/>
        </w:rPr>
        <w:t>geologic time knowledge from the beginning of the</w:t>
      </w:r>
      <w:r>
        <w:rPr>
          <w:rFonts w:ascii="Times New Roman" w:hAnsi="Times New Roman" w:cs="Times New Roman"/>
          <w:sz w:val="24"/>
          <w:szCs w:val="24"/>
        </w:rPr>
        <w:t xml:space="preserve"> TENNMAPS</w:t>
      </w:r>
      <w:r w:rsidR="00AD66FA">
        <w:rPr>
          <w:rFonts w:ascii="Times New Roman" w:hAnsi="Times New Roman" w:cs="Times New Roman"/>
          <w:sz w:val="24"/>
          <w:szCs w:val="24"/>
        </w:rPr>
        <w:t xml:space="preserve"> program t</w:t>
      </w:r>
      <w:r>
        <w:rPr>
          <w:rFonts w:ascii="Times New Roman" w:hAnsi="Times New Roman" w:cs="Times New Roman"/>
          <w:sz w:val="24"/>
          <w:szCs w:val="24"/>
        </w:rPr>
        <w:t xml:space="preserve">o the end of the program.  </w:t>
      </w:r>
      <w:r w:rsidR="00AD66FA">
        <w:rPr>
          <w:rFonts w:ascii="Times New Roman" w:hAnsi="Times New Roman" w:cs="Times New Roman"/>
          <w:sz w:val="24"/>
          <w:szCs w:val="24"/>
        </w:rPr>
        <w:t xml:space="preserve">However, </w:t>
      </w:r>
      <w:proofErr w:type="spellStart"/>
      <w:r w:rsidR="00AD66FA">
        <w:rPr>
          <w:rFonts w:ascii="Times New Roman" w:hAnsi="Times New Roman" w:cs="Times New Roman"/>
          <w:sz w:val="24"/>
          <w:szCs w:val="24"/>
        </w:rPr>
        <w:t>Hallie</w:t>
      </w:r>
      <w:proofErr w:type="spellEnd"/>
      <w:r w:rsidR="00AD66FA">
        <w:rPr>
          <w:rFonts w:ascii="Times New Roman" w:hAnsi="Times New Roman" w:cs="Times New Roman"/>
          <w:sz w:val="24"/>
          <w:szCs w:val="24"/>
        </w:rPr>
        <w:t xml:space="preserve">, Jack, Rena and Will consistently answered over 70% of the geologic time questions correctly.  In addition, </w:t>
      </w:r>
      <w:proofErr w:type="spellStart"/>
      <w:r w:rsidR="00AD66FA">
        <w:rPr>
          <w:rFonts w:ascii="Times New Roman" w:hAnsi="Times New Roman" w:cs="Times New Roman"/>
          <w:sz w:val="24"/>
          <w:szCs w:val="24"/>
        </w:rPr>
        <w:t>Hallie</w:t>
      </w:r>
      <w:proofErr w:type="spellEnd"/>
      <w:r w:rsidR="00AD66FA">
        <w:rPr>
          <w:rFonts w:ascii="Times New Roman" w:hAnsi="Times New Roman" w:cs="Times New Roman"/>
          <w:sz w:val="24"/>
          <w:szCs w:val="24"/>
        </w:rPr>
        <w:t xml:space="preserve"> and Will correctly </w:t>
      </w:r>
      <w:r w:rsidR="006B6E29">
        <w:rPr>
          <w:rFonts w:ascii="Times New Roman" w:hAnsi="Times New Roman" w:cs="Times New Roman"/>
          <w:sz w:val="24"/>
          <w:szCs w:val="24"/>
        </w:rPr>
        <w:t xml:space="preserve">answered 75% </w:t>
      </w:r>
      <w:r w:rsidR="00AD66FA">
        <w:rPr>
          <w:rFonts w:ascii="Times New Roman" w:hAnsi="Times New Roman" w:cs="Times New Roman"/>
          <w:sz w:val="24"/>
          <w:szCs w:val="24"/>
        </w:rPr>
        <w:t>of the questions on the GCI, but Rena and Jack did not perform as well on the complete GCI measure.</w:t>
      </w:r>
      <w:r>
        <w:rPr>
          <w:rFonts w:ascii="Times New Roman" w:hAnsi="Times New Roman" w:cs="Times New Roman"/>
          <w:sz w:val="24"/>
          <w:szCs w:val="24"/>
        </w:rPr>
        <w:t xml:space="preserve">  The low level of geologic time knowledge, as well as geosciences knowledge, can be attributed to several factors.  The majority of the teachers have had very little exposure to geology and earth science.  Jack and Angela were the only teachers to have several college level earth science courses</w:t>
      </w:r>
      <w:r w:rsidR="00655E41">
        <w:rPr>
          <w:rFonts w:ascii="Times New Roman" w:hAnsi="Times New Roman" w:cs="Times New Roman"/>
          <w:sz w:val="24"/>
          <w:szCs w:val="24"/>
        </w:rPr>
        <w:t xml:space="preserve">, with the remaining thirteen teachers having fewer than two courses.  </w:t>
      </w:r>
      <w:proofErr w:type="spellStart"/>
      <w:r w:rsidR="00655E41">
        <w:rPr>
          <w:rFonts w:ascii="Times New Roman" w:hAnsi="Times New Roman" w:cs="Times New Roman"/>
          <w:sz w:val="24"/>
          <w:szCs w:val="24"/>
        </w:rPr>
        <w:t>Hallie</w:t>
      </w:r>
      <w:proofErr w:type="spellEnd"/>
      <w:r w:rsidR="00655E41">
        <w:rPr>
          <w:rFonts w:ascii="Times New Roman" w:hAnsi="Times New Roman" w:cs="Times New Roman"/>
          <w:sz w:val="24"/>
          <w:szCs w:val="24"/>
        </w:rPr>
        <w:t xml:space="preserve">, Jack, Rena, and Will scored the highest on both the complete GCI and for the geologic time questions.  An explanation for </w:t>
      </w:r>
      <w:proofErr w:type="spellStart"/>
      <w:r w:rsidR="00655E41">
        <w:rPr>
          <w:rFonts w:ascii="Times New Roman" w:hAnsi="Times New Roman" w:cs="Times New Roman"/>
          <w:sz w:val="24"/>
          <w:szCs w:val="24"/>
        </w:rPr>
        <w:t>Hallie</w:t>
      </w:r>
      <w:proofErr w:type="spellEnd"/>
      <w:r w:rsidR="00655E41">
        <w:rPr>
          <w:rFonts w:ascii="Times New Roman" w:hAnsi="Times New Roman" w:cs="Times New Roman"/>
          <w:sz w:val="24"/>
          <w:szCs w:val="24"/>
        </w:rPr>
        <w:t>, Rena, and Will’s higher performance, even though they have had a minimum of earth science instruction, can be due to the three having undergraduate degrees in biology.  Several concepts in biology, such as evolution, have a direct rela</w:t>
      </w:r>
      <w:r w:rsidR="00C846EC">
        <w:rPr>
          <w:rFonts w:ascii="Times New Roman" w:hAnsi="Times New Roman" w:cs="Times New Roman"/>
          <w:sz w:val="24"/>
          <w:szCs w:val="24"/>
        </w:rPr>
        <w:t>tionship with geologic time, and they possess overlapping content</w:t>
      </w:r>
      <w:r w:rsidR="00655E41">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PEVuZE5vdGU+PENpdGU+PEF1dGhvcj5UcmVuZDwvQXV0aG9yPjxZZWFyPjE5OTg8L1llYXI+PFJl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==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PEVuZE5vdGU+PENpdGU+PEF1dGhvcj5UcmVuZDwvQXV0aG9yPjxZZWFyPjE5OTg8L1llYXI+PFJl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==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655E41">
        <w:rPr>
          <w:rFonts w:ascii="Times New Roman" w:hAnsi="Times New Roman" w:cs="Times New Roman"/>
          <w:noProof/>
          <w:sz w:val="24"/>
          <w:szCs w:val="24"/>
        </w:rPr>
        <w:t>(Trend, 1998, 2000, 2001)</w:t>
      </w:r>
      <w:r w:rsidR="003D3FC4">
        <w:rPr>
          <w:rFonts w:ascii="Times New Roman" w:hAnsi="Times New Roman" w:cs="Times New Roman"/>
          <w:sz w:val="24"/>
          <w:szCs w:val="24"/>
        </w:rPr>
        <w:fldChar w:fldCharType="end"/>
      </w:r>
      <w:r w:rsidR="00655E41">
        <w:rPr>
          <w:rFonts w:ascii="Times New Roman" w:hAnsi="Times New Roman" w:cs="Times New Roman"/>
          <w:sz w:val="24"/>
          <w:szCs w:val="24"/>
        </w:rPr>
        <w:t>.</w:t>
      </w:r>
    </w:p>
    <w:p w:rsidR="004217B6" w:rsidRDefault="00C846EC" w:rsidP="00C846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t</w:t>
      </w:r>
      <w:r w:rsidR="0015736C">
        <w:rPr>
          <w:rFonts w:ascii="Times New Roman" w:hAnsi="Times New Roman" w:cs="Times New Roman"/>
          <w:sz w:val="24"/>
          <w:szCs w:val="24"/>
        </w:rPr>
        <w:t>he low level of geoscience and geologic time knowledge among the</w:t>
      </w:r>
      <w:r>
        <w:rPr>
          <w:rFonts w:ascii="Times New Roman" w:hAnsi="Times New Roman" w:cs="Times New Roman"/>
          <w:sz w:val="24"/>
          <w:szCs w:val="24"/>
        </w:rPr>
        <w:t xml:space="preserve"> majority of the</w:t>
      </w:r>
      <w:r w:rsidR="0015736C">
        <w:rPr>
          <w:rFonts w:ascii="Times New Roman" w:hAnsi="Times New Roman" w:cs="Times New Roman"/>
          <w:sz w:val="24"/>
          <w:szCs w:val="24"/>
        </w:rPr>
        <w:t xml:space="preserve"> teachers in this study is not an isolated situation</w:t>
      </w:r>
      <w:r>
        <w:rPr>
          <w:rFonts w:ascii="Times New Roman" w:hAnsi="Times New Roman" w:cs="Times New Roman"/>
          <w:sz w:val="24"/>
          <w:szCs w:val="24"/>
        </w:rPr>
        <w:t>, nor is it</w:t>
      </w:r>
      <w:r w:rsidR="004217B6">
        <w:rPr>
          <w:rFonts w:ascii="Times New Roman" w:hAnsi="Times New Roman" w:cs="Times New Roman"/>
          <w:sz w:val="24"/>
          <w:szCs w:val="24"/>
        </w:rPr>
        <w:t xml:space="preserve"> unique to these teachers</w:t>
      </w:r>
      <w:r w:rsidR="0015736C">
        <w:rPr>
          <w:rFonts w:ascii="Times New Roman" w:hAnsi="Times New Roman" w:cs="Times New Roman"/>
          <w:sz w:val="24"/>
          <w:szCs w:val="24"/>
        </w:rPr>
        <w:t>.  The amount of geology and earth science courses an elementary teacher takes</w:t>
      </w:r>
      <w:r w:rsidR="0037648A">
        <w:rPr>
          <w:rFonts w:ascii="Times New Roman" w:hAnsi="Times New Roman" w:cs="Times New Roman"/>
          <w:sz w:val="24"/>
          <w:szCs w:val="24"/>
        </w:rPr>
        <w:t xml:space="preserve"> in their teacher preparation program</w:t>
      </w:r>
      <w:r w:rsidR="0015736C">
        <w:rPr>
          <w:rFonts w:ascii="Times New Roman" w:hAnsi="Times New Roman" w:cs="Times New Roman"/>
          <w:sz w:val="24"/>
          <w:szCs w:val="24"/>
        </w:rPr>
        <w:t xml:space="preserve"> is minimal.</w:t>
      </w:r>
      <w:r>
        <w:rPr>
          <w:rFonts w:ascii="Times New Roman" w:hAnsi="Times New Roman" w:cs="Times New Roman"/>
          <w:sz w:val="24"/>
          <w:szCs w:val="24"/>
        </w:rPr>
        <w:t xml:space="preserve">  </w:t>
      </w:r>
      <w:r w:rsidR="0037648A">
        <w:rPr>
          <w:rFonts w:ascii="Times New Roman" w:hAnsi="Times New Roman" w:cs="Times New Roman"/>
          <w:sz w:val="24"/>
          <w:szCs w:val="24"/>
        </w:rPr>
        <w:t>S</w:t>
      </w:r>
      <w:r w:rsidR="0015736C">
        <w:rPr>
          <w:rFonts w:ascii="Times New Roman" w:hAnsi="Times New Roman" w:cs="Times New Roman"/>
          <w:sz w:val="24"/>
          <w:szCs w:val="24"/>
        </w:rPr>
        <w:t>econdary</w:t>
      </w:r>
      <w:r w:rsidR="0037648A">
        <w:rPr>
          <w:rFonts w:ascii="Times New Roman" w:hAnsi="Times New Roman" w:cs="Times New Roman"/>
          <w:sz w:val="24"/>
          <w:szCs w:val="24"/>
        </w:rPr>
        <w:t xml:space="preserve"> science</w:t>
      </w:r>
      <w:r w:rsidR="0015736C">
        <w:rPr>
          <w:rFonts w:ascii="Times New Roman" w:hAnsi="Times New Roman" w:cs="Times New Roman"/>
          <w:sz w:val="24"/>
          <w:szCs w:val="24"/>
        </w:rPr>
        <w:t xml:space="preserve"> teachers</w:t>
      </w:r>
      <w:r>
        <w:rPr>
          <w:rFonts w:ascii="Times New Roman" w:hAnsi="Times New Roman" w:cs="Times New Roman"/>
          <w:sz w:val="24"/>
          <w:szCs w:val="24"/>
        </w:rPr>
        <w:t xml:space="preserve"> </w:t>
      </w:r>
      <w:r w:rsidR="0015736C">
        <w:rPr>
          <w:rFonts w:ascii="Times New Roman" w:hAnsi="Times New Roman" w:cs="Times New Roman"/>
          <w:sz w:val="24"/>
          <w:szCs w:val="24"/>
        </w:rPr>
        <w:t>major or minor in the specific content they are planning to teach, thus minimizing</w:t>
      </w:r>
      <w:r w:rsidR="0037648A">
        <w:rPr>
          <w:rFonts w:ascii="Times New Roman" w:hAnsi="Times New Roman" w:cs="Times New Roman"/>
          <w:sz w:val="24"/>
          <w:szCs w:val="24"/>
        </w:rPr>
        <w:t xml:space="preserve"> exposure to</w:t>
      </w:r>
      <w:r w:rsidR="0015736C">
        <w:rPr>
          <w:rFonts w:ascii="Times New Roman" w:hAnsi="Times New Roman" w:cs="Times New Roman"/>
          <w:sz w:val="24"/>
          <w:szCs w:val="24"/>
        </w:rPr>
        <w:t xml:space="preserve"> </w:t>
      </w:r>
      <w:r w:rsidR="0037648A">
        <w:rPr>
          <w:rFonts w:ascii="Times New Roman" w:hAnsi="Times New Roman" w:cs="Times New Roman"/>
          <w:sz w:val="24"/>
          <w:szCs w:val="24"/>
        </w:rPr>
        <w:t>other science content</w:t>
      </w:r>
      <w:r w:rsidR="004B66AE">
        <w:rPr>
          <w:rFonts w:ascii="Times New Roman" w:hAnsi="Times New Roman" w:cs="Times New Roman"/>
          <w:sz w:val="24"/>
          <w:szCs w:val="24"/>
        </w:rPr>
        <w:t xml:space="preserve"> including </w:t>
      </w:r>
      <w:r w:rsidR="00483623">
        <w:rPr>
          <w:rFonts w:ascii="Times New Roman" w:hAnsi="Times New Roman" w:cs="Times New Roman"/>
          <w:sz w:val="24"/>
          <w:szCs w:val="24"/>
        </w:rPr>
        <w:lastRenderedPageBreak/>
        <w:t xml:space="preserve">the </w:t>
      </w:r>
      <w:r w:rsidR="004B66AE">
        <w:rPr>
          <w:rFonts w:ascii="Times New Roman" w:hAnsi="Times New Roman" w:cs="Times New Roman"/>
          <w:sz w:val="24"/>
          <w:szCs w:val="24"/>
        </w:rPr>
        <w:t>geoscience</w:t>
      </w:r>
      <w:r w:rsidR="00483623">
        <w:rPr>
          <w:rFonts w:ascii="Times New Roman" w:hAnsi="Times New Roman" w:cs="Times New Roman"/>
          <w:sz w:val="24"/>
          <w:szCs w:val="24"/>
        </w:rPr>
        <w:t>s</w:t>
      </w:r>
      <w:r w:rsidR="0037648A">
        <w:rPr>
          <w:rFonts w:ascii="Times New Roman" w:hAnsi="Times New Roman" w:cs="Times New Roman"/>
          <w:sz w:val="24"/>
          <w:szCs w:val="24"/>
        </w:rPr>
        <w:t>.</w:t>
      </w:r>
      <w:r w:rsidR="004B66AE">
        <w:rPr>
          <w:rFonts w:ascii="Times New Roman" w:hAnsi="Times New Roman" w:cs="Times New Roman"/>
          <w:sz w:val="24"/>
          <w:szCs w:val="24"/>
        </w:rPr>
        <w:t xml:space="preserve">  The teachers in this study focused predominantly on biology and the life sciences for their science concentration during their education</w:t>
      </w:r>
      <w:r w:rsidR="008E1FFF">
        <w:rPr>
          <w:rFonts w:ascii="Times New Roman" w:hAnsi="Times New Roman" w:cs="Times New Roman"/>
          <w:sz w:val="24"/>
          <w:szCs w:val="24"/>
        </w:rPr>
        <w:t>, with s</w:t>
      </w:r>
      <w:r w:rsidR="0085192A">
        <w:rPr>
          <w:rFonts w:ascii="Times New Roman" w:hAnsi="Times New Roman" w:cs="Times New Roman"/>
          <w:sz w:val="24"/>
          <w:szCs w:val="24"/>
        </w:rPr>
        <w:t>ix</w:t>
      </w:r>
      <w:r w:rsidR="0026111A">
        <w:rPr>
          <w:rFonts w:ascii="Times New Roman" w:hAnsi="Times New Roman" w:cs="Times New Roman"/>
          <w:sz w:val="24"/>
          <w:szCs w:val="24"/>
        </w:rPr>
        <w:t xml:space="preserve"> of the fifteen teachers ha</w:t>
      </w:r>
      <w:r w:rsidR="008E1FFF">
        <w:rPr>
          <w:rFonts w:ascii="Times New Roman" w:hAnsi="Times New Roman" w:cs="Times New Roman"/>
          <w:sz w:val="24"/>
          <w:szCs w:val="24"/>
        </w:rPr>
        <w:t>ving an</w:t>
      </w:r>
      <w:r w:rsidR="0026111A">
        <w:rPr>
          <w:rFonts w:ascii="Times New Roman" w:hAnsi="Times New Roman" w:cs="Times New Roman"/>
          <w:sz w:val="24"/>
          <w:szCs w:val="24"/>
        </w:rPr>
        <w:t xml:space="preserve"> undergraduate major in biology</w:t>
      </w:r>
      <w:r w:rsidR="00483623">
        <w:rPr>
          <w:rFonts w:ascii="Times New Roman" w:hAnsi="Times New Roman" w:cs="Times New Roman"/>
          <w:sz w:val="24"/>
          <w:szCs w:val="24"/>
        </w:rPr>
        <w:t xml:space="preserve"> (Table 1)</w:t>
      </w:r>
      <w:r w:rsidR="0026111A">
        <w:rPr>
          <w:rFonts w:ascii="Times New Roman" w:hAnsi="Times New Roman" w:cs="Times New Roman"/>
          <w:sz w:val="24"/>
          <w:szCs w:val="24"/>
        </w:rPr>
        <w:t>.</w:t>
      </w:r>
      <w:r w:rsidR="00D52260">
        <w:rPr>
          <w:rFonts w:ascii="Times New Roman" w:hAnsi="Times New Roman" w:cs="Times New Roman"/>
          <w:sz w:val="24"/>
          <w:szCs w:val="24"/>
        </w:rPr>
        <w:t xml:space="preserve">  F</w:t>
      </w:r>
      <w:r w:rsidR="008E1FFF">
        <w:rPr>
          <w:rFonts w:ascii="Times New Roman" w:hAnsi="Times New Roman" w:cs="Times New Roman"/>
          <w:sz w:val="24"/>
          <w:szCs w:val="24"/>
        </w:rPr>
        <w:t>ive of the teachers report</w:t>
      </w:r>
      <w:r w:rsidR="00041602">
        <w:rPr>
          <w:rFonts w:ascii="Times New Roman" w:hAnsi="Times New Roman" w:cs="Times New Roman"/>
          <w:sz w:val="24"/>
          <w:szCs w:val="24"/>
        </w:rPr>
        <w:t>ed</w:t>
      </w:r>
      <w:r w:rsidR="008E1FFF">
        <w:rPr>
          <w:rFonts w:ascii="Times New Roman" w:hAnsi="Times New Roman" w:cs="Times New Roman"/>
          <w:sz w:val="24"/>
          <w:szCs w:val="24"/>
        </w:rPr>
        <w:t xml:space="preserve"> having no coursework in geology or earth science, while seven reported having only one course during their undergraduate education.</w:t>
      </w:r>
      <w:r w:rsidR="002170D4">
        <w:rPr>
          <w:rFonts w:ascii="Times New Roman" w:hAnsi="Times New Roman" w:cs="Times New Roman"/>
          <w:sz w:val="24"/>
          <w:szCs w:val="24"/>
        </w:rPr>
        <w:t xml:space="preserve">  Moreover, David and Lois reported never having a course in earth science or geology.</w:t>
      </w:r>
      <w:r w:rsidR="006B6E29">
        <w:rPr>
          <w:rFonts w:ascii="Times New Roman" w:hAnsi="Times New Roman" w:cs="Times New Roman"/>
          <w:sz w:val="24"/>
          <w:szCs w:val="24"/>
        </w:rPr>
        <w:t xml:space="preserve">  A</w:t>
      </w:r>
      <w:r w:rsidR="005A7C3E">
        <w:rPr>
          <w:rFonts w:ascii="Times New Roman" w:hAnsi="Times New Roman" w:cs="Times New Roman"/>
          <w:sz w:val="24"/>
          <w:szCs w:val="24"/>
        </w:rPr>
        <w:t>ll</w:t>
      </w:r>
      <w:r w:rsidR="006B6E29">
        <w:rPr>
          <w:rFonts w:ascii="Times New Roman" w:hAnsi="Times New Roman" w:cs="Times New Roman"/>
          <w:sz w:val="24"/>
          <w:szCs w:val="24"/>
        </w:rPr>
        <w:t xml:space="preserve"> of the teachers</w:t>
      </w:r>
      <w:r w:rsidR="005A7C3E">
        <w:rPr>
          <w:rFonts w:ascii="Times New Roman" w:hAnsi="Times New Roman" w:cs="Times New Roman"/>
          <w:sz w:val="24"/>
          <w:szCs w:val="24"/>
        </w:rPr>
        <w:t xml:space="preserve"> but David and Lois </w:t>
      </w:r>
      <w:r w:rsidR="004217B6">
        <w:rPr>
          <w:rFonts w:ascii="Times New Roman" w:hAnsi="Times New Roman" w:cs="Times New Roman"/>
          <w:sz w:val="24"/>
          <w:szCs w:val="24"/>
        </w:rPr>
        <w:t>had at least one earth sci</w:t>
      </w:r>
      <w:r w:rsidR="005A7C3E">
        <w:rPr>
          <w:rFonts w:ascii="Times New Roman" w:hAnsi="Times New Roman" w:cs="Times New Roman"/>
          <w:sz w:val="24"/>
          <w:szCs w:val="24"/>
        </w:rPr>
        <w:t xml:space="preserve">ence course in middle school, </w:t>
      </w:r>
      <w:r w:rsidR="004217B6">
        <w:rPr>
          <w:rFonts w:ascii="Times New Roman" w:hAnsi="Times New Roman" w:cs="Times New Roman"/>
          <w:sz w:val="24"/>
          <w:szCs w:val="24"/>
        </w:rPr>
        <w:t>high school</w:t>
      </w:r>
      <w:r w:rsidR="005A7C3E">
        <w:rPr>
          <w:rFonts w:ascii="Times New Roman" w:hAnsi="Times New Roman" w:cs="Times New Roman"/>
          <w:sz w:val="24"/>
          <w:szCs w:val="24"/>
        </w:rPr>
        <w:t>, or college</w:t>
      </w:r>
      <w:r w:rsidR="004217B6">
        <w:rPr>
          <w:rFonts w:ascii="Times New Roman" w:hAnsi="Times New Roman" w:cs="Times New Roman"/>
          <w:sz w:val="24"/>
          <w:szCs w:val="24"/>
        </w:rPr>
        <w:t>.</w:t>
      </w:r>
      <w:r w:rsidR="00FA1E22">
        <w:rPr>
          <w:rFonts w:ascii="Times New Roman" w:hAnsi="Times New Roman" w:cs="Times New Roman"/>
          <w:sz w:val="24"/>
          <w:szCs w:val="24"/>
        </w:rPr>
        <w:t xml:space="preserve">  Adding to this situation, g</w:t>
      </w:r>
      <w:r w:rsidR="004217B6">
        <w:rPr>
          <w:rFonts w:ascii="Times New Roman" w:hAnsi="Times New Roman" w:cs="Times New Roman"/>
          <w:sz w:val="24"/>
          <w:szCs w:val="24"/>
        </w:rPr>
        <w:t>eologic time is regarded as one of the most difficult concepts in geology, geosciences, and earth science to comprehend and accept</w:t>
      </w:r>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PEVuZE5vdGU+PENpdGU+PEF1dGhvcj5UcmVuZDwvQXV0aG9yPjxZZWFyPjE5OTg8L1llYXI+PFJl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PEVuZE5vdGU+PENpdGU+PEF1dGhvcj5UcmVuZDwvQXV0aG9yPjxZZWFyPjE5OTg8L1llYXI+PFJl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Pr>
          <w:rFonts w:ascii="Times New Roman" w:hAnsi="Times New Roman" w:cs="Times New Roman"/>
          <w:noProof/>
          <w:sz w:val="24"/>
          <w:szCs w:val="24"/>
        </w:rPr>
        <w:t>(Libarkin, et al., 2007; Trend, 1998, 2000, 2001)</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The low level of </w:t>
      </w:r>
      <w:r w:rsidR="004217B6">
        <w:rPr>
          <w:rFonts w:ascii="Times New Roman" w:hAnsi="Times New Roman" w:cs="Times New Roman"/>
          <w:sz w:val="24"/>
          <w:szCs w:val="24"/>
        </w:rPr>
        <w:t>knowledge of geologic time among the teachers is to be expected given the</w:t>
      </w:r>
      <w:r w:rsidR="00FA1E22">
        <w:rPr>
          <w:rFonts w:ascii="Times New Roman" w:hAnsi="Times New Roman" w:cs="Times New Roman"/>
          <w:sz w:val="24"/>
          <w:szCs w:val="24"/>
        </w:rPr>
        <w:t xml:space="preserve"> teacher’s</w:t>
      </w:r>
      <w:r w:rsidR="004217B6">
        <w:rPr>
          <w:rFonts w:ascii="Times New Roman" w:hAnsi="Times New Roman" w:cs="Times New Roman"/>
          <w:sz w:val="24"/>
          <w:szCs w:val="24"/>
        </w:rPr>
        <w:t xml:space="preserve"> low level of overall geosciences</w:t>
      </w:r>
      <w:r w:rsidR="006B6E29">
        <w:rPr>
          <w:rFonts w:ascii="Times New Roman" w:hAnsi="Times New Roman" w:cs="Times New Roman"/>
          <w:sz w:val="24"/>
          <w:szCs w:val="24"/>
        </w:rPr>
        <w:t xml:space="preserve"> knowledge including</w:t>
      </w:r>
      <w:r w:rsidR="007F7766">
        <w:rPr>
          <w:rFonts w:ascii="Times New Roman" w:hAnsi="Times New Roman" w:cs="Times New Roman"/>
          <w:sz w:val="24"/>
          <w:szCs w:val="24"/>
        </w:rPr>
        <w:t xml:space="preserve"> geologic time’s problematic nature.</w:t>
      </w:r>
    </w:p>
    <w:p w:rsidR="0073584F" w:rsidRDefault="00FA1E22"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t>Geologic time’s controversial character compounds the difficulty in learning its inherent concepts.  Learning geologic time required the teachers</w:t>
      </w:r>
      <w:r w:rsidR="00D60BAF">
        <w:rPr>
          <w:rFonts w:ascii="Times New Roman" w:hAnsi="Times New Roman" w:cs="Times New Roman"/>
          <w:sz w:val="24"/>
          <w:szCs w:val="24"/>
        </w:rPr>
        <w:t xml:space="preserve"> in this study</w:t>
      </w:r>
      <w:r>
        <w:rPr>
          <w:rFonts w:ascii="Times New Roman" w:hAnsi="Times New Roman" w:cs="Times New Roman"/>
          <w:sz w:val="24"/>
          <w:szCs w:val="24"/>
        </w:rPr>
        <w:t xml:space="preserve"> to employ both formal and informal reasoning patterns.  Controversial concepts permit a learner to favor informal reasoning</w:t>
      </w:r>
      <w:r w:rsidR="00D60BAF">
        <w:rPr>
          <w:rFonts w:ascii="Times New Roman" w:hAnsi="Times New Roman" w:cs="Times New Roman"/>
          <w:sz w:val="24"/>
          <w:szCs w:val="24"/>
        </w:rPr>
        <w:t xml:space="preserve"> over formal reasoning</w:t>
      </w:r>
      <w:r w:rsidR="00BF395B">
        <w:rPr>
          <w:rFonts w:ascii="Times New Roman" w:hAnsi="Times New Roman" w:cs="Times New Roman"/>
          <w:sz w:val="24"/>
          <w:szCs w:val="24"/>
        </w:rPr>
        <w:t xml:space="preserve"> in some situations</w:t>
      </w:r>
      <w:r w:rsidR="00D5226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&lt;EndNote&gt;&lt;Cite&gt;&lt;Author&gt;Sadler&lt;/Author&gt;&lt;Year&gt;2004&lt;/Year&gt;&lt;RecNum&gt;5254&lt;/RecNum&gt;&lt;record&gt;&lt;rec-number&gt;5254&lt;/rec-number&gt;&lt;foreign-keys&gt;&lt;key app="EN" db-id="f0f0rfzp6eefwre9arbvzwtiv5xwazaexvws"&gt;5254&lt;/key&gt;&lt;/foreign-keys&gt;&lt;ref-type name="Journal Article"&gt;17&lt;/ref-type&gt;&lt;contributors&gt;&lt;authors&gt;&lt;author&gt;Sadler, T. D.&lt;/author&gt;&lt;/authors&gt;&lt;/contributors&gt;&lt;titles&gt;&lt;title&gt;Informal reasoning regarding socioscientific issues: A critical review of research&lt;/title&gt;&lt;secondary-title&gt;Journal of Research in Science Teaching&lt;/secondary-title&gt;&lt;/titles&gt;&lt;pages&gt;513-536&lt;/pages&gt;&lt;volume&gt;41&lt;/volume&gt;&lt;number&gt;5&lt;/number&gt;&lt;keywords&gt;&lt;keyword&gt;g1, STS, SOCIOSCIENTIFIC&lt;/keyword&gt;&lt;/keywords&gt;&lt;dates&gt;&lt;year&gt;2004&lt;/year&gt;&lt;/dates&gt;&lt;urls&gt;&lt;/urls&gt;&lt;custom1&gt;Place published&lt;/custom1&gt;&lt;/record&gt;&lt;/Cite&gt;&lt;Cite&gt;&lt;Author&gt;Sadler&lt;/Author&gt;&lt;Year&gt;2005&lt;/Year&gt;&lt;RecNum&gt;5257&lt;/RecNum&gt;&lt;record&gt;&lt;rec-number&gt;5257&lt;/rec-number&gt;&lt;foreign-keys&gt;&lt;key app="EN" db-id="f0f0rfzp6eefwre9arbvzwtiv5xwazaexvws"&gt;5257&lt;/key&gt;&lt;/foreign-keys&gt;&lt;ref-type name="Journal Article"&gt;17&lt;/ref-type&gt;&lt;contributors&gt;&lt;authors&gt;&lt;author&gt;Sadler, T. D.&lt;/author&gt;&lt;author&gt;Zeidler, D. L.&lt;/author&gt;&lt;/authors&gt;&lt;/contributors&gt;&lt;titles&gt;&lt;title&gt;The significance of content knowledge for informal reasoning regarding socioscientific issues: Applying genetics knowledge to genetic engineering issues&lt;/title&gt;&lt;secondary-title&gt;Science Education&lt;/secondary-title&gt;&lt;/titles&gt;&lt;pages&gt;71-93&lt;/pages&gt;&lt;volume&gt;89&lt;/volume&gt;&lt;number&gt;1&lt;/number&gt;&lt;keywords&gt;&lt;keyword&gt;g7, B, GENETICS, GC&lt;/keyword&gt;&lt;/keywords&gt;&lt;dates&gt;&lt;year&gt;2005&lt;/year&gt;&lt;/dates&gt;&lt;urls&gt;&lt;/urls&gt;&lt;/record&gt;&lt;/Cite&gt;&lt;/EndNote&gt;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D52260">
        <w:rPr>
          <w:rFonts w:ascii="Times New Roman" w:hAnsi="Times New Roman" w:cs="Times New Roman"/>
          <w:noProof/>
          <w:sz w:val="24"/>
          <w:szCs w:val="24"/>
        </w:rPr>
        <w:t>(Sadler, 2004; Sadler &amp; Zeidler, 2005c)</w:t>
      </w:r>
      <w:r w:rsidR="003D3FC4">
        <w:rPr>
          <w:rFonts w:ascii="Times New Roman" w:hAnsi="Times New Roman" w:cs="Times New Roman"/>
          <w:sz w:val="24"/>
          <w:szCs w:val="24"/>
        </w:rPr>
        <w:fldChar w:fldCharType="end"/>
      </w:r>
      <w:r w:rsidR="004E173C">
        <w:rPr>
          <w:rFonts w:ascii="Times New Roman" w:hAnsi="Times New Roman" w:cs="Times New Roman"/>
          <w:sz w:val="24"/>
          <w:szCs w:val="24"/>
        </w:rPr>
        <w:t>.  Furthermore, p</w:t>
      </w:r>
      <w:r w:rsidR="00D60BAF">
        <w:rPr>
          <w:rFonts w:ascii="Times New Roman" w:hAnsi="Times New Roman" w:cs="Times New Roman"/>
          <w:sz w:val="24"/>
          <w:szCs w:val="24"/>
        </w:rPr>
        <w:t>atterns of informal reasoning can be directly related to a person’s thinking disposition and op</w:t>
      </w:r>
      <w:r w:rsidR="00D52260">
        <w:rPr>
          <w:rFonts w:ascii="Times New Roman" w:hAnsi="Times New Roman" w:cs="Times New Roman"/>
          <w:sz w:val="24"/>
          <w:szCs w:val="24"/>
        </w:rPr>
        <w:t>e</w:t>
      </w:r>
      <w:r w:rsidR="00D60BAF">
        <w:rPr>
          <w:rFonts w:ascii="Times New Roman" w:hAnsi="Times New Roman" w:cs="Times New Roman"/>
          <w:sz w:val="24"/>
          <w:szCs w:val="24"/>
        </w:rPr>
        <w:t>n-mindedness</w:t>
      </w:r>
      <w:r w:rsidR="004E173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&lt;EndNote&gt;&lt;Cite&gt;&lt;Author&gt;Stanovich&lt;/Author&gt;&lt;Year&gt;1997&lt;/Year&gt;&lt;RecNum&gt;25&lt;/RecNum&gt;&lt;record&gt;&lt;rec-number&gt;25&lt;/rec-number&gt;&lt;foreign-keys&gt;&lt;key app="EN" db-id="rw252t0wnwwfz8e9zwrpdvvlrxpetv9929pz"&gt;25&lt;/key&gt;&lt;/foreign-keys&gt;&lt;ref-type name="Journal Article"&gt;17&lt;/ref-type&gt;&lt;contributors&gt;&lt;authors&gt;&lt;author&gt;Stanovich, K. E.&lt;/author&gt;&lt;author&gt;West, R. F.&lt;/author&gt;&lt;/authors&gt;&lt;/contributors&gt;&lt;titles&gt;&lt;title&gt;Reasoning independently of prior belief and individual differences in actively open-minded thinking&lt;/title&gt;&lt;secondary-title&gt;Journal of Educational Psychology&lt;/secondary-title&gt;&lt;/titles&gt;&lt;periodical&gt;&lt;full-title&gt;Journal of Educational Psychology&lt;/full-title&gt;&lt;/periodical&gt;&lt;pages&gt;342-357&lt;/pages&gt;&lt;volume&gt;89&lt;/volume&gt;&lt;number&gt;2&lt;/number&gt;&lt;dates&gt;&lt;year&gt;1997&lt;/year&gt;&lt;/dates&gt;&lt;urls&gt;&lt;/urls&gt;&lt;/record&gt;&lt;/Cite&gt;&lt;Cite&gt;&lt;Author&gt;Stanovich&lt;/Author&gt;&lt;Year&gt;2007&lt;/Year&gt;&lt;RecNum&gt;31&lt;/RecNum&gt;&lt;record&gt;&lt;rec-number&gt;31&lt;/rec-number&gt;&lt;foreign-keys&gt;&lt;key app="EN" db-id="rw252t0wnwwfz8e9zwrpdvvlrxpetv9929pz"&gt;31&lt;/key&gt;&lt;/foreign-keys&gt;&lt;ref-type name="Journal Article"&gt;17&lt;/ref-type&gt;&lt;contributors&gt;&lt;authors&gt;&lt;author&gt;Stanovich, K. E.&lt;/author&gt;&lt;author&gt;West, R. F.&lt;/author&gt;&lt;/authors&gt;&lt;/contributors&gt;&lt;titles&gt;&lt;title&gt;Natural myside bias is independent of cognitive ability&lt;/title&gt;&lt;secondary-title&gt;Thinking &amp;amp; Reasoning&lt;/secondary-title&gt;&lt;/titles&gt;&lt;periodical&gt;&lt;full-title&gt;Thinking &amp;amp; Reasoning&lt;/full-title&gt;&lt;/periodical&gt;&lt;pages&gt;225-247&lt;/pages&gt;&lt;volume&gt;13&lt;/volume&gt;&lt;number&gt;3&lt;/number&gt;&lt;dates&gt;&lt;year&gt;2007&lt;/year&gt;&lt;/dates&gt;&lt;urls&gt;&lt;/urls&gt;&lt;/record&gt;&lt;/Cite&gt;&lt;/EndNote&gt;</w:instrText>
      </w:r>
      <w:r w:rsidR="003D3FC4">
        <w:rPr>
          <w:rFonts w:ascii="Times New Roman" w:hAnsi="Times New Roman" w:cs="Times New Roman"/>
          <w:sz w:val="24"/>
          <w:szCs w:val="24"/>
        </w:rPr>
        <w:fldChar w:fldCharType="separate"/>
      </w:r>
      <w:r w:rsidR="004E173C">
        <w:rPr>
          <w:rFonts w:ascii="Times New Roman" w:hAnsi="Times New Roman" w:cs="Times New Roman"/>
          <w:noProof/>
          <w:sz w:val="24"/>
          <w:szCs w:val="24"/>
        </w:rPr>
        <w:t>(Stanovich &amp; West, 1997, 2007)</w:t>
      </w:r>
      <w:r w:rsidR="003D3FC4">
        <w:rPr>
          <w:rFonts w:ascii="Times New Roman" w:hAnsi="Times New Roman" w:cs="Times New Roman"/>
          <w:sz w:val="24"/>
          <w:szCs w:val="24"/>
        </w:rPr>
        <w:fldChar w:fldCharType="end"/>
      </w:r>
      <w:r w:rsidR="00D60BAF">
        <w:rPr>
          <w:rFonts w:ascii="Times New Roman" w:hAnsi="Times New Roman" w:cs="Times New Roman"/>
          <w:sz w:val="24"/>
          <w:szCs w:val="24"/>
        </w:rPr>
        <w:t>.</w:t>
      </w:r>
      <w:r w:rsidR="00AD473E">
        <w:rPr>
          <w:rFonts w:ascii="Times New Roman" w:hAnsi="Times New Roman" w:cs="Times New Roman"/>
          <w:sz w:val="24"/>
          <w:szCs w:val="24"/>
        </w:rPr>
        <w:t xml:space="preserve">  The teachers’ AOT scores suggested they were all</w:t>
      </w:r>
      <w:r w:rsidR="00BF395B">
        <w:rPr>
          <w:rFonts w:ascii="Times New Roman" w:hAnsi="Times New Roman" w:cs="Times New Roman"/>
          <w:sz w:val="24"/>
          <w:szCs w:val="24"/>
        </w:rPr>
        <w:t xml:space="preserve"> re</w:t>
      </w:r>
      <w:r w:rsidR="00AD473E">
        <w:rPr>
          <w:rFonts w:ascii="Times New Roman" w:hAnsi="Times New Roman" w:cs="Times New Roman"/>
          <w:sz w:val="24"/>
          <w:szCs w:val="24"/>
        </w:rPr>
        <w:t>latively open-minded</w:t>
      </w:r>
      <w:r w:rsidR="00BF395B">
        <w:rPr>
          <w:rFonts w:ascii="Times New Roman" w:hAnsi="Times New Roman" w:cs="Times New Roman"/>
          <w:sz w:val="24"/>
          <w:szCs w:val="24"/>
        </w:rPr>
        <w:t>.</w:t>
      </w:r>
      <w:r w:rsidR="004E173C">
        <w:rPr>
          <w:rFonts w:ascii="Times New Roman" w:hAnsi="Times New Roman" w:cs="Times New Roman"/>
          <w:sz w:val="24"/>
          <w:szCs w:val="24"/>
        </w:rPr>
        <w:t xml:space="preserve">  Open-mindedness is more closely aligned with formal reasoning patterns</w:t>
      </w:r>
      <w:r w:rsidR="009C044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PjwvdXJscz48L3JlY29yZD48L0NpdGU+PENpdGU+PEF1dGhvcj5TdGFub3ZpY2g8L0F1dGhvcj48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PEVuZE5vdGU+PENpdGU+PEF1dGhvcj5TdGFub3ZpY2g8L0F1dGhvcj48WWVhcj4xOTk3PC9ZZWFy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(Lawson &amp; Thompson, 1988; Lawson &amp; Weser</w:t>
      </w:r>
      <w:r w:rsidR="00886F97">
        <w:rPr>
          <w:rFonts w:ascii="Times New Roman" w:hAnsi="Times New Roman" w:cs="Times New Roman"/>
          <w:noProof/>
          <w:sz w:val="24"/>
          <w:szCs w:val="24"/>
        </w:rPr>
        <w:t>, 1990; Stanovich &amp; West, 1997, 2007)</w:t>
      </w:r>
      <w:r w:rsidR="003D3FC4">
        <w:rPr>
          <w:rFonts w:ascii="Times New Roman" w:hAnsi="Times New Roman" w:cs="Times New Roman"/>
          <w:sz w:val="24"/>
          <w:szCs w:val="24"/>
        </w:rPr>
        <w:fldChar w:fldCharType="end"/>
      </w:r>
      <w:r w:rsidR="004E173C">
        <w:rPr>
          <w:rFonts w:ascii="Times New Roman" w:hAnsi="Times New Roman" w:cs="Times New Roman"/>
          <w:sz w:val="24"/>
          <w:szCs w:val="24"/>
        </w:rPr>
        <w:t>.  Formal reasoning is more closely aligned with effect</w:t>
      </w:r>
      <w:r w:rsidR="0073584F">
        <w:rPr>
          <w:rFonts w:ascii="Times New Roman" w:hAnsi="Times New Roman" w:cs="Times New Roman"/>
          <w:sz w:val="24"/>
          <w:szCs w:val="24"/>
        </w:rPr>
        <w:t>ive conceptual change processes</w:t>
      </w:r>
      <w:r w:rsidR="004E173C">
        <w:rPr>
          <w:rFonts w:ascii="Times New Roman" w:hAnsi="Times New Roman" w:cs="Times New Roman"/>
          <w:sz w:val="24"/>
          <w:szCs w:val="24"/>
        </w:rPr>
        <w:t>.</w:t>
      </w:r>
      <w:r w:rsidR="00BF395B">
        <w:rPr>
          <w:rFonts w:ascii="Times New Roman" w:hAnsi="Times New Roman" w:cs="Times New Roman"/>
          <w:sz w:val="24"/>
          <w:szCs w:val="24"/>
        </w:rPr>
        <w:t xml:space="preserve">  </w:t>
      </w:r>
      <w:r w:rsidR="00AD473E">
        <w:rPr>
          <w:rFonts w:ascii="Times New Roman" w:hAnsi="Times New Roman" w:cs="Times New Roman"/>
          <w:sz w:val="24"/>
          <w:szCs w:val="24"/>
        </w:rPr>
        <w:t xml:space="preserve">When </w:t>
      </w:r>
      <w:r w:rsidR="004E173C">
        <w:rPr>
          <w:rFonts w:ascii="Times New Roman" w:hAnsi="Times New Roman" w:cs="Times New Roman"/>
          <w:sz w:val="24"/>
          <w:szCs w:val="24"/>
        </w:rPr>
        <w:t>t</w:t>
      </w:r>
      <w:r w:rsidR="00BF395B">
        <w:rPr>
          <w:rFonts w:ascii="Times New Roman" w:hAnsi="Times New Roman" w:cs="Times New Roman"/>
          <w:sz w:val="24"/>
          <w:szCs w:val="24"/>
        </w:rPr>
        <w:t>he teachers’ level of open-mindedness was</w:t>
      </w:r>
      <w:r w:rsidR="004E173C">
        <w:rPr>
          <w:rFonts w:ascii="Times New Roman" w:hAnsi="Times New Roman" w:cs="Times New Roman"/>
          <w:sz w:val="24"/>
          <w:szCs w:val="24"/>
        </w:rPr>
        <w:t xml:space="preserve"> analyzed along with their performance regarding geologic time knowledge, no re</w:t>
      </w:r>
      <w:r w:rsidR="009C044D">
        <w:rPr>
          <w:rFonts w:ascii="Times New Roman" w:hAnsi="Times New Roman" w:cs="Times New Roman"/>
          <w:sz w:val="24"/>
          <w:szCs w:val="24"/>
        </w:rPr>
        <w:t xml:space="preserve">lationships were determined.  This supports earlier findings regarding biological science concepts related to geologic time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w:t>
      </w:r>
      <w:r w:rsidR="009C044D">
        <w:rPr>
          <w:rFonts w:ascii="Times New Roman" w:hAnsi="Times New Roman" w:cs="Times New Roman"/>
          <w:noProof/>
          <w:sz w:val="24"/>
          <w:szCs w:val="24"/>
        </w:rPr>
        <w:t>Sinatra,</w:t>
      </w:r>
      <w:r w:rsidR="00145720">
        <w:rPr>
          <w:rFonts w:ascii="Times New Roman" w:hAnsi="Times New Roman" w:cs="Times New Roman"/>
          <w:noProof/>
          <w:sz w:val="24"/>
          <w:szCs w:val="24"/>
        </w:rPr>
        <w:t xml:space="preserve"> et al.</w:t>
      </w:r>
      <w:r w:rsidR="009C044D">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9C044D">
        <w:rPr>
          <w:rFonts w:ascii="Times New Roman" w:hAnsi="Times New Roman" w:cs="Times New Roman"/>
          <w:sz w:val="24"/>
          <w:szCs w:val="24"/>
        </w:rPr>
        <w:t>.</w:t>
      </w:r>
    </w:p>
    <w:p w:rsidR="00FD37E6" w:rsidRDefault="00886F97" w:rsidP="007358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w:t>
      </w:r>
      <w:r w:rsidR="00BF395B">
        <w:rPr>
          <w:rFonts w:ascii="Times New Roman" w:hAnsi="Times New Roman" w:cs="Times New Roman"/>
          <w:sz w:val="24"/>
          <w:szCs w:val="24"/>
        </w:rPr>
        <w:t xml:space="preserve">xamination of the </w:t>
      </w:r>
      <w:r>
        <w:rPr>
          <w:rFonts w:ascii="Times New Roman" w:hAnsi="Times New Roman" w:cs="Times New Roman"/>
          <w:sz w:val="24"/>
          <w:szCs w:val="24"/>
        </w:rPr>
        <w:t xml:space="preserve">geologic time data </w:t>
      </w:r>
      <w:r w:rsidR="00985F68">
        <w:rPr>
          <w:rFonts w:ascii="Times New Roman" w:hAnsi="Times New Roman" w:cs="Times New Roman"/>
          <w:sz w:val="24"/>
          <w:szCs w:val="24"/>
        </w:rPr>
        <w:t>and intervie</w:t>
      </w:r>
      <w:r>
        <w:rPr>
          <w:rFonts w:ascii="Times New Roman" w:hAnsi="Times New Roman" w:cs="Times New Roman"/>
          <w:sz w:val="24"/>
          <w:szCs w:val="24"/>
        </w:rPr>
        <w:t>w data exposed a different pattern</w:t>
      </w:r>
      <w:r w:rsidR="00985F68">
        <w:rPr>
          <w:rFonts w:ascii="Times New Roman" w:hAnsi="Times New Roman" w:cs="Times New Roman"/>
          <w:sz w:val="24"/>
          <w:szCs w:val="24"/>
        </w:rPr>
        <w:t>.  The teachers’ interviews provided information regarding their open-mindedness that was contrary to what they retur</w:t>
      </w:r>
      <w:r>
        <w:rPr>
          <w:rFonts w:ascii="Times New Roman" w:hAnsi="Times New Roman" w:cs="Times New Roman"/>
          <w:sz w:val="24"/>
          <w:szCs w:val="24"/>
        </w:rPr>
        <w:t xml:space="preserve">ned for the AOT.  While </w:t>
      </w:r>
      <w:r w:rsidR="00985F68">
        <w:rPr>
          <w:rFonts w:ascii="Times New Roman" w:hAnsi="Times New Roman" w:cs="Times New Roman"/>
          <w:sz w:val="24"/>
          <w:szCs w:val="24"/>
        </w:rPr>
        <w:t>the teachers were dete</w:t>
      </w:r>
      <w:r>
        <w:rPr>
          <w:rFonts w:ascii="Times New Roman" w:hAnsi="Times New Roman" w:cs="Times New Roman"/>
          <w:sz w:val="24"/>
          <w:szCs w:val="24"/>
        </w:rPr>
        <w:t>rmined to be relatively</w:t>
      </w:r>
      <w:r w:rsidR="00985F68">
        <w:rPr>
          <w:rFonts w:ascii="Times New Roman" w:hAnsi="Times New Roman" w:cs="Times New Roman"/>
          <w:sz w:val="24"/>
          <w:szCs w:val="24"/>
        </w:rPr>
        <w:t xml:space="preserve"> open</w:t>
      </w:r>
      <w:r>
        <w:rPr>
          <w:rFonts w:ascii="Times New Roman" w:hAnsi="Times New Roman" w:cs="Times New Roman"/>
          <w:sz w:val="24"/>
          <w:szCs w:val="24"/>
        </w:rPr>
        <w:t>-minded by</w:t>
      </w:r>
      <w:r w:rsidR="00985F68">
        <w:rPr>
          <w:rFonts w:ascii="Times New Roman" w:hAnsi="Times New Roman" w:cs="Times New Roman"/>
          <w:sz w:val="24"/>
          <w:szCs w:val="24"/>
        </w:rPr>
        <w:t xml:space="preserve"> the AOT, analysis of their interview transcript revealed the teachers</w:t>
      </w:r>
      <w:r>
        <w:rPr>
          <w:rFonts w:ascii="Times New Roman" w:hAnsi="Times New Roman" w:cs="Times New Roman"/>
          <w:sz w:val="24"/>
          <w:szCs w:val="24"/>
        </w:rPr>
        <w:t xml:space="preserve"> predominantly described</w:t>
      </w:r>
      <w:r w:rsidR="00985F68">
        <w:rPr>
          <w:rFonts w:ascii="Times New Roman" w:hAnsi="Times New Roman" w:cs="Times New Roman"/>
          <w:sz w:val="24"/>
          <w:szCs w:val="24"/>
        </w:rPr>
        <w:t xml:space="preserve"> a low level </w:t>
      </w:r>
      <w:r w:rsidR="00483623">
        <w:rPr>
          <w:rFonts w:ascii="Times New Roman" w:hAnsi="Times New Roman" w:cs="Times New Roman"/>
          <w:sz w:val="24"/>
          <w:szCs w:val="24"/>
        </w:rPr>
        <w:t>of open-mindedness</w:t>
      </w:r>
      <w:r w:rsidR="00985F68">
        <w:rPr>
          <w:rFonts w:ascii="Times New Roman" w:hAnsi="Times New Roman" w:cs="Times New Roman"/>
          <w:sz w:val="24"/>
          <w:szCs w:val="24"/>
        </w:rPr>
        <w:t>.  When this information was juxtaposed with the geologic time knowledge data, the trend of low-level of open-mindedness and low-level of geologic time knowledge was observed among eleven of the fifteen teachers.  This is a trend that would be expected given geologic time’s controversial natu</w:t>
      </w:r>
      <w:r>
        <w:rPr>
          <w:rFonts w:ascii="Times New Roman" w:hAnsi="Times New Roman" w:cs="Times New Roman"/>
          <w:sz w:val="24"/>
          <w:szCs w:val="24"/>
        </w:rPr>
        <w:t xml:space="preserve">re </w: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PENpdGU+PEF1dGhvcj5TYWRsZXI8L0F1dGhvcj48WWVhcj4yMDA1PC9ZZWFyPjxSZWNOdW0+NTI1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PEVuZE5vdGU+PENpdGU+PEF1dGhvcj5TYWRsZXI8L0F1dGhvcj48WWVhcj4yMDA0PC9ZZWFyPjxS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(Lawson &amp; Thompson, 1988; Lawson &amp;</w:t>
      </w:r>
      <w:r w:rsidR="001C482A">
        <w:rPr>
          <w:rFonts w:ascii="Times New Roman" w:hAnsi="Times New Roman" w:cs="Times New Roman"/>
          <w:noProof/>
          <w:sz w:val="24"/>
          <w:szCs w:val="24"/>
        </w:rPr>
        <w:t xml:space="preserve"> Wes</w:t>
      </w:r>
      <w:r w:rsidR="00145720">
        <w:rPr>
          <w:rFonts w:ascii="Times New Roman" w:hAnsi="Times New Roman" w:cs="Times New Roman"/>
          <w:noProof/>
          <w:sz w:val="24"/>
          <w:szCs w:val="24"/>
        </w:rPr>
        <w:t>er</w:t>
      </w:r>
      <w:r w:rsidR="001C482A">
        <w:rPr>
          <w:rFonts w:ascii="Times New Roman" w:hAnsi="Times New Roman" w:cs="Times New Roman"/>
          <w:noProof/>
          <w:sz w:val="24"/>
          <w:szCs w:val="24"/>
        </w:rPr>
        <w:t>, 1990; Sadler, 2004; Sadler &amp; Zeidler, 2005c)</w:t>
      </w:r>
      <w:r w:rsidR="003D3FC4">
        <w:rPr>
          <w:rFonts w:ascii="Times New Roman" w:hAnsi="Times New Roman" w:cs="Times New Roman"/>
          <w:sz w:val="24"/>
          <w:szCs w:val="24"/>
        </w:rPr>
        <w:fldChar w:fldCharType="end"/>
      </w:r>
      <w:r w:rsidR="001C482A">
        <w:rPr>
          <w:rFonts w:ascii="Times New Roman" w:hAnsi="Times New Roman" w:cs="Times New Roman"/>
          <w:sz w:val="24"/>
          <w:szCs w:val="24"/>
        </w:rPr>
        <w:t xml:space="preserve">.  </w:t>
      </w:r>
    </w:p>
    <w:p w:rsidR="00573939" w:rsidRDefault="001C482A" w:rsidP="00FD37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F818F1">
        <w:rPr>
          <w:rFonts w:ascii="Times New Roman" w:hAnsi="Times New Roman" w:cs="Times New Roman"/>
          <w:sz w:val="24"/>
          <w:szCs w:val="24"/>
        </w:rPr>
        <w:t>e</w:t>
      </w:r>
      <w:r w:rsidR="00FD37E6">
        <w:rPr>
          <w:rFonts w:ascii="Times New Roman" w:hAnsi="Times New Roman" w:cs="Times New Roman"/>
          <w:sz w:val="24"/>
          <w:szCs w:val="24"/>
        </w:rPr>
        <w:t xml:space="preserve"> remaining four of the fifteen teachers</w:t>
      </w:r>
      <w:r>
        <w:rPr>
          <w:rFonts w:ascii="Times New Roman" w:hAnsi="Times New Roman" w:cs="Times New Roman"/>
          <w:sz w:val="24"/>
          <w:szCs w:val="24"/>
        </w:rPr>
        <w:t xml:space="preserve">, Carrie, David, </w:t>
      </w:r>
      <w:proofErr w:type="spellStart"/>
      <w:r>
        <w:rPr>
          <w:rFonts w:ascii="Times New Roman" w:hAnsi="Times New Roman" w:cs="Times New Roman"/>
          <w:sz w:val="24"/>
          <w:szCs w:val="24"/>
        </w:rPr>
        <w:t>Hallie</w:t>
      </w:r>
      <w:proofErr w:type="spellEnd"/>
      <w:r>
        <w:rPr>
          <w:rFonts w:ascii="Times New Roman" w:hAnsi="Times New Roman" w:cs="Times New Roman"/>
          <w:sz w:val="24"/>
          <w:szCs w:val="24"/>
        </w:rPr>
        <w:t xml:space="preserve">, and Will, returned a relatively high degree of open-mindedness on </w:t>
      </w:r>
      <w:r w:rsidR="00985F68">
        <w:rPr>
          <w:rFonts w:ascii="Times New Roman" w:hAnsi="Times New Roman" w:cs="Times New Roman"/>
          <w:sz w:val="24"/>
          <w:szCs w:val="24"/>
        </w:rPr>
        <w:t>the AOT and from their interview</w:t>
      </w:r>
      <w:r>
        <w:rPr>
          <w:rFonts w:ascii="Times New Roman" w:hAnsi="Times New Roman" w:cs="Times New Roman"/>
          <w:sz w:val="24"/>
          <w:szCs w:val="24"/>
        </w:rPr>
        <w:t>s</w:t>
      </w:r>
      <w:r w:rsidR="00985F68">
        <w:rPr>
          <w:rFonts w:ascii="Times New Roman" w:hAnsi="Times New Roman" w:cs="Times New Roman"/>
          <w:sz w:val="24"/>
          <w:szCs w:val="24"/>
        </w:rPr>
        <w:t>.</w:t>
      </w:r>
      <w:r w:rsidR="00F818F1">
        <w:rPr>
          <w:rFonts w:ascii="Times New Roman" w:hAnsi="Times New Roman" w:cs="Times New Roman"/>
          <w:sz w:val="24"/>
          <w:szCs w:val="24"/>
        </w:rPr>
        <w:t xml:space="preserve">  </w:t>
      </w:r>
      <w:r>
        <w:rPr>
          <w:rFonts w:ascii="Times New Roman" w:hAnsi="Times New Roman" w:cs="Times New Roman"/>
          <w:sz w:val="24"/>
          <w:szCs w:val="24"/>
        </w:rPr>
        <w:t>Furthermore</w:t>
      </w:r>
      <w:r w:rsidR="005E6FBE">
        <w:rPr>
          <w:rFonts w:ascii="Times New Roman" w:hAnsi="Times New Roman" w:cs="Times New Roman"/>
          <w:sz w:val="24"/>
          <w:szCs w:val="24"/>
        </w:rPr>
        <w:t xml:space="preserve">, </w:t>
      </w:r>
      <w:proofErr w:type="spellStart"/>
      <w:r w:rsidR="00F818F1">
        <w:rPr>
          <w:rFonts w:ascii="Times New Roman" w:hAnsi="Times New Roman" w:cs="Times New Roman"/>
          <w:sz w:val="24"/>
          <w:szCs w:val="24"/>
        </w:rPr>
        <w:t>Ha</w:t>
      </w:r>
      <w:r>
        <w:rPr>
          <w:rFonts w:ascii="Times New Roman" w:hAnsi="Times New Roman" w:cs="Times New Roman"/>
          <w:sz w:val="24"/>
          <w:szCs w:val="24"/>
        </w:rPr>
        <w:t>llie</w:t>
      </w:r>
      <w:proofErr w:type="spellEnd"/>
      <w:r>
        <w:rPr>
          <w:rFonts w:ascii="Times New Roman" w:hAnsi="Times New Roman" w:cs="Times New Roman"/>
          <w:sz w:val="24"/>
          <w:szCs w:val="24"/>
        </w:rPr>
        <w:t xml:space="preserve"> and Will both rated highly</w:t>
      </w:r>
      <w:r w:rsidR="00F818F1">
        <w:rPr>
          <w:rFonts w:ascii="Times New Roman" w:hAnsi="Times New Roman" w:cs="Times New Roman"/>
          <w:sz w:val="24"/>
          <w:szCs w:val="24"/>
        </w:rPr>
        <w:t xml:space="preserve"> open-minded on the AOT, were coded as open-minded from their interviews, and answered the most ge</w:t>
      </w:r>
      <w:r>
        <w:rPr>
          <w:rFonts w:ascii="Times New Roman" w:hAnsi="Times New Roman" w:cs="Times New Roman"/>
          <w:sz w:val="24"/>
          <w:szCs w:val="24"/>
        </w:rPr>
        <w:t xml:space="preserve">ologic time questions correctly.  The common factor for the four teachers is they are all secondary science teachers.  In addition, Carrie, </w:t>
      </w:r>
      <w:proofErr w:type="spellStart"/>
      <w:r>
        <w:rPr>
          <w:rFonts w:ascii="Times New Roman" w:hAnsi="Times New Roman" w:cs="Times New Roman"/>
          <w:sz w:val="24"/>
          <w:szCs w:val="24"/>
        </w:rPr>
        <w:t>Hallie</w:t>
      </w:r>
      <w:proofErr w:type="spellEnd"/>
      <w:r>
        <w:rPr>
          <w:rFonts w:ascii="Times New Roman" w:hAnsi="Times New Roman" w:cs="Times New Roman"/>
          <w:sz w:val="24"/>
          <w:szCs w:val="24"/>
        </w:rPr>
        <w:t xml:space="preserve">, and Will have undergraduate degrees in </w:t>
      </w:r>
      <w:r w:rsidR="00FD37E6">
        <w:rPr>
          <w:rFonts w:ascii="Times New Roman" w:hAnsi="Times New Roman" w:cs="Times New Roman"/>
          <w:sz w:val="24"/>
          <w:szCs w:val="24"/>
        </w:rPr>
        <w:t>biology.</w:t>
      </w:r>
      <w:r w:rsidR="00633B14">
        <w:rPr>
          <w:rFonts w:ascii="Times New Roman" w:hAnsi="Times New Roman" w:cs="Times New Roman"/>
          <w:sz w:val="24"/>
          <w:szCs w:val="24"/>
        </w:rPr>
        <w:t xml:space="preserve">  Carrie and David’s low score on geologic time knowledge further supports the existence of no relationship between open-mindedness and learning geologic time concepts.  </w:t>
      </w:r>
      <w:r w:rsidR="00FD37E6">
        <w:rPr>
          <w:rFonts w:ascii="Times New Roman" w:hAnsi="Times New Roman" w:cs="Times New Roman"/>
          <w:sz w:val="24"/>
          <w:szCs w:val="24"/>
        </w:rPr>
        <w:t>To change a learner’s conceptions takes a combination of effective conceptual change teaching strategies and a protracted amount of time</w:t>
      </w:r>
      <w:r w:rsidR="00E570B0">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PEVuZE5vdGU+PENpdGU+PEF1dGhvcj5Wb3NuaWFkb3U8L0F1dGhvcj48WWVhcj4xOTg3PC9ZZWFy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PEVuZE5vdGU+PENpdGU+PEF1dGhvcj5Wb3NuaWFkb3U8L0F1dGhvcj48WWVhcj4xOTg3PC9ZZWFy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45720">
        <w:rPr>
          <w:rFonts w:ascii="Times New Roman" w:hAnsi="Times New Roman" w:cs="Times New Roman"/>
          <w:noProof/>
          <w:sz w:val="24"/>
          <w:szCs w:val="24"/>
        </w:rPr>
        <w:t>(Chi, 2005; Trundle, et al., 2007b; Vosniadou &amp; Brewer</w:t>
      </w:r>
      <w:r w:rsidR="00E570B0">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FD37E6">
        <w:rPr>
          <w:rFonts w:ascii="Times New Roman" w:hAnsi="Times New Roman" w:cs="Times New Roman"/>
          <w:sz w:val="24"/>
          <w:szCs w:val="24"/>
        </w:rPr>
        <w:t>.  The TENNMAPS program employed effective teaching strategies, but was not sufficient enough in time to potentially affect major changes in the</w:t>
      </w:r>
      <w:r w:rsidR="00633B14">
        <w:rPr>
          <w:rFonts w:ascii="Times New Roman" w:hAnsi="Times New Roman" w:cs="Times New Roman"/>
          <w:sz w:val="24"/>
          <w:szCs w:val="24"/>
        </w:rPr>
        <w:t xml:space="preserve"> majority of the</w:t>
      </w:r>
      <w:r w:rsidR="00FD37E6">
        <w:rPr>
          <w:rFonts w:ascii="Times New Roman" w:hAnsi="Times New Roman" w:cs="Times New Roman"/>
          <w:sz w:val="24"/>
          <w:szCs w:val="24"/>
        </w:rPr>
        <w:t xml:space="preserve"> teachers’ conceptions regarding the controversial geologic time topic.</w:t>
      </w:r>
      <w:r w:rsidR="009627E4">
        <w:rPr>
          <w:rFonts w:ascii="Times New Roman" w:hAnsi="Times New Roman" w:cs="Times New Roman"/>
          <w:sz w:val="24"/>
          <w:szCs w:val="24"/>
        </w:rPr>
        <w:t xml:space="preserve">  </w:t>
      </w:r>
      <w:proofErr w:type="spellStart"/>
      <w:r w:rsidR="009627E4">
        <w:rPr>
          <w:rFonts w:ascii="Times New Roman" w:hAnsi="Times New Roman" w:cs="Times New Roman"/>
          <w:sz w:val="24"/>
          <w:szCs w:val="24"/>
        </w:rPr>
        <w:t>Hallie</w:t>
      </w:r>
      <w:proofErr w:type="spellEnd"/>
      <w:r w:rsidR="009627E4">
        <w:rPr>
          <w:rFonts w:ascii="Times New Roman" w:hAnsi="Times New Roman" w:cs="Times New Roman"/>
          <w:sz w:val="24"/>
          <w:szCs w:val="24"/>
        </w:rPr>
        <w:t xml:space="preserve"> and Will both scored high on the pre-program, post-program, and post-post-program assessment for geologic time</w:t>
      </w:r>
      <w:r w:rsidR="00B269E0">
        <w:rPr>
          <w:rFonts w:ascii="Times New Roman" w:hAnsi="Times New Roman" w:cs="Times New Roman"/>
          <w:sz w:val="24"/>
          <w:szCs w:val="24"/>
        </w:rPr>
        <w:t>.  H</w:t>
      </w:r>
      <w:r w:rsidR="009627E4">
        <w:rPr>
          <w:rFonts w:ascii="Times New Roman" w:hAnsi="Times New Roman" w:cs="Times New Roman"/>
          <w:sz w:val="24"/>
          <w:szCs w:val="24"/>
        </w:rPr>
        <w:t xml:space="preserve">owever, their scores were the same for all three </w:t>
      </w:r>
      <w:r w:rsidR="009627E4">
        <w:rPr>
          <w:rFonts w:ascii="Times New Roman" w:hAnsi="Times New Roman" w:cs="Times New Roman"/>
          <w:sz w:val="24"/>
          <w:szCs w:val="24"/>
        </w:rPr>
        <w:lastRenderedPageBreak/>
        <w:t>assessments</w:t>
      </w:r>
      <w:r w:rsidR="00B269E0">
        <w:rPr>
          <w:rFonts w:ascii="Times New Roman" w:hAnsi="Times New Roman" w:cs="Times New Roman"/>
          <w:sz w:val="24"/>
          <w:szCs w:val="24"/>
        </w:rPr>
        <w:t>.</w:t>
      </w:r>
      <w:r w:rsidR="00E570B0">
        <w:rPr>
          <w:rFonts w:ascii="Times New Roman" w:hAnsi="Times New Roman" w:cs="Times New Roman"/>
          <w:sz w:val="24"/>
          <w:szCs w:val="24"/>
        </w:rPr>
        <w:t xml:space="preserve">  David’s scores remained the same across all three assessments, while Carrie experienced an increase in her post-post-assessment over the pre and post.</w:t>
      </w:r>
      <w:r w:rsidR="00B269E0">
        <w:rPr>
          <w:rFonts w:ascii="Times New Roman" w:hAnsi="Times New Roman" w:cs="Times New Roman"/>
          <w:sz w:val="24"/>
          <w:szCs w:val="24"/>
        </w:rPr>
        <w:t xml:space="preserve">  This would lend credence to time being a factor of importance in conceptual change science learning and not necessarily a learner’s degree of open-mindedness.</w:t>
      </w:r>
    </w:p>
    <w:p w:rsidR="001C482A" w:rsidRDefault="001C482A" w:rsidP="00573939">
      <w:pPr>
        <w:spacing w:after="0" w:line="480" w:lineRule="auto"/>
        <w:rPr>
          <w:rFonts w:ascii="Times New Roman" w:hAnsi="Times New Roman" w:cs="Times New Roman"/>
          <w:sz w:val="24"/>
          <w:szCs w:val="24"/>
        </w:rPr>
      </w:pPr>
    </w:p>
    <w:p w:rsidR="00CD2E7C" w:rsidRDefault="00CD2E7C" w:rsidP="00573939">
      <w:pPr>
        <w:spacing w:after="0" w:line="480" w:lineRule="auto"/>
        <w:rPr>
          <w:rFonts w:ascii="Times New Roman" w:hAnsi="Times New Roman" w:cs="Times New Roman"/>
          <w:sz w:val="24"/>
          <w:szCs w:val="24"/>
        </w:rPr>
      </w:pPr>
    </w:p>
    <w:p w:rsidR="005178EA" w:rsidRPr="00C33EDC" w:rsidRDefault="005178EA" w:rsidP="005178EA">
      <w:pPr>
        <w:spacing w:after="0" w:line="480" w:lineRule="auto"/>
        <w:rPr>
          <w:rFonts w:ascii="Times New Roman" w:hAnsi="Times New Roman" w:cs="Times New Roman"/>
          <w:b/>
          <w:sz w:val="24"/>
          <w:szCs w:val="24"/>
        </w:rPr>
      </w:pPr>
      <w:r w:rsidRPr="00C33EDC">
        <w:rPr>
          <w:rFonts w:ascii="Times New Roman" w:hAnsi="Times New Roman" w:cs="Times New Roman"/>
          <w:b/>
          <w:sz w:val="24"/>
          <w:szCs w:val="24"/>
        </w:rPr>
        <w:t>Prior Conception Appropriation, Thinking Disposition, and Learning Geologic Time Concepts</w:t>
      </w:r>
    </w:p>
    <w:p w:rsidR="005572CE" w:rsidRDefault="003D7767" w:rsidP="0057393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61029">
        <w:rPr>
          <w:rFonts w:ascii="Times New Roman" w:hAnsi="Times New Roman" w:cs="Times New Roman"/>
          <w:sz w:val="24"/>
          <w:szCs w:val="24"/>
        </w:rPr>
        <w:t>T</w:t>
      </w:r>
      <w:r w:rsidR="00D02548">
        <w:rPr>
          <w:rFonts w:ascii="Times New Roman" w:hAnsi="Times New Roman" w:cs="Times New Roman"/>
          <w:sz w:val="24"/>
          <w:szCs w:val="24"/>
        </w:rPr>
        <w:t>here were no relationships or patter</w:t>
      </w:r>
      <w:r w:rsidR="00812E1F">
        <w:rPr>
          <w:rFonts w:ascii="Times New Roman" w:hAnsi="Times New Roman" w:cs="Times New Roman"/>
          <w:sz w:val="24"/>
          <w:szCs w:val="24"/>
        </w:rPr>
        <w:t>n</w:t>
      </w:r>
      <w:r w:rsidR="00D02548">
        <w:rPr>
          <w:rFonts w:ascii="Times New Roman" w:hAnsi="Times New Roman" w:cs="Times New Roman"/>
          <w:sz w:val="24"/>
          <w:szCs w:val="24"/>
        </w:rPr>
        <w:t>s observed between prior conception appropriation, thinking disposition, and geologic time among the sample of elementary and secondary science teac</w:t>
      </w:r>
      <w:r w:rsidR="00161029">
        <w:rPr>
          <w:rFonts w:ascii="Times New Roman" w:hAnsi="Times New Roman" w:cs="Times New Roman"/>
          <w:sz w:val="24"/>
          <w:szCs w:val="24"/>
        </w:rPr>
        <w:t>hers.  Analysis of the data for</w:t>
      </w:r>
      <w:r w:rsidR="00D02548">
        <w:rPr>
          <w:rFonts w:ascii="Times New Roman" w:hAnsi="Times New Roman" w:cs="Times New Roman"/>
          <w:sz w:val="24"/>
          <w:szCs w:val="24"/>
        </w:rPr>
        <w:t xml:space="preserve"> this study showed the teachers to have a relatively low level of geologic time knowle</w:t>
      </w:r>
      <w:r w:rsidR="00F23B9A">
        <w:rPr>
          <w:rFonts w:ascii="Times New Roman" w:hAnsi="Times New Roman" w:cs="Times New Roman"/>
          <w:sz w:val="24"/>
          <w:szCs w:val="24"/>
        </w:rPr>
        <w:t>dge as evidenced</w:t>
      </w:r>
      <w:r w:rsidR="00D02548">
        <w:rPr>
          <w:rFonts w:ascii="Times New Roman" w:hAnsi="Times New Roman" w:cs="Times New Roman"/>
          <w:sz w:val="24"/>
          <w:szCs w:val="24"/>
        </w:rPr>
        <w:t xml:space="preserve"> by their performance on the Geoscience Concept Inventory.  </w:t>
      </w:r>
      <w:r w:rsidR="00812E1F">
        <w:rPr>
          <w:rFonts w:ascii="Times New Roman" w:hAnsi="Times New Roman" w:cs="Times New Roman"/>
          <w:sz w:val="24"/>
          <w:szCs w:val="24"/>
        </w:rPr>
        <w:t>Furthermore</w:t>
      </w:r>
      <w:r w:rsidR="00D02548">
        <w:rPr>
          <w:rFonts w:ascii="Times New Roman" w:hAnsi="Times New Roman" w:cs="Times New Roman"/>
          <w:sz w:val="24"/>
          <w:szCs w:val="24"/>
        </w:rPr>
        <w:t>, the data</w:t>
      </w:r>
      <w:r w:rsidR="00812E1F">
        <w:rPr>
          <w:rFonts w:ascii="Times New Roman" w:hAnsi="Times New Roman" w:cs="Times New Roman"/>
          <w:sz w:val="24"/>
          <w:szCs w:val="24"/>
        </w:rPr>
        <w:t xml:space="preserve"> provided by the GCI, the AOT, and the inter</w:t>
      </w:r>
      <w:r w:rsidR="00F23B9A">
        <w:rPr>
          <w:rFonts w:ascii="Times New Roman" w:hAnsi="Times New Roman" w:cs="Times New Roman"/>
          <w:sz w:val="24"/>
          <w:szCs w:val="24"/>
        </w:rPr>
        <w:t>v</w:t>
      </w:r>
      <w:r w:rsidR="00812E1F">
        <w:rPr>
          <w:rFonts w:ascii="Times New Roman" w:hAnsi="Times New Roman" w:cs="Times New Roman"/>
          <w:sz w:val="24"/>
          <w:szCs w:val="24"/>
        </w:rPr>
        <w:t>iews</w:t>
      </w:r>
      <w:r w:rsidR="00D02548">
        <w:rPr>
          <w:rFonts w:ascii="Times New Roman" w:hAnsi="Times New Roman" w:cs="Times New Roman"/>
          <w:sz w:val="24"/>
          <w:szCs w:val="24"/>
        </w:rPr>
        <w:t xml:space="preserve"> did not provide evidence of any relationships or patterns </w:t>
      </w:r>
      <w:r w:rsidR="00812E1F">
        <w:rPr>
          <w:rFonts w:ascii="Times New Roman" w:hAnsi="Times New Roman" w:cs="Times New Roman"/>
          <w:sz w:val="24"/>
          <w:szCs w:val="24"/>
        </w:rPr>
        <w:t>involving</w:t>
      </w:r>
      <w:r w:rsidR="00D02548">
        <w:rPr>
          <w:rFonts w:ascii="Times New Roman" w:hAnsi="Times New Roman" w:cs="Times New Roman"/>
          <w:sz w:val="24"/>
          <w:szCs w:val="24"/>
        </w:rPr>
        <w:t xml:space="preserve"> learning about geologic time as a function of the te</w:t>
      </w:r>
      <w:r w:rsidR="00161029">
        <w:rPr>
          <w:rFonts w:ascii="Times New Roman" w:hAnsi="Times New Roman" w:cs="Times New Roman"/>
          <w:sz w:val="24"/>
          <w:szCs w:val="24"/>
        </w:rPr>
        <w:t>achers’ open-mindedness or the</w:t>
      </w:r>
      <w:r w:rsidR="00D02548">
        <w:rPr>
          <w:rFonts w:ascii="Times New Roman" w:hAnsi="Times New Roman" w:cs="Times New Roman"/>
          <w:sz w:val="24"/>
          <w:szCs w:val="24"/>
        </w:rPr>
        <w:t xml:space="preserve"> appropriation of their existing knowledge and conceptions.  </w:t>
      </w:r>
      <w:r w:rsidR="00BE3AE7">
        <w:rPr>
          <w:rFonts w:ascii="Times New Roman" w:hAnsi="Times New Roman" w:cs="Times New Roman"/>
          <w:sz w:val="24"/>
          <w:szCs w:val="24"/>
        </w:rPr>
        <w:t xml:space="preserve">Analysis of all three of the parameters showed that more than half of the teachers fell into two groups.  These two groups were </w:t>
      </w:r>
      <w:r w:rsidR="00BE3AE7" w:rsidRPr="00B12CAE">
        <w:rPr>
          <w:rFonts w:ascii="Times New Roman" w:hAnsi="Times New Roman" w:cs="Times New Roman"/>
          <w:i/>
          <w:sz w:val="24"/>
          <w:szCs w:val="24"/>
        </w:rPr>
        <w:t>integrator – highly open-minded – low geologic time knowledge</w:t>
      </w:r>
      <w:r w:rsidR="00BE3AE7">
        <w:rPr>
          <w:rFonts w:ascii="Times New Roman" w:hAnsi="Times New Roman" w:cs="Times New Roman"/>
          <w:sz w:val="24"/>
          <w:szCs w:val="24"/>
        </w:rPr>
        <w:t xml:space="preserve">, and </w:t>
      </w:r>
      <w:r w:rsidR="00E272D0">
        <w:rPr>
          <w:rFonts w:ascii="Times New Roman" w:hAnsi="Times New Roman" w:cs="Times New Roman"/>
          <w:i/>
          <w:sz w:val="24"/>
          <w:szCs w:val="24"/>
        </w:rPr>
        <w:t>differentiator – high</w:t>
      </w:r>
      <w:r w:rsidR="00BE3AE7" w:rsidRPr="00B12CAE">
        <w:rPr>
          <w:rFonts w:ascii="Times New Roman" w:hAnsi="Times New Roman" w:cs="Times New Roman"/>
          <w:i/>
          <w:sz w:val="24"/>
          <w:szCs w:val="24"/>
        </w:rPr>
        <w:t>ly open-minded – low geologic time knowledge</w:t>
      </w:r>
      <w:r w:rsidR="00BE3AE7">
        <w:rPr>
          <w:rFonts w:ascii="Times New Roman" w:hAnsi="Times New Roman" w:cs="Times New Roman"/>
          <w:sz w:val="24"/>
          <w:szCs w:val="24"/>
        </w:rPr>
        <w:t>.</w:t>
      </w:r>
      <w:r w:rsidR="00812E1F">
        <w:rPr>
          <w:rFonts w:ascii="Times New Roman" w:hAnsi="Times New Roman" w:cs="Times New Roman"/>
          <w:sz w:val="24"/>
          <w:szCs w:val="24"/>
        </w:rPr>
        <w:t xml:space="preserve">  The patterns evident by this data </w:t>
      </w:r>
      <w:r w:rsidR="005572CE">
        <w:rPr>
          <w:rFonts w:ascii="Times New Roman" w:hAnsi="Times New Roman" w:cs="Times New Roman"/>
          <w:sz w:val="24"/>
          <w:szCs w:val="24"/>
        </w:rPr>
        <w:t>revealed the teachers to be split equally between integration appropriation and differentiation appropriation, and the majority of the teachers possessed a low level of geologic time knowledge.</w:t>
      </w:r>
    </w:p>
    <w:p w:rsidR="00FE7C53" w:rsidRDefault="005572CE" w:rsidP="00FE7C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interview data provided open-mindedness information that was contradictory to the open-minded data provided by the AOT</w:t>
      </w:r>
      <w:r w:rsidR="003E34B9">
        <w:rPr>
          <w:rFonts w:ascii="Times New Roman" w:hAnsi="Times New Roman" w:cs="Times New Roman"/>
          <w:sz w:val="24"/>
          <w:szCs w:val="24"/>
        </w:rPr>
        <w:t>.</w:t>
      </w:r>
      <w:r w:rsidR="000C113D">
        <w:rPr>
          <w:rFonts w:ascii="Times New Roman" w:hAnsi="Times New Roman" w:cs="Times New Roman"/>
          <w:sz w:val="24"/>
          <w:szCs w:val="24"/>
        </w:rPr>
        <w:t xml:space="preserve">  Analysis of patterns using the open-mindedness data </w:t>
      </w:r>
      <w:r w:rsidR="000C113D">
        <w:rPr>
          <w:rFonts w:ascii="Times New Roman" w:hAnsi="Times New Roman" w:cs="Times New Roman"/>
          <w:sz w:val="24"/>
          <w:szCs w:val="24"/>
        </w:rPr>
        <w:lastRenderedPageBreak/>
        <w:t>from the interviews provided expected results on the learning of a controversial science topic like geologic time.</w:t>
      </w:r>
      <w:r w:rsidR="003E34B9">
        <w:rPr>
          <w:rFonts w:ascii="Times New Roman" w:hAnsi="Times New Roman" w:cs="Times New Roman"/>
          <w:sz w:val="24"/>
          <w:szCs w:val="24"/>
        </w:rPr>
        <w:t xml:space="preserve">  W</w:t>
      </w:r>
      <w:r w:rsidR="00155531">
        <w:rPr>
          <w:rFonts w:ascii="Times New Roman" w:hAnsi="Times New Roman" w:cs="Times New Roman"/>
          <w:sz w:val="24"/>
          <w:szCs w:val="24"/>
        </w:rPr>
        <w:t>hen the teachers were regrouped based on their undergraduate degree and</w:t>
      </w:r>
      <w:r w:rsidR="00F23B9A">
        <w:rPr>
          <w:rFonts w:ascii="Times New Roman" w:hAnsi="Times New Roman" w:cs="Times New Roman"/>
          <w:sz w:val="24"/>
          <w:szCs w:val="24"/>
        </w:rPr>
        <w:t xml:space="preserve"> the gr</w:t>
      </w:r>
      <w:r w:rsidR="003E34B9">
        <w:rPr>
          <w:rFonts w:ascii="Times New Roman" w:hAnsi="Times New Roman" w:cs="Times New Roman"/>
          <w:sz w:val="24"/>
          <w:szCs w:val="24"/>
        </w:rPr>
        <w:t>ade level they taught</w:t>
      </w:r>
      <w:r w:rsidR="00155531">
        <w:rPr>
          <w:rFonts w:ascii="Times New Roman" w:hAnsi="Times New Roman" w:cs="Times New Roman"/>
          <w:sz w:val="24"/>
          <w:szCs w:val="24"/>
        </w:rPr>
        <w:t>, two patterns emerged.  First, all of the teachers with an undergraduate degree in education possessed a low level of open-mindedness, while only half of the science majors possessed a low level.  Second, all of the elementary science majors possessed a low level of open-mindedness, while only half of the science majors possessed a low level.</w:t>
      </w:r>
      <w:r w:rsidR="00FE7C53">
        <w:rPr>
          <w:rFonts w:ascii="Times New Roman" w:hAnsi="Times New Roman" w:cs="Times New Roman"/>
          <w:sz w:val="24"/>
          <w:szCs w:val="24"/>
        </w:rPr>
        <w:t xml:space="preserve">  </w:t>
      </w:r>
      <w:r w:rsidR="00523CF4">
        <w:rPr>
          <w:rFonts w:ascii="Times New Roman" w:hAnsi="Times New Roman" w:cs="Times New Roman"/>
          <w:sz w:val="24"/>
          <w:szCs w:val="24"/>
        </w:rPr>
        <w:t>The dichotomy</w:t>
      </w:r>
      <w:r w:rsidR="0001591C">
        <w:rPr>
          <w:rFonts w:ascii="Times New Roman" w:hAnsi="Times New Roman" w:cs="Times New Roman"/>
          <w:sz w:val="24"/>
          <w:szCs w:val="24"/>
        </w:rPr>
        <w:t xml:space="preserve"> observed</w:t>
      </w:r>
      <w:r w:rsidR="00523CF4">
        <w:rPr>
          <w:rFonts w:ascii="Times New Roman" w:hAnsi="Times New Roman" w:cs="Times New Roman"/>
          <w:sz w:val="24"/>
          <w:szCs w:val="24"/>
        </w:rPr>
        <w:t xml:space="preserve"> in open-mindedness between the teachers with science backgrounds and those without is not a</w:t>
      </w:r>
      <w:r w:rsidR="0001591C">
        <w:rPr>
          <w:rFonts w:ascii="Times New Roman" w:hAnsi="Times New Roman" w:cs="Times New Roman"/>
          <w:sz w:val="24"/>
          <w:szCs w:val="24"/>
        </w:rPr>
        <w:t xml:space="preserve"> surprising phenomenon.  Sadler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&lt;EndNote&gt;&lt;Cite&gt;&lt;Author&gt;Sadler&lt;/Author&gt;&lt;Year&gt;2005&lt;/Year&gt;&lt;RecNum&gt;5256&lt;/RecNum&gt;&lt;record&gt;&lt;rec-number&gt;5256&lt;/rec-number&gt;&lt;foreign-keys&gt;&lt;key app="EN" db-id="f0f0rfzp6eefwre9arbvzwtiv5xwazaexvws"&gt;5256&lt;/key&gt;&lt;/foreign-keys&gt;&lt;ref-type name="Journal Article"&gt;17&lt;/ref-type&gt;&lt;contributors&gt;&lt;authors&gt;&lt;author&gt;Sadler, T. D.&lt;/author&gt;&lt;/authors&gt;&lt;/contributors&gt;&lt;titles&gt;&lt;title&gt;Evolutionary theory to socioscientific decision-making&lt;/title&gt;&lt;secondary-title&gt;Journal of Biological Education&lt;/secondary-title&gt;&lt;/titles&gt;&lt;pages&gt;68-72&lt;/pages&gt;&lt;volume&gt;39&lt;/volume&gt;&lt;number&gt;2&lt;/number&gt;&lt;keywords&gt;&lt;keyword&gt;g7, B, EVOLUTION&lt;/keyword&gt;&lt;/keywords&gt;&lt;dates&gt;&lt;year&gt;2005&lt;/year&gt;&lt;/dates&gt;&lt;urls&gt;&lt;/urls&gt;&lt;/record&gt;&lt;/Cite&gt;&lt;/EndNote&gt;</w:instrText>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w:t>
      </w:r>
      <w:r w:rsidR="005401A2">
        <w:rPr>
          <w:rFonts w:ascii="Times New Roman" w:hAnsi="Times New Roman" w:cs="Times New Roman"/>
          <w:noProof/>
          <w:sz w:val="24"/>
          <w:szCs w:val="24"/>
        </w:rPr>
        <w:t>2005)</w:t>
      </w:r>
      <w:r w:rsidR="003D3FC4">
        <w:rPr>
          <w:rFonts w:ascii="Times New Roman" w:hAnsi="Times New Roman" w:cs="Times New Roman"/>
          <w:sz w:val="24"/>
          <w:szCs w:val="24"/>
        </w:rPr>
        <w:fldChar w:fldCharType="end"/>
      </w:r>
      <w:r w:rsidR="0001591C">
        <w:rPr>
          <w:rFonts w:ascii="Times New Roman" w:hAnsi="Times New Roman" w:cs="Times New Roman"/>
          <w:sz w:val="24"/>
          <w:szCs w:val="24"/>
        </w:rPr>
        <w:t xml:space="preserve"> and Sadler and </w:t>
      </w:r>
      <w:proofErr w:type="spellStart"/>
      <w:r w:rsidR="0001591C">
        <w:rPr>
          <w:rFonts w:ascii="Times New Roman" w:hAnsi="Times New Roman" w:cs="Times New Roman"/>
          <w:sz w:val="24"/>
          <w:szCs w:val="24"/>
        </w:rPr>
        <w:t>Zeidler</w:t>
      </w:r>
      <w:proofErr w:type="spellEnd"/>
      <w:r w:rsidR="005401A2">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&lt;EndNote&gt;&lt;Cite&gt;&lt;Author&gt;Sadler&lt;/Author&gt;&lt;Year&gt;2005&lt;/Year&gt;&lt;RecNum&gt;116&lt;/RecNum&gt;&lt;record&gt;&lt;rec-number&gt;116&lt;/rec-number&gt;&lt;foreign-keys&gt;&lt;key app="EN" db-id="9tas5rsv9fxsp8er0vkxexpovv0vetfdrzxw"&gt;116&lt;/key&gt;&lt;/foreign-keys&gt;&lt;ref-type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Teaching&lt;/full-title&gt;&lt;/periodical&gt;&lt;pages&gt;112-138&lt;/pages&gt;&lt;volume&gt;42&lt;/volume&gt;&lt;number&gt;1&lt;/number&gt;&lt;dates&gt;&lt;year&gt;2005&lt;/year&gt;&lt;/dates&gt;&lt;urls&gt;&lt;/urls&gt;&lt;/record&gt;&lt;/Cite&gt;&lt;/EndNote&gt;</w:instrText>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w:t>
      </w:r>
      <w:r w:rsidR="005401A2">
        <w:rPr>
          <w:rFonts w:ascii="Times New Roman" w:hAnsi="Times New Roman" w:cs="Times New Roman"/>
          <w:noProof/>
          <w:sz w:val="24"/>
          <w:szCs w:val="24"/>
        </w:rPr>
        <w:t>2005b)</w:t>
      </w:r>
      <w:r w:rsidR="003D3FC4">
        <w:rPr>
          <w:rFonts w:ascii="Times New Roman" w:hAnsi="Times New Roman" w:cs="Times New Roman"/>
          <w:sz w:val="24"/>
          <w:szCs w:val="24"/>
        </w:rPr>
        <w:fldChar w:fldCharType="end"/>
      </w:r>
      <w:r w:rsidR="0001591C">
        <w:rPr>
          <w:rFonts w:ascii="Times New Roman" w:hAnsi="Times New Roman" w:cs="Times New Roman"/>
          <w:sz w:val="24"/>
          <w:szCs w:val="24"/>
        </w:rPr>
        <w:t xml:space="preserve"> witnessed a similar dichotomy</w:t>
      </w:r>
      <w:r w:rsidR="0001591C" w:rsidRPr="0001591C">
        <w:rPr>
          <w:rFonts w:ascii="Times New Roman" w:hAnsi="Times New Roman" w:cs="Times New Roman"/>
          <w:sz w:val="24"/>
          <w:szCs w:val="24"/>
        </w:rPr>
        <w:t xml:space="preserve"> </w:t>
      </w:r>
      <w:r w:rsidR="0001591C">
        <w:rPr>
          <w:rFonts w:ascii="Times New Roman" w:hAnsi="Times New Roman" w:cs="Times New Roman"/>
          <w:sz w:val="24"/>
          <w:szCs w:val="24"/>
        </w:rPr>
        <w:t>related to misconceptions of evolutionary theory and informal reasoning among undergraduate biology majors and non-science majors.</w:t>
      </w:r>
    </w:p>
    <w:p w:rsidR="00306D75" w:rsidRDefault="00F23B9A" w:rsidP="00FE7C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striking pattern to emerge from the analysis in this study involve</w:t>
      </w:r>
      <w:r w:rsidR="005B3B24">
        <w:rPr>
          <w:rFonts w:ascii="Times New Roman" w:hAnsi="Times New Roman" w:cs="Times New Roman"/>
          <w:sz w:val="24"/>
          <w:szCs w:val="24"/>
        </w:rPr>
        <w:t>d</w:t>
      </w:r>
      <w:r>
        <w:rPr>
          <w:rFonts w:ascii="Times New Roman" w:hAnsi="Times New Roman" w:cs="Times New Roman"/>
          <w:sz w:val="24"/>
          <w:szCs w:val="24"/>
        </w:rPr>
        <w:t xml:space="preserve"> the low level of geologic time knowledge and the low level of open-mindedness among the elementary teachers and the teachers with an undergraduate degree in education.  </w:t>
      </w:r>
      <w:r w:rsidR="00682362">
        <w:rPr>
          <w:rFonts w:ascii="Times New Roman" w:hAnsi="Times New Roman" w:cs="Times New Roman"/>
          <w:sz w:val="24"/>
          <w:szCs w:val="24"/>
        </w:rPr>
        <w:t>In</w:t>
      </w:r>
      <w:r w:rsidR="005B3B24">
        <w:rPr>
          <w:rFonts w:ascii="Times New Roman" w:hAnsi="Times New Roman" w:cs="Times New Roman"/>
          <w:sz w:val="24"/>
          <w:szCs w:val="24"/>
        </w:rPr>
        <w:t xml:space="preserve"> this study, t</w:t>
      </w:r>
      <w:r>
        <w:rPr>
          <w:rFonts w:ascii="Times New Roman" w:hAnsi="Times New Roman" w:cs="Times New Roman"/>
          <w:sz w:val="24"/>
          <w:szCs w:val="24"/>
        </w:rPr>
        <w:t xml:space="preserve">he elementary teachers and the teachers with an undergraduate degree in education </w:t>
      </w:r>
      <w:r w:rsidR="005B3B24">
        <w:rPr>
          <w:rFonts w:ascii="Times New Roman" w:hAnsi="Times New Roman" w:cs="Times New Roman"/>
          <w:sz w:val="24"/>
          <w:szCs w:val="24"/>
        </w:rPr>
        <w:t>were</w:t>
      </w:r>
      <w:r>
        <w:rPr>
          <w:rFonts w:ascii="Times New Roman" w:hAnsi="Times New Roman" w:cs="Times New Roman"/>
          <w:sz w:val="24"/>
          <w:szCs w:val="24"/>
        </w:rPr>
        <w:t xml:space="preserve"> a mutually inclusive group.</w:t>
      </w:r>
      <w:r w:rsidR="005B3B24">
        <w:rPr>
          <w:rFonts w:ascii="Times New Roman" w:hAnsi="Times New Roman" w:cs="Times New Roman"/>
          <w:sz w:val="24"/>
          <w:szCs w:val="24"/>
        </w:rPr>
        <w:t xml:space="preserve">  The teachers’ undergraduate degree and the grades they taught </w:t>
      </w:r>
      <w:r w:rsidR="002B1ECC">
        <w:rPr>
          <w:rFonts w:ascii="Times New Roman" w:hAnsi="Times New Roman" w:cs="Times New Roman"/>
          <w:sz w:val="24"/>
          <w:szCs w:val="24"/>
        </w:rPr>
        <w:t>were</w:t>
      </w:r>
      <w:r w:rsidR="005B3B24">
        <w:rPr>
          <w:rFonts w:ascii="Times New Roman" w:hAnsi="Times New Roman" w:cs="Times New Roman"/>
          <w:sz w:val="24"/>
          <w:szCs w:val="24"/>
        </w:rPr>
        <w:t xml:space="preserve"> </w:t>
      </w:r>
      <w:r w:rsidR="00933CCA">
        <w:rPr>
          <w:rFonts w:ascii="Times New Roman" w:hAnsi="Times New Roman" w:cs="Times New Roman"/>
          <w:sz w:val="24"/>
          <w:szCs w:val="24"/>
        </w:rPr>
        <w:t>factors that provide</w:t>
      </w:r>
      <w:r w:rsidR="0010229A">
        <w:rPr>
          <w:rFonts w:ascii="Times New Roman" w:hAnsi="Times New Roman" w:cs="Times New Roman"/>
          <w:sz w:val="24"/>
          <w:szCs w:val="24"/>
        </w:rPr>
        <w:t>d</w:t>
      </w:r>
      <w:r w:rsidR="00933CCA">
        <w:rPr>
          <w:rFonts w:ascii="Times New Roman" w:hAnsi="Times New Roman" w:cs="Times New Roman"/>
          <w:sz w:val="24"/>
          <w:szCs w:val="24"/>
        </w:rPr>
        <w:t xml:space="preserve"> a </w:t>
      </w:r>
      <w:r w:rsidR="002B1ECC">
        <w:rPr>
          <w:rFonts w:ascii="Times New Roman" w:hAnsi="Times New Roman" w:cs="Times New Roman"/>
          <w:sz w:val="24"/>
          <w:szCs w:val="24"/>
        </w:rPr>
        <w:t>description</w:t>
      </w:r>
      <w:r w:rsidR="00933CCA">
        <w:rPr>
          <w:rFonts w:ascii="Times New Roman" w:hAnsi="Times New Roman" w:cs="Times New Roman"/>
          <w:sz w:val="24"/>
          <w:szCs w:val="24"/>
        </w:rPr>
        <w:t xml:space="preserve"> of the context surrounding the teachers and the outcome of their learning geologic time.</w:t>
      </w:r>
      <w:r>
        <w:rPr>
          <w:rFonts w:ascii="Times New Roman" w:hAnsi="Times New Roman" w:cs="Times New Roman"/>
          <w:sz w:val="24"/>
          <w:szCs w:val="24"/>
        </w:rPr>
        <w:t xml:space="preserve">  </w:t>
      </w:r>
      <w:r w:rsidR="00FE7C53">
        <w:rPr>
          <w:rFonts w:ascii="Times New Roman" w:hAnsi="Times New Roman" w:cs="Times New Roman"/>
          <w:sz w:val="24"/>
          <w:szCs w:val="24"/>
        </w:rPr>
        <w:t xml:space="preserve">Contextualizing factors </w:t>
      </w:r>
      <w:r w:rsidR="001308FA">
        <w:rPr>
          <w:rFonts w:ascii="Times New Roman" w:hAnsi="Times New Roman" w:cs="Times New Roman"/>
          <w:sz w:val="24"/>
          <w:szCs w:val="24"/>
        </w:rPr>
        <w:t>can have an impact on conceptual learning of any science content</w:t>
      </w:r>
      <w:r w:rsidR="000D33CB">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PEVuZE5vdGU+PENpdGU+PEF1dGhvcj5TaW5hdHJhPC9BdXRob3I+PFllYXI+MjAwMjwvWWVhcj48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==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PEVuZE5vdGU+PENpdGU+PEF1dGhvcj5TaW5hdHJhPC9BdXRob3I+PFllYXI+MjAwMjwvWWVhcj48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==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0D33CB">
        <w:rPr>
          <w:rFonts w:ascii="Times New Roman" w:hAnsi="Times New Roman" w:cs="Times New Roman"/>
          <w:noProof/>
          <w:sz w:val="24"/>
          <w:szCs w:val="24"/>
        </w:rPr>
        <w:t>(Dole &amp; Sinatra, 1998; Gorodetsky &amp; Keiny, 2002; Hallden, H</w:t>
      </w:r>
      <w:r w:rsidR="001C10E2">
        <w:rPr>
          <w:rFonts w:ascii="Times New Roman" w:hAnsi="Times New Roman" w:cs="Times New Roman"/>
          <w:noProof/>
          <w:sz w:val="24"/>
          <w:szCs w:val="24"/>
        </w:rPr>
        <w:t xml:space="preserve">aglund, &amp; Stromdahl, 2007; </w:t>
      </w:r>
      <w:r w:rsidR="000D33CB">
        <w:rPr>
          <w:rFonts w:ascii="Times New Roman" w:hAnsi="Times New Roman" w:cs="Times New Roman"/>
          <w:noProof/>
          <w:sz w:val="24"/>
          <w:szCs w:val="24"/>
        </w:rPr>
        <w:t>Sinatra, 2002)</w:t>
      </w:r>
      <w:r w:rsidR="003D3FC4">
        <w:rPr>
          <w:rFonts w:ascii="Times New Roman" w:hAnsi="Times New Roman" w:cs="Times New Roman"/>
          <w:sz w:val="24"/>
          <w:szCs w:val="24"/>
        </w:rPr>
        <w:fldChar w:fldCharType="end"/>
      </w:r>
      <w:r w:rsidR="001308FA">
        <w:rPr>
          <w:rFonts w:ascii="Times New Roman" w:hAnsi="Times New Roman" w:cs="Times New Roman"/>
          <w:sz w:val="24"/>
          <w:szCs w:val="24"/>
        </w:rPr>
        <w:t>.</w:t>
      </w:r>
      <w:r w:rsidR="000D33CB">
        <w:rPr>
          <w:rFonts w:ascii="Times New Roman" w:hAnsi="Times New Roman" w:cs="Times New Roman"/>
          <w:sz w:val="24"/>
          <w:szCs w:val="24"/>
        </w:rPr>
        <w:t xml:space="preserve">  </w:t>
      </w:r>
      <w:r w:rsidR="00781474">
        <w:rPr>
          <w:rFonts w:ascii="Times New Roman" w:hAnsi="Times New Roman" w:cs="Times New Roman"/>
          <w:sz w:val="24"/>
          <w:szCs w:val="24"/>
        </w:rPr>
        <w:t>The teachers in this study possessed several characteristics that shaped the context of this study and</w:t>
      </w:r>
      <w:r w:rsidR="00306D75">
        <w:rPr>
          <w:rFonts w:ascii="Times New Roman" w:hAnsi="Times New Roman" w:cs="Times New Roman"/>
          <w:sz w:val="24"/>
          <w:szCs w:val="24"/>
        </w:rPr>
        <w:t xml:space="preserve"> imparted contextual aspects that</w:t>
      </w:r>
      <w:r w:rsidR="00781474">
        <w:rPr>
          <w:rFonts w:ascii="Times New Roman" w:hAnsi="Times New Roman" w:cs="Times New Roman"/>
          <w:sz w:val="24"/>
          <w:szCs w:val="24"/>
        </w:rPr>
        <w:t xml:space="preserve"> shaped their conceptual understanding of geologic time.  </w:t>
      </w:r>
      <w:r w:rsidR="0010229A">
        <w:rPr>
          <w:rFonts w:ascii="Times New Roman" w:hAnsi="Times New Roman" w:cs="Times New Roman"/>
          <w:sz w:val="24"/>
          <w:szCs w:val="24"/>
        </w:rPr>
        <w:t>Some e</w:t>
      </w:r>
      <w:r w:rsidR="00306D75">
        <w:rPr>
          <w:rFonts w:ascii="Times New Roman" w:hAnsi="Times New Roman" w:cs="Times New Roman"/>
          <w:sz w:val="24"/>
          <w:szCs w:val="24"/>
        </w:rPr>
        <w:t>xamples of contextual influence in this study included:</w:t>
      </w:r>
    </w:p>
    <w:p w:rsidR="00306D75" w:rsidRDefault="00306D75" w:rsidP="00306D75">
      <w:pPr>
        <w:pStyle w:val="ListParagraph"/>
        <w:numPr>
          <w:ilvl w:val="0"/>
          <w:numId w:val="22"/>
        </w:numPr>
        <w:spacing w:after="0" w:line="480" w:lineRule="auto"/>
        <w:rPr>
          <w:rFonts w:ascii="Times New Roman" w:hAnsi="Times New Roman" w:cs="Times New Roman"/>
          <w:sz w:val="24"/>
          <w:szCs w:val="24"/>
        </w:rPr>
      </w:pPr>
      <w:r w:rsidRPr="00306D75">
        <w:rPr>
          <w:rFonts w:ascii="Times New Roman" w:hAnsi="Times New Roman" w:cs="Times New Roman"/>
          <w:sz w:val="24"/>
          <w:szCs w:val="24"/>
        </w:rPr>
        <w:t>A</w:t>
      </w:r>
      <w:r w:rsidR="00933CCA">
        <w:rPr>
          <w:rFonts w:ascii="Times New Roman" w:hAnsi="Times New Roman" w:cs="Times New Roman"/>
          <w:sz w:val="24"/>
          <w:szCs w:val="24"/>
        </w:rPr>
        <w:t>ll of the teachers came from</w:t>
      </w:r>
      <w:r w:rsidR="00781474" w:rsidRPr="00306D75">
        <w:rPr>
          <w:rFonts w:ascii="Times New Roman" w:hAnsi="Times New Roman" w:cs="Times New Roman"/>
          <w:sz w:val="24"/>
          <w:szCs w:val="24"/>
        </w:rPr>
        <w:t xml:space="preserve"> underperforming school</w:t>
      </w:r>
      <w:r w:rsidR="00933CCA">
        <w:rPr>
          <w:rFonts w:ascii="Times New Roman" w:hAnsi="Times New Roman" w:cs="Times New Roman"/>
          <w:sz w:val="24"/>
          <w:szCs w:val="24"/>
        </w:rPr>
        <w:t>s</w:t>
      </w:r>
      <w:r w:rsidR="00781474" w:rsidRPr="00306D75">
        <w:rPr>
          <w:rFonts w:ascii="Times New Roman" w:hAnsi="Times New Roman" w:cs="Times New Roman"/>
          <w:sz w:val="24"/>
          <w:szCs w:val="24"/>
        </w:rPr>
        <w:t>.</w:t>
      </w:r>
      <w:r w:rsidR="007366EF" w:rsidRPr="00306D75">
        <w:rPr>
          <w:rFonts w:ascii="Times New Roman" w:hAnsi="Times New Roman" w:cs="Times New Roman"/>
          <w:sz w:val="24"/>
          <w:szCs w:val="24"/>
        </w:rPr>
        <w:t xml:space="preserve">  </w:t>
      </w:r>
    </w:p>
    <w:p w:rsidR="00306D75" w:rsidRDefault="007366EF" w:rsidP="00306D75">
      <w:pPr>
        <w:pStyle w:val="ListParagraph"/>
        <w:numPr>
          <w:ilvl w:val="0"/>
          <w:numId w:val="22"/>
        </w:numPr>
        <w:spacing w:after="0" w:line="480" w:lineRule="auto"/>
        <w:rPr>
          <w:rFonts w:ascii="Times New Roman" w:hAnsi="Times New Roman" w:cs="Times New Roman"/>
          <w:sz w:val="24"/>
          <w:szCs w:val="24"/>
        </w:rPr>
      </w:pPr>
      <w:r w:rsidRPr="00306D75">
        <w:rPr>
          <w:rFonts w:ascii="Times New Roman" w:hAnsi="Times New Roman" w:cs="Times New Roman"/>
          <w:sz w:val="24"/>
          <w:szCs w:val="24"/>
        </w:rPr>
        <w:t>The majority of the teachers possessed a minimal background of science information.</w:t>
      </w:r>
      <w:r w:rsidR="00781474" w:rsidRPr="00306D75">
        <w:rPr>
          <w:rFonts w:ascii="Times New Roman" w:hAnsi="Times New Roman" w:cs="Times New Roman"/>
          <w:sz w:val="24"/>
          <w:szCs w:val="24"/>
        </w:rPr>
        <w:t xml:space="preserve">  </w:t>
      </w:r>
    </w:p>
    <w:p w:rsidR="00306D75" w:rsidRDefault="00306D75" w:rsidP="00306D75">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w:t>
      </w:r>
      <w:r w:rsidR="00781474" w:rsidRPr="00306D75">
        <w:rPr>
          <w:rFonts w:ascii="Times New Roman" w:hAnsi="Times New Roman" w:cs="Times New Roman"/>
          <w:sz w:val="24"/>
          <w:szCs w:val="24"/>
        </w:rPr>
        <w:t>he teachers lived and taught in rural communities</w:t>
      </w:r>
      <w:r>
        <w:rPr>
          <w:rFonts w:ascii="Times New Roman" w:hAnsi="Times New Roman" w:cs="Times New Roman"/>
          <w:sz w:val="24"/>
          <w:szCs w:val="24"/>
        </w:rPr>
        <w:t>.</w:t>
      </w:r>
    </w:p>
    <w:p w:rsidR="00FE7C53" w:rsidRDefault="00306D75" w:rsidP="00306D75">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T</w:t>
      </w:r>
      <w:r w:rsidR="00781474" w:rsidRPr="00306D75">
        <w:rPr>
          <w:rFonts w:ascii="Times New Roman" w:hAnsi="Times New Roman" w:cs="Times New Roman"/>
          <w:sz w:val="24"/>
          <w:szCs w:val="24"/>
        </w:rPr>
        <w:t>he teachers lived and taught in the region of the United States o</w:t>
      </w:r>
      <w:r w:rsidR="0042470A">
        <w:rPr>
          <w:rFonts w:ascii="Times New Roman" w:hAnsi="Times New Roman" w:cs="Times New Roman"/>
          <w:sz w:val="24"/>
          <w:szCs w:val="24"/>
        </w:rPr>
        <w:t>ften referred to as the “Bible b</w:t>
      </w:r>
      <w:r w:rsidR="00781474" w:rsidRPr="00306D75">
        <w:rPr>
          <w:rFonts w:ascii="Times New Roman" w:hAnsi="Times New Roman" w:cs="Times New Roman"/>
          <w:sz w:val="24"/>
          <w:szCs w:val="24"/>
        </w:rPr>
        <w:t>elt”.</w:t>
      </w:r>
    </w:p>
    <w:p w:rsidR="00306D75" w:rsidRPr="00306D75" w:rsidRDefault="00AC5503" w:rsidP="0042470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In this study</w:t>
      </w:r>
      <w:r w:rsidR="00306D75">
        <w:rPr>
          <w:rFonts w:ascii="Times New Roman" w:hAnsi="Times New Roman" w:cs="Times New Roman"/>
          <w:sz w:val="24"/>
          <w:szCs w:val="24"/>
        </w:rPr>
        <w:t xml:space="preserve"> the social context involv</w:t>
      </w:r>
      <w:r w:rsidR="0042470A">
        <w:rPr>
          <w:rFonts w:ascii="Times New Roman" w:hAnsi="Times New Roman" w:cs="Times New Roman"/>
          <w:sz w:val="24"/>
          <w:szCs w:val="24"/>
        </w:rPr>
        <w:t>ing the “Bible b</w:t>
      </w:r>
      <w:r w:rsidR="007869E6">
        <w:rPr>
          <w:rFonts w:ascii="Times New Roman" w:hAnsi="Times New Roman" w:cs="Times New Roman"/>
          <w:sz w:val="24"/>
          <w:szCs w:val="24"/>
        </w:rPr>
        <w:t xml:space="preserve">elt” </w:t>
      </w:r>
      <w:r w:rsidR="0011656A">
        <w:rPr>
          <w:rFonts w:ascii="Times New Roman" w:hAnsi="Times New Roman" w:cs="Times New Roman"/>
          <w:sz w:val="24"/>
          <w:szCs w:val="24"/>
        </w:rPr>
        <w:t>had the greatest</w:t>
      </w:r>
      <w:r w:rsidR="00682362">
        <w:rPr>
          <w:rFonts w:ascii="Times New Roman" w:hAnsi="Times New Roman" w:cs="Times New Roman"/>
          <w:sz w:val="24"/>
          <w:szCs w:val="24"/>
        </w:rPr>
        <w:t xml:space="preserve"> potential</w:t>
      </w:r>
      <w:r w:rsidR="0011656A">
        <w:rPr>
          <w:rFonts w:ascii="Times New Roman" w:hAnsi="Times New Roman" w:cs="Times New Roman"/>
          <w:sz w:val="24"/>
          <w:szCs w:val="24"/>
        </w:rPr>
        <w:t xml:space="preserve"> influence on the teachers’ existing conception appropriation and their learning of geologic time concepts.</w:t>
      </w:r>
      <w:r w:rsidR="001007E2">
        <w:rPr>
          <w:rFonts w:ascii="Times New Roman" w:hAnsi="Times New Roman" w:cs="Times New Roman"/>
          <w:sz w:val="24"/>
          <w:szCs w:val="24"/>
        </w:rPr>
        <w:t xml:space="preserve">  E</w:t>
      </w:r>
      <w:r w:rsidR="0010229A">
        <w:rPr>
          <w:rFonts w:ascii="Times New Roman" w:hAnsi="Times New Roman" w:cs="Times New Roman"/>
          <w:sz w:val="24"/>
          <w:szCs w:val="24"/>
        </w:rPr>
        <w:t>ven though</w:t>
      </w:r>
      <w:r w:rsidR="002B1ECC">
        <w:rPr>
          <w:rFonts w:ascii="Times New Roman" w:hAnsi="Times New Roman" w:cs="Times New Roman"/>
          <w:sz w:val="24"/>
          <w:szCs w:val="24"/>
        </w:rPr>
        <w:t xml:space="preserve"> all of the elementary teachers possessed a low level of geologic time knowledge and a low level of open-mindedness, so did half of the secondary teachers and teachers with degrees in science.</w:t>
      </w:r>
      <w:r w:rsidR="001007E2">
        <w:rPr>
          <w:rFonts w:ascii="Times New Roman" w:hAnsi="Times New Roman" w:cs="Times New Roman"/>
          <w:sz w:val="24"/>
          <w:szCs w:val="24"/>
        </w:rPr>
        <w:t xml:space="preserve">  Moreover, no data were collected in this study to address aspects of teaching in underperforming schools or th</w:t>
      </w:r>
      <w:r w:rsidR="00B1400E">
        <w:rPr>
          <w:rFonts w:ascii="Times New Roman" w:hAnsi="Times New Roman" w:cs="Times New Roman"/>
          <w:sz w:val="24"/>
          <w:szCs w:val="24"/>
        </w:rPr>
        <w:t>at the teachers taught in rural locales.  However, social contexts surrounding the development of prior conceptions regarding geologic time</w:t>
      </w:r>
      <w:r w:rsidR="0042470A">
        <w:rPr>
          <w:rFonts w:ascii="Times New Roman" w:hAnsi="Times New Roman" w:cs="Times New Roman"/>
          <w:sz w:val="24"/>
          <w:szCs w:val="24"/>
        </w:rPr>
        <w:t>, such as living in the “Bible belt”,</w:t>
      </w:r>
      <w:r w:rsidR="00B1400E">
        <w:rPr>
          <w:rFonts w:ascii="Times New Roman" w:hAnsi="Times New Roman" w:cs="Times New Roman"/>
          <w:sz w:val="24"/>
          <w:szCs w:val="24"/>
        </w:rPr>
        <w:t xml:space="preserve"> </w:t>
      </w:r>
      <w:r w:rsidR="0042470A">
        <w:rPr>
          <w:rFonts w:ascii="Times New Roman" w:hAnsi="Times New Roman" w:cs="Times New Roman"/>
          <w:sz w:val="24"/>
          <w:szCs w:val="24"/>
        </w:rPr>
        <w:t>could potentially</w:t>
      </w:r>
      <w:r w:rsidR="00B1400E">
        <w:rPr>
          <w:rFonts w:ascii="Times New Roman" w:hAnsi="Times New Roman" w:cs="Times New Roman"/>
          <w:sz w:val="24"/>
          <w:szCs w:val="24"/>
        </w:rPr>
        <w:t xml:space="preserve"> influence</w:t>
      </w:r>
      <w:r w:rsidR="008475A5">
        <w:rPr>
          <w:rFonts w:ascii="Times New Roman" w:hAnsi="Times New Roman" w:cs="Times New Roman"/>
          <w:sz w:val="24"/>
          <w:szCs w:val="24"/>
        </w:rPr>
        <w:t xml:space="preserve"> </w:t>
      </w:r>
      <w:r w:rsidR="00B1400E">
        <w:rPr>
          <w:rFonts w:ascii="Times New Roman" w:hAnsi="Times New Roman" w:cs="Times New Roman"/>
          <w:sz w:val="24"/>
          <w:szCs w:val="24"/>
        </w:rPr>
        <w:t>th</w:t>
      </w:r>
      <w:r w:rsidR="0042470A">
        <w:rPr>
          <w:rFonts w:ascii="Times New Roman" w:hAnsi="Times New Roman" w:cs="Times New Roman"/>
          <w:sz w:val="24"/>
          <w:szCs w:val="24"/>
        </w:rPr>
        <w:t>e appropriation of those existing conceptions during learning</w:t>
      </w:r>
      <w:r w:rsidR="00B1400E">
        <w:rPr>
          <w:rFonts w:ascii="Times New Roman" w:hAnsi="Times New Roman" w:cs="Times New Roman"/>
          <w:sz w:val="24"/>
          <w:szCs w:val="24"/>
        </w:rPr>
        <w:t>.</w:t>
      </w:r>
      <w:r w:rsidR="002E73EF">
        <w:rPr>
          <w:rFonts w:ascii="Times New Roman" w:hAnsi="Times New Roman" w:cs="Times New Roman"/>
          <w:sz w:val="24"/>
          <w:szCs w:val="24"/>
        </w:rPr>
        <w:t xml:space="preserve">  Evidence supports the influence of prior conceptions on a variety of factors associated with learning</w:t>
      </w:r>
      <w:r w:rsidR="008475A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b3JkPjwvQ2l0ZT48Q2l0ZT48QXV0aG9yPkJhbmV0PC9BdXRob3I+PFllYXI+MjAwMzwvWWVhcj48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b3JkPjwvQ2l0ZT48Q2l0ZT48QXV0aG9yPkJhbmV0PC9BdXRob3I+PFllYXI+MjAwMzwvWWVhcj48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8475A5">
        <w:rPr>
          <w:rFonts w:ascii="Times New Roman" w:hAnsi="Times New Roman" w:cs="Times New Roman"/>
          <w:noProof/>
          <w:sz w:val="24"/>
          <w:szCs w:val="24"/>
        </w:rPr>
        <w:t>(Afra, et al., 2009; Banet</w:t>
      </w:r>
      <w:r w:rsidR="001C10E2">
        <w:rPr>
          <w:rFonts w:ascii="Times New Roman" w:hAnsi="Times New Roman" w:cs="Times New Roman"/>
          <w:noProof/>
          <w:sz w:val="24"/>
          <w:szCs w:val="24"/>
        </w:rPr>
        <w:t xml:space="preserve"> &amp; Ayuso, 2003; Hewson &amp; Hewson</w:t>
      </w:r>
      <w:r w:rsidR="008475A5">
        <w:rPr>
          <w:rFonts w:ascii="Times New Roman" w:hAnsi="Times New Roman" w:cs="Times New Roman"/>
          <w:noProof/>
          <w:sz w:val="24"/>
          <w:szCs w:val="24"/>
        </w:rPr>
        <w:t>, 1983; Posner, 1982)</w:t>
      </w:r>
      <w:r w:rsidR="003D3FC4">
        <w:rPr>
          <w:rFonts w:ascii="Times New Roman" w:hAnsi="Times New Roman" w:cs="Times New Roman"/>
          <w:sz w:val="24"/>
          <w:szCs w:val="24"/>
        </w:rPr>
        <w:fldChar w:fldCharType="end"/>
      </w:r>
      <w:r w:rsidR="002E73EF">
        <w:rPr>
          <w:rFonts w:ascii="Times New Roman" w:hAnsi="Times New Roman" w:cs="Times New Roman"/>
          <w:sz w:val="24"/>
          <w:szCs w:val="24"/>
        </w:rPr>
        <w:t>.</w:t>
      </w:r>
      <w:r w:rsidR="002801F3">
        <w:rPr>
          <w:rFonts w:ascii="Times New Roman" w:hAnsi="Times New Roman" w:cs="Times New Roman"/>
          <w:sz w:val="24"/>
          <w:szCs w:val="24"/>
        </w:rPr>
        <w:t xml:space="preserve">  The Bible belt is regarded as an area of the United States that encompasses the southern states, extending from Texas to the eastern coast line.  The Bible belt is steeped in predominantly Protestant influenced notions, values, and beliefs</w:t>
      </w:r>
      <w:r w:rsidR="00373F22">
        <w:rPr>
          <w:rFonts w:ascii="Times New Roman" w:hAnsi="Times New Roman" w:cs="Times New Roman"/>
          <w:sz w:val="24"/>
          <w:szCs w:val="24"/>
        </w:rPr>
        <w:t xml:space="preserve"> (</w:t>
      </w:r>
      <w:proofErr w:type="spellStart"/>
      <w:r w:rsidR="00373F22">
        <w:rPr>
          <w:rFonts w:ascii="Times New Roman" w:hAnsi="Times New Roman" w:cs="Times New Roman"/>
          <w:sz w:val="24"/>
          <w:szCs w:val="24"/>
        </w:rPr>
        <w:t>Heyrman</w:t>
      </w:r>
      <w:proofErr w:type="spellEnd"/>
      <w:r w:rsidR="00373F22">
        <w:rPr>
          <w:rFonts w:ascii="Times New Roman" w:hAnsi="Times New Roman" w:cs="Times New Roman"/>
          <w:sz w:val="24"/>
          <w:szCs w:val="24"/>
        </w:rPr>
        <w:t xml:space="preserve">, 1997; </w:t>
      </w:r>
      <w:proofErr w:type="spellStart"/>
      <w:r w:rsidR="00373F22">
        <w:rPr>
          <w:rFonts w:ascii="Times New Roman" w:hAnsi="Times New Roman" w:cs="Times New Roman"/>
          <w:sz w:val="24"/>
          <w:szCs w:val="24"/>
        </w:rPr>
        <w:t>Vazsonyi</w:t>
      </w:r>
      <w:proofErr w:type="spellEnd"/>
      <w:r w:rsidR="00373F22">
        <w:rPr>
          <w:rFonts w:ascii="Times New Roman" w:hAnsi="Times New Roman" w:cs="Times New Roman"/>
          <w:sz w:val="24"/>
          <w:szCs w:val="24"/>
        </w:rPr>
        <w:t xml:space="preserve"> &amp; Jenkins, 2010)</w:t>
      </w:r>
      <w:r w:rsidR="002801F3">
        <w:rPr>
          <w:rFonts w:ascii="Times New Roman" w:hAnsi="Times New Roman" w:cs="Times New Roman"/>
          <w:sz w:val="24"/>
          <w:szCs w:val="24"/>
        </w:rPr>
        <w:t>.</w:t>
      </w:r>
      <w:r w:rsidR="00373F22">
        <w:rPr>
          <w:rFonts w:ascii="Times New Roman" w:hAnsi="Times New Roman" w:cs="Times New Roman"/>
          <w:sz w:val="24"/>
          <w:szCs w:val="24"/>
        </w:rPr>
        <w:t xml:space="preserve">  The majority of the teachers were aware of the implications of teaching science in this region.  Carrie specifically spoke of the “Bible belt” and the challenges of teaching certain science topics as a result.  Jack, David, Ben, Laura, and Angela made implied comments of the beliefs and existing conceptions they and their students possessed regarding geologic time and other science concepts.</w:t>
      </w:r>
    </w:p>
    <w:p w:rsidR="003076BE" w:rsidRDefault="005D74C8" w:rsidP="00D4606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Geologic time is often closely aligned with evolutionary concepts in biology due to mutually inclusive concepts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&lt;EndNote&gt;&lt;Cite&gt;&lt;Author&gt;Trend&lt;/Author&gt;&lt;Year&gt;2001&lt;/Year&gt;&lt;RecNum&gt;6252&lt;/RecNum&gt;&lt;record&gt;&lt;rec-number&gt;6252&lt;/rec-number&gt;&lt;foreign-keys&gt;&lt;key app="EN" db-id="f0f0rfzp6eefwre9arbvzwtiv5xwazaexvws"&gt;6252&lt;/key&gt;&lt;/foreign-keys&gt;&lt;ref-type name="Journal Article"&gt;17&lt;/ref-type&gt;&lt;contributors&gt;&lt;authors&gt;&lt;author&gt;Trend, R.&lt;/author&gt;&lt;/authors&gt;&lt;/contributors&gt;&lt;titles&gt;&lt;title&gt;Deep time framework: A preleminary study of U.K. primary teachers&amp;apos; conceptions of geological time and perceptions of geoscience&lt;/title&gt;&lt;secondary-title&gt;Journal of Research in Science Education&lt;/secondary-title&gt;&lt;/titles&gt;&lt;pages&gt;191-221&lt;/pages&gt;&lt;volume&gt;38&lt;/volume&gt;&lt;number&gt;2&lt;/number&gt;&lt;keywords&gt;&lt;keyword&gt;g6,g7,ES&lt;/keyword&gt;&lt;/keywords&gt;&lt;dates&gt;&lt;year&gt;2001&lt;/year&gt;&lt;/dates&gt;&lt;urls&gt;&lt;/urls&gt;&lt;/record&gt;&lt;/Cite&gt;&lt;Cite&gt;&lt;Author&gt;Trend&lt;/Author&gt;&lt;Year&gt;2000&lt;/Year&gt;&lt;RecNum&gt;6251&lt;/RecNum&gt;&lt;record&gt;&lt;rec-number&gt;6251&lt;/rec-number&gt;&lt;foreign-keys&gt;&lt;key app="EN" db-id="f0f0rfzp6eefwre9arbvzwtiv5xwazaexvws"&gt;6251&lt;/key&gt;&lt;/foreign-keys&gt;&lt;ref-type name="Journal Article"&gt;17&lt;/ref-type&gt;&lt;contributors&gt;&lt;authors&gt;&lt;author&gt;Trend, R.&lt;/author&gt;&lt;/authors&gt;&lt;/contributors&gt;&lt;titles&gt;&lt;title&gt;Conceptions of geological time among primary teacher trainees, with reference to their engagement with geoscience, history, and science&lt;/title&gt;&lt;secondary-title&gt;International Journal of Science Education&lt;/secondary-title&gt;&lt;/titles&gt;&lt;pages&gt;539-555&lt;/pages&gt;&lt;volume&gt;22&lt;/volume&gt;&lt;number&gt;5&lt;/number&gt;&lt;keywords&gt;&lt;keyword&gt;g6,ES&lt;/keyword&gt;&lt;/keywords&gt;&lt;dates&gt;&lt;year&gt;2000&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(Trend, 2000, 2001)</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In this study, the teachers aligned geologic </w:t>
      </w:r>
      <w:r>
        <w:rPr>
          <w:rFonts w:ascii="Times New Roman" w:hAnsi="Times New Roman" w:cs="Times New Roman"/>
          <w:sz w:val="24"/>
          <w:szCs w:val="24"/>
        </w:rPr>
        <w:lastRenderedPageBreak/>
        <w:t xml:space="preserve">time with evolution and the big bang theory.  </w:t>
      </w:r>
      <w:r w:rsidR="00B32C0C">
        <w:rPr>
          <w:rFonts w:ascii="Times New Roman" w:hAnsi="Times New Roman" w:cs="Times New Roman"/>
          <w:sz w:val="24"/>
          <w:szCs w:val="24"/>
        </w:rPr>
        <w:t>Jack, Kim, Laura, Carrie, Beth, Cindy,</w:t>
      </w:r>
      <w:r w:rsidR="00A91081">
        <w:rPr>
          <w:rFonts w:ascii="Times New Roman" w:hAnsi="Times New Roman" w:cs="Times New Roman"/>
          <w:sz w:val="24"/>
          <w:szCs w:val="24"/>
        </w:rPr>
        <w:t xml:space="preserve"> Ben,</w:t>
      </w:r>
      <w:r w:rsidR="00B32C0C">
        <w:rPr>
          <w:rFonts w:ascii="Times New Roman" w:hAnsi="Times New Roman" w:cs="Times New Roman"/>
          <w:sz w:val="24"/>
          <w:szCs w:val="24"/>
        </w:rPr>
        <w:t xml:space="preserve"> Sonya, Kathy, Will, Lois, and Rena</w:t>
      </w:r>
      <w:r w:rsidR="00311C16">
        <w:rPr>
          <w:rFonts w:ascii="Times New Roman" w:hAnsi="Times New Roman" w:cs="Times New Roman"/>
          <w:sz w:val="24"/>
          <w:szCs w:val="24"/>
        </w:rPr>
        <w:t xml:space="preserve"> specifically</w:t>
      </w:r>
      <w:r w:rsidR="00B32C0C">
        <w:rPr>
          <w:rFonts w:ascii="Times New Roman" w:hAnsi="Times New Roman" w:cs="Times New Roman"/>
          <w:sz w:val="24"/>
          <w:szCs w:val="24"/>
        </w:rPr>
        <w:t xml:space="preserve"> mentioned evolution and/or the big bang theory during their interviews.  The TENNMAPS program included lessons and discussion on deep geologic time, the fos</w:t>
      </w:r>
      <w:r w:rsidR="00682362">
        <w:rPr>
          <w:rFonts w:ascii="Times New Roman" w:hAnsi="Times New Roman" w:cs="Times New Roman"/>
          <w:sz w:val="24"/>
          <w:szCs w:val="24"/>
        </w:rPr>
        <w:t>sil record, and evolution</w:t>
      </w:r>
      <w:r w:rsidR="00C77BBC">
        <w:rPr>
          <w:rFonts w:ascii="Times New Roman" w:hAnsi="Times New Roman" w:cs="Times New Roman"/>
          <w:sz w:val="24"/>
          <w:szCs w:val="24"/>
        </w:rPr>
        <w:t>.  Likewise, t</w:t>
      </w:r>
      <w:r w:rsidR="00B32C0C">
        <w:rPr>
          <w:rFonts w:ascii="Times New Roman" w:hAnsi="Times New Roman" w:cs="Times New Roman"/>
          <w:sz w:val="24"/>
          <w:szCs w:val="24"/>
        </w:rPr>
        <w:t xml:space="preserve">he GCI included questions specific to deep geologic time, the fossil record, and evolution.  </w:t>
      </w:r>
      <w:r w:rsidR="008813EC">
        <w:rPr>
          <w:rFonts w:ascii="Times New Roman" w:hAnsi="Times New Roman" w:cs="Times New Roman"/>
          <w:sz w:val="24"/>
          <w:szCs w:val="24"/>
        </w:rPr>
        <w:t xml:space="preserve">Van </w:t>
      </w:r>
      <w:proofErr w:type="spellStart"/>
      <w:r w:rsidR="00B52128">
        <w:rPr>
          <w:rFonts w:ascii="Times New Roman" w:hAnsi="Times New Roman" w:cs="Times New Roman"/>
          <w:sz w:val="24"/>
          <w:szCs w:val="24"/>
        </w:rPr>
        <w:t>Dijk</w:t>
      </w:r>
      <w:proofErr w:type="spellEnd"/>
      <w:r w:rsidR="00B52128">
        <w:rPr>
          <w:rFonts w:ascii="Times New Roman" w:hAnsi="Times New Roman" w:cs="Times New Roman"/>
          <w:sz w:val="24"/>
          <w:szCs w:val="24"/>
        </w:rPr>
        <w:t xml:space="preserve"> and </w:t>
      </w:r>
      <w:proofErr w:type="spellStart"/>
      <w:r w:rsidR="00B52128">
        <w:rPr>
          <w:rFonts w:ascii="Times New Roman" w:hAnsi="Times New Roman" w:cs="Times New Roman"/>
          <w:sz w:val="24"/>
          <w:szCs w:val="24"/>
        </w:rPr>
        <w:t>Reydon</w:t>
      </w:r>
      <w:proofErr w:type="spellEnd"/>
      <w:r w:rsidR="00B52128">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&lt;EndNote&gt;&lt;Cite&gt;&lt;Author&gt;van Dijk&lt;/Author&gt;&lt;Year&gt;2010&lt;/Year&gt;&lt;RecNum&gt;127&lt;/RecNum&gt;&lt;record&gt;&lt;rec-number&gt;127&lt;/rec-number&gt;&lt;foreign-keys&gt;&lt;key app="EN" db-id="9tas5rsv9fxsp8er0vkxexpovv0vetfdrzxw"&gt;127&lt;/key&gt;&lt;/foreign-keys&gt;&lt;ref-type name="Journal Article"&gt;17&lt;/ref-type&gt;&lt;contributors&gt;&lt;authors&gt;&lt;author&gt;van Dijk, E. M.&lt;/author&gt;&lt;author&gt;Reydon, T. A. C.&lt;/author&gt;&lt;/authors&gt;&lt;/contributors&gt;&lt;titles&gt;&lt;title&gt;A conceptual analysis of evolutionary theory for teacher education&lt;/title&gt;&lt;secondary-title&gt;Science &amp;amp; Education&lt;/secondary-title&gt;&lt;/titles&gt;&lt;periodical&gt;&lt;full-title&gt;Science &amp;amp; Education&lt;/full-title&gt;&lt;/periodical&gt;&lt;pages&gt;655-677&lt;/pages&gt;&lt;volume&gt;19&lt;/volume&gt;&lt;dates&gt;&lt;year&gt;2010&lt;/year&gt;&lt;/dates&gt;&lt;urls&gt;&lt;/urls&gt;&lt;/record&gt;&lt;/Cite&gt;&lt;/EndNote&gt;</w:instrText>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w:t>
      </w:r>
      <w:r w:rsidR="00453585">
        <w:rPr>
          <w:rFonts w:ascii="Times New Roman" w:hAnsi="Times New Roman" w:cs="Times New Roman"/>
          <w:noProof/>
          <w:sz w:val="24"/>
          <w:szCs w:val="24"/>
        </w:rPr>
        <w:t>2010)</w:t>
      </w:r>
      <w:r w:rsidR="003D3FC4">
        <w:rPr>
          <w:rFonts w:ascii="Times New Roman" w:hAnsi="Times New Roman" w:cs="Times New Roman"/>
          <w:sz w:val="24"/>
          <w:szCs w:val="24"/>
        </w:rPr>
        <w:fldChar w:fldCharType="end"/>
      </w:r>
      <w:r w:rsidR="00B52128">
        <w:rPr>
          <w:rFonts w:ascii="Times New Roman" w:hAnsi="Times New Roman" w:cs="Times New Roman"/>
          <w:sz w:val="24"/>
          <w:szCs w:val="24"/>
        </w:rPr>
        <w:t xml:space="preserve"> assert a problem with learning evolutionary theory lies with the existing conceptions a learner holds prior to exposure to instruction on evolution.  </w:t>
      </w:r>
      <w:r w:rsidR="00453585">
        <w:rPr>
          <w:rFonts w:ascii="Times New Roman" w:hAnsi="Times New Roman" w:cs="Times New Roman"/>
          <w:sz w:val="24"/>
          <w:szCs w:val="24"/>
        </w:rPr>
        <w:t xml:space="preserve">In their review of the misconceptions regarding evolutionary theory, </w:t>
      </w:r>
      <w:r w:rsidR="008813EC">
        <w:rPr>
          <w:rFonts w:ascii="Times New Roman" w:hAnsi="Times New Roman" w:cs="Times New Roman"/>
          <w:sz w:val="24"/>
          <w:szCs w:val="24"/>
        </w:rPr>
        <w:t xml:space="preserve">van </w:t>
      </w:r>
      <w:proofErr w:type="spellStart"/>
      <w:r w:rsidR="00453585">
        <w:rPr>
          <w:rFonts w:ascii="Times New Roman" w:hAnsi="Times New Roman" w:cs="Times New Roman"/>
          <w:sz w:val="24"/>
          <w:szCs w:val="24"/>
        </w:rPr>
        <w:t>Dijk</w:t>
      </w:r>
      <w:proofErr w:type="spellEnd"/>
      <w:r w:rsidR="00453585">
        <w:rPr>
          <w:rFonts w:ascii="Times New Roman" w:hAnsi="Times New Roman" w:cs="Times New Roman"/>
          <w:sz w:val="24"/>
          <w:szCs w:val="24"/>
        </w:rPr>
        <w:t xml:space="preserve"> and </w:t>
      </w:r>
      <w:proofErr w:type="spellStart"/>
      <w:r w:rsidR="00453585">
        <w:rPr>
          <w:rFonts w:ascii="Times New Roman" w:hAnsi="Times New Roman" w:cs="Times New Roman"/>
          <w:sz w:val="24"/>
          <w:szCs w:val="24"/>
        </w:rPr>
        <w:t>Reydon</w:t>
      </w:r>
      <w:proofErr w:type="spellEnd"/>
      <w:r w:rsidR="008813EC">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&lt;EndNote&gt;&lt;Cite&gt;&lt;Author&gt;van Dijk&lt;/Author&gt;&lt;Year&gt;2010&lt;/Year&gt;&lt;RecNum&gt;127&lt;/RecNum&gt;&lt;record&gt;&lt;rec-number&gt;127&lt;/rec-number&gt;&lt;foreign-keys&gt;&lt;key app="EN" db-id="9tas5rsv9fxsp8er0vkxexpovv0vetfdrzxw"&gt;127&lt;/key&gt;&lt;/foreign-keys&gt;&lt;ref-type name="Journal Article"&gt;17&lt;/ref-type&gt;&lt;contributors&gt;&lt;authors&gt;&lt;author&gt;van Dijk, E. M.&lt;/author&gt;&lt;author&gt;Reydon, T. A. C.&lt;/author&gt;&lt;/authors&gt;&lt;/contributors&gt;&lt;titles&gt;&lt;title&gt;A conceptual analysis of evolutionary theory for teacher education&lt;/title&gt;&lt;secondary-title&gt;Science &amp;amp; Education&lt;/secondary-title&gt;&lt;/titles&gt;&lt;periodical&gt;&lt;full-title&gt;Science &amp;amp; Education&lt;/full-title&gt;&lt;/periodical&gt;&lt;pages&gt;655-677&lt;/pages&gt;&lt;volume&gt;19&lt;/volume&gt;&lt;dates&gt;&lt;year&gt;2010&lt;/year&gt;&lt;/dates&gt;&lt;urls&gt;&lt;/urls&gt;&lt;/record&gt;&lt;/Cite&gt;&lt;/EndNote&gt;</w:instrText>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w:t>
      </w:r>
      <w:r w:rsidR="008813EC">
        <w:rPr>
          <w:rFonts w:ascii="Times New Roman" w:hAnsi="Times New Roman" w:cs="Times New Roman"/>
          <w:noProof/>
          <w:sz w:val="24"/>
          <w:szCs w:val="24"/>
        </w:rPr>
        <w:t>2010)</w:t>
      </w:r>
      <w:r w:rsidR="003D3FC4">
        <w:rPr>
          <w:rFonts w:ascii="Times New Roman" w:hAnsi="Times New Roman" w:cs="Times New Roman"/>
          <w:sz w:val="24"/>
          <w:szCs w:val="24"/>
        </w:rPr>
        <w:fldChar w:fldCharType="end"/>
      </w:r>
      <w:r w:rsidR="00453585">
        <w:rPr>
          <w:rFonts w:ascii="Times New Roman" w:hAnsi="Times New Roman" w:cs="Times New Roman"/>
          <w:sz w:val="24"/>
          <w:szCs w:val="24"/>
        </w:rPr>
        <w:t xml:space="preserve"> determined </w:t>
      </w:r>
      <w:r w:rsidR="00D46061">
        <w:rPr>
          <w:rFonts w:ascii="Times New Roman" w:hAnsi="Times New Roman" w:cs="Times New Roman"/>
          <w:sz w:val="24"/>
          <w:szCs w:val="24"/>
        </w:rPr>
        <w:t>the majority of students ho</w:t>
      </w:r>
      <w:r w:rsidR="00453585">
        <w:rPr>
          <w:rFonts w:ascii="Times New Roman" w:hAnsi="Times New Roman" w:cs="Times New Roman"/>
          <w:sz w:val="24"/>
          <w:szCs w:val="24"/>
        </w:rPr>
        <w:t>ld a teleological perspective of evolutionary theory.  As was mentioned, the teachers in this study were raised, received their college education, lived</w:t>
      </w:r>
      <w:r w:rsidR="00BF274E">
        <w:rPr>
          <w:rFonts w:ascii="Times New Roman" w:hAnsi="Times New Roman" w:cs="Times New Roman"/>
          <w:sz w:val="24"/>
          <w:szCs w:val="24"/>
        </w:rPr>
        <w:t>,</w:t>
      </w:r>
      <w:r w:rsidR="008475A5">
        <w:rPr>
          <w:rFonts w:ascii="Times New Roman" w:hAnsi="Times New Roman" w:cs="Times New Roman"/>
          <w:sz w:val="24"/>
          <w:szCs w:val="24"/>
        </w:rPr>
        <w:t xml:space="preserve"> and taught in the “Bible b</w:t>
      </w:r>
      <w:r w:rsidR="00453585">
        <w:rPr>
          <w:rFonts w:ascii="Times New Roman" w:hAnsi="Times New Roman" w:cs="Times New Roman"/>
          <w:sz w:val="24"/>
          <w:szCs w:val="24"/>
        </w:rPr>
        <w:t xml:space="preserve">elt” </w:t>
      </w:r>
      <w:r w:rsidR="00A91081">
        <w:rPr>
          <w:rFonts w:ascii="Times New Roman" w:hAnsi="Times New Roman" w:cs="Times New Roman"/>
          <w:sz w:val="24"/>
          <w:szCs w:val="24"/>
        </w:rPr>
        <w:t xml:space="preserve">region </w:t>
      </w:r>
      <w:r w:rsidR="00453585">
        <w:rPr>
          <w:rFonts w:ascii="Times New Roman" w:hAnsi="Times New Roman" w:cs="Times New Roman"/>
          <w:sz w:val="24"/>
          <w:szCs w:val="24"/>
        </w:rPr>
        <w:t>of the Uni</w:t>
      </w:r>
      <w:r w:rsidR="00580A11">
        <w:rPr>
          <w:rFonts w:ascii="Times New Roman" w:hAnsi="Times New Roman" w:cs="Times New Roman"/>
          <w:sz w:val="24"/>
          <w:szCs w:val="24"/>
        </w:rPr>
        <w:t>ted States.</w:t>
      </w:r>
      <w:r w:rsidR="00A91081">
        <w:rPr>
          <w:rFonts w:ascii="Times New Roman" w:hAnsi="Times New Roman" w:cs="Times New Roman"/>
          <w:sz w:val="24"/>
          <w:szCs w:val="24"/>
        </w:rPr>
        <w:t xml:space="preserve">  </w:t>
      </w:r>
      <w:r w:rsidR="00580A11">
        <w:rPr>
          <w:rFonts w:ascii="Times New Roman" w:hAnsi="Times New Roman" w:cs="Times New Roman"/>
          <w:sz w:val="24"/>
          <w:szCs w:val="24"/>
        </w:rPr>
        <w:t>The possession of</w:t>
      </w:r>
      <w:r w:rsidR="00453585">
        <w:rPr>
          <w:rFonts w:ascii="Times New Roman" w:hAnsi="Times New Roman" w:cs="Times New Roman"/>
          <w:sz w:val="24"/>
          <w:szCs w:val="24"/>
        </w:rPr>
        <w:t xml:space="preserve"> teleological </w:t>
      </w:r>
      <w:r w:rsidR="00580A11">
        <w:rPr>
          <w:rFonts w:ascii="Times New Roman" w:hAnsi="Times New Roman" w:cs="Times New Roman"/>
          <w:sz w:val="24"/>
          <w:szCs w:val="24"/>
        </w:rPr>
        <w:t>conceptions by the teachers regarding geologic time and evolution would therefore be expected</w:t>
      </w:r>
      <w:r w:rsidR="00A91081">
        <w:rPr>
          <w:rFonts w:ascii="Times New Roman" w:hAnsi="Times New Roman" w:cs="Times New Roman"/>
          <w:sz w:val="24"/>
          <w:szCs w:val="24"/>
        </w:rPr>
        <w:t xml:space="preserve"> (</w:t>
      </w:r>
      <w:proofErr w:type="spellStart"/>
      <w:r w:rsidR="00A91081">
        <w:rPr>
          <w:rFonts w:ascii="Times New Roman" w:hAnsi="Times New Roman" w:cs="Times New Roman"/>
          <w:sz w:val="24"/>
          <w:szCs w:val="24"/>
        </w:rPr>
        <w:t>Heyrman</w:t>
      </w:r>
      <w:proofErr w:type="spellEnd"/>
      <w:r w:rsidR="00A91081">
        <w:rPr>
          <w:rFonts w:ascii="Times New Roman" w:hAnsi="Times New Roman" w:cs="Times New Roman"/>
          <w:sz w:val="24"/>
          <w:szCs w:val="24"/>
        </w:rPr>
        <w:t xml:space="preserve">, 1997; </w:t>
      </w:r>
      <w:proofErr w:type="spellStart"/>
      <w:r w:rsidR="00A91081">
        <w:rPr>
          <w:rFonts w:ascii="Times New Roman" w:hAnsi="Times New Roman" w:cs="Times New Roman"/>
          <w:sz w:val="24"/>
          <w:szCs w:val="24"/>
        </w:rPr>
        <w:t>Vazsonyi</w:t>
      </w:r>
      <w:proofErr w:type="spellEnd"/>
      <w:r w:rsidR="00A91081">
        <w:rPr>
          <w:rFonts w:ascii="Times New Roman" w:hAnsi="Times New Roman" w:cs="Times New Roman"/>
          <w:sz w:val="24"/>
          <w:szCs w:val="24"/>
        </w:rPr>
        <w:t xml:space="preserve"> &amp; Jenkins, 2010)</w:t>
      </w:r>
      <w:r w:rsidR="00580A11">
        <w:rPr>
          <w:rFonts w:ascii="Times New Roman" w:hAnsi="Times New Roman" w:cs="Times New Roman"/>
          <w:sz w:val="24"/>
          <w:szCs w:val="24"/>
        </w:rPr>
        <w:t>.</w:t>
      </w:r>
      <w:r w:rsidR="00BF274E">
        <w:rPr>
          <w:rFonts w:ascii="Times New Roman" w:hAnsi="Times New Roman" w:cs="Times New Roman"/>
          <w:sz w:val="24"/>
          <w:szCs w:val="24"/>
        </w:rPr>
        <w:t xml:space="preserve">  In fact, Cindy, Jack, Ben, Kim, Sonya,</w:t>
      </w:r>
      <w:r w:rsidR="00A91081">
        <w:rPr>
          <w:rFonts w:ascii="Times New Roman" w:hAnsi="Times New Roman" w:cs="Times New Roman"/>
          <w:sz w:val="24"/>
          <w:szCs w:val="24"/>
        </w:rPr>
        <w:t xml:space="preserve"> Kathy,</w:t>
      </w:r>
      <w:r w:rsidR="00BF274E">
        <w:rPr>
          <w:rFonts w:ascii="Times New Roman" w:hAnsi="Times New Roman" w:cs="Times New Roman"/>
          <w:sz w:val="24"/>
          <w:szCs w:val="24"/>
        </w:rPr>
        <w:t xml:space="preserve"> Rena, Laura, and Lois talked</w:t>
      </w:r>
      <w:r w:rsidR="00A91081">
        <w:rPr>
          <w:rFonts w:ascii="Times New Roman" w:hAnsi="Times New Roman" w:cs="Times New Roman"/>
          <w:sz w:val="24"/>
          <w:szCs w:val="24"/>
        </w:rPr>
        <w:t xml:space="preserve"> specifically</w:t>
      </w:r>
      <w:r w:rsidR="00BF274E">
        <w:rPr>
          <w:rFonts w:ascii="Times New Roman" w:hAnsi="Times New Roman" w:cs="Times New Roman"/>
          <w:sz w:val="24"/>
          <w:szCs w:val="24"/>
        </w:rPr>
        <w:t xml:space="preserve"> about God</w:t>
      </w:r>
      <w:r w:rsidR="00781984">
        <w:rPr>
          <w:rFonts w:ascii="Times New Roman" w:hAnsi="Times New Roman" w:cs="Times New Roman"/>
          <w:sz w:val="24"/>
          <w:szCs w:val="24"/>
        </w:rPr>
        <w:t xml:space="preserve"> and</w:t>
      </w:r>
      <w:r w:rsidR="00BF274E">
        <w:rPr>
          <w:rFonts w:ascii="Times New Roman" w:hAnsi="Times New Roman" w:cs="Times New Roman"/>
          <w:sz w:val="24"/>
          <w:szCs w:val="24"/>
        </w:rPr>
        <w:t xml:space="preserve"> the Bible, and how the two influenced the way they viewed geologic time, evolution, and the big bang theory.</w:t>
      </w:r>
      <w:r w:rsidR="00A91081">
        <w:rPr>
          <w:rFonts w:ascii="Times New Roman" w:hAnsi="Times New Roman" w:cs="Times New Roman"/>
          <w:sz w:val="24"/>
          <w:szCs w:val="24"/>
        </w:rPr>
        <w:t xml:space="preserve">  Angela, David, and Beth made reference to religious beliefs, convictions, and supernatural powers.</w:t>
      </w:r>
    </w:p>
    <w:p w:rsidR="008C1984" w:rsidRDefault="00D22232" w:rsidP="00D222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Thinking disposition or o</w:t>
      </w:r>
      <w:r w:rsidR="00B1400E">
        <w:rPr>
          <w:rFonts w:ascii="Times New Roman" w:hAnsi="Times New Roman" w:cs="Times New Roman"/>
          <w:sz w:val="24"/>
          <w:szCs w:val="24"/>
        </w:rPr>
        <w:t>pen-mindedness</w:t>
      </w:r>
      <w:r>
        <w:rPr>
          <w:rFonts w:ascii="Times New Roman" w:hAnsi="Times New Roman" w:cs="Times New Roman"/>
          <w:sz w:val="24"/>
          <w:szCs w:val="24"/>
        </w:rPr>
        <w:t xml:space="preserve"> could be considered a factor in the teachers’ low level of geol</w:t>
      </w:r>
      <w:r w:rsidR="00C46E86">
        <w:rPr>
          <w:rFonts w:ascii="Times New Roman" w:hAnsi="Times New Roman" w:cs="Times New Roman"/>
          <w:sz w:val="24"/>
          <w:szCs w:val="24"/>
        </w:rPr>
        <w:t>ogic time knowledge due to the teachers’</w:t>
      </w:r>
      <w:r>
        <w:rPr>
          <w:rFonts w:ascii="Times New Roman" w:hAnsi="Times New Roman" w:cs="Times New Roman"/>
          <w:sz w:val="24"/>
          <w:szCs w:val="24"/>
        </w:rPr>
        <w:t xml:space="preserve"> robust, teleological prior conceptions.</w:t>
      </w:r>
      <w:r w:rsidR="00C46E86">
        <w:rPr>
          <w:rFonts w:ascii="Times New Roman" w:hAnsi="Times New Roman" w:cs="Times New Roman"/>
          <w:sz w:val="24"/>
          <w:szCs w:val="24"/>
        </w:rPr>
        <w:t xml:space="preserve">  Evidence suggests that existing conceptions are </w:t>
      </w:r>
      <w:r w:rsidR="003351AF">
        <w:rPr>
          <w:rFonts w:ascii="Times New Roman" w:hAnsi="Times New Roman" w:cs="Times New Roman"/>
          <w:sz w:val="24"/>
          <w:szCs w:val="24"/>
        </w:rPr>
        <w:t>robust</w:t>
      </w:r>
      <w:r w:rsidR="00C46E86">
        <w:rPr>
          <w:rFonts w:ascii="Times New Roman" w:hAnsi="Times New Roman" w:cs="Times New Roman"/>
          <w:sz w:val="24"/>
          <w:szCs w:val="24"/>
        </w:rPr>
        <w:t xml:space="preserve"> and deeply rooted.  As a result, existing conceptions are difficult to alter or change</w:t>
      </w:r>
      <w:r w:rsidR="003351A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PENpdGU+PEF1dGhvcj5DYXJleTwvQXV0aG9yPjxZZWFyPjE5ODU8L1llYXI+PFJlY051bT41MDwv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==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PEVuZE5vdGU+PENpdGU+PEF1dGhvcj5Qb3NuZXI8L0F1dGhvcj48WWVhcj4xOTgyPC9ZZWFyPjxS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==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(Carey, 1985; DiSessa &amp; Sherin, 1998; Hewson &amp; Hewson</w:t>
      </w:r>
      <w:r w:rsidR="00012619">
        <w:rPr>
          <w:rFonts w:ascii="Times New Roman" w:hAnsi="Times New Roman" w:cs="Times New Roman"/>
          <w:noProof/>
          <w:sz w:val="24"/>
          <w:szCs w:val="24"/>
        </w:rPr>
        <w:t>, 1983; Posner, 1982)</w:t>
      </w:r>
      <w:r w:rsidR="003D3FC4">
        <w:rPr>
          <w:rFonts w:ascii="Times New Roman" w:hAnsi="Times New Roman" w:cs="Times New Roman"/>
          <w:sz w:val="24"/>
          <w:szCs w:val="24"/>
        </w:rPr>
        <w:fldChar w:fldCharType="end"/>
      </w:r>
      <w:r w:rsidR="003351AF">
        <w:rPr>
          <w:rFonts w:ascii="Times New Roman" w:hAnsi="Times New Roman" w:cs="Times New Roman"/>
          <w:sz w:val="24"/>
          <w:szCs w:val="24"/>
        </w:rPr>
        <w:t>.</w:t>
      </w:r>
      <w:r>
        <w:rPr>
          <w:rFonts w:ascii="Times New Roman" w:hAnsi="Times New Roman" w:cs="Times New Roman"/>
          <w:sz w:val="24"/>
          <w:szCs w:val="24"/>
        </w:rPr>
        <w:t xml:space="preserve">  However, open-mindedness</w:t>
      </w:r>
      <w:r w:rsidR="00B1400E">
        <w:rPr>
          <w:rFonts w:ascii="Times New Roman" w:hAnsi="Times New Roman" w:cs="Times New Roman"/>
          <w:sz w:val="24"/>
          <w:szCs w:val="24"/>
        </w:rPr>
        <w:t xml:space="preserve"> was not</w:t>
      </w:r>
      <w:r>
        <w:rPr>
          <w:rFonts w:ascii="Times New Roman" w:hAnsi="Times New Roman" w:cs="Times New Roman"/>
          <w:sz w:val="24"/>
          <w:szCs w:val="24"/>
        </w:rPr>
        <w:t xml:space="preserve"> found to be</w:t>
      </w:r>
      <w:r w:rsidR="00B1400E">
        <w:rPr>
          <w:rFonts w:ascii="Times New Roman" w:hAnsi="Times New Roman" w:cs="Times New Roman"/>
          <w:sz w:val="24"/>
          <w:szCs w:val="24"/>
        </w:rPr>
        <w:t xml:space="preserve"> related to prior conception appropriation or learning geologic time concepts.</w:t>
      </w:r>
      <w:r w:rsidR="00012619">
        <w:rPr>
          <w:rFonts w:ascii="Times New Roman" w:hAnsi="Times New Roman" w:cs="Times New Roman"/>
          <w:sz w:val="24"/>
          <w:szCs w:val="24"/>
        </w:rPr>
        <w:t xml:space="preserve">  This supports previous findings regarding biological evolution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&lt;EndNote&gt;&lt;Cite&gt;&lt;Author&gt;Sinatra&lt;/Author&gt;&lt;Year&gt;2003&lt;/Year&gt;&lt;RecNum&gt;5619&lt;/RecNum&gt;&lt;record&gt;&lt;rec-number&gt;5619&lt;/rec-number&gt;&lt;foreign-keys&gt;&lt;key app="EN" db-id="f0f0rfzp6eefwre9arbvzwtiv5xwazaexvws"&gt;5619&lt;/key&gt;&lt;/foreign-keys&gt;&lt;ref-type name="Journal Article"&gt;17&lt;/ref-type&gt;&lt;contributors&gt;&lt;authors&gt;&lt;author&gt;Sinatra, G. M., Southerland, S. A., McConaughy, F., Demastes, J. W.&lt;/author&gt;&lt;/authors&gt;&lt;/contributors&gt;&lt;titles&gt;&lt;title&gt;Intentions and beliefs in students&amp;apos; understanding and acceptance of biological evolution&lt;/title&gt;&lt;secondary-title&gt;Journal of Research in Science Teaching&lt;/secondary-title&gt;&lt;/titles&gt;&lt;pages&gt;510-528&lt;/pages&gt;&lt;volume&gt;40&lt;/volume&gt;&lt;number&gt;5&lt;/number&gt;&lt;keywords&gt;&lt;keyword&gt;g7, B, EVOLUTION, AFF, CTL&lt;/keyword&gt;&lt;/keywords&gt;&lt;dates&gt;&lt;year&gt;2003&lt;/year&gt;&lt;/dates&gt;&lt;urls&gt;&lt;/urls&gt;&lt;/record&gt;&lt;/Cite&gt;&lt;/EndNote&gt;</w:instrText>
      </w:r>
      <w:r w:rsidR="003D3FC4">
        <w:rPr>
          <w:rFonts w:ascii="Times New Roman" w:hAnsi="Times New Roman" w:cs="Times New Roman"/>
          <w:sz w:val="24"/>
          <w:szCs w:val="24"/>
        </w:rPr>
        <w:fldChar w:fldCharType="separate"/>
      </w:r>
      <w:r w:rsidR="001C10E2">
        <w:rPr>
          <w:rFonts w:ascii="Times New Roman" w:hAnsi="Times New Roman" w:cs="Times New Roman"/>
          <w:noProof/>
          <w:sz w:val="24"/>
          <w:szCs w:val="24"/>
        </w:rPr>
        <w:t>(</w:t>
      </w:r>
      <w:r w:rsidR="00012619">
        <w:rPr>
          <w:rFonts w:ascii="Times New Roman" w:hAnsi="Times New Roman" w:cs="Times New Roman"/>
          <w:noProof/>
          <w:sz w:val="24"/>
          <w:szCs w:val="24"/>
        </w:rPr>
        <w:t>Sinatra,</w:t>
      </w:r>
      <w:r w:rsidR="001C10E2">
        <w:rPr>
          <w:rFonts w:ascii="Times New Roman" w:hAnsi="Times New Roman" w:cs="Times New Roman"/>
          <w:noProof/>
          <w:sz w:val="24"/>
          <w:szCs w:val="24"/>
        </w:rPr>
        <w:t xml:space="preserve"> et al.</w:t>
      </w:r>
      <w:r w:rsidR="00012619">
        <w:rPr>
          <w:rFonts w:ascii="Times New Roman" w:hAnsi="Times New Roman" w:cs="Times New Roman"/>
          <w:noProof/>
          <w:sz w:val="24"/>
          <w:szCs w:val="24"/>
        </w:rPr>
        <w:t>, 2003)</w:t>
      </w:r>
      <w:r w:rsidR="003D3FC4">
        <w:rPr>
          <w:rFonts w:ascii="Times New Roman" w:hAnsi="Times New Roman" w:cs="Times New Roman"/>
          <w:sz w:val="24"/>
          <w:szCs w:val="24"/>
        </w:rPr>
        <w:fldChar w:fldCharType="end"/>
      </w:r>
      <w:r w:rsidR="00012619">
        <w:rPr>
          <w:rFonts w:ascii="Times New Roman" w:hAnsi="Times New Roman" w:cs="Times New Roman"/>
          <w:sz w:val="24"/>
          <w:szCs w:val="24"/>
        </w:rPr>
        <w:t xml:space="preserve">. </w:t>
      </w:r>
      <w:r w:rsidR="008475A5">
        <w:rPr>
          <w:rFonts w:ascii="Times New Roman" w:hAnsi="Times New Roman" w:cs="Times New Roman"/>
          <w:sz w:val="24"/>
          <w:szCs w:val="24"/>
        </w:rPr>
        <w:t xml:space="preserve">  Even though the</w:t>
      </w:r>
      <w:r w:rsidR="00F60CDA">
        <w:rPr>
          <w:rFonts w:ascii="Times New Roman" w:hAnsi="Times New Roman" w:cs="Times New Roman"/>
          <w:sz w:val="24"/>
          <w:szCs w:val="24"/>
        </w:rPr>
        <w:t xml:space="preserve"> teachers talked about </w:t>
      </w:r>
      <w:r w:rsidR="00C908CA">
        <w:rPr>
          <w:rFonts w:ascii="Times New Roman" w:hAnsi="Times New Roman" w:cs="Times New Roman"/>
          <w:sz w:val="24"/>
          <w:szCs w:val="24"/>
        </w:rPr>
        <w:lastRenderedPageBreak/>
        <w:t>being fairly open-minded individuals</w:t>
      </w:r>
      <w:r w:rsidR="00FF7732">
        <w:rPr>
          <w:rFonts w:ascii="Times New Roman" w:hAnsi="Times New Roman" w:cs="Times New Roman"/>
          <w:sz w:val="24"/>
          <w:szCs w:val="24"/>
        </w:rPr>
        <w:t>, they gave indications of</w:t>
      </w:r>
      <w:r w:rsidR="003857D5">
        <w:rPr>
          <w:rFonts w:ascii="Times New Roman" w:hAnsi="Times New Roman" w:cs="Times New Roman"/>
          <w:sz w:val="24"/>
          <w:szCs w:val="24"/>
        </w:rPr>
        <w:t xml:space="preserve"> the opposite when they discussed</w:t>
      </w:r>
      <w:r w:rsidR="00E272D0">
        <w:rPr>
          <w:rFonts w:ascii="Times New Roman" w:hAnsi="Times New Roman" w:cs="Times New Roman"/>
          <w:sz w:val="24"/>
          <w:szCs w:val="24"/>
        </w:rPr>
        <w:t xml:space="preserve"> learning </w:t>
      </w:r>
      <w:r w:rsidR="003076BE">
        <w:rPr>
          <w:rFonts w:ascii="Times New Roman" w:hAnsi="Times New Roman" w:cs="Times New Roman"/>
          <w:sz w:val="24"/>
          <w:szCs w:val="24"/>
        </w:rPr>
        <w:t xml:space="preserve">new </w:t>
      </w:r>
      <w:r w:rsidR="00C908CA">
        <w:rPr>
          <w:rFonts w:ascii="Times New Roman" w:hAnsi="Times New Roman" w:cs="Times New Roman"/>
          <w:sz w:val="24"/>
          <w:szCs w:val="24"/>
        </w:rPr>
        <w:t>geologic time</w:t>
      </w:r>
      <w:r w:rsidR="003076BE">
        <w:rPr>
          <w:rFonts w:ascii="Times New Roman" w:hAnsi="Times New Roman" w:cs="Times New Roman"/>
          <w:sz w:val="24"/>
          <w:szCs w:val="24"/>
        </w:rPr>
        <w:t xml:space="preserve"> concepts</w:t>
      </w:r>
      <w:r w:rsidR="00012619">
        <w:rPr>
          <w:rFonts w:ascii="Times New Roman" w:hAnsi="Times New Roman" w:cs="Times New Roman"/>
          <w:sz w:val="24"/>
          <w:szCs w:val="24"/>
        </w:rPr>
        <w:t>.  W</w:t>
      </w:r>
      <w:r w:rsidR="00C46E86">
        <w:rPr>
          <w:rFonts w:ascii="Times New Roman" w:hAnsi="Times New Roman" w:cs="Times New Roman"/>
          <w:sz w:val="24"/>
          <w:szCs w:val="24"/>
        </w:rPr>
        <w:t>hen th</w:t>
      </w:r>
      <w:r w:rsidR="00C908CA">
        <w:rPr>
          <w:rFonts w:ascii="Times New Roman" w:hAnsi="Times New Roman" w:cs="Times New Roman"/>
          <w:sz w:val="24"/>
          <w:szCs w:val="24"/>
        </w:rPr>
        <w:t>e</w:t>
      </w:r>
      <w:r w:rsidR="00C46E86">
        <w:rPr>
          <w:rFonts w:ascii="Times New Roman" w:hAnsi="Times New Roman" w:cs="Times New Roman"/>
          <w:sz w:val="24"/>
          <w:szCs w:val="24"/>
        </w:rPr>
        <w:t xml:space="preserve"> new</w:t>
      </w:r>
      <w:r w:rsidR="00C908CA">
        <w:rPr>
          <w:rFonts w:ascii="Times New Roman" w:hAnsi="Times New Roman" w:cs="Times New Roman"/>
          <w:sz w:val="24"/>
          <w:szCs w:val="24"/>
        </w:rPr>
        <w:t xml:space="preserve"> concepts were being considered to be included in their knowledge frameworks, the concepts had to</w:t>
      </w:r>
      <w:r w:rsidR="00795A43">
        <w:rPr>
          <w:rFonts w:ascii="Times New Roman" w:hAnsi="Times New Roman" w:cs="Times New Roman"/>
          <w:sz w:val="24"/>
          <w:szCs w:val="24"/>
        </w:rPr>
        <w:t xml:space="preserve"> ultimately</w:t>
      </w:r>
      <w:r w:rsidR="00C908CA">
        <w:rPr>
          <w:rFonts w:ascii="Times New Roman" w:hAnsi="Times New Roman" w:cs="Times New Roman"/>
          <w:sz w:val="24"/>
          <w:szCs w:val="24"/>
        </w:rPr>
        <w:t xml:space="preserve"> conform to</w:t>
      </w:r>
      <w:r w:rsidR="002341D2">
        <w:rPr>
          <w:rFonts w:ascii="Times New Roman" w:hAnsi="Times New Roman" w:cs="Times New Roman"/>
          <w:sz w:val="24"/>
          <w:szCs w:val="24"/>
        </w:rPr>
        <w:t xml:space="preserve"> their existing conceptions.</w:t>
      </w:r>
      <w:r w:rsidR="00795A43">
        <w:rPr>
          <w:rFonts w:ascii="Times New Roman" w:hAnsi="Times New Roman" w:cs="Times New Roman"/>
          <w:sz w:val="24"/>
          <w:szCs w:val="24"/>
        </w:rPr>
        <w:t xml:space="preserve">  Otherwise, the new information would have to b</w:t>
      </w:r>
      <w:r w:rsidR="005559FB">
        <w:rPr>
          <w:rFonts w:ascii="Times New Roman" w:hAnsi="Times New Roman" w:cs="Times New Roman"/>
          <w:sz w:val="24"/>
          <w:szCs w:val="24"/>
        </w:rPr>
        <w:t xml:space="preserve">e modified prior to integration, as described </w:t>
      </w:r>
      <w:r w:rsidR="00795A43">
        <w:rPr>
          <w:rFonts w:ascii="Times New Roman" w:hAnsi="Times New Roman" w:cs="Times New Roman"/>
          <w:sz w:val="24"/>
          <w:szCs w:val="24"/>
        </w:rPr>
        <w:t>by Jack, or compartmentalized to keep it separate and differentiated</w:t>
      </w:r>
      <w:r w:rsidR="005559FB">
        <w:rPr>
          <w:rFonts w:ascii="Times New Roman" w:hAnsi="Times New Roman" w:cs="Times New Roman"/>
          <w:sz w:val="24"/>
          <w:szCs w:val="24"/>
        </w:rPr>
        <w:t>, as described</w:t>
      </w:r>
      <w:r w:rsidR="00795A43">
        <w:rPr>
          <w:rFonts w:ascii="Times New Roman" w:hAnsi="Times New Roman" w:cs="Times New Roman"/>
          <w:sz w:val="24"/>
          <w:szCs w:val="24"/>
        </w:rPr>
        <w:t xml:space="preserve"> by Ben.</w:t>
      </w:r>
      <w:r w:rsidR="002341D2">
        <w:rPr>
          <w:rFonts w:ascii="Times New Roman" w:hAnsi="Times New Roman" w:cs="Times New Roman"/>
          <w:sz w:val="24"/>
          <w:szCs w:val="24"/>
        </w:rPr>
        <w:t xml:space="preserve">  </w:t>
      </w:r>
      <w:r w:rsidR="00C57737">
        <w:rPr>
          <w:rFonts w:ascii="Times New Roman" w:hAnsi="Times New Roman" w:cs="Times New Roman"/>
          <w:sz w:val="24"/>
          <w:szCs w:val="24"/>
        </w:rPr>
        <w:t xml:space="preserve">Kim, Laura, </w:t>
      </w:r>
      <w:r w:rsidR="002341D2">
        <w:rPr>
          <w:rFonts w:ascii="Times New Roman" w:hAnsi="Times New Roman" w:cs="Times New Roman"/>
          <w:sz w:val="24"/>
          <w:szCs w:val="24"/>
        </w:rPr>
        <w:t>Sonya and Rena negotiated open-mindedness and the geologic time concep</w:t>
      </w:r>
      <w:r w:rsidR="00432143">
        <w:rPr>
          <w:rFonts w:ascii="Times New Roman" w:hAnsi="Times New Roman" w:cs="Times New Roman"/>
          <w:sz w:val="24"/>
          <w:szCs w:val="24"/>
        </w:rPr>
        <w:t xml:space="preserve">ts similar to Jack and Ben.  These four teachers </w:t>
      </w:r>
      <w:r w:rsidR="002341D2">
        <w:rPr>
          <w:rFonts w:ascii="Times New Roman" w:hAnsi="Times New Roman" w:cs="Times New Roman"/>
          <w:sz w:val="24"/>
          <w:szCs w:val="24"/>
        </w:rPr>
        <w:t>stated how they would think about the information, but they knew what they knew and</w:t>
      </w:r>
      <w:r w:rsidR="00603386">
        <w:rPr>
          <w:rFonts w:ascii="Times New Roman" w:hAnsi="Times New Roman" w:cs="Times New Roman"/>
          <w:sz w:val="24"/>
          <w:szCs w:val="24"/>
        </w:rPr>
        <w:t xml:space="preserve"> what they </w:t>
      </w:r>
      <w:r w:rsidR="00603386" w:rsidRPr="00D61D08">
        <w:rPr>
          <w:rFonts w:ascii="Times New Roman" w:hAnsi="Times New Roman" w:cs="Times New Roman"/>
          <w:i/>
          <w:sz w:val="24"/>
          <w:szCs w:val="24"/>
        </w:rPr>
        <w:t>knew</w:t>
      </w:r>
      <w:r w:rsidR="00603386">
        <w:rPr>
          <w:rFonts w:ascii="Times New Roman" w:hAnsi="Times New Roman" w:cs="Times New Roman"/>
          <w:sz w:val="24"/>
          <w:szCs w:val="24"/>
        </w:rPr>
        <w:t xml:space="preserve"> was all that </w:t>
      </w:r>
      <w:r w:rsidR="002341D2">
        <w:rPr>
          <w:rFonts w:ascii="Times New Roman" w:hAnsi="Times New Roman" w:cs="Times New Roman"/>
          <w:sz w:val="24"/>
          <w:szCs w:val="24"/>
        </w:rPr>
        <w:t>mattered in the end.</w:t>
      </w:r>
      <w:r w:rsidR="00795A43">
        <w:rPr>
          <w:rFonts w:ascii="Times New Roman" w:hAnsi="Times New Roman" w:cs="Times New Roman"/>
          <w:sz w:val="24"/>
          <w:szCs w:val="24"/>
        </w:rPr>
        <w:t xml:space="preserve">  In some instances</w:t>
      </w:r>
      <w:r w:rsidR="00FF7732">
        <w:rPr>
          <w:rFonts w:ascii="Times New Roman" w:hAnsi="Times New Roman" w:cs="Times New Roman"/>
          <w:sz w:val="24"/>
          <w:szCs w:val="24"/>
        </w:rPr>
        <w:t>,</w:t>
      </w:r>
      <w:r w:rsidR="00795A43">
        <w:rPr>
          <w:rFonts w:ascii="Times New Roman" w:hAnsi="Times New Roman" w:cs="Times New Roman"/>
          <w:sz w:val="24"/>
          <w:szCs w:val="24"/>
        </w:rPr>
        <w:t xml:space="preserve"> parts of the new</w:t>
      </w:r>
      <w:r w:rsidR="00C46E86">
        <w:rPr>
          <w:rFonts w:ascii="Times New Roman" w:hAnsi="Times New Roman" w:cs="Times New Roman"/>
          <w:sz w:val="24"/>
          <w:szCs w:val="24"/>
        </w:rPr>
        <w:t xml:space="preserve"> information could be selected</w:t>
      </w:r>
      <w:r w:rsidR="00795A43">
        <w:rPr>
          <w:rFonts w:ascii="Times New Roman" w:hAnsi="Times New Roman" w:cs="Times New Roman"/>
          <w:sz w:val="24"/>
          <w:szCs w:val="24"/>
        </w:rPr>
        <w:t xml:space="preserve"> and aligned with their existing conceptions, and the information that could not would be disregarded.</w:t>
      </w:r>
      <w:r w:rsidR="00C57737">
        <w:rPr>
          <w:rFonts w:ascii="Times New Roman" w:hAnsi="Times New Roman" w:cs="Times New Roman"/>
          <w:sz w:val="24"/>
          <w:szCs w:val="24"/>
        </w:rPr>
        <w:t xml:space="preserve">  On the contrary, </w:t>
      </w:r>
      <w:proofErr w:type="spellStart"/>
      <w:r w:rsidR="00C57737">
        <w:rPr>
          <w:rFonts w:ascii="Times New Roman" w:hAnsi="Times New Roman" w:cs="Times New Roman"/>
          <w:sz w:val="24"/>
          <w:szCs w:val="24"/>
        </w:rPr>
        <w:t>Hallie</w:t>
      </w:r>
      <w:proofErr w:type="spellEnd"/>
      <w:r w:rsidR="00C57737">
        <w:rPr>
          <w:rFonts w:ascii="Times New Roman" w:hAnsi="Times New Roman" w:cs="Times New Roman"/>
          <w:sz w:val="24"/>
          <w:szCs w:val="24"/>
        </w:rPr>
        <w:t xml:space="preserve"> and Will, who both scored highly open-minded on the AOT and coded highly open-minded from the</w:t>
      </w:r>
      <w:r w:rsidR="00795A43">
        <w:rPr>
          <w:rFonts w:ascii="Times New Roman" w:hAnsi="Times New Roman" w:cs="Times New Roman"/>
          <w:sz w:val="24"/>
          <w:szCs w:val="24"/>
        </w:rPr>
        <w:t>ir</w:t>
      </w:r>
      <w:r w:rsidR="00C57737">
        <w:rPr>
          <w:rFonts w:ascii="Times New Roman" w:hAnsi="Times New Roman" w:cs="Times New Roman"/>
          <w:sz w:val="24"/>
          <w:szCs w:val="24"/>
        </w:rPr>
        <w:t xml:space="preserve"> interviews, gave insights int</w:t>
      </w:r>
      <w:r w:rsidR="008F4D09">
        <w:rPr>
          <w:rFonts w:ascii="Times New Roman" w:hAnsi="Times New Roman" w:cs="Times New Roman"/>
          <w:sz w:val="24"/>
          <w:szCs w:val="24"/>
        </w:rPr>
        <w:t>o their open-mindedness that were</w:t>
      </w:r>
      <w:r w:rsidR="00C57737">
        <w:rPr>
          <w:rFonts w:ascii="Times New Roman" w:hAnsi="Times New Roman" w:cs="Times New Roman"/>
          <w:sz w:val="24"/>
          <w:szCs w:val="24"/>
        </w:rPr>
        <w:t xml:space="preserve"> more in line with what is </w:t>
      </w:r>
      <w:r w:rsidR="008F4D09">
        <w:rPr>
          <w:rFonts w:ascii="Times New Roman" w:hAnsi="Times New Roman" w:cs="Times New Roman"/>
          <w:sz w:val="24"/>
          <w:szCs w:val="24"/>
        </w:rPr>
        <w:t>accepted as being open-minded.</w:t>
      </w:r>
      <w:r w:rsidR="00795A43">
        <w:rPr>
          <w:rFonts w:ascii="Times New Roman" w:hAnsi="Times New Roman" w:cs="Times New Roman"/>
          <w:sz w:val="24"/>
          <w:szCs w:val="24"/>
        </w:rPr>
        <w:t xml:space="preserve">  </w:t>
      </w:r>
      <w:proofErr w:type="spellStart"/>
      <w:r w:rsidR="00795A43">
        <w:rPr>
          <w:rFonts w:ascii="Times New Roman" w:hAnsi="Times New Roman" w:cs="Times New Roman"/>
          <w:sz w:val="24"/>
          <w:szCs w:val="24"/>
        </w:rPr>
        <w:t>Hallie</w:t>
      </w:r>
      <w:proofErr w:type="spellEnd"/>
      <w:r w:rsidR="00795A43">
        <w:rPr>
          <w:rFonts w:ascii="Times New Roman" w:hAnsi="Times New Roman" w:cs="Times New Roman"/>
          <w:sz w:val="24"/>
          <w:szCs w:val="24"/>
        </w:rPr>
        <w:t xml:space="preserve"> and Will were both coded as differentiators due to how they compartmen</w:t>
      </w:r>
      <w:r w:rsidR="00012619">
        <w:rPr>
          <w:rFonts w:ascii="Times New Roman" w:hAnsi="Times New Roman" w:cs="Times New Roman"/>
          <w:sz w:val="24"/>
          <w:szCs w:val="24"/>
        </w:rPr>
        <w:t>talize new information</w:t>
      </w:r>
      <w:r w:rsidR="00795A43">
        <w:rPr>
          <w:rFonts w:ascii="Times New Roman" w:hAnsi="Times New Roman" w:cs="Times New Roman"/>
          <w:sz w:val="24"/>
          <w:szCs w:val="24"/>
        </w:rPr>
        <w:t>,</w:t>
      </w:r>
      <w:r w:rsidR="00012619">
        <w:rPr>
          <w:rFonts w:ascii="Times New Roman" w:hAnsi="Times New Roman" w:cs="Times New Roman"/>
          <w:sz w:val="24"/>
          <w:szCs w:val="24"/>
        </w:rPr>
        <w:t xml:space="preserve"> but</w:t>
      </w:r>
      <w:r w:rsidR="00795A43">
        <w:rPr>
          <w:rFonts w:ascii="Times New Roman" w:hAnsi="Times New Roman" w:cs="Times New Roman"/>
          <w:sz w:val="24"/>
          <w:szCs w:val="24"/>
        </w:rPr>
        <w:t xml:space="preserve"> the compartmentalization serves only as a place to contain the new information while they come to understand it and</w:t>
      </w:r>
      <w:r w:rsidR="00C35E32">
        <w:rPr>
          <w:rFonts w:ascii="Times New Roman" w:hAnsi="Times New Roman" w:cs="Times New Roman"/>
          <w:sz w:val="24"/>
          <w:szCs w:val="24"/>
        </w:rPr>
        <w:t xml:space="preserve"> eventually</w:t>
      </w:r>
      <w:r w:rsidR="00795A43">
        <w:rPr>
          <w:rFonts w:ascii="Times New Roman" w:hAnsi="Times New Roman" w:cs="Times New Roman"/>
          <w:sz w:val="24"/>
          <w:szCs w:val="24"/>
        </w:rPr>
        <w:t xml:space="preserve"> internalize it.  </w:t>
      </w:r>
      <w:proofErr w:type="spellStart"/>
      <w:r w:rsidR="00795A43">
        <w:rPr>
          <w:rFonts w:ascii="Times New Roman" w:hAnsi="Times New Roman" w:cs="Times New Roman"/>
          <w:sz w:val="24"/>
          <w:szCs w:val="24"/>
        </w:rPr>
        <w:t>Hallie</w:t>
      </w:r>
      <w:proofErr w:type="spellEnd"/>
      <w:r w:rsidR="00795A43">
        <w:rPr>
          <w:rFonts w:ascii="Times New Roman" w:hAnsi="Times New Roman" w:cs="Times New Roman"/>
          <w:sz w:val="24"/>
          <w:szCs w:val="24"/>
        </w:rPr>
        <w:t xml:space="preserve"> expressed how she keeps new information separate but active until she has accumulated enough credible evidence to accept the new conception as the correct one.  In fact, </w:t>
      </w:r>
      <w:proofErr w:type="spellStart"/>
      <w:r w:rsidR="00795A43">
        <w:rPr>
          <w:rFonts w:ascii="Times New Roman" w:hAnsi="Times New Roman" w:cs="Times New Roman"/>
          <w:sz w:val="24"/>
          <w:szCs w:val="24"/>
        </w:rPr>
        <w:t>Hallie</w:t>
      </w:r>
      <w:proofErr w:type="spellEnd"/>
      <w:r w:rsidR="00795A43">
        <w:rPr>
          <w:rFonts w:ascii="Times New Roman" w:hAnsi="Times New Roman" w:cs="Times New Roman"/>
          <w:sz w:val="24"/>
          <w:szCs w:val="24"/>
        </w:rPr>
        <w:t xml:space="preserve"> was one of only two teachers that made mention to</w:t>
      </w:r>
      <w:r w:rsidR="00C35E32">
        <w:rPr>
          <w:rFonts w:ascii="Times New Roman" w:hAnsi="Times New Roman" w:cs="Times New Roman"/>
          <w:sz w:val="24"/>
          <w:szCs w:val="24"/>
        </w:rPr>
        <w:t xml:space="preserve"> any form of</w:t>
      </w:r>
      <w:r w:rsidR="00795A43">
        <w:rPr>
          <w:rFonts w:ascii="Times New Roman" w:hAnsi="Times New Roman" w:cs="Times New Roman"/>
          <w:sz w:val="24"/>
          <w:szCs w:val="24"/>
        </w:rPr>
        <w:t xml:space="preserve"> exchange appropriation.</w:t>
      </w:r>
      <w:r w:rsidR="00584B80">
        <w:rPr>
          <w:rFonts w:ascii="Times New Roman" w:hAnsi="Times New Roman" w:cs="Times New Roman"/>
          <w:sz w:val="24"/>
          <w:szCs w:val="24"/>
        </w:rPr>
        <w:t xml:space="preserve">  In addition, both </w:t>
      </w:r>
      <w:proofErr w:type="spellStart"/>
      <w:r w:rsidR="00584B80">
        <w:rPr>
          <w:rFonts w:ascii="Times New Roman" w:hAnsi="Times New Roman" w:cs="Times New Roman"/>
          <w:sz w:val="24"/>
          <w:szCs w:val="24"/>
        </w:rPr>
        <w:t>Hallie</w:t>
      </w:r>
      <w:proofErr w:type="spellEnd"/>
      <w:r w:rsidR="00584B80">
        <w:rPr>
          <w:rFonts w:ascii="Times New Roman" w:hAnsi="Times New Roman" w:cs="Times New Roman"/>
          <w:sz w:val="24"/>
          <w:szCs w:val="24"/>
        </w:rPr>
        <w:t xml:space="preserve"> and Will had an undergraduate degree in biolog</w:t>
      </w:r>
      <w:r w:rsidR="008D1964">
        <w:rPr>
          <w:rFonts w:ascii="Times New Roman" w:hAnsi="Times New Roman" w:cs="Times New Roman"/>
          <w:sz w:val="24"/>
          <w:szCs w:val="24"/>
        </w:rPr>
        <w:t>y and taught secondary science.</w:t>
      </w:r>
    </w:p>
    <w:p w:rsidR="00B10495" w:rsidRPr="00FF7732" w:rsidRDefault="00FF7732" w:rsidP="00FF77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explanation of this contradictory situation involving open-mindedness could be found within the interpretation of open-mindedness.  </w:t>
      </w:r>
      <w:r w:rsidR="000340F8">
        <w:rPr>
          <w:rFonts w:ascii="Times New Roman" w:hAnsi="Times New Roman" w:cs="Times New Roman"/>
          <w:sz w:val="24"/>
          <w:szCs w:val="24"/>
        </w:rPr>
        <w:t xml:space="preserve">Open-mindedness has the potential to be a </w:t>
      </w:r>
      <w:r>
        <w:rPr>
          <w:rFonts w:ascii="Times New Roman" w:hAnsi="Times New Roman" w:cs="Times New Roman"/>
          <w:sz w:val="24"/>
          <w:szCs w:val="24"/>
        </w:rPr>
        <w:t>“</w:t>
      </w:r>
      <w:r w:rsidR="000340F8">
        <w:rPr>
          <w:rFonts w:ascii="Times New Roman" w:hAnsi="Times New Roman" w:cs="Times New Roman"/>
          <w:sz w:val="24"/>
          <w:szCs w:val="24"/>
        </w:rPr>
        <w:t>relative</w:t>
      </w:r>
      <w:r>
        <w:rPr>
          <w:rFonts w:ascii="Times New Roman" w:hAnsi="Times New Roman" w:cs="Times New Roman"/>
          <w:sz w:val="24"/>
          <w:szCs w:val="24"/>
        </w:rPr>
        <w:t>”</w:t>
      </w:r>
      <w:r w:rsidR="000340F8">
        <w:rPr>
          <w:rFonts w:ascii="Times New Roman" w:hAnsi="Times New Roman" w:cs="Times New Roman"/>
          <w:sz w:val="24"/>
          <w:szCs w:val="24"/>
        </w:rPr>
        <w:t xml:space="preserve"> term influenced by contextual factors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&lt;EndNote&gt;&lt;Cite&gt;&lt;Author&gt;Coll&lt;/Author&gt;&lt;Year&gt;2004&lt;/Year&gt;&lt;RecNum&gt;1128&lt;/RecNum&gt;&lt;record&gt;&lt;rec-number&gt;1128&lt;/rec-number&gt;&lt;foreign-keys&gt;&lt;key app="EN" db-id="f0f0rfzp6eefwre9arbvzwtiv5xwazaexvws"&gt;1128&lt;/key&gt;&lt;/foreign-keys&gt;&lt;ref-type name="Journal Article"&gt;17&lt;/ref-type&gt;&lt;contributors&gt;&lt;authors&gt;&lt;author&gt;Coll, R. K., Taylor, N.&lt;/author&gt;&lt;/authors&gt;&lt;/contributors&gt;&lt;titles&gt;&lt;title&gt;Probing scientists&amp;apos; beliefs: How open-minded are modern scientists?&lt;/title&gt;&lt;secondary-title&gt;International Journal of Science Education&lt;/secondary-title&gt;&lt;/titles&gt;&lt;pages&gt;757-778&lt;/pages&gt;&lt;volume&gt;26&lt;/volume&gt;&lt;number&gt;6&lt;/number&gt;&lt;keywords&gt;&lt;keyword&gt;g6&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30236D">
        <w:rPr>
          <w:rFonts w:ascii="Times New Roman" w:hAnsi="Times New Roman" w:cs="Times New Roman"/>
          <w:noProof/>
          <w:sz w:val="24"/>
          <w:szCs w:val="24"/>
        </w:rPr>
        <w:t>(Coll &amp; Taylor</w:t>
      </w:r>
      <w:r w:rsidR="000340F8">
        <w:rPr>
          <w:rFonts w:ascii="Times New Roman" w:hAnsi="Times New Roman" w:cs="Times New Roman"/>
          <w:noProof/>
          <w:sz w:val="24"/>
          <w:szCs w:val="24"/>
        </w:rPr>
        <w:t>, 2004)</w:t>
      </w:r>
      <w:r w:rsidR="003D3FC4">
        <w:rPr>
          <w:rFonts w:ascii="Times New Roman" w:hAnsi="Times New Roman" w:cs="Times New Roman"/>
          <w:sz w:val="24"/>
          <w:szCs w:val="24"/>
        </w:rPr>
        <w:fldChar w:fldCharType="end"/>
      </w:r>
      <w:r w:rsidR="000340F8">
        <w:rPr>
          <w:rFonts w:ascii="Times New Roman" w:hAnsi="Times New Roman" w:cs="Times New Roman"/>
          <w:sz w:val="24"/>
          <w:szCs w:val="24"/>
        </w:rPr>
        <w:t xml:space="preserve">.  </w:t>
      </w:r>
      <w:r>
        <w:rPr>
          <w:rFonts w:ascii="Times New Roman" w:hAnsi="Times New Roman" w:cs="Times New Roman"/>
          <w:sz w:val="24"/>
          <w:szCs w:val="24"/>
        </w:rPr>
        <w:t>Therefore</w:t>
      </w:r>
      <w:r w:rsidR="00293F44">
        <w:rPr>
          <w:rFonts w:ascii="Times New Roman" w:hAnsi="Times New Roman" w:cs="Times New Roman"/>
          <w:sz w:val="24"/>
          <w:szCs w:val="24"/>
        </w:rPr>
        <w:t xml:space="preserve">, due to a relative character influenced by contextual inputs, open-mindedness could be subject to </w:t>
      </w:r>
      <w:r w:rsidR="00293F44">
        <w:rPr>
          <w:rFonts w:ascii="Times New Roman" w:hAnsi="Times New Roman" w:cs="Times New Roman"/>
          <w:sz w:val="24"/>
          <w:szCs w:val="24"/>
        </w:rPr>
        <w:lastRenderedPageBreak/>
        <w:t xml:space="preserve">interpretation.  During interviewing, several of the teachers in this study gave their view of their own open-mindedness when talking about geologic time principles.  However, they were assessed </w:t>
      </w:r>
      <w:r w:rsidR="001E1416">
        <w:rPr>
          <w:rFonts w:ascii="Times New Roman" w:hAnsi="Times New Roman" w:cs="Times New Roman"/>
          <w:sz w:val="24"/>
          <w:szCs w:val="24"/>
        </w:rPr>
        <w:t xml:space="preserve">not </w:t>
      </w:r>
      <w:r w:rsidR="00293F44">
        <w:rPr>
          <w:rFonts w:ascii="Times New Roman" w:hAnsi="Times New Roman" w:cs="Times New Roman"/>
          <w:sz w:val="24"/>
          <w:szCs w:val="24"/>
        </w:rPr>
        <w:t xml:space="preserve">to be very open-minded.  </w:t>
      </w:r>
      <w:r w:rsidR="001E1416">
        <w:rPr>
          <w:rFonts w:ascii="Times New Roman" w:hAnsi="Times New Roman" w:cs="Times New Roman"/>
          <w:sz w:val="24"/>
          <w:szCs w:val="24"/>
        </w:rPr>
        <w:t>The categorization of the teachers as not open-minded could have been the result of an interpretation of open-mindedness influenced by the context of the study</w:t>
      </w:r>
      <w:r w:rsidR="00A62E99">
        <w:rPr>
          <w:rFonts w:ascii="Times New Roman" w:hAnsi="Times New Roman" w:cs="Times New Roman"/>
          <w:sz w:val="24"/>
          <w:szCs w:val="24"/>
        </w:rPr>
        <w:t>, the researcher, and certain presuppositions</w:t>
      </w:r>
      <w:r w:rsidR="001E1416">
        <w:rPr>
          <w:rFonts w:ascii="Times New Roman" w:hAnsi="Times New Roman" w:cs="Times New Roman"/>
          <w:sz w:val="24"/>
          <w:szCs w:val="24"/>
        </w:rPr>
        <w:t>.</w:t>
      </w:r>
      <w:r w:rsidR="00A62E99">
        <w:rPr>
          <w:rFonts w:ascii="Times New Roman" w:hAnsi="Times New Roman" w:cs="Times New Roman"/>
          <w:sz w:val="24"/>
          <w:szCs w:val="24"/>
        </w:rPr>
        <w:t xml:space="preserve">  Open-mindedness is a habit of mind related to aspects of the nature of science considered to be fundamental in the acquisition of scientific knowledge.  Thus, scientists must possess a relatively high degree of open-mindedness.  However, scientists express open-mindedness in varying degrees related to contextual factors involving </w:t>
      </w:r>
      <w:r w:rsidR="007B23A9">
        <w:rPr>
          <w:rFonts w:ascii="Times New Roman" w:hAnsi="Times New Roman" w:cs="Times New Roman"/>
          <w:sz w:val="24"/>
          <w:szCs w:val="24"/>
        </w:rPr>
        <w:t>a</w:t>
      </w:r>
      <w:r w:rsidR="00A62E99">
        <w:rPr>
          <w:rFonts w:ascii="Times New Roman" w:hAnsi="Times New Roman" w:cs="Times New Roman"/>
          <w:sz w:val="24"/>
          <w:szCs w:val="24"/>
        </w:rPr>
        <w:t xml:space="preserve"> scientific concept or phenomenon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&lt;EndNote&gt;&lt;Cite&gt;&lt;Author&gt;Coll&lt;/Author&gt;&lt;Year&gt;2004&lt;/Year&gt;&lt;RecNum&gt;1128&lt;/RecNum&gt;&lt;record&gt;&lt;rec-number&gt;1128&lt;/rec-number&gt;&lt;foreign-keys&gt;&lt;key app="EN" db-id="f0f0rfzp6eefwre9arbvzwtiv5xwazaexvws"&gt;1128&lt;/key&gt;&lt;/foreign-keys&gt;&lt;ref-type name="Journal Article"&gt;17&lt;/ref-type&gt;&lt;contributors&gt;&lt;authors&gt;&lt;author&gt;Coll, R. K., Taylor, N.&lt;/author&gt;&lt;/authors&gt;&lt;/contributors&gt;&lt;titles&gt;&lt;title&gt;Probing scientists&amp;apos; beliefs: How open-minded are modern scientists?&lt;/title&gt;&lt;secondary-title&gt;International Journal of Science Education&lt;/secondary-title&gt;&lt;/titles&gt;&lt;pages&gt;757-778&lt;/pages&gt;&lt;volume&gt;26&lt;/volume&gt;&lt;number&gt;6&lt;/number&gt;&lt;keywords&gt;&lt;keyword&gt;g6&lt;/keyword&gt;&lt;/keywords&gt;&lt;dates&gt;&lt;year&gt;2004&lt;/year&gt;&lt;/dates&gt;&lt;urls&gt;&lt;/urls&gt;&lt;custom1&gt;Place published&lt;/custom1&gt;&lt;/record&gt;&lt;/Cite&gt;&lt;/EndNote&gt;</w:instrText>
      </w:r>
      <w:r w:rsidR="003D3FC4">
        <w:rPr>
          <w:rFonts w:ascii="Times New Roman" w:hAnsi="Times New Roman" w:cs="Times New Roman"/>
          <w:sz w:val="24"/>
          <w:szCs w:val="24"/>
        </w:rPr>
        <w:fldChar w:fldCharType="separate"/>
      </w:r>
      <w:r w:rsidR="0030236D">
        <w:rPr>
          <w:rFonts w:ascii="Times New Roman" w:hAnsi="Times New Roman" w:cs="Times New Roman"/>
          <w:noProof/>
          <w:sz w:val="24"/>
          <w:szCs w:val="24"/>
        </w:rPr>
        <w:t>(Coll &amp; Taylor</w:t>
      </w:r>
      <w:r w:rsidR="00A62E99">
        <w:rPr>
          <w:rFonts w:ascii="Times New Roman" w:hAnsi="Times New Roman" w:cs="Times New Roman"/>
          <w:noProof/>
          <w:sz w:val="24"/>
          <w:szCs w:val="24"/>
        </w:rPr>
        <w:t>, 2004)</w:t>
      </w:r>
      <w:r w:rsidR="003D3FC4">
        <w:rPr>
          <w:rFonts w:ascii="Times New Roman" w:hAnsi="Times New Roman" w:cs="Times New Roman"/>
          <w:sz w:val="24"/>
          <w:szCs w:val="24"/>
        </w:rPr>
        <w:fldChar w:fldCharType="end"/>
      </w:r>
      <w:r w:rsidR="00A62E99">
        <w:rPr>
          <w:rFonts w:ascii="Times New Roman" w:hAnsi="Times New Roman" w:cs="Times New Roman"/>
          <w:sz w:val="24"/>
          <w:szCs w:val="24"/>
        </w:rPr>
        <w:t>.</w:t>
      </w:r>
      <w:r w:rsidR="007B23A9">
        <w:rPr>
          <w:rFonts w:ascii="Times New Roman" w:hAnsi="Times New Roman" w:cs="Times New Roman"/>
          <w:sz w:val="24"/>
          <w:szCs w:val="24"/>
        </w:rPr>
        <w:t xml:space="preserve">  Moreover, scientists do not have a monopoly on open-mindedness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&lt;EndNote&gt;&lt;Cite&gt;&lt;Author&gt;Leahy&lt;/Author&gt;&lt;Year&gt;1997&lt;/Year&gt;&lt;RecNum&gt;19&lt;/RecNum&gt;&lt;record&gt;&lt;rec-number&gt;19&lt;/rec-number&gt;&lt;foreign-keys&gt;&lt;key app="EN" db-id="rw252t0wnwwfz8e9zwrpdvvlrxpetv9929pz"&gt;19&lt;/key&gt;&lt;/foreign-keys&gt;&lt;ref-type name="Journal Article"&gt;17&lt;/ref-type&gt;&lt;contributors&gt;&lt;authors&gt;&lt;author&gt;Leahy, M.&lt;/author&gt;&lt;author&gt;Laura, R. S.&lt;/author&gt;&lt;/authors&gt;&lt;/contributors&gt;&lt;titles&gt;&lt;title&gt;Religious &amp;apos;doctrines&amp;apos; and the closure of minds&lt;/title&gt;&lt;secondary-title&gt;Journal of Philosophy of Education&lt;/secondary-title&gt;&lt;/titles&gt;&lt;periodical&gt;&lt;full-title&gt;Journal of Philosophy of Education&lt;/full-title&gt;&lt;/periodical&gt;&lt;pages&gt;329-343&lt;/pages&gt;&lt;volume&gt;31&lt;/volume&gt;&lt;number&gt;2&lt;/number&gt;&lt;dates&gt;&lt;year&gt;1997&lt;/year&gt;&lt;/dates&gt;&lt;urls&gt;&lt;/urls&gt;&lt;/record&gt;&lt;/Cite&gt;&lt;Cite&gt;&lt;Author&gt;Settle&lt;/Author&gt;&lt;Year&gt;1996&lt;/Year&gt;&lt;RecNum&gt;46&lt;/RecNum&gt;&lt;record&gt;&lt;rec-number&gt;46&lt;/rec-number&gt;&lt;foreign-keys&gt;&lt;key app="EN" db-id="rw252t0wnwwfz8e9zwrpdvvlrxpetv9929pz"&gt;46&lt;/key&gt;&lt;/foreign-keys&gt;&lt;ref-type name="Journal Article"&gt;17&lt;/ref-type&gt;&lt;contributors&gt;&lt;authors&gt;&lt;author&gt;Settle, T.&lt;/author&gt;&lt;/authors&gt;&lt;/contributors&gt;&lt;titles&gt;&lt;title&gt;Applying scientific openmindedness to religion and science education&lt;/title&gt;&lt;secondary-title&gt;Science &amp;amp; Education&lt;/secondary-title&gt;&lt;/titles&gt;&lt;periodical&gt;&lt;full-title&gt;Science &amp;amp; Education&lt;/full-title&gt;&lt;/periodical&gt;&lt;pages&gt;125-141&lt;/pages&gt;&lt;volume&gt;5&lt;/volume&gt;&lt;dates&gt;&lt;year&gt;1996&lt;/year&gt;&lt;/dates&gt;&lt;urls&gt;&lt;/urls&gt;&lt;/record&gt;&lt;/Cite&gt;&lt;/EndNote&gt;</w:instrText>
      </w:r>
      <w:r w:rsidR="003D3FC4">
        <w:rPr>
          <w:rFonts w:ascii="Times New Roman" w:hAnsi="Times New Roman" w:cs="Times New Roman"/>
          <w:sz w:val="24"/>
          <w:szCs w:val="24"/>
        </w:rPr>
        <w:fldChar w:fldCharType="separate"/>
      </w:r>
      <w:r w:rsidR="007B23A9">
        <w:rPr>
          <w:rFonts w:ascii="Times New Roman" w:hAnsi="Times New Roman" w:cs="Times New Roman"/>
          <w:noProof/>
          <w:sz w:val="24"/>
          <w:szCs w:val="24"/>
        </w:rPr>
        <w:t>(Leahy &amp; Laura, 1997; Settle, 1996)</w:t>
      </w:r>
      <w:r w:rsidR="003D3FC4">
        <w:rPr>
          <w:rFonts w:ascii="Times New Roman" w:hAnsi="Times New Roman" w:cs="Times New Roman"/>
          <w:sz w:val="24"/>
          <w:szCs w:val="24"/>
        </w:rPr>
        <w:fldChar w:fldCharType="end"/>
      </w:r>
      <w:r w:rsidR="007B23A9">
        <w:rPr>
          <w:rFonts w:ascii="Times New Roman" w:hAnsi="Times New Roman" w:cs="Times New Roman"/>
          <w:sz w:val="24"/>
          <w:szCs w:val="24"/>
        </w:rPr>
        <w:t>.  Individuals with a teleological foundation, such as those living in the Bible belt, can possess a relatively high degree of open-mind</w:t>
      </w:r>
      <w:r w:rsidR="00F82D65">
        <w:rPr>
          <w:rFonts w:ascii="Times New Roman" w:hAnsi="Times New Roman" w:cs="Times New Roman"/>
          <w:sz w:val="24"/>
          <w:szCs w:val="24"/>
        </w:rPr>
        <w:t>edness.  Leahy</w:t>
      </w:r>
      <w:r w:rsidR="00257598">
        <w:rPr>
          <w:rFonts w:ascii="Times New Roman" w:hAnsi="Times New Roman" w:cs="Times New Roman"/>
          <w:sz w:val="24"/>
          <w:szCs w:val="24"/>
        </w:rPr>
        <w:t xml:space="preserve"> and Laura</w:t>
      </w:r>
      <w:r w:rsidR="00F82D65">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ExcludeAuth="1"&gt;&lt;Author&gt;Leahy&lt;/Author&gt;&lt;Year&gt;1997&lt;/Year&gt;&lt;RecNum&gt;19&lt;/RecNum&gt;&lt;record&gt;&lt;rec-number&gt;19&lt;/rec-number&gt;&lt;foreign-keys&gt;&lt;key app="EN" db-id="rw252t0wnwwfz8e9zwrpdvvlrxpetv9929pz"&gt;19&lt;/key&gt;&lt;/foreign-keys&gt;&lt;ref-type name="Journal Article"&gt;17&lt;/ref-type&gt;&lt;contributors&gt;&lt;authors&gt;&lt;author&gt;Leahy, M.&lt;/author&gt;&lt;author&gt;Laura, R. S.&lt;/author&gt;&lt;/authors&gt;&lt;/contributors&gt;&lt;titles&gt;&lt;title&gt;Religious &amp;apos;doctrines&amp;apos; and the closure of minds&lt;/title&gt;&lt;secondary-title&gt;Journal of Philosophy of Education&lt;/secondary-title&gt;&lt;/titles&gt;&lt;periodical&gt;&lt;full-title&gt;Journal of Philosophy of Education&lt;/full-title&gt;&lt;/periodical&gt;&lt;pages&gt;329-343&lt;/pages&gt;&lt;volume&gt;31&lt;/volume&gt;&lt;number&gt;2&lt;/number&gt;&lt;dates&gt;&lt;year&gt;1997&lt;/year&gt;&lt;/dates&gt;&lt;urls&gt;&lt;/urls&gt;&lt;/record&gt;&lt;/Cite&gt;&lt;/EndNote&gt;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257598">
        <w:rPr>
          <w:rFonts w:ascii="Times New Roman" w:hAnsi="Times New Roman" w:cs="Times New Roman"/>
          <w:noProof/>
          <w:sz w:val="24"/>
          <w:szCs w:val="24"/>
        </w:rPr>
        <w:t>(1997)</w:t>
      </w:r>
      <w:r w:rsidR="003D3FC4">
        <w:rPr>
          <w:rFonts w:ascii="Times New Roman" w:hAnsi="Times New Roman" w:cs="Times New Roman"/>
          <w:sz w:val="24"/>
          <w:szCs w:val="24"/>
        </w:rPr>
        <w:fldChar w:fldCharType="end"/>
      </w:r>
      <w:r w:rsidR="00257598">
        <w:rPr>
          <w:rFonts w:ascii="Times New Roman" w:hAnsi="Times New Roman" w:cs="Times New Roman"/>
          <w:sz w:val="24"/>
          <w:szCs w:val="24"/>
        </w:rPr>
        <w:t xml:space="preserve"> contend</w:t>
      </w:r>
      <w:r w:rsidR="00F82D65">
        <w:rPr>
          <w:rFonts w:ascii="Times New Roman" w:hAnsi="Times New Roman" w:cs="Times New Roman"/>
          <w:sz w:val="24"/>
          <w:szCs w:val="24"/>
        </w:rPr>
        <w:t xml:space="preserve"> that consid</w:t>
      </w:r>
      <w:r w:rsidR="007B23A9">
        <w:rPr>
          <w:rFonts w:ascii="Times New Roman" w:hAnsi="Times New Roman" w:cs="Times New Roman"/>
          <w:sz w:val="24"/>
          <w:szCs w:val="24"/>
        </w:rPr>
        <w:t>ering alternative interp</w:t>
      </w:r>
      <w:r w:rsidR="00F82D65">
        <w:rPr>
          <w:rFonts w:ascii="Times New Roman" w:hAnsi="Times New Roman" w:cs="Times New Roman"/>
          <w:sz w:val="24"/>
          <w:szCs w:val="24"/>
        </w:rPr>
        <w:t xml:space="preserve">retations and truth claims gives individuals the ability to consider other dimensions of reality than just the empirical dimension.  Inquiry into other dimensions of learning and knowing fosters open-mindedness within the individual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&lt;EndNote&gt;&lt;Cite&gt;&lt;Author&gt;Leahy&lt;/Author&gt;&lt;Year&gt;1997&lt;/Year&gt;&lt;RecNum&gt;19&lt;/RecNum&gt;&lt;record&gt;&lt;rec-number&gt;19&lt;/rec-number&gt;&lt;foreign-keys&gt;&lt;key app="EN" db-id="rw252t0wnwwfz8e9zwrpdvvlrxpetv9929pz"&gt;19&lt;/key&gt;&lt;/foreign-keys&gt;&lt;ref-type name="Journal Article"&gt;17&lt;/ref-type&gt;&lt;contributors&gt;&lt;authors&gt;&lt;author&gt;Leahy, M.&lt;/author&gt;&lt;author&gt;Laura, R. S.&lt;/author&gt;&lt;/authors&gt;&lt;/contributors&gt;&lt;titles&gt;&lt;title&gt;Religious &amp;apos;doctrines&amp;apos; and the closure of minds&lt;/title&gt;&lt;secondary-title&gt;Journal of Philosophy of Education&lt;/secondary-title&gt;&lt;/titles&gt;&lt;periodical&gt;&lt;full-title&gt;Journal of Philosophy of Education&lt;/full-title&gt;&lt;/periodical&gt;&lt;pages&gt;329-343&lt;/pages&gt;&lt;volume&gt;31&lt;/volume&gt;&lt;number&gt;2&lt;/number&gt;&lt;dates&gt;&lt;year&gt;1997&lt;/year&gt;&lt;/dates&gt;&lt;urls&gt;&lt;/urls&gt;&lt;/record&gt;&lt;/Cite&gt;&lt;/EndNote&gt;</w:instrText>
      </w:r>
      <w:r w:rsidR="003D3FC4">
        <w:rPr>
          <w:rFonts w:ascii="Times New Roman" w:hAnsi="Times New Roman" w:cs="Times New Roman"/>
          <w:sz w:val="24"/>
          <w:szCs w:val="24"/>
        </w:rPr>
        <w:fldChar w:fldCharType="separate"/>
      </w:r>
      <w:r w:rsidR="00F82D65">
        <w:rPr>
          <w:rFonts w:ascii="Times New Roman" w:hAnsi="Times New Roman" w:cs="Times New Roman"/>
          <w:noProof/>
          <w:sz w:val="24"/>
          <w:szCs w:val="24"/>
        </w:rPr>
        <w:t>(Leahy &amp; Laura, 1997)</w:t>
      </w:r>
      <w:r w:rsidR="003D3FC4">
        <w:rPr>
          <w:rFonts w:ascii="Times New Roman" w:hAnsi="Times New Roman" w:cs="Times New Roman"/>
          <w:sz w:val="24"/>
          <w:szCs w:val="24"/>
        </w:rPr>
        <w:fldChar w:fldCharType="end"/>
      </w:r>
      <w:r w:rsidR="00F82D65">
        <w:rPr>
          <w:rFonts w:ascii="Times New Roman" w:hAnsi="Times New Roman" w:cs="Times New Roman"/>
          <w:sz w:val="24"/>
          <w:szCs w:val="24"/>
        </w:rPr>
        <w:t>.  All of the teachers in this study described existing conception appropriation in a fashion that afforded consideration of more than one view of geologic time concepts.  The differentiation appropriators internalized the</w:t>
      </w:r>
      <w:r w:rsidR="00257598">
        <w:rPr>
          <w:rFonts w:ascii="Times New Roman" w:hAnsi="Times New Roman" w:cs="Times New Roman"/>
          <w:sz w:val="24"/>
          <w:szCs w:val="24"/>
        </w:rPr>
        <w:t xml:space="preserve"> multiple views but kept them in separate cognitive spaces.  The integration appropriators internalized the multiple views through a mechanism of fitting the views together.  Settle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ExcludeAuth="1"&gt;&lt;Author&gt;Settle&lt;/Author&gt;&lt;Year&gt;1996&lt;/Year&gt;&lt;RecNum&gt;46&lt;/RecNum&gt;&lt;record&gt;&lt;rec-number&gt;46&lt;/rec-number&gt;&lt;foreign-keys&gt;&lt;key app="EN" db-id="rw252t0wnwwfz8e9zwrpdvvlrxpetv9929pz"&gt;46&lt;/key&gt;&lt;/foreign-keys&gt;&lt;ref-type name="Journal Article"&gt;17&lt;/ref-type&gt;&lt;contributors&gt;&lt;authors&gt;&lt;author&gt;Settle, T.&lt;/author&gt;&lt;/authors&gt;&lt;/contributors&gt;&lt;titles&gt;&lt;title&gt;Applying scientific openmindedness to religion and science education&lt;/title&gt;&lt;secondary-title&gt;Science &amp;amp; Education&lt;/secondary-title&gt;&lt;/titles&gt;&lt;periodical&gt;&lt;full-title&gt;Science &amp;amp; Education&lt;/full-title&gt;&lt;/periodical&gt;&lt;pages&gt;125-141&lt;/pages&gt;&lt;volume&gt;5&lt;/volume&gt;&lt;dates&gt;&lt;year&gt;1996&lt;/year&gt;&lt;/dates&gt;&lt;urls&gt;&lt;/urls&gt;&lt;/record&gt;&lt;/Cite&gt;&lt;/EndNote&gt;</w:instrText>
      </w:r>
      <w:r w:rsidR="003D3FC4">
        <w:rPr>
          <w:rFonts w:ascii="Times New Roman" w:hAnsi="Times New Roman" w:cs="Times New Roman"/>
          <w:sz w:val="24"/>
          <w:szCs w:val="24"/>
        </w:rPr>
        <w:fldChar w:fldCharType="separate"/>
      </w:r>
      <w:r w:rsidR="00405003">
        <w:rPr>
          <w:rFonts w:ascii="Times New Roman" w:hAnsi="Times New Roman" w:cs="Times New Roman"/>
          <w:noProof/>
          <w:sz w:val="24"/>
          <w:szCs w:val="24"/>
        </w:rPr>
        <w:t>(1996)</w:t>
      </w:r>
      <w:r w:rsidR="003D3FC4">
        <w:rPr>
          <w:rFonts w:ascii="Times New Roman" w:hAnsi="Times New Roman" w:cs="Times New Roman"/>
          <w:sz w:val="24"/>
          <w:szCs w:val="24"/>
        </w:rPr>
        <w:fldChar w:fldCharType="end"/>
      </w:r>
      <w:r w:rsidR="00257598">
        <w:rPr>
          <w:rFonts w:ascii="Times New Roman" w:hAnsi="Times New Roman" w:cs="Times New Roman"/>
          <w:sz w:val="24"/>
          <w:szCs w:val="24"/>
        </w:rPr>
        <w:t xml:space="preserve"> argues people with a teleological ground possess a greater degree of open-mindedness than most scientific institutions based on their willingness to consider and assimilate a pl</w:t>
      </w:r>
      <w:r w:rsidR="00B502F5">
        <w:rPr>
          <w:rFonts w:ascii="Times New Roman" w:hAnsi="Times New Roman" w:cs="Times New Roman"/>
          <w:sz w:val="24"/>
          <w:szCs w:val="24"/>
        </w:rPr>
        <w:t>urality of views.</w:t>
      </w:r>
      <w:r w:rsidR="005E78AE">
        <w:rPr>
          <w:rFonts w:ascii="Times New Roman" w:hAnsi="Times New Roman" w:cs="Times New Roman"/>
          <w:sz w:val="24"/>
          <w:szCs w:val="24"/>
        </w:rPr>
        <w:t xml:space="preserve">  As Settle</w:t>
      </w:r>
      <w:r w:rsidR="00405003">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ExcludeAuth="1"&gt;&lt;Author&gt;Settle&lt;/Author&gt;&lt;Year&gt;1996&lt;/Year&gt;&lt;RecNum&gt;46&lt;/RecNum&gt;&lt;record&gt;&lt;rec-number&gt;46&lt;/rec-number&gt;&lt;foreign-keys&gt;&lt;key app="EN" db-id="rw252t0wnwwfz8e9zwrpdvvlrxpetv9929pz"&gt;46&lt;/key&gt;&lt;/foreign-keys&gt;&lt;ref-type name="Journal Article"&gt;17&lt;/ref-type&gt;&lt;contributors&gt;&lt;authors&gt;&lt;author&gt;Settle, T.&lt;/author&gt;&lt;/authors&gt;&lt;/contributors&gt;&lt;titles&gt;&lt;title&gt;Applying scientific openmindedness to religion and science education&lt;/title&gt;&lt;secondary-title&gt;Science &amp;amp; Education&lt;/secondary-title&gt;&lt;/titles&gt;&lt;periodical&gt;&lt;full-title&gt;Science &amp;amp; Education&lt;/full-title&gt;&lt;/periodical&gt;&lt;pages&gt;125-141&lt;/pages&gt;&lt;volume&gt;5&lt;/volume&gt;&lt;dates&gt;&lt;year&gt;1996&lt;/year&gt;&lt;/dates&gt;&lt;urls&gt;&lt;/urls&gt;&lt;/record&gt;&lt;/Cite&gt;&lt;/EndNote&gt;</w:instrText>
      </w:r>
      <w:r w:rsidR="003D3FC4">
        <w:rPr>
          <w:rFonts w:ascii="Times New Roman" w:hAnsi="Times New Roman" w:cs="Times New Roman"/>
          <w:sz w:val="24"/>
          <w:szCs w:val="24"/>
        </w:rPr>
        <w:fldChar w:fldCharType="separate"/>
      </w:r>
      <w:r w:rsidR="00405003">
        <w:rPr>
          <w:rFonts w:ascii="Times New Roman" w:hAnsi="Times New Roman" w:cs="Times New Roman"/>
          <w:noProof/>
          <w:sz w:val="24"/>
          <w:szCs w:val="24"/>
        </w:rPr>
        <w:t>(1996)</w:t>
      </w:r>
      <w:r w:rsidR="003D3FC4">
        <w:rPr>
          <w:rFonts w:ascii="Times New Roman" w:hAnsi="Times New Roman" w:cs="Times New Roman"/>
          <w:sz w:val="24"/>
          <w:szCs w:val="24"/>
        </w:rPr>
        <w:fldChar w:fldCharType="end"/>
      </w:r>
      <w:r w:rsidR="005E78AE">
        <w:rPr>
          <w:rFonts w:ascii="Times New Roman" w:hAnsi="Times New Roman" w:cs="Times New Roman"/>
          <w:sz w:val="24"/>
          <w:szCs w:val="24"/>
        </w:rPr>
        <w:t xml:space="preserve"> states, </w:t>
      </w:r>
      <w:r w:rsidR="00257598">
        <w:rPr>
          <w:rFonts w:ascii="Times New Roman" w:hAnsi="Times New Roman" w:cs="Times New Roman"/>
          <w:sz w:val="24"/>
          <w:szCs w:val="24"/>
        </w:rPr>
        <w:t xml:space="preserve">“The most important upshot…is the emergence of the moral demand of </w:t>
      </w:r>
      <w:r w:rsidR="00257598">
        <w:rPr>
          <w:rFonts w:ascii="Times New Roman" w:hAnsi="Times New Roman" w:cs="Times New Roman"/>
          <w:sz w:val="24"/>
          <w:szCs w:val="24"/>
        </w:rPr>
        <w:lastRenderedPageBreak/>
        <w:t>humility in one’s opinions and a respect for the opinion of others.  In short: open-mindedness.”</w:t>
      </w:r>
      <w:r w:rsidR="00405003">
        <w:rPr>
          <w:rFonts w:ascii="Times New Roman" w:hAnsi="Times New Roman" w:cs="Times New Roman"/>
          <w:sz w:val="24"/>
          <w:szCs w:val="24"/>
        </w:rPr>
        <w:t xml:space="preserve">  </w:t>
      </w:r>
      <w:r w:rsidR="003C2B02">
        <w:rPr>
          <w:rFonts w:ascii="Times New Roman" w:hAnsi="Times New Roman" w:cs="Times New Roman"/>
          <w:sz w:val="24"/>
          <w:szCs w:val="24"/>
        </w:rPr>
        <w:t xml:space="preserve">Kathy provided information to support Settle’s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ExcludeAuth="1"&gt;&lt;Author&gt;Settle&lt;/Author&gt;&lt;Year&gt;1996&lt;/Year&gt;&lt;RecNum&gt;46&lt;/RecNum&gt;&lt;record&gt;&lt;rec-number&gt;46&lt;/rec-number&gt;&lt;foreign-keys&gt;&lt;key app="EN" db-id="rw252t0wnwwfz8e9zwrpdvvlrxpetv9929pz"&gt;46&lt;/key&gt;&lt;/foreign-keys&gt;&lt;ref-type name="Journal Article"&gt;17&lt;/ref-type&gt;&lt;contributors&gt;&lt;authors&gt;&lt;author&gt;Settle, T.&lt;/author&gt;&lt;/authors&gt;&lt;/contributors&gt;&lt;titles&gt;&lt;title&gt;Applying scientific openmindedness to religion and science education&lt;/title&gt;&lt;secondary-title&gt;Science &amp;amp; Education&lt;/secondary-title&gt;&lt;/titles&gt;&lt;periodical&gt;&lt;full-title&gt;Science &amp;amp; Education&lt;/full-title&gt;&lt;/periodical&gt;&lt;pages&gt;125-141&lt;/pages&gt;&lt;volume&gt;5&lt;/volume&gt;&lt;dates&gt;&lt;year&gt;1996&lt;/year&gt;&lt;/dates&gt;&lt;urls&gt;&lt;/urls&gt;&lt;/record&gt;&lt;/Cite&gt;&lt;/EndNote&gt;</w:instrText>
      </w:r>
      <w:r w:rsidR="003D3FC4">
        <w:rPr>
          <w:rFonts w:ascii="Times New Roman" w:hAnsi="Times New Roman" w:cs="Times New Roman"/>
          <w:sz w:val="24"/>
          <w:szCs w:val="24"/>
        </w:rPr>
        <w:fldChar w:fldCharType="separate"/>
      </w:r>
      <w:r w:rsidR="003C2B02">
        <w:rPr>
          <w:rFonts w:ascii="Times New Roman" w:hAnsi="Times New Roman" w:cs="Times New Roman"/>
          <w:noProof/>
          <w:sz w:val="24"/>
          <w:szCs w:val="24"/>
        </w:rPr>
        <w:t>(1996)</w:t>
      </w:r>
      <w:r w:rsidR="003D3FC4">
        <w:rPr>
          <w:rFonts w:ascii="Times New Roman" w:hAnsi="Times New Roman" w:cs="Times New Roman"/>
          <w:sz w:val="24"/>
          <w:szCs w:val="24"/>
        </w:rPr>
        <w:fldChar w:fldCharType="end"/>
      </w:r>
      <w:r w:rsidR="003C2B02">
        <w:rPr>
          <w:rFonts w:ascii="Times New Roman" w:hAnsi="Times New Roman" w:cs="Times New Roman"/>
          <w:sz w:val="24"/>
          <w:szCs w:val="24"/>
        </w:rPr>
        <w:t xml:space="preserve"> claims:  </w:t>
      </w:r>
    </w:p>
    <w:p w:rsidR="000A1C8B" w:rsidRPr="00B10495" w:rsidRDefault="003C2B02" w:rsidP="00B10495">
      <w:pPr>
        <w:spacing w:after="0" w:line="240" w:lineRule="auto"/>
        <w:ind w:left="720" w:right="720"/>
        <w:rPr>
          <w:rFonts w:ascii="Times New Roman" w:hAnsi="Times New Roman" w:cs="Times New Roman"/>
          <w:color w:val="000000"/>
          <w:sz w:val="24"/>
          <w:szCs w:val="24"/>
        </w:rPr>
      </w:pPr>
      <w:r>
        <w:rPr>
          <w:rFonts w:ascii="Times New Roman" w:hAnsi="Times New Roman" w:cs="Times New Roman"/>
          <w:sz w:val="24"/>
          <w:szCs w:val="24"/>
        </w:rPr>
        <w:t>“</w:t>
      </w:r>
      <w:r w:rsidRPr="00D156AC">
        <w:rPr>
          <w:rFonts w:ascii="Times New Roman" w:hAnsi="Times New Roman" w:cs="Times New Roman"/>
          <w:color w:val="000000"/>
          <w:sz w:val="24"/>
          <w:szCs w:val="24"/>
        </w:rPr>
        <w:t>I try to listen to it with an open mind and you know, I do a lot of investig</w:t>
      </w:r>
      <w:r>
        <w:rPr>
          <w:rFonts w:ascii="Times New Roman" w:hAnsi="Times New Roman" w:cs="Times New Roman"/>
          <w:color w:val="000000"/>
          <w:sz w:val="24"/>
          <w:szCs w:val="24"/>
        </w:rPr>
        <w:t>ating and research on my own, and</w:t>
      </w:r>
      <w:r w:rsidRPr="00D156AC">
        <w:rPr>
          <w:rFonts w:ascii="Times New Roman" w:hAnsi="Times New Roman" w:cs="Times New Roman"/>
          <w:color w:val="000000"/>
          <w:sz w:val="24"/>
          <w:szCs w:val="24"/>
        </w:rPr>
        <w:t xml:space="preserve"> sometimes I'll ask, you know</w:t>
      </w:r>
      <w:r>
        <w:rPr>
          <w:rFonts w:ascii="Times New Roman" w:hAnsi="Times New Roman" w:cs="Times New Roman"/>
          <w:color w:val="000000"/>
          <w:sz w:val="24"/>
          <w:szCs w:val="24"/>
        </w:rPr>
        <w:t>, show me one on one.  You know</w:t>
      </w:r>
      <w:r w:rsidRPr="00D156AC">
        <w:rPr>
          <w:rFonts w:ascii="Times New Roman" w:hAnsi="Times New Roman" w:cs="Times New Roman"/>
          <w:color w:val="000000"/>
          <w:sz w:val="24"/>
          <w:szCs w:val="24"/>
        </w:rPr>
        <w:t xml:space="preserve"> if somebody will explain that to me one on one and I think you just find a way.  I kind of settle it for myself.  I'll find something that helps me to understand it.  And, I do believe that some people come in with their</w:t>
      </w:r>
      <w:r>
        <w:rPr>
          <w:rFonts w:ascii="Times New Roman" w:hAnsi="Times New Roman" w:cs="Times New Roman"/>
          <w:color w:val="000000"/>
          <w:sz w:val="24"/>
          <w:szCs w:val="24"/>
        </w:rPr>
        <w:t xml:space="preserve"> own agenda and their own way a</w:t>
      </w:r>
      <w:r w:rsidRPr="00D156AC">
        <w:rPr>
          <w:rFonts w:ascii="Times New Roman" w:hAnsi="Times New Roman" w:cs="Times New Roman"/>
          <w:color w:val="000000"/>
          <w:sz w:val="24"/>
          <w:szCs w:val="24"/>
        </w:rPr>
        <w:t>nd, not truly to teach you science.  And, unfortunately that is true in our collegiate area.  There are some people that that is their agenda.  It might not b</w:t>
      </w:r>
      <w:r>
        <w:rPr>
          <w:rFonts w:ascii="Times New Roman" w:hAnsi="Times New Roman" w:cs="Times New Roman"/>
          <w:color w:val="000000"/>
          <w:sz w:val="24"/>
          <w:szCs w:val="24"/>
        </w:rPr>
        <w:t>e t</w:t>
      </w:r>
      <w:r w:rsidRPr="00D156AC">
        <w:rPr>
          <w:rFonts w:ascii="Times New Roman" w:hAnsi="Times New Roman" w:cs="Times New Roman"/>
          <w:color w:val="000000"/>
          <w:sz w:val="24"/>
          <w:szCs w:val="24"/>
        </w:rPr>
        <w:t>hey may not realize it is intentional</w:t>
      </w: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 xml:space="preserve"> but I've had that encounter myself in college.</w:t>
      </w:r>
      <w:r w:rsidRPr="003C2B02">
        <w:rPr>
          <w:rFonts w:ascii="Times New Roman" w:hAnsi="Times New Roman" w:cs="Times New Roman"/>
          <w:color w:val="000000"/>
          <w:sz w:val="24"/>
          <w:szCs w:val="24"/>
        </w:rPr>
        <w:t xml:space="preserve"> </w:t>
      </w:r>
      <w:r w:rsidRPr="00D156AC">
        <w:rPr>
          <w:rFonts w:ascii="Times New Roman" w:hAnsi="Times New Roman" w:cs="Times New Roman"/>
          <w:color w:val="000000"/>
          <w:sz w:val="24"/>
          <w:szCs w:val="24"/>
        </w:rPr>
        <w:t>And, you just have to realize those people have their own agenda and their not really trying to teach good science.  They're trying to teach their own belief</w:t>
      </w:r>
      <w:r>
        <w:rPr>
          <w:rFonts w:ascii="Times New Roman" w:hAnsi="Times New Roman" w:cs="Times New Roman"/>
          <w:color w:val="000000"/>
          <w:sz w:val="24"/>
          <w:szCs w:val="24"/>
        </w:rPr>
        <w:t>.”</w:t>
      </w:r>
    </w:p>
    <w:p w:rsidR="00FF7732" w:rsidRDefault="00FF7732" w:rsidP="00573939">
      <w:pPr>
        <w:spacing w:after="0" w:line="480" w:lineRule="auto"/>
        <w:rPr>
          <w:rFonts w:ascii="Times New Roman" w:hAnsi="Times New Roman" w:cs="Times New Roman"/>
          <w:sz w:val="24"/>
          <w:szCs w:val="24"/>
        </w:rPr>
      </w:pPr>
    </w:p>
    <w:p w:rsidR="00584B80" w:rsidRDefault="00FF7732" w:rsidP="001C75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Thus, open-mindedness can be open to interpretation that requires analysis of the</w:t>
      </w:r>
      <w:r w:rsidR="00A43B9E">
        <w:rPr>
          <w:rFonts w:ascii="Times New Roman" w:hAnsi="Times New Roman" w:cs="Times New Roman"/>
          <w:sz w:val="24"/>
          <w:szCs w:val="24"/>
        </w:rPr>
        <w:t xml:space="preserve"> new</w:t>
      </w:r>
      <w:r>
        <w:rPr>
          <w:rFonts w:ascii="Times New Roman" w:hAnsi="Times New Roman" w:cs="Times New Roman"/>
          <w:sz w:val="24"/>
          <w:szCs w:val="24"/>
        </w:rPr>
        <w:t xml:space="preserve"> information being considered, contextual factors as</w:t>
      </w:r>
      <w:r w:rsidR="00A43B9E">
        <w:rPr>
          <w:rFonts w:ascii="Times New Roman" w:hAnsi="Times New Roman" w:cs="Times New Roman"/>
          <w:sz w:val="24"/>
          <w:szCs w:val="24"/>
        </w:rPr>
        <w:t>sociated with the episode in which the information is being considered</w:t>
      </w:r>
      <w:r>
        <w:rPr>
          <w:rFonts w:ascii="Times New Roman" w:hAnsi="Times New Roman" w:cs="Times New Roman"/>
          <w:sz w:val="24"/>
          <w:szCs w:val="24"/>
        </w:rPr>
        <w:t>, and the existing conceptions the individual possesses to enable them to negotiate</w:t>
      </w:r>
      <w:r w:rsidR="00A43B9E">
        <w:rPr>
          <w:rFonts w:ascii="Times New Roman" w:hAnsi="Times New Roman" w:cs="Times New Roman"/>
          <w:sz w:val="24"/>
          <w:szCs w:val="24"/>
        </w:rPr>
        <w:t xml:space="preserve"> the</w:t>
      </w:r>
      <w:r>
        <w:rPr>
          <w:rFonts w:ascii="Times New Roman" w:hAnsi="Times New Roman" w:cs="Times New Roman"/>
          <w:sz w:val="24"/>
          <w:szCs w:val="24"/>
        </w:rPr>
        <w:t xml:space="preserve"> inf</w:t>
      </w:r>
      <w:r w:rsidR="00A43B9E">
        <w:rPr>
          <w:rFonts w:ascii="Times New Roman" w:hAnsi="Times New Roman" w:cs="Times New Roman"/>
          <w:sz w:val="24"/>
          <w:szCs w:val="24"/>
        </w:rPr>
        <w:t>ormation</w:t>
      </w:r>
      <w:r>
        <w:rPr>
          <w:rFonts w:ascii="Times New Roman" w:hAnsi="Times New Roman" w:cs="Times New Roman"/>
          <w:sz w:val="24"/>
          <w:szCs w:val="24"/>
        </w:rPr>
        <w:t>.</w:t>
      </w:r>
      <w:r w:rsidR="009F7958">
        <w:rPr>
          <w:rFonts w:ascii="Times New Roman" w:hAnsi="Times New Roman" w:cs="Times New Roman"/>
          <w:sz w:val="24"/>
          <w:szCs w:val="24"/>
        </w:rPr>
        <w:t xml:space="preserve">  Further investigation would be required to assess the factors that influence open-mindedness specifically or the interpretation of open-minded within the context of the investigation.</w:t>
      </w:r>
    </w:p>
    <w:p w:rsidR="00B10495" w:rsidRDefault="00B10495" w:rsidP="00573939">
      <w:pPr>
        <w:spacing w:after="0" w:line="480" w:lineRule="auto"/>
        <w:rPr>
          <w:rFonts w:ascii="Times New Roman" w:hAnsi="Times New Roman" w:cs="Times New Roman"/>
          <w:sz w:val="24"/>
          <w:szCs w:val="24"/>
        </w:rPr>
      </w:pPr>
    </w:p>
    <w:p w:rsidR="008C1984" w:rsidRDefault="008C1984" w:rsidP="008C1984">
      <w:pPr>
        <w:spacing w:after="0" w:line="480" w:lineRule="auto"/>
        <w:jc w:val="center"/>
        <w:rPr>
          <w:rFonts w:ascii="Times New Roman" w:hAnsi="Times New Roman" w:cs="Times New Roman"/>
          <w:b/>
          <w:sz w:val="24"/>
          <w:szCs w:val="24"/>
        </w:rPr>
      </w:pPr>
      <w:r w:rsidRPr="008C1984">
        <w:rPr>
          <w:rFonts w:ascii="Times New Roman" w:hAnsi="Times New Roman" w:cs="Times New Roman"/>
          <w:b/>
          <w:sz w:val="24"/>
          <w:szCs w:val="24"/>
        </w:rPr>
        <w:t>Im</w:t>
      </w:r>
      <w:r w:rsidR="003A26BC">
        <w:rPr>
          <w:rFonts w:ascii="Times New Roman" w:hAnsi="Times New Roman" w:cs="Times New Roman"/>
          <w:b/>
          <w:sz w:val="24"/>
          <w:szCs w:val="24"/>
        </w:rPr>
        <w:t>pl</w:t>
      </w:r>
      <w:r w:rsidR="00B65821">
        <w:rPr>
          <w:rFonts w:ascii="Times New Roman" w:hAnsi="Times New Roman" w:cs="Times New Roman"/>
          <w:b/>
          <w:sz w:val="24"/>
          <w:szCs w:val="24"/>
        </w:rPr>
        <w:t>ications for Learning Controversia</w:t>
      </w:r>
      <w:r w:rsidR="000346DE">
        <w:rPr>
          <w:rFonts w:ascii="Times New Roman" w:hAnsi="Times New Roman" w:cs="Times New Roman"/>
          <w:b/>
          <w:sz w:val="24"/>
          <w:szCs w:val="24"/>
        </w:rPr>
        <w:t>l Science Concepts</w:t>
      </w:r>
    </w:p>
    <w:p w:rsidR="000B5FAE" w:rsidRPr="008C1984" w:rsidRDefault="000B5FAE" w:rsidP="008C1984">
      <w:pPr>
        <w:spacing w:after="0" w:line="480" w:lineRule="auto"/>
        <w:jc w:val="center"/>
        <w:rPr>
          <w:rFonts w:ascii="Times New Roman" w:hAnsi="Times New Roman" w:cs="Times New Roman"/>
          <w:b/>
          <w:sz w:val="24"/>
          <w:szCs w:val="24"/>
        </w:rPr>
      </w:pPr>
    </w:p>
    <w:p w:rsidR="000B5FAE" w:rsidRDefault="008C1984" w:rsidP="008C1984">
      <w:pPr>
        <w:spacing w:after="0" w:line="480" w:lineRule="auto"/>
        <w:rPr>
          <w:rFonts w:ascii="Times New Roman" w:hAnsi="Times New Roman" w:cs="Times New Roman"/>
          <w:sz w:val="24"/>
          <w:szCs w:val="24"/>
        </w:rPr>
      </w:pPr>
      <w:r>
        <w:rPr>
          <w:rFonts w:ascii="Times New Roman" w:hAnsi="Times New Roman" w:cs="Times New Roman"/>
          <w:sz w:val="24"/>
          <w:szCs w:val="24"/>
        </w:rPr>
        <w:tab/>
        <w:t>The findings for this study show that a discrepancy regarding learning scientific information exists between conceptual change researchers in science education and second through twelfth grade</w:t>
      </w:r>
      <w:r w:rsidR="00590190">
        <w:rPr>
          <w:rFonts w:ascii="Times New Roman" w:hAnsi="Times New Roman" w:cs="Times New Roman"/>
          <w:sz w:val="24"/>
          <w:szCs w:val="24"/>
        </w:rPr>
        <w:t xml:space="preserve"> science</w:t>
      </w:r>
      <w:r>
        <w:rPr>
          <w:rFonts w:ascii="Times New Roman" w:hAnsi="Times New Roman" w:cs="Times New Roman"/>
          <w:sz w:val="24"/>
          <w:szCs w:val="24"/>
        </w:rPr>
        <w:t xml:space="preserve"> teachers.  The teachers in this study described learning geologic time concepts in </w:t>
      </w:r>
      <w:r w:rsidR="003432EA">
        <w:rPr>
          <w:rFonts w:ascii="Times New Roman" w:hAnsi="Times New Roman" w:cs="Times New Roman"/>
          <w:sz w:val="24"/>
          <w:szCs w:val="24"/>
        </w:rPr>
        <w:t>a way that would favor the construction of incomplete, inappropriate, and weak knowledge frameworks.</w:t>
      </w:r>
      <w:r w:rsidR="00D34CFA">
        <w:rPr>
          <w:rFonts w:ascii="Times New Roman" w:hAnsi="Times New Roman" w:cs="Times New Roman"/>
          <w:sz w:val="24"/>
          <w:szCs w:val="24"/>
        </w:rPr>
        <w:t xml:space="preserve">  Conceptual change researchers recommend processes and actions that promote and support complete, robust, and strongly</w:t>
      </w:r>
      <w:r w:rsidR="00D62A0F">
        <w:rPr>
          <w:rFonts w:ascii="Times New Roman" w:hAnsi="Times New Roman" w:cs="Times New Roman"/>
          <w:sz w:val="24"/>
          <w:szCs w:val="24"/>
        </w:rPr>
        <w:t>-</w:t>
      </w:r>
      <w:r w:rsidR="00D34CFA">
        <w:rPr>
          <w:rFonts w:ascii="Times New Roman" w:hAnsi="Times New Roman" w:cs="Times New Roman"/>
          <w:sz w:val="24"/>
          <w:szCs w:val="24"/>
        </w:rPr>
        <w:t>built frameworks</w:t>
      </w:r>
      <w:r w:rsidR="00D62A0F">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PEVuZE5vdGU+PENpdGU+PEF1dGhvcj5EaVNlc3NhPC9BdXRob3I+PFllYXI+MTk5ODwvWWVhcj48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=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PEVuZE5vdGU+PENpdGU+PEF1dGhvcj5EaVNlc3NhPC9BdXRob3I+PFllYXI+MTk5ODwvWWVhcj48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=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30236D">
        <w:rPr>
          <w:rFonts w:ascii="Times New Roman" w:hAnsi="Times New Roman" w:cs="Times New Roman"/>
          <w:noProof/>
          <w:sz w:val="24"/>
          <w:szCs w:val="24"/>
        </w:rPr>
        <w:t xml:space="preserve">(Carey, 1985; </w:t>
      </w:r>
      <w:r w:rsidR="00972F14">
        <w:rPr>
          <w:rFonts w:ascii="Times New Roman" w:hAnsi="Times New Roman" w:cs="Times New Roman"/>
          <w:noProof/>
          <w:sz w:val="24"/>
          <w:szCs w:val="24"/>
        </w:rPr>
        <w:t xml:space="preserve">diSessa, </w:t>
      </w:r>
      <w:r w:rsidR="0030236D">
        <w:rPr>
          <w:rFonts w:ascii="Times New Roman" w:hAnsi="Times New Roman" w:cs="Times New Roman"/>
          <w:noProof/>
          <w:sz w:val="24"/>
          <w:szCs w:val="24"/>
        </w:rPr>
        <w:lastRenderedPageBreak/>
        <w:t>2008; DiSessa &amp; Sherin, 1998; Vosniadou &amp; Brewer</w:t>
      </w:r>
      <w:r w:rsidR="00972F14">
        <w:rPr>
          <w:rFonts w:ascii="Times New Roman" w:hAnsi="Times New Roman" w:cs="Times New Roman"/>
          <w:noProof/>
          <w:sz w:val="24"/>
          <w:szCs w:val="24"/>
        </w:rPr>
        <w:t>, 1987)</w:t>
      </w:r>
      <w:r w:rsidR="003D3FC4">
        <w:rPr>
          <w:rFonts w:ascii="Times New Roman" w:hAnsi="Times New Roman" w:cs="Times New Roman"/>
          <w:sz w:val="24"/>
          <w:szCs w:val="24"/>
        </w:rPr>
        <w:fldChar w:fldCharType="end"/>
      </w:r>
      <w:r w:rsidR="00D34CFA">
        <w:rPr>
          <w:rFonts w:ascii="Times New Roman" w:hAnsi="Times New Roman" w:cs="Times New Roman"/>
          <w:sz w:val="24"/>
          <w:szCs w:val="24"/>
        </w:rPr>
        <w:t>.</w:t>
      </w:r>
      <w:r w:rsidR="00E20E62">
        <w:rPr>
          <w:rFonts w:ascii="Times New Roman" w:hAnsi="Times New Roman" w:cs="Times New Roman"/>
          <w:sz w:val="24"/>
          <w:szCs w:val="24"/>
        </w:rPr>
        <w:t xml:space="preserve">  The teachers’ views of learning geologic time concepts involve minor changes to their existing conceptions, while the accepted</w:t>
      </w:r>
      <w:r w:rsidR="00044979">
        <w:rPr>
          <w:rFonts w:ascii="Times New Roman" w:hAnsi="Times New Roman" w:cs="Times New Roman"/>
          <w:sz w:val="24"/>
          <w:szCs w:val="24"/>
        </w:rPr>
        <w:t xml:space="preserve"> mechanisms can often be major</w:t>
      </w:r>
      <w:r w:rsidR="00E20E62">
        <w:rPr>
          <w:rFonts w:ascii="Times New Roman" w:hAnsi="Times New Roman" w:cs="Times New Roman"/>
          <w:sz w:val="24"/>
          <w:szCs w:val="24"/>
        </w:rPr>
        <w:t xml:space="preserve"> in character.</w:t>
      </w:r>
    </w:p>
    <w:p w:rsidR="00577FAB" w:rsidRDefault="00577FAB" w:rsidP="00577F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supports </w:t>
      </w:r>
      <w:proofErr w:type="spellStart"/>
      <w:r>
        <w:rPr>
          <w:rFonts w:ascii="Times New Roman" w:hAnsi="Times New Roman" w:cs="Times New Roman"/>
          <w:sz w:val="24"/>
          <w:szCs w:val="24"/>
        </w:rPr>
        <w:t>Duschl</w:t>
      </w:r>
      <w:proofErr w:type="spellEnd"/>
      <w:r>
        <w:rPr>
          <w:rFonts w:ascii="Times New Roman" w:hAnsi="Times New Roman" w:cs="Times New Roman"/>
          <w:sz w:val="24"/>
          <w:szCs w:val="24"/>
        </w:rPr>
        <w:t xml:space="preserve"> and Hamilton’s </w:t>
      </w:r>
      <w:r w:rsidR="003D3FC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ExcludeAuth="1"&gt;&lt;Author&gt;Duschl&lt;/Author&gt;&lt;Year&gt;1992&lt;/Year&gt;&lt;RecNum&gt;76&lt;/RecNum&gt;&lt;record&gt;&lt;rec-number&gt;76&lt;/rec-number&gt;&lt;foreign-keys&gt;&lt;key app="EN" db-id="9tas5rsv9fxsp8er0vkxexpovv0vetfdrzxw"&gt;76&lt;/key&gt;&lt;/foreign-keys&gt;&lt;ref-type name="Book Section"&gt;5&lt;/ref-type&gt;&lt;contributors&gt;&lt;authors&gt;&lt;author&gt;Duschl, R. A.&lt;/author&gt;&lt;author&gt;Hamilton, R. J.&lt;/author&gt;&lt;/authors&gt;&lt;secondary-authors&gt;&lt;author&gt;Duschl, R. A.&lt;/author&gt;&lt;author&gt;Hamilton, R. J.&lt;/author&gt;&lt;/secondary-authors&gt;&lt;/contributors&gt;&lt;titles&gt;&lt;title&gt;Introduction: Viewing the domain of science education&lt;/title&gt;&lt;secondary-title&gt;Philosophy of Science, Cognitive Psychology, and Educational Theory and Practice&lt;/secondary-title&gt;&lt;/titles&gt;&lt;pages&gt;1-18&lt;/pages&gt;&lt;dates&gt;&lt;year&gt;1992&lt;/year&gt;&lt;/dates&gt;&lt;pub-location&gt;Albany&lt;/pub-location&gt;&lt;publisher&gt;State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(1992)</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assertions of teachers’ potential lack of both the information regarding proper conceptual change learning processes and the procedural know-how by teachers to enact radical reconstruction of students’ existing conceptions.  It is not just important for a teacher to know the science content they teach, but to know how to teach it in a way that facilitates a student’s learning and understanding.  In addition, the National Science Teacher Education Standards state that science teachers need to be familiar with the nature of learning science and scientific concepts </w:t>
      </w:r>
      <w:r w:rsidR="003D3FC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&lt;EndNote&gt;&lt;Cite&gt;&lt;Author&gt;NSTA&lt;/Author&gt;&lt;Year&gt;2003&lt;/Year&gt;&lt;RecNum&gt;18&lt;/RecNum&gt;&lt;record&gt;&lt;rec-number&gt;18&lt;/rec-number&gt;&lt;foreign-keys&gt;&lt;key app="EN" db-id="sxdv2r2229az09ewx2ov5vwpxdv5xadtw9t0"&gt;18&lt;/key&gt;&lt;/foreign-keys&gt;&lt;ref-type name="Magazine Article"&gt;19&lt;/ref-type&gt;&lt;contributors&gt;&lt;authors&gt;&lt;author&gt;NSTA&lt;/author&gt;&lt;/authors&gt;&lt;/contributors&gt;&lt;titles&gt;&lt;title&gt;Standards for Science Teacher Preparation&lt;/title&gt;&lt;/titles&gt;&lt;dates&gt;&lt;year&gt;2003&lt;/year&gt;&lt;/dates&gt;&lt;publisher&gt;National Science Teacher Association&lt;/publisher&gt;&lt;urls&gt;&lt;related-urls&gt;&lt;url&gt;www.nsta.org/pdfs/nstastandards2003.pdf&lt;/url&gt;&lt;/related-urls&gt;&lt;/urls&gt;&lt;/record&gt;&lt;/Cite&gt;&lt;/EndNote&gt;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(NSTA, 2003)</w:t>
      </w:r>
      <w:r w:rsidR="003D3FC4">
        <w:rPr>
          <w:rFonts w:ascii="Times New Roman" w:hAnsi="Times New Roman" w:cs="Times New Roman"/>
          <w:sz w:val="24"/>
          <w:szCs w:val="24"/>
        </w:rPr>
        <w:fldChar w:fldCharType="end"/>
      </w:r>
      <w:r>
        <w:rPr>
          <w:rFonts w:ascii="Times New Roman" w:hAnsi="Times New Roman" w:cs="Times New Roman"/>
          <w:sz w:val="24"/>
          <w:szCs w:val="24"/>
        </w:rPr>
        <w:t>.</w:t>
      </w:r>
    </w:p>
    <w:p w:rsidR="00577FAB" w:rsidRDefault="00577FAB" w:rsidP="00577F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science teachers in this study were asked if they were familiar with conceptual change learning principles regarding science concepts.  None of the teachers had heard of conceptual change learning prior to our discussion.  In addition, a limitation the teachers expressed was their lack of pedagogical knowledge related to teaching geosciences and geologic time, as well as other science information related to these areas.  This absence of understanding how proper knowledge frameworks are built when coupled with little to no pedagogical content knowledge by science teachers can have profound effects on students’ learning and understanding of science concepts, including geologic time </w:t>
      </w:r>
      <w:r w:rsidR="003D3FC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&lt;EndNote&gt;&lt;Cite&gt;&lt;Author&gt;Duschl&lt;/Author&gt;&lt;Year&gt;1992&lt;/Year&gt;&lt;RecNum&gt;76&lt;/RecNum&gt;&lt;record&gt;&lt;rec-number&gt;76&lt;/rec-number&gt;&lt;foreign-keys&gt;&lt;key app="EN" db-id="9tas5rsv9fxsp8er0vkxexpovv0vetfdrzxw"&gt;76&lt;/key&gt;&lt;/foreign-keys&gt;&lt;ref-type name="Book Section"&gt;5&lt;/ref-type&gt;&lt;contributors&gt;&lt;authors&gt;&lt;author&gt;Duschl, R. A.&lt;/author&gt;&lt;author&gt;Hamilton, R. J.&lt;/author&gt;&lt;/authors&gt;&lt;secondary-authors&gt;&lt;author&gt;Duschl, R. A.&lt;/author&gt;&lt;author&gt;Hamilton, R. J.&lt;/author&gt;&lt;/secondary-authors&gt;&lt;/contributors&gt;&lt;titles&gt;&lt;title&gt;Introduction: Viewing the domain of science education&lt;/title&gt;&lt;secondary-title&gt;Philosophy of Science, Cognitive Psychology, and Educational Theory and Practice&lt;/secondary-title&gt;&lt;/titles&gt;&lt;pages&gt;1-18&lt;/pages&gt;&lt;dates&gt;&lt;year&gt;1992&lt;/year&gt;&lt;/dates&gt;&lt;pub-location&gt;Albany&lt;/pub-location&gt;&lt;publisher&gt;State University of New York Press&lt;/publisher&gt;&lt;urls&gt;&lt;/urls&gt;&lt;/record&gt;&lt;/Cite&gt;&lt;/EndNote&gt;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(Duschl &amp; Hamilton, 1992)</w:t>
      </w:r>
      <w:r w:rsidR="003D3FC4">
        <w:rPr>
          <w:rFonts w:ascii="Times New Roman" w:hAnsi="Times New Roman" w:cs="Times New Roman"/>
          <w:sz w:val="24"/>
          <w:szCs w:val="24"/>
        </w:rPr>
        <w:fldChar w:fldCharType="end"/>
      </w:r>
      <w:r>
        <w:rPr>
          <w:rFonts w:ascii="Times New Roman" w:hAnsi="Times New Roman" w:cs="Times New Roman"/>
          <w:sz w:val="24"/>
          <w:szCs w:val="24"/>
        </w:rPr>
        <w:t>.  The distributed appropriation phenomenon described by half of the teachers lends credence to the potential effects of these absences.</w:t>
      </w:r>
    </w:p>
    <w:p w:rsidR="001C75D7" w:rsidRDefault="001C75D7" w:rsidP="00573939">
      <w:pPr>
        <w:spacing w:after="0" w:line="480" w:lineRule="auto"/>
        <w:rPr>
          <w:rFonts w:ascii="Times New Roman" w:hAnsi="Times New Roman" w:cs="Times New Roman"/>
          <w:sz w:val="24"/>
          <w:szCs w:val="24"/>
        </w:rPr>
      </w:pPr>
    </w:p>
    <w:p w:rsidR="00577FAB" w:rsidRDefault="00577FAB" w:rsidP="00573939">
      <w:pPr>
        <w:spacing w:after="0" w:line="480" w:lineRule="auto"/>
        <w:rPr>
          <w:rFonts w:ascii="Times New Roman" w:hAnsi="Times New Roman" w:cs="Times New Roman"/>
          <w:sz w:val="24"/>
          <w:szCs w:val="24"/>
        </w:rPr>
      </w:pPr>
    </w:p>
    <w:p w:rsidR="00577FAB" w:rsidRDefault="00577FAB" w:rsidP="00573939">
      <w:pPr>
        <w:spacing w:after="0" w:line="480" w:lineRule="auto"/>
        <w:rPr>
          <w:rFonts w:ascii="Times New Roman" w:hAnsi="Times New Roman" w:cs="Times New Roman"/>
          <w:sz w:val="24"/>
          <w:szCs w:val="24"/>
        </w:rPr>
      </w:pPr>
    </w:p>
    <w:p w:rsidR="00573939" w:rsidRPr="007F647D" w:rsidRDefault="00963D83" w:rsidP="0057393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23</w:t>
      </w:r>
    </w:p>
    <w:p w:rsidR="007F647D" w:rsidRPr="007F647D" w:rsidRDefault="007F647D" w:rsidP="00573939">
      <w:pPr>
        <w:spacing w:after="0" w:line="480" w:lineRule="auto"/>
        <w:rPr>
          <w:rFonts w:ascii="Times New Roman" w:hAnsi="Times New Roman" w:cs="Times New Roman"/>
          <w:b/>
          <w:i/>
          <w:sz w:val="24"/>
          <w:szCs w:val="24"/>
        </w:rPr>
      </w:pPr>
      <w:r w:rsidRPr="007F647D">
        <w:rPr>
          <w:rFonts w:ascii="Times New Roman" w:hAnsi="Times New Roman" w:cs="Times New Roman"/>
          <w:b/>
          <w:i/>
          <w:sz w:val="24"/>
          <w:szCs w:val="24"/>
        </w:rPr>
        <w:t>Category Classification</w:t>
      </w:r>
      <w:r>
        <w:rPr>
          <w:rFonts w:ascii="Times New Roman" w:hAnsi="Times New Roman" w:cs="Times New Roman"/>
          <w:b/>
          <w:i/>
          <w:sz w:val="24"/>
          <w:szCs w:val="24"/>
        </w:rPr>
        <w:t>s</w:t>
      </w:r>
      <w:r w:rsidRPr="007F647D">
        <w:rPr>
          <w:rFonts w:ascii="Times New Roman" w:hAnsi="Times New Roman" w:cs="Times New Roman"/>
          <w:b/>
          <w:i/>
          <w:sz w:val="24"/>
          <w:szCs w:val="24"/>
        </w:rPr>
        <w:t xml:space="preserve"> Including Open-minded Classification from the Interviews</w:t>
      </w:r>
    </w:p>
    <w:tbl>
      <w:tblPr>
        <w:tblStyle w:val="TableGrid"/>
        <w:tblW w:w="0" w:type="auto"/>
        <w:tblLook w:val="04A0"/>
      </w:tblPr>
      <w:tblGrid>
        <w:gridCol w:w="1915"/>
        <w:gridCol w:w="1915"/>
        <w:gridCol w:w="1915"/>
        <w:gridCol w:w="1915"/>
        <w:gridCol w:w="1916"/>
      </w:tblGrid>
      <w:tr w:rsidR="007F647D">
        <w:tc>
          <w:tcPr>
            <w:tcW w:w="1915" w:type="dxa"/>
            <w:tcBorders>
              <w:top w:val="single" w:sz="12" w:space="0" w:color="auto"/>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Teacher*</w:t>
            </w:r>
          </w:p>
        </w:tc>
        <w:tc>
          <w:tcPr>
            <w:tcW w:w="1915" w:type="dxa"/>
            <w:tcBorders>
              <w:top w:val="single" w:sz="12" w:space="0" w:color="auto"/>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P</w:t>
            </w:r>
            <w:r w:rsidR="00E66430">
              <w:rPr>
                <w:rFonts w:ascii="Times New Roman" w:hAnsi="Times New Roman" w:cs="Times New Roman"/>
                <w:sz w:val="24"/>
                <w:szCs w:val="24"/>
              </w:rPr>
              <w:t xml:space="preserve">rior </w:t>
            </w:r>
            <w:r w:rsidRPr="00524485">
              <w:rPr>
                <w:rFonts w:ascii="Times New Roman" w:hAnsi="Times New Roman" w:cs="Times New Roman"/>
                <w:sz w:val="24"/>
                <w:szCs w:val="24"/>
              </w:rPr>
              <w:t>C</w:t>
            </w:r>
            <w:r w:rsidR="00E66430">
              <w:rPr>
                <w:rFonts w:ascii="Times New Roman" w:hAnsi="Times New Roman" w:cs="Times New Roman"/>
                <w:sz w:val="24"/>
                <w:szCs w:val="24"/>
              </w:rPr>
              <w:t>onception Appropriation</w:t>
            </w:r>
            <w:r w:rsidRPr="00524485">
              <w:rPr>
                <w:rFonts w:ascii="Times New Roman" w:hAnsi="Times New Roman" w:cs="Times New Roman"/>
                <w:sz w:val="24"/>
                <w:szCs w:val="24"/>
              </w:rPr>
              <w:t xml:space="preserve"> Category</w:t>
            </w:r>
          </w:p>
        </w:tc>
        <w:tc>
          <w:tcPr>
            <w:tcW w:w="1915" w:type="dxa"/>
            <w:tcBorders>
              <w:top w:val="single" w:sz="12" w:space="0" w:color="auto"/>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T</w:t>
            </w:r>
            <w:r w:rsidR="00E66430">
              <w:rPr>
                <w:rFonts w:ascii="Times New Roman" w:hAnsi="Times New Roman" w:cs="Times New Roman"/>
                <w:sz w:val="24"/>
                <w:szCs w:val="24"/>
              </w:rPr>
              <w:t xml:space="preserve">hinking </w:t>
            </w:r>
            <w:r w:rsidRPr="00524485">
              <w:rPr>
                <w:rFonts w:ascii="Times New Roman" w:hAnsi="Times New Roman" w:cs="Times New Roman"/>
                <w:sz w:val="24"/>
                <w:szCs w:val="24"/>
              </w:rPr>
              <w:t>D</w:t>
            </w:r>
            <w:r w:rsidR="00E66430">
              <w:rPr>
                <w:rFonts w:ascii="Times New Roman" w:hAnsi="Times New Roman" w:cs="Times New Roman"/>
                <w:sz w:val="24"/>
                <w:szCs w:val="24"/>
              </w:rPr>
              <w:t>isposition</w:t>
            </w:r>
            <w:r w:rsidRPr="00524485">
              <w:rPr>
                <w:rFonts w:ascii="Times New Roman" w:hAnsi="Times New Roman" w:cs="Times New Roman"/>
                <w:sz w:val="24"/>
                <w:szCs w:val="24"/>
              </w:rPr>
              <w:t xml:space="preserve"> Category</w:t>
            </w:r>
          </w:p>
        </w:tc>
        <w:tc>
          <w:tcPr>
            <w:tcW w:w="1915" w:type="dxa"/>
            <w:tcBorders>
              <w:top w:val="single" w:sz="12" w:space="0" w:color="auto"/>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G</w:t>
            </w:r>
            <w:r w:rsidR="00E66430">
              <w:rPr>
                <w:rFonts w:ascii="Times New Roman" w:hAnsi="Times New Roman" w:cs="Times New Roman"/>
                <w:sz w:val="24"/>
                <w:szCs w:val="24"/>
              </w:rPr>
              <w:t xml:space="preserve">eologic </w:t>
            </w:r>
            <w:r w:rsidRPr="00524485">
              <w:rPr>
                <w:rFonts w:ascii="Times New Roman" w:hAnsi="Times New Roman" w:cs="Times New Roman"/>
                <w:sz w:val="24"/>
                <w:szCs w:val="24"/>
              </w:rPr>
              <w:t>T</w:t>
            </w:r>
            <w:r w:rsidR="00E66430">
              <w:rPr>
                <w:rFonts w:ascii="Times New Roman" w:hAnsi="Times New Roman" w:cs="Times New Roman"/>
                <w:sz w:val="24"/>
                <w:szCs w:val="24"/>
              </w:rPr>
              <w:t>ime Knowledge</w:t>
            </w:r>
            <w:r w:rsidRPr="00524485">
              <w:rPr>
                <w:rFonts w:ascii="Times New Roman" w:hAnsi="Times New Roman" w:cs="Times New Roman"/>
                <w:sz w:val="24"/>
                <w:szCs w:val="24"/>
              </w:rPr>
              <w:t xml:space="preserve"> Category</w:t>
            </w:r>
          </w:p>
        </w:tc>
        <w:tc>
          <w:tcPr>
            <w:tcW w:w="1916" w:type="dxa"/>
            <w:tcBorders>
              <w:top w:val="single" w:sz="12" w:space="0" w:color="auto"/>
              <w:left w:val="nil"/>
              <w:bottom w:val="single" w:sz="4" w:space="0" w:color="auto"/>
              <w:right w:val="nil"/>
            </w:tcBorders>
            <w:vAlign w:val="bottom"/>
          </w:tcPr>
          <w:p w:rsidR="007F647D" w:rsidRPr="00E66430" w:rsidRDefault="007F647D" w:rsidP="00DF3823">
            <w:pPr>
              <w:jc w:val="center"/>
              <w:rPr>
                <w:rFonts w:ascii="Times New Roman" w:hAnsi="Times New Roman" w:cs="Times New Roman"/>
                <w:sz w:val="24"/>
                <w:szCs w:val="24"/>
              </w:rPr>
            </w:pPr>
            <w:r w:rsidRPr="00E66430">
              <w:rPr>
                <w:rFonts w:ascii="Times New Roman" w:hAnsi="Times New Roman" w:cs="Times New Roman"/>
                <w:sz w:val="24"/>
                <w:szCs w:val="24"/>
              </w:rPr>
              <w:t>Open-mindedness† (Interview)</w:t>
            </w:r>
          </w:p>
        </w:tc>
      </w:tr>
      <w:tr w:rsidR="007F647D">
        <w:tc>
          <w:tcPr>
            <w:tcW w:w="1915" w:type="dxa"/>
            <w:tcBorders>
              <w:top w:val="single" w:sz="4" w:space="0" w:color="auto"/>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Angela</w:t>
            </w:r>
          </w:p>
        </w:tc>
        <w:tc>
          <w:tcPr>
            <w:tcW w:w="1915" w:type="dxa"/>
            <w:tcBorders>
              <w:top w:val="single" w:sz="4" w:space="0" w:color="auto"/>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single" w:sz="4" w:space="0" w:color="auto"/>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single" w:sz="4" w:space="0" w:color="auto"/>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single" w:sz="4" w:space="0" w:color="auto"/>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Ben</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Beth</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Carrie</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Cindy</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David</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proofErr w:type="spellStart"/>
            <w:r w:rsidRPr="00524485">
              <w:rPr>
                <w:rFonts w:ascii="Times New Roman" w:hAnsi="Times New Roman" w:cs="Times New Roman"/>
                <w:sz w:val="24"/>
                <w:szCs w:val="24"/>
              </w:rPr>
              <w:t>Hallie</w:t>
            </w:r>
            <w:proofErr w:type="spellEnd"/>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Jack</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Kathy</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Kim</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Laura</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Lois</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Rena</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Sonya</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5"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nil"/>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c>
          <w:tcPr>
            <w:tcW w:w="1916" w:type="dxa"/>
            <w:tcBorders>
              <w:top w:val="nil"/>
              <w:left w:val="nil"/>
              <w:bottom w:val="nil"/>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1</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bottom"/>
          </w:tcPr>
          <w:p w:rsidR="007F647D" w:rsidRPr="00524485" w:rsidRDefault="007F647D" w:rsidP="00DF3823">
            <w:pPr>
              <w:jc w:val="center"/>
              <w:rPr>
                <w:rFonts w:ascii="Times New Roman" w:hAnsi="Times New Roman" w:cs="Times New Roman"/>
                <w:sz w:val="24"/>
                <w:szCs w:val="24"/>
              </w:rPr>
            </w:pPr>
          </w:p>
        </w:tc>
        <w:tc>
          <w:tcPr>
            <w:tcW w:w="1915" w:type="dxa"/>
            <w:vAlign w:val="center"/>
          </w:tcPr>
          <w:p w:rsidR="007F647D" w:rsidRPr="00524485" w:rsidRDefault="007F647D" w:rsidP="00DF3823">
            <w:pPr>
              <w:jc w:val="center"/>
              <w:rPr>
                <w:rFonts w:ascii="Times New Roman" w:hAnsi="Times New Roman" w:cs="Times New Roman"/>
                <w:sz w:val="24"/>
                <w:szCs w:val="24"/>
              </w:rPr>
            </w:pPr>
          </w:p>
        </w:tc>
        <w:tc>
          <w:tcPr>
            <w:tcW w:w="1916" w:type="dxa"/>
            <w:vAlign w:val="bottom"/>
          </w:tcPr>
          <w:p w:rsidR="007F647D" w:rsidRPr="00524485" w:rsidRDefault="007F647D" w:rsidP="00DF3823">
            <w:pPr>
              <w:jc w:val="center"/>
              <w:rPr>
                <w:rFonts w:ascii="Times New Roman" w:hAnsi="Times New Roman" w:cs="Times New Roman"/>
                <w:sz w:val="24"/>
                <w:szCs w:val="24"/>
              </w:rPr>
            </w:pPr>
          </w:p>
        </w:tc>
      </w:tr>
      <w:tr w:rsidR="007F647D">
        <w:tc>
          <w:tcPr>
            <w:tcW w:w="1915" w:type="dxa"/>
            <w:tcBorders>
              <w:top w:val="nil"/>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Will</w:t>
            </w:r>
          </w:p>
        </w:tc>
        <w:tc>
          <w:tcPr>
            <w:tcW w:w="1915" w:type="dxa"/>
            <w:tcBorders>
              <w:top w:val="nil"/>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5" w:type="dxa"/>
            <w:tcBorders>
              <w:top w:val="nil"/>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3</w:t>
            </w:r>
          </w:p>
        </w:tc>
        <w:tc>
          <w:tcPr>
            <w:tcW w:w="1915" w:type="dxa"/>
            <w:tcBorders>
              <w:top w:val="nil"/>
              <w:left w:val="nil"/>
              <w:bottom w:val="single" w:sz="4" w:space="0" w:color="auto"/>
              <w:right w:val="nil"/>
            </w:tcBorders>
            <w:vAlign w:val="center"/>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c>
          <w:tcPr>
            <w:tcW w:w="1916" w:type="dxa"/>
            <w:tcBorders>
              <w:top w:val="nil"/>
              <w:left w:val="nil"/>
              <w:bottom w:val="single" w:sz="4" w:space="0" w:color="auto"/>
              <w:right w:val="nil"/>
            </w:tcBorders>
            <w:vAlign w:val="bottom"/>
          </w:tcPr>
          <w:p w:rsidR="007F647D" w:rsidRPr="00524485" w:rsidRDefault="007F647D" w:rsidP="00DF3823">
            <w:pPr>
              <w:jc w:val="center"/>
              <w:rPr>
                <w:rFonts w:ascii="Times New Roman" w:hAnsi="Times New Roman" w:cs="Times New Roman"/>
                <w:sz w:val="24"/>
                <w:szCs w:val="24"/>
              </w:rPr>
            </w:pPr>
            <w:r w:rsidRPr="00524485">
              <w:rPr>
                <w:rFonts w:ascii="Times New Roman" w:hAnsi="Times New Roman" w:cs="Times New Roman"/>
                <w:sz w:val="24"/>
                <w:szCs w:val="24"/>
              </w:rPr>
              <w:t>2</w:t>
            </w:r>
          </w:p>
        </w:tc>
      </w:tr>
      <w:tr w:rsidR="007F6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76" w:type="dxa"/>
            <w:gridSpan w:val="5"/>
            <w:tcBorders>
              <w:top w:val="single" w:sz="4" w:space="0" w:color="auto"/>
            </w:tcBorders>
          </w:tcPr>
          <w:p w:rsidR="007F647D" w:rsidRPr="00524485" w:rsidRDefault="007F647D" w:rsidP="00DF3823">
            <w:pPr>
              <w:rPr>
                <w:rFonts w:ascii="Times New Roman" w:hAnsi="Times New Roman" w:cs="Times New Roman"/>
                <w:sz w:val="24"/>
                <w:szCs w:val="24"/>
              </w:rPr>
            </w:pPr>
            <w:r w:rsidRPr="00524485">
              <w:rPr>
                <w:rFonts w:ascii="Times New Roman" w:hAnsi="Times New Roman" w:cs="Times New Roman"/>
                <w:sz w:val="24"/>
                <w:szCs w:val="24"/>
              </w:rPr>
              <w:t>*Pseudonym</w:t>
            </w:r>
          </w:p>
          <w:p w:rsidR="007F647D" w:rsidRPr="00524485" w:rsidRDefault="007F647D" w:rsidP="00DF3823">
            <w:pPr>
              <w:rPr>
                <w:rFonts w:ascii="Times New Roman" w:hAnsi="Times New Roman" w:cs="Times New Roman"/>
                <w:sz w:val="24"/>
                <w:szCs w:val="24"/>
              </w:rPr>
            </w:pPr>
            <w:r w:rsidRPr="00524485">
              <w:rPr>
                <w:rFonts w:ascii="Times New Roman" w:hAnsi="Times New Roman" w:cs="Times New Roman"/>
                <w:sz w:val="24"/>
                <w:szCs w:val="24"/>
              </w:rPr>
              <w:t>†1=Low-level, 2=High-level</w:t>
            </w:r>
          </w:p>
        </w:tc>
      </w:tr>
    </w:tbl>
    <w:p w:rsidR="00590190" w:rsidRDefault="00590190" w:rsidP="000346DE">
      <w:pPr>
        <w:spacing w:after="0" w:line="480" w:lineRule="auto"/>
        <w:rPr>
          <w:rFonts w:ascii="Times New Roman" w:hAnsi="Times New Roman" w:cs="Times New Roman"/>
          <w:sz w:val="24"/>
          <w:szCs w:val="24"/>
        </w:rPr>
      </w:pPr>
    </w:p>
    <w:p w:rsidR="00577FAB" w:rsidRDefault="00577FAB" w:rsidP="000346DE">
      <w:pPr>
        <w:spacing w:after="0" w:line="480" w:lineRule="auto"/>
        <w:rPr>
          <w:rFonts w:ascii="Times New Roman" w:hAnsi="Times New Roman" w:cs="Times New Roman"/>
          <w:sz w:val="24"/>
          <w:szCs w:val="24"/>
        </w:rPr>
      </w:pPr>
    </w:p>
    <w:p w:rsidR="003A7DC5" w:rsidRDefault="003A7DC5" w:rsidP="003A7D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teachers in this study described their prior and existing conception appropriation as either integration or differentiation.  These two modes of appropriation, if utilized solely, are not </w:t>
      </w:r>
      <w:r>
        <w:rPr>
          <w:rFonts w:ascii="Times New Roman" w:hAnsi="Times New Roman" w:cs="Times New Roman"/>
          <w:sz w:val="24"/>
          <w:szCs w:val="24"/>
        </w:rPr>
        <w:lastRenderedPageBreak/>
        <w:t>sufficient to enable the construction or restructuring of knowledge frameworks that are complete and robust.  Integration and differentiation are considered as initial steps in proper conceptual change learning, and the learner must then make further moves with their existing conceptions and the new conceptions through exchange or major restructuring</w:t>
      </w:r>
      <w:r w:rsidR="0000230D">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fldData xml:space="preserve">PEVuZE5vdGU+PENpdGU+PEF1dGhvcj5IZXdzb248L0F1dGhvcj48WWVhcj4xOTkyPC9ZZWFyPjxS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</w:fldData>
        </w:fldChar>
      </w:r>
      <w:r w:rsidR="003C2B02">
        <w:rPr>
          <w:rFonts w:ascii="Times New Roman" w:hAnsi="Times New Roman" w:cs="Times New Roman"/>
          <w:sz w:val="24"/>
          <w:szCs w:val="24"/>
        </w:rPr>
        <w:instrText xml:space="preserve"> ADDIN EN.CITE </w:instrText>
      </w:r>
      <w:r w:rsidR="003D3FC4">
        <w:rPr>
          <w:rFonts w:ascii="Times New Roman" w:hAnsi="Times New Roman" w:cs="Times New Roman"/>
          <w:sz w:val="24"/>
          <w:szCs w:val="24"/>
        </w:rPr>
        <w:fldChar w:fldCharType="begin">
          <w:fldData xml:space="preserve">PEVuZE5vdGU+PENpdGU+PEF1dGhvcj5IZXdzb248L0F1dGhvcj48WWVhcj4xOTkyPC9ZZWFyPjxS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</w:fldData>
        </w:fldChar>
      </w:r>
      <w:r w:rsidR="003C2B02">
        <w:rPr>
          <w:rFonts w:ascii="Times New Roman" w:hAnsi="Times New Roman" w:cs="Times New Roman"/>
          <w:sz w:val="24"/>
          <w:szCs w:val="24"/>
        </w:rPr>
        <w:instrText xml:space="preserve"> ADDIN EN.CITE.DATA </w:instrText>
      </w:r>
      <w:r w:rsidR="003D3FC4">
        <w:rPr>
          <w:rFonts w:ascii="Times New Roman" w:hAnsi="Times New Roman" w:cs="Times New Roman"/>
          <w:sz w:val="24"/>
          <w:szCs w:val="24"/>
        </w:rPr>
      </w:r>
      <w:r w:rsidR="003D3FC4">
        <w:rPr>
          <w:rFonts w:ascii="Times New Roman" w:hAnsi="Times New Roman" w:cs="Times New Roman"/>
          <w:sz w:val="24"/>
          <w:szCs w:val="24"/>
        </w:rPr>
        <w:fldChar w:fldCharType="end"/>
      </w:r>
      <w:r w:rsidR="003D3FC4">
        <w:rPr>
          <w:rFonts w:ascii="Times New Roman" w:hAnsi="Times New Roman" w:cs="Times New Roman"/>
          <w:sz w:val="24"/>
          <w:szCs w:val="24"/>
        </w:rPr>
      </w:r>
      <w:r w:rsidR="003D3FC4">
        <w:rPr>
          <w:rFonts w:ascii="Times New Roman" w:hAnsi="Times New Roman" w:cs="Times New Roman"/>
          <w:sz w:val="24"/>
          <w:szCs w:val="24"/>
        </w:rPr>
        <w:fldChar w:fldCharType="separate"/>
      </w:r>
      <w:r w:rsidR="00012DC6">
        <w:rPr>
          <w:rFonts w:ascii="Times New Roman" w:hAnsi="Times New Roman" w:cs="Times New Roman"/>
          <w:noProof/>
          <w:sz w:val="24"/>
          <w:szCs w:val="24"/>
        </w:rPr>
        <w:t>(Hewson &amp; Hewson</w:t>
      </w:r>
      <w:r w:rsidR="00283C53">
        <w:rPr>
          <w:rFonts w:ascii="Times New Roman" w:hAnsi="Times New Roman" w:cs="Times New Roman"/>
          <w:noProof/>
          <w:sz w:val="24"/>
          <w:szCs w:val="24"/>
        </w:rPr>
        <w:t xml:space="preserve">, 1983; Hewson, 1992; </w:t>
      </w:r>
      <w:r w:rsidR="0000230D">
        <w:rPr>
          <w:rFonts w:ascii="Times New Roman" w:hAnsi="Times New Roman" w:cs="Times New Roman"/>
          <w:noProof/>
          <w:sz w:val="24"/>
          <w:szCs w:val="24"/>
        </w:rPr>
        <w:t>Scott, et al., 2007)</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By thinking their students learn through the same mode of appropriation, the teachers are </w:t>
      </w:r>
      <w:r w:rsidR="0000230D">
        <w:rPr>
          <w:rFonts w:ascii="Times New Roman" w:hAnsi="Times New Roman" w:cs="Times New Roman"/>
          <w:sz w:val="24"/>
          <w:szCs w:val="24"/>
        </w:rPr>
        <w:t>stopping short of providing their students</w:t>
      </w:r>
      <w:r w:rsidR="00901724">
        <w:rPr>
          <w:rFonts w:ascii="Times New Roman" w:hAnsi="Times New Roman" w:cs="Times New Roman"/>
          <w:sz w:val="24"/>
          <w:szCs w:val="24"/>
        </w:rPr>
        <w:t xml:space="preserve"> with</w:t>
      </w:r>
      <w:r w:rsidR="0000230D">
        <w:rPr>
          <w:rFonts w:ascii="Times New Roman" w:hAnsi="Times New Roman" w:cs="Times New Roman"/>
          <w:sz w:val="24"/>
          <w:szCs w:val="24"/>
        </w:rPr>
        <w:t xml:space="preserve"> the necessary prompts to foster the development of proper knowledge frameworks. This could give rise to the degradation of the understanding of science concepts by students over time.  Studies have shown that science knowledge does degrade over time, and the best defe</w:t>
      </w:r>
      <w:r w:rsidR="00733A23">
        <w:rPr>
          <w:rFonts w:ascii="Times New Roman" w:hAnsi="Times New Roman" w:cs="Times New Roman"/>
          <w:sz w:val="24"/>
          <w:szCs w:val="24"/>
        </w:rPr>
        <w:t>n</w:t>
      </w:r>
      <w:r w:rsidR="0000230D">
        <w:rPr>
          <w:rFonts w:ascii="Times New Roman" w:hAnsi="Times New Roman" w:cs="Times New Roman"/>
          <w:sz w:val="24"/>
          <w:szCs w:val="24"/>
        </w:rPr>
        <w:t xml:space="preserve">se against the loss of information is through effective conceptual change teaching </w:t>
      </w:r>
      <w:r w:rsidR="00733A23">
        <w:rPr>
          <w:rFonts w:ascii="Times New Roman" w:hAnsi="Times New Roman" w:cs="Times New Roman"/>
          <w:sz w:val="24"/>
          <w:szCs w:val="24"/>
        </w:rPr>
        <w:t xml:space="preserve">methods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sidR="00553F2D">
        <w:rPr>
          <w:rFonts w:ascii="Times New Roman" w:hAnsi="Times New Roman" w:cs="Times New Roman"/>
          <w:noProof/>
          <w:sz w:val="24"/>
          <w:szCs w:val="24"/>
        </w:rPr>
        <w:t>(</w:t>
      </w:r>
      <w:r w:rsidR="00733A23">
        <w:rPr>
          <w:rFonts w:ascii="Times New Roman" w:hAnsi="Times New Roman" w:cs="Times New Roman"/>
          <w:noProof/>
          <w:sz w:val="24"/>
          <w:szCs w:val="24"/>
        </w:rPr>
        <w:t>Trundle, et al., 2007b)</w:t>
      </w:r>
      <w:r w:rsidR="003D3FC4">
        <w:rPr>
          <w:rFonts w:ascii="Times New Roman" w:hAnsi="Times New Roman" w:cs="Times New Roman"/>
          <w:sz w:val="24"/>
          <w:szCs w:val="24"/>
        </w:rPr>
        <w:fldChar w:fldCharType="end"/>
      </w:r>
      <w:r w:rsidR="00733A23">
        <w:rPr>
          <w:rFonts w:ascii="Times New Roman" w:hAnsi="Times New Roman" w:cs="Times New Roman"/>
          <w:sz w:val="24"/>
          <w:szCs w:val="24"/>
        </w:rPr>
        <w:t>.</w:t>
      </w:r>
    </w:p>
    <w:p w:rsidR="00740CEA" w:rsidRDefault="00B65821" w:rsidP="002661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use of integration and differentiation modalities for existing conception appropriation among these teachers could have been influenced by geologic time’s controversial nature.  Controversial science content offers unique challenges for teaching and learning.  </w:t>
      </w:r>
      <w:r w:rsidR="00D605D4">
        <w:rPr>
          <w:rFonts w:ascii="Times New Roman" w:hAnsi="Times New Roman" w:cs="Times New Roman"/>
          <w:sz w:val="24"/>
          <w:szCs w:val="24"/>
        </w:rPr>
        <w:t>When negotiating controversial content, individuals call upon prior knowledge and existing conceptions differently than with non-controversial content.  Dealing with controversial content forces learners to toggle between formal and informal reasoning patterns that can affect the decisions they make regarding the plausibility and intelligibility of the related concepts</w:t>
      </w:r>
      <w:r w:rsidR="0063539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&lt;EndNote&gt;&lt;Cite&gt;&lt;Author&gt;Sadler&lt;/Author&gt;&lt;Year&gt;2005&lt;/Year&gt;&lt;RecNum&gt;1&lt;/RecNum&gt;&lt;record&gt;&lt;rec-number&gt;1&lt;/rec-number&gt;&lt;foreign-keys&gt;&lt;key app="EN" db-id="rw252t0wnwwfz8e9zwrpdvvlrxpetv9929pz"&gt;1&lt;/key&gt;&lt;/foreign-keys&gt;&lt;ref-type name="Journal Article"&gt;17&lt;/ref-type&gt;&lt;contributors&gt;&lt;authors&gt;&lt;author&gt;Sadler, T. D.&lt;/author&gt;&lt;author&gt;Zeidler, D. L.&lt;/author&gt;&lt;/authors&gt;&lt;/contributors&gt;&lt;titles&gt;&lt;title&gt;Patterns of informal reasoning in the context of socioscientific decision making.&lt;/title&gt;&lt;secondary-title&gt;Journal of Research in Science Teaching&lt;/secondary-title&gt;&lt;/titles&gt;&lt;periodical&gt;&lt;full-title&gt;Journal of Research in Science Teaching&lt;/full-title&gt;&lt;/periodical&gt;&lt;pages&gt;112-138&lt;/pages&gt;&lt;volume&gt;42&lt;/volume&gt;&lt;dates&gt;&lt;year&gt;2005&lt;/year&gt;&lt;/dates&gt;&lt;urls&gt;&lt;/urls&gt;&lt;/record&gt;&lt;/Cite&gt;&lt;/EndNote&gt;</w:instrText>
      </w:r>
      <w:r w:rsidR="003D3FC4">
        <w:rPr>
          <w:rFonts w:ascii="Times New Roman" w:hAnsi="Times New Roman" w:cs="Times New Roman"/>
          <w:sz w:val="24"/>
          <w:szCs w:val="24"/>
        </w:rPr>
        <w:fldChar w:fldCharType="separate"/>
      </w:r>
      <w:r w:rsidR="00ED6C4E">
        <w:rPr>
          <w:rFonts w:ascii="Times New Roman" w:hAnsi="Times New Roman" w:cs="Times New Roman"/>
          <w:noProof/>
          <w:sz w:val="24"/>
          <w:szCs w:val="24"/>
        </w:rPr>
        <w:t>(Sadler &amp; Zeidler, 2005a)</w:t>
      </w:r>
      <w:r w:rsidR="003D3FC4">
        <w:rPr>
          <w:rFonts w:ascii="Times New Roman" w:hAnsi="Times New Roman" w:cs="Times New Roman"/>
          <w:sz w:val="24"/>
          <w:szCs w:val="24"/>
        </w:rPr>
        <w:fldChar w:fldCharType="end"/>
      </w:r>
      <w:r w:rsidR="00D605D4">
        <w:rPr>
          <w:rFonts w:ascii="Times New Roman" w:hAnsi="Times New Roman" w:cs="Times New Roman"/>
          <w:sz w:val="24"/>
          <w:szCs w:val="24"/>
        </w:rPr>
        <w:t>.  Furthermore, controversial content places an emphasis on a learner’s thinking disposition and open-mindedness toward the</w:t>
      </w:r>
      <w:r w:rsidR="00740CEA">
        <w:rPr>
          <w:rFonts w:ascii="Times New Roman" w:hAnsi="Times New Roman" w:cs="Times New Roman"/>
          <w:sz w:val="24"/>
          <w:szCs w:val="24"/>
        </w:rPr>
        <w:t xml:space="preserve"> consideration and learning of the</w:t>
      </w:r>
      <w:r w:rsidR="00D605D4">
        <w:rPr>
          <w:rFonts w:ascii="Times New Roman" w:hAnsi="Times New Roman" w:cs="Times New Roman"/>
          <w:sz w:val="24"/>
          <w:szCs w:val="24"/>
        </w:rPr>
        <w:t xml:space="preserve"> con</w:t>
      </w:r>
      <w:r w:rsidR="00740CEA">
        <w:rPr>
          <w:rFonts w:ascii="Times New Roman" w:hAnsi="Times New Roman" w:cs="Times New Roman"/>
          <w:sz w:val="24"/>
          <w:szCs w:val="24"/>
        </w:rPr>
        <w:t>troversial content</w:t>
      </w:r>
      <w:r w:rsidR="00D605D4">
        <w:rPr>
          <w:rFonts w:ascii="Times New Roman" w:hAnsi="Times New Roman" w:cs="Times New Roman"/>
          <w:sz w:val="24"/>
          <w:szCs w:val="24"/>
        </w:rPr>
        <w:t xml:space="preserve">.  </w:t>
      </w:r>
      <w:r>
        <w:rPr>
          <w:rFonts w:ascii="Times New Roman" w:hAnsi="Times New Roman" w:cs="Times New Roman"/>
          <w:sz w:val="24"/>
          <w:szCs w:val="24"/>
        </w:rPr>
        <w:t xml:space="preserve">Figure 1 outlines the connectedness of </w:t>
      </w:r>
      <w:r w:rsidR="00266244">
        <w:rPr>
          <w:rFonts w:ascii="Times New Roman" w:hAnsi="Times New Roman" w:cs="Times New Roman"/>
          <w:sz w:val="24"/>
          <w:szCs w:val="24"/>
        </w:rPr>
        <w:t xml:space="preserve">reasoning ability, existing knowledge, and thinking disposition with an emphasis on </w:t>
      </w:r>
      <w:r w:rsidR="00044979">
        <w:rPr>
          <w:rFonts w:ascii="Times New Roman" w:hAnsi="Times New Roman" w:cs="Times New Roman"/>
          <w:sz w:val="24"/>
          <w:szCs w:val="24"/>
        </w:rPr>
        <w:t>controversial science content.</w:t>
      </w:r>
    </w:p>
    <w:p w:rsidR="00266148" w:rsidRDefault="00BC7C6F" w:rsidP="00266148">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Figure 1 could be viewed as a blueprint for how knowledge frameworks are built du</w:t>
      </w:r>
      <w:r w:rsidR="00474113">
        <w:rPr>
          <w:rFonts w:ascii="Times New Roman" w:hAnsi="Times New Roman" w:cs="Times New Roman"/>
          <w:sz w:val="24"/>
          <w:szCs w:val="24"/>
        </w:rPr>
        <w:t>ring conceptual change learning.  It is possible</w:t>
      </w:r>
      <w:r>
        <w:rPr>
          <w:rFonts w:ascii="Times New Roman" w:hAnsi="Times New Roman" w:cs="Times New Roman"/>
          <w:sz w:val="24"/>
          <w:szCs w:val="24"/>
        </w:rPr>
        <w:t xml:space="preserve"> a blueprint exists for each classification of science </w:t>
      </w:r>
      <w:r>
        <w:rPr>
          <w:rFonts w:ascii="Times New Roman" w:hAnsi="Times New Roman" w:cs="Times New Roman"/>
          <w:sz w:val="24"/>
          <w:szCs w:val="24"/>
        </w:rPr>
        <w:lastRenderedPageBreak/>
        <w:t xml:space="preserve">content.  This would be similar to </w:t>
      </w:r>
      <w:proofErr w:type="spellStart"/>
      <w:r>
        <w:rPr>
          <w:rFonts w:ascii="Times New Roman" w:hAnsi="Times New Roman" w:cs="Times New Roman"/>
          <w:sz w:val="24"/>
          <w:szCs w:val="24"/>
        </w:rPr>
        <w:t>DiSessa</w:t>
      </w:r>
      <w:proofErr w:type="spellEnd"/>
      <w:r w:rsidR="00972F1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ExcludeAuth="1"&gt;&lt;Author&gt;DiSessa&lt;/Author&gt;&lt;Year&gt;1985&lt;/Year&gt;&lt;RecNum&gt;1341&lt;/RecNum&gt;&lt;record&gt;&lt;rec-number&gt;1341&lt;/rec-number&gt;&lt;foreign-keys&gt;&lt;key app="EN" db-id="f0f0rfzp6eefwre9arbvzwtiv5xwazaexvws"&gt;1341&lt;/key&gt;&lt;/foreign-keys&gt;&lt;ref-type name="Book"&gt;6&lt;/ref-type&gt;&lt;contributors&gt;&lt;authors&gt;&lt;author&gt;DiSessa, A. A.&lt;/author&gt;&lt;/authors&gt;&lt;/contributors&gt;&lt;titles&gt;&lt;title&gt;Knowledge in pieces&lt;/title&gt;&lt;/titles&gt;&lt;keywords&gt;&lt;keyword&gt;g1,g7&lt;/keyword&gt;&lt;/keywords&gt;&lt;dates&gt;&lt;year&gt;1985&lt;/year&gt;&lt;/dates&gt;&lt;pub-location&gt;Berkeley&lt;/pub-location&gt;&lt;publisher&gt;University of California&lt;/publisher&gt;&lt;urls&gt;&lt;/urls&gt;&lt;/record&gt;&lt;/Cite&gt;&lt;/EndNote&gt;</w:instrText>
      </w:r>
      <w:r w:rsidR="003D3FC4">
        <w:rPr>
          <w:rFonts w:ascii="Times New Roman" w:hAnsi="Times New Roman" w:cs="Times New Roman"/>
          <w:sz w:val="24"/>
          <w:szCs w:val="24"/>
        </w:rPr>
        <w:fldChar w:fldCharType="separate"/>
      </w:r>
      <w:r w:rsidR="00972F14">
        <w:rPr>
          <w:rFonts w:ascii="Times New Roman" w:hAnsi="Times New Roman" w:cs="Times New Roman"/>
          <w:noProof/>
          <w:sz w:val="24"/>
          <w:szCs w:val="24"/>
        </w:rPr>
        <w:t>(1985)</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and </w:t>
      </w:r>
      <w:proofErr w:type="spellStart"/>
      <w:r>
        <w:rPr>
          <w:rFonts w:ascii="Times New Roman" w:hAnsi="Times New Roman" w:cs="Times New Roman"/>
          <w:sz w:val="24"/>
          <w:szCs w:val="24"/>
        </w:rPr>
        <w:t>DiSessa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Sherin’s</w:t>
      </w:r>
      <w:proofErr w:type="spellEnd"/>
      <w:r w:rsidR="00972F1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ExcludeAuth="1"&gt;&lt;Author&gt;DiSessa&lt;/Author&gt;&lt;Year&gt;1998&lt;/Year&gt;&lt;RecNum&gt;1344&lt;/RecNum&gt;&lt;record&gt;&lt;rec-number&gt;1344&lt;/rec-number&gt;&lt;foreign-keys&gt;&lt;key app="EN" db-id="f0f0rfzp6eefwre9arbvzwtiv5xwazaexvws"&gt;1344&lt;/key&gt;&lt;/foreign-keys&gt;&lt;ref-type name="Journal Article"&gt;17&lt;/ref-type&gt;&lt;contributors&gt;&lt;authors&gt;&lt;author&gt;DiSessa, A.A. , Sherin, B. L.&lt;/author&gt;&lt;/authors&gt;&lt;/contributors&gt;&lt;titles&gt;&lt;title&gt;What changes in conceptual change?&lt;/title&gt;&lt;secondary-title&gt;International Journal of Science Education&lt;/secondary-title&gt;&lt;/titles&gt;&lt;pages&gt;1155-1192&lt;/pages&gt;&lt;volume&gt;20&lt;/volume&gt;&lt;number&gt;10&lt;/number&gt;&lt;keywords&gt;&lt;keyword&gt;g1,CC,g6,P,M,FORCE,ACCEL&lt;/keyword&gt;&lt;/keywords&gt;&lt;dates&gt;&lt;year&gt;1998&lt;/year&gt;&lt;/dates&gt;&lt;urls&gt;&lt;/urls&gt;&lt;/record&gt;&lt;/Cite&gt;&lt;/EndNote&gt;</w:instrText>
      </w:r>
      <w:r w:rsidR="003D3FC4">
        <w:rPr>
          <w:rFonts w:ascii="Times New Roman" w:hAnsi="Times New Roman" w:cs="Times New Roman"/>
          <w:sz w:val="24"/>
          <w:szCs w:val="24"/>
        </w:rPr>
        <w:fldChar w:fldCharType="separate"/>
      </w:r>
      <w:r w:rsidR="00972F14">
        <w:rPr>
          <w:rFonts w:ascii="Times New Roman" w:hAnsi="Times New Roman" w:cs="Times New Roman"/>
          <w:noProof/>
          <w:sz w:val="24"/>
          <w:szCs w:val="24"/>
        </w:rPr>
        <w:t>(1998)</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descriptions of coordination </w:t>
      </w:r>
      <w:proofErr w:type="spellStart"/>
      <w:r>
        <w:rPr>
          <w:rFonts w:ascii="Times New Roman" w:hAnsi="Times New Roman" w:cs="Times New Roman"/>
          <w:sz w:val="24"/>
          <w:szCs w:val="24"/>
        </w:rPr>
        <w:t>classess</w:t>
      </w:r>
      <w:proofErr w:type="spellEnd"/>
      <w:r>
        <w:rPr>
          <w:rFonts w:ascii="Times New Roman" w:hAnsi="Times New Roman" w:cs="Times New Roman"/>
          <w:sz w:val="24"/>
          <w:szCs w:val="24"/>
        </w:rPr>
        <w:t xml:space="preserve">.  </w:t>
      </w:r>
      <w:r w:rsidR="00266148">
        <w:rPr>
          <w:rFonts w:ascii="Times New Roman" w:hAnsi="Times New Roman" w:cs="Times New Roman"/>
          <w:sz w:val="24"/>
          <w:szCs w:val="24"/>
        </w:rPr>
        <w:t>Coordination classes are established by the ontological classification of concepts by an individual and</w:t>
      </w:r>
      <w:r w:rsidR="00740CEA">
        <w:rPr>
          <w:rFonts w:ascii="Times New Roman" w:hAnsi="Times New Roman" w:cs="Times New Roman"/>
          <w:sz w:val="24"/>
          <w:szCs w:val="24"/>
        </w:rPr>
        <w:t xml:space="preserve"> thus</w:t>
      </w:r>
      <w:r w:rsidR="00266148">
        <w:rPr>
          <w:rFonts w:ascii="Times New Roman" w:hAnsi="Times New Roman" w:cs="Times New Roman"/>
          <w:sz w:val="24"/>
          <w:szCs w:val="24"/>
        </w:rPr>
        <w:t xml:space="preserve"> become part of</w:t>
      </w:r>
      <w:r w:rsidR="00474113">
        <w:rPr>
          <w:rFonts w:ascii="Times New Roman" w:hAnsi="Times New Roman" w:cs="Times New Roman"/>
          <w:sz w:val="24"/>
          <w:szCs w:val="24"/>
        </w:rPr>
        <w:t xml:space="preserve"> a learner’s existing conceptual</w:t>
      </w:r>
      <w:r w:rsidR="00266148">
        <w:rPr>
          <w:rFonts w:ascii="Times New Roman" w:hAnsi="Times New Roman" w:cs="Times New Roman"/>
          <w:sz w:val="24"/>
          <w:szCs w:val="24"/>
        </w:rPr>
        <w:t xml:space="preserve"> </w:t>
      </w:r>
      <w:r w:rsidR="00740CEA">
        <w:rPr>
          <w:rFonts w:ascii="Times New Roman" w:hAnsi="Times New Roman" w:cs="Times New Roman"/>
          <w:sz w:val="24"/>
          <w:szCs w:val="24"/>
        </w:rPr>
        <w:t>framework that is called upon during subsequent learning</w:t>
      </w:r>
      <w:r w:rsidR="00266148">
        <w:rPr>
          <w:rFonts w:ascii="Times New Roman" w:hAnsi="Times New Roman" w:cs="Times New Roman"/>
          <w:sz w:val="24"/>
          <w:szCs w:val="24"/>
        </w:rPr>
        <w:t>.</w:t>
      </w:r>
      <w:r w:rsidR="00740CEA">
        <w:rPr>
          <w:rFonts w:ascii="Times New Roman" w:hAnsi="Times New Roman" w:cs="Times New Roman"/>
          <w:sz w:val="24"/>
          <w:szCs w:val="24"/>
        </w:rPr>
        <w:t xml:space="preserve">  Since differences exist in reasoning patterns and thinking disposition that are related to the nature of the content</w:t>
      </w:r>
      <w:r w:rsidR="00635394">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&lt;EndNote&gt;&lt;Cite&gt;&lt;Author&gt;Stanovich&lt;/Author&gt;&lt;Year&gt;1998&lt;/Year&gt;&lt;RecNum&gt;24&lt;/RecNum&gt;&lt;record&gt;&lt;rec-number&gt;24&lt;/rec-number&gt;&lt;foreign-keys&gt;&lt;key app="EN" db-id="rw252t0wnwwfz8e9zwrpdvvlrxpetv9929pz"&gt;24&lt;/key&gt;&lt;/foreign-keys&gt;&lt;ref-type name="Journal Article"&gt;17&lt;/ref-type&gt;&lt;contributors&gt;&lt;authors&gt;&lt;author&gt;Stanovich, K. E.&lt;/author&gt;&lt;author&gt;West, R. F.&lt;/author&gt;&lt;/authors&gt;&lt;/contributors&gt;&lt;titles&gt;&lt;title&gt;Individual differences in rational thought&lt;/title&gt;&lt;secondary-title&gt;Journal of Experimental Psychology&lt;/secondary-title&gt;&lt;/titles&gt;&lt;periodical&gt;&lt;full-title&gt;Journal of Experimental Psychology&lt;/full-title&gt;&lt;/periodical&gt;&lt;pages&gt;161-188&lt;/pages&gt;&lt;volume&gt;127&lt;/volume&gt;&lt;number&gt;2&lt;/number&gt;&lt;dates&gt;&lt;year&gt;1998&lt;/year&gt;&lt;/dates&gt;&lt;urls&gt;&lt;/urls&gt;&lt;/record&gt;&lt;/Cite&gt;&lt;/EndNote&gt;</w:instrText>
      </w:r>
      <w:r w:rsidR="003D3FC4">
        <w:rPr>
          <w:rFonts w:ascii="Times New Roman" w:hAnsi="Times New Roman" w:cs="Times New Roman"/>
          <w:sz w:val="24"/>
          <w:szCs w:val="24"/>
        </w:rPr>
        <w:fldChar w:fldCharType="separate"/>
      </w:r>
      <w:r w:rsidR="00635394">
        <w:rPr>
          <w:rFonts w:ascii="Times New Roman" w:hAnsi="Times New Roman" w:cs="Times New Roman"/>
          <w:noProof/>
          <w:sz w:val="24"/>
          <w:szCs w:val="24"/>
        </w:rPr>
        <w:t>(Stanovich &amp; West, 1998)</w:t>
      </w:r>
      <w:r w:rsidR="003D3FC4">
        <w:rPr>
          <w:rFonts w:ascii="Times New Roman" w:hAnsi="Times New Roman" w:cs="Times New Roman"/>
          <w:sz w:val="24"/>
          <w:szCs w:val="24"/>
        </w:rPr>
        <w:fldChar w:fldCharType="end"/>
      </w:r>
      <w:r w:rsidR="00740CEA">
        <w:rPr>
          <w:rFonts w:ascii="Times New Roman" w:hAnsi="Times New Roman" w:cs="Times New Roman"/>
          <w:sz w:val="24"/>
          <w:szCs w:val="24"/>
        </w:rPr>
        <w:t>, it could be argued that differences exist in the appropriation of existing conceptions for the same reasons.</w:t>
      </w:r>
      <w:r w:rsidR="00437427">
        <w:rPr>
          <w:rFonts w:ascii="Times New Roman" w:hAnsi="Times New Roman" w:cs="Times New Roman"/>
          <w:sz w:val="24"/>
          <w:szCs w:val="24"/>
        </w:rPr>
        <w:t xml:space="preserve">  Thus the interplay of these three co</w:t>
      </w:r>
      <w:r w:rsidR="00B41D28">
        <w:rPr>
          <w:rFonts w:ascii="Times New Roman" w:hAnsi="Times New Roman" w:cs="Times New Roman"/>
          <w:sz w:val="24"/>
          <w:szCs w:val="24"/>
        </w:rPr>
        <w:t>nstructs would</w:t>
      </w:r>
      <w:r w:rsidR="00044979">
        <w:rPr>
          <w:rFonts w:ascii="Times New Roman" w:hAnsi="Times New Roman" w:cs="Times New Roman"/>
          <w:sz w:val="24"/>
          <w:szCs w:val="24"/>
        </w:rPr>
        <w:t xml:space="preserve"> be</w:t>
      </w:r>
      <w:r w:rsidR="00B41D28">
        <w:rPr>
          <w:rFonts w:ascii="Times New Roman" w:hAnsi="Times New Roman" w:cs="Times New Roman"/>
          <w:sz w:val="24"/>
          <w:szCs w:val="24"/>
        </w:rPr>
        <w:t xml:space="preserve"> different according to the status of the science content</w:t>
      </w:r>
      <w:r w:rsidR="00437427">
        <w:rPr>
          <w:rFonts w:ascii="Times New Roman" w:hAnsi="Times New Roman" w:cs="Times New Roman"/>
          <w:sz w:val="24"/>
          <w:szCs w:val="24"/>
        </w:rPr>
        <w:t>.</w:t>
      </w:r>
      <w:r w:rsidR="00B41D28">
        <w:rPr>
          <w:rFonts w:ascii="Times New Roman" w:hAnsi="Times New Roman" w:cs="Times New Roman"/>
          <w:sz w:val="24"/>
          <w:szCs w:val="24"/>
        </w:rPr>
        <w:t xml:space="preserve">  Therefore, there could be multiple representations of Figure 1.</w:t>
      </w:r>
      <w:r w:rsidR="00740CEA">
        <w:rPr>
          <w:rFonts w:ascii="Times New Roman" w:hAnsi="Times New Roman" w:cs="Times New Roman"/>
          <w:sz w:val="24"/>
          <w:szCs w:val="24"/>
        </w:rPr>
        <w:t xml:space="preserve">  Having this knowledge could equip a science teacher with powerful information that wou</w:t>
      </w:r>
      <w:r w:rsidR="00437427">
        <w:rPr>
          <w:rFonts w:ascii="Times New Roman" w:hAnsi="Times New Roman" w:cs="Times New Roman"/>
          <w:sz w:val="24"/>
          <w:szCs w:val="24"/>
        </w:rPr>
        <w:t>ld allow them to select</w:t>
      </w:r>
      <w:r w:rsidR="003F65A0">
        <w:rPr>
          <w:rFonts w:ascii="Times New Roman" w:hAnsi="Times New Roman" w:cs="Times New Roman"/>
          <w:sz w:val="24"/>
          <w:szCs w:val="24"/>
        </w:rPr>
        <w:t xml:space="preserve"> effective conceptual change teaching</w:t>
      </w:r>
      <w:r w:rsidR="00740CEA">
        <w:rPr>
          <w:rFonts w:ascii="Times New Roman" w:hAnsi="Times New Roman" w:cs="Times New Roman"/>
          <w:sz w:val="24"/>
          <w:szCs w:val="24"/>
        </w:rPr>
        <w:t xml:space="preserve"> methods</w:t>
      </w:r>
      <w:r w:rsidR="003F65A0">
        <w:rPr>
          <w:rFonts w:ascii="Times New Roman" w:hAnsi="Times New Roman" w:cs="Times New Roman"/>
          <w:sz w:val="24"/>
          <w:szCs w:val="24"/>
        </w:rPr>
        <w:t>.  Furthermore, a learner could utilize this information to make personal choices when learning</w:t>
      </w:r>
      <w:r w:rsidR="00437427">
        <w:rPr>
          <w:rFonts w:ascii="Times New Roman" w:hAnsi="Times New Roman" w:cs="Times New Roman"/>
          <w:sz w:val="24"/>
          <w:szCs w:val="24"/>
        </w:rPr>
        <w:t xml:space="preserve"> controversial and non-controversial content</w:t>
      </w:r>
      <w:r w:rsidR="003F65A0">
        <w:rPr>
          <w:rFonts w:ascii="Times New Roman" w:hAnsi="Times New Roman" w:cs="Times New Roman"/>
          <w:sz w:val="24"/>
          <w:szCs w:val="24"/>
        </w:rPr>
        <w:t xml:space="preserve"> that </w:t>
      </w:r>
      <w:r w:rsidR="00912CE2">
        <w:rPr>
          <w:rFonts w:ascii="Times New Roman" w:hAnsi="Times New Roman" w:cs="Times New Roman"/>
          <w:sz w:val="24"/>
          <w:szCs w:val="24"/>
        </w:rPr>
        <w:t xml:space="preserve">could have </w:t>
      </w:r>
      <w:r w:rsidR="003F65A0">
        <w:rPr>
          <w:rFonts w:ascii="Times New Roman" w:hAnsi="Times New Roman" w:cs="Times New Roman"/>
          <w:sz w:val="24"/>
          <w:szCs w:val="24"/>
        </w:rPr>
        <w:t>substantial</w:t>
      </w:r>
      <w:r w:rsidR="00912CE2">
        <w:rPr>
          <w:rFonts w:ascii="Times New Roman" w:hAnsi="Times New Roman" w:cs="Times New Roman"/>
          <w:sz w:val="24"/>
          <w:szCs w:val="24"/>
        </w:rPr>
        <w:t xml:space="preserve"> and positive</w:t>
      </w:r>
      <w:r w:rsidR="003F65A0">
        <w:rPr>
          <w:rFonts w:ascii="Times New Roman" w:hAnsi="Times New Roman" w:cs="Times New Roman"/>
          <w:sz w:val="24"/>
          <w:szCs w:val="24"/>
        </w:rPr>
        <w:t xml:space="preserve"> effects on the outcome.</w:t>
      </w:r>
    </w:p>
    <w:p w:rsidR="00437427" w:rsidRDefault="00437427" w:rsidP="00437427">
      <w:pPr>
        <w:spacing w:after="0" w:line="480" w:lineRule="auto"/>
        <w:rPr>
          <w:rFonts w:ascii="Times New Roman" w:hAnsi="Times New Roman" w:cs="Times New Roman"/>
          <w:sz w:val="24"/>
          <w:szCs w:val="24"/>
        </w:rPr>
      </w:pPr>
    </w:p>
    <w:p w:rsidR="00437427" w:rsidRDefault="00437427" w:rsidP="00437427">
      <w:pPr>
        <w:spacing w:after="0" w:line="480" w:lineRule="auto"/>
        <w:jc w:val="center"/>
        <w:rPr>
          <w:rFonts w:ascii="Times New Roman" w:hAnsi="Times New Roman" w:cs="Times New Roman"/>
          <w:b/>
          <w:sz w:val="24"/>
          <w:szCs w:val="24"/>
        </w:rPr>
      </w:pPr>
      <w:r w:rsidRPr="004600FB">
        <w:rPr>
          <w:rFonts w:ascii="Times New Roman" w:hAnsi="Times New Roman" w:cs="Times New Roman"/>
          <w:b/>
          <w:sz w:val="24"/>
          <w:szCs w:val="24"/>
        </w:rPr>
        <w:t>Recommendations for Further Research</w:t>
      </w:r>
    </w:p>
    <w:p w:rsidR="0008603D" w:rsidRDefault="0008603D" w:rsidP="00437427">
      <w:pPr>
        <w:spacing w:after="0" w:line="480" w:lineRule="auto"/>
        <w:jc w:val="center"/>
        <w:rPr>
          <w:rFonts w:ascii="Times New Roman" w:hAnsi="Times New Roman" w:cs="Times New Roman"/>
          <w:b/>
          <w:sz w:val="24"/>
          <w:szCs w:val="24"/>
        </w:rPr>
      </w:pPr>
    </w:p>
    <w:p w:rsidR="003A26BC" w:rsidRDefault="005D05C7" w:rsidP="00E20E6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 questions for this study were exploratory in nature and afforded the researcher the opportunity to investigate </w:t>
      </w:r>
      <w:r w:rsidR="00116353">
        <w:rPr>
          <w:rFonts w:ascii="Times New Roman" w:hAnsi="Times New Roman" w:cs="Times New Roman"/>
          <w:sz w:val="24"/>
          <w:szCs w:val="24"/>
        </w:rPr>
        <w:t>variables</w:t>
      </w:r>
      <w:r>
        <w:rPr>
          <w:rFonts w:ascii="Times New Roman" w:hAnsi="Times New Roman" w:cs="Times New Roman"/>
          <w:sz w:val="24"/>
          <w:szCs w:val="24"/>
        </w:rPr>
        <w:t xml:space="preserve"> that ha</w:t>
      </w:r>
      <w:r w:rsidR="00116353">
        <w:rPr>
          <w:rFonts w:ascii="Times New Roman" w:hAnsi="Times New Roman" w:cs="Times New Roman"/>
          <w:sz w:val="24"/>
          <w:szCs w:val="24"/>
        </w:rPr>
        <w:t>ve</w:t>
      </w:r>
      <w:r>
        <w:rPr>
          <w:rFonts w:ascii="Times New Roman" w:hAnsi="Times New Roman" w:cs="Times New Roman"/>
          <w:sz w:val="24"/>
          <w:szCs w:val="24"/>
        </w:rPr>
        <w:t xml:space="preserve"> not been </w:t>
      </w:r>
      <w:r w:rsidR="00116353">
        <w:rPr>
          <w:rFonts w:ascii="Times New Roman" w:hAnsi="Times New Roman" w:cs="Times New Roman"/>
          <w:sz w:val="24"/>
          <w:szCs w:val="24"/>
        </w:rPr>
        <w:t>surveyed</w:t>
      </w:r>
      <w:r>
        <w:rPr>
          <w:rFonts w:ascii="Times New Roman" w:hAnsi="Times New Roman" w:cs="Times New Roman"/>
          <w:sz w:val="24"/>
          <w:szCs w:val="24"/>
        </w:rPr>
        <w:t xml:space="preserve"> extensively.</w:t>
      </w:r>
      <w:r w:rsidR="00116353">
        <w:rPr>
          <w:rFonts w:ascii="Times New Roman" w:hAnsi="Times New Roman" w:cs="Times New Roman"/>
          <w:sz w:val="24"/>
          <w:szCs w:val="24"/>
        </w:rPr>
        <w:t xml:space="preserve">  As a result of this study, it was determined that further research is required to e</w:t>
      </w:r>
      <w:r w:rsidR="004D36AF">
        <w:rPr>
          <w:rFonts w:ascii="Times New Roman" w:hAnsi="Times New Roman" w:cs="Times New Roman"/>
          <w:sz w:val="24"/>
          <w:szCs w:val="24"/>
        </w:rPr>
        <w:t>lucidate</w:t>
      </w:r>
      <w:r w:rsidR="00116353">
        <w:rPr>
          <w:rFonts w:ascii="Times New Roman" w:hAnsi="Times New Roman" w:cs="Times New Roman"/>
          <w:sz w:val="24"/>
          <w:szCs w:val="24"/>
        </w:rPr>
        <w:t xml:space="preserve"> the role of existing conception appropriation on the learning of controversial science content.</w:t>
      </w:r>
      <w:r w:rsidR="0076374B">
        <w:rPr>
          <w:rFonts w:ascii="Times New Roman" w:hAnsi="Times New Roman" w:cs="Times New Roman"/>
          <w:sz w:val="24"/>
          <w:szCs w:val="24"/>
        </w:rPr>
        <w:t xml:space="preserve">  Four</w:t>
      </w:r>
      <w:r w:rsidR="004600FB">
        <w:rPr>
          <w:rFonts w:ascii="Times New Roman" w:hAnsi="Times New Roman" w:cs="Times New Roman"/>
          <w:sz w:val="24"/>
          <w:szCs w:val="24"/>
        </w:rPr>
        <w:t xml:space="preserve"> recommendations have been proposed for future study.</w:t>
      </w:r>
    </w:p>
    <w:p w:rsidR="004600FB" w:rsidRDefault="002C4815" w:rsidP="004600FB">
      <w:pPr>
        <w:pStyle w:val="ListParagraph"/>
        <w:numPr>
          <w:ilvl w:val="0"/>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Increase the sample size of the study.  </w:t>
      </w:r>
      <w:r w:rsidR="004600FB">
        <w:rPr>
          <w:rFonts w:ascii="Times New Roman" w:hAnsi="Times New Roman" w:cs="Times New Roman"/>
          <w:sz w:val="24"/>
          <w:szCs w:val="24"/>
        </w:rPr>
        <w:t>The sample for this study (n = 15) was a relatively small one</w:t>
      </w:r>
      <w:r w:rsidR="00953BC9">
        <w:rPr>
          <w:rFonts w:ascii="Times New Roman" w:hAnsi="Times New Roman" w:cs="Times New Roman"/>
          <w:sz w:val="24"/>
          <w:szCs w:val="24"/>
        </w:rPr>
        <w:t xml:space="preserve"> and limited the types of statistical tests that could be employed</w:t>
      </w:r>
      <w:r w:rsidR="004600FB">
        <w:rPr>
          <w:rFonts w:ascii="Times New Roman" w:hAnsi="Times New Roman" w:cs="Times New Roman"/>
          <w:sz w:val="24"/>
          <w:szCs w:val="24"/>
        </w:rPr>
        <w:t>.</w:t>
      </w:r>
      <w:r>
        <w:rPr>
          <w:rFonts w:ascii="Times New Roman" w:hAnsi="Times New Roman" w:cs="Times New Roman"/>
          <w:sz w:val="24"/>
          <w:szCs w:val="24"/>
        </w:rPr>
        <w:t xml:space="preserve">  In addition, it would decrease the amount of sampling error.</w:t>
      </w:r>
      <w:r w:rsidR="004600FB">
        <w:rPr>
          <w:rFonts w:ascii="Times New Roman" w:hAnsi="Times New Roman" w:cs="Times New Roman"/>
          <w:sz w:val="24"/>
          <w:szCs w:val="24"/>
        </w:rPr>
        <w:t xml:space="preserve">  </w:t>
      </w:r>
      <w:r>
        <w:rPr>
          <w:rFonts w:ascii="Times New Roman" w:hAnsi="Times New Roman" w:cs="Times New Roman"/>
          <w:sz w:val="24"/>
          <w:szCs w:val="24"/>
        </w:rPr>
        <w:t>A</w:t>
      </w:r>
      <w:r w:rsidR="000158C8">
        <w:rPr>
          <w:rFonts w:ascii="Times New Roman" w:hAnsi="Times New Roman" w:cs="Times New Roman"/>
          <w:sz w:val="24"/>
          <w:szCs w:val="24"/>
        </w:rPr>
        <w:t xml:space="preserve"> larger sample would make it feasible to </w:t>
      </w:r>
      <w:r w:rsidR="000158C8">
        <w:rPr>
          <w:rFonts w:ascii="Times New Roman" w:hAnsi="Times New Roman" w:cs="Times New Roman"/>
          <w:sz w:val="24"/>
          <w:szCs w:val="24"/>
        </w:rPr>
        <w:lastRenderedPageBreak/>
        <w:t xml:space="preserve">conduct different statistical tests that have </w:t>
      </w:r>
      <w:r w:rsidR="002D52A0">
        <w:rPr>
          <w:rFonts w:ascii="Times New Roman" w:hAnsi="Times New Roman" w:cs="Times New Roman"/>
          <w:sz w:val="24"/>
          <w:szCs w:val="24"/>
        </w:rPr>
        <w:t>different analytical power.  This differing</w:t>
      </w:r>
      <w:r w:rsidR="000158C8">
        <w:rPr>
          <w:rFonts w:ascii="Times New Roman" w:hAnsi="Times New Roman" w:cs="Times New Roman"/>
          <w:sz w:val="24"/>
          <w:szCs w:val="24"/>
        </w:rPr>
        <w:t xml:space="preserve"> power could have the potential to highlight unseen patterns and relationships that a small sample cannot afford.</w:t>
      </w:r>
    </w:p>
    <w:p w:rsidR="00422866" w:rsidRDefault="008017B5" w:rsidP="005B36C9">
      <w:pPr>
        <w:pStyle w:val="ListParagraph"/>
        <w:numPr>
          <w:ilvl w:val="0"/>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Assess the participants</w:t>
      </w:r>
      <w:r w:rsidR="00422866">
        <w:rPr>
          <w:rFonts w:ascii="Times New Roman" w:hAnsi="Times New Roman" w:cs="Times New Roman"/>
          <w:sz w:val="24"/>
          <w:szCs w:val="24"/>
        </w:rPr>
        <w:t xml:space="preserve"> for content knowledge</w:t>
      </w:r>
      <w:r>
        <w:rPr>
          <w:rFonts w:ascii="Times New Roman" w:hAnsi="Times New Roman" w:cs="Times New Roman"/>
          <w:sz w:val="24"/>
          <w:szCs w:val="24"/>
        </w:rPr>
        <w:t xml:space="preserve"> on several science areas, especially those that are related to geologic time.  Biology, chemis</w:t>
      </w:r>
      <w:r w:rsidR="005B36C9">
        <w:rPr>
          <w:rFonts w:ascii="Times New Roman" w:hAnsi="Times New Roman" w:cs="Times New Roman"/>
          <w:sz w:val="24"/>
          <w:szCs w:val="24"/>
        </w:rPr>
        <w:t xml:space="preserve">try, and geosciences have separate </w:t>
      </w:r>
      <w:r w:rsidR="00044979">
        <w:rPr>
          <w:rFonts w:ascii="Times New Roman" w:hAnsi="Times New Roman" w:cs="Times New Roman"/>
          <w:sz w:val="24"/>
          <w:szCs w:val="24"/>
        </w:rPr>
        <w:t xml:space="preserve">but </w:t>
      </w:r>
      <w:r w:rsidR="005B36C9">
        <w:rPr>
          <w:rFonts w:ascii="Times New Roman" w:hAnsi="Times New Roman" w:cs="Times New Roman"/>
          <w:sz w:val="24"/>
          <w:szCs w:val="24"/>
        </w:rPr>
        <w:t>specific</w:t>
      </w:r>
      <w:r>
        <w:rPr>
          <w:rFonts w:ascii="Times New Roman" w:hAnsi="Times New Roman" w:cs="Times New Roman"/>
          <w:sz w:val="24"/>
          <w:szCs w:val="24"/>
        </w:rPr>
        <w:t xml:space="preserve"> content regarding geologic time, but they</w:t>
      </w:r>
      <w:r w:rsidR="005B36C9">
        <w:rPr>
          <w:rFonts w:ascii="Times New Roman" w:hAnsi="Times New Roman" w:cs="Times New Roman"/>
          <w:sz w:val="24"/>
          <w:szCs w:val="24"/>
        </w:rPr>
        <w:t xml:space="preserve"> all</w:t>
      </w:r>
      <w:r>
        <w:rPr>
          <w:rFonts w:ascii="Times New Roman" w:hAnsi="Times New Roman" w:cs="Times New Roman"/>
          <w:sz w:val="24"/>
          <w:szCs w:val="24"/>
        </w:rPr>
        <w:t xml:space="preserve"> possess</w:t>
      </w:r>
      <w:r w:rsidR="005B36C9">
        <w:rPr>
          <w:rFonts w:ascii="Times New Roman" w:hAnsi="Times New Roman" w:cs="Times New Roman"/>
          <w:sz w:val="24"/>
          <w:szCs w:val="24"/>
        </w:rPr>
        <w:t xml:space="preserve"> aspects of geologic time content that are</w:t>
      </w:r>
      <w:r>
        <w:rPr>
          <w:rFonts w:ascii="Times New Roman" w:hAnsi="Times New Roman" w:cs="Times New Roman"/>
          <w:sz w:val="24"/>
          <w:szCs w:val="24"/>
        </w:rPr>
        <w:t xml:space="preserve"> integrated among them.  It may be that</w:t>
      </w:r>
      <w:r w:rsidR="00C26DB0">
        <w:rPr>
          <w:rFonts w:ascii="Times New Roman" w:hAnsi="Times New Roman" w:cs="Times New Roman"/>
          <w:sz w:val="24"/>
          <w:szCs w:val="24"/>
        </w:rPr>
        <w:t xml:space="preserve"> appropriation mode has a different </w:t>
      </w:r>
      <w:r w:rsidR="005B36C9">
        <w:rPr>
          <w:rFonts w:ascii="Times New Roman" w:hAnsi="Times New Roman" w:cs="Times New Roman"/>
          <w:sz w:val="24"/>
          <w:szCs w:val="24"/>
        </w:rPr>
        <w:t>e</w:t>
      </w:r>
      <w:r w:rsidR="00C26DB0">
        <w:rPr>
          <w:rFonts w:ascii="Times New Roman" w:hAnsi="Times New Roman" w:cs="Times New Roman"/>
          <w:sz w:val="24"/>
          <w:szCs w:val="24"/>
        </w:rPr>
        <w:t xml:space="preserve">ffect or relationship on the </w:t>
      </w:r>
      <w:r>
        <w:rPr>
          <w:rFonts w:ascii="Times New Roman" w:hAnsi="Times New Roman" w:cs="Times New Roman"/>
          <w:sz w:val="24"/>
          <w:szCs w:val="24"/>
        </w:rPr>
        <w:t>level of geologic time</w:t>
      </w:r>
      <w:r w:rsidR="00C26DB0">
        <w:rPr>
          <w:rFonts w:ascii="Times New Roman" w:hAnsi="Times New Roman" w:cs="Times New Roman"/>
          <w:sz w:val="24"/>
          <w:szCs w:val="24"/>
        </w:rPr>
        <w:t xml:space="preserve"> knowledge attainable when approached from a geosciences perspective</w:t>
      </w:r>
      <w:r w:rsidR="009E7E9D">
        <w:rPr>
          <w:rFonts w:ascii="Times New Roman" w:hAnsi="Times New Roman" w:cs="Times New Roman"/>
          <w:sz w:val="24"/>
          <w:szCs w:val="24"/>
        </w:rPr>
        <w:t xml:space="preserve"> than it would when approached from another</w:t>
      </w:r>
      <w:r w:rsidR="00DC3223">
        <w:rPr>
          <w:rFonts w:ascii="Times New Roman" w:hAnsi="Times New Roman" w:cs="Times New Roman"/>
          <w:sz w:val="24"/>
          <w:szCs w:val="24"/>
        </w:rPr>
        <w:t xml:space="preserve"> science</w:t>
      </w:r>
      <w:r w:rsidR="009E7E9D">
        <w:rPr>
          <w:rFonts w:ascii="Times New Roman" w:hAnsi="Times New Roman" w:cs="Times New Roman"/>
          <w:sz w:val="24"/>
          <w:szCs w:val="24"/>
        </w:rPr>
        <w:t xml:space="preserve"> discipline</w:t>
      </w:r>
      <w:r w:rsidR="00DC3223">
        <w:rPr>
          <w:rFonts w:ascii="Times New Roman" w:hAnsi="Times New Roman" w:cs="Times New Roman"/>
          <w:sz w:val="24"/>
          <w:szCs w:val="24"/>
        </w:rPr>
        <w:t>’s</w:t>
      </w:r>
      <w:r w:rsidR="009E7E9D">
        <w:rPr>
          <w:rFonts w:ascii="Times New Roman" w:hAnsi="Times New Roman" w:cs="Times New Roman"/>
          <w:sz w:val="24"/>
          <w:szCs w:val="24"/>
        </w:rPr>
        <w:t xml:space="preserve"> perspective</w:t>
      </w:r>
      <w:r>
        <w:rPr>
          <w:rFonts w:ascii="Times New Roman" w:hAnsi="Times New Roman" w:cs="Times New Roman"/>
          <w:sz w:val="24"/>
          <w:szCs w:val="24"/>
        </w:rPr>
        <w:t>.</w:t>
      </w:r>
      <w:r w:rsidR="005B36C9">
        <w:rPr>
          <w:rFonts w:ascii="Times New Roman" w:hAnsi="Times New Roman" w:cs="Times New Roman"/>
          <w:sz w:val="24"/>
          <w:szCs w:val="24"/>
        </w:rPr>
        <w:t xml:space="preserve">  The</w:t>
      </w:r>
      <w:r w:rsidR="00DC3223">
        <w:rPr>
          <w:rFonts w:ascii="Times New Roman" w:hAnsi="Times New Roman" w:cs="Times New Roman"/>
          <w:sz w:val="24"/>
          <w:szCs w:val="24"/>
        </w:rPr>
        <w:t xml:space="preserve"> qualitative</w:t>
      </w:r>
      <w:r w:rsidR="005B36C9">
        <w:rPr>
          <w:rFonts w:ascii="Times New Roman" w:hAnsi="Times New Roman" w:cs="Times New Roman"/>
          <w:sz w:val="24"/>
          <w:szCs w:val="24"/>
        </w:rPr>
        <w:t xml:space="preserve"> analysis of the e</w:t>
      </w:r>
      <w:r w:rsidR="00FA3FED">
        <w:rPr>
          <w:rFonts w:ascii="Times New Roman" w:hAnsi="Times New Roman" w:cs="Times New Roman"/>
          <w:sz w:val="24"/>
          <w:szCs w:val="24"/>
        </w:rPr>
        <w:t>ffects of appropriation mode on the learning of biological or life science concepts and chemistry concepts related to geologic time needs to be investigated.</w:t>
      </w:r>
    </w:p>
    <w:p w:rsidR="0076374B" w:rsidRPr="005B36C9" w:rsidRDefault="0071573E" w:rsidP="005B36C9">
      <w:pPr>
        <w:pStyle w:val="ListParagraph"/>
        <w:numPr>
          <w:ilvl w:val="0"/>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Conduct a study integrating the effects of broadening teachers’ knowledge of geologic time, current evolutionary theory, and its historical development on teachers’ overall understanding of geologic</w:t>
      </w:r>
      <w:r w:rsidR="009342C2">
        <w:rPr>
          <w:rFonts w:ascii="Times New Roman" w:hAnsi="Times New Roman" w:cs="Times New Roman"/>
          <w:sz w:val="24"/>
          <w:szCs w:val="24"/>
        </w:rPr>
        <w:t xml:space="preserve"> time</w:t>
      </w:r>
      <w:r>
        <w:rPr>
          <w:rFonts w:ascii="Times New Roman" w:hAnsi="Times New Roman" w:cs="Times New Roman"/>
          <w:sz w:val="24"/>
          <w:szCs w:val="24"/>
        </w:rPr>
        <w:t xml:space="preserve">.  </w:t>
      </w:r>
      <w:r w:rsidR="008D4E2B">
        <w:rPr>
          <w:rFonts w:ascii="Times New Roman" w:hAnsi="Times New Roman" w:cs="Times New Roman"/>
          <w:sz w:val="24"/>
          <w:szCs w:val="24"/>
        </w:rPr>
        <w:t>Many teachers are not knowledgeable</w:t>
      </w:r>
      <w:r w:rsidR="0076374B">
        <w:rPr>
          <w:rFonts w:ascii="Times New Roman" w:hAnsi="Times New Roman" w:cs="Times New Roman"/>
          <w:sz w:val="24"/>
          <w:szCs w:val="24"/>
        </w:rPr>
        <w:t xml:space="preserve"> of the historical aspects of the development of the science underlying geologic time and its related principles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&lt;EndNote&gt;&lt;Cite&gt;&lt;Author&gt;van Dijk&lt;/Author&gt;&lt;Year&gt;2010&lt;/Year&gt;&lt;RecNum&gt;127&lt;/RecNum&gt;&lt;record&gt;&lt;rec-number&gt;127&lt;/rec-number&gt;&lt;foreign-keys&gt;&lt;key app="EN" db-id="9tas5rsv9fxsp8er0vkxexpovv0vetfdrzxw"&gt;127&lt;/key&gt;&lt;/foreign-keys&gt;&lt;ref-type name="Journal Article"&gt;17&lt;/ref-type&gt;&lt;contributors&gt;&lt;authors&gt;&lt;author&gt;van Dijk, E. M.&lt;/author&gt;&lt;author&gt;Reydon, T. A. C.&lt;/author&gt;&lt;/authors&gt;&lt;/contributors&gt;&lt;titles&gt;&lt;title&gt;A conceptual analysis of evolutionary theory for teacher education&lt;/title&gt;&lt;secondary-title&gt;Science &amp;amp; Education&lt;/secondary-title&gt;&lt;/titles&gt;&lt;periodical&gt;&lt;full-title&gt;Science &amp;amp; Education&lt;/full-title&gt;&lt;/periodical&gt;&lt;pages&gt;655-677&lt;/pages&gt;&lt;volume&gt;19&lt;/volume&gt;&lt;dates&gt;&lt;year&gt;2010&lt;/year&gt;&lt;/dates&gt;&lt;urls&gt;&lt;/urls&gt;&lt;/record&gt;&lt;/Cite&gt;&lt;/EndNote&gt;</w:instrText>
      </w:r>
      <w:r w:rsidR="003D3FC4">
        <w:rPr>
          <w:rFonts w:ascii="Times New Roman" w:hAnsi="Times New Roman" w:cs="Times New Roman"/>
          <w:sz w:val="24"/>
          <w:szCs w:val="24"/>
        </w:rPr>
        <w:fldChar w:fldCharType="separate"/>
      </w:r>
      <w:r w:rsidR="0076374B">
        <w:rPr>
          <w:rFonts w:ascii="Times New Roman" w:hAnsi="Times New Roman" w:cs="Times New Roman"/>
          <w:noProof/>
          <w:sz w:val="24"/>
          <w:szCs w:val="24"/>
        </w:rPr>
        <w:t>(van Dijk &amp; Reydon, 2010)</w:t>
      </w:r>
      <w:r w:rsidR="003D3FC4">
        <w:rPr>
          <w:rFonts w:ascii="Times New Roman" w:hAnsi="Times New Roman" w:cs="Times New Roman"/>
          <w:sz w:val="24"/>
          <w:szCs w:val="24"/>
        </w:rPr>
        <w:fldChar w:fldCharType="end"/>
      </w:r>
      <w:r w:rsidR="0076374B">
        <w:rPr>
          <w:rFonts w:ascii="Times New Roman" w:hAnsi="Times New Roman" w:cs="Times New Roman"/>
          <w:sz w:val="24"/>
          <w:szCs w:val="24"/>
        </w:rPr>
        <w:t>.</w:t>
      </w:r>
      <w:r w:rsidR="008D4E2B">
        <w:rPr>
          <w:rFonts w:ascii="Times New Roman" w:hAnsi="Times New Roman" w:cs="Times New Roman"/>
          <w:sz w:val="24"/>
          <w:szCs w:val="24"/>
        </w:rPr>
        <w:t xml:space="preserve">  The development of the current evolutionary theories has transpired over nearly 300 years and involved several theory changes.  Some of those theories were steeped in teleological aspects.  </w:t>
      </w:r>
      <w:r>
        <w:rPr>
          <w:rFonts w:ascii="Times New Roman" w:hAnsi="Times New Roman" w:cs="Times New Roman"/>
          <w:sz w:val="24"/>
          <w:szCs w:val="24"/>
        </w:rPr>
        <w:t>C</w:t>
      </w:r>
      <w:r w:rsidR="008D4E2B">
        <w:rPr>
          <w:rFonts w:ascii="Times New Roman" w:hAnsi="Times New Roman" w:cs="Times New Roman"/>
          <w:sz w:val="24"/>
          <w:szCs w:val="24"/>
        </w:rPr>
        <w:t xml:space="preserve">urrently there </w:t>
      </w:r>
      <w:r>
        <w:rPr>
          <w:rFonts w:ascii="Times New Roman" w:hAnsi="Times New Roman" w:cs="Times New Roman"/>
          <w:sz w:val="24"/>
          <w:szCs w:val="24"/>
        </w:rPr>
        <w:t>is</w:t>
      </w:r>
      <w:r w:rsidR="008D4E2B">
        <w:rPr>
          <w:rFonts w:ascii="Times New Roman" w:hAnsi="Times New Roman" w:cs="Times New Roman"/>
          <w:sz w:val="24"/>
          <w:szCs w:val="24"/>
        </w:rPr>
        <w:t xml:space="preserve"> more than one theory circulating in the scientific community and the social milieu</w:t>
      </w:r>
      <w:r w:rsidR="009342C2">
        <w:rPr>
          <w:rFonts w:ascii="Times New Roman" w:hAnsi="Times New Roman" w:cs="Times New Roman"/>
          <w:sz w:val="24"/>
          <w:szCs w:val="24"/>
        </w:rPr>
        <w:t xml:space="preserve"> regarding the age of earth, evolution, and the origin of the universe</w:t>
      </w:r>
      <w:r w:rsidR="008D4E2B">
        <w:rPr>
          <w:rFonts w:ascii="Times New Roman" w:hAnsi="Times New Roman" w:cs="Times New Roman"/>
          <w:sz w:val="24"/>
          <w:szCs w:val="24"/>
        </w:rPr>
        <w:t>.</w:t>
      </w:r>
    </w:p>
    <w:p w:rsidR="000346DE" w:rsidRPr="009810CD" w:rsidRDefault="00CA7D1F" w:rsidP="0038588C">
      <w:pPr>
        <w:pStyle w:val="ListParagraph"/>
        <w:numPr>
          <w:ilvl w:val="0"/>
          <w:numId w:val="19"/>
        </w:numPr>
        <w:spacing w:after="0" w:line="480" w:lineRule="auto"/>
        <w:rPr>
          <w:rFonts w:ascii="Times New Roman" w:hAnsi="Times New Roman" w:cs="Times New Roman"/>
          <w:sz w:val="24"/>
          <w:szCs w:val="24"/>
        </w:rPr>
      </w:pPr>
      <w:r w:rsidRPr="0038588C">
        <w:rPr>
          <w:rFonts w:ascii="Times New Roman" w:hAnsi="Times New Roman" w:cs="Times New Roman"/>
          <w:sz w:val="24"/>
          <w:szCs w:val="24"/>
        </w:rPr>
        <w:t xml:space="preserve">Design a </w:t>
      </w:r>
      <w:r w:rsidR="00ED5BB1" w:rsidRPr="0038588C">
        <w:rPr>
          <w:rFonts w:ascii="Times New Roman" w:hAnsi="Times New Roman" w:cs="Times New Roman"/>
          <w:sz w:val="24"/>
          <w:szCs w:val="24"/>
        </w:rPr>
        <w:t>study involving reflexive analysis of existing conception appropr</w:t>
      </w:r>
      <w:r w:rsidR="001C75D7">
        <w:rPr>
          <w:rFonts w:ascii="Times New Roman" w:hAnsi="Times New Roman" w:cs="Times New Roman"/>
          <w:sz w:val="24"/>
          <w:szCs w:val="24"/>
        </w:rPr>
        <w:t xml:space="preserve">iation, teaching practices, </w:t>
      </w:r>
      <w:r w:rsidR="00ED5BB1" w:rsidRPr="0038588C">
        <w:rPr>
          <w:rFonts w:ascii="Times New Roman" w:hAnsi="Times New Roman" w:cs="Times New Roman"/>
          <w:sz w:val="24"/>
          <w:szCs w:val="24"/>
        </w:rPr>
        <w:t xml:space="preserve">learning outcomes regarding both controversial and non-controversial topics by </w:t>
      </w:r>
      <w:r w:rsidR="00ED5BB1" w:rsidRPr="0038588C">
        <w:rPr>
          <w:rFonts w:ascii="Times New Roman" w:hAnsi="Times New Roman" w:cs="Times New Roman"/>
          <w:sz w:val="24"/>
          <w:szCs w:val="24"/>
        </w:rPr>
        <w:lastRenderedPageBreak/>
        <w:t>the study participants</w:t>
      </w:r>
      <w:r w:rsidR="001C75D7">
        <w:rPr>
          <w:rFonts w:ascii="Times New Roman" w:hAnsi="Times New Roman" w:cs="Times New Roman"/>
          <w:sz w:val="24"/>
          <w:szCs w:val="24"/>
        </w:rPr>
        <w:t>, and their perceptions of what open-mindedness means to them</w:t>
      </w:r>
      <w:r w:rsidR="00ED5BB1" w:rsidRPr="0038588C">
        <w:rPr>
          <w:rFonts w:ascii="Times New Roman" w:hAnsi="Times New Roman" w:cs="Times New Roman"/>
          <w:sz w:val="24"/>
          <w:szCs w:val="24"/>
        </w:rPr>
        <w:t>.  For example, analyze the participants’ existing conception appropriation and their teaching practices along with the learning outcomes of their students on a particular</w:t>
      </w:r>
      <w:r w:rsidR="0038588C" w:rsidRPr="0038588C">
        <w:rPr>
          <w:rFonts w:ascii="Times New Roman" w:hAnsi="Times New Roman" w:cs="Times New Roman"/>
          <w:sz w:val="24"/>
          <w:szCs w:val="24"/>
        </w:rPr>
        <w:t xml:space="preserve"> set of</w:t>
      </w:r>
      <w:r w:rsidR="00ED5BB1" w:rsidRPr="0038588C">
        <w:rPr>
          <w:rFonts w:ascii="Times New Roman" w:hAnsi="Times New Roman" w:cs="Times New Roman"/>
          <w:sz w:val="24"/>
          <w:szCs w:val="24"/>
        </w:rPr>
        <w:t xml:space="preserve"> science topic</w:t>
      </w:r>
      <w:r w:rsidR="0038588C" w:rsidRPr="0038588C">
        <w:rPr>
          <w:rFonts w:ascii="Times New Roman" w:hAnsi="Times New Roman" w:cs="Times New Roman"/>
          <w:sz w:val="24"/>
          <w:szCs w:val="24"/>
        </w:rPr>
        <w:t>s</w:t>
      </w:r>
      <w:r w:rsidR="00ED5BB1" w:rsidRPr="0038588C">
        <w:rPr>
          <w:rFonts w:ascii="Times New Roman" w:hAnsi="Times New Roman" w:cs="Times New Roman"/>
          <w:sz w:val="24"/>
          <w:szCs w:val="24"/>
        </w:rPr>
        <w:t>.  This information would then be shared with the participants</w:t>
      </w:r>
      <w:r w:rsidR="0038588C" w:rsidRPr="0038588C">
        <w:rPr>
          <w:rFonts w:ascii="Times New Roman" w:hAnsi="Times New Roman" w:cs="Times New Roman"/>
          <w:sz w:val="24"/>
          <w:szCs w:val="24"/>
        </w:rPr>
        <w:t xml:space="preserve"> to give them insight into how they appropriate their existing conceptions and how this impacts their teaching methods</w:t>
      </w:r>
      <w:r w:rsidR="0038588C">
        <w:rPr>
          <w:rFonts w:ascii="Times New Roman" w:hAnsi="Times New Roman" w:cs="Times New Roman"/>
          <w:sz w:val="24"/>
          <w:szCs w:val="24"/>
        </w:rPr>
        <w:t xml:space="preserve"> and outcomes</w:t>
      </w:r>
      <w:r w:rsidR="0038588C" w:rsidRPr="0038588C">
        <w:rPr>
          <w:rFonts w:ascii="Times New Roman" w:hAnsi="Times New Roman" w:cs="Times New Roman"/>
          <w:sz w:val="24"/>
          <w:szCs w:val="24"/>
        </w:rPr>
        <w:t>.  Next have the participants implement conceptual change teaching strategies in absence of their appropriation modality and analyze their students’ learning outcomes.</w:t>
      </w:r>
      <w:r w:rsidR="0038588C">
        <w:rPr>
          <w:rFonts w:ascii="Times New Roman" w:hAnsi="Times New Roman" w:cs="Times New Roman"/>
          <w:sz w:val="24"/>
          <w:szCs w:val="24"/>
        </w:rPr>
        <w:t xml:space="preserve">  As part of this process, the participants should reflect upon their innate actions</w:t>
      </w:r>
      <w:r w:rsidR="00D550C0">
        <w:rPr>
          <w:rFonts w:ascii="Times New Roman" w:hAnsi="Times New Roman" w:cs="Times New Roman"/>
          <w:sz w:val="24"/>
          <w:szCs w:val="24"/>
        </w:rPr>
        <w:t xml:space="preserve"> and the established teaching strategies</w:t>
      </w:r>
      <w:r w:rsidR="0038588C">
        <w:rPr>
          <w:rFonts w:ascii="Times New Roman" w:hAnsi="Times New Roman" w:cs="Times New Roman"/>
          <w:sz w:val="24"/>
          <w:szCs w:val="24"/>
        </w:rPr>
        <w:t xml:space="preserve"> when teaching certain scien</w:t>
      </w:r>
      <w:r w:rsidR="002C4815">
        <w:rPr>
          <w:rFonts w:ascii="Times New Roman" w:hAnsi="Times New Roman" w:cs="Times New Roman"/>
          <w:sz w:val="24"/>
          <w:szCs w:val="24"/>
        </w:rPr>
        <w:t xml:space="preserve">ce topics, analyze </w:t>
      </w:r>
      <w:r w:rsidR="0038588C">
        <w:rPr>
          <w:rFonts w:ascii="Times New Roman" w:hAnsi="Times New Roman" w:cs="Times New Roman"/>
          <w:sz w:val="24"/>
          <w:szCs w:val="24"/>
        </w:rPr>
        <w:t>the positive or negative impact of those actions</w:t>
      </w:r>
      <w:r w:rsidR="002C4815">
        <w:rPr>
          <w:rFonts w:ascii="Times New Roman" w:hAnsi="Times New Roman" w:cs="Times New Roman"/>
          <w:sz w:val="24"/>
          <w:szCs w:val="24"/>
        </w:rPr>
        <w:t>, and make decisions regarding the teaching methods to change learning outcomes for their students</w:t>
      </w:r>
      <w:r w:rsidR="0038588C">
        <w:rPr>
          <w:rFonts w:ascii="Times New Roman" w:hAnsi="Times New Roman" w:cs="Times New Roman"/>
          <w:sz w:val="24"/>
          <w:szCs w:val="24"/>
        </w:rPr>
        <w:t xml:space="preserve">.  In addition, the researcher can learn what existing conception appropriation mode employed by the participants </w:t>
      </w:r>
      <w:r w:rsidR="002C4815">
        <w:rPr>
          <w:rFonts w:ascii="Times New Roman" w:hAnsi="Times New Roman" w:cs="Times New Roman"/>
          <w:sz w:val="24"/>
          <w:szCs w:val="24"/>
        </w:rPr>
        <w:t>affects learning outcomes the greatest in relation to the science topic</w:t>
      </w:r>
      <w:r w:rsidR="00D550C0">
        <w:rPr>
          <w:rFonts w:ascii="Times New Roman" w:hAnsi="Times New Roman" w:cs="Times New Roman"/>
          <w:sz w:val="24"/>
          <w:szCs w:val="24"/>
        </w:rPr>
        <w:t>’</w:t>
      </w:r>
      <w:r w:rsidR="002C4815">
        <w:rPr>
          <w:rFonts w:ascii="Times New Roman" w:hAnsi="Times New Roman" w:cs="Times New Roman"/>
          <w:sz w:val="24"/>
          <w:szCs w:val="24"/>
        </w:rPr>
        <w:t>s controversial or non-controversial character.</w:t>
      </w: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346DE" w:rsidRPr="009810CD" w:rsidRDefault="000346DE" w:rsidP="00B61C56">
      <w:pPr>
        <w:spacing w:after="0" w:line="480" w:lineRule="auto"/>
        <w:rPr>
          <w:rFonts w:ascii="Times New Roman" w:hAnsi="Times New Roman" w:cs="Times New Roman"/>
          <w:sz w:val="24"/>
          <w:szCs w:val="24"/>
        </w:rPr>
      </w:pPr>
    </w:p>
    <w:p w:rsidR="000F0D02" w:rsidRPr="009810CD" w:rsidRDefault="000F0D02" w:rsidP="000F0D0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0346DE" w:rsidRPr="009810CD" w:rsidRDefault="000346DE" w:rsidP="00B61C56">
      <w:pPr>
        <w:spacing w:after="0" w:line="480" w:lineRule="auto"/>
        <w:rPr>
          <w:rFonts w:ascii="Times New Roman" w:hAnsi="Times New Roman" w:cs="Times New Roman"/>
          <w:sz w:val="24"/>
          <w:szCs w:val="24"/>
        </w:rPr>
      </w:pPr>
    </w:p>
    <w:p w:rsidR="00B61C56" w:rsidRPr="009810CD" w:rsidRDefault="00B61C56" w:rsidP="00B61C56">
      <w:pPr>
        <w:spacing w:after="0" w:line="480" w:lineRule="auto"/>
        <w:rPr>
          <w:rFonts w:ascii="Times New Roman" w:hAnsi="Times New Roman" w:cs="Times New Roman"/>
          <w:sz w:val="24"/>
          <w:szCs w:val="24"/>
        </w:rPr>
      </w:pPr>
    </w:p>
    <w:p w:rsidR="00CD2E7C" w:rsidRDefault="00CD2E7C" w:rsidP="009D3913">
      <w:pPr>
        <w:spacing w:after="0" w:line="480" w:lineRule="auto"/>
        <w:jc w:val="center"/>
        <w:rPr>
          <w:rFonts w:ascii="Times New Roman" w:hAnsi="Times New Roman" w:cs="Times New Roman"/>
          <w:b/>
          <w:sz w:val="24"/>
          <w:szCs w:val="24"/>
        </w:rPr>
      </w:pPr>
    </w:p>
    <w:p w:rsidR="00CD2E7C" w:rsidRDefault="00CD2E7C" w:rsidP="009D3913">
      <w:pPr>
        <w:spacing w:after="0" w:line="480" w:lineRule="auto"/>
        <w:jc w:val="center"/>
        <w:rPr>
          <w:rFonts w:ascii="Times New Roman" w:hAnsi="Times New Roman" w:cs="Times New Roman"/>
          <w:b/>
          <w:sz w:val="24"/>
          <w:szCs w:val="24"/>
        </w:rPr>
      </w:pPr>
    </w:p>
    <w:p w:rsidR="00CD2E7C" w:rsidRDefault="00CD2E7C" w:rsidP="009D3913">
      <w:pPr>
        <w:spacing w:after="0" w:line="480" w:lineRule="auto"/>
        <w:jc w:val="center"/>
        <w:rPr>
          <w:rFonts w:ascii="Times New Roman" w:hAnsi="Times New Roman" w:cs="Times New Roman"/>
          <w:b/>
          <w:sz w:val="24"/>
          <w:szCs w:val="24"/>
        </w:rPr>
      </w:pPr>
    </w:p>
    <w:p w:rsidR="00CD2E7C" w:rsidRDefault="00CD2E7C" w:rsidP="009D3913">
      <w:pPr>
        <w:spacing w:after="0" w:line="480" w:lineRule="auto"/>
        <w:jc w:val="center"/>
        <w:rPr>
          <w:rFonts w:ascii="Times New Roman" w:hAnsi="Times New Roman" w:cs="Times New Roman"/>
          <w:b/>
          <w:sz w:val="24"/>
          <w:szCs w:val="24"/>
        </w:rPr>
      </w:pPr>
    </w:p>
    <w:p w:rsidR="00CD2E7C" w:rsidRDefault="00CD2E7C" w:rsidP="009D3913">
      <w:pPr>
        <w:spacing w:after="0" w:line="480" w:lineRule="auto"/>
        <w:jc w:val="center"/>
        <w:rPr>
          <w:rFonts w:ascii="Times New Roman" w:hAnsi="Times New Roman" w:cs="Times New Roman"/>
          <w:b/>
          <w:sz w:val="24"/>
          <w:szCs w:val="24"/>
        </w:rPr>
      </w:pPr>
    </w:p>
    <w:p w:rsidR="009D3913" w:rsidRPr="009810CD" w:rsidRDefault="00ED041A" w:rsidP="00635394">
      <w:pPr>
        <w:rPr>
          <w:rFonts w:ascii="Times New Roman" w:hAnsi="Times New Roman" w:cs="Times New Roman"/>
          <w:b/>
          <w:sz w:val="24"/>
          <w:szCs w:val="24"/>
        </w:rPr>
      </w:pPr>
      <w:r>
        <w:rPr>
          <w:rFonts w:ascii="Times New Roman" w:hAnsi="Times New Roman" w:cs="Times New Roman"/>
          <w:b/>
          <w:sz w:val="24"/>
          <w:szCs w:val="24"/>
        </w:rPr>
        <w:br w:type="page"/>
      </w:r>
    </w:p>
    <w:p w:rsidR="003C2B02" w:rsidRPr="002714C4" w:rsidRDefault="003D3FC4" w:rsidP="006F771C">
      <w:pPr>
        <w:spacing w:after="0" w:line="480" w:lineRule="auto"/>
        <w:ind w:left="720" w:hanging="720"/>
        <w:rPr>
          <w:rFonts w:ascii="Times New Roman" w:hAnsi="Times New Roman" w:cs="Times New Roman"/>
          <w:noProof/>
          <w:sz w:val="24"/>
          <w:szCs w:val="24"/>
        </w:rPr>
      </w:pPr>
      <w:r w:rsidRPr="00BC10C8">
        <w:rPr>
          <w:rFonts w:ascii="Times New Roman" w:hAnsi="Times New Roman" w:cs="Times New Roman"/>
          <w:sz w:val="24"/>
          <w:szCs w:val="24"/>
        </w:rPr>
        <w:lastRenderedPageBreak/>
        <w:fldChar w:fldCharType="begin"/>
      </w:r>
      <w:r w:rsidR="00ED041A">
        <w:rPr>
          <w:rFonts w:ascii="Times New Roman" w:hAnsi="Times New Roman" w:cs="Times New Roman"/>
          <w:sz w:val="24"/>
          <w:szCs w:val="24"/>
        </w:rPr>
        <w:instrText xml:space="preserve"> ADDIN EN.REFLIST </w:instrText>
      </w:r>
      <w:r w:rsidRPr="00BC10C8">
        <w:rPr>
          <w:rFonts w:ascii="Times New Roman" w:hAnsi="Times New Roman" w:cs="Times New Roman"/>
          <w:sz w:val="24"/>
          <w:szCs w:val="24"/>
        </w:rPr>
        <w:fldChar w:fldCharType="separate"/>
      </w:r>
      <w:r w:rsidR="003C2B02" w:rsidRPr="002714C4">
        <w:rPr>
          <w:rFonts w:ascii="Times New Roman" w:hAnsi="Times New Roman" w:cs="Times New Roman"/>
          <w:noProof/>
          <w:sz w:val="24"/>
          <w:szCs w:val="24"/>
        </w:rPr>
        <w:t xml:space="preserve">AAAS. (1990). </w:t>
      </w:r>
      <w:r w:rsidR="003C2B02" w:rsidRPr="002714C4">
        <w:rPr>
          <w:rFonts w:ascii="Times New Roman" w:hAnsi="Times New Roman" w:cs="Times New Roman"/>
          <w:i/>
          <w:noProof/>
          <w:sz w:val="24"/>
          <w:szCs w:val="24"/>
        </w:rPr>
        <w:t>Science for all Americans: Project 2061</w:t>
      </w:r>
      <w:r w:rsidR="003C2B02" w:rsidRPr="002714C4">
        <w:rPr>
          <w:rFonts w:ascii="Times New Roman" w:hAnsi="Times New Roman" w:cs="Times New Roman"/>
          <w:noProof/>
          <w:sz w:val="24"/>
          <w:szCs w:val="24"/>
        </w:rPr>
        <w:t>. New York: Oxford University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Afra, N. C., Osta, I., &amp; Zoubeir, W. (2009). Students' alternative conceptions about electricity and effect of inquiry-based teaching strategies. </w:t>
      </w:r>
      <w:r w:rsidRPr="002714C4">
        <w:rPr>
          <w:rFonts w:ascii="Times New Roman" w:hAnsi="Times New Roman" w:cs="Times New Roman"/>
          <w:i/>
          <w:noProof/>
          <w:sz w:val="24"/>
          <w:szCs w:val="24"/>
        </w:rPr>
        <w:t>International Journal of Science and Mathematics Education, 7</w:t>
      </w:r>
      <w:r w:rsidRPr="002714C4">
        <w:rPr>
          <w:rFonts w:ascii="Times New Roman" w:hAnsi="Times New Roman" w:cs="Times New Roman"/>
          <w:noProof/>
          <w:sz w:val="24"/>
          <w:szCs w:val="24"/>
        </w:rPr>
        <w:t>, 103-132.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Alsop, S. (2005). </w:t>
      </w:r>
      <w:r w:rsidRPr="002714C4">
        <w:rPr>
          <w:rFonts w:ascii="Times New Roman" w:hAnsi="Times New Roman" w:cs="Times New Roman"/>
          <w:i/>
          <w:noProof/>
          <w:sz w:val="24"/>
          <w:szCs w:val="24"/>
        </w:rPr>
        <w:t>The affective dimensions of cognition: Studies from education in the sciences</w:t>
      </w:r>
      <w:r w:rsidRPr="002714C4">
        <w:rPr>
          <w:rFonts w:ascii="Times New Roman" w:hAnsi="Times New Roman" w:cs="Times New Roman"/>
          <w:noProof/>
          <w:sz w:val="24"/>
          <w:szCs w:val="24"/>
        </w:rPr>
        <w:t>. Netherlands: Kluwer Publishing.</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Anderson, C. W. (2007). Perspectives on science learning. In S. K. Abell &amp; N. G. Lederman (Eds.), </w:t>
      </w:r>
      <w:r w:rsidRPr="002714C4">
        <w:rPr>
          <w:rFonts w:ascii="Times New Roman" w:hAnsi="Times New Roman" w:cs="Times New Roman"/>
          <w:i/>
          <w:noProof/>
          <w:sz w:val="24"/>
          <w:szCs w:val="24"/>
        </w:rPr>
        <w:t>Handbook of research on science education</w:t>
      </w:r>
      <w:r w:rsidRPr="002714C4">
        <w:rPr>
          <w:rFonts w:ascii="Times New Roman" w:hAnsi="Times New Roman" w:cs="Times New Roman"/>
          <w:noProof/>
          <w:sz w:val="24"/>
          <w:szCs w:val="24"/>
        </w:rPr>
        <w:t xml:space="preserve"> (pp. 3-30). Mahwah: Lawrence Erlbaum Associates.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Anderson, R. D. (2007). Teaching the theory of evolution in social, intellectual, and pedagogical context. </w:t>
      </w:r>
      <w:r w:rsidRPr="002714C4">
        <w:rPr>
          <w:rFonts w:ascii="Times New Roman" w:hAnsi="Times New Roman" w:cs="Times New Roman"/>
          <w:i/>
          <w:noProof/>
          <w:sz w:val="24"/>
          <w:szCs w:val="24"/>
        </w:rPr>
        <w:t>Science Education, 91</w:t>
      </w:r>
      <w:r w:rsidRPr="002714C4">
        <w:rPr>
          <w:rFonts w:ascii="Times New Roman" w:hAnsi="Times New Roman" w:cs="Times New Roman"/>
          <w:noProof/>
          <w:sz w:val="24"/>
          <w:szCs w:val="24"/>
        </w:rPr>
        <w:t>(4), 664-677.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Atkin, J. M., &amp; Black, P. (2003). </w:t>
      </w:r>
      <w:r w:rsidRPr="002714C4">
        <w:rPr>
          <w:rFonts w:ascii="Times New Roman" w:hAnsi="Times New Roman" w:cs="Times New Roman"/>
          <w:i/>
          <w:noProof/>
          <w:sz w:val="24"/>
          <w:szCs w:val="24"/>
        </w:rPr>
        <w:t>Inside science education reform: A history of curricular and policy change</w:t>
      </w:r>
      <w:r w:rsidRPr="002714C4">
        <w:rPr>
          <w:rFonts w:ascii="Times New Roman" w:hAnsi="Times New Roman" w:cs="Times New Roman"/>
          <w:noProof/>
          <w:sz w:val="24"/>
          <w:szCs w:val="24"/>
        </w:rPr>
        <w:t>. New York: Teachers College, Columbia University.</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Atwood, R., Atwood, V. (1996). Preservice elementary teachers' conceptions of the causes of seasons. </w:t>
      </w:r>
      <w:r w:rsidRPr="002714C4">
        <w:rPr>
          <w:rFonts w:ascii="Times New Roman" w:hAnsi="Times New Roman" w:cs="Times New Roman"/>
          <w:i/>
          <w:noProof/>
          <w:sz w:val="24"/>
          <w:szCs w:val="24"/>
        </w:rPr>
        <w:t>Journal of Research in Science Teaching, 33</w:t>
      </w:r>
      <w:r w:rsidRPr="002714C4">
        <w:rPr>
          <w:rFonts w:ascii="Times New Roman" w:hAnsi="Times New Roman" w:cs="Times New Roman"/>
          <w:noProof/>
          <w:sz w:val="24"/>
          <w:szCs w:val="24"/>
        </w:rPr>
        <w:t>(5), 553-563.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Audet, R. H., &amp; Jordan, L. K. (2003). </w:t>
      </w:r>
      <w:r w:rsidRPr="002714C4">
        <w:rPr>
          <w:rFonts w:ascii="Times New Roman" w:hAnsi="Times New Roman" w:cs="Times New Roman"/>
          <w:i/>
          <w:noProof/>
          <w:sz w:val="24"/>
          <w:szCs w:val="24"/>
        </w:rPr>
        <w:t>Standards in the classroom: An implementation guide for teachers of science and mathematics</w:t>
      </w:r>
      <w:r w:rsidRPr="002714C4">
        <w:rPr>
          <w:rFonts w:ascii="Times New Roman" w:hAnsi="Times New Roman" w:cs="Times New Roman"/>
          <w:noProof/>
          <w:sz w:val="24"/>
          <w:szCs w:val="24"/>
        </w:rPr>
        <w:t>. Thousand Oaks, CA: Cowan Press,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Ausubel, D. P., Novak, J. D., &amp; Hanesian, H. (1978). </w:t>
      </w:r>
      <w:r w:rsidRPr="002714C4">
        <w:rPr>
          <w:rFonts w:ascii="Times New Roman" w:hAnsi="Times New Roman" w:cs="Times New Roman"/>
          <w:i/>
          <w:noProof/>
          <w:sz w:val="24"/>
          <w:szCs w:val="24"/>
        </w:rPr>
        <w:t>Educational psychology: A cognitive view.</w:t>
      </w:r>
      <w:r w:rsidRPr="002714C4">
        <w:rPr>
          <w:rFonts w:ascii="Times New Roman" w:hAnsi="Times New Roman" w:cs="Times New Roman"/>
          <w:noProof/>
          <w:sz w:val="24"/>
          <w:szCs w:val="24"/>
        </w:rPr>
        <w:t xml:space="preserve"> (2nd ed.). New York: Holt, Rinehart, and Winston.</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Baldy, E. (2007). A new educational perspective for teaching gravity. </w:t>
      </w:r>
      <w:r w:rsidRPr="002714C4">
        <w:rPr>
          <w:rFonts w:ascii="Times New Roman" w:hAnsi="Times New Roman" w:cs="Times New Roman"/>
          <w:i/>
          <w:noProof/>
          <w:sz w:val="24"/>
          <w:szCs w:val="24"/>
        </w:rPr>
        <w:t>International Journal of Science Education, 29</w:t>
      </w:r>
      <w:r w:rsidRPr="002714C4">
        <w:rPr>
          <w:rFonts w:ascii="Times New Roman" w:hAnsi="Times New Roman" w:cs="Times New Roman"/>
          <w:noProof/>
          <w:sz w:val="24"/>
          <w:szCs w:val="24"/>
        </w:rPr>
        <w:t>(14), 1767-1788.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Banet, E., Ayuso, G. E. (2003). Teaching of biological inheritance and evolution of living beings in secondary school. </w:t>
      </w:r>
      <w:r w:rsidRPr="002714C4">
        <w:rPr>
          <w:rFonts w:ascii="Times New Roman" w:hAnsi="Times New Roman" w:cs="Times New Roman"/>
          <w:i/>
          <w:noProof/>
          <w:sz w:val="24"/>
          <w:szCs w:val="24"/>
        </w:rPr>
        <w:t>International Journal of Science Education, 25</w:t>
      </w:r>
      <w:r w:rsidRPr="002714C4">
        <w:rPr>
          <w:rFonts w:ascii="Times New Roman" w:hAnsi="Times New Roman" w:cs="Times New Roman"/>
          <w:noProof/>
          <w:sz w:val="24"/>
          <w:szCs w:val="24"/>
        </w:rPr>
        <w:t>(3), 373-407.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Barbour, I. G. (1997). </w:t>
      </w:r>
      <w:r w:rsidRPr="002714C4">
        <w:rPr>
          <w:rFonts w:ascii="Times New Roman" w:hAnsi="Times New Roman" w:cs="Times New Roman"/>
          <w:i/>
          <w:noProof/>
          <w:sz w:val="24"/>
          <w:szCs w:val="24"/>
        </w:rPr>
        <w:t>Religion and Science</w:t>
      </w:r>
      <w:r w:rsidRPr="002714C4">
        <w:rPr>
          <w:rFonts w:ascii="Times New Roman" w:hAnsi="Times New Roman" w:cs="Times New Roman"/>
          <w:noProof/>
          <w:sz w:val="24"/>
          <w:szCs w:val="24"/>
        </w:rPr>
        <w:t>. San Francisco: HarperCollins.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Barnett, M., Morran, J. (2002). Addressing children's alternative frameworks of the moon's phases and eclipses. </w:t>
      </w:r>
      <w:r w:rsidRPr="002714C4">
        <w:rPr>
          <w:rFonts w:ascii="Times New Roman" w:hAnsi="Times New Roman" w:cs="Times New Roman"/>
          <w:i/>
          <w:noProof/>
          <w:sz w:val="24"/>
          <w:szCs w:val="24"/>
        </w:rPr>
        <w:t>International Journal of Science Education, 24</w:t>
      </w:r>
      <w:r w:rsidRPr="002714C4">
        <w:rPr>
          <w:rFonts w:ascii="Times New Roman" w:hAnsi="Times New Roman" w:cs="Times New Roman"/>
          <w:noProof/>
          <w:sz w:val="24"/>
          <w:szCs w:val="24"/>
        </w:rPr>
        <w:t>(8), 859-879.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Baron, J. (1985). </w:t>
      </w:r>
      <w:r w:rsidRPr="002714C4">
        <w:rPr>
          <w:rFonts w:ascii="Times New Roman" w:hAnsi="Times New Roman" w:cs="Times New Roman"/>
          <w:i/>
          <w:noProof/>
          <w:sz w:val="24"/>
          <w:szCs w:val="24"/>
        </w:rPr>
        <w:t>Rationality and intelligence</w:t>
      </w:r>
      <w:r w:rsidRPr="002714C4">
        <w:rPr>
          <w:rFonts w:ascii="Times New Roman" w:hAnsi="Times New Roman" w:cs="Times New Roman"/>
          <w:noProof/>
          <w:sz w:val="24"/>
          <w:szCs w:val="24"/>
        </w:rPr>
        <w:t>. Cambridge, England: Cambridge University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Baron, J. (2008). </w:t>
      </w:r>
      <w:r w:rsidRPr="002714C4">
        <w:rPr>
          <w:rFonts w:ascii="Times New Roman" w:hAnsi="Times New Roman" w:cs="Times New Roman"/>
          <w:i/>
          <w:noProof/>
          <w:sz w:val="24"/>
          <w:szCs w:val="24"/>
        </w:rPr>
        <w:t>Thinking and Deciding</w:t>
      </w:r>
      <w:r w:rsidRPr="002714C4">
        <w:rPr>
          <w:rFonts w:ascii="Times New Roman" w:hAnsi="Times New Roman" w:cs="Times New Roman"/>
          <w:noProof/>
          <w:sz w:val="24"/>
          <w:szCs w:val="24"/>
        </w:rPr>
        <w:t xml:space="preserve"> (4th ed.). New York, NY: Cambridge University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Beeth, M. (1998). Teaching for conceptual change: Using status as a metacognitive tool. </w:t>
      </w:r>
      <w:r w:rsidRPr="002714C4">
        <w:rPr>
          <w:rFonts w:ascii="Times New Roman" w:hAnsi="Times New Roman" w:cs="Times New Roman"/>
          <w:i/>
          <w:noProof/>
          <w:sz w:val="24"/>
          <w:szCs w:val="24"/>
        </w:rPr>
        <w:t>Science Education, 82</w:t>
      </w:r>
      <w:r w:rsidRPr="002714C4">
        <w:rPr>
          <w:rFonts w:ascii="Times New Roman" w:hAnsi="Times New Roman" w:cs="Times New Roman"/>
          <w:noProof/>
          <w:sz w:val="24"/>
          <w:szCs w:val="24"/>
        </w:rPr>
        <w:t>(3), 343-356.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Beeth, M. E. (1999). Teaching science in fifth grade: Instructional goals that support conceptual change. </w:t>
      </w:r>
      <w:r w:rsidRPr="002714C4">
        <w:rPr>
          <w:rFonts w:ascii="Times New Roman" w:hAnsi="Times New Roman" w:cs="Times New Roman"/>
          <w:i/>
          <w:noProof/>
          <w:sz w:val="24"/>
          <w:szCs w:val="24"/>
        </w:rPr>
        <w:t>Journal of Research in Science Teaching, 35</w:t>
      </w:r>
      <w:r w:rsidRPr="002714C4">
        <w:rPr>
          <w:rFonts w:ascii="Times New Roman" w:hAnsi="Times New Roman" w:cs="Times New Roman"/>
          <w:noProof/>
          <w:sz w:val="24"/>
          <w:szCs w:val="24"/>
        </w:rPr>
        <w:t>(10), 1091-1102.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Belth, M. (1977). </w:t>
      </w:r>
      <w:r w:rsidRPr="002714C4">
        <w:rPr>
          <w:rFonts w:ascii="Times New Roman" w:hAnsi="Times New Roman" w:cs="Times New Roman"/>
          <w:i/>
          <w:noProof/>
          <w:sz w:val="24"/>
          <w:szCs w:val="24"/>
        </w:rPr>
        <w:t>The process of thinking</w:t>
      </w:r>
      <w:r w:rsidRPr="002714C4">
        <w:rPr>
          <w:rFonts w:ascii="Times New Roman" w:hAnsi="Times New Roman" w:cs="Times New Roman"/>
          <w:noProof/>
          <w:sz w:val="24"/>
          <w:szCs w:val="24"/>
        </w:rPr>
        <w:t>. New York: David McKay.</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Ben-Zvi, R., Eylon, B.-S. , Silberstein, J. (1986). Is an atom of copper malleable? </w:t>
      </w:r>
      <w:r w:rsidRPr="002714C4">
        <w:rPr>
          <w:rFonts w:ascii="Times New Roman" w:hAnsi="Times New Roman" w:cs="Times New Roman"/>
          <w:i/>
          <w:noProof/>
          <w:sz w:val="24"/>
          <w:szCs w:val="24"/>
        </w:rPr>
        <w:t>Journal of Chemical Education, 63</w:t>
      </w:r>
      <w:r w:rsidRPr="002714C4">
        <w:rPr>
          <w:rFonts w:ascii="Times New Roman" w:hAnsi="Times New Roman" w:cs="Times New Roman"/>
          <w:noProof/>
          <w:sz w:val="24"/>
          <w:szCs w:val="24"/>
        </w:rPr>
        <w:t>(1), 64-66.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Bishop, B. A., Anderson, C. W. (1985). Students conceptions of natural selection and its role in evolution. </w:t>
      </w:r>
      <w:r w:rsidRPr="002714C4">
        <w:rPr>
          <w:rFonts w:ascii="Times New Roman" w:hAnsi="Times New Roman" w:cs="Times New Roman"/>
          <w:i/>
          <w:noProof/>
          <w:sz w:val="24"/>
          <w:szCs w:val="24"/>
        </w:rPr>
        <w:t>Paper presented at the annual conference of NARST, Indiana</w:t>
      </w:r>
      <w:r w:rsidRPr="002714C4">
        <w:rPr>
          <w:rFonts w:ascii="Times New Roman" w:hAnsi="Times New Roman" w:cs="Times New Roman"/>
          <w:noProof/>
          <w:sz w:val="24"/>
          <w:szCs w:val="24"/>
        </w:rPr>
        <w:t>.</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Black, M. (1962). </w:t>
      </w:r>
      <w:r w:rsidRPr="002714C4">
        <w:rPr>
          <w:rFonts w:ascii="Times New Roman" w:hAnsi="Times New Roman" w:cs="Times New Roman"/>
          <w:i/>
          <w:noProof/>
          <w:sz w:val="24"/>
          <w:szCs w:val="24"/>
        </w:rPr>
        <w:t>Models and metaphors</w:t>
      </w:r>
      <w:r w:rsidRPr="002714C4">
        <w:rPr>
          <w:rFonts w:ascii="Times New Roman" w:hAnsi="Times New Roman" w:cs="Times New Roman"/>
          <w:noProof/>
          <w:sz w:val="24"/>
          <w:szCs w:val="24"/>
        </w:rPr>
        <w:t>. Ithaca, NY: Cornell University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Bloom, J. W. (1989). Preservice elementary teachers' conceptions of science: science, theories and evolution. </w:t>
      </w:r>
      <w:r w:rsidRPr="002714C4">
        <w:rPr>
          <w:rFonts w:ascii="Times New Roman" w:hAnsi="Times New Roman" w:cs="Times New Roman"/>
          <w:i/>
          <w:noProof/>
          <w:sz w:val="24"/>
          <w:szCs w:val="24"/>
        </w:rPr>
        <w:t>International Journal of Science Education, 11</w:t>
      </w:r>
      <w:r w:rsidRPr="002714C4">
        <w:rPr>
          <w:rFonts w:ascii="Times New Roman" w:hAnsi="Times New Roman" w:cs="Times New Roman"/>
          <w:noProof/>
          <w:sz w:val="24"/>
          <w:szCs w:val="24"/>
        </w:rPr>
        <w:t>(4), 401-415.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Bloom, J. W. (1992). The development of scientific knowledge in elementary school children: a context of meaning perspective. </w:t>
      </w:r>
      <w:r w:rsidRPr="002714C4">
        <w:rPr>
          <w:rFonts w:ascii="Times New Roman" w:hAnsi="Times New Roman" w:cs="Times New Roman"/>
          <w:i/>
          <w:noProof/>
          <w:sz w:val="24"/>
          <w:szCs w:val="24"/>
        </w:rPr>
        <w:t>Science Education, 76</w:t>
      </w:r>
      <w:r w:rsidRPr="002714C4">
        <w:rPr>
          <w:rFonts w:ascii="Times New Roman" w:hAnsi="Times New Roman" w:cs="Times New Roman"/>
          <w:noProof/>
          <w:sz w:val="24"/>
          <w:szCs w:val="24"/>
        </w:rPr>
        <w:t>(4), 399-413.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Blown, E. J., &amp; Bryce, T. G. K. (2006). Knowledge restructuring in the development of children's cosmologies. </w:t>
      </w:r>
      <w:r w:rsidRPr="002714C4">
        <w:rPr>
          <w:rFonts w:ascii="Times New Roman" w:hAnsi="Times New Roman" w:cs="Times New Roman"/>
          <w:i/>
          <w:noProof/>
          <w:sz w:val="24"/>
          <w:szCs w:val="24"/>
        </w:rPr>
        <w:t>International Journal of Science Education, 28</w:t>
      </w:r>
      <w:r w:rsidRPr="002714C4">
        <w:rPr>
          <w:rFonts w:ascii="Times New Roman" w:hAnsi="Times New Roman" w:cs="Times New Roman"/>
          <w:noProof/>
          <w:sz w:val="24"/>
          <w:szCs w:val="24"/>
        </w:rPr>
        <w:t>(12), 1411-1462.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Bryce, T., Mac Millan, K. (2005). Encouraging conceptual change: The use of bridging analogies in the teaching of action-reaction forces and the 'at rest' condition in physics. </w:t>
      </w:r>
      <w:r w:rsidRPr="002714C4">
        <w:rPr>
          <w:rFonts w:ascii="Times New Roman" w:hAnsi="Times New Roman" w:cs="Times New Roman"/>
          <w:i/>
          <w:noProof/>
          <w:sz w:val="24"/>
          <w:szCs w:val="24"/>
        </w:rPr>
        <w:t>International Journal of Science Education, 27</w:t>
      </w:r>
      <w:r w:rsidRPr="002714C4">
        <w:rPr>
          <w:rFonts w:ascii="Times New Roman" w:hAnsi="Times New Roman" w:cs="Times New Roman"/>
          <w:noProof/>
          <w:sz w:val="24"/>
          <w:szCs w:val="24"/>
        </w:rPr>
        <w:t>(6), 737-763.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Cacioppo, J. T., Petty, R. E., Feinstein, J., &amp; Jarvis, W. (1996). Dispositional differences in cognitive motivation: The life and times of individuals varying need for cognition. </w:t>
      </w:r>
      <w:r w:rsidRPr="002714C4">
        <w:rPr>
          <w:rFonts w:ascii="Times New Roman" w:hAnsi="Times New Roman" w:cs="Times New Roman"/>
          <w:i/>
          <w:noProof/>
          <w:sz w:val="24"/>
          <w:szCs w:val="24"/>
        </w:rPr>
        <w:t>Psychological Bulletin, 119</w:t>
      </w:r>
      <w:r w:rsidRPr="002714C4">
        <w:rPr>
          <w:rFonts w:ascii="Times New Roman" w:hAnsi="Times New Roman" w:cs="Times New Roman"/>
          <w:noProof/>
          <w:sz w:val="24"/>
          <w:szCs w:val="24"/>
        </w:rPr>
        <w:t>, 197-253.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Canoplat, N. (2006). Turkish undergraduates' misconceptions of evaporation, evaporation rate, and vapour pressure. </w:t>
      </w:r>
      <w:r w:rsidRPr="002714C4">
        <w:rPr>
          <w:rFonts w:ascii="Times New Roman" w:hAnsi="Times New Roman" w:cs="Times New Roman"/>
          <w:i/>
          <w:noProof/>
          <w:sz w:val="24"/>
          <w:szCs w:val="24"/>
        </w:rPr>
        <w:t>International Journal of Science Education, 28</w:t>
      </w:r>
      <w:r w:rsidRPr="002714C4">
        <w:rPr>
          <w:rFonts w:ascii="Times New Roman" w:hAnsi="Times New Roman" w:cs="Times New Roman"/>
          <w:noProof/>
          <w:sz w:val="24"/>
          <w:szCs w:val="24"/>
        </w:rPr>
        <w:t>(15), 1757-1770.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Carey, S. (1985). </w:t>
      </w:r>
      <w:r w:rsidRPr="002714C4">
        <w:rPr>
          <w:rFonts w:ascii="Times New Roman" w:hAnsi="Times New Roman" w:cs="Times New Roman"/>
          <w:i/>
          <w:noProof/>
          <w:sz w:val="24"/>
          <w:szCs w:val="24"/>
        </w:rPr>
        <w:t>Conceptual change in childhood</w:t>
      </w:r>
      <w:r w:rsidRPr="002714C4">
        <w:rPr>
          <w:rFonts w:ascii="Times New Roman" w:hAnsi="Times New Roman" w:cs="Times New Roman"/>
          <w:noProof/>
          <w:sz w:val="24"/>
          <w:szCs w:val="24"/>
        </w:rPr>
        <w:t>. Cambridge, Massachusetts: The Massachusetts Institute of Technology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Carlsen, D., &amp; Andre, T. (1992). Use of a microcomputer simulation and conceptual change text to overcome student preconceptions about electric circuits. </w:t>
      </w:r>
      <w:r w:rsidRPr="002714C4">
        <w:rPr>
          <w:rFonts w:ascii="Times New Roman" w:hAnsi="Times New Roman" w:cs="Times New Roman"/>
          <w:i/>
          <w:noProof/>
          <w:sz w:val="24"/>
          <w:szCs w:val="24"/>
        </w:rPr>
        <w:t>Journal of Computer-based Instruction, 19</w:t>
      </w:r>
      <w:r w:rsidRPr="002714C4">
        <w:rPr>
          <w:rFonts w:ascii="Times New Roman" w:hAnsi="Times New Roman" w:cs="Times New Roman"/>
          <w:noProof/>
          <w:sz w:val="24"/>
          <w:szCs w:val="24"/>
        </w:rPr>
        <w:t>, 105-109.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Cervellati, R., Perugini, D. (1981). The understanding of the atomic orbital concept by Italian High School students. </w:t>
      </w:r>
      <w:r w:rsidRPr="002714C4">
        <w:rPr>
          <w:rFonts w:ascii="Times New Roman" w:hAnsi="Times New Roman" w:cs="Times New Roman"/>
          <w:i/>
          <w:noProof/>
          <w:sz w:val="24"/>
          <w:szCs w:val="24"/>
        </w:rPr>
        <w:t>Journal of Chemical Education, 58</w:t>
      </w:r>
      <w:r w:rsidRPr="002714C4">
        <w:rPr>
          <w:rFonts w:ascii="Times New Roman" w:hAnsi="Times New Roman" w:cs="Times New Roman"/>
          <w:noProof/>
          <w:sz w:val="24"/>
          <w:szCs w:val="24"/>
        </w:rPr>
        <w:t>(7), 568-569.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Chambers, S., Andre, T. (1997). Gender, prior knowledge, interest, and experience in electricity and conceptual change text manipulations in learning about direct current. </w:t>
      </w:r>
      <w:r w:rsidRPr="002714C4">
        <w:rPr>
          <w:rFonts w:ascii="Times New Roman" w:hAnsi="Times New Roman" w:cs="Times New Roman"/>
          <w:i/>
          <w:noProof/>
          <w:sz w:val="24"/>
          <w:szCs w:val="24"/>
        </w:rPr>
        <w:t>Journal of Research in Science Teaching, 34</w:t>
      </w:r>
      <w:r w:rsidRPr="002714C4">
        <w:rPr>
          <w:rFonts w:ascii="Times New Roman" w:hAnsi="Times New Roman" w:cs="Times New Roman"/>
          <w:noProof/>
          <w:sz w:val="24"/>
          <w:szCs w:val="24"/>
        </w:rPr>
        <w:t>(2), 107-123.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Chang, J.-Y. (1999). Teachers college students´ conceptions about evaporation, condensation, and boiling. </w:t>
      </w:r>
      <w:r w:rsidRPr="002714C4">
        <w:rPr>
          <w:rFonts w:ascii="Times New Roman" w:hAnsi="Times New Roman" w:cs="Times New Roman"/>
          <w:i/>
          <w:noProof/>
          <w:sz w:val="24"/>
          <w:szCs w:val="24"/>
        </w:rPr>
        <w:t>Science Education, 83</w:t>
      </w:r>
      <w:r w:rsidRPr="002714C4">
        <w:rPr>
          <w:rFonts w:ascii="Times New Roman" w:hAnsi="Times New Roman" w:cs="Times New Roman"/>
          <w:noProof/>
          <w:sz w:val="24"/>
          <w:szCs w:val="24"/>
        </w:rPr>
        <w:t>(5), 511-526.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Chi, M. T. H. (2005). Commonsense conceptions of emergent process: Why some misconceptions are robust. </w:t>
      </w:r>
      <w:r w:rsidRPr="002714C4">
        <w:rPr>
          <w:rFonts w:ascii="Times New Roman" w:hAnsi="Times New Roman" w:cs="Times New Roman"/>
          <w:i/>
          <w:noProof/>
          <w:sz w:val="24"/>
          <w:szCs w:val="24"/>
        </w:rPr>
        <w:t>The Journal of the Learning Sciences, 14</w:t>
      </w:r>
      <w:r w:rsidRPr="002714C4">
        <w:rPr>
          <w:rFonts w:ascii="Times New Roman" w:hAnsi="Times New Roman" w:cs="Times New Roman"/>
          <w:noProof/>
          <w:sz w:val="24"/>
          <w:szCs w:val="24"/>
        </w:rPr>
        <w:t>(2), 161-199.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Chi, M. T. H., Slotta, J. D. , de Leeuw, N. (1994). From things to processes: A theory of conceptual change for learning science concepts. </w:t>
      </w:r>
      <w:r w:rsidRPr="002714C4">
        <w:rPr>
          <w:rFonts w:ascii="Times New Roman" w:hAnsi="Times New Roman" w:cs="Times New Roman"/>
          <w:i/>
          <w:noProof/>
          <w:sz w:val="24"/>
          <w:szCs w:val="24"/>
        </w:rPr>
        <w:t>Learning and Instruction, 4</w:t>
      </w:r>
      <w:r w:rsidRPr="002714C4">
        <w:rPr>
          <w:rFonts w:ascii="Times New Roman" w:hAnsi="Times New Roman" w:cs="Times New Roman"/>
          <w:noProof/>
          <w:sz w:val="24"/>
          <w:szCs w:val="24"/>
        </w:rPr>
        <w:t>, 27-43.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Chinn, C. A. (1993). The role of anomalous data in theory change. In J. Novak (Ed.), </w:t>
      </w:r>
      <w:r w:rsidRPr="002714C4">
        <w:rPr>
          <w:rFonts w:ascii="Times New Roman" w:hAnsi="Times New Roman" w:cs="Times New Roman"/>
          <w:i/>
          <w:noProof/>
          <w:sz w:val="24"/>
          <w:szCs w:val="24"/>
        </w:rPr>
        <w:t>Proceedings of the Third International Seminar on Misconceptions and Educational Strategies in Science and Mathematics</w:t>
      </w:r>
      <w:r w:rsidRPr="002714C4">
        <w:rPr>
          <w:rFonts w:ascii="Times New Roman" w:hAnsi="Times New Roman" w:cs="Times New Roman"/>
          <w:noProof/>
          <w:sz w:val="24"/>
          <w:szCs w:val="24"/>
        </w:rPr>
        <w:t>. Ithaca, New York: Cornell University (distributed electronically).</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Chinn, C. A., Brewer, W. F. (1993). The role of anomalous data in knowledge acquisition: A theoretical framework and implications for science instruction. </w:t>
      </w:r>
      <w:r w:rsidRPr="002714C4">
        <w:rPr>
          <w:rFonts w:ascii="Times New Roman" w:hAnsi="Times New Roman" w:cs="Times New Roman"/>
          <w:i/>
          <w:noProof/>
          <w:sz w:val="24"/>
          <w:szCs w:val="24"/>
        </w:rPr>
        <w:t>Review of Educational Research, 63</w:t>
      </w:r>
      <w:r w:rsidRPr="002714C4">
        <w:rPr>
          <w:rFonts w:ascii="Times New Roman" w:hAnsi="Times New Roman" w:cs="Times New Roman"/>
          <w:noProof/>
          <w:sz w:val="24"/>
          <w:szCs w:val="24"/>
        </w:rPr>
        <w:t>(1), 1-49.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Cho, H. H., Kahle, J. B. , Nordland, F. H. . (1985). An investigation of high school biology textbooks as sources of misconceptions and difficulties in genetics and some suggestions for teaching genetics. </w:t>
      </w:r>
      <w:r w:rsidRPr="002714C4">
        <w:rPr>
          <w:rFonts w:ascii="Times New Roman" w:hAnsi="Times New Roman" w:cs="Times New Roman"/>
          <w:i/>
          <w:noProof/>
          <w:sz w:val="24"/>
          <w:szCs w:val="24"/>
        </w:rPr>
        <w:t>Science Education, 69</w:t>
      </w:r>
      <w:r w:rsidRPr="002714C4">
        <w:rPr>
          <w:rFonts w:ascii="Times New Roman" w:hAnsi="Times New Roman" w:cs="Times New Roman"/>
          <w:noProof/>
          <w:sz w:val="24"/>
          <w:szCs w:val="24"/>
        </w:rPr>
        <w:t>(5), 707-719.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Clark, G. M., Deane, W., Gibson, M. A., Mills, H. A., Hagevik, R. A., &amp; Roberson, J. H. (2007). TENNMAPS for the future: First Tennessee Field Service Center's earth and environmental sciences partnership: Improving teacher content knowledge and student performance in sixteen Tennessee local education agencies. </w:t>
      </w:r>
      <w:r w:rsidRPr="002714C4">
        <w:rPr>
          <w:rFonts w:ascii="Times New Roman" w:hAnsi="Times New Roman" w:cs="Times New Roman"/>
          <w:i/>
          <w:noProof/>
          <w:sz w:val="24"/>
          <w:szCs w:val="24"/>
        </w:rPr>
        <w:t>MSPnet</w:t>
      </w:r>
      <w:r w:rsidRPr="002714C4">
        <w:rPr>
          <w:rFonts w:ascii="Times New Roman" w:hAnsi="Times New Roman" w:cs="Times New Roman"/>
          <w:noProof/>
          <w:sz w:val="24"/>
          <w:szCs w:val="24"/>
        </w:rPr>
        <w:t xml:space="preserve">. Retrieved from </w:t>
      </w:r>
      <w:hyperlink r:id="rId17" w:history="1">
        <w:r w:rsidRPr="002714C4">
          <w:rPr>
            <w:rStyle w:val="Hyperlink"/>
            <w:rFonts w:ascii="Times New Roman" w:hAnsi="Times New Roman" w:cs="Times New Roman"/>
            <w:noProof/>
            <w:sz w:val="24"/>
            <w:szCs w:val="24"/>
          </w:rPr>
          <w:t>http://edmsp.mspnet.org/index.cfm/15352</w:t>
        </w:r>
      </w:hyperlink>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Coll, R. K., Taylor, N., &amp; Lay, M. C. (2009). Scientists' habits of mind as evidenced by the interaction between their science training and religious beliefs. </w:t>
      </w:r>
      <w:r w:rsidRPr="002714C4">
        <w:rPr>
          <w:rFonts w:ascii="Times New Roman" w:hAnsi="Times New Roman" w:cs="Times New Roman"/>
          <w:i/>
          <w:noProof/>
          <w:sz w:val="24"/>
          <w:szCs w:val="24"/>
        </w:rPr>
        <w:t>International Journal of Science Education, 31</w:t>
      </w:r>
      <w:r w:rsidRPr="002714C4">
        <w:rPr>
          <w:rFonts w:ascii="Times New Roman" w:hAnsi="Times New Roman" w:cs="Times New Roman"/>
          <w:noProof/>
          <w:sz w:val="24"/>
          <w:szCs w:val="24"/>
        </w:rPr>
        <w:t>(6), 725-755.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Coll, R. K., Taylor, N. (2004). Probing scientists' beliefs: How open-minded are modern scientists? </w:t>
      </w:r>
      <w:r w:rsidRPr="002714C4">
        <w:rPr>
          <w:rFonts w:ascii="Times New Roman" w:hAnsi="Times New Roman" w:cs="Times New Roman"/>
          <w:i/>
          <w:noProof/>
          <w:sz w:val="24"/>
          <w:szCs w:val="24"/>
        </w:rPr>
        <w:t>International Journal of Science Education, 26</w:t>
      </w:r>
      <w:r w:rsidRPr="002714C4">
        <w:rPr>
          <w:rFonts w:ascii="Times New Roman" w:hAnsi="Times New Roman" w:cs="Times New Roman"/>
          <w:noProof/>
          <w:sz w:val="24"/>
          <w:szCs w:val="24"/>
        </w:rPr>
        <w:t>(6), 757-778.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Coll, R. K., Treagust, D. F. (2002). Learners' use of analogy and alternative conceptions for chemical bonding: A cross-age study. </w:t>
      </w:r>
      <w:r w:rsidRPr="002714C4">
        <w:rPr>
          <w:rFonts w:ascii="Times New Roman" w:hAnsi="Times New Roman" w:cs="Times New Roman"/>
          <w:i/>
          <w:noProof/>
          <w:sz w:val="24"/>
          <w:szCs w:val="24"/>
        </w:rPr>
        <w:t>Australian Science Teachers' Journal, 48</w:t>
      </w:r>
      <w:r w:rsidRPr="002714C4">
        <w:rPr>
          <w:rFonts w:ascii="Times New Roman" w:hAnsi="Times New Roman" w:cs="Times New Roman"/>
          <w:noProof/>
          <w:sz w:val="24"/>
          <w:szCs w:val="24"/>
        </w:rPr>
        <w:t>(1), 24-32.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Cook, M., Carter, G., &amp; Wiebe, E. N. (2008). The interpretation of cellular transport graphics by students with low and high prior knowledge. </w:t>
      </w:r>
      <w:r w:rsidRPr="002714C4">
        <w:rPr>
          <w:rFonts w:ascii="Times New Roman" w:hAnsi="Times New Roman" w:cs="Times New Roman"/>
          <w:i/>
          <w:noProof/>
          <w:sz w:val="24"/>
          <w:szCs w:val="24"/>
        </w:rPr>
        <w:t>International Journal of Science Education, 30</w:t>
      </w:r>
      <w:r w:rsidRPr="002714C4">
        <w:rPr>
          <w:rFonts w:ascii="Times New Roman" w:hAnsi="Times New Roman" w:cs="Times New Roman"/>
          <w:noProof/>
          <w:sz w:val="24"/>
          <w:szCs w:val="24"/>
        </w:rPr>
        <w:t>(2), 241-263.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Creswell, J. W. (1994). </w:t>
      </w:r>
      <w:r w:rsidRPr="002714C4">
        <w:rPr>
          <w:rFonts w:ascii="Times New Roman" w:hAnsi="Times New Roman" w:cs="Times New Roman"/>
          <w:i/>
          <w:noProof/>
          <w:sz w:val="24"/>
          <w:szCs w:val="24"/>
        </w:rPr>
        <w:t>Research design: Qualitative &amp; quantitative approaches</w:t>
      </w:r>
      <w:r w:rsidRPr="002714C4">
        <w:rPr>
          <w:rFonts w:ascii="Times New Roman" w:hAnsi="Times New Roman" w:cs="Times New Roman"/>
          <w:noProof/>
          <w:sz w:val="24"/>
          <w:szCs w:val="24"/>
        </w:rPr>
        <w:t>. Thousand Oaks: SAGE Publications,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Creswell, J. W. (2009). </w:t>
      </w:r>
      <w:r w:rsidRPr="002714C4">
        <w:rPr>
          <w:rFonts w:ascii="Times New Roman" w:hAnsi="Times New Roman" w:cs="Times New Roman"/>
          <w:i/>
          <w:noProof/>
          <w:sz w:val="24"/>
          <w:szCs w:val="24"/>
        </w:rPr>
        <w:t>Research design: Qualitative, Quantitative, and Mixed Methods Approaches</w:t>
      </w:r>
      <w:r w:rsidRPr="002714C4">
        <w:rPr>
          <w:rFonts w:ascii="Times New Roman" w:hAnsi="Times New Roman" w:cs="Times New Roman"/>
          <w:noProof/>
          <w:sz w:val="24"/>
          <w:szCs w:val="24"/>
        </w:rPr>
        <w:t>. Thousand Oaks: SAGE Publications,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Creswell, J. W., &amp; Plano-Clark, V. L. (2007). </w:t>
      </w:r>
      <w:r w:rsidRPr="002714C4">
        <w:rPr>
          <w:rFonts w:ascii="Times New Roman" w:hAnsi="Times New Roman" w:cs="Times New Roman"/>
          <w:i/>
          <w:noProof/>
          <w:sz w:val="24"/>
          <w:szCs w:val="24"/>
        </w:rPr>
        <w:t>Designing and conducting mixed methods research</w:t>
      </w:r>
      <w:r w:rsidRPr="002714C4">
        <w:rPr>
          <w:rFonts w:ascii="Times New Roman" w:hAnsi="Times New Roman" w:cs="Times New Roman"/>
          <w:noProof/>
          <w:sz w:val="24"/>
          <w:szCs w:val="24"/>
        </w:rPr>
        <w:t>. Thousand Oaks: SAGE  Publications.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Dagher, Z. R., &amp; Boujaoude, S. (2005). Students' perceptions of the nature of evolutionary theory. </w:t>
      </w:r>
      <w:r w:rsidRPr="002714C4">
        <w:rPr>
          <w:rFonts w:ascii="Times New Roman" w:hAnsi="Times New Roman" w:cs="Times New Roman"/>
          <w:i/>
          <w:noProof/>
          <w:sz w:val="24"/>
          <w:szCs w:val="24"/>
        </w:rPr>
        <w:t>Science Education, 89</w:t>
      </w:r>
      <w:r w:rsidRPr="002714C4">
        <w:rPr>
          <w:rFonts w:ascii="Times New Roman" w:hAnsi="Times New Roman" w:cs="Times New Roman"/>
          <w:noProof/>
          <w:sz w:val="24"/>
          <w:szCs w:val="24"/>
        </w:rPr>
        <w:t>(3), 378-391.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Dawson, V. (2001). Addressing controversial issues is secondary school science. </w:t>
      </w:r>
      <w:r w:rsidRPr="002714C4">
        <w:rPr>
          <w:rFonts w:ascii="Times New Roman" w:hAnsi="Times New Roman" w:cs="Times New Roman"/>
          <w:i/>
          <w:noProof/>
          <w:sz w:val="24"/>
          <w:szCs w:val="24"/>
        </w:rPr>
        <w:t>Australian Science Teachers' Journal, 47</w:t>
      </w:r>
      <w:r w:rsidRPr="002714C4">
        <w:rPr>
          <w:rFonts w:ascii="Times New Roman" w:hAnsi="Times New Roman" w:cs="Times New Roman"/>
          <w:noProof/>
          <w:sz w:val="24"/>
          <w:szCs w:val="24"/>
        </w:rPr>
        <w:t>(4), 38-44.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Demastes, S., Good, R. , Peebles, P. (1995). Students' conceptual ecologies and the process of conceptual change in evolution. </w:t>
      </w:r>
      <w:r w:rsidRPr="002714C4">
        <w:rPr>
          <w:rFonts w:ascii="Times New Roman" w:hAnsi="Times New Roman" w:cs="Times New Roman"/>
          <w:i/>
          <w:noProof/>
          <w:sz w:val="24"/>
          <w:szCs w:val="24"/>
        </w:rPr>
        <w:t>Science Education, 79</w:t>
      </w:r>
      <w:r w:rsidRPr="002714C4">
        <w:rPr>
          <w:rFonts w:ascii="Times New Roman" w:hAnsi="Times New Roman" w:cs="Times New Roman"/>
          <w:noProof/>
          <w:sz w:val="24"/>
          <w:szCs w:val="24"/>
        </w:rPr>
        <w:t>(6), 637-666.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Deniz, H., Donnelly, L. A., &amp; Yilmaz, I. (2008). Exploring the factors related to acceptance of evolutionary theory among Turkish preservice biology teachers: Toward a more informative conceptual ecology for biological evolution. </w:t>
      </w:r>
      <w:r w:rsidRPr="002714C4">
        <w:rPr>
          <w:rFonts w:ascii="Times New Roman" w:hAnsi="Times New Roman" w:cs="Times New Roman"/>
          <w:i/>
          <w:noProof/>
          <w:sz w:val="24"/>
          <w:szCs w:val="24"/>
        </w:rPr>
        <w:t>Journal of Research in Science Teaching, 45</w:t>
      </w:r>
      <w:r w:rsidRPr="002714C4">
        <w:rPr>
          <w:rFonts w:ascii="Times New Roman" w:hAnsi="Times New Roman" w:cs="Times New Roman"/>
          <w:noProof/>
          <w:sz w:val="24"/>
          <w:szCs w:val="24"/>
        </w:rPr>
        <w:t>(4), 420-443.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DiSessa, A. A. (1985). </w:t>
      </w:r>
      <w:r w:rsidRPr="002714C4">
        <w:rPr>
          <w:rFonts w:ascii="Times New Roman" w:hAnsi="Times New Roman" w:cs="Times New Roman"/>
          <w:i/>
          <w:noProof/>
          <w:sz w:val="24"/>
          <w:szCs w:val="24"/>
        </w:rPr>
        <w:t>Knowledge in pieces</w:t>
      </w:r>
      <w:r w:rsidRPr="002714C4">
        <w:rPr>
          <w:rFonts w:ascii="Times New Roman" w:hAnsi="Times New Roman" w:cs="Times New Roman"/>
          <w:noProof/>
          <w:sz w:val="24"/>
          <w:szCs w:val="24"/>
        </w:rPr>
        <w:t>. Berkeley: University of California.</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DiSessa, A. A. (1993). Toward an epistemology of physics. </w:t>
      </w:r>
      <w:r w:rsidRPr="002714C4">
        <w:rPr>
          <w:rFonts w:ascii="Times New Roman" w:hAnsi="Times New Roman" w:cs="Times New Roman"/>
          <w:i/>
          <w:noProof/>
          <w:sz w:val="24"/>
          <w:szCs w:val="24"/>
        </w:rPr>
        <w:t>Cognition and Instruction, 10</w:t>
      </w:r>
      <w:r w:rsidRPr="002714C4">
        <w:rPr>
          <w:rFonts w:ascii="Times New Roman" w:hAnsi="Times New Roman" w:cs="Times New Roman"/>
          <w:noProof/>
          <w:sz w:val="24"/>
          <w:szCs w:val="24"/>
        </w:rPr>
        <w:t>(2/3), 105-225.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diSessa, A. A. (2008). A bird´s-eye view of the "pieces" vs. "coherence" controversy (from the "pieces" side of the fence). In S. Vosniadou (Ed.), </w:t>
      </w:r>
      <w:r w:rsidRPr="002714C4">
        <w:rPr>
          <w:rFonts w:ascii="Times New Roman" w:hAnsi="Times New Roman" w:cs="Times New Roman"/>
          <w:i/>
          <w:noProof/>
          <w:sz w:val="24"/>
          <w:szCs w:val="24"/>
        </w:rPr>
        <w:t>International handbook of research on conceptual change</w:t>
      </w:r>
      <w:r w:rsidRPr="002714C4">
        <w:rPr>
          <w:rFonts w:ascii="Times New Roman" w:hAnsi="Times New Roman" w:cs="Times New Roman"/>
          <w:noProof/>
          <w:sz w:val="24"/>
          <w:szCs w:val="24"/>
        </w:rPr>
        <w:t xml:space="preserve"> (pp. 35-60). New York: Routledge.</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DiSessa, A. A., Sherin, B. L. (1998). What changes in conceptual change? </w:t>
      </w:r>
      <w:r w:rsidRPr="002714C4">
        <w:rPr>
          <w:rFonts w:ascii="Times New Roman" w:hAnsi="Times New Roman" w:cs="Times New Roman"/>
          <w:i/>
          <w:noProof/>
          <w:sz w:val="24"/>
          <w:szCs w:val="24"/>
        </w:rPr>
        <w:t>International Journal of Science Education, 20</w:t>
      </w:r>
      <w:r w:rsidRPr="002714C4">
        <w:rPr>
          <w:rFonts w:ascii="Times New Roman" w:hAnsi="Times New Roman" w:cs="Times New Roman"/>
          <w:noProof/>
          <w:sz w:val="24"/>
          <w:szCs w:val="24"/>
        </w:rPr>
        <w:t>(10), 1155-1192.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Dodick, J., &amp; Orion, N. (2003). Measuring student understanding of geological time. </w:t>
      </w:r>
      <w:r w:rsidRPr="002714C4">
        <w:rPr>
          <w:rFonts w:ascii="Times New Roman" w:hAnsi="Times New Roman" w:cs="Times New Roman"/>
          <w:i/>
          <w:noProof/>
          <w:sz w:val="24"/>
          <w:szCs w:val="24"/>
        </w:rPr>
        <w:t>Science Education, 87</w:t>
      </w:r>
      <w:r w:rsidRPr="002714C4">
        <w:rPr>
          <w:rFonts w:ascii="Times New Roman" w:hAnsi="Times New Roman" w:cs="Times New Roman"/>
          <w:noProof/>
          <w:sz w:val="24"/>
          <w:szCs w:val="24"/>
        </w:rPr>
        <w:t>(5), 708-731.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Dodick, J., Orion, N. (2003). Cognitive factors affecting student understanding of geologic time. </w:t>
      </w:r>
      <w:r w:rsidRPr="002714C4">
        <w:rPr>
          <w:rFonts w:ascii="Times New Roman" w:hAnsi="Times New Roman" w:cs="Times New Roman"/>
          <w:i/>
          <w:noProof/>
          <w:sz w:val="24"/>
          <w:szCs w:val="24"/>
        </w:rPr>
        <w:t>Journal of Research in Science Teaching, 40</w:t>
      </w:r>
      <w:r w:rsidRPr="002714C4">
        <w:rPr>
          <w:rFonts w:ascii="Times New Roman" w:hAnsi="Times New Roman" w:cs="Times New Roman"/>
          <w:noProof/>
          <w:sz w:val="24"/>
          <w:szCs w:val="24"/>
        </w:rPr>
        <w:t>(4), 415-442.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Dole, J. A., &amp; Sinatra, G. M. (1998). Reconceptualizing change in the cognitive construction of knowledge. </w:t>
      </w:r>
      <w:r w:rsidRPr="002714C4">
        <w:rPr>
          <w:rFonts w:ascii="Times New Roman" w:hAnsi="Times New Roman" w:cs="Times New Roman"/>
          <w:i/>
          <w:noProof/>
          <w:sz w:val="24"/>
          <w:szCs w:val="24"/>
        </w:rPr>
        <w:t>Educational Psychologist, 33</w:t>
      </w:r>
      <w:r w:rsidRPr="002714C4">
        <w:rPr>
          <w:rFonts w:ascii="Times New Roman" w:hAnsi="Times New Roman" w:cs="Times New Roman"/>
          <w:noProof/>
          <w:sz w:val="24"/>
          <w:szCs w:val="24"/>
        </w:rPr>
        <w:t>, 109-128.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Dove, J. (1997). Student ideas about weathering and erosion. </w:t>
      </w:r>
      <w:r w:rsidRPr="002714C4">
        <w:rPr>
          <w:rFonts w:ascii="Times New Roman" w:hAnsi="Times New Roman" w:cs="Times New Roman"/>
          <w:i/>
          <w:noProof/>
          <w:sz w:val="24"/>
          <w:szCs w:val="24"/>
        </w:rPr>
        <w:t>International Journal of Science Education, 19</w:t>
      </w:r>
      <w:r w:rsidRPr="002714C4">
        <w:rPr>
          <w:rFonts w:ascii="Times New Roman" w:hAnsi="Times New Roman" w:cs="Times New Roman"/>
          <w:noProof/>
          <w:sz w:val="24"/>
          <w:szCs w:val="24"/>
        </w:rPr>
        <w:t>(8), 971-980.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Dove, J. E. (1998). Students' alternative conceptions in Earth science: A review of research and implications for teaching and learning. </w:t>
      </w:r>
      <w:r w:rsidRPr="002714C4">
        <w:rPr>
          <w:rFonts w:ascii="Times New Roman" w:hAnsi="Times New Roman" w:cs="Times New Roman"/>
          <w:i/>
          <w:noProof/>
          <w:sz w:val="24"/>
          <w:szCs w:val="24"/>
        </w:rPr>
        <w:t>Research Papers in Education, 13</w:t>
      </w:r>
      <w:r w:rsidRPr="002714C4">
        <w:rPr>
          <w:rFonts w:ascii="Times New Roman" w:hAnsi="Times New Roman" w:cs="Times New Roman"/>
          <w:noProof/>
          <w:sz w:val="24"/>
          <w:szCs w:val="24"/>
        </w:rPr>
        <w:t>(2), 183-201.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Dove, J. E., Everett, L. A. , Preece, P. F. (1999). Exploring a hydrological concept through children´s drawings. </w:t>
      </w:r>
      <w:r w:rsidRPr="002714C4">
        <w:rPr>
          <w:rFonts w:ascii="Times New Roman" w:hAnsi="Times New Roman" w:cs="Times New Roman"/>
          <w:i/>
          <w:noProof/>
          <w:sz w:val="24"/>
          <w:szCs w:val="24"/>
        </w:rPr>
        <w:t>International Journal of Science Education, 21</w:t>
      </w:r>
      <w:r w:rsidRPr="002714C4">
        <w:rPr>
          <w:rFonts w:ascii="Times New Roman" w:hAnsi="Times New Roman" w:cs="Times New Roman"/>
          <w:noProof/>
          <w:sz w:val="24"/>
          <w:szCs w:val="24"/>
        </w:rPr>
        <w:t>(6), 485-498.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Duncan, R. G., &amp; Reiser, B. J. (2007). Reasoning across ontologically distinct levels: Students' understandings of molecular genetics. </w:t>
      </w:r>
      <w:r w:rsidRPr="002714C4">
        <w:rPr>
          <w:rFonts w:ascii="Times New Roman" w:hAnsi="Times New Roman" w:cs="Times New Roman"/>
          <w:i/>
          <w:noProof/>
          <w:sz w:val="24"/>
          <w:szCs w:val="24"/>
        </w:rPr>
        <w:t>Journal of Research in Science Teaching, 44</w:t>
      </w:r>
      <w:r w:rsidRPr="002714C4">
        <w:rPr>
          <w:rFonts w:ascii="Times New Roman" w:hAnsi="Times New Roman" w:cs="Times New Roman"/>
          <w:noProof/>
          <w:sz w:val="24"/>
          <w:szCs w:val="24"/>
        </w:rPr>
        <w:t>(7), 938-959.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Duschl, R. A., &amp; Hamilton, R. J. (1992). Introduction: Viewing the domain of science education. In R. A. Duschl &amp; R. J. Hamilton (Eds.), </w:t>
      </w:r>
      <w:r w:rsidRPr="002714C4">
        <w:rPr>
          <w:rFonts w:ascii="Times New Roman" w:hAnsi="Times New Roman" w:cs="Times New Roman"/>
          <w:i/>
          <w:noProof/>
          <w:sz w:val="24"/>
          <w:szCs w:val="24"/>
        </w:rPr>
        <w:t>Philosophy of Science, Cognitive Psychology, and Educational Theory and Practice</w:t>
      </w:r>
      <w:r w:rsidRPr="002714C4">
        <w:rPr>
          <w:rFonts w:ascii="Times New Roman" w:hAnsi="Times New Roman" w:cs="Times New Roman"/>
          <w:noProof/>
          <w:sz w:val="24"/>
          <w:szCs w:val="24"/>
        </w:rPr>
        <w:t xml:space="preserve"> (pp. 1-18). Albany: State University of New York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Ebenezer, J., Chacko, S., Kaya, O. N., Koya, S. K., &amp; Ebenezer, D. L. (2010). The effects of common knowledge construction model sequence of lessons on science achievement and relational conceptual change. </w:t>
      </w:r>
      <w:r w:rsidRPr="002714C4">
        <w:rPr>
          <w:rFonts w:ascii="Times New Roman" w:hAnsi="Times New Roman" w:cs="Times New Roman"/>
          <w:i/>
          <w:noProof/>
          <w:sz w:val="24"/>
          <w:szCs w:val="24"/>
        </w:rPr>
        <w:t>Journal of Research in Science Teaching, 47</w:t>
      </w:r>
      <w:r w:rsidRPr="002714C4">
        <w:rPr>
          <w:rFonts w:ascii="Times New Roman" w:hAnsi="Times New Roman" w:cs="Times New Roman"/>
          <w:noProof/>
          <w:sz w:val="24"/>
          <w:szCs w:val="24"/>
        </w:rPr>
        <w:t>(1), 25-46.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Edens, K. M., &amp; Potter, E. (2003). Using descriptive drawings as a conceptual change strategy in elementary science. </w:t>
      </w:r>
      <w:r w:rsidRPr="002714C4">
        <w:rPr>
          <w:rFonts w:ascii="Times New Roman" w:hAnsi="Times New Roman" w:cs="Times New Roman"/>
          <w:i/>
          <w:noProof/>
          <w:sz w:val="24"/>
          <w:szCs w:val="24"/>
        </w:rPr>
        <w:t>School Science and Mathematics, 103</w:t>
      </w:r>
      <w:r w:rsidRPr="002714C4">
        <w:rPr>
          <w:rFonts w:ascii="Times New Roman" w:hAnsi="Times New Roman" w:cs="Times New Roman"/>
          <w:noProof/>
          <w:sz w:val="24"/>
          <w:szCs w:val="24"/>
        </w:rPr>
        <w:t>(3), 135-144.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Epstein, S., &amp; Meier, P. (1989). Constructive thinking: A broad coping variable with specific components. </w:t>
      </w:r>
      <w:r w:rsidRPr="002714C4">
        <w:rPr>
          <w:rFonts w:ascii="Times New Roman" w:hAnsi="Times New Roman" w:cs="Times New Roman"/>
          <w:i/>
          <w:noProof/>
          <w:sz w:val="24"/>
          <w:szCs w:val="24"/>
        </w:rPr>
        <w:t>Journal of Personality and Social Psychology, 57</w:t>
      </w:r>
      <w:r w:rsidRPr="002714C4">
        <w:rPr>
          <w:rFonts w:ascii="Times New Roman" w:hAnsi="Times New Roman" w:cs="Times New Roman"/>
          <w:noProof/>
          <w:sz w:val="24"/>
          <w:szCs w:val="24"/>
        </w:rPr>
        <w:t>, 332-350.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Erwin, T. D. (1981). </w:t>
      </w:r>
      <w:r w:rsidRPr="002714C4">
        <w:rPr>
          <w:rFonts w:ascii="Times New Roman" w:hAnsi="Times New Roman" w:cs="Times New Roman"/>
          <w:i/>
          <w:noProof/>
          <w:sz w:val="24"/>
          <w:szCs w:val="24"/>
        </w:rPr>
        <w:t>Manual for the Scale of Intellectual Development</w:t>
      </w:r>
      <w:r w:rsidRPr="002714C4">
        <w:rPr>
          <w:rFonts w:ascii="Times New Roman" w:hAnsi="Times New Roman" w:cs="Times New Roman"/>
          <w:noProof/>
          <w:sz w:val="24"/>
          <w:szCs w:val="24"/>
        </w:rPr>
        <w:t>. Harrisonburg, VA: Developmental Analytics.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Erwin, T. D. (1983). The scale of intellectual development: Measuring Perry's scheme. </w:t>
      </w:r>
      <w:r w:rsidRPr="002714C4">
        <w:rPr>
          <w:rFonts w:ascii="Times New Roman" w:hAnsi="Times New Roman" w:cs="Times New Roman"/>
          <w:i/>
          <w:noProof/>
          <w:sz w:val="24"/>
          <w:szCs w:val="24"/>
        </w:rPr>
        <w:t>Journal of College Student Personnel, 24</w:t>
      </w:r>
      <w:r w:rsidRPr="002714C4">
        <w:rPr>
          <w:rFonts w:ascii="Times New Roman" w:hAnsi="Times New Roman" w:cs="Times New Roman"/>
          <w:noProof/>
          <w:sz w:val="24"/>
          <w:szCs w:val="24"/>
        </w:rPr>
        <w:t>, 6-12.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Eryilmaz, A. (2002). Effects of conceptual assignments and conceptual change discussions on students' misconceptions and achievement regarding force and motion. </w:t>
      </w:r>
      <w:r w:rsidRPr="002714C4">
        <w:rPr>
          <w:rFonts w:ascii="Times New Roman" w:hAnsi="Times New Roman" w:cs="Times New Roman"/>
          <w:i/>
          <w:noProof/>
          <w:sz w:val="24"/>
          <w:szCs w:val="24"/>
        </w:rPr>
        <w:t>Journal of Research in Science Teaching, 39</w:t>
      </w:r>
      <w:r w:rsidRPr="002714C4">
        <w:rPr>
          <w:rFonts w:ascii="Times New Roman" w:hAnsi="Times New Roman" w:cs="Times New Roman"/>
          <w:noProof/>
          <w:sz w:val="24"/>
          <w:szCs w:val="24"/>
        </w:rPr>
        <w:t>(10), 1001-1015.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Eshach, H., &amp; Schwartz, J. L. (2006). Sound stuff? Naive materialism in middle-school students' conceptions of sound. </w:t>
      </w:r>
      <w:r w:rsidRPr="002714C4">
        <w:rPr>
          <w:rFonts w:ascii="Times New Roman" w:hAnsi="Times New Roman" w:cs="Times New Roman"/>
          <w:i/>
          <w:noProof/>
          <w:sz w:val="24"/>
          <w:szCs w:val="24"/>
        </w:rPr>
        <w:t>International Journal of Science Education, 28</w:t>
      </w:r>
      <w:r w:rsidRPr="002714C4">
        <w:rPr>
          <w:rFonts w:ascii="Times New Roman" w:hAnsi="Times New Roman" w:cs="Times New Roman"/>
          <w:noProof/>
          <w:sz w:val="24"/>
          <w:szCs w:val="24"/>
        </w:rPr>
        <w:t>(7), 733-764.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Georghiades, P. (2006). The role of metacognitive activities in the contextual use of primary pupils' conceptions of science. </w:t>
      </w:r>
      <w:r w:rsidRPr="002714C4">
        <w:rPr>
          <w:rFonts w:ascii="Times New Roman" w:hAnsi="Times New Roman" w:cs="Times New Roman"/>
          <w:i/>
          <w:noProof/>
          <w:sz w:val="24"/>
          <w:szCs w:val="24"/>
        </w:rPr>
        <w:t>Research in Science Education, 36</w:t>
      </w:r>
      <w:r w:rsidRPr="002714C4">
        <w:rPr>
          <w:rFonts w:ascii="Times New Roman" w:hAnsi="Times New Roman" w:cs="Times New Roman"/>
          <w:noProof/>
          <w:sz w:val="24"/>
          <w:szCs w:val="24"/>
        </w:rPr>
        <w:t>(1-2), 29-49.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Glesne, C. (2006). </w:t>
      </w:r>
      <w:r w:rsidRPr="002714C4">
        <w:rPr>
          <w:rFonts w:ascii="Times New Roman" w:hAnsi="Times New Roman" w:cs="Times New Roman"/>
          <w:i/>
          <w:noProof/>
          <w:sz w:val="24"/>
          <w:szCs w:val="24"/>
        </w:rPr>
        <w:t>Becoming Qualitative Researchers: An Introduction</w:t>
      </w:r>
      <w:r w:rsidRPr="002714C4">
        <w:rPr>
          <w:rFonts w:ascii="Times New Roman" w:hAnsi="Times New Roman" w:cs="Times New Roman"/>
          <w:noProof/>
          <w:sz w:val="24"/>
          <w:szCs w:val="24"/>
        </w:rPr>
        <w:t>. Boston: Pearson Education,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Gorodetsky, M., &amp; Keiny, S. (2002). Participative learning and conceptual change. In M. Limon &amp; L. Mason (Eds.), </w:t>
      </w:r>
      <w:r w:rsidRPr="002714C4">
        <w:rPr>
          <w:rFonts w:ascii="Times New Roman" w:hAnsi="Times New Roman" w:cs="Times New Roman"/>
          <w:i/>
          <w:noProof/>
          <w:sz w:val="24"/>
          <w:szCs w:val="24"/>
        </w:rPr>
        <w:t>Reconsidering Conceptual Change: Issues in Theory and Practice</w:t>
      </w:r>
      <w:r w:rsidRPr="002714C4">
        <w:rPr>
          <w:rFonts w:ascii="Times New Roman" w:hAnsi="Times New Roman" w:cs="Times New Roman"/>
          <w:noProof/>
          <w:sz w:val="24"/>
          <w:szCs w:val="24"/>
        </w:rPr>
        <w:t>. Boston: Klurer.</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Griffiths, A. K., Preston, K. R. (1992). Grade-12 students' misconceptions relating to fundamental characteristics of atoms and molecules. </w:t>
      </w:r>
      <w:r w:rsidRPr="002714C4">
        <w:rPr>
          <w:rFonts w:ascii="Times New Roman" w:hAnsi="Times New Roman" w:cs="Times New Roman"/>
          <w:i/>
          <w:noProof/>
          <w:sz w:val="24"/>
          <w:szCs w:val="24"/>
        </w:rPr>
        <w:t>Journal of Research in Science Teaching, 29</w:t>
      </w:r>
      <w:r w:rsidRPr="002714C4">
        <w:rPr>
          <w:rFonts w:ascii="Times New Roman" w:hAnsi="Times New Roman" w:cs="Times New Roman"/>
          <w:noProof/>
          <w:sz w:val="24"/>
          <w:szCs w:val="24"/>
        </w:rPr>
        <w:t>(6), 611-628.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Hackling, M. W., Garnett, P. J. (1985). Misconceptions of chemical equilibrium. </w:t>
      </w:r>
      <w:r w:rsidRPr="002714C4">
        <w:rPr>
          <w:rFonts w:ascii="Times New Roman" w:hAnsi="Times New Roman" w:cs="Times New Roman"/>
          <w:i/>
          <w:noProof/>
          <w:sz w:val="24"/>
          <w:szCs w:val="24"/>
        </w:rPr>
        <w:t>European Journal of Science Education, 7</w:t>
      </w:r>
      <w:r w:rsidRPr="002714C4">
        <w:rPr>
          <w:rFonts w:ascii="Times New Roman" w:hAnsi="Times New Roman" w:cs="Times New Roman"/>
          <w:noProof/>
          <w:sz w:val="24"/>
          <w:szCs w:val="24"/>
        </w:rPr>
        <w:t>, 205-214.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Hall, G. S., Browne, C. E. (1903). Children's ideas of fire, heat, frost and cold. </w:t>
      </w:r>
      <w:r w:rsidRPr="002714C4">
        <w:rPr>
          <w:rFonts w:ascii="Times New Roman" w:hAnsi="Times New Roman" w:cs="Times New Roman"/>
          <w:i/>
          <w:noProof/>
          <w:sz w:val="24"/>
          <w:szCs w:val="24"/>
        </w:rPr>
        <w:t>Pedagogic Seminar, 10</w:t>
      </w:r>
      <w:r w:rsidRPr="002714C4">
        <w:rPr>
          <w:rFonts w:ascii="Times New Roman" w:hAnsi="Times New Roman" w:cs="Times New Roman"/>
          <w:noProof/>
          <w:sz w:val="24"/>
          <w:szCs w:val="24"/>
        </w:rPr>
        <w:t>, 27-85.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Hallden, O., Haglund, L., &amp; Stromdahl, H. (2007). Conceptions and contexts: On the interpretation of interview and observational data. </w:t>
      </w:r>
      <w:r w:rsidRPr="002714C4">
        <w:rPr>
          <w:rFonts w:ascii="Times New Roman" w:hAnsi="Times New Roman" w:cs="Times New Roman"/>
          <w:i/>
          <w:noProof/>
          <w:sz w:val="24"/>
          <w:szCs w:val="24"/>
        </w:rPr>
        <w:t>Educational Psychologist, 42</w:t>
      </w:r>
      <w:r w:rsidRPr="002714C4">
        <w:rPr>
          <w:rFonts w:ascii="Times New Roman" w:hAnsi="Times New Roman" w:cs="Times New Roman"/>
          <w:noProof/>
          <w:sz w:val="24"/>
          <w:szCs w:val="24"/>
        </w:rPr>
        <w:t>(1), 25-40.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Hanley, P., Maringe, F., &amp; Ratcliffe, M. (2008). Evaluation of professional development: Deploying a process-focused model. </w:t>
      </w:r>
      <w:r w:rsidRPr="002714C4">
        <w:rPr>
          <w:rFonts w:ascii="Times New Roman" w:hAnsi="Times New Roman" w:cs="Times New Roman"/>
          <w:i/>
          <w:noProof/>
          <w:sz w:val="24"/>
          <w:szCs w:val="24"/>
        </w:rPr>
        <w:t>International Journal of Science Education, 30</w:t>
      </w:r>
      <w:r w:rsidRPr="002714C4">
        <w:rPr>
          <w:rFonts w:ascii="Times New Roman" w:hAnsi="Times New Roman" w:cs="Times New Roman"/>
          <w:noProof/>
          <w:sz w:val="24"/>
          <w:szCs w:val="24"/>
        </w:rPr>
        <w:t>(5), 711-725.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Harrison, A. (1996). Learning about atoms and molecules: Using an ontological perspective to enhance our understanding of conceptual change. </w:t>
      </w:r>
      <w:r w:rsidRPr="002714C4">
        <w:rPr>
          <w:rFonts w:ascii="Times New Roman" w:hAnsi="Times New Roman" w:cs="Times New Roman"/>
          <w:i/>
          <w:noProof/>
          <w:sz w:val="24"/>
          <w:szCs w:val="24"/>
        </w:rPr>
        <w:t>Paper presented at the annual meeting of AERA, New York, April 1996</w:t>
      </w:r>
      <w:r w:rsidRPr="002714C4">
        <w:rPr>
          <w:rFonts w:ascii="Times New Roman" w:hAnsi="Times New Roman" w:cs="Times New Roman"/>
          <w:noProof/>
          <w:sz w:val="24"/>
          <w:szCs w:val="24"/>
        </w:rPr>
        <w:t>, 1-15.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Harrison, A. G., Treagust, D. F. (2000). Learning about atoms, molecules, and chemical bonds: A case study of multiple-model use in grade 11 chemistry. </w:t>
      </w:r>
      <w:r w:rsidRPr="002714C4">
        <w:rPr>
          <w:rFonts w:ascii="Times New Roman" w:hAnsi="Times New Roman" w:cs="Times New Roman"/>
          <w:i/>
          <w:noProof/>
          <w:sz w:val="24"/>
          <w:szCs w:val="24"/>
        </w:rPr>
        <w:t>Science Education, 84</w:t>
      </w:r>
      <w:r w:rsidRPr="002714C4">
        <w:rPr>
          <w:rFonts w:ascii="Times New Roman" w:hAnsi="Times New Roman" w:cs="Times New Roman"/>
          <w:noProof/>
          <w:sz w:val="24"/>
          <w:szCs w:val="24"/>
        </w:rPr>
        <w:t>(3), 352-381.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Hatch, J. A. (2002). </w:t>
      </w:r>
      <w:r w:rsidRPr="002714C4">
        <w:rPr>
          <w:rFonts w:ascii="Times New Roman" w:hAnsi="Times New Roman" w:cs="Times New Roman"/>
          <w:i/>
          <w:noProof/>
          <w:sz w:val="24"/>
          <w:szCs w:val="24"/>
        </w:rPr>
        <w:t>Doing qualitative research in education settings</w:t>
      </w:r>
      <w:r w:rsidRPr="002714C4">
        <w:rPr>
          <w:rFonts w:ascii="Times New Roman" w:hAnsi="Times New Roman" w:cs="Times New Roman"/>
          <w:noProof/>
          <w:sz w:val="24"/>
          <w:szCs w:val="24"/>
        </w:rPr>
        <w:t>. Albany: State University of New York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Hesse, J. J., Anderson, C. W. (1992). Students' conceptions of chemical change. </w:t>
      </w:r>
      <w:r w:rsidRPr="002714C4">
        <w:rPr>
          <w:rFonts w:ascii="Times New Roman" w:hAnsi="Times New Roman" w:cs="Times New Roman"/>
          <w:i/>
          <w:noProof/>
          <w:sz w:val="24"/>
          <w:szCs w:val="24"/>
        </w:rPr>
        <w:t>Journal of Research in Science Teaching, 29</w:t>
      </w:r>
      <w:r w:rsidRPr="002714C4">
        <w:rPr>
          <w:rFonts w:ascii="Times New Roman" w:hAnsi="Times New Roman" w:cs="Times New Roman"/>
          <w:noProof/>
          <w:sz w:val="24"/>
          <w:szCs w:val="24"/>
        </w:rPr>
        <w:t>(3), 277-299.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Hewson, M. G., Hewson, P. W. (1983). Effect of instruction using students' prior knowledge and conceptual change strategies in science learning. </w:t>
      </w:r>
      <w:r w:rsidRPr="002714C4">
        <w:rPr>
          <w:rFonts w:ascii="Times New Roman" w:hAnsi="Times New Roman" w:cs="Times New Roman"/>
          <w:i/>
          <w:noProof/>
          <w:sz w:val="24"/>
          <w:szCs w:val="24"/>
        </w:rPr>
        <w:t>Journal of Research in Science Teaching, 20</w:t>
      </w:r>
      <w:r w:rsidRPr="002714C4">
        <w:rPr>
          <w:rFonts w:ascii="Times New Roman" w:hAnsi="Times New Roman" w:cs="Times New Roman"/>
          <w:noProof/>
          <w:sz w:val="24"/>
          <w:szCs w:val="24"/>
        </w:rPr>
        <w:t>(8), 731-743.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Hewson, P. W. (1981). A conceptual change approach to learning science. </w:t>
      </w:r>
      <w:r w:rsidRPr="002714C4">
        <w:rPr>
          <w:rFonts w:ascii="Times New Roman" w:hAnsi="Times New Roman" w:cs="Times New Roman"/>
          <w:i/>
          <w:noProof/>
          <w:sz w:val="24"/>
          <w:szCs w:val="24"/>
        </w:rPr>
        <w:t>European Journal of Science Education, 3</w:t>
      </w:r>
      <w:r w:rsidRPr="002714C4">
        <w:rPr>
          <w:rFonts w:ascii="Times New Roman" w:hAnsi="Times New Roman" w:cs="Times New Roman"/>
          <w:noProof/>
          <w:sz w:val="24"/>
          <w:szCs w:val="24"/>
        </w:rPr>
        <w:t>(4), 383-396.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Hewson, P. W. (1992). </w:t>
      </w:r>
      <w:r w:rsidRPr="002714C4">
        <w:rPr>
          <w:rFonts w:ascii="Times New Roman" w:hAnsi="Times New Roman" w:cs="Times New Roman"/>
          <w:i/>
          <w:noProof/>
          <w:sz w:val="24"/>
          <w:szCs w:val="24"/>
        </w:rPr>
        <w:t>Conceptual change in science teaching and teacher education</w:t>
      </w:r>
      <w:r w:rsidRPr="002714C4">
        <w:rPr>
          <w:rFonts w:ascii="Times New Roman" w:hAnsi="Times New Roman" w:cs="Times New Roman"/>
          <w:noProof/>
          <w:sz w:val="24"/>
          <w:szCs w:val="24"/>
        </w:rPr>
        <w:t xml:space="preserve">. Paper presented at the Meeting on Research and Curriculum Development in Science Teaching. </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Hilge, C. (2001). Using everyday and scientific conceptions for developing guidelines of teaching microbiology. In H. Behrendt, Dahncke, H. , Duit, R. , Graeber, W. , Komorek, M. , Kross, A. (Ed.), </w:t>
      </w:r>
      <w:r w:rsidRPr="002714C4">
        <w:rPr>
          <w:rFonts w:ascii="Times New Roman" w:hAnsi="Times New Roman" w:cs="Times New Roman"/>
          <w:i/>
          <w:noProof/>
          <w:sz w:val="24"/>
          <w:szCs w:val="24"/>
        </w:rPr>
        <w:t>Research in Science Education - Past, Present, and Future</w:t>
      </w:r>
      <w:r w:rsidRPr="002714C4">
        <w:rPr>
          <w:rFonts w:ascii="Times New Roman" w:hAnsi="Times New Roman" w:cs="Times New Roman"/>
          <w:noProof/>
          <w:sz w:val="24"/>
          <w:szCs w:val="24"/>
        </w:rPr>
        <w:t xml:space="preserve"> (pp. 253-258). Dordrecht,The Netherlands: Kluwer Academic Publishers.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Hsu, Y.-S., Wu, H.-K., &amp; Hwang, F.-K. (2008). Fostering high school students' conceptual understandings about seasons: The design of a technology-enhanced learning environment. </w:t>
      </w:r>
      <w:r w:rsidRPr="002714C4">
        <w:rPr>
          <w:rFonts w:ascii="Times New Roman" w:hAnsi="Times New Roman" w:cs="Times New Roman"/>
          <w:i/>
          <w:noProof/>
          <w:sz w:val="24"/>
          <w:szCs w:val="24"/>
        </w:rPr>
        <w:t>Research in Science Education, 38</w:t>
      </w:r>
      <w:r w:rsidRPr="002714C4">
        <w:rPr>
          <w:rFonts w:ascii="Times New Roman" w:hAnsi="Times New Roman" w:cs="Times New Roman"/>
          <w:noProof/>
          <w:sz w:val="24"/>
          <w:szCs w:val="24"/>
        </w:rPr>
        <w:t>(2), 127-148.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Hynd, C. R., McWhorter, J. Y. , Phares, V. L. , Suttles, C. W. (1994). The role of instructional variables in conceptual change in high school physics topics. </w:t>
      </w:r>
      <w:r w:rsidRPr="002714C4">
        <w:rPr>
          <w:rFonts w:ascii="Times New Roman" w:hAnsi="Times New Roman" w:cs="Times New Roman"/>
          <w:i/>
          <w:noProof/>
          <w:sz w:val="24"/>
          <w:szCs w:val="24"/>
        </w:rPr>
        <w:t>Journal of Research in Science Teaching, 31</w:t>
      </w:r>
      <w:r w:rsidRPr="002714C4">
        <w:rPr>
          <w:rFonts w:ascii="Times New Roman" w:hAnsi="Times New Roman" w:cs="Times New Roman"/>
          <w:noProof/>
          <w:sz w:val="24"/>
          <w:szCs w:val="24"/>
        </w:rPr>
        <w:t>(9), 933-946.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Ingram, E. L., &amp; Nelson, C. E. (2006). Using discussions of multiple-choice questions to help students identify misconceptions &amp; reconstruct their understanding. </w:t>
      </w:r>
      <w:r w:rsidRPr="002714C4">
        <w:rPr>
          <w:rFonts w:ascii="Times New Roman" w:hAnsi="Times New Roman" w:cs="Times New Roman"/>
          <w:i/>
          <w:noProof/>
          <w:sz w:val="24"/>
          <w:szCs w:val="24"/>
        </w:rPr>
        <w:t>The American Biology Teacher, 68</w:t>
      </w:r>
      <w:r w:rsidRPr="002714C4">
        <w:rPr>
          <w:rFonts w:ascii="Times New Roman" w:hAnsi="Times New Roman" w:cs="Times New Roman"/>
          <w:noProof/>
          <w:sz w:val="24"/>
          <w:szCs w:val="24"/>
        </w:rPr>
        <w:t>(5), 275-279.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Johnson, P. (2002). Children`s understanding of substances, Part 2: explaining chemical change. </w:t>
      </w:r>
      <w:r w:rsidRPr="002714C4">
        <w:rPr>
          <w:rFonts w:ascii="Times New Roman" w:hAnsi="Times New Roman" w:cs="Times New Roman"/>
          <w:i/>
          <w:noProof/>
          <w:sz w:val="24"/>
          <w:szCs w:val="24"/>
        </w:rPr>
        <w:t>International Journal of Science Education, 24</w:t>
      </w:r>
      <w:r w:rsidRPr="002714C4">
        <w:rPr>
          <w:rFonts w:ascii="Times New Roman" w:hAnsi="Times New Roman" w:cs="Times New Roman"/>
          <w:noProof/>
          <w:sz w:val="24"/>
          <w:szCs w:val="24"/>
        </w:rPr>
        <w:t>(10), 1037-1054.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Jones, B. L., Lynch, P. P. , Reesink, C. (1987). Children's conceptions of the earth, sun and moon. </w:t>
      </w:r>
      <w:r w:rsidRPr="002714C4">
        <w:rPr>
          <w:rFonts w:ascii="Times New Roman" w:hAnsi="Times New Roman" w:cs="Times New Roman"/>
          <w:i/>
          <w:noProof/>
          <w:sz w:val="24"/>
          <w:szCs w:val="24"/>
        </w:rPr>
        <w:t>International Journal of Science Education, 9</w:t>
      </w:r>
      <w:r w:rsidRPr="002714C4">
        <w:rPr>
          <w:rFonts w:ascii="Times New Roman" w:hAnsi="Times New Roman" w:cs="Times New Roman"/>
          <w:noProof/>
          <w:sz w:val="24"/>
          <w:szCs w:val="24"/>
        </w:rPr>
        <w:t>(1), 43-53.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Kardash, C. M., &amp; Scholes, R. J. (1996). Effects of preexisting beliefs, epistemological beliefs, and need for cognition on interpretation of controversial issues. </w:t>
      </w:r>
      <w:r w:rsidRPr="002714C4">
        <w:rPr>
          <w:rFonts w:ascii="Times New Roman" w:hAnsi="Times New Roman" w:cs="Times New Roman"/>
          <w:i/>
          <w:noProof/>
          <w:sz w:val="24"/>
          <w:szCs w:val="24"/>
        </w:rPr>
        <w:t>Journal of Educational Psychology, 88</w:t>
      </w:r>
      <w:r w:rsidRPr="002714C4">
        <w:rPr>
          <w:rFonts w:ascii="Times New Roman" w:hAnsi="Times New Roman" w:cs="Times New Roman"/>
          <w:noProof/>
          <w:sz w:val="24"/>
          <w:szCs w:val="24"/>
        </w:rPr>
        <w:t>(2), 260-271.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Keselman, A., Kaufman, D. R., Kramer, S., &amp; Patel, V. L. (2007). Fostering conceptual change and critical reasoning about HIV and AIDS. </w:t>
      </w:r>
      <w:r w:rsidRPr="002714C4">
        <w:rPr>
          <w:rFonts w:ascii="Times New Roman" w:hAnsi="Times New Roman" w:cs="Times New Roman"/>
          <w:i/>
          <w:noProof/>
          <w:sz w:val="24"/>
          <w:szCs w:val="24"/>
        </w:rPr>
        <w:t>Journal of Research in Science Teaching, 44</w:t>
      </w:r>
      <w:r w:rsidRPr="002714C4">
        <w:rPr>
          <w:rFonts w:ascii="Times New Roman" w:hAnsi="Times New Roman" w:cs="Times New Roman"/>
          <w:noProof/>
          <w:sz w:val="24"/>
          <w:szCs w:val="24"/>
        </w:rPr>
        <w:t>(6), 844-863.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Kikas, E. (2004). Teachers' conceptions and misconceptions concerning three natural phenomena. </w:t>
      </w:r>
      <w:r w:rsidRPr="002714C4">
        <w:rPr>
          <w:rFonts w:ascii="Times New Roman" w:hAnsi="Times New Roman" w:cs="Times New Roman"/>
          <w:i/>
          <w:noProof/>
          <w:sz w:val="24"/>
          <w:szCs w:val="24"/>
        </w:rPr>
        <w:t>Journal of Research in Science Teaching, 41</w:t>
      </w:r>
      <w:r w:rsidRPr="002714C4">
        <w:rPr>
          <w:rFonts w:ascii="Times New Roman" w:hAnsi="Times New Roman" w:cs="Times New Roman"/>
          <w:noProof/>
          <w:sz w:val="24"/>
          <w:szCs w:val="24"/>
        </w:rPr>
        <w:t>(5), 432-448.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Kolsto, S. D. (2001). Scientific literacy for citizenship: Tools for dealing with the science dimension of controversial socioscientific issues. </w:t>
      </w:r>
      <w:r w:rsidRPr="002714C4">
        <w:rPr>
          <w:rFonts w:ascii="Times New Roman" w:hAnsi="Times New Roman" w:cs="Times New Roman"/>
          <w:i/>
          <w:noProof/>
          <w:sz w:val="24"/>
          <w:szCs w:val="24"/>
        </w:rPr>
        <w:t>Science Education, 85</w:t>
      </w:r>
      <w:r w:rsidRPr="002714C4">
        <w:rPr>
          <w:rFonts w:ascii="Times New Roman" w:hAnsi="Times New Roman" w:cs="Times New Roman"/>
          <w:noProof/>
          <w:sz w:val="24"/>
          <w:szCs w:val="24"/>
        </w:rPr>
        <w:t>(3), 291-310.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Kuhn, D. (1993). Connecting scientific and informal reasoning. </w:t>
      </w:r>
      <w:r w:rsidRPr="002714C4">
        <w:rPr>
          <w:rFonts w:ascii="Times New Roman" w:hAnsi="Times New Roman" w:cs="Times New Roman"/>
          <w:i/>
          <w:noProof/>
          <w:sz w:val="24"/>
          <w:szCs w:val="24"/>
        </w:rPr>
        <w:t>Merrill-Palmer Quarterly, 39</w:t>
      </w:r>
      <w:r w:rsidRPr="002714C4">
        <w:rPr>
          <w:rFonts w:ascii="Times New Roman" w:hAnsi="Times New Roman" w:cs="Times New Roman"/>
          <w:noProof/>
          <w:sz w:val="24"/>
          <w:szCs w:val="24"/>
        </w:rPr>
        <w:t>, 74-103.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Lawson, A. E., Thompson, L. D. (1988). Formal reasoning ability and misconceptions concerning genetics and natural selection. </w:t>
      </w:r>
      <w:r w:rsidRPr="002714C4">
        <w:rPr>
          <w:rFonts w:ascii="Times New Roman" w:hAnsi="Times New Roman" w:cs="Times New Roman"/>
          <w:i/>
          <w:noProof/>
          <w:sz w:val="24"/>
          <w:szCs w:val="24"/>
        </w:rPr>
        <w:t>Journal of Research in Science Teaching, 25</w:t>
      </w:r>
      <w:r w:rsidRPr="002714C4">
        <w:rPr>
          <w:rFonts w:ascii="Times New Roman" w:hAnsi="Times New Roman" w:cs="Times New Roman"/>
          <w:noProof/>
          <w:sz w:val="24"/>
          <w:szCs w:val="24"/>
        </w:rPr>
        <w:t>(9), 733-746.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Lawson, A. E., Weser, J. (1990). The rejection of nonscientific beliefs about life: Effects of instruction and reasoning skills. </w:t>
      </w:r>
      <w:r w:rsidRPr="002714C4">
        <w:rPr>
          <w:rFonts w:ascii="Times New Roman" w:hAnsi="Times New Roman" w:cs="Times New Roman"/>
          <w:i/>
          <w:noProof/>
          <w:sz w:val="24"/>
          <w:szCs w:val="24"/>
        </w:rPr>
        <w:t>Journal of Research in Science Teaching, 27</w:t>
      </w:r>
      <w:r w:rsidRPr="002714C4">
        <w:rPr>
          <w:rFonts w:ascii="Times New Roman" w:hAnsi="Times New Roman" w:cs="Times New Roman"/>
          <w:noProof/>
          <w:sz w:val="24"/>
          <w:szCs w:val="24"/>
        </w:rPr>
        <w:t>(6), 589-606.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Lawson, A. E., Worsnop, W. A. (1992). Learning about evolution and rejecting a belief in special creation: Effects of reflective reasoning skill, prior knowledge, prior belief and religious commitment. </w:t>
      </w:r>
      <w:r w:rsidRPr="002714C4">
        <w:rPr>
          <w:rFonts w:ascii="Times New Roman" w:hAnsi="Times New Roman" w:cs="Times New Roman"/>
          <w:i/>
          <w:noProof/>
          <w:sz w:val="24"/>
          <w:szCs w:val="24"/>
        </w:rPr>
        <w:t>Journal of Research in Science Teaching, 29</w:t>
      </w:r>
      <w:r w:rsidRPr="002714C4">
        <w:rPr>
          <w:rFonts w:ascii="Times New Roman" w:hAnsi="Times New Roman" w:cs="Times New Roman"/>
          <w:noProof/>
          <w:sz w:val="24"/>
          <w:szCs w:val="24"/>
        </w:rPr>
        <w:t>(2), 143-166.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Leahy, M., &amp; Laura, R. S. (1997). Religious 'doctrines' and the closure of minds. </w:t>
      </w:r>
      <w:r w:rsidRPr="002714C4">
        <w:rPr>
          <w:rFonts w:ascii="Times New Roman" w:hAnsi="Times New Roman" w:cs="Times New Roman"/>
          <w:i/>
          <w:noProof/>
          <w:sz w:val="24"/>
          <w:szCs w:val="24"/>
        </w:rPr>
        <w:t>Journal of Philosophy of Education, 31</w:t>
      </w:r>
      <w:r w:rsidRPr="002714C4">
        <w:rPr>
          <w:rFonts w:ascii="Times New Roman" w:hAnsi="Times New Roman" w:cs="Times New Roman"/>
          <w:noProof/>
          <w:sz w:val="24"/>
          <w:szCs w:val="24"/>
        </w:rPr>
        <w:t>(2), 329-343.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Lederman, N. G., Abd-El-Khalick, F., Bell, R. L., &amp; Schwartz, R. S. (2002). Views of nature of science questionnaire: Toward valid and meaning assessment of learners' conceptions of nature of science. </w:t>
      </w:r>
      <w:r w:rsidRPr="002714C4">
        <w:rPr>
          <w:rFonts w:ascii="Times New Roman" w:hAnsi="Times New Roman" w:cs="Times New Roman"/>
          <w:i/>
          <w:noProof/>
          <w:sz w:val="24"/>
          <w:szCs w:val="24"/>
        </w:rPr>
        <w:t>Journal of Research in Science Teaching, 39</w:t>
      </w:r>
      <w:r w:rsidRPr="002714C4">
        <w:rPr>
          <w:rFonts w:ascii="Times New Roman" w:hAnsi="Times New Roman" w:cs="Times New Roman"/>
          <w:noProof/>
          <w:sz w:val="24"/>
          <w:szCs w:val="24"/>
        </w:rPr>
        <w:t>(6), 497-521.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Levinson, R. (2006). Towards a theoretical framework for teaching controversial socio-scientific issues. </w:t>
      </w:r>
      <w:r w:rsidRPr="002714C4">
        <w:rPr>
          <w:rFonts w:ascii="Times New Roman" w:hAnsi="Times New Roman" w:cs="Times New Roman"/>
          <w:i/>
          <w:noProof/>
          <w:sz w:val="24"/>
          <w:szCs w:val="24"/>
        </w:rPr>
        <w:t>International Journal of Science Education, 28</w:t>
      </w:r>
      <w:r w:rsidRPr="002714C4">
        <w:rPr>
          <w:rFonts w:ascii="Times New Roman" w:hAnsi="Times New Roman" w:cs="Times New Roman"/>
          <w:noProof/>
          <w:sz w:val="24"/>
          <w:szCs w:val="24"/>
        </w:rPr>
        <w:t>(10), 1201-1224.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Libarkin, J. C., &amp; Anderson, S. W. (2005a). Assessment of learning in entry-level geoscience courses: Results from the geoscience concept inventory. </w:t>
      </w:r>
      <w:r w:rsidRPr="002714C4">
        <w:rPr>
          <w:rFonts w:ascii="Times New Roman" w:hAnsi="Times New Roman" w:cs="Times New Roman"/>
          <w:i/>
          <w:noProof/>
          <w:sz w:val="24"/>
          <w:szCs w:val="24"/>
        </w:rPr>
        <w:t>Journal of Geoscience Education, 53</w:t>
      </w:r>
      <w:r w:rsidRPr="002714C4">
        <w:rPr>
          <w:rFonts w:ascii="Times New Roman" w:hAnsi="Times New Roman" w:cs="Times New Roman"/>
          <w:noProof/>
          <w:sz w:val="24"/>
          <w:szCs w:val="24"/>
        </w:rPr>
        <w:t>(4), 394-401.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Libarkin, J. C., &amp; Anderson, S. W. (2005b). Assessment of learning in entry-level geoscience courses: Results from the geoscience concept inventory. </w:t>
      </w:r>
      <w:r w:rsidRPr="002714C4">
        <w:rPr>
          <w:rFonts w:ascii="Times New Roman" w:hAnsi="Times New Roman" w:cs="Times New Roman"/>
          <w:i/>
          <w:noProof/>
          <w:sz w:val="24"/>
          <w:szCs w:val="24"/>
        </w:rPr>
        <w:t>Journal of Geoscience Education, 53</w:t>
      </w:r>
      <w:r w:rsidRPr="002714C4">
        <w:rPr>
          <w:rFonts w:ascii="Times New Roman" w:hAnsi="Times New Roman" w:cs="Times New Roman"/>
          <w:noProof/>
          <w:sz w:val="24"/>
          <w:szCs w:val="24"/>
        </w:rPr>
        <w:t>(4), 394-401.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Libarkin, J. C., Kurdziel, J. P., &amp; Anderson, S. W. (2007). College student conceptions of geological time and the disconnect between ordering and scale. </w:t>
      </w:r>
      <w:r w:rsidRPr="002714C4">
        <w:rPr>
          <w:rFonts w:ascii="Times New Roman" w:hAnsi="Times New Roman" w:cs="Times New Roman"/>
          <w:i/>
          <w:noProof/>
          <w:sz w:val="24"/>
          <w:szCs w:val="24"/>
        </w:rPr>
        <w:t>Journal of Geoscience Education, 55</w:t>
      </w:r>
      <w:r w:rsidRPr="002714C4">
        <w:rPr>
          <w:rFonts w:ascii="Times New Roman" w:hAnsi="Times New Roman" w:cs="Times New Roman"/>
          <w:noProof/>
          <w:sz w:val="24"/>
          <w:szCs w:val="24"/>
        </w:rPr>
        <w:t>(5), 413-422.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Linder, C. J., Erickson, G. L. (1989). A study of tertiary physics students' conceptualizations of sound. </w:t>
      </w:r>
      <w:r w:rsidRPr="002714C4">
        <w:rPr>
          <w:rFonts w:ascii="Times New Roman" w:hAnsi="Times New Roman" w:cs="Times New Roman"/>
          <w:i/>
          <w:noProof/>
          <w:sz w:val="24"/>
          <w:szCs w:val="24"/>
        </w:rPr>
        <w:t>International Journal of Science Education, 11</w:t>
      </w:r>
      <w:r w:rsidRPr="002714C4">
        <w:rPr>
          <w:rFonts w:ascii="Times New Roman" w:hAnsi="Times New Roman" w:cs="Times New Roman"/>
          <w:noProof/>
          <w:sz w:val="24"/>
          <w:szCs w:val="24"/>
        </w:rPr>
        <w:t>, 491-501.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Linnenbrink, E. A., &amp; Pintrich, P. R. (2002). The role of motivational beliefs in conceptual change. In M. Limon &amp; L. Mason (Eds.), </w:t>
      </w:r>
      <w:r w:rsidRPr="002714C4">
        <w:rPr>
          <w:rFonts w:ascii="Times New Roman" w:hAnsi="Times New Roman" w:cs="Times New Roman"/>
          <w:i/>
          <w:noProof/>
          <w:sz w:val="24"/>
          <w:szCs w:val="24"/>
        </w:rPr>
        <w:t>Reconsidering conceptual change: Issues in theory and practice.</w:t>
      </w:r>
      <w:r w:rsidRPr="002714C4">
        <w:rPr>
          <w:rFonts w:ascii="Times New Roman" w:hAnsi="Times New Roman" w:cs="Times New Roman"/>
          <w:noProof/>
          <w:sz w:val="24"/>
          <w:szCs w:val="24"/>
        </w:rPr>
        <w:t xml:space="preserve"> Dordrecht, The Netherlands: Kluwer Academic Publishers.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Macpherson, R., &amp; Stanovich, K. E. (2007). Cognitive ability, thinking dispositions, and instructional set as predictors of critical thinking. </w:t>
      </w:r>
      <w:r w:rsidRPr="002714C4">
        <w:rPr>
          <w:rFonts w:ascii="Times New Roman" w:hAnsi="Times New Roman" w:cs="Times New Roman"/>
          <w:i/>
          <w:noProof/>
          <w:sz w:val="24"/>
          <w:szCs w:val="24"/>
        </w:rPr>
        <w:t>Learning and Individual Differences, 17</w:t>
      </w:r>
      <w:r w:rsidRPr="002714C4">
        <w:rPr>
          <w:rFonts w:ascii="Times New Roman" w:hAnsi="Times New Roman" w:cs="Times New Roman"/>
          <w:noProof/>
          <w:sz w:val="24"/>
          <w:szCs w:val="24"/>
        </w:rPr>
        <w:t>, 115-127.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Mbajiorgu, N. M., Ezechi, N. G., &amp; Idoko, E. C. (2007). Addressing nonscientific presuppositions in genetics using a conceptual change strategy. </w:t>
      </w:r>
      <w:r w:rsidRPr="002714C4">
        <w:rPr>
          <w:rFonts w:ascii="Times New Roman" w:hAnsi="Times New Roman" w:cs="Times New Roman"/>
          <w:i/>
          <w:noProof/>
          <w:sz w:val="24"/>
          <w:szCs w:val="24"/>
        </w:rPr>
        <w:t>Science Education, 91</w:t>
      </w:r>
      <w:r w:rsidRPr="002714C4">
        <w:rPr>
          <w:rFonts w:ascii="Times New Roman" w:hAnsi="Times New Roman" w:cs="Times New Roman"/>
          <w:noProof/>
          <w:sz w:val="24"/>
          <w:szCs w:val="24"/>
        </w:rPr>
        <w:t>(3), 419-438.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McDermott, L. (1996). </w:t>
      </w:r>
      <w:r w:rsidRPr="002714C4">
        <w:rPr>
          <w:rFonts w:ascii="Times New Roman" w:hAnsi="Times New Roman" w:cs="Times New Roman"/>
          <w:i/>
          <w:noProof/>
          <w:sz w:val="24"/>
          <w:szCs w:val="24"/>
        </w:rPr>
        <w:t>Physics by Inquiry.</w:t>
      </w:r>
      <w:r w:rsidRPr="002714C4">
        <w:rPr>
          <w:rFonts w:ascii="Times New Roman" w:hAnsi="Times New Roman" w:cs="Times New Roman"/>
          <w:noProof/>
          <w:sz w:val="24"/>
          <w:szCs w:val="24"/>
        </w:rPr>
        <w:t xml:space="preserve"> New York: John Wiley &amp; Sons.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Merriam, S. B. (1988). </w:t>
      </w:r>
      <w:r w:rsidRPr="002714C4">
        <w:rPr>
          <w:rFonts w:ascii="Times New Roman" w:hAnsi="Times New Roman" w:cs="Times New Roman"/>
          <w:i/>
          <w:noProof/>
          <w:sz w:val="24"/>
          <w:szCs w:val="24"/>
        </w:rPr>
        <w:t>Case study research in education: A qualitative approach</w:t>
      </w:r>
      <w:r w:rsidRPr="002714C4">
        <w:rPr>
          <w:rFonts w:ascii="Times New Roman" w:hAnsi="Times New Roman" w:cs="Times New Roman"/>
          <w:noProof/>
          <w:sz w:val="24"/>
          <w:szCs w:val="24"/>
        </w:rPr>
        <w:t>. San Francisco: Jossey-Bass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Modell, H., Michael, J., &amp; Wenderoth, M. P. (2005). Helping the learner to learn: The role of uncovering misconceptions. </w:t>
      </w:r>
      <w:r w:rsidRPr="002714C4">
        <w:rPr>
          <w:rFonts w:ascii="Times New Roman" w:hAnsi="Times New Roman" w:cs="Times New Roman"/>
          <w:i/>
          <w:noProof/>
          <w:sz w:val="24"/>
          <w:szCs w:val="24"/>
        </w:rPr>
        <w:t>The American Biology Teacher, 67</w:t>
      </w:r>
      <w:r w:rsidRPr="002714C4">
        <w:rPr>
          <w:rFonts w:ascii="Times New Roman" w:hAnsi="Times New Roman" w:cs="Times New Roman"/>
          <w:noProof/>
          <w:sz w:val="24"/>
          <w:szCs w:val="24"/>
        </w:rPr>
        <w:t>(1), 20-26.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Moshman, D. (1994). Reasoning, metareasoning, and the promotion of rationality. In A. Demetriou &amp; A. Efklides (Eds.), </w:t>
      </w:r>
      <w:r w:rsidRPr="002714C4">
        <w:rPr>
          <w:rFonts w:ascii="Times New Roman" w:hAnsi="Times New Roman" w:cs="Times New Roman"/>
          <w:i/>
          <w:noProof/>
          <w:sz w:val="24"/>
          <w:szCs w:val="24"/>
        </w:rPr>
        <w:t>Intelligence, mind, and reasoning: Structure and development</w:t>
      </w:r>
      <w:r w:rsidRPr="002714C4">
        <w:rPr>
          <w:rFonts w:ascii="Times New Roman" w:hAnsi="Times New Roman" w:cs="Times New Roman"/>
          <w:noProof/>
          <w:sz w:val="24"/>
          <w:szCs w:val="24"/>
        </w:rPr>
        <w:t xml:space="preserve"> (pp. 135-150). Amsterdam: Elsevier.</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NSTA. (2003). Standards for Science Teacher Preparation.</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Oliva, J. M. (2003). The structural coherence of students' conceptions in mechanics and conceptual change. </w:t>
      </w:r>
      <w:r w:rsidRPr="002714C4">
        <w:rPr>
          <w:rFonts w:ascii="Times New Roman" w:hAnsi="Times New Roman" w:cs="Times New Roman"/>
          <w:i/>
          <w:noProof/>
          <w:sz w:val="24"/>
          <w:szCs w:val="24"/>
        </w:rPr>
        <w:t>International Journal of Science Education, 25</w:t>
      </w:r>
      <w:r w:rsidRPr="002714C4">
        <w:rPr>
          <w:rFonts w:ascii="Times New Roman" w:hAnsi="Times New Roman" w:cs="Times New Roman"/>
          <w:noProof/>
          <w:sz w:val="24"/>
          <w:szCs w:val="24"/>
        </w:rPr>
        <w:t>(5), 539-561.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Ortony, A. (1975). Why metaphors are necessary and not just nice. </w:t>
      </w:r>
      <w:r w:rsidRPr="002714C4">
        <w:rPr>
          <w:rFonts w:ascii="Times New Roman" w:hAnsi="Times New Roman" w:cs="Times New Roman"/>
          <w:i/>
          <w:noProof/>
          <w:sz w:val="24"/>
          <w:szCs w:val="24"/>
        </w:rPr>
        <w:t>Educational Theory, 25</w:t>
      </w:r>
      <w:r w:rsidRPr="002714C4">
        <w:rPr>
          <w:rFonts w:ascii="Times New Roman" w:hAnsi="Times New Roman" w:cs="Times New Roman"/>
          <w:noProof/>
          <w:sz w:val="24"/>
          <w:szCs w:val="24"/>
        </w:rPr>
        <w:t>, 45-53.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Oulton, C., Dillon, J., Grace, M. M. (2004). Reconceptualizing the teaching of controversial issues. </w:t>
      </w:r>
      <w:r w:rsidRPr="002714C4">
        <w:rPr>
          <w:rFonts w:ascii="Times New Roman" w:hAnsi="Times New Roman" w:cs="Times New Roman"/>
          <w:i/>
          <w:noProof/>
          <w:sz w:val="24"/>
          <w:szCs w:val="24"/>
        </w:rPr>
        <w:t>International Journal of Science Education, 26</w:t>
      </w:r>
      <w:r w:rsidRPr="002714C4">
        <w:rPr>
          <w:rFonts w:ascii="Times New Roman" w:hAnsi="Times New Roman" w:cs="Times New Roman"/>
          <w:noProof/>
          <w:sz w:val="24"/>
          <w:szCs w:val="24"/>
        </w:rPr>
        <w:t>(4), 411-423.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Ozmen, H. (2007). The effectiveness of conceptual change texts in remediating high school students' alternative conceptions concerning chemical equilibrium. </w:t>
      </w:r>
      <w:r w:rsidRPr="002714C4">
        <w:rPr>
          <w:rFonts w:ascii="Times New Roman" w:hAnsi="Times New Roman" w:cs="Times New Roman"/>
          <w:i/>
          <w:noProof/>
          <w:sz w:val="24"/>
          <w:szCs w:val="24"/>
        </w:rPr>
        <w:t>Asia Pacific Education Review, 8</w:t>
      </w:r>
      <w:r w:rsidRPr="002714C4">
        <w:rPr>
          <w:rFonts w:ascii="Times New Roman" w:hAnsi="Times New Roman" w:cs="Times New Roman"/>
          <w:noProof/>
          <w:sz w:val="24"/>
          <w:szCs w:val="24"/>
        </w:rPr>
        <w:t>(3), 413-425.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Park, J., Han, S. (2002). Using deductive reasoning to promote the change of students' conceptions about force and motion. </w:t>
      </w:r>
      <w:r w:rsidRPr="002714C4">
        <w:rPr>
          <w:rFonts w:ascii="Times New Roman" w:hAnsi="Times New Roman" w:cs="Times New Roman"/>
          <w:i/>
          <w:noProof/>
          <w:sz w:val="24"/>
          <w:szCs w:val="24"/>
        </w:rPr>
        <w:t>International Journal of Science Education, 24</w:t>
      </w:r>
      <w:r w:rsidRPr="002714C4">
        <w:rPr>
          <w:rFonts w:ascii="Times New Roman" w:hAnsi="Times New Roman" w:cs="Times New Roman"/>
          <w:noProof/>
          <w:sz w:val="24"/>
          <w:szCs w:val="24"/>
        </w:rPr>
        <w:t>(6), 593-610.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Paulhus, D. L., &amp; Reid, D. B. (1991). Enhancement and denial in socially desirable responding. </w:t>
      </w:r>
      <w:r w:rsidRPr="002714C4">
        <w:rPr>
          <w:rFonts w:ascii="Times New Roman" w:hAnsi="Times New Roman" w:cs="Times New Roman"/>
          <w:i/>
          <w:noProof/>
          <w:sz w:val="24"/>
          <w:szCs w:val="24"/>
        </w:rPr>
        <w:t>Journal of Personality and Social Psychology, 60</w:t>
      </w:r>
      <w:r w:rsidRPr="002714C4">
        <w:rPr>
          <w:rFonts w:ascii="Times New Roman" w:hAnsi="Times New Roman" w:cs="Times New Roman"/>
          <w:noProof/>
          <w:sz w:val="24"/>
          <w:szCs w:val="24"/>
        </w:rPr>
        <w:t>, 307-317.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Petrie, H. G. (1976). Evolutionary rationality: Or can learning theory survive the jungle of conceptual change? </w:t>
      </w:r>
      <w:r w:rsidRPr="002714C4">
        <w:rPr>
          <w:rFonts w:ascii="Times New Roman" w:hAnsi="Times New Roman" w:cs="Times New Roman"/>
          <w:i/>
          <w:noProof/>
          <w:sz w:val="24"/>
          <w:szCs w:val="24"/>
        </w:rPr>
        <w:t>Philosophy of Education</w:t>
      </w:r>
      <w:r w:rsidRPr="002714C4">
        <w:rPr>
          <w:rFonts w:ascii="Times New Roman" w:hAnsi="Times New Roman" w:cs="Times New Roman"/>
          <w:noProof/>
          <w:sz w:val="24"/>
          <w:szCs w:val="24"/>
        </w:rPr>
        <w:t>, 117-132.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Pfundt, H., &amp; Duit, R. (2009). </w:t>
      </w:r>
      <w:r w:rsidRPr="002714C4">
        <w:rPr>
          <w:rFonts w:ascii="Times New Roman" w:hAnsi="Times New Roman" w:cs="Times New Roman"/>
          <w:i/>
          <w:noProof/>
          <w:sz w:val="24"/>
          <w:szCs w:val="24"/>
        </w:rPr>
        <w:t>Bibliography: Students' and teachers' conceptions and science education</w:t>
      </w:r>
      <w:r w:rsidRPr="002714C4">
        <w:rPr>
          <w:rFonts w:ascii="Times New Roman" w:hAnsi="Times New Roman" w:cs="Times New Roman"/>
          <w:noProof/>
          <w:sz w:val="24"/>
          <w:szCs w:val="24"/>
        </w:rPr>
        <w:t>. Kiel, Germany: Institute for Science Education at the University of Kiel.</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Piaget, J. (1930). </w:t>
      </w:r>
      <w:r w:rsidRPr="002714C4">
        <w:rPr>
          <w:rFonts w:ascii="Times New Roman" w:hAnsi="Times New Roman" w:cs="Times New Roman"/>
          <w:i/>
          <w:noProof/>
          <w:sz w:val="24"/>
          <w:szCs w:val="24"/>
        </w:rPr>
        <w:t>The childs conception of physical causality</w:t>
      </w:r>
      <w:r w:rsidRPr="002714C4">
        <w:rPr>
          <w:rFonts w:ascii="Times New Roman" w:hAnsi="Times New Roman" w:cs="Times New Roman"/>
          <w:noProof/>
          <w:sz w:val="24"/>
          <w:szCs w:val="24"/>
        </w:rPr>
        <w:t>. London: Kegan Paul.</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Piaget, J. (1971). </w:t>
      </w:r>
      <w:r w:rsidRPr="002714C4">
        <w:rPr>
          <w:rFonts w:ascii="Times New Roman" w:hAnsi="Times New Roman" w:cs="Times New Roman"/>
          <w:i/>
          <w:noProof/>
          <w:sz w:val="24"/>
          <w:szCs w:val="24"/>
        </w:rPr>
        <w:t>The childs conception of the world</w:t>
      </w:r>
      <w:r w:rsidRPr="002714C4">
        <w:rPr>
          <w:rFonts w:ascii="Times New Roman" w:hAnsi="Times New Roman" w:cs="Times New Roman"/>
          <w:noProof/>
          <w:sz w:val="24"/>
          <w:szCs w:val="24"/>
        </w:rPr>
        <w:t>. London: Routledge &amp; Kegan Paul.</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Piaget, J. (1972). </w:t>
      </w:r>
      <w:r w:rsidRPr="002714C4">
        <w:rPr>
          <w:rFonts w:ascii="Times New Roman" w:hAnsi="Times New Roman" w:cs="Times New Roman"/>
          <w:i/>
          <w:noProof/>
          <w:sz w:val="24"/>
          <w:szCs w:val="24"/>
        </w:rPr>
        <w:t>The principles of genetic epistemology</w:t>
      </w:r>
      <w:r w:rsidRPr="002714C4">
        <w:rPr>
          <w:rFonts w:ascii="Times New Roman" w:hAnsi="Times New Roman" w:cs="Times New Roman"/>
          <w:noProof/>
          <w:sz w:val="24"/>
          <w:szCs w:val="24"/>
        </w:rPr>
        <w:t>. New York: Basic Books.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Piaget, J. (1974). </w:t>
      </w:r>
      <w:r w:rsidRPr="002714C4">
        <w:rPr>
          <w:rFonts w:ascii="Times New Roman" w:hAnsi="Times New Roman" w:cs="Times New Roman"/>
          <w:i/>
          <w:noProof/>
          <w:sz w:val="24"/>
          <w:szCs w:val="24"/>
        </w:rPr>
        <w:t>Understanding causality</w:t>
      </w:r>
      <w:r w:rsidRPr="002714C4">
        <w:rPr>
          <w:rFonts w:ascii="Times New Roman" w:hAnsi="Times New Roman" w:cs="Times New Roman"/>
          <w:noProof/>
          <w:sz w:val="24"/>
          <w:szCs w:val="24"/>
        </w:rPr>
        <w:t>. New York: W. W. Norton &amp; Co.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Pintrich, P. R. (1999). Motivational beliefs as resources for and constraints on conceptual change. In W. Schnotz, Vosniadou, S. , Carretero, M. (Ed.), </w:t>
      </w:r>
      <w:r w:rsidRPr="002714C4">
        <w:rPr>
          <w:rFonts w:ascii="Times New Roman" w:hAnsi="Times New Roman" w:cs="Times New Roman"/>
          <w:i/>
          <w:noProof/>
          <w:sz w:val="24"/>
          <w:szCs w:val="24"/>
        </w:rPr>
        <w:t>New perspectives on conceptual change</w:t>
      </w:r>
      <w:r w:rsidRPr="002714C4">
        <w:rPr>
          <w:rFonts w:ascii="Times New Roman" w:hAnsi="Times New Roman" w:cs="Times New Roman"/>
          <w:noProof/>
          <w:sz w:val="24"/>
          <w:szCs w:val="24"/>
        </w:rPr>
        <w:t xml:space="preserve"> (pp. 33-50). Oxford, UK: Pergamon.</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Pintrich, P. R., Marx, R. W. , Boyle, R. A. (1993). Beyond cold conceptual change: The role of motivational beliefs and classroom contextual factors in the process of conceptual change. </w:t>
      </w:r>
      <w:r w:rsidRPr="002714C4">
        <w:rPr>
          <w:rFonts w:ascii="Times New Roman" w:hAnsi="Times New Roman" w:cs="Times New Roman"/>
          <w:i/>
          <w:noProof/>
          <w:sz w:val="24"/>
          <w:szCs w:val="24"/>
        </w:rPr>
        <w:t>Review of Educational Research, 63</w:t>
      </w:r>
      <w:r w:rsidRPr="002714C4">
        <w:rPr>
          <w:rFonts w:ascii="Times New Roman" w:hAnsi="Times New Roman" w:cs="Times New Roman"/>
          <w:noProof/>
          <w:sz w:val="24"/>
          <w:szCs w:val="24"/>
        </w:rPr>
        <w:t>(2), 167-199.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Pintrich, P. R., &amp; Sinatra, G. M. (2003). Future directions for theory and research on intentional conceptual change research. In G. M. Sinatra &amp; P. R. Pintrich (Eds.), </w:t>
      </w:r>
      <w:r w:rsidRPr="002714C4">
        <w:rPr>
          <w:rFonts w:ascii="Times New Roman" w:hAnsi="Times New Roman" w:cs="Times New Roman"/>
          <w:i/>
          <w:noProof/>
          <w:sz w:val="24"/>
          <w:szCs w:val="24"/>
        </w:rPr>
        <w:t>Intentional Conceptual Change</w:t>
      </w:r>
      <w:r w:rsidRPr="002714C4">
        <w:rPr>
          <w:rFonts w:ascii="Times New Roman" w:hAnsi="Times New Roman" w:cs="Times New Roman"/>
          <w:noProof/>
          <w:sz w:val="24"/>
          <w:szCs w:val="24"/>
        </w:rPr>
        <w:t>. Mahwah, NJ: L. Erlbaum.</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Piquette, J. S., &amp; Heikkinen, H. W. (2005). Strategies reported used by instructors to address student alternate conceptions in chemical equilibrium. </w:t>
      </w:r>
      <w:r w:rsidRPr="002714C4">
        <w:rPr>
          <w:rFonts w:ascii="Times New Roman" w:hAnsi="Times New Roman" w:cs="Times New Roman"/>
          <w:i/>
          <w:noProof/>
          <w:sz w:val="24"/>
          <w:szCs w:val="24"/>
        </w:rPr>
        <w:t>Journal of Research in Science Teaching, 42</w:t>
      </w:r>
      <w:r w:rsidRPr="002714C4">
        <w:rPr>
          <w:rFonts w:ascii="Times New Roman" w:hAnsi="Times New Roman" w:cs="Times New Roman"/>
          <w:noProof/>
          <w:sz w:val="24"/>
          <w:szCs w:val="24"/>
        </w:rPr>
        <w:t>(10), 1112-1134.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Planinic, M., Boone, W. J., Krsnik, R., &amp; Beilfuss, M. L. (2006). Exploring alternative conceptions from Newtonian dynamics and simple DC circuits: Links between item difficulty and item confidence. </w:t>
      </w:r>
      <w:r w:rsidRPr="002714C4">
        <w:rPr>
          <w:rFonts w:ascii="Times New Roman" w:hAnsi="Times New Roman" w:cs="Times New Roman"/>
          <w:i/>
          <w:noProof/>
          <w:sz w:val="24"/>
          <w:szCs w:val="24"/>
        </w:rPr>
        <w:t>Journal of Research in Science Teaching, 43</w:t>
      </w:r>
      <w:r w:rsidRPr="002714C4">
        <w:rPr>
          <w:rFonts w:ascii="Times New Roman" w:hAnsi="Times New Roman" w:cs="Times New Roman"/>
          <w:noProof/>
          <w:sz w:val="24"/>
          <w:szCs w:val="24"/>
        </w:rPr>
        <w:t>(2), 150-171.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Posner, G. J., Strike, K. A. , Hewson, P. W. , Gertzog, W. A. (1982). Accommodation of a scientific conception: Toward a theory of conceptual change. </w:t>
      </w:r>
      <w:r w:rsidRPr="002714C4">
        <w:rPr>
          <w:rFonts w:ascii="Times New Roman" w:hAnsi="Times New Roman" w:cs="Times New Roman"/>
          <w:i/>
          <w:noProof/>
          <w:sz w:val="24"/>
          <w:szCs w:val="24"/>
        </w:rPr>
        <w:t>Science Education, 66</w:t>
      </w:r>
      <w:r w:rsidRPr="002714C4">
        <w:rPr>
          <w:rFonts w:ascii="Times New Roman" w:hAnsi="Times New Roman" w:cs="Times New Roman"/>
          <w:noProof/>
          <w:sz w:val="24"/>
          <w:szCs w:val="24"/>
        </w:rPr>
        <w:t>(2), 211-227.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Rivet, A., &amp; Krajcik, J. (2008). Contextualizing instruction: Leveraging students' prior knowledge and experiences to foster understanding of middle school science. </w:t>
      </w:r>
      <w:r w:rsidRPr="002714C4">
        <w:rPr>
          <w:rFonts w:ascii="Times New Roman" w:hAnsi="Times New Roman" w:cs="Times New Roman"/>
          <w:i/>
          <w:noProof/>
          <w:sz w:val="24"/>
          <w:szCs w:val="24"/>
        </w:rPr>
        <w:t>Journal of Research in Science Teaching, 45</w:t>
      </w:r>
      <w:r w:rsidRPr="002714C4">
        <w:rPr>
          <w:rFonts w:ascii="Times New Roman" w:hAnsi="Times New Roman" w:cs="Times New Roman"/>
          <w:noProof/>
          <w:sz w:val="24"/>
          <w:szCs w:val="24"/>
        </w:rPr>
        <w:t>(1), 79-100.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Rowell, J. A., Dawson, C. J. , Lyndon, H. (1990). Changing misconceptions: A challenge to science educators. </w:t>
      </w:r>
      <w:r w:rsidRPr="002714C4">
        <w:rPr>
          <w:rFonts w:ascii="Times New Roman" w:hAnsi="Times New Roman" w:cs="Times New Roman"/>
          <w:i/>
          <w:noProof/>
          <w:sz w:val="24"/>
          <w:szCs w:val="24"/>
        </w:rPr>
        <w:t>International Journal of Science Education, 12</w:t>
      </w:r>
      <w:r w:rsidRPr="002714C4">
        <w:rPr>
          <w:rFonts w:ascii="Times New Roman" w:hAnsi="Times New Roman" w:cs="Times New Roman"/>
          <w:noProof/>
          <w:sz w:val="24"/>
          <w:szCs w:val="24"/>
        </w:rPr>
        <w:t>(2), 167-175.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Sa, W. C., Kelley, C. N., Ho, C., &amp; Stanovich, K. E. (2005). Thinking about personal theories: Individual differences in the coordination of theory and evidence. </w:t>
      </w:r>
      <w:r w:rsidRPr="002714C4">
        <w:rPr>
          <w:rFonts w:ascii="Times New Roman" w:hAnsi="Times New Roman" w:cs="Times New Roman"/>
          <w:i/>
          <w:noProof/>
          <w:sz w:val="24"/>
          <w:szCs w:val="24"/>
        </w:rPr>
        <w:t>Personality and Individual Differences, 38</w:t>
      </w:r>
      <w:r w:rsidRPr="002714C4">
        <w:rPr>
          <w:rFonts w:ascii="Times New Roman" w:hAnsi="Times New Roman" w:cs="Times New Roman"/>
          <w:noProof/>
          <w:sz w:val="24"/>
          <w:szCs w:val="24"/>
        </w:rPr>
        <w:t>, 1149-1161.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 W. C., West, R. F., &amp; Stanovich, K. E. (1999). The domain specificity and generality of belief bias: Searching for a generalizable critical thinking skill. </w:t>
      </w:r>
      <w:r w:rsidRPr="002714C4">
        <w:rPr>
          <w:rFonts w:ascii="Times New Roman" w:hAnsi="Times New Roman" w:cs="Times New Roman"/>
          <w:i/>
          <w:noProof/>
          <w:sz w:val="24"/>
          <w:szCs w:val="24"/>
        </w:rPr>
        <w:t>Journal of Educational Psychology, 91</w:t>
      </w:r>
      <w:r w:rsidRPr="002714C4">
        <w:rPr>
          <w:rFonts w:ascii="Times New Roman" w:hAnsi="Times New Roman" w:cs="Times New Roman"/>
          <w:noProof/>
          <w:sz w:val="24"/>
          <w:szCs w:val="24"/>
        </w:rPr>
        <w:t>(3), 497-510.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(2004). Informal reasoning regarding socioscientific issues: A critical review of research. </w:t>
      </w:r>
      <w:r w:rsidRPr="002714C4">
        <w:rPr>
          <w:rFonts w:ascii="Times New Roman" w:hAnsi="Times New Roman" w:cs="Times New Roman"/>
          <w:i/>
          <w:noProof/>
          <w:sz w:val="24"/>
          <w:szCs w:val="24"/>
        </w:rPr>
        <w:t>Journal of Research in Science Teaching, 41</w:t>
      </w:r>
      <w:r w:rsidRPr="002714C4">
        <w:rPr>
          <w:rFonts w:ascii="Times New Roman" w:hAnsi="Times New Roman" w:cs="Times New Roman"/>
          <w:noProof/>
          <w:sz w:val="24"/>
          <w:szCs w:val="24"/>
        </w:rPr>
        <w:t>(5), 513-536.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(2005). Evolutionary theory to socioscientific decision-making. </w:t>
      </w:r>
      <w:r w:rsidRPr="002714C4">
        <w:rPr>
          <w:rFonts w:ascii="Times New Roman" w:hAnsi="Times New Roman" w:cs="Times New Roman"/>
          <w:i/>
          <w:noProof/>
          <w:sz w:val="24"/>
          <w:szCs w:val="24"/>
        </w:rPr>
        <w:t>Journal of Biological Education, 39</w:t>
      </w:r>
      <w:r w:rsidRPr="002714C4">
        <w:rPr>
          <w:rFonts w:ascii="Times New Roman" w:hAnsi="Times New Roman" w:cs="Times New Roman"/>
          <w:noProof/>
          <w:sz w:val="24"/>
          <w:szCs w:val="24"/>
        </w:rPr>
        <w:t>(2), 68-72.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&amp; Zeidler, D. L. (2004). The morality of socioscientific issues: Construal and resolution of genetic engineering dilemmas. </w:t>
      </w:r>
      <w:r w:rsidRPr="002714C4">
        <w:rPr>
          <w:rFonts w:ascii="Times New Roman" w:hAnsi="Times New Roman" w:cs="Times New Roman"/>
          <w:i/>
          <w:noProof/>
          <w:sz w:val="24"/>
          <w:szCs w:val="24"/>
        </w:rPr>
        <w:t>Science Education, 88</w:t>
      </w:r>
      <w:r w:rsidRPr="002714C4">
        <w:rPr>
          <w:rFonts w:ascii="Times New Roman" w:hAnsi="Times New Roman" w:cs="Times New Roman"/>
          <w:noProof/>
          <w:sz w:val="24"/>
          <w:szCs w:val="24"/>
        </w:rPr>
        <w:t>(1), 4-27.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&amp; Zeidler, D. L. (2005a). Patterns of informal reasoning in the context of socioscientific decision making. </w:t>
      </w:r>
      <w:r w:rsidRPr="002714C4">
        <w:rPr>
          <w:rFonts w:ascii="Times New Roman" w:hAnsi="Times New Roman" w:cs="Times New Roman"/>
          <w:i/>
          <w:noProof/>
          <w:sz w:val="24"/>
          <w:szCs w:val="24"/>
        </w:rPr>
        <w:t>Journal of Research in Science Teaching, 42</w:t>
      </w:r>
      <w:r w:rsidRPr="002714C4">
        <w:rPr>
          <w:rFonts w:ascii="Times New Roman" w:hAnsi="Times New Roman" w:cs="Times New Roman"/>
          <w:noProof/>
          <w:sz w:val="24"/>
          <w:szCs w:val="24"/>
        </w:rPr>
        <w:t>, 112-138.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&amp; Zeidler, D. L. (2005b). Patterns of informal reasoning in the context of socioscientific decision making. </w:t>
      </w:r>
      <w:r w:rsidRPr="002714C4">
        <w:rPr>
          <w:rFonts w:ascii="Times New Roman" w:hAnsi="Times New Roman" w:cs="Times New Roman"/>
          <w:i/>
          <w:noProof/>
          <w:sz w:val="24"/>
          <w:szCs w:val="24"/>
        </w:rPr>
        <w:t>Journal of Research in Science Teaching, 42</w:t>
      </w:r>
      <w:r w:rsidRPr="002714C4">
        <w:rPr>
          <w:rFonts w:ascii="Times New Roman" w:hAnsi="Times New Roman" w:cs="Times New Roman"/>
          <w:noProof/>
          <w:sz w:val="24"/>
          <w:szCs w:val="24"/>
        </w:rPr>
        <w:t>(1), 112-138.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Sadler, T. D., &amp; Zeidler, D. L. (2005c). The significance of content knowledge for informal reasoning regarding socioscientific issues: Applying genetics knowledge to genetic engineering issues. </w:t>
      </w:r>
      <w:r w:rsidRPr="002714C4">
        <w:rPr>
          <w:rFonts w:ascii="Times New Roman" w:hAnsi="Times New Roman" w:cs="Times New Roman"/>
          <w:i/>
          <w:noProof/>
          <w:sz w:val="24"/>
          <w:szCs w:val="24"/>
        </w:rPr>
        <w:t>Science Education, 89</w:t>
      </w:r>
      <w:r w:rsidRPr="002714C4">
        <w:rPr>
          <w:rFonts w:ascii="Times New Roman" w:hAnsi="Times New Roman" w:cs="Times New Roman"/>
          <w:noProof/>
          <w:sz w:val="24"/>
          <w:szCs w:val="24"/>
        </w:rPr>
        <w:t>(1), 71-93.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Sanger, M. J., Greenbowe, T. J. (2000). Adressing student misconceptions concerning electron flow in aqueous soltutions with instruction including computer animations and </w:t>
      </w:r>
      <w:r w:rsidRPr="002714C4">
        <w:rPr>
          <w:rFonts w:ascii="Times New Roman" w:hAnsi="Times New Roman" w:cs="Times New Roman"/>
          <w:noProof/>
          <w:sz w:val="24"/>
          <w:szCs w:val="24"/>
        </w:rPr>
        <w:lastRenderedPageBreak/>
        <w:t xml:space="preserve">conceptual change strategies. </w:t>
      </w:r>
      <w:r w:rsidRPr="002714C4">
        <w:rPr>
          <w:rFonts w:ascii="Times New Roman" w:hAnsi="Times New Roman" w:cs="Times New Roman"/>
          <w:i/>
          <w:noProof/>
          <w:sz w:val="24"/>
          <w:szCs w:val="24"/>
        </w:rPr>
        <w:t>International Journal of Science Education, 22</w:t>
      </w:r>
      <w:r w:rsidRPr="002714C4">
        <w:rPr>
          <w:rFonts w:ascii="Times New Roman" w:hAnsi="Times New Roman" w:cs="Times New Roman"/>
          <w:noProof/>
          <w:sz w:val="24"/>
          <w:szCs w:val="24"/>
        </w:rPr>
        <w:t>(5), 521-538.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Schnotz, W., Vosniadou,S. , Carretero, M. (1999). </w:t>
      </w:r>
      <w:r w:rsidRPr="002714C4">
        <w:rPr>
          <w:rFonts w:ascii="Times New Roman" w:hAnsi="Times New Roman" w:cs="Times New Roman"/>
          <w:i/>
          <w:noProof/>
          <w:sz w:val="24"/>
          <w:szCs w:val="24"/>
        </w:rPr>
        <w:t>New perspectives on conceptual change</w:t>
      </w:r>
      <w:r w:rsidRPr="002714C4">
        <w:rPr>
          <w:rFonts w:ascii="Times New Roman" w:hAnsi="Times New Roman" w:cs="Times New Roman"/>
          <w:noProof/>
          <w:sz w:val="24"/>
          <w:szCs w:val="24"/>
        </w:rPr>
        <w:t>. Oxford: Pergamon.</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Schoon, K., Boone, W. (1998). Self-efficacy and alternative conceptions of science of preservice elementary teachers. </w:t>
      </w:r>
      <w:r w:rsidRPr="002714C4">
        <w:rPr>
          <w:rFonts w:ascii="Times New Roman" w:hAnsi="Times New Roman" w:cs="Times New Roman"/>
          <w:i/>
          <w:noProof/>
          <w:sz w:val="24"/>
          <w:szCs w:val="24"/>
        </w:rPr>
        <w:t>Science Education, 82</w:t>
      </w:r>
      <w:r w:rsidRPr="002714C4">
        <w:rPr>
          <w:rFonts w:ascii="Times New Roman" w:hAnsi="Times New Roman" w:cs="Times New Roman"/>
          <w:noProof/>
          <w:sz w:val="24"/>
          <w:szCs w:val="24"/>
        </w:rPr>
        <w:t>(5), 553-568.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Scott, P., Asoko, H., &amp; Leach, J. (2007). Student conceptions and conceptual learning in science. In S. K. Abell &amp; N. G. Lederman (Eds.), </w:t>
      </w:r>
      <w:r w:rsidRPr="002714C4">
        <w:rPr>
          <w:rFonts w:ascii="Times New Roman" w:hAnsi="Times New Roman" w:cs="Times New Roman"/>
          <w:i/>
          <w:noProof/>
          <w:sz w:val="24"/>
          <w:szCs w:val="24"/>
        </w:rPr>
        <w:t>Handbook of Research on Science Education</w:t>
      </w:r>
      <w:r w:rsidRPr="002714C4">
        <w:rPr>
          <w:rFonts w:ascii="Times New Roman" w:hAnsi="Times New Roman" w:cs="Times New Roman"/>
          <w:noProof/>
          <w:sz w:val="24"/>
          <w:szCs w:val="24"/>
        </w:rPr>
        <w:t>. Mahwah: Lawrence Erlbaum Associates, Inc.</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Settle, T. (1996). Applying scientific openmindedness to religion and science education. </w:t>
      </w:r>
      <w:r w:rsidRPr="002714C4">
        <w:rPr>
          <w:rFonts w:ascii="Times New Roman" w:hAnsi="Times New Roman" w:cs="Times New Roman"/>
          <w:i/>
          <w:noProof/>
          <w:sz w:val="24"/>
          <w:szCs w:val="24"/>
        </w:rPr>
        <w:t>Science &amp; Education, 5</w:t>
      </w:r>
      <w:r w:rsidRPr="002714C4">
        <w:rPr>
          <w:rFonts w:ascii="Times New Roman" w:hAnsi="Times New Roman" w:cs="Times New Roman"/>
          <w:noProof/>
          <w:sz w:val="24"/>
          <w:szCs w:val="24"/>
        </w:rPr>
        <w:t>, 125-141.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Sewell, A. (2002). Cells and atoms - are they related? </w:t>
      </w:r>
      <w:r w:rsidRPr="002714C4">
        <w:rPr>
          <w:rFonts w:ascii="Times New Roman" w:hAnsi="Times New Roman" w:cs="Times New Roman"/>
          <w:i/>
          <w:noProof/>
          <w:sz w:val="24"/>
          <w:szCs w:val="24"/>
        </w:rPr>
        <w:t>Australian Science Teachers' Journal, 48</w:t>
      </w:r>
      <w:r w:rsidRPr="002714C4">
        <w:rPr>
          <w:rFonts w:ascii="Times New Roman" w:hAnsi="Times New Roman" w:cs="Times New Roman"/>
          <w:noProof/>
          <w:sz w:val="24"/>
          <w:szCs w:val="24"/>
        </w:rPr>
        <w:t>(2), 26-30.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She, H.-C. (2004). Fostering radical conceptual change through dual-situated learning model. </w:t>
      </w:r>
      <w:r w:rsidRPr="002714C4">
        <w:rPr>
          <w:rFonts w:ascii="Times New Roman" w:hAnsi="Times New Roman" w:cs="Times New Roman"/>
          <w:i/>
          <w:noProof/>
          <w:sz w:val="24"/>
          <w:szCs w:val="24"/>
        </w:rPr>
        <w:t>Journal of Research in Science Teaching, 41</w:t>
      </w:r>
      <w:r w:rsidRPr="002714C4">
        <w:rPr>
          <w:rFonts w:ascii="Times New Roman" w:hAnsi="Times New Roman" w:cs="Times New Roman"/>
          <w:noProof/>
          <w:sz w:val="24"/>
          <w:szCs w:val="24"/>
        </w:rPr>
        <w:t>(2), 142-164.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Sinatra, G. M. (2002). Motivational, social, and contextual aspects o conceptual change: A commentary. In M. Limon &amp; L. Mason (Eds.), </w:t>
      </w:r>
      <w:r w:rsidRPr="002714C4">
        <w:rPr>
          <w:rFonts w:ascii="Times New Roman" w:hAnsi="Times New Roman" w:cs="Times New Roman"/>
          <w:i/>
          <w:noProof/>
          <w:sz w:val="24"/>
          <w:szCs w:val="24"/>
        </w:rPr>
        <w:t>Reconsidering conceptual change: Issues in theory and practice</w:t>
      </w:r>
      <w:r w:rsidRPr="002714C4">
        <w:rPr>
          <w:rFonts w:ascii="Times New Roman" w:hAnsi="Times New Roman" w:cs="Times New Roman"/>
          <w:noProof/>
          <w:sz w:val="24"/>
          <w:szCs w:val="24"/>
        </w:rPr>
        <w:t>. Dordrecht, The Netherlands: Kluwer Academic Publishers.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Sinatra, G. M. (2005). The "warming trend" in conceptual change research: The legacy of Paul R. Pintrich. </w:t>
      </w:r>
      <w:r w:rsidRPr="002714C4">
        <w:rPr>
          <w:rFonts w:ascii="Times New Roman" w:hAnsi="Times New Roman" w:cs="Times New Roman"/>
          <w:i/>
          <w:noProof/>
          <w:sz w:val="24"/>
          <w:szCs w:val="24"/>
        </w:rPr>
        <w:t>Educational Psychologist, 40</w:t>
      </w:r>
      <w:r w:rsidRPr="002714C4">
        <w:rPr>
          <w:rFonts w:ascii="Times New Roman" w:hAnsi="Times New Roman" w:cs="Times New Roman"/>
          <w:noProof/>
          <w:sz w:val="24"/>
          <w:szCs w:val="24"/>
        </w:rPr>
        <w:t>(2), 107-115.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Sinatra, G. M., &amp; Mason, L. (2008). Beyond knowledge: Learner characteristics influencing conceptual change. In S. Vosniadou (Ed.), </w:t>
      </w:r>
      <w:r w:rsidRPr="002714C4">
        <w:rPr>
          <w:rFonts w:ascii="Times New Roman" w:hAnsi="Times New Roman" w:cs="Times New Roman"/>
          <w:i/>
          <w:noProof/>
          <w:sz w:val="24"/>
          <w:szCs w:val="24"/>
        </w:rPr>
        <w:t>International handbook of research on conceptual change</w:t>
      </w:r>
      <w:r w:rsidRPr="002714C4">
        <w:rPr>
          <w:rFonts w:ascii="Times New Roman" w:hAnsi="Times New Roman" w:cs="Times New Roman"/>
          <w:noProof/>
          <w:sz w:val="24"/>
          <w:szCs w:val="24"/>
        </w:rPr>
        <w:t xml:space="preserve"> (pp. 560-582). New York: Routledge.</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Sinatra, G. M., &amp; Pintrich, P. R. (2003). The role of intentions in conceptual change learning. In G. M. Sinatra &amp; P. R. Pintrich (Eds.), </w:t>
      </w:r>
      <w:r w:rsidRPr="002714C4">
        <w:rPr>
          <w:rFonts w:ascii="Times New Roman" w:hAnsi="Times New Roman" w:cs="Times New Roman"/>
          <w:i/>
          <w:noProof/>
          <w:sz w:val="24"/>
          <w:szCs w:val="24"/>
        </w:rPr>
        <w:t>Intentional Conceptual Change</w:t>
      </w:r>
      <w:r w:rsidRPr="002714C4">
        <w:rPr>
          <w:rFonts w:ascii="Times New Roman" w:hAnsi="Times New Roman" w:cs="Times New Roman"/>
          <w:noProof/>
          <w:sz w:val="24"/>
          <w:szCs w:val="24"/>
        </w:rPr>
        <w:t>.</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Sinatra, G. M., Southerland, S. A., McConaughy, F., &amp; Demastes, J. W. (2001, April). </w:t>
      </w:r>
      <w:r w:rsidRPr="002714C4">
        <w:rPr>
          <w:rFonts w:ascii="Times New Roman" w:hAnsi="Times New Roman" w:cs="Times New Roman"/>
          <w:i/>
          <w:noProof/>
          <w:sz w:val="24"/>
          <w:szCs w:val="24"/>
        </w:rPr>
        <w:t>The role of intentions, beliefs, and knowledge in learning about evolution.</w:t>
      </w:r>
      <w:r w:rsidRPr="002714C4">
        <w:rPr>
          <w:rFonts w:ascii="Times New Roman" w:hAnsi="Times New Roman" w:cs="Times New Roman"/>
          <w:noProof/>
          <w:sz w:val="24"/>
          <w:szCs w:val="24"/>
        </w:rPr>
        <w:t xml:space="preserve"> Paper presented at the American Educational Research Association Annual Meeting, Seattle, WA.</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Sinatra, G. M., Southerland, S. A., McConaughy, F., Demastes, J. W. (2003). Intentions and beliefs in students' understanding and acceptance of biological evolution. </w:t>
      </w:r>
      <w:r w:rsidRPr="002714C4">
        <w:rPr>
          <w:rFonts w:ascii="Times New Roman" w:hAnsi="Times New Roman" w:cs="Times New Roman"/>
          <w:i/>
          <w:noProof/>
          <w:sz w:val="24"/>
          <w:szCs w:val="24"/>
        </w:rPr>
        <w:t>Journal of Research in Science Teaching, 40</w:t>
      </w:r>
      <w:r w:rsidRPr="002714C4">
        <w:rPr>
          <w:rFonts w:ascii="Times New Roman" w:hAnsi="Times New Roman" w:cs="Times New Roman"/>
          <w:noProof/>
          <w:sz w:val="24"/>
          <w:szCs w:val="24"/>
        </w:rPr>
        <w:t>(5), 510-528.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Smith, J. P., DiSessa, A. A., &amp; Roschelle, J. (1993). Misconceptions reconceived: A constructivist analysis of knowledge in transition. </w:t>
      </w:r>
      <w:r w:rsidRPr="002714C4">
        <w:rPr>
          <w:rFonts w:ascii="Times New Roman" w:hAnsi="Times New Roman" w:cs="Times New Roman"/>
          <w:i/>
          <w:noProof/>
          <w:sz w:val="24"/>
          <w:szCs w:val="24"/>
        </w:rPr>
        <w:t>Journal of Learning Sciences, 3</w:t>
      </w:r>
      <w:r w:rsidRPr="002714C4">
        <w:rPr>
          <w:rFonts w:ascii="Times New Roman" w:hAnsi="Times New Roman" w:cs="Times New Roman"/>
          <w:noProof/>
          <w:sz w:val="24"/>
          <w:szCs w:val="24"/>
        </w:rPr>
        <w:t>, 115-163.</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Snir, J., Smith, C. L., &amp; Raz, G. (2003). Linking phenomena with competing underlying models: A software tool for introducing students to the particulate model of matter. </w:t>
      </w:r>
      <w:r w:rsidRPr="002714C4">
        <w:rPr>
          <w:rFonts w:ascii="Times New Roman" w:hAnsi="Times New Roman" w:cs="Times New Roman"/>
          <w:i/>
          <w:noProof/>
          <w:sz w:val="24"/>
          <w:szCs w:val="24"/>
        </w:rPr>
        <w:t>Science Education, 87</w:t>
      </w:r>
      <w:r w:rsidRPr="002714C4">
        <w:rPr>
          <w:rFonts w:ascii="Times New Roman" w:hAnsi="Times New Roman" w:cs="Times New Roman"/>
          <w:noProof/>
          <w:sz w:val="24"/>
          <w:szCs w:val="24"/>
        </w:rPr>
        <w:t>(6), 794-830.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Stanovich, K. E. (1999). </w:t>
      </w:r>
      <w:r w:rsidRPr="002714C4">
        <w:rPr>
          <w:rFonts w:ascii="Times New Roman" w:hAnsi="Times New Roman" w:cs="Times New Roman"/>
          <w:i/>
          <w:noProof/>
          <w:sz w:val="24"/>
          <w:szCs w:val="24"/>
        </w:rPr>
        <w:t>Who is rational? Studies of individual differences in reasoning</w:t>
      </w:r>
      <w:r w:rsidRPr="002714C4">
        <w:rPr>
          <w:rFonts w:ascii="Times New Roman" w:hAnsi="Times New Roman" w:cs="Times New Roman"/>
          <w:noProof/>
          <w:sz w:val="24"/>
          <w:szCs w:val="24"/>
        </w:rPr>
        <w:t>. Mawah, NJ: LEA.</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Stanovich, K. E., &amp; West, R. F. (1997). Reasoning independently of prior belief and individual differences in actively open-minded thinking. </w:t>
      </w:r>
      <w:r w:rsidRPr="002714C4">
        <w:rPr>
          <w:rFonts w:ascii="Times New Roman" w:hAnsi="Times New Roman" w:cs="Times New Roman"/>
          <w:i/>
          <w:noProof/>
          <w:sz w:val="24"/>
          <w:szCs w:val="24"/>
        </w:rPr>
        <w:t>Journal of Educational Psychology, 89</w:t>
      </w:r>
      <w:r w:rsidRPr="002714C4">
        <w:rPr>
          <w:rFonts w:ascii="Times New Roman" w:hAnsi="Times New Roman" w:cs="Times New Roman"/>
          <w:noProof/>
          <w:sz w:val="24"/>
          <w:szCs w:val="24"/>
        </w:rPr>
        <w:t>(2), 342-357.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Stanovich, K. E., &amp; West, R. F. (1998). Individual differences in rational thought. </w:t>
      </w:r>
      <w:r w:rsidRPr="002714C4">
        <w:rPr>
          <w:rFonts w:ascii="Times New Roman" w:hAnsi="Times New Roman" w:cs="Times New Roman"/>
          <w:i/>
          <w:noProof/>
          <w:sz w:val="24"/>
          <w:szCs w:val="24"/>
        </w:rPr>
        <w:t>Journal of Experimental Psychology, 127</w:t>
      </w:r>
      <w:r w:rsidRPr="002714C4">
        <w:rPr>
          <w:rFonts w:ascii="Times New Roman" w:hAnsi="Times New Roman" w:cs="Times New Roman"/>
          <w:noProof/>
          <w:sz w:val="24"/>
          <w:szCs w:val="24"/>
        </w:rPr>
        <w:t>(2), 161-188.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Stanovich, K. E., &amp; West, R. F. (2007). Natural myside bias is independent of cognitive ability. </w:t>
      </w:r>
      <w:r w:rsidRPr="002714C4">
        <w:rPr>
          <w:rFonts w:ascii="Times New Roman" w:hAnsi="Times New Roman" w:cs="Times New Roman"/>
          <w:i/>
          <w:noProof/>
          <w:sz w:val="24"/>
          <w:szCs w:val="24"/>
        </w:rPr>
        <w:t>Thinking &amp; Reasoning, 13</w:t>
      </w:r>
      <w:r w:rsidRPr="002714C4">
        <w:rPr>
          <w:rFonts w:ascii="Times New Roman" w:hAnsi="Times New Roman" w:cs="Times New Roman"/>
          <w:noProof/>
          <w:sz w:val="24"/>
          <w:szCs w:val="24"/>
        </w:rPr>
        <w:t>(3), 225-247.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Staver, J. R., &amp; Jacks, T. (1988). The influence of cognitive reasoning levle, cognitive restructuring ability, disembedding ability, working memory capacity, and prior knowledge on students' performance on balancing equations by inspection. </w:t>
      </w:r>
      <w:r w:rsidRPr="002714C4">
        <w:rPr>
          <w:rFonts w:ascii="Times New Roman" w:hAnsi="Times New Roman" w:cs="Times New Roman"/>
          <w:i/>
          <w:noProof/>
          <w:sz w:val="24"/>
          <w:szCs w:val="24"/>
        </w:rPr>
        <w:t>Journal of Research in Science Teaching, 25</w:t>
      </w:r>
      <w:r w:rsidRPr="002714C4">
        <w:rPr>
          <w:rFonts w:ascii="Times New Roman" w:hAnsi="Times New Roman" w:cs="Times New Roman"/>
          <w:noProof/>
          <w:sz w:val="24"/>
          <w:szCs w:val="24"/>
        </w:rPr>
        <w:t>(9), 763-775.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Strommen, E. (1995). Lions and tigers and bears, oh my! Children's conceptions of forests and their inhabitants. </w:t>
      </w:r>
      <w:r w:rsidRPr="002714C4">
        <w:rPr>
          <w:rFonts w:ascii="Times New Roman" w:hAnsi="Times New Roman" w:cs="Times New Roman"/>
          <w:i/>
          <w:noProof/>
          <w:sz w:val="24"/>
          <w:szCs w:val="24"/>
        </w:rPr>
        <w:t>Journal of Research in Science Teaching, 32</w:t>
      </w:r>
      <w:r w:rsidRPr="002714C4">
        <w:rPr>
          <w:rFonts w:ascii="Times New Roman" w:hAnsi="Times New Roman" w:cs="Times New Roman"/>
          <w:noProof/>
          <w:sz w:val="24"/>
          <w:szCs w:val="24"/>
        </w:rPr>
        <w:t>(7), 683-698.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Subbarini, M. S. (1983). Misconception about evolution among Secondary School pupils in Kuwait. In H. Helm, Novak, J. D. (Ed.), </w:t>
      </w:r>
      <w:r w:rsidRPr="002714C4">
        <w:rPr>
          <w:rFonts w:ascii="Times New Roman" w:hAnsi="Times New Roman" w:cs="Times New Roman"/>
          <w:i/>
          <w:noProof/>
          <w:sz w:val="24"/>
          <w:szCs w:val="24"/>
        </w:rPr>
        <w:t>Proceedings of the International Seminar "Misconceptions in Science and Mathematics"</w:t>
      </w:r>
      <w:r w:rsidRPr="002714C4">
        <w:rPr>
          <w:rFonts w:ascii="Times New Roman" w:hAnsi="Times New Roman" w:cs="Times New Roman"/>
          <w:noProof/>
          <w:sz w:val="24"/>
          <w:szCs w:val="24"/>
        </w:rPr>
        <w:t xml:space="preserve"> (pp. 434-440). Ithaca, N. Y.: Cornell University.</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Sungur, S., &amp; Tekkaya, C. (2003). Students' achievement in human circulatory system unit: The effect of reasoning ability and gender. </w:t>
      </w:r>
      <w:r w:rsidRPr="002714C4">
        <w:rPr>
          <w:rFonts w:ascii="Times New Roman" w:hAnsi="Times New Roman" w:cs="Times New Roman"/>
          <w:i/>
          <w:noProof/>
          <w:sz w:val="24"/>
          <w:szCs w:val="24"/>
        </w:rPr>
        <w:t>Journal of Science Education and Technology, 12</w:t>
      </w:r>
      <w:r w:rsidRPr="002714C4">
        <w:rPr>
          <w:rFonts w:ascii="Times New Roman" w:hAnsi="Times New Roman" w:cs="Times New Roman"/>
          <w:noProof/>
          <w:sz w:val="24"/>
          <w:szCs w:val="24"/>
        </w:rPr>
        <w:t>(1), 59-64.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Taiwo, A. A., Ray, H. , Motswiri, M. J. , Masene, R. (1999). Perceptions of the water cycle among primary school children in Botswana. </w:t>
      </w:r>
      <w:r w:rsidRPr="002714C4">
        <w:rPr>
          <w:rFonts w:ascii="Times New Roman" w:hAnsi="Times New Roman" w:cs="Times New Roman"/>
          <w:i/>
          <w:noProof/>
          <w:sz w:val="24"/>
          <w:szCs w:val="24"/>
        </w:rPr>
        <w:t>International Journal of Science Education, 21</w:t>
      </w:r>
      <w:r w:rsidRPr="002714C4">
        <w:rPr>
          <w:rFonts w:ascii="Times New Roman" w:hAnsi="Times New Roman" w:cs="Times New Roman"/>
          <w:noProof/>
          <w:sz w:val="24"/>
          <w:szCs w:val="24"/>
        </w:rPr>
        <w:t>(4), 413-430.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Tashakkori, A., &amp; Teddlie, C. (2003). </w:t>
      </w:r>
      <w:r w:rsidRPr="002714C4">
        <w:rPr>
          <w:rFonts w:ascii="Times New Roman" w:hAnsi="Times New Roman" w:cs="Times New Roman"/>
          <w:i/>
          <w:noProof/>
          <w:sz w:val="24"/>
          <w:szCs w:val="24"/>
        </w:rPr>
        <w:t>Handbook of mixed methods in social &amp; behavioral research</w:t>
      </w:r>
      <w:r w:rsidRPr="002714C4">
        <w:rPr>
          <w:rFonts w:ascii="Times New Roman" w:hAnsi="Times New Roman" w:cs="Times New Roman"/>
          <w:noProof/>
          <w:sz w:val="24"/>
          <w:szCs w:val="24"/>
        </w:rPr>
        <w:t>. Thousand Oaks: Sage Publications.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Trend, R. (1998). An investigation into understanding of geological time among 10- and 11-year-old children. </w:t>
      </w:r>
      <w:r w:rsidRPr="002714C4">
        <w:rPr>
          <w:rFonts w:ascii="Times New Roman" w:hAnsi="Times New Roman" w:cs="Times New Roman"/>
          <w:i/>
          <w:noProof/>
          <w:sz w:val="24"/>
          <w:szCs w:val="24"/>
        </w:rPr>
        <w:t>International Journal of Science Education, 20</w:t>
      </w:r>
      <w:r w:rsidRPr="002714C4">
        <w:rPr>
          <w:rFonts w:ascii="Times New Roman" w:hAnsi="Times New Roman" w:cs="Times New Roman"/>
          <w:noProof/>
          <w:sz w:val="24"/>
          <w:szCs w:val="24"/>
        </w:rPr>
        <w:t>(8), 973-988.</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Trend, R. (2000). Conceptions of geological time among primary teacher trainees, with reference to their engagement with geoscience, history, and science. </w:t>
      </w:r>
      <w:r w:rsidRPr="002714C4">
        <w:rPr>
          <w:rFonts w:ascii="Times New Roman" w:hAnsi="Times New Roman" w:cs="Times New Roman"/>
          <w:i/>
          <w:noProof/>
          <w:sz w:val="24"/>
          <w:szCs w:val="24"/>
        </w:rPr>
        <w:t>International Journal of Science Education, 22</w:t>
      </w:r>
      <w:r w:rsidRPr="002714C4">
        <w:rPr>
          <w:rFonts w:ascii="Times New Roman" w:hAnsi="Times New Roman" w:cs="Times New Roman"/>
          <w:noProof/>
          <w:sz w:val="24"/>
          <w:szCs w:val="24"/>
        </w:rPr>
        <w:t>(5), 539-555.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Trend, R. (2001). Deep time framework: A preleminary study of U.K. primary teachers' conceptions of geological time and perceptions of geoscience. </w:t>
      </w:r>
      <w:r w:rsidRPr="002714C4">
        <w:rPr>
          <w:rFonts w:ascii="Times New Roman" w:hAnsi="Times New Roman" w:cs="Times New Roman"/>
          <w:i/>
          <w:noProof/>
          <w:sz w:val="24"/>
          <w:szCs w:val="24"/>
        </w:rPr>
        <w:t>Journal of Research in Science Education, 38</w:t>
      </w:r>
      <w:r w:rsidRPr="002714C4">
        <w:rPr>
          <w:rFonts w:ascii="Times New Roman" w:hAnsi="Times New Roman" w:cs="Times New Roman"/>
          <w:noProof/>
          <w:sz w:val="24"/>
          <w:szCs w:val="24"/>
        </w:rPr>
        <w:t>(2), 191-221.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Troldahl, V., &amp; Powell, F. (1965). A short-form dogmatism scale for use in field studies. </w:t>
      </w:r>
      <w:r w:rsidRPr="002714C4">
        <w:rPr>
          <w:rFonts w:ascii="Times New Roman" w:hAnsi="Times New Roman" w:cs="Times New Roman"/>
          <w:i/>
          <w:noProof/>
          <w:sz w:val="24"/>
          <w:szCs w:val="24"/>
        </w:rPr>
        <w:t>Social Forces, 44</w:t>
      </w:r>
      <w:r w:rsidRPr="002714C4">
        <w:rPr>
          <w:rFonts w:ascii="Times New Roman" w:hAnsi="Times New Roman" w:cs="Times New Roman"/>
          <w:noProof/>
          <w:sz w:val="24"/>
          <w:szCs w:val="24"/>
        </w:rPr>
        <w:t>, 211-215.</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Trundle, K. C., Atwood, R. K., &amp; Christopher, J. E. (2006). Preservice elementary teachers' knowledge of observable moon phases and patterns of change in phases. </w:t>
      </w:r>
      <w:r w:rsidRPr="002714C4">
        <w:rPr>
          <w:rFonts w:ascii="Times New Roman" w:hAnsi="Times New Roman" w:cs="Times New Roman"/>
          <w:i/>
          <w:noProof/>
          <w:sz w:val="24"/>
          <w:szCs w:val="24"/>
        </w:rPr>
        <w:t>Journal of Science Teacher Education, 17</w:t>
      </w:r>
      <w:r w:rsidRPr="002714C4">
        <w:rPr>
          <w:rFonts w:ascii="Times New Roman" w:hAnsi="Times New Roman" w:cs="Times New Roman"/>
          <w:noProof/>
          <w:sz w:val="24"/>
          <w:szCs w:val="24"/>
        </w:rPr>
        <w:t>, 87-101.</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Trundle, K. C., Atwood, R. K., &amp; Christopher, J. E. (2007a). Fourth-grade elementary students' conceptions of standards-based lunar concepts. </w:t>
      </w:r>
      <w:r w:rsidRPr="002714C4">
        <w:rPr>
          <w:rFonts w:ascii="Times New Roman" w:hAnsi="Times New Roman" w:cs="Times New Roman"/>
          <w:i/>
          <w:noProof/>
          <w:sz w:val="24"/>
          <w:szCs w:val="24"/>
        </w:rPr>
        <w:t>International Journal of Science Education, 29</w:t>
      </w:r>
      <w:r w:rsidRPr="002714C4">
        <w:rPr>
          <w:rFonts w:ascii="Times New Roman" w:hAnsi="Times New Roman" w:cs="Times New Roman"/>
          <w:noProof/>
          <w:sz w:val="24"/>
          <w:szCs w:val="24"/>
        </w:rPr>
        <w:t>(5), 595-616.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Trundle, K. C., Atwood, R. K., &amp; Christopher, J. E. (2007b). A longitudinal study of conceptual change: Preservice elementary teachers' conceptions of moon phases. </w:t>
      </w:r>
      <w:r w:rsidRPr="002714C4">
        <w:rPr>
          <w:rFonts w:ascii="Times New Roman" w:hAnsi="Times New Roman" w:cs="Times New Roman"/>
          <w:i/>
          <w:noProof/>
          <w:sz w:val="24"/>
          <w:szCs w:val="24"/>
        </w:rPr>
        <w:t>Journal of Research in Science Teaching, 44</w:t>
      </w:r>
      <w:r w:rsidRPr="002714C4">
        <w:rPr>
          <w:rFonts w:ascii="Times New Roman" w:hAnsi="Times New Roman" w:cs="Times New Roman"/>
          <w:noProof/>
          <w:sz w:val="24"/>
          <w:szCs w:val="24"/>
        </w:rPr>
        <w:t>(2), 303-326.</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Trundle, K. C., Atwood, R. K. , Christopher, J. E. (2002). Preservice elementary teachers' conceptions of moon phases before and after instruction. </w:t>
      </w:r>
      <w:r w:rsidRPr="002714C4">
        <w:rPr>
          <w:rFonts w:ascii="Times New Roman" w:hAnsi="Times New Roman" w:cs="Times New Roman"/>
          <w:i/>
          <w:noProof/>
          <w:sz w:val="24"/>
          <w:szCs w:val="24"/>
        </w:rPr>
        <w:t>Journal of Research in Science Teaching, 39</w:t>
      </w:r>
      <w:r w:rsidRPr="002714C4">
        <w:rPr>
          <w:rFonts w:ascii="Times New Roman" w:hAnsi="Times New Roman" w:cs="Times New Roman"/>
          <w:noProof/>
          <w:sz w:val="24"/>
          <w:szCs w:val="24"/>
        </w:rPr>
        <w:t>(7), 633-657.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Tweney, R. D. (1991). Informal reasoning in science. In J. F. Voss, D. N. Perkins &amp; J. W. Segal (Eds.), </w:t>
      </w:r>
      <w:r w:rsidRPr="002714C4">
        <w:rPr>
          <w:rFonts w:ascii="Times New Roman" w:hAnsi="Times New Roman" w:cs="Times New Roman"/>
          <w:i/>
          <w:noProof/>
          <w:sz w:val="24"/>
          <w:szCs w:val="24"/>
        </w:rPr>
        <w:t>Informal reasoning and education</w:t>
      </w:r>
      <w:r w:rsidRPr="002714C4">
        <w:rPr>
          <w:rFonts w:ascii="Times New Roman" w:hAnsi="Times New Roman" w:cs="Times New Roman"/>
          <w:noProof/>
          <w:sz w:val="24"/>
          <w:szCs w:val="24"/>
        </w:rPr>
        <w:t xml:space="preserve"> (pp. 3-16). Hillsdale, NJ: Erlbaum.</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Unal, S., Calik, M., Ayas, A., &amp; Coll, R. (2006). A review of chemical bonding studies: Needs, aims, methods of exploring students' conceptions, general knowledge claims, and students' alternative conceptions. </w:t>
      </w:r>
      <w:r w:rsidRPr="002714C4">
        <w:rPr>
          <w:rFonts w:ascii="Times New Roman" w:hAnsi="Times New Roman" w:cs="Times New Roman"/>
          <w:i/>
          <w:noProof/>
          <w:sz w:val="24"/>
          <w:szCs w:val="24"/>
        </w:rPr>
        <w:t>Researc in Science &amp; Technological Education, 24</w:t>
      </w:r>
      <w:r w:rsidRPr="002714C4">
        <w:rPr>
          <w:rFonts w:ascii="Times New Roman" w:hAnsi="Times New Roman" w:cs="Times New Roman"/>
          <w:noProof/>
          <w:sz w:val="24"/>
          <w:szCs w:val="24"/>
        </w:rPr>
        <w:t>(2), 141-172.</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Valle, R. S., &amp; Halling, S. (1989). </w:t>
      </w:r>
      <w:r w:rsidRPr="002714C4">
        <w:rPr>
          <w:rFonts w:ascii="Times New Roman" w:hAnsi="Times New Roman" w:cs="Times New Roman"/>
          <w:i/>
          <w:noProof/>
          <w:sz w:val="24"/>
          <w:szCs w:val="24"/>
        </w:rPr>
        <w:t>Existential-phenomenological perspectives in psychology: Exploring the breadth of human experience</w:t>
      </w:r>
      <w:r w:rsidRPr="002714C4">
        <w:rPr>
          <w:rFonts w:ascii="Times New Roman" w:hAnsi="Times New Roman" w:cs="Times New Roman"/>
          <w:noProof/>
          <w:sz w:val="24"/>
          <w:szCs w:val="24"/>
        </w:rPr>
        <w:t>. New York: Plenum.</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van Dijk, E. M., &amp; Reydon, T. A. C. (2010). A conceptual analysis of evolutionary theory for teacher education. </w:t>
      </w:r>
      <w:r w:rsidRPr="002714C4">
        <w:rPr>
          <w:rFonts w:ascii="Times New Roman" w:hAnsi="Times New Roman" w:cs="Times New Roman"/>
          <w:i/>
          <w:noProof/>
          <w:sz w:val="24"/>
          <w:szCs w:val="24"/>
        </w:rPr>
        <w:t>Science &amp; Education, 19</w:t>
      </w:r>
      <w:r w:rsidRPr="002714C4">
        <w:rPr>
          <w:rFonts w:ascii="Times New Roman" w:hAnsi="Times New Roman" w:cs="Times New Roman"/>
          <w:noProof/>
          <w:sz w:val="24"/>
          <w:szCs w:val="24"/>
        </w:rPr>
        <w:t>, 655-677.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Venville, G. (2004). Young children learning about living things: A case study of conceptual change from ontological and social perspectives. </w:t>
      </w:r>
      <w:r w:rsidRPr="002714C4">
        <w:rPr>
          <w:rFonts w:ascii="Times New Roman" w:hAnsi="Times New Roman" w:cs="Times New Roman"/>
          <w:i/>
          <w:noProof/>
          <w:sz w:val="24"/>
          <w:szCs w:val="24"/>
        </w:rPr>
        <w:t>Journal of Research in Science Teaching, 41</w:t>
      </w:r>
      <w:r w:rsidRPr="002714C4">
        <w:rPr>
          <w:rFonts w:ascii="Times New Roman" w:hAnsi="Times New Roman" w:cs="Times New Roman"/>
          <w:noProof/>
          <w:sz w:val="24"/>
          <w:szCs w:val="24"/>
        </w:rPr>
        <w:t>(5), 449-480.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Vosniadou, S. (1994). Capturing and modelling the process of conceptual change. </w:t>
      </w:r>
      <w:r w:rsidRPr="002714C4">
        <w:rPr>
          <w:rFonts w:ascii="Times New Roman" w:hAnsi="Times New Roman" w:cs="Times New Roman"/>
          <w:i/>
          <w:noProof/>
          <w:sz w:val="24"/>
          <w:szCs w:val="24"/>
        </w:rPr>
        <w:t>Learning and Instruction, 4</w:t>
      </w:r>
      <w:r w:rsidRPr="002714C4">
        <w:rPr>
          <w:rFonts w:ascii="Times New Roman" w:hAnsi="Times New Roman" w:cs="Times New Roman"/>
          <w:noProof/>
          <w:sz w:val="24"/>
          <w:szCs w:val="24"/>
        </w:rPr>
        <w:t>(1), 45-69.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Vosniadou, S. (2007). Conceptual change and education. </w:t>
      </w:r>
      <w:r w:rsidRPr="002714C4">
        <w:rPr>
          <w:rFonts w:ascii="Times New Roman" w:hAnsi="Times New Roman" w:cs="Times New Roman"/>
          <w:i/>
          <w:noProof/>
          <w:sz w:val="24"/>
          <w:szCs w:val="24"/>
        </w:rPr>
        <w:t>Human Development, 50</w:t>
      </w:r>
      <w:r w:rsidRPr="002714C4">
        <w:rPr>
          <w:rFonts w:ascii="Times New Roman" w:hAnsi="Times New Roman" w:cs="Times New Roman"/>
          <w:noProof/>
          <w:sz w:val="24"/>
          <w:szCs w:val="24"/>
        </w:rPr>
        <w:t>(1), 47-54.</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Vosniadou, S., &amp; Brewer, W. F. (1987). Theories of knowledge restructuring in development. </w:t>
      </w:r>
      <w:r w:rsidRPr="002714C4">
        <w:rPr>
          <w:rFonts w:ascii="Times New Roman" w:hAnsi="Times New Roman" w:cs="Times New Roman"/>
          <w:i/>
          <w:noProof/>
          <w:sz w:val="24"/>
          <w:szCs w:val="24"/>
        </w:rPr>
        <w:t>Review of Educational Research, 57</w:t>
      </w:r>
      <w:r w:rsidRPr="002714C4">
        <w:rPr>
          <w:rFonts w:ascii="Times New Roman" w:hAnsi="Times New Roman" w:cs="Times New Roman"/>
          <w:noProof/>
          <w:sz w:val="24"/>
          <w:szCs w:val="24"/>
        </w:rPr>
        <w:t>(1), 51-67.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Wandersee, J. H., Mintzes, J. J. , Novak, J. D. (1994). Research on alternative conceptions in science. In D. Gabel (Ed.), </w:t>
      </w:r>
      <w:r w:rsidRPr="002714C4">
        <w:rPr>
          <w:rFonts w:ascii="Times New Roman" w:hAnsi="Times New Roman" w:cs="Times New Roman"/>
          <w:i/>
          <w:noProof/>
          <w:sz w:val="24"/>
          <w:szCs w:val="24"/>
        </w:rPr>
        <w:t>Handbook of research on science teaching and learning</w:t>
      </w:r>
      <w:r w:rsidRPr="002714C4">
        <w:rPr>
          <w:rFonts w:ascii="Times New Roman" w:hAnsi="Times New Roman" w:cs="Times New Roman"/>
          <w:noProof/>
          <w:sz w:val="24"/>
          <w:szCs w:val="24"/>
        </w:rPr>
        <w:t xml:space="preserve"> (pp. 177-210). New York: Macmillan.</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Wertsch, J. V. (1991). </w:t>
      </w:r>
      <w:r w:rsidRPr="002714C4">
        <w:rPr>
          <w:rFonts w:ascii="Times New Roman" w:hAnsi="Times New Roman" w:cs="Times New Roman"/>
          <w:i/>
          <w:noProof/>
          <w:sz w:val="24"/>
          <w:szCs w:val="24"/>
        </w:rPr>
        <w:t>Voices of the mind: A sociocultural approach to mediated action</w:t>
      </w:r>
      <w:r w:rsidRPr="002714C4">
        <w:rPr>
          <w:rFonts w:ascii="Times New Roman" w:hAnsi="Times New Roman" w:cs="Times New Roman"/>
          <w:noProof/>
          <w:sz w:val="24"/>
          <w:szCs w:val="24"/>
        </w:rPr>
        <w:t>. Cambridge, MA: Harvard University Press.</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White, R. T., &amp; Tisher, R. P. (1986). </w:t>
      </w:r>
      <w:r w:rsidRPr="002714C4">
        <w:rPr>
          <w:rFonts w:ascii="Times New Roman" w:hAnsi="Times New Roman" w:cs="Times New Roman"/>
          <w:i/>
          <w:noProof/>
          <w:sz w:val="24"/>
          <w:szCs w:val="24"/>
        </w:rPr>
        <w:t>Research in science education.</w:t>
      </w:r>
      <w:r w:rsidRPr="002714C4">
        <w:rPr>
          <w:rFonts w:ascii="Times New Roman" w:hAnsi="Times New Roman" w:cs="Times New Roman"/>
          <w:noProof/>
          <w:sz w:val="24"/>
          <w:szCs w:val="24"/>
        </w:rPr>
        <w:t xml:space="preserve"> Paper presented at the Annual Conference of the Australian Science Education Research Association, Adelaide, South Australia.</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Windschitl, M., Andre, T. (1998). Using computer simulations to enhance conceptual change: The roles of constructivist instruction and student epistemological beliefs. </w:t>
      </w:r>
      <w:r w:rsidRPr="002714C4">
        <w:rPr>
          <w:rFonts w:ascii="Times New Roman" w:hAnsi="Times New Roman" w:cs="Times New Roman"/>
          <w:i/>
          <w:noProof/>
          <w:sz w:val="24"/>
          <w:szCs w:val="24"/>
        </w:rPr>
        <w:t>Journal of Research in Science Teaching, 35</w:t>
      </w:r>
      <w:r w:rsidRPr="002714C4">
        <w:rPr>
          <w:rFonts w:ascii="Times New Roman" w:hAnsi="Times New Roman" w:cs="Times New Roman"/>
          <w:noProof/>
          <w:sz w:val="24"/>
          <w:szCs w:val="24"/>
        </w:rPr>
        <w:t>(2), 145-160.</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lastRenderedPageBreak/>
        <w:t xml:space="preserve">Wu, Y.-T., &amp; Tsai, C.-C. (2007). High school students' informal reasoning on a socio-scientific issue: Qualitative and quantitative analyses. </w:t>
      </w:r>
      <w:r w:rsidRPr="002714C4">
        <w:rPr>
          <w:rFonts w:ascii="Times New Roman" w:hAnsi="Times New Roman" w:cs="Times New Roman"/>
          <w:i/>
          <w:noProof/>
          <w:sz w:val="24"/>
          <w:szCs w:val="24"/>
        </w:rPr>
        <w:t>International Journal of Science Education, 29</w:t>
      </w:r>
      <w:r w:rsidRPr="002714C4">
        <w:rPr>
          <w:rFonts w:ascii="Times New Roman" w:hAnsi="Times New Roman" w:cs="Times New Roman"/>
          <w:noProof/>
          <w:sz w:val="24"/>
          <w:szCs w:val="24"/>
        </w:rPr>
        <w:t>(9), 1163-1187.</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Zamora, S. E., Guerra, M. (1993). Misconceptions about cells. In J. Novak (Ed.), </w:t>
      </w:r>
      <w:r w:rsidRPr="002714C4">
        <w:rPr>
          <w:rFonts w:ascii="Times New Roman" w:hAnsi="Times New Roman" w:cs="Times New Roman"/>
          <w:i/>
          <w:noProof/>
          <w:sz w:val="24"/>
          <w:szCs w:val="24"/>
        </w:rPr>
        <w:t>Proceedings of the Third International Seminar on Misconceptions and Educational Strategies in Science and Mathematics</w:t>
      </w:r>
      <w:r w:rsidRPr="002714C4">
        <w:rPr>
          <w:rFonts w:ascii="Times New Roman" w:hAnsi="Times New Roman" w:cs="Times New Roman"/>
          <w:noProof/>
          <w:sz w:val="24"/>
          <w:szCs w:val="24"/>
        </w:rPr>
        <w:t>. Ithaca, New York: Cornell University (distributed electronically).</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Zietsman, A., Hewson, P. W. (1986). Effect of instruction using microcomputer simulations and conceptual change strategies on science learning. </w:t>
      </w:r>
      <w:r w:rsidRPr="002714C4">
        <w:rPr>
          <w:rFonts w:ascii="Times New Roman" w:hAnsi="Times New Roman" w:cs="Times New Roman"/>
          <w:i/>
          <w:noProof/>
          <w:sz w:val="24"/>
          <w:szCs w:val="24"/>
        </w:rPr>
        <w:t>Journal of Research in Science Teaching, 23</w:t>
      </w:r>
      <w:r w:rsidRPr="002714C4">
        <w:rPr>
          <w:rFonts w:ascii="Times New Roman" w:hAnsi="Times New Roman" w:cs="Times New Roman"/>
          <w:noProof/>
          <w:sz w:val="24"/>
          <w:szCs w:val="24"/>
        </w:rPr>
        <w:t>(1), 27-39.</w:t>
      </w:r>
    </w:p>
    <w:p w:rsidR="003C2B02" w:rsidRPr="002714C4" w:rsidRDefault="003C2B02" w:rsidP="006F771C">
      <w:pPr>
        <w:spacing w:after="0" w:line="480" w:lineRule="auto"/>
        <w:ind w:left="720" w:hanging="720"/>
        <w:rPr>
          <w:rFonts w:ascii="Times New Roman" w:hAnsi="Times New Roman" w:cs="Times New Roman"/>
          <w:noProof/>
          <w:sz w:val="24"/>
          <w:szCs w:val="24"/>
        </w:rPr>
      </w:pPr>
      <w:r w:rsidRPr="002714C4">
        <w:rPr>
          <w:rFonts w:ascii="Times New Roman" w:hAnsi="Times New Roman" w:cs="Times New Roman"/>
          <w:noProof/>
          <w:sz w:val="24"/>
          <w:szCs w:val="24"/>
        </w:rPr>
        <w:t xml:space="preserve">Zohar, A., &amp; Nemet, F. (2002). Fostering students' knowledge and argumentation skills through dilemmas in human genetics. </w:t>
      </w:r>
      <w:r w:rsidRPr="002714C4">
        <w:rPr>
          <w:rFonts w:ascii="Times New Roman" w:hAnsi="Times New Roman" w:cs="Times New Roman"/>
          <w:i/>
          <w:noProof/>
          <w:sz w:val="24"/>
          <w:szCs w:val="24"/>
        </w:rPr>
        <w:t>Journal of Research in Science Teaching, 39</w:t>
      </w:r>
      <w:r w:rsidRPr="002714C4">
        <w:rPr>
          <w:rFonts w:ascii="Times New Roman" w:hAnsi="Times New Roman" w:cs="Times New Roman"/>
          <w:noProof/>
          <w:sz w:val="24"/>
          <w:szCs w:val="24"/>
        </w:rPr>
        <w:t>, 35-62.</w:t>
      </w:r>
    </w:p>
    <w:p w:rsidR="003C2B02" w:rsidRDefault="003C2B02" w:rsidP="003C2B02">
      <w:pPr>
        <w:spacing w:after="0" w:line="240" w:lineRule="auto"/>
        <w:ind w:left="720" w:hanging="720"/>
        <w:rPr>
          <w:rFonts w:ascii="Calibri" w:hAnsi="Calibri" w:cs="Times New Roman"/>
          <w:noProof/>
          <w:szCs w:val="24"/>
        </w:rPr>
      </w:pPr>
    </w:p>
    <w:p w:rsidR="00631052" w:rsidRDefault="003D3FC4" w:rsidP="00D618DB">
      <w:pPr>
        <w:spacing w:after="0" w:line="480" w:lineRule="auto"/>
        <w:rPr>
          <w:rFonts w:ascii="Times New Roman" w:hAnsi="Times New Roman" w:cs="Times New Roman"/>
          <w:sz w:val="24"/>
          <w:szCs w:val="24"/>
        </w:rPr>
      </w:pPr>
      <w:r w:rsidRPr="00BC10C8">
        <w:rPr>
          <w:rFonts w:ascii="Times New Roman" w:hAnsi="Times New Roman" w:cs="Times New Roman"/>
          <w:sz w:val="24"/>
          <w:szCs w:val="24"/>
        </w:rPr>
        <w:fldChar w:fldCharType="end"/>
      </w: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A36800" w:rsidRDefault="00A36800" w:rsidP="00D618DB">
      <w:pPr>
        <w:spacing w:after="0" w:line="480" w:lineRule="auto"/>
        <w:rPr>
          <w:rFonts w:ascii="Times New Roman" w:hAnsi="Times New Roman" w:cs="Times New Roman"/>
          <w:sz w:val="24"/>
          <w:szCs w:val="24"/>
        </w:rPr>
      </w:pPr>
    </w:p>
    <w:p w:rsidR="00BA3A12" w:rsidRDefault="00BA3A12" w:rsidP="00A36800">
      <w:pPr>
        <w:spacing w:after="0" w:line="480" w:lineRule="auto"/>
        <w:jc w:val="center"/>
        <w:rPr>
          <w:rFonts w:ascii="Times New Roman" w:hAnsi="Times New Roman" w:cs="Times New Roman"/>
          <w:sz w:val="24"/>
          <w:szCs w:val="24"/>
        </w:rPr>
      </w:pPr>
    </w:p>
    <w:p w:rsidR="00F3207F" w:rsidRDefault="00F3207F" w:rsidP="00A36800">
      <w:pPr>
        <w:spacing w:after="0" w:line="480" w:lineRule="auto"/>
        <w:jc w:val="center"/>
        <w:rPr>
          <w:rFonts w:ascii="Times New Roman" w:hAnsi="Times New Roman" w:cs="Times New Roman"/>
          <w:sz w:val="24"/>
          <w:szCs w:val="24"/>
        </w:rPr>
      </w:pPr>
    </w:p>
    <w:p w:rsidR="000A4CD2" w:rsidRDefault="000A4CD2" w:rsidP="000A4CD2">
      <w:pPr>
        <w:spacing w:after="0" w:line="480" w:lineRule="auto"/>
        <w:jc w:val="center"/>
        <w:rPr>
          <w:rFonts w:ascii="Times New Roman" w:hAnsi="Times New Roman" w:cs="Times New Roman"/>
          <w:b/>
          <w:sz w:val="24"/>
          <w:szCs w:val="24"/>
        </w:rPr>
      </w:pPr>
      <w:r w:rsidRPr="00F3207F">
        <w:rPr>
          <w:rFonts w:ascii="Times New Roman" w:hAnsi="Times New Roman" w:cs="Times New Roman"/>
          <w:b/>
          <w:sz w:val="24"/>
          <w:szCs w:val="24"/>
        </w:rPr>
        <w:t>APPENDIX</w:t>
      </w:r>
    </w:p>
    <w:p w:rsidR="00F3207F" w:rsidRDefault="00F3207F" w:rsidP="00A36800">
      <w:pPr>
        <w:spacing w:after="0" w:line="480" w:lineRule="auto"/>
        <w:jc w:val="center"/>
        <w:rPr>
          <w:rFonts w:ascii="Times New Roman" w:hAnsi="Times New Roman" w:cs="Times New Roman"/>
          <w:sz w:val="24"/>
          <w:szCs w:val="24"/>
        </w:rPr>
      </w:pPr>
    </w:p>
    <w:p w:rsidR="00F3207F" w:rsidRDefault="00F3207F" w:rsidP="00A36800">
      <w:pPr>
        <w:spacing w:after="0" w:line="480" w:lineRule="auto"/>
        <w:jc w:val="center"/>
        <w:rPr>
          <w:rFonts w:ascii="Times New Roman" w:hAnsi="Times New Roman" w:cs="Times New Roman"/>
          <w:sz w:val="24"/>
          <w:szCs w:val="24"/>
        </w:rPr>
      </w:pPr>
    </w:p>
    <w:p w:rsidR="00F3207F" w:rsidRDefault="00F3207F" w:rsidP="00A36800">
      <w:pPr>
        <w:spacing w:after="0" w:line="480" w:lineRule="auto"/>
        <w:jc w:val="center"/>
        <w:rPr>
          <w:rFonts w:ascii="Times New Roman" w:hAnsi="Times New Roman" w:cs="Times New Roman"/>
          <w:sz w:val="24"/>
          <w:szCs w:val="24"/>
        </w:rPr>
      </w:pPr>
    </w:p>
    <w:p w:rsidR="006552F7" w:rsidRDefault="006552F7" w:rsidP="00A36800">
      <w:pPr>
        <w:spacing w:after="0" w:line="480" w:lineRule="auto"/>
        <w:jc w:val="center"/>
        <w:rPr>
          <w:rFonts w:ascii="Times New Roman" w:hAnsi="Times New Roman" w:cs="Times New Roman"/>
          <w:b/>
          <w:sz w:val="24"/>
          <w:szCs w:val="24"/>
        </w:rPr>
      </w:pPr>
    </w:p>
    <w:p w:rsidR="006552F7" w:rsidRDefault="006552F7" w:rsidP="00A36800">
      <w:pPr>
        <w:spacing w:after="0" w:line="480" w:lineRule="auto"/>
        <w:jc w:val="center"/>
        <w:rPr>
          <w:rFonts w:ascii="Times New Roman" w:hAnsi="Times New Roman" w:cs="Times New Roman"/>
          <w:b/>
          <w:sz w:val="24"/>
          <w:szCs w:val="24"/>
        </w:rPr>
      </w:pPr>
    </w:p>
    <w:p w:rsidR="006552F7" w:rsidRDefault="006552F7" w:rsidP="00A36800">
      <w:pPr>
        <w:spacing w:after="0" w:line="480" w:lineRule="auto"/>
        <w:jc w:val="center"/>
        <w:rPr>
          <w:rFonts w:ascii="Times New Roman" w:hAnsi="Times New Roman" w:cs="Times New Roman"/>
          <w:b/>
          <w:sz w:val="24"/>
          <w:szCs w:val="24"/>
        </w:rPr>
      </w:pPr>
    </w:p>
    <w:p w:rsidR="006552F7" w:rsidRDefault="006552F7" w:rsidP="00A36800">
      <w:pPr>
        <w:spacing w:after="0" w:line="480" w:lineRule="auto"/>
        <w:jc w:val="center"/>
        <w:rPr>
          <w:rFonts w:ascii="Times New Roman" w:hAnsi="Times New Roman" w:cs="Times New Roman"/>
          <w:b/>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F3207F" w:rsidRDefault="00F3207F" w:rsidP="00F3207F">
      <w:pPr>
        <w:spacing w:after="0" w:line="480" w:lineRule="auto"/>
        <w:rPr>
          <w:rFonts w:ascii="Times New Roman" w:hAnsi="Times New Roman" w:cs="Times New Roman"/>
          <w:sz w:val="24"/>
          <w:szCs w:val="24"/>
        </w:rPr>
      </w:pPr>
    </w:p>
    <w:p w:rsidR="006552F7" w:rsidRDefault="006552F7" w:rsidP="00F3207F">
      <w:pPr>
        <w:spacing w:after="0" w:line="480" w:lineRule="auto"/>
        <w:rPr>
          <w:rFonts w:ascii="Times New Roman" w:hAnsi="Times New Roman" w:cs="Times New Roman"/>
          <w:b/>
          <w:sz w:val="24"/>
          <w:szCs w:val="24"/>
        </w:rPr>
      </w:pPr>
    </w:p>
    <w:p w:rsidR="006552F7" w:rsidRDefault="006552F7" w:rsidP="00F3207F">
      <w:pPr>
        <w:spacing w:after="0" w:line="480" w:lineRule="auto"/>
        <w:rPr>
          <w:rFonts w:ascii="Times New Roman" w:hAnsi="Times New Roman" w:cs="Times New Roman"/>
          <w:b/>
          <w:sz w:val="24"/>
          <w:szCs w:val="24"/>
        </w:rPr>
      </w:pPr>
    </w:p>
    <w:p w:rsidR="006552F7" w:rsidRDefault="006552F7" w:rsidP="00F3207F">
      <w:pPr>
        <w:spacing w:after="0" w:line="480" w:lineRule="auto"/>
        <w:rPr>
          <w:rFonts w:ascii="Times New Roman" w:hAnsi="Times New Roman" w:cs="Times New Roman"/>
          <w:b/>
          <w:sz w:val="24"/>
          <w:szCs w:val="24"/>
        </w:rPr>
      </w:pPr>
    </w:p>
    <w:p w:rsidR="006552F7" w:rsidRDefault="006552F7" w:rsidP="00F3207F">
      <w:pPr>
        <w:spacing w:after="0" w:line="480" w:lineRule="auto"/>
        <w:rPr>
          <w:rFonts w:ascii="Times New Roman" w:hAnsi="Times New Roman" w:cs="Times New Roman"/>
          <w:b/>
          <w:sz w:val="24"/>
          <w:szCs w:val="24"/>
        </w:rPr>
      </w:pPr>
    </w:p>
    <w:p w:rsidR="006552F7" w:rsidRDefault="006552F7" w:rsidP="00F3207F">
      <w:pPr>
        <w:spacing w:after="0" w:line="480" w:lineRule="auto"/>
        <w:rPr>
          <w:rFonts w:ascii="Times New Roman" w:hAnsi="Times New Roman" w:cs="Times New Roman"/>
          <w:b/>
          <w:sz w:val="24"/>
          <w:szCs w:val="24"/>
        </w:rPr>
      </w:pPr>
    </w:p>
    <w:p w:rsidR="005503D0" w:rsidRDefault="005503D0" w:rsidP="00F3207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Appendix A: Earth Science Content Covered in 2008 TENNMAPS Program</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Mapping</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Rocks and Minerals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Evolution of the Earth</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Geologic Time</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Fossils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Plate Tectonics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Earthquakes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Volcanoes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Water Cycle</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Watersheds</w:t>
      </w:r>
      <w:r w:rsidRPr="005503D0">
        <w:rPr>
          <w:rFonts w:ascii="Times New Roman" w:eastAsia="Calibri" w:hAnsi="Times New Roman" w:cs="Times New Roman"/>
          <w:sz w:val="24"/>
          <w:szCs w:val="24"/>
        </w:rPr>
        <w:br/>
        <w:t>Weathering and Erosion</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Landslides</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Soil</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Energy</w:t>
      </w:r>
    </w:p>
    <w:p w:rsidR="005503D0" w:rsidRPr="005503D0" w:rsidRDefault="005503D0" w:rsidP="005503D0">
      <w:pPr>
        <w:spacing w:after="0" w:line="480" w:lineRule="auto"/>
        <w:rPr>
          <w:rFonts w:ascii="Times New Roman" w:eastAsia="Calibri" w:hAnsi="Times New Roman" w:cs="Times New Roman"/>
          <w:sz w:val="24"/>
          <w:szCs w:val="24"/>
        </w:rPr>
      </w:pPr>
      <w:r w:rsidRPr="005503D0">
        <w:rPr>
          <w:rFonts w:ascii="Times New Roman" w:eastAsia="Calibri" w:hAnsi="Times New Roman" w:cs="Times New Roman"/>
          <w:sz w:val="24"/>
          <w:szCs w:val="24"/>
        </w:rPr>
        <w:t>Sun, Moon, and Planets</w:t>
      </w:r>
    </w:p>
    <w:p w:rsidR="005503D0" w:rsidRDefault="005503D0" w:rsidP="005503D0">
      <w:pPr>
        <w:spacing w:after="0" w:line="480" w:lineRule="auto"/>
        <w:rPr>
          <w:rFonts w:ascii="Times New Roman" w:hAnsi="Times New Roman" w:cs="Times New Roman"/>
          <w:b/>
          <w:sz w:val="24"/>
          <w:szCs w:val="24"/>
        </w:rPr>
      </w:pPr>
    </w:p>
    <w:p w:rsidR="005503D0" w:rsidRDefault="005503D0" w:rsidP="005503D0">
      <w:pPr>
        <w:spacing w:after="0" w:line="480" w:lineRule="auto"/>
        <w:rPr>
          <w:rFonts w:ascii="Times New Roman" w:hAnsi="Times New Roman" w:cs="Times New Roman"/>
          <w:b/>
          <w:sz w:val="24"/>
          <w:szCs w:val="24"/>
        </w:rPr>
      </w:pPr>
    </w:p>
    <w:p w:rsidR="005503D0" w:rsidRDefault="005503D0" w:rsidP="005503D0">
      <w:pPr>
        <w:spacing w:after="0" w:line="480" w:lineRule="auto"/>
        <w:rPr>
          <w:rFonts w:ascii="Times New Roman" w:hAnsi="Times New Roman" w:cs="Times New Roman"/>
          <w:b/>
          <w:sz w:val="24"/>
          <w:szCs w:val="24"/>
        </w:rPr>
      </w:pPr>
    </w:p>
    <w:p w:rsidR="005503D0" w:rsidRDefault="005503D0" w:rsidP="005503D0">
      <w:pPr>
        <w:spacing w:after="0" w:line="480" w:lineRule="auto"/>
        <w:rPr>
          <w:rFonts w:ascii="Times New Roman" w:hAnsi="Times New Roman" w:cs="Times New Roman"/>
          <w:b/>
          <w:sz w:val="24"/>
          <w:szCs w:val="24"/>
        </w:rPr>
      </w:pPr>
    </w:p>
    <w:p w:rsidR="005503D0" w:rsidRDefault="005503D0" w:rsidP="005503D0">
      <w:pPr>
        <w:spacing w:after="0" w:line="480" w:lineRule="auto"/>
        <w:rPr>
          <w:rFonts w:ascii="Times New Roman" w:hAnsi="Times New Roman" w:cs="Times New Roman"/>
          <w:b/>
          <w:sz w:val="24"/>
          <w:szCs w:val="24"/>
        </w:rPr>
      </w:pPr>
    </w:p>
    <w:p w:rsidR="005503D0" w:rsidRDefault="005503D0" w:rsidP="005503D0">
      <w:pPr>
        <w:spacing w:after="0" w:line="480" w:lineRule="auto"/>
        <w:rPr>
          <w:rFonts w:ascii="Times New Roman" w:hAnsi="Times New Roman" w:cs="Times New Roman"/>
          <w:b/>
          <w:sz w:val="24"/>
          <w:szCs w:val="24"/>
        </w:rPr>
      </w:pPr>
    </w:p>
    <w:p w:rsidR="005503D0" w:rsidRPr="005503D0" w:rsidRDefault="005503D0" w:rsidP="005503D0">
      <w:pPr>
        <w:spacing w:after="0" w:line="480" w:lineRule="auto"/>
        <w:rPr>
          <w:rFonts w:ascii="Times New Roman" w:hAnsi="Times New Roman" w:cs="Times New Roman"/>
          <w:b/>
          <w:sz w:val="24"/>
          <w:szCs w:val="24"/>
        </w:rPr>
      </w:pPr>
    </w:p>
    <w:p w:rsidR="00F3207F" w:rsidRPr="00BB3583" w:rsidRDefault="00F3207F" w:rsidP="00F3207F">
      <w:pPr>
        <w:spacing w:after="0" w:line="480" w:lineRule="auto"/>
        <w:rPr>
          <w:rFonts w:ascii="Times New Roman" w:hAnsi="Times New Roman" w:cs="Times New Roman"/>
          <w:b/>
          <w:sz w:val="24"/>
          <w:szCs w:val="24"/>
        </w:rPr>
      </w:pPr>
      <w:r w:rsidRPr="00BB3583">
        <w:rPr>
          <w:rFonts w:ascii="Times New Roman" w:hAnsi="Times New Roman" w:cs="Times New Roman"/>
          <w:b/>
          <w:sz w:val="24"/>
          <w:szCs w:val="24"/>
        </w:rPr>
        <w:lastRenderedPageBreak/>
        <w:t xml:space="preserve">Appendix </w:t>
      </w:r>
      <w:r w:rsidR="00BB3583" w:rsidRPr="00BB3583">
        <w:rPr>
          <w:rFonts w:ascii="Times New Roman" w:hAnsi="Times New Roman" w:cs="Times New Roman"/>
          <w:b/>
          <w:sz w:val="24"/>
          <w:szCs w:val="24"/>
        </w:rPr>
        <w:t>B: 2008 TENNMAPS Daily Workshop Activities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b/>
          <w:sz w:val="24"/>
          <w:szCs w:val="24"/>
        </w:rPr>
      </w:pPr>
      <w:r w:rsidRPr="00BB3583">
        <w:rPr>
          <w:rFonts w:ascii="Times New Roman" w:eastAsia="Calibri" w:hAnsi="Times New Roman" w:cs="Times New Roman"/>
          <w:b/>
          <w:sz w:val="24"/>
          <w:szCs w:val="24"/>
        </w:rPr>
        <w:t>Day 1 (Monday) Maps and Plate Tectonics</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Introductions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Intro to Geology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Info regarding the CD that accompanies the Textbook</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Time/Geologic time</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Nature of Science</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Science Notebooks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proofErr w:type="gramStart"/>
      <w:r w:rsidRPr="00BB3583">
        <w:rPr>
          <w:rFonts w:ascii="Times New Roman" w:eastAsia="Calibri" w:hAnsi="Times New Roman" w:cs="Times New Roman"/>
          <w:sz w:val="24"/>
          <w:szCs w:val="24"/>
        </w:rPr>
        <w:t>Time Activity?</w:t>
      </w:r>
      <w:proofErr w:type="gramEnd"/>
    </w:p>
    <w:p w:rsidR="00BB3583" w:rsidRPr="00BB3583" w:rsidRDefault="00BB3583" w:rsidP="00BB3583">
      <w:pPr>
        <w:spacing w:after="0" w:line="240" w:lineRule="auto"/>
        <w:rPr>
          <w:rFonts w:ascii="Times New Roman" w:eastAsia="Calibri" w:hAnsi="Times New Roman" w:cs="Times New Roman"/>
          <w:sz w:val="24"/>
          <w:szCs w:val="24"/>
        </w:rPr>
      </w:pPr>
      <w:proofErr w:type="gramStart"/>
      <w:r w:rsidRPr="00BB3583">
        <w:rPr>
          <w:rFonts w:ascii="Times New Roman" w:eastAsia="Calibri" w:hAnsi="Times New Roman" w:cs="Times New Roman"/>
          <w:sz w:val="24"/>
          <w:szCs w:val="24"/>
        </w:rPr>
        <w:t>Workshop Inventories (Geoscience concept inventory, etc.)</w:t>
      </w:r>
      <w:proofErr w:type="gramEnd"/>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Plate tectonics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Seafloor spreading activities</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b/>
          <w:sz w:val="24"/>
          <w:szCs w:val="24"/>
        </w:rPr>
      </w:pPr>
      <w:r w:rsidRPr="00BB3583">
        <w:rPr>
          <w:rFonts w:ascii="Times New Roman" w:eastAsia="Calibri" w:hAnsi="Times New Roman" w:cs="Times New Roman"/>
          <w:b/>
          <w:sz w:val="24"/>
          <w:szCs w:val="24"/>
        </w:rPr>
        <w:t>Day 2 (Tuesday) Minerals and Rocks</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Moon Rock</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Science Literacy involving Rocks &amp; Minerals (Intro to using a dichotomous key?)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Mineral Kit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Mineral ID with Dichotomous Key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Rock Cycle video and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Comparison of visual vs. dichotomous key identification</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b/>
          <w:sz w:val="24"/>
          <w:szCs w:val="24"/>
        </w:rPr>
      </w:pPr>
      <w:r w:rsidRPr="00BB3583">
        <w:rPr>
          <w:rFonts w:ascii="Times New Roman" w:eastAsia="Calibri" w:hAnsi="Times New Roman" w:cs="Times New Roman"/>
          <w:b/>
          <w:sz w:val="24"/>
          <w:szCs w:val="24"/>
        </w:rPr>
        <w:t>Day 3 (Wednesday) Rocks and Weathering</w:t>
      </w:r>
    </w:p>
    <w:p w:rsidR="00BB3583" w:rsidRPr="00BB3583" w:rsidRDefault="00BB3583" w:rsidP="00BB3583">
      <w:pPr>
        <w:spacing w:after="0" w:line="240" w:lineRule="auto"/>
        <w:rPr>
          <w:rFonts w:ascii="Times New Roman" w:eastAsia="Calibri" w:hAnsi="Times New Roman" w:cs="Times New Roman"/>
          <w:b/>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Igneous rocks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Identification of igneous rocks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Igneous rock video</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Weathering</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Weathering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Sedimentary rocks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Metamorphic rocks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Dissolving limestone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 xml:space="preserve">What is my Subaru made of </w:t>
      </w:r>
      <w:proofErr w:type="gramStart"/>
      <w:r w:rsidRPr="00BB3583">
        <w:rPr>
          <w:rFonts w:ascii="Times New Roman" w:eastAsia="Calibri" w:hAnsi="Times New Roman" w:cs="Times New Roman"/>
          <w:sz w:val="24"/>
          <w:szCs w:val="24"/>
        </w:rPr>
        <w:t>handout</w:t>
      </w:r>
      <w:proofErr w:type="gramEnd"/>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Begin Crystal Making activity</w:t>
      </w:r>
    </w:p>
    <w:p w:rsidR="00BB3583" w:rsidRDefault="00BB3583" w:rsidP="00BB3583">
      <w:pPr>
        <w:spacing w:after="0" w:line="240" w:lineRule="auto"/>
        <w:rPr>
          <w:rFonts w:ascii="Times New Roman"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lastRenderedPageBreak/>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Day 4 (Thursday) Earthquakes, Volcanoes, and Planetary Geology</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Earthquakes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Rock and Earthquake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Slinky &amp; Earthquake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Volcanoes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Volcano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Web cam presentation</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Planetary Geology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Astrobiology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Impact crater activity</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Day 5 (Friday) Historical Geology &amp; 4-H Camp Field Trip</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Fossils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4-H Camp field trip</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(1/2 of the group will go to the camp while the other ½ sits in for the lecture on fossils; after lunch they will swap activities.)</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 xml:space="preserve">Day 6 (Monday) Fossils and </w:t>
      </w:r>
      <w:proofErr w:type="spellStart"/>
      <w:r w:rsidRPr="00BB3583">
        <w:rPr>
          <w:rFonts w:ascii="Times New Roman" w:eastAsia="Calibri" w:hAnsi="Times New Roman" w:cs="Times New Roman"/>
          <w:b/>
          <w:sz w:val="24"/>
          <w:szCs w:val="24"/>
        </w:rPr>
        <w:t>Topo</w:t>
      </w:r>
      <w:proofErr w:type="spellEnd"/>
      <w:r w:rsidRPr="00BB3583">
        <w:rPr>
          <w:rFonts w:ascii="Times New Roman" w:eastAsia="Calibri" w:hAnsi="Times New Roman" w:cs="Times New Roman"/>
          <w:b/>
          <w:sz w:val="24"/>
          <w:szCs w:val="24"/>
        </w:rPr>
        <w:t>-mapping</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Fossil Record</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Timeline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proofErr w:type="spellStart"/>
      <w:r w:rsidRPr="00BB3583">
        <w:rPr>
          <w:rFonts w:ascii="Times New Roman" w:eastAsia="Calibri" w:hAnsi="Times New Roman" w:cs="Times New Roman"/>
          <w:sz w:val="24"/>
          <w:szCs w:val="24"/>
        </w:rPr>
        <w:t>Topo</w:t>
      </w:r>
      <w:proofErr w:type="spellEnd"/>
      <w:r w:rsidRPr="00BB3583">
        <w:rPr>
          <w:rFonts w:ascii="Times New Roman" w:eastAsia="Calibri" w:hAnsi="Times New Roman" w:cs="Times New Roman"/>
          <w:sz w:val="24"/>
          <w:szCs w:val="24"/>
        </w:rPr>
        <w:t>-mapping</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GPS (GIS) Activity</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b/>
          <w:sz w:val="24"/>
          <w:szCs w:val="24"/>
        </w:rPr>
      </w:pPr>
      <w:r w:rsidRPr="00BB3583">
        <w:rPr>
          <w:rFonts w:ascii="Times New Roman" w:eastAsia="Calibri" w:hAnsi="Times New Roman" w:cs="Times New Roman"/>
          <w:b/>
          <w:sz w:val="24"/>
          <w:szCs w:val="24"/>
        </w:rPr>
        <w:t>Day 7 (Tuesday) Field Trip</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Field Trip</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Day 8 (Wednesday) Water</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Water woes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Water cycle video</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lastRenderedPageBreak/>
        <w:t>Water cycle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Water Usage</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Rivers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River video</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Groundwater map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Groundwater video</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Glaciers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Water Pollution</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Global warming/Climate change?</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Day 9 (Thursday) Energy</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Energy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Fossil fuels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Alternative energy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Coal/Strip-mining Issues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Renewable and Non-renewable Resources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Cookie Mining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Allison’s Mining Activity</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b/>
          <w:sz w:val="24"/>
          <w:szCs w:val="24"/>
        </w:rPr>
        <w:t>Day 10 (Friday) Beach and Shoreline</w:t>
      </w:r>
    </w:p>
    <w:p w:rsidR="00BB3583" w:rsidRPr="00BB3583" w:rsidRDefault="00BB3583" w:rsidP="00BB3583">
      <w:pPr>
        <w:spacing w:after="0" w:line="240" w:lineRule="auto"/>
        <w:rPr>
          <w:rFonts w:ascii="Times New Roman" w:eastAsia="Calibri" w:hAnsi="Times New Roman" w:cs="Times New Roman"/>
          <w:sz w:val="24"/>
          <w:szCs w:val="24"/>
        </w:rPr>
      </w:pP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Welcome and Intro for the day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Beach and shoreline</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Beach activities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Wave video</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Tsunami book “The Wave”</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Lunch</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Lesson Plan activity</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Post test inventories</w:t>
      </w:r>
    </w:p>
    <w:p w:rsidR="00BB3583" w:rsidRPr="00BB3583" w:rsidRDefault="00BB3583" w:rsidP="00BB3583">
      <w:pPr>
        <w:spacing w:after="0" w:line="240" w:lineRule="auto"/>
        <w:rPr>
          <w:rFonts w:ascii="Times New Roman" w:eastAsia="Calibri" w:hAnsi="Times New Roman" w:cs="Times New Roman"/>
          <w:sz w:val="24"/>
          <w:szCs w:val="24"/>
        </w:rPr>
      </w:pPr>
      <w:r w:rsidRPr="00BB3583">
        <w:rPr>
          <w:rFonts w:ascii="Times New Roman" w:eastAsia="Calibri" w:hAnsi="Times New Roman" w:cs="Times New Roman"/>
          <w:sz w:val="24"/>
          <w:szCs w:val="24"/>
        </w:rPr>
        <w:t>Evaluation</w:t>
      </w:r>
    </w:p>
    <w:p w:rsidR="00BB3583" w:rsidRDefault="00BB3583"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Default="00AB761A" w:rsidP="00BB3583">
      <w:pPr>
        <w:spacing w:after="0" w:line="240" w:lineRule="auto"/>
        <w:rPr>
          <w:rFonts w:ascii="Times New Roman" w:hAnsi="Times New Roman" w:cs="Times New Roman"/>
          <w:sz w:val="24"/>
          <w:szCs w:val="24"/>
        </w:rPr>
      </w:pPr>
    </w:p>
    <w:p w:rsidR="00AB761A" w:rsidRPr="005503D0" w:rsidRDefault="00AB761A" w:rsidP="00BB3583">
      <w:pPr>
        <w:spacing w:after="0" w:line="240" w:lineRule="auto"/>
        <w:rPr>
          <w:rFonts w:ascii="Times New Roman" w:hAnsi="Times New Roman" w:cs="Times New Roman"/>
          <w:b/>
          <w:sz w:val="24"/>
          <w:szCs w:val="24"/>
        </w:rPr>
      </w:pPr>
      <w:r w:rsidRPr="005503D0">
        <w:rPr>
          <w:rFonts w:ascii="Times New Roman" w:hAnsi="Times New Roman" w:cs="Times New Roman"/>
          <w:b/>
          <w:sz w:val="24"/>
          <w:szCs w:val="24"/>
        </w:rPr>
        <w:lastRenderedPageBreak/>
        <w:t>Appendix C: Actively Open-minded Thinking Scale (AOT)</w:t>
      </w:r>
    </w:p>
    <w:p w:rsidR="00AB761A" w:rsidRDefault="00AB761A" w:rsidP="00BB3583">
      <w:pPr>
        <w:spacing w:after="0" w:line="240" w:lineRule="auto"/>
        <w:rPr>
          <w:rFonts w:ascii="Times New Roman" w:hAnsi="Times New Roman" w:cs="Times New Roman"/>
          <w:sz w:val="24"/>
          <w:szCs w:val="24"/>
        </w:rPr>
      </w:pPr>
    </w:p>
    <w:p w:rsidR="00AB761A" w:rsidRPr="00AB761A" w:rsidRDefault="00AB761A" w:rsidP="00AB761A">
      <w:pPr>
        <w:spacing w:after="0" w:line="240" w:lineRule="auto"/>
        <w:jc w:val="center"/>
        <w:rPr>
          <w:rFonts w:ascii="Times New Roman" w:hAnsi="Times New Roman" w:cs="Times New Roman"/>
          <w:sz w:val="24"/>
          <w:szCs w:val="24"/>
        </w:rPr>
      </w:pPr>
      <w:r w:rsidRPr="00AB761A">
        <w:rPr>
          <w:rFonts w:ascii="Times New Roman" w:hAnsi="Times New Roman" w:cs="Times New Roman"/>
          <w:sz w:val="24"/>
          <w:szCs w:val="24"/>
        </w:rPr>
        <w:t>Adaptive Thinking Scale</w:t>
      </w:r>
    </w:p>
    <w:p w:rsidR="00AB761A" w:rsidRPr="00AB761A" w:rsidRDefault="00AB761A" w:rsidP="00AB761A">
      <w:pPr>
        <w:spacing w:after="0" w:line="240" w:lineRule="auto"/>
        <w:jc w:val="center"/>
        <w:rPr>
          <w:rFonts w:ascii="Times New Roman" w:hAnsi="Times New Roman" w:cs="Times New Roman"/>
          <w:sz w:val="24"/>
          <w:szCs w:val="24"/>
        </w:rPr>
      </w:pPr>
    </w:p>
    <w:p w:rsidR="00AB761A" w:rsidRPr="00AB761A" w:rsidRDefault="00AB761A" w:rsidP="00AB761A">
      <w:p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Name</w:t>
      </w:r>
      <w:proofErr w:type="gramStart"/>
      <w:r w:rsidRPr="00AB761A">
        <w:rPr>
          <w:rFonts w:ascii="Times New Roman" w:hAnsi="Times New Roman" w:cs="Times New Roman"/>
          <w:sz w:val="24"/>
          <w:szCs w:val="24"/>
        </w:rPr>
        <w:t>:_</w:t>
      </w:r>
      <w:proofErr w:type="gramEnd"/>
      <w:r w:rsidRPr="00AB761A">
        <w:rPr>
          <w:rFonts w:ascii="Times New Roman" w:hAnsi="Times New Roman" w:cs="Times New Roman"/>
          <w:sz w:val="24"/>
          <w:szCs w:val="24"/>
        </w:rPr>
        <w:t>______________________________________</w:t>
      </w:r>
    </w:p>
    <w:p w:rsidR="00AB761A" w:rsidRPr="00AB761A" w:rsidRDefault="00AB761A" w:rsidP="00AB761A">
      <w:pPr>
        <w:spacing w:after="0" w:line="240" w:lineRule="auto"/>
        <w:rPr>
          <w:rFonts w:ascii="Times New Roman" w:hAnsi="Times New Roman" w:cs="Times New Roman"/>
          <w:sz w:val="24"/>
          <w:szCs w:val="24"/>
        </w:rPr>
      </w:pPr>
    </w:p>
    <w:p w:rsidR="00AB761A" w:rsidRPr="00AB761A" w:rsidRDefault="00AB761A" w:rsidP="00AB761A">
      <w:p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This questionnaire lists a series of statements about various topics. Please read each statement and decide whether you agree or disagree with each statement as follows by circling your response:</w:t>
      </w:r>
    </w:p>
    <w:p w:rsidR="00AB761A" w:rsidRPr="00AB761A" w:rsidRDefault="00AB761A" w:rsidP="00AB761A">
      <w:pPr>
        <w:spacing w:after="0" w:line="240" w:lineRule="auto"/>
        <w:rPr>
          <w:rFonts w:ascii="Times New Roman" w:hAnsi="Times New Roman" w:cs="Times New Roman"/>
          <w:sz w:val="24"/>
          <w:szCs w:val="24"/>
        </w:rPr>
      </w:pPr>
    </w:p>
    <w:p w:rsidR="00AB761A" w:rsidRPr="00AB761A" w:rsidRDefault="00AB761A" w:rsidP="00AB761A">
      <w:p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1 – Strongly Disagree  2 – Moderately Disagree  3 – Slightly Disagree  4 – Slightly Agree  5 – Moderately Agree  6 – Strongly Disagree</w:t>
      </w:r>
    </w:p>
    <w:p w:rsidR="00AB761A" w:rsidRPr="00AB761A" w:rsidRDefault="00AB761A" w:rsidP="00AB761A">
      <w:pPr>
        <w:spacing w:after="0" w:line="240" w:lineRule="auto"/>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Of all the different philosophies which exist in the world, there is probably only one which is correct.</w:t>
      </w: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It’s really cool to figure out a new way to do something.</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A person should always consider new possibilities.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really hate some people because of the things they stand for.</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Feelings are the best guide to making decisions.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There is one right way and lots of wrong ways to do most things.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Changing your beliefs shows that you are a strong person.</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believe we should look to higher authorities for decisions on important issues.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lastRenderedPageBreak/>
        <w:t>I like jobs where I don have to think at all.</w:t>
      </w:r>
    </w:p>
    <w:p w:rsidR="00AB761A" w:rsidRPr="00AB761A" w:rsidRDefault="00AB761A" w:rsidP="00AB761A">
      <w:pPr>
        <w:spacing w:after="0" w:line="240" w:lineRule="auto"/>
        <w:ind w:left="360"/>
        <w:rPr>
          <w:rFonts w:ascii="Times New Roman" w:hAnsi="Times New Roman" w:cs="Times New Roman"/>
          <w:sz w:val="24"/>
          <w:szCs w:val="24"/>
        </w:rPr>
      </w:pPr>
    </w:p>
    <w:p w:rsid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firstLine="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never change what I believe in, even when someone shows me that my beliefs are wrong.</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There are basically two kinds of people in this world, good and bad.</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If I think longer about a problem, I will be more likely to solve it.</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Nobody can change my mind if I know I am right.</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Considering too many different opinions often leads to bad decisions.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 really makes me angry when someone can’t admit they are wrong.</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 is better to simply believe in a religion than to be confused by doubts about it.</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like hard problems instead of easy ones.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I’m not interested in learning new ways to think.</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Changing your mind is a sign of weakness.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lastRenderedPageBreak/>
        <w:t>Often, people who criticize me don’t know what they are talking about.</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Right things and wrong things never change.</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It’s okay to be undecided about some things.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It’s great when someone famous believes in the same things as me.</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try to avoid problems that I have to think about a lot.</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 like jobs that make me think hard.</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People should always consider evidence that goes against their beliefs.</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Pr="00AB761A" w:rsidRDefault="00AB761A" w:rsidP="00AB761A">
      <w:pPr>
        <w:spacing w:after="0" w:line="240" w:lineRule="auto"/>
        <w:ind w:left="720"/>
        <w:rPr>
          <w:rFonts w:ascii="Times New Roman" w:hAnsi="Times New Roman" w:cs="Times New Roman"/>
          <w:sz w:val="24"/>
          <w:szCs w:val="24"/>
        </w:rPr>
      </w:pPr>
    </w:p>
    <w:p w:rsidR="00AB761A" w:rsidRPr="00AB761A" w:rsidRDefault="00AB761A" w:rsidP="00AB761A">
      <w:pPr>
        <w:numPr>
          <w:ilvl w:val="0"/>
          <w:numId w:val="17"/>
        </w:numPr>
        <w:spacing w:after="0" w:line="240" w:lineRule="auto"/>
        <w:rPr>
          <w:rFonts w:ascii="Times New Roman" w:hAnsi="Times New Roman" w:cs="Times New Roman"/>
          <w:sz w:val="24"/>
          <w:szCs w:val="24"/>
        </w:rPr>
      </w:pPr>
      <w:r w:rsidRPr="00AB761A">
        <w:rPr>
          <w:rFonts w:ascii="Times New Roman" w:hAnsi="Times New Roman" w:cs="Times New Roman"/>
          <w:sz w:val="24"/>
          <w:szCs w:val="24"/>
        </w:rPr>
        <w:t>It’s important to change what you believe after you learn new information.</w:t>
      </w:r>
    </w:p>
    <w:p w:rsidR="00AB761A" w:rsidRPr="00AB761A" w:rsidRDefault="00AB761A" w:rsidP="00AB761A">
      <w:pPr>
        <w:spacing w:after="0" w:line="240" w:lineRule="auto"/>
        <w:ind w:left="360"/>
        <w:rPr>
          <w:rFonts w:ascii="Times New Roman" w:hAnsi="Times New Roman" w:cs="Times New Roman"/>
          <w:sz w:val="24"/>
          <w:szCs w:val="24"/>
        </w:rPr>
      </w:pPr>
    </w:p>
    <w:p w:rsidR="00AB761A" w:rsidRPr="00AB761A" w:rsidRDefault="00AB761A" w:rsidP="00AB761A">
      <w:pPr>
        <w:spacing w:after="0" w:line="240" w:lineRule="auto"/>
        <w:ind w:left="720" w:firstLine="720"/>
        <w:rPr>
          <w:rFonts w:ascii="Times New Roman" w:hAnsi="Times New Roman" w:cs="Times New Roman"/>
          <w:sz w:val="24"/>
          <w:szCs w:val="24"/>
        </w:rPr>
      </w:pPr>
      <w:r w:rsidRPr="00AB761A">
        <w:rPr>
          <w:rFonts w:ascii="Times New Roman" w:hAnsi="Times New Roman" w:cs="Times New Roman"/>
          <w:sz w:val="24"/>
          <w:szCs w:val="24"/>
        </w:rPr>
        <w:t>1</w:t>
      </w:r>
      <w:r w:rsidRPr="00AB761A">
        <w:rPr>
          <w:rFonts w:ascii="Times New Roman" w:hAnsi="Times New Roman" w:cs="Times New Roman"/>
          <w:sz w:val="24"/>
          <w:szCs w:val="24"/>
        </w:rPr>
        <w:tab/>
      </w:r>
      <w:r w:rsidRPr="00AB761A">
        <w:rPr>
          <w:rFonts w:ascii="Times New Roman" w:hAnsi="Times New Roman" w:cs="Times New Roman"/>
          <w:sz w:val="24"/>
          <w:szCs w:val="24"/>
        </w:rPr>
        <w:tab/>
        <w:t>2</w:t>
      </w:r>
      <w:r w:rsidRPr="00AB761A">
        <w:rPr>
          <w:rFonts w:ascii="Times New Roman" w:hAnsi="Times New Roman" w:cs="Times New Roman"/>
          <w:sz w:val="24"/>
          <w:szCs w:val="24"/>
        </w:rPr>
        <w:tab/>
      </w:r>
      <w:r w:rsidRPr="00AB761A">
        <w:rPr>
          <w:rFonts w:ascii="Times New Roman" w:hAnsi="Times New Roman" w:cs="Times New Roman"/>
          <w:sz w:val="24"/>
          <w:szCs w:val="24"/>
        </w:rPr>
        <w:tab/>
        <w:t>3</w:t>
      </w:r>
      <w:r w:rsidRPr="00AB761A">
        <w:rPr>
          <w:rFonts w:ascii="Times New Roman" w:hAnsi="Times New Roman" w:cs="Times New Roman"/>
          <w:sz w:val="24"/>
          <w:szCs w:val="24"/>
        </w:rPr>
        <w:tab/>
      </w:r>
      <w:r w:rsidRPr="00AB761A">
        <w:rPr>
          <w:rFonts w:ascii="Times New Roman" w:hAnsi="Times New Roman" w:cs="Times New Roman"/>
          <w:sz w:val="24"/>
          <w:szCs w:val="24"/>
        </w:rPr>
        <w:tab/>
        <w:t>4</w:t>
      </w:r>
      <w:r w:rsidRPr="00AB761A">
        <w:rPr>
          <w:rFonts w:ascii="Times New Roman" w:hAnsi="Times New Roman" w:cs="Times New Roman"/>
          <w:sz w:val="24"/>
          <w:szCs w:val="24"/>
        </w:rPr>
        <w:tab/>
      </w:r>
      <w:r w:rsidRPr="00AB761A">
        <w:rPr>
          <w:rFonts w:ascii="Times New Roman" w:hAnsi="Times New Roman" w:cs="Times New Roman"/>
          <w:sz w:val="24"/>
          <w:szCs w:val="24"/>
        </w:rPr>
        <w:tab/>
        <w:t>5</w:t>
      </w:r>
      <w:r w:rsidRPr="00AB761A">
        <w:rPr>
          <w:rFonts w:ascii="Times New Roman" w:hAnsi="Times New Roman" w:cs="Times New Roman"/>
          <w:sz w:val="24"/>
          <w:szCs w:val="24"/>
        </w:rPr>
        <w:tab/>
      </w:r>
      <w:r w:rsidRPr="00AB761A">
        <w:rPr>
          <w:rFonts w:ascii="Times New Roman" w:hAnsi="Times New Roman" w:cs="Times New Roman"/>
          <w:sz w:val="24"/>
          <w:szCs w:val="24"/>
        </w:rPr>
        <w:tab/>
        <w:t>6</w:t>
      </w:r>
    </w:p>
    <w:p w:rsidR="00AB761A" w:rsidRDefault="00AB761A"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sz w:val="24"/>
          <w:szCs w:val="24"/>
        </w:rPr>
      </w:pPr>
    </w:p>
    <w:p w:rsidR="00C11264" w:rsidRDefault="00C11264" w:rsidP="00AB761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Appendix D: Geoscience Concept Inventory (GCI)</w:t>
      </w:r>
    </w:p>
    <w:p w:rsidR="00C11264" w:rsidRDefault="00C11264" w:rsidP="00AB761A">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DEMOGRAPHICS: </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Please answer the following questions about your background.</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Name</w:t>
      </w:r>
      <w:r w:rsidRPr="00C11264">
        <w:rPr>
          <w:rFonts w:ascii="Times New Roman" w:hAnsi="Times New Roman" w:cs="Times New Roman"/>
          <w:sz w:val="24"/>
          <w:szCs w:val="24"/>
        </w:rPr>
        <w:t>____________________</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Gender</w:t>
      </w:r>
      <w:r w:rsidRPr="00C11264">
        <w:rPr>
          <w:rFonts w:ascii="Times New Roman" w:hAnsi="Times New Roman" w:cs="Times New Roman"/>
          <w:sz w:val="24"/>
          <w:szCs w:val="24"/>
        </w:rPr>
        <w:t xml:space="preserve">____  </w:t>
      </w:r>
      <w:r w:rsidRPr="00C11264">
        <w:rPr>
          <w:rFonts w:ascii="Times New Roman" w:hAnsi="Times New Roman" w:cs="Times New Roman"/>
          <w:b/>
          <w:sz w:val="24"/>
          <w:szCs w:val="24"/>
        </w:rPr>
        <w:t xml:space="preserve">     </w:t>
      </w:r>
      <w:r w:rsidRPr="00C11264">
        <w:rPr>
          <w:rFonts w:ascii="Times New Roman" w:hAnsi="Times New Roman" w:cs="Times New Roman"/>
          <w:b/>
          <w:sz w:val="24"/>
          <w:szCs w:val="24"/>
        </w:rPr>
        <w:tab/>
        <w:t>College G.P.A._____</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w:t>
      </w: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 xml:space="preserve">Birthdate: </w:t>
      </w:r>
      <w:r w:rsidRPr="00C11264">
        <w:rPr>
          <w:rFonts w:ascii="Times New Roman" w:hAnsi="Times New Roman" w:cs="Times New Roman"/>
          <w:sz w:val="24"/>
          <w:szCs w:val="24"/>
        </w:rPr>
        <w:t>Day_____ Month______ Year_______</w:t>
      </w:r>
    </w:p>
    <w:p w:rsidR="00C11264" w:rsidRPr="00C11264" w:rsidRDefault="00C11264" w:rsidP="00C11264">
      <w:pPr>
        <w:pStyle w:val="CommentText"/>
        <w:rPr>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College Major</w:t>
      </w:r>
      <w:r w:rsidRPr="00C11264">
        <w:rPr>
          <w:rFonts w:ascii="Times New Roman" w:hAnsi="Times New Roman" w:cs="Times New Roman"/>
          <w:sz w:val="24"/>
          <w:szCs w:val="24"/>
        </w:rPr>
        <w:t>______________</w:t>
      </w:r>
      <w:proofErr w:type="gramStart"/>
      <w:r w:rsidRPr="00C11264">
        <w:rPr>
          <w:rFonts w:ascii="Times New Roman" w:hAnsi="Times New Roman" w:cs="Times New Roman"/>
          <w:sz w:val="24"/>
          <w:szCs w:val="24"/>
        </w:rPr>
        <w:t xml:space="preserve">_  </w:t>
      </w:r>
      <w:r w:rsidRPr="00C11264">
        <w:rPr>
          <w:rFonts w:ascii="Times New Roman" w:hAnsi="Times New Roman" w:cs="Times New Roman"/>
          <w:b/>
          <w:sz w:val="24"/>
          <w:szCs w:val="24"/>
        </w:rPr>
        <w:t>Masters</w:t>
      </w:r>
      <w:proofErr w:type="gramEnd"/>
      <w:r w:rsidRPr="00C11264">
        <w:rPr>
          <w:rFonts w:ascii="Times New Roman" w:hAnsi="Times New Roman" w:cs="Times New Roman"/>
          <w:b/>
          <w:sz w:val="24"/>
          <w:szCs w:val="24"/>
        </w:rPr>
        <w:t xml:space="preserve"> Degree</w:t>
      </w:r>
      <w:r w:rsidRPr="00C11264">
        <w:rPr>
          <w:rFonts w:ascii="Times New Roman" w:hAnsi="Times New Roman" w:cs="Times New Roman"/>
          <w:sz w:val="24"/>
          <w:szCs w:val="24"/>
        </w:rPr>
        <w:t>___________</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Other Degrees</w:t>
      </w:r>
      <w:r w:rsidRPr="00C11264">
        <w:rPr>
          <w:rFonts w:ascii="Times New Roman" w:hAnsi="Times New Roman" w:cs="Times New Roman"/>
          <w:sz w:val="24"/>
          <w:szCs w:val="24"/>
        </w:rPr>
        <w:t>______________</w:t>
      </w:r>
    </w:p>
    <w:p w:rsidR="00C11264" w:rsidRPr="00C11264" w:rsidRDefault="00C11264" w:rsidP="00C11264">
      <w:pPr>
        <w:pStyle w:val="CommentText"/>
        <w:rPr>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Racial Background:</w:t>
      </w:r>
      <w:r w:rsidRPr="00C11264">
        <w:rPr>
          <w:rFonts w:ascii="Times New Roman" w:hAnsi="Times New Roman" w:cs="Times New Roman"/>
          <w:sz w:val="24"/>
          <w:szCs w:val="24"/>
        </w:rPr>
        <w:t xml:space="preserve">   ___</w:t>
      </w:r>
      <w:proofErr w:type="gramStart"/>
      <w:r w:rsidRPr="00C11264">
        <w:rPr>
          <w:rFonts w:ascii="Times New Roman" w:hAnsi="Times New Roman" w:cs="Times New Roman"/>
          <w:sz w:val="24"/>
          <w:szCs w:val="24"/>
        </w:rPr>
        <w:t>White  _</w:t>
      </w:r>
      <w:proofErr w:type="gramEnd"/>
      <w:r w:rsidRPr="00C11264">
        <w:rPr>
          <w:rFonts w:ascii="Times New Roman" w:hAnsi="Times New Roman" w:cs="Times New Roman"/>
          <w:sz w:val="24"/>
          <w:szCs w:val="24"/>
        </w:rPr>
        <w:t xml:space="preserve">__Hispanic  ___Asian  </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___African-American     ___Pacific Islander     </w:t>
      </w:r>
    </w:p>
    <w:p w:rsid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___American Indian       ___Other________</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pStyle w:val="Heading1"/>
        <w:spacing w:before="0" w:line="240" w:lineRule="auto"/>
        <w:jc w:val="left"/>
        <w:rPr>
          <w:rFonts w:cs="Times New Roman"/>
          <w:b/>
          <w:szCs w:val="24"/>
        </w:rPr>
      </w:pPr>
      <w:r w:rsidRPr="00C11264">
        <w:rPr>
          <w:rFonts w:cs="Times New Roman"/>
          <w:b/>
          <w:szCs w:val="24"/>
        </w:rPr>
        <w:t xml:space="preserve">In which high school grade did you </w:t>
      </w:r>
      <w:proofErr w:type="gramStart"/>
      <w:r w:rsidRPr="00C11264">
        <w:rPr>
          <w:rFonts w:cs="Times New Roman"/>
          <w:b/>
          <w:szCs w:val="24"/>
        </w:rPr>
        <w:t>take:</w:t>
      </w:r>
      <w:proofErr w:type="gramEnd"/>
    </w:p>
    <w:p w:rsidR="00C11264" w:rsidRPr="00C11264" w:rsidRDefault="00C11264" w:rsidP="00C11264">
      <w:pPr>
        <w:pStyle w:val="Heading1"/>
        <w:spacing w:before="0" w:line="240" w:lineRule="auto"/>
        <w:ind w:left="720"/>
        <w:jc w:val="left"/>
        <w:rPr>
          <w:rFonts w:cs="Times New Roman"/>
          <w:szCs w:val="24"/>
        </w:rPr>
      </w:pPr>
      <w:r w:rsidRPr="00C11264">
        <w:rPr>
          <w:rFonts w:cs="Times New Roman"/>
          <w:szCs w:val="24"/>
        </w:rPr>
        <w:t xml:space="preserve">Physics       </w:t>
      </w:r>
      <w:r w:rsidRPr="00C11264">
        <w:rPr>
          <w:rFonts w:cs="Times New Roman"/>
          <w:szCs w:val="24"/>
        </w:rPr>
        <w:tab/>
      </w:r>
      <w:proofErr w:type="gramStart"/>
      <w:r w:rsidRPr="00C11264">
        <w:rPr>
          <w:rFonts w:cs="Times New Roman"/>
          <w:szCs w:val="24"/>
        </w:rPr>
        <w:t>8  9</w:t>
      </w:r>
      <w:proofErr w:type="gramEnd"/>
      <w:r w:rsidRPr="00C11264">
        <w:rPr>
          <w:rFonts w:cs="Times New Roman"/>
          <w:szCs w:val="24"/>
        </w:rPr>
        <w:t xml:space="preserve">  10  11 12  Never</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ab/>
        <w:t xml:space="preserve">Chemistry   </w:t>
      </w:r>
      <w:r w:rsidRPr="00C11264">
        <w:rPr>
          <w:rFonts w:ascii="Times New Roman" w:hAnsi="Times New Roman" w:cs="Times New Roman"/>
          <w:sz w:val="24"/>
          <w:szCs w:val="24"/>
        </w:rPr>
        <w:tab/>
      </w:r>
      <w:proofErr w:type="gramStart"/>
      <w:r w:rsidRPr="00C11264">
        <w:rPr>
          <w:rFonts w:ascii="Times New Roman" w:hAnsi="Times New Roman" w:cs="Times New Roman"/>
          <w:sz w:val="24"/>
          <w:szCs w:val="24"/>
        </w:rPr>
        <w:t>8  9</w:t>
      </w:r>
      <w:proofErr w:type="gramEnd"/>
      <w:r w:rsidRPr="00C11264">
        <w:rPr>
          <w:rFonts w:ascii="Times New Roman" w:hAnsi="Times New Roman" w:cs="Times New Roman"/>
          <w:sz w:val="24"/>
          <w:szCs w:val="24"/>
        </w:rPr>
        <w:t xml:space="preserve">  10  11 12  Never</w:t>
      </w:r>
    </w:p>
    <w:p w:rsidR="00C11264" w:rsidRPr="00C11264" w:rsidRDefault="00C11264" w:rsidP="00C11264">
      <w:pPr>
        <w:pStyle w:val="Heading1"/>
        <w:spacing w:before="0" w:line="240" w:lineRule="auto"/>
        <w:jc w:val="left"/>
        <w:rPr>
          <w:rFonts w:cs="Times New Roman"/>
          <w:szCs w:val="24"/>
        </w:rPr>
      </w:pPr>
      <w:r>
        <w:rPr>
          <w:rFonts w:cs="Times New Roman"/>
          <w:szCs w:val="24"/>
        </w:rPr>
        <w:tab/>
        <w:t>Biology</w:t>
      </w:r>
      <w:r>
        <w:rPr>
          <w:rFonts w:cs="Times New Roman"/>
          <w:szCs w:val="24"/>
        </w:rPr>
        <w:tab/>
      </w:r>
      <w:proofErr w:type="gramStart"/>
      <w:r w:rsidRPr="00C11264">
        <w:rPr>
          <w:rFonts w:cs="Times New Roman"/>
          <w:szCs w:val="24"/>
        </w:rPr>
        <w:t>8  9</w:t>
      </w:r>
      <w:proofErr w:type="gramEnd"/>
      <w:r w:rsidRPr="00C11264">
        <w:rPr>
          <w:rFonts w:cs="Times New Roman"/>
          <w:szCs w:val="24"/>
        </w:rPr>
        <w:t xml:space="preserve">  10  11 12  Never</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ab/>
        <w:t>Earth Science</w:t>
      </w:r>
      <w:r w:rsidRPr="00C11264">
        <w:rPr>
          <w:rFonts w:ascii="Times New Roman" w:hAnsi="Times New Roman" w:cs="Times New Roman"/>
          <w:sz w:val="24"/>
          <w:szCs w:val="24"/>
        </w:rPr>
        <w:tab/>
      </w:r>
      <w:proofErr w:type="gramStart"/>
      <w:r w:rsidRPr="00C11264">
        <w:rPr>
          <w:rFonts w:ascii="Times New Roman" w:hAnsi="Times New Roman" w:cs="Times New Roman"/>
          <w:sz w:val="24"/>
          <w:szCs w:val="24"/>
        </w:rPr>
        <w:t>8  9</w:t>
      </w:r>
      <w:proofErr w:type="gramEnd"/>
      <w:r w:rsidRPr="00C11264">
        <w:rPr>
          <w:rFonts w:ascii="Times New Roman" w:hAnsi="Times New Roman" w:cs="Times New Roman"/>
          <w:sz w:val="24"/>
          <w:szCs w:val="24"/>
        </w:rPr>
        <w:t xml:space="preserve">  10  11 12  Never</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Which science courses have you taken in college?</w:t>
      </w:r>
    </w:p>
    <w:p w:rsidR="00C11264" w:rsidRPr="00C11264" w:rsidRDefault="00C11264" w:rsidP="00C11264">
      <w:pPr>
        <w:pStyle w:val="Heading1"/>
        <w:spacing w:before="0" w:line="240" w:lineRule="auto"/>
        <w:ind w:left="720"/>
        <w:jc w:val="left"/>
        <w:rPr>
          <w:rFonts w:cs="Times New Roman"/>
          <w:szCs w:val="24"/>
        </w:rPr>
      </w:pPr>
      <w:r w:rsidRPr="00C11264">
        <w:rPr>
          <w:rFonts w:cs="Times New Roman"/>
          <w:szCs w:val="24"/>
        </w:rPr>
        <w:t xml:space="preserve">Physics       </w:t>
      </w:r>
      <w:r w:rsidRPr="00C11264">
        <w:rPr>
          <w:rFonts w:cs="Times New Roman"/>
          <w:szCs w:val="24"/>
        </w:rPr>
        <w:tab/>
      </w:r>
      <w:proofErr w:type="gramStart"/>
      <w:r w:rsidRPr="00C11264">
        <w:rPr>
          <w:rFonts w:cs="Times New Roman"/>
          <w:szCs w:val="24"/>
        </w:rPr>
        <w:t>8  9</w:t>
      </w:r>
      <w:proofErr w:type="gramEnd"/>
      <w:r w:rsidRPr="00C11264">
        <w:rPr>
          <w:rFonts w:cs="Times New Roman"/>
          <w:szCs w:val="24"/>
        </w:rPr>
        <w:t xml:space="preserve">  10  11 12  Graduate</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ab/>
        <w:t xml:space="preserve">Chemistry   </w:t>
      </w:r>
      <w:r w:rsidRPr="00C11264">
        <w:rPr>
          <w:rFonts w:ascii="Times New Roman" w:hAnsi="Times New Roman" w:cs="Times New Roman"/>
          <w:sz w:val="24"/>
          <w:szCs w:val="24"/>
        </w:rPr>
        <w:tab/>
      </w:r>
      <w:proofErr w:type="gramStart"/>
      <w:r w:rsidRPr="00C11264">
        <w:rPr>
          <w:rFonts w:ascii="Times New Roman" w:hAnsi="Times New Roman" w:cs="Times New Roman"/>
          <w:sz w:val="24"/>
          <w:szCs w:val="24"/>
        </w:rPr>
        <w:t>8  9</w:t>
      </w:r>
      <w:proofErr w:type="gramEnd"/>
      <w:r w:rsidRPr="00C11264">
        <w:rPr>
          <w:rFonts w:ascii="Times New Roman" w:hAnsi="Times New Roman" w:cs="Times New Roman"/>
          <w:sz w:val="24"/>
          <w:szCs w:val="24"/>
        </w:rPr>
        <w:t xml:space="preserve">  10  11 12  Graduate</w:t>
      </w:r>
    </w:p>
    <w:p w:rsidR="00C11264" w:rsidRPr="00C11264" w:rsidRDefault="00C11264" w:rsidP="00C11264">
      <w:pPr>
        <w:pStyle w:val="Heading1"/>
        <w:spacing w:before="0" w:line="240" w:lineRule="auto"/>
        <w:jc w:val="left"/>
        <w:rPr>
          <w:rFonts w:cs="Times New Roman"/>
          <w:szCs w:val="24"/>
        </w:rPr>
      </w:pPr>
      <w:r>
        <w:rPr>
          <w:rFonts w:cs="Times New Roman"/>
          <w:szCs w:val="24"/>
        </w:rPr>
        <w:tab/>
        <w:t>Biology</w:t>
      </w:r>
      <w:r>
        <w:rPr>
          <w:rFonts w:cs="Times New Roman"/>
          <w:szCs w:val="24"/>
        </w:rPr>
        <w:tab/>
      </w:r>
      <w:proofErr w:type="gramStart"/>
      <w:r w:rsidRPr="00C11264">
        <w:rPr>
          <w:rFonts w:cs="Times New Roman"/>
          <w:szCs w:val="24"/>
        </w:rPr>
        <w:t>8  9</w:t>
      </w:r>
      <w:proofErr w:type="gramEnd"/>
      <w:r w:rsidRPr="00C11264">
        <w:rPr>
          <w:rFonts w:cs="Times New Roman"/>
          <w:szCs w:val="24"/>
        </w:rPr>
        <w:t xml:space="preserve">  10  11 12  Graduate</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ab/>
        <w:t>Earth Science</w:t>
      </w:r>
      <w:r w:rsidRPr="00C11264">
        <w:rPr>
          <w:rFonts w:ascii="Times New Roman" w:hAnsi="Times New Roman" w:cs="Times New Roman"/>
          <w:sz w:val="24"/>
          <w:szCs w:val="24"/>
        </w:rPr>
        <w:tab/>
      </w:r>
      <w:proofErr w:type="gramStart"/>
      <w:r w:rsidRPr="00C11264">
        <w:rPr>
          <w:rFonts w:ascii="Times New Roman" w:hAnsi="Times New Roman" w:cs="Times New Roman"/>
          <w:sz w:val="24"/>
          <w:szCs w:val="24"/>
        </w:rPr>
        <w:t>8  9</w:t>
      </w:r>
      <w:proofErr w:type="gramEnd"/>
      <w:r w:rsidRPr="00C11264">
        <w:rPr>
          <w:rFonts w:ascii="Times New Roman" w:hAnsi="Times New Roman" w:cs="Times New Roman"/>
          <w:sz w:val="24"/>
          <w:szCs w:val="24"/>
        </w:rPr>
        <w:t xml:space="preserve">  10  11 12  Graduate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pStyle w:val="CommentText"/>
        <w:rPr>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 xml:space="preserve">Highest degree of: </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Female Parent:</w:t>
      </w:r>
      <w:r w:rsidRPr="00C11264">
        <w:rPr>
          <w:rFonts w:ascii="Times New Roman" w:hAnsi="Times New Roman" w:cs="Times New Roman"/>
          <w:b/>
          <w:sz w:val="24"/>
          <w:szCs w:val="24"/>
        </w:rPr>
        <w:tab/>
      </w:r>
      <w:r w:rsidRPr="00C11264">
        <w:rPr>
          <w:rFonts w:ascii="Times New Roman" w:hAnsi="Times New Roman" w:cs="Times New Roman"/>
          <w:sz w:val="24"/>
          <w:szCs w:val="24"/>
        </w:rPr>
        <w:tab/>
      </w:r>
      <w:r w:rsidRPr="00C11264">
        <w:rPr>
          <w:rFonts w:ascii="Times New Roman" w:hAnsi="Times New Roman" w:cs="Times New Roman"/>
          <w:sz w:val="24"/>
          <w:szCs w:val="24"/>
        </w:rPr>
        <w:tab/>
      </w:r>
      <w:r w:rsidRPr="00C11264">
        <w:rPr>
          <w:rFonts w:ascii="Times New Roman" w:hAnsi="Times New Roman" w:cs="Times New Roman"/>
          <w:b/>
          <w:sz w:val="24"/>
          <w:szCs w:val="24"/>
        </w:rPr>
        <w:t>Male Parent:</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___Elementary School</w:t>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___Elementary School</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___some High School      </w:t>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___some High School  </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___High School  </w:t>
      </w:r>
      <w:r w:rsidRPr="00C11264">
        <w:rPr>
          <w:rFonts w:ascii="Times New Roman" w:hAnsi="Times New Roman" w:cs="Times New Roman"/>
          <w:sz w:val="24"/>
          <w:szCs w:val="24"/>
        </w:rPr>
        <w:tab/>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___High School  </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___some College    </w:t>
      </w:r>
      <w:r w:rsidRPr="00C11264">
        <w:rPr>
          <w:rFonts w:ascii="Times New Roman" w:hAnsi="Times New Roman" w:cs="Times New Roman"/>
          <w:sz w:val="24"/>
          <w:szCs w:val="24"/>
        </w:rPr>
        <w:tab/>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___some College</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___Bachelor’s Degree     </w:t>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___Bachelor’s Degree</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___some Graduate School</w:t>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___some Graduate School</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___Master’s Degree    </w:t>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___Master’s Degree</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sz w:val="24"/>
          <w:szCs w:val="24"/>
        </w:rPr>
        <w:t xml:space="preserve">     ___Doctoral Degree</w:t>
      </w:r>
      <w:r w:rsidRPr="00C11264">
        <w:rPr>
          <w:rFonts w:ascii="Times New Roman" w:hAnsi="Times New Roman" w:cs="Times New Roman"/>
          <w:sz w:val="24"/>
          <w:szCs w:val="24"/>
        </w:rPr>
        <w:tab/>
      </w:r>
      <w:r w:rsidRPr="00C11264">
        <w:rPr>
          <w:rFonts w:ascii="Times New Roman" w:hAnsi="Times New Roman" w:cs="Times New Roman"/>
          <w:sz w:val="24"/>
          <w:szCs w:val="24"/>
        </w:rPr>
        <w:tab/>
      </w:r>
      <w:r w:rsidRPr="00C11264">
        <w:rPr>
          <w:rFonts w:ascii="Times New Roman" w:hAnsi="Times New Roman" w:cs="Times New Roman"/>
          <w:sz w:val="24"/>
          <w:szCs w:val="24"/>
        </w:rPr>
        <w:tab/>
        <w:t xml:space="preserve">   ___Doctoral Degree</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Grade level you are currently teaching_________</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How long have you been a full-time school teacher</w:t>
      </w:r>
      <w:proofErr w:type="gramStart"/>
      <w:r w:rsidRPr="00C11264">
        <w:rPr>
          <w:rFonts w:ascii="Times New Roman" w:hAnsi="Times New Roman" w:cs="Times New Roman"/>
          <w:b/>
          <w:sz w:val="24"/>
          <w:szCs w:val="24"/>
        </w:rPr>
        <w:t>?_</w:t>
      </w:r>
      <w:proofErr w:type="gramEnd"/>
      <w:r w:rsidRPr="00C11264">
        <w:rPr>
          <w:rFonts w:ascii="Times New Roman" w:hAnsi="Times New Roman" w:cs="Times New Roman"/>
          <w:b/>
          <w:sz w:val="24"/>
          <w:szCs w:val="24"/>
        </w:rPr>
        <w:t>______  (Number of years completed)</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Geosciences Concepts Inventory TEST QUESTIONS</w:t>
      </w: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 xml:space="preserve">Please answer the following questions to the best of your ability. </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1.</w:t>
      </w:r>
      <w:r w:rsidRPr="00C11264">
        <w:rPr>
          <w:rFonts w:ascii="Times New Roman" w:hAnsi="Times New Roman" w:cs="Times New Roman"/>
          <w:sz w:val="24"/>
          <w:szCs w:val="24"/>
        </w:rPr>
        <w:t xml:space="preserve"> Some scientists claim that they can determine when the Earth first formed as a planet.  Which technique(s) do scientists use today to determine when the Earth first formed?  </w:t>
      </w:r>
      <w:r w:rsidRPr="00C11264">
        <w:rPr>
          <w:rFonts w:ascii="Times New Roman" w:eastAsia="MS Mincho" w:hAnsi="Times New Roman" w:cs="Times New Roman"/>
          <w:b/>
          <w:sz w:val="24"/>
          <w:szCs w:val="24"/>
          <w:u w:val="single"/>
        </w:rPr>
        <w:t>Choose all that apply.</w:t>
      </w: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(A) Comparison of fossils found in rocks</w:t>
      </w: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(B) Comparison of different layers of rock</w:t>
      </w: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(C) Analysis of uranium and lead in rock</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(D) Analysis of carbon in rock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Scientists cannot calculate the age of the Earth</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w:t>
      </w:r>
      <w:r w:rsidRPr="00C11264">
        <w:rPr>
          <w:rFonts w:ascii="Times New Roman" w:hAnsi="Times New Roman" w:cs="Times New Roman"/>
          <w:sz w:val="24"/>
          <w:szCs w:val="24"/>
        </w:rPr>
        <w:t xml:space="preserve"> Which of the following can greatly affect erosion rates? </w:t>
      </w:r>
      <w:r w:rsidRPr="00C11264">
        <w:rPr>
          <w:rFonts w:ascii="Times New Roman" w:eastAsia="MS Mincho" w:hAnsi="Times New Roman" w:cs="Times New Roman"/>
          <w:b/>
          <w:sz w:val="24"/>
          <w:szCs w:val="24"/>
          <w:u w:val="single"/>
        </w:rPr>
        <w:t>Choose all that apply.</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 xml:space="preserve">(A) Rock type </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(B) Earthquakes</w:t>
      </w: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(C) Time</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(D) Climate</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w:t>
      </w:r>
      <w:r w:rsidRPr="00C11264">
        <w:rPr>
          <w:rFonts w:ascii="Times New Roman" w:hAnsi="Times New Roman" w:cs="Times New Roman"/>
          <w:sz w:val="24"/>
          <w:szCs w:val="24"/>
        </w:rPr>
        <w:t xml:space="preserve"> If the single continent in #40 did exist, how could scientists estimate the time needed for the single continent to break apart and form the arrangement of continents we see today?</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Scientists do not yet have a valid method for estimating the time needed to break continents apart.</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Through comparison of fossils found in rocks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Through analysis of carbon in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Through analysis of uranium and lead in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Through comparison of different layers found in rocks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4.</w:t>
      </w:r>
      <w:r w:rsidRPr="00C11264">
        <w:rPr>
          <w:rFonts w:ascii="Times New Roman" w:hAnsi="Times New Roman" w:cs="Times New Roman"/>
          <w:sz w:val="24"/>
          <w:szCs w:val="24"/>
        </w:rPr>
        <w:t xml:space="preserve"> Which technique for determining when the Earth first formed as a planet is most accurate?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 Comparison of fossils found in rocks</w:t>
      </w:r>
    </w:p>
    <w:p w:rsidR="00C11264" w:rsidRPr="00C11264" w:rsidRDefault="00C11264" w:rsidP="00C11264">
      <w:pPr>
        <w:pStyle w:val="Heading1"/>
        <w:spacing w:before="0" w:line="240" w:lineRule="auto"/>
        <w:ind w:left="180"/>
        <w:jc w:val="left"/>
        <w:rPr>
          <w:rFonts w:cs="Times New Roman"/>
          <w:szCs w:val="24"/>
        </w:rPr>
      </w:pPr>
      <w:r w:rsidRPr="00C11264">
        <w:rPr>
          <w:rFonts w:cs="Times New Roman"/>
          <w:szCs w:val="24"/>
        </w:rPr>
        <w:t>(B) Comparison of different layers of rock</w:t>
      </w:r>
    </w:p>
    <w:p w:rsidR="00C11264" w:rsidRPr="00C11264" w:rsidRDefault="00C11264" w:rsidP="00C11264">
      <w:pPr>
        <w:pStyle w:val="Heading1"/>
        <w:spacing w:before="0" w:line="240" w:lineRule="auto"/>
        <w:ind w:left="180"/>
        <w:jc w:val="left"/>
        <w:rPr>
          <w:rFonts w:cs="Times New Roman"/>
          <w:szCs w:val="24"/>
        </w:rPr>
      </w:pPr>
      <w:r w:rsidRPr="00C11264">
        <w:rPr>
          <w:rFonts w:cs="Times New Roman"/>
          <w:szCs w:val="24"/>
        </w:rPr>
        <w:t>(C) Analysis of uranium and lead in rock</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 xml:space="preserve">(D) Analysis of carbon in rock </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(E) Scientists cannot calculate the age of the Earth</w:t>
      </w: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5.</w:t>
      </w:r>
      <w:r w:rsidRPr="00C11264">
        <w:rPr>
          <w:rFonts w:ascii="Times New Roman" w:hAnsi="Times New Roman" w:cs="Times New Roman"/>
          <w:sz w:val="24"/>
          <w:szCs w:val="24"/>
        </w:rPr>
        <w:t xml:space="preserve">  Which is the best definition of a tectonic plate?</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All solid, rigid rock beneath the continents and above deeper, moving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All solid, rigid rock beneath the continents and oceans and above deeper, moving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All solid, rigid rock that lies beneath the layer of loose dirt at the Earth’s surface and above deeper, moving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All solid, rigid rock and loose dirt beneath the Earth's surface and above deeper, moving rock</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The rigid material of the outer core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6.</w:t>
      </w:r>
      <w:r w:rsidRPr="00C11264">
        <w:rPr>
          <w:rFonts w:ascii="Times New Roman" w:hAnsi="Times New Roman" w:cs="Times New Roman"/>
          <w:sz w:val="24"/>
          <w:szCs w:val="24"/>
        </w:rPr>
        <w:t xml:space="preserve"> What did the Earth's surface look like when it first formed?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38784" behindDoc="0" locked="0" layoutInCell="1" allowOverlap="1">
            <wp:simplePos x="0" y="0"/>
            <wp:positionH relativeFrom="column">
              <wp:posOffset>2240280</wp:posOffset>
            </wp:positionH>
            <wp:positionV relativeFrom="paragraph">
              <wp:posOffset>-876935</wp:posOffset>
            </wp:positionV>
            <wp:extent cx="1333500" cy="9721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1333500" cy="972185"/>
                    </a:xfrm>
                    <a:prstGeom prst="rect">
                      <a:avLst/>
                    </a:prstGeom>
                    <a:noFill/>
                  </pic:spPr>
                </pic:pic>
              </a:graphicData>
            </a:graphic>
          </wp:anchor>
        </w:drawing>
      </w:r>
      <w:r w:rsidRPr="00C11264">
        <w:rPr>
          <w:rFonts w:ascii="Times New Roman" w:hAnsi="Times New Roman" w:cs="Times New Roman"/>
          <w:noProof/>
          <w:sz w:val="24"/>
          <w:szCs w:val="24"/>
        </w:rPr>
        <w:drawing>
          <wp:anchor distT="0" distB="0" distL="114300" distR="114300" simplePos="0" relativeHeight="251637760" behindDoc="0" locked="0" layoutInCell="1" allowOverlap="1">
            <wp:simplePos x="0" y="0"/>
            <wp:positionH relativeFrom="column">
              <wp:posOffset>-45720</wp:posOffset>
            </wp:positionH>
            <wp:positionV relativeFrom="paragraph">
              <wp:posOffset>-895985</wp:posOffset>
            </wp:positionV>
            <wp:extent cx="1333500" cy="1047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1333500" cy="1047750"/>
                    </a:xfrm>
                    <a:prstGeom prst="rect">
                      <a:avLst/>
                    </a:prstGeom>
                    <a:noFill/>
                  </pic:spPr>
                </pic:pic>
              </a:graphicData>
            </a:graphic>
          </wp:anchor>
        </w:drawing>
      </w:r>
      <w:r w:rsidR="003D3FC4">
        <w:rPr>
          <w:rFonts w:ascii="Times New Roman" w:hAnsi="Times New Roman" w:cs="Times New Roman"/>
          <w:sz w:val="24"/>
          <w:szCs w:val="24"/>
        </w:rPr>
        <w:pict>
          <v:shape id="_x0000_s1044" type="#_x0000_t202" style="position:absolute;margin-left:-12.6pt;margin-top:2.95pt;width:135pt;height:36pt;z-index:251662336;mso-position-horizontal-relative:text;mso-position-vertical-relative:text" filled="f" stroked="f">
            <v:textbox style="mso-next-textbox:#_x0000_s1044">
              <w:txbxContent>
                <w:p w:rsidR="00CE7135" w:rsidRDefault="00CE7135" w:rsidP="00C11264">
                  <w:pPr>
                    <w:ind w:left="180"/>
                  </w:pPr>
                  <w:r>
                    <w:rPr>
                      <w:b/>
                    </w:rPr>
                    <w:t xml:space="preserve">A. </w:t>
                  </w:r>
                  <w:r>
                    <w:t xml:space="preserve">One large landmass surrounded by water </w:t>
                  </w:r>
                </w:p>
              </w:txbxContent>
            </v:textbox>
          </v:shape>
        </w:pict>
      </w:r>
      <w:r w:rsidR="003D3FC4">
        <w:rPr>
          <w:rFonts w:ascii="Times New Roman" w:hAnsi="Times New Roman" w:cs="Times New Roman"/>
          <w:sz w:val="24"/>
          <w:szCs w:val="24"/>
        </w:rPr>
        <w:pict>
          <v:shape id="_x0000_s1045" type="#_x0000_t202" style="position:absolute;margin-left:158.4pt;margin-top:2.95pt;width:135pt;height:36pt;z-index:251663360;mso-position-horizontal-relative:text;mso-position-vertical-relative:text" filled="f" stroked="f">
            <v:textbox style="mso-next-textbox:#_x0000_s1045">
              <w:txbxContent>
                <w:p w:rsidR="00CE7135" w:rsidRDefault="00CE7135" w:rsidP="00C11264">
                  <w:r>
                    <w:rPr>
                      <w:b/>
                    </w:rPr>
                    <w:t xml:space="preserve">B. </w:t>
                  </w:r>
                  <w:r>
                    <w:t>All water and no land</w:t>
                  </w:r>
                </w:p>
              </w:txbxContent>
            </v:textbox>
          </v:shape>
        </w:pic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3D3FC4" w:rsidP="00C11264">
      <w:pPr>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s1047" type="#_x0000_t202" style="position:absolute;margin-left:158.4pt;margin-top:4.6pt;width:135pt;height:36pt;z-index:251664384" filled="f" stroked="f">
            <v:textbox style="mso-next-textbox:#_x0000_s1047">
              <w:txbxContent>
                <w:p w:rsidR="00CE7135" w:rsidRDefault="00CE7135" w:rsidP="00C11264">
                  <w:pPr>
                    <w:ind w:left="180"/>
                  </w:pPr>
                  <w:r>
                    <w:rPr>
                      <w:b/>
                    </w:rPr>
                    <w:t>D.</w:t>
                  </w:r>
                  <w:r>
                    <w:t xml:space="preserve"> Mostly molten rock and no water</w:t>
                  </w:r>
                </w:p>
              </w:txbxContent>
            </v:textbox>
          </v:shape>
        </w:pict>
      </w:r>
      <w:r w:rsidR="00C11264" w:rsidRPr="00C11264">
        <w:rPr>
          <w:rFonts w:ascii="Times New Roman" w:hAnsi="Times New Roman" w:cs="Times New Roman"/>
          <w:noProof/>
          <w:sz w:val="24"/>
          <w:szCs w:val="24"/>
        </w:rPr>
        <w:drawing>
          <wp:anchor distT="0" distB="0" distL="114300" distR="114300" simplePos="0" relativeHeight="251641856" behindDoc="0" locked="0" layoutInCell="1" allowOverlap="1">
            <wp:simplePos x="0" y="0"/>
            <wp:positionH relativeFrom="column">
              <wp:posOffset>982980</wp:posOffset>
            </wp:positionH>
            <wp:positionV relativeFrom="paragraph">
              <wp:posOffset>287020</wp:posOffset>
            </wp:positionV>
            <wp:extent cx="1324610" cy="1066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1324610" cy="1066800"/>
                    </a:xfrm>
                    <a:prstGeom prst="rect">
                      <a:avLst/>
                    </a:prstGeom>
                    <a:noFill/>
                  </pic:spPr>
                </pic:pic>
              </a:graphicData>
            </a:graphic>
          </wp:anchor>
        </w:drawing>
      </w:r>
      <w:r>
        <w:rPr>
          <w:rFonts w:ascii="Times New Roman" w:hAnsi="Times New Roman" w:cs="Times New Roman"/>
          <w:sz w:val="24"/>
          <w:szCs w:val="24"/>
        </w:rPr>
        <w:pict>
          <v:shape id="_x0000_s1048" type="#_x0000_t202" style="position:absolute;margin-left:50.4pt;margin-top:94.6pt;width:171pt;height:27pt;z-index:251665408;mso-position-horizontal-relative:text;mso-position-vertical-relative:text" filled="f" stroked="f">
            <v:textbox style="mso-next-textbox:#_x0000_s1048">
              <w:txbxContent>
                <w:p w:rsidR="00CE7135" w:rsidRDefault="00CE7135" w:rsidP="00C11264">
                  <w:pPr>
                    <w:ind w:left="180"/>
                  </w:pPr>
                  <w:r>
                    <w:rPr>
                      <w:b/>
                    </w:rPr>
                    <w:t>E.</w:t>
                  </w:r>
                  <w:r>
                    <w:t xml:space="preserve"> We have no way of knowing</w:t>
                  </w:r>
                </w:p>
                <w:p w:rsidR="00CE7135" w:rsidRDefault="00CE7135" w:rsidP="00C11264">
                  <w:pPr>
                    <w:ind w:left="180"/>
                  </w:pPr>
                </w:p>
              </w:txbxContent>
            </v:textbox>
          </v:shape>
        </w:pict>
      </w:r>
      <w:r w:rsidR="00C11264" w:rsidRPr="00C11264">
        <w:rPr>
          <w:rFonts w:ascii="Times New Roman" w:hAnsi="Times New Roman" w:cs="Times New Roman"/>
          <w:noProof/>
          <w:sz w:val="24"/>
          <w:szCs w:val="24"/>
        </w:rPr>
        <w:drawing>
          <wp:anchor distT="0" distB="0" distL="114300" distR="114300" simplePos="0" relativeHeight="251640832" behindDoc="0" locked="0" layoutInCell="1" allowOverlap="1">
            <wp:simplePos x="0" y="0"/>
            <wp:positionH relativeFrom="column">
              <wp:posOffset>2125980</wp:posOffset>
            </wp:positionH>
            <wp:positionV relativeFrom="paragraph">
              <wp:posOffset>-970280</wp:posOffset>
            </wp:positionV>
            <wp:extent cx="1333500" cy="9810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1333500" cy="981075"/>
                    </a:xfrm>
                    <a:prstGeom prst="rect">
                      <a:avLst/>
                    </a:prstGeom>
                    <a:noFill/>
                  </pic:spPr>
                </pic:pic>
              </a:graphicData>
            </a:graphic>
          </wp:anchor>
        </w:drawing>
      </w:r>
      <w:r w:rsidR="00C11264" w:rsidRPr="00C11264">
        <w:rPr>
          <w:rFonts w:ascii="Times New Roman" w:hAnsi="Times New Roman" w:cs="Times New Roman"/>
          <w:noProof/>
          <w:sz w:val="24"/>
          <w:szCs w:val="24"/>
        </w:rPr>
        <w:drawing>
          <wp:anchor distT="0" distB="0" distL="114300" distR="114300" simplePos="0" relativeHeight="251639808" behindDoc="0" locked="0" layoutInCell="1" allowOverlap="1">
            <wp:simplePos x="0" y="0"/>
            <wp:positionH relativeFrom="column">
              <wp:posOffset>-160020</wp:posOffset>
            </wp:positionH>
            <wp:positionV relativeFrom="paragraph">
              <wp:posOffset>-922655</wp:posOffset>
            </wp:positionV>
            <wp:extent cx="1333500" cy="9810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1333500" cy="981075"/>
                    </a:xfrm>
                    <a:prstGeom prst="rect">
                      <a:avLst/>
                    </a:prstGeom>
                    <a:noFill/>
                  </pic:spPr>
                </pic:pic>
              </a:graphicData>
            </a:graphic>
          </wp:anchor>
        </w:drawing>
      </w:r>
      <w:r>
        <w:rPr>
          <w:rFonts w:ascii="Times New Roman" w:hAnsi="Times New Roman" w:cs="Times New Roman"/>
          <w:sz w:val="24"/>
          <w:szCs w:val="24"/>
        </w:rPr>
        <w:pict>
          <v:shape id="_x0000_s1046" type="#_x0000_t202" style="position:absolute;margin-left:-12.6pt;margin-top:4.6pt;width:135pt;height:36pt;z-index:251666432;mso-position-horizontal-relative:text;mso-position-vertical-relative:text" filled="f" stroked="f">
            <v:textbox style="mso-next-textbox:#_x0000_s1046">
              <w:txbxContent>
                <w:p w:rsidR="00CE7135" w:rsidRDefault="00CE7135" w:rsidP="00C11264">
                  <w:pPr>
                    <w:ind w:left="180"/>
                  </w:pPr>
                  <w:r>
                    <w:rPr>
                      <w:b/>
                    </w:rPr>
                    <w:t>C.</w:t>
                  </w:r>
                  <w:r>
                    <w:t xml:space="preserve"> Similar to today</w:t>
                  </w:r>
                </w:p>
              </w:txbxContent>
            </v:textbox>
          </v:shape>
        </w:pic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pStyle w:val="PlainText"/>
        <w:ind w:left="360" w:hanging="360"/>
        <w:rPr>
          <w:rFonts w:ascii="Times New Roman" w:hAnsi="Times New Roman"/>
          <w:sz w:val="24"/>
          <w:szCs w:val="24"/>
        </w:rPr>
      </w:pPr>
      <w:r w:rsidRPr="00C11264">
        <w:rPr>
          <w:rFonts w:ascii="Times New Roman" w:eastAsia="MS Mincho" w:hAnsi="Times New Roman"/>
          <w:b/>
          <w:sz w:val="24"/>
          <w:szCs w:val="24"/>
        </w:rPr>
        <w:t>7.</w:t>
      </w:r>
      <w:r w:rsidRPr="00C11264">
        <w:rPr>
          <w:rFonts w:ascii="Times New Roman" w:eastAsia="MS Mincho" w:hAnsi="Times New Roman"/>
          <w:sz w:val="24"/>
          <w:szCs w:val="24"/>
        </w:rPr>
        <w:t xml:space="preserve"> Where do you think glaciers can be found today? </w:t>
      </w:r>
      <w:r w:rsidRPr="00C11264">
        <w:rPr>
          <w:rFonts w:ascii="Times New Roman" w:eastAsia="MS Mincho" w:hAnsi="Times New Roman"/>
          <w:b/>
          <w:sz w:val="24"/>
          <w:szCs w:val="24"/>
          <w:u w:val="single"/>
        </w:rPr>
        <w:t>Choose all that apply.</w:t>
      </w:r>
    </w:p>
    <w:p w:rsidR="00C11264" w:rsidRPr="00C11264" w:rsidRDefault="00C11264" w:rsidP="00C11264">
      <w:pPr>
        <w:pStyle w:val="Heading2"/>
        <w:rPr>
          <w:rFonts w:ascii="Times New Roman" w:hAnsi="Times New Roman" w:cs="Times New Roman"/>
          <w:i/>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(A) In the mountains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(B) At sea level</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(C) At the South </w:t>
      </w:r>
      <w:proofErr w:type="gramStart"/>
      <w:r w:rsidRPr="00C11264">
        <w:rPr>
          <w:rFonts w:ascii="Times New Roman" w:hAnsi="Times New Roman" w:cs="Times New Roman"/>
          <w:sz w:val="24"/>
          <w:szCs w:val="24"/>
        </w:rPr>
        <w:t>pole</w:t>
      </w:r>
      <w:proofErr w:type="gramEnd"/>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Along the equator only</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Anywhere except along the equator</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8.</w:t>
      </w:r>
      <w:r w:rsidRPr="00C11264">
        <w:rPr>
          <w:rFonts w:ascii="Times New Roman" w:hAnsi="Times New Roman" w:cs="Times New Roman"/>
          <w:sz w:val="24"/>
          <w:szCs w:val="24"/>
        </w:rPr>
        <w:t xml:space="preserve">  A student finds a dull black rock.  She puts a magnet next to it, but it is not attracted to the rock.  Which of the following statements best describes the rock?</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Iron could be present in the rock because some black rocks contain iron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Iron is definitely present in the rock because black rocks contain iron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No metals are present in the rock because metals are magnetic</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Metals could be present in the rock, but not iron. Rocks that contain iron are red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There are no metals present in the rock because rocks that contain metals are shiny, not dull</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9.</w:t>
      </w:r>
      <w:r w:rsidRPr="00C11264">
        <w:rPr>
          <w:rFonts w:ascii="Times New Roman" w:hAnsi="Times New Roman" w:cs="Times New Roman"/>
          <w:sz w:val="24"/>
          <w:szCs w:val="24"/>
        </w:rPr>
        <w:t xml:space="preserve"> The following maps show the position of the Earth’s continents and oceans. The    </w:t>
      </w:r>
      <w:r w:rsidRPr="00C11264">
        <w:rPr>
          <w:rFonts w:ascii="Times New Roman" w:hAnsi="Times New Roman" w:cs="Times New Roman"/>
          <w:b/>
          <w:sz w:val="24"/>
          <w:szCs w:val="24"/>
        </w:rPr>
        <w:t>‘</w:t>
      </w:r>
      <w:r w:rsidRPr="00C11264">
        <w:rPr>
          <w:rFonts w:ascii="Times New Roman" w:hAnsi="Times New Roman" w:cs="Times New Roman"/>
          <w:sz w:val="24"/>
          <w:szCs w:val="24"/>
        </w:rPr>
        <w:t>s on each map mark the locations where volcanic eruptions occur on land.  Which map do you think most closely represents the places where these volcanoes are typically observed?</w:t>
      </w:r>
    </w:p>
    <w:p w:rsidR="00C11264" w:rsidRPr="00C11264" w:rsidRDefault="003D3FC4" w:rsidP="00C1126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pict>
          <v:oval id="_x0000_s1054" style="position:absolute;left:0;text-align:left;margin-left:76pt;margin-top:-32.6pt;width:4.3pt;height:4.5pt;z-index:251672576">
            <o:lock v:ext="edit" aspectratio="t"/>
          </v:oval>
        </w:pict>
      </w:r>
    </w:p>
    <w:p w:rsidR="00C11264" w:rsidRPr="00C11264" w:rsidRDefault="00C11264" w:rsidP="00C11264">
      <w:pPr>
        <w:spacing w:after="0" w:line="240" w:lineRule="auto"/>
        <w:ind w:left="360" w:firstLine="360"/>
        <w:rPr>
          <w:rFonts w:ascii="Times New Roman" w:hAnsi="Times New Roman" w:cs="Times New Roman"/>
          <w:sz w:val="24"/>
          <w:szCs w:val="24"/>
        </w:rPr>
      </w:pPr>
      <w:r w:rsidRPr="00C11264">
        <w:rPr>
          <w:rFonts w:ascii="Times New Roman" w:hAnsi="Times New Roman" w:cs="Times New Roman"/>
          <w:sz w:val="24"/>
          <w:szCs w:val="24"/>
        </w:rPr>
        <w:t>Circle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D</w:t>
      </w:r>
      <w:r w:rsidRPr="00C11264">
        <w:rPr>
          <w:rFonts w:ascii="Times New Roman" w:hAnsi="Times New Roman" w:cs="Times New Roman"/>
          <w:b/>
          <w:sz w:val="24"/>
          <w:szCs w:val="24"/>
        </w:rPr>
        <w:tab/>
        <w:t>E</w:t>
      </w:r>
      <w:r w:rsidRPr="00C11264">
        <w:rPr>
          <w:rFonts w:ascii="Times New Roman" w:hAnsi="Times New Roman" w:cs="Times New Roman"/>
          <w:b/>
          <w:sz w:val="24"/>
          <w:szCs w:val="24"/>
        </w:rPr>
        <w:tab/>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43904" behindDoc="0" locked="0" layoutInCell="1" allowOverlap="1">
            <wp:simplePos x="0" y="0"/>
            <wp:positionH relativeFrom="column">
              <wp:posOffset>285750</wp:posOffset>
            </wp:positionH>
            <wp:positionV relativeFrom="paragraph">
              <wp:posOffset>120015</wp:posOffset>
            </wp:positionV>
            <wp:extent cx="1514475" cy="1057275"/>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1514475" cy="1057275"/>
                    </a:xfrm>
                    <a:prstGeom prst="rect">
                      <a:avLst/>
                    </a:prstGeom>
                    <a:noFill/>
                  </pic:spPr>
                </pic:pic>
              </a:graphicData>
            </a:graphic>
          </wp:anchor>
        </w:drawing>
      </w:r>
      <w:r w:rsidRPr="00C11264">
        <w:rPr>
          <w:rFonts w:ascii="Times New Roman" w:hAnsi="Times New Roman" w:cs="Times New Roman"/>
          <w:noProof/>
          <w:sz w:val="24"/>
          <w:szCs w:val="24"/>
        </w:rPr>
        <w:drawing>
          <wp:anchor distT="0" distB="0" distL="114300" distR="114300" simplePos="0" relativeHeight="251642880" behindDoc="0" locked="0" layoutInCell="1" allowOverlap="1">
            <wp:simplePos x="0" y="0"/>
            <wp:positionH relativeFrom="column">
              <wp:posOffset>2343150</wp:posOffset>
            </wp:positionH>
            <wp:positionV relativeFrom="paragraph">
              <wp:posOffset>120015</wp:posOffset>
            </wp:positionV>
            <wp:extent cx="1514475" cy="1057275"/>
            <wp:effectExtent l="1905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1514475" cy="1057275"/>
                    </a:xfrm>
                    <a:prstGeom prst="rect">
                      <a:avLst/>
                    </a:prstGeom>
                    <a:noFill/>
                  </pic:spPr>
                </pic:pic>
              </a:graphicData>
            </a:graphic>
          </wp:anchor>
        </w:drawing>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3D3FC4" w:rsidP="00C1126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pict>
          <v:shape id="_x0000_s1050" type="#_x0000_t202" style="position:absolute;left:0;text-align:left;margin-left:175.5pt;margin-top:6.65pt;width:157.5pt;height:36.75pt;z-index:251668480" filled="f" stroked="f">
            <v:textbox style="mso-next-textbox:#_x0000_s1050">
              <w:txbxContent>
                <w:p w:rsidR="00CE7135" w:rsidRDefault="00CE7135" w:rsidP="00C11264">
                  <w:r>
                    <w:t>B. Mostly along the margins of the Pacific Ocean</w:t>
                  </w:r>
                </w:p>
              </w:txbxContent>
            </v:textbox>
          </v:shape>
        </w:pict>
      </w:r>
      <w:r>
        <w:rPr>
          <w:rFonts w:ascii="Times New Roman" w:hAnsi="Times New Roman" w:cs="Times New Roman"/>
          <w:sz w:val="24"/>
          <w:szCs w:val="24"/>
        </w:rPr>
        <w:pict>
          <v:shape id="_x0000_s1049" type="#_x0000_t202" style="position:absolute;left:0;text-align:left;margin-left:15.3pt;margin-top:6.65pt;width:157.5pt;height:40.75pt;z-index:251667456" filled="f" stroked="f">
            <v:textbox style="mso-next-textbox:#_x0000_s1049">
              <w:txbxContent>
                <w:p w:rsidR="00CE7135" w:rsidRDefault="00CE7135" w:rsidP="00C11264">
                  <w:r>
                    <w:t xml:space="preserve">A. Mostly along the margins of the Pacific and Atlantic Oceans </w:t>
                  </w:r>
                </w:p>
              </w:txbxContent>
            </v:textbox>
          </v:shape>
        </w:pic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44928" behindDoc="0" locked="0" layoutInCell="1" allowOverlap="1">
            <wp:simplePos x="0" y="0"/>
            <wp:positionH relativeFrom="column">
              <wp:posOffset>285750</wp:posOffset>
            </wp:positionH>
            <wp:positionV relativeFrom="paragraph">
              <wp:posOffset>64135</wp:posOffset>
            </wp:positionV>
            <wp:extent cx="1514475" cy="1057275"/>
            <wp:effectExtent l="1905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1514475" cy="1057275"/>
                    </a:xfrm>
                    <a:prstGeom prst="rect">
                      <a:avLst/>
                    </a:prstGeom>
                    <a:noFill/>
                  </pic:spPr>
                </pic:pic>
              </a:graphicData>
            </a:graphic>
          </wp:anchor>
        </w:drawing>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46976" behindDoc="0" locked="0" layoutInCell="1" allowOverlap="1">
            <wp:simplePos x="0" y="0"/>
            <wp:positionH relativeFrom="column">
              <wp:posOffset>2343150</wp:posOffset>
            </wp:positionH>
            <wp:positionV relativeFrom="paragraph">
              <wp:posOffset>-1059815</wp:posOffset>
            </wp:positionV>
            <wp:extent cx="1514475" cy="1057275"/>
            <wp:effectExtent l="1905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srcRect/>
                    <a:stretch>
                      <a:fillRect/>
                    </a:stretch>
                  </pic:blipFill>
                  <pic:spPr bwMode="auto">
                    <a:xfrm>
                      <a:off x="0" y="0"/>
                      <a:ext cx="1514475" cy="1057275"/>
                    </a:xfrm>
                    <a:prstGeom prst="rect">
                      <a:avLst/>
                    </a:prstGeom>
                    <a:noFill/>
                  </pic:spPr>
                </pic:pic>
              </a:graphicData>
            </a:graphic>
          </wp:anchor>
        </w:drawing>
      </w:r>
      <w:r w:rsidR="003D3FC4">
        <w:rPr>
          <w:rFonts w:ascii="Times New Roman" w:hAnsi="Times New Roman" w:cs="Times New Roman"/>
          <w:sz w:val="24"/>
          <w:szCs w:val="24"/>
        </w:rPr>
        <w:pict>
          <v:shape id="_x0000_s1052" type="#_x0000_t202" style="position:absolute;left:0;text-align:left;margin-left:175.5pt;margin-top:2.3pt;width:157.5pt;height:36.75pt;z-index:251670528;mso-position-horizontal-relative:text;mso-position-vertical-relative:text" filled="f" stroked="f">
            <v:textbox style="mso-next-textbox:#_x0000_s1052">
              <w:txbxContent>
                <w:p w:rsidR="00CE7135" w:rsidRDefault="00CE7135" w:rsidP="00C11264">
                  <w:r>
                    <w:t>D. Mostly on continents</w:t>
                  </w:r>
                </w:p>
                <w:p w:rsidR="00CE7135" w:rsidRDefault="00CE7135" w:rsidP="00C11264"/>
              </w:txbxContent>
            </v:textbox>
          </v:shape>
        </w:pict>
      </w:r>
      <w:r w:rsidR="003D3FC4">
        <w:rPr>
          <w:rFonts w:ascii="Times New Roman" w:hAnsi="Times New Roman" w:cs="Times New Roman"/>
          <w:sz w:val="24"/>
          <w:szCs w:val="24"/>
        </w:rPr>
        <w:pict>
          <v:shape id="_x0000_s1051" type="#_x0000_t202" style="position:absolute;left:0;text-align:left;margin-left:13.5pt;margin-top:2.3pt;width:157.5pt;height:36.75pt;z-index:251669504;mso-position-horizontal-relative:text;mso-position-vertical-relative:text" filled="f" stroked="f">
            <v:textbox style="mso-next-textbox:#_x0000_s1051">
              <w:txbxContent>
                <w:p w:rsidR="00CE7135" w:rsidRDefault="00CE7135" w:rsidP="00C11264">
                  <w:r>
                    <w:t>C. Mostly in warm climates</w:t>
                  </w:r>
                </w:p>
                <w:p w:rsidR="00CE7135" w:rsidRDefault="00CE7135" w:rsidP="00C11264"/>
              </w:txbxContent>
            </v:textbox>
          </v:shape>
        </w:pic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45952" behindDoc="0" locked="0" layoutInCell="1" allowOverlap="1">
            <wp:simplePos x="0" y="0"/>
            <wp:positionH relativeFrom="column">
              <wp:posOffset>1371600</wp:posOffset>
            </wp:positionH>
            <wp:positionV relativeFrom="paragraph">
              <wp:posOffset>8890</wp:posOffset>
            </wp:positionV>
            <wp:extent cx="1514475" cy="1057275"/>
            <wp:effectExtent l="1905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1514475" cy="1057275"/>
                    </a:xfrm>
                    <a:prstGeom prst="rect">
                      <a:avLst/>
                    </a:prstGeom>
                    <a:noFill/>
                  </pic:spPr>
                </pic:pic>
              </a:graphicData>
            </a:graphic>
          </wp:anchor>
        </w:drawing>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3D3FC4" w:rsidP="00C1126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pict>
          <v:shape id="_x0000_s1053" type="#_x0000_t202" style="position:absolute;left:0;text-align:left;margin-left:103.5pt;margin-top:10.55pt;width:157.5pt;height:36.75pt;z-index:251671552" filled="f" stroked="f">
            <v:textbox style="mso-next-textbox:#_x0000_s1053">
              <w:txbxContent>
                <w:p w:rsidR="00CE7135" w:rsidRDefault="00CE7135" w:rsidP="00C11264">
                  <w:r>
                    <w:t>E. Mostly on islands</w:t>
                  </w:r>
                </w:p>
              </w:txbxContent>
            </v:textbox>
          </v:shape>
        </w:pic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10.</w:t>
      </w:r>
      <w:r w:rsidRPr="00C11264">
        <w:rPr>
          <w:rFonts w:ascii="Times New Roman" w:hAnsi="Times New Roman" w:cs="Times New Roman"/>
          <w:sz w:val="24"/>
          <w:szCs w:val="24"/>
        </w:rPr>
        <w:t xml:space="preserve"> Some people believe that they have evidence that can prove whether the very center of the Earth is a solid, liquid, or gas.  Which of the following is an accurate statement about the innermost part of the Earth?</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tabs>
          <w:tab w:val="left" w:pos="720"/>
        </w:tabs>
        <w:spacing w:after="0" w:line="240" w:lineRule="auto"/>
        <w:ind w:left="810" w:hanging="450"/>
        <w:rPr>
          <w:rFonts w:ascii="Times New Roman" w:hAnsi="Times New Roman" w:cs="Times New Roman"/>
          <w:sz w:val="24"/>
          <w:szCs w:val="24"/>
        </w:rPr>
      </w:pPr>
      <w:r w:rsidRPr="00C11264">
        <w:rPr>
          <w:rFonts w:ascii="Times New Roman" w:hAnsi="Times New Roman" w:cs="Times New Roman"/>
          <w:sz w:val="24"/>
          <w:szCs w:val="24"/>
        </w:rPr>
        <w:t>(A) The very center of the Earth is mostly made up of gases</w:t>
      </w:r>
    </w:p>
    <w:p w:rsidR="00C11264" w:rsidRPr="00C11264" w:rsidRDefault="00C11264" w:rsidP="00C11264">
      <w:pPr>
        <w:tabs>
          <w:tab w:val="left" w:pos="720"/>
        </w:tabs>
        <w:spacing w:after="0" w:line="240" w:lineRule="auto"/>
        <w:ind w:left="810" w:hanging="450"/>
        <w:rPr>
          <w:rFonts w:ascii="Times New Roman" w:hAnsi="Times New Roman" w:cs="Times New Roman"/>
          <w:sz w:val="24"/>
          <w:szCs w:val="24"/>
        </w:rPr>
      </w:pPr>
      <w:r w:rsidRPr="00C11264">
        <w:rPr>
          <w:rFonts w:ascii="Times New Roman" w:hAnsi="Times New Roman" w:cs="Times New Roman"/>
          <w:sz w:val="24"/>
          <w:szCs w:val="24"/>
        </w:rPr>
        <w:t>(B) The very center of the Earth is mostly made up of liquids</w:t>
      </w:r>
    </w:p>
    <w:p w:rsidR="00C11264" w:rsidRPr="00C11264" w:rsidRDefault="00C11264" w:rsidP="00C11264">
      <w:pPr>
        <w:tabs>
          <w:tab w:val="left" w:pos="720"/>
        </w:tabs>
        <w:spacing w:after="0" w:line="240" w:lineRule="auto"/>
        <w:ind w:left="810" w:hanging="450"/>
        <w:rPr>
          <w:rFonts w:ascii="Times New Roman" w:hAnsi="Times New Roman" w:cs="Times New Roman"/>
          <w:sz w:val="24"/>
          <w:szCs w:val="24"/>
        </w:rPr>
      </w:pPr>
      <w:r w:rsidRPr="00C11264">
        <w:rPr>
          <w:rFonts w:ascii="Times New Roman" w:hAnsi="Times New Roman" w:cs="Times New Roman"/>
          <w:sz w:val="24"/>
          <w:szCs w:val="24"/>
        </w:rPr>
        <w:t>(C) The very center of the Earth is mostly made up of solids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Scientists don’t have enough evidence yet to indicate whether gases, liquids, or solids make up most of the very center of the Earth</w:t>
      </w: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11.</w:t>
      </w:r>
      <w:r w:rsidRPr="00C11264">
        <w:rPr>
          <w:rFonts w:ascii="Times New Roman" w:hAnsi="Times New Roman" w:cs="Times New Roman"/>
          <w:sz w:val="24"/>
          <w:szCs w:val="24"/>
        </w:rPr>
        <w:t xml:space="preserve"> Which of the following are associated with events that cause large earthquakes? </w:t>
      </w:r>
      <w:r w:rsidRPr="00C11264">
        <w:rPr>
          <w:rFonts w:ascii="Times New Roman" w:hAnsi="Times New Roman" w:cs="Times New Roman"/>
          <w:b/>
          <w:sz w:val="24"/>
          <w:szCs w:val="24"/>
          <w:u w:val="single"/>
        </w:rPr>
        <w:t>Choose all that apply.</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(A) The construction and demolition of buildings</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(B) Weather</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(C) Bombs being dropped during a war</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 xml:space="preserve">(D) Continents moving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Changes in the Earth’s core</w:t>
      </w:r>
    </w:p>
    <w:p w:rsidR="00C11264" w:rsidRPr="00C11264" w:rsidRDefault="00C11264" w:rsidP="00C11264">
      <w:pPr>
        <w:pStyle w:val="BodyText"/>
        <w:ind w:left="360" w:hanging="360"/>
        <w:jc w:val="left"/>
        <w:rPr>
          <w:b w:val="0"/>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12.</w:t>
      </w:r>
      <w:r w:rsidRPr="00C11264">
        <w:rPr>
          <w:rFonts w:ascii="Times New Roman" w:hAnsi="Times New Roman" w:cs="Times New Roman"/>
          <w:sz w:val="24"/>
          <w:szCs w:val="24"/>
        </w:rPr>
        <w:t xml:space="preserve"> Which of the following statements about the age of rocks is most likely true?</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pStyle w:val="Heading1"/>
        <w:spacing w:before="0" w:line="240" w:lineRule="auto"/>
        <w:ind w:left="720" w:hanging="360"/>
        <w:jc w:val="left"/>
        <w:rPr>
          <w:rFonts w:cs="Times New Roman"/>
          <w:i/>
          <w:szCs w:val="24"/>
        </w:rPr>
      </w:pPr>
      <w:r w:rsidRPr="00C11264">
        <w:rPr>
          <w:rFonts w:cs="Times New Roman"/>
          <w:szCs w:val="24"/>
        </w:rPr>
        <w:t xml:space="preserve">(A) Rocks found in the ocean are about the same age as rocks found on continents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(B) Rocks found on continents are generally older than rocks found in the ocean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Rocks found in the ocean are generally older than rocks found on continents</w:t>
      </w:r>
    </w:p>
    <w:p w:rsidR="00C11264" w:rsidRPr="00C11264" w:rsidRDefault="00C11264" w:rsidP="00C11264">
      <w:pPr>
        <w:spacing w:after="0" w:line="240" w:lineRule="auto"/>
        <w:ind w:left="720" w:hanging="360"/>
        <w:rPr>
          <w:rFonts w:ascii="Times New Roman" w:hAnsi="Times New Roman" w:cs="Times New Roman"/>
          <w:b/>
          <w:sz w:val="24"/>
          <w:szCs w:val="24"/>
        </w:rPr>
      </w:pPr>
      <w:r w:rsidRPr="00C11264">
        <w:rPr>
          <w:rFonts w:ascii="Times New Roman" w:hAnsi="Times New Roman" w:cs="Times New Roman"/>
          <w:sz w:val="24"/>
          <w:szCs w:val="24"/>
        </w:rPr>
        <w:t>(D) None of the above; we cannot figure out the age of rocks precisely enough to figure out which rocks are older</w:t>
      </w:r>
      <w:r w:rsidRPr="00C11264">
        <w:rPr>
          <w:rFonts w:ascii="Times New Roman" w:hAnsi="Times New Roman" w:cs="Times New Roman"/>
          <w:b/>
          <w:sz w:val="24"/>
          <w:szCs w:val="24"/>
        </w:rPr>
        <w:t xml:space="preserve">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13.</w:t>
      </w:r>
      <w:r w:rsidRPr="00C11264">
        <w:rPr>
          <w:rFonts w:ascii="Times New Roman" w:hAnsi="Times New Roman" w:cs="Times New Roman"/>
          <w:sz w:val="24"/>
          <w:szCs w:val="24"/>
        </w:rPr>
        <w:t xml:space="preserve"> Rocks found in oceans can be _________.  </w:t>
      </w:r>
      <w:r w:rsidRPr="00C11264">
        <w:rPr>
          <w:rFonts w:ascii="Times New Roman" w:hAnsi="Times New Roman" w:cs="Times New Roman"/>
          <w:b/>
          <w:sz w:val="24"/>
          <w:szCs w:val="24"/>
          <w:u w:val="single"/>
        </w:rPr>
        <w:t>Choose all that apply.</w:t>
      </w:r>
    </w:p>
    <w:p w:rsidR="00C11264" w:rsidRPr="00C11264" w:rsidRDefault="00C11264" w:rsidP="00C11264">
      <w:pPr>
        <w:spacing w:after="0" w:line="240" w:lineRule="auto"/>
        <w:ind w:left="360" w:hanging="360"/>
        <w:rPr>
          <w:rFonts w:ascii="Times New Roman" w:hAnsi="Times New Roman" w:cs="Times New Roman"/>
          <w:i/>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(A) Formed by animals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(B) Made up of pieces of continental rocks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Formed by volcanic activity</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14.</w:t>
      </w:r>
      <w:r w:rsidRPr="00C11264">
        <w:rPr>
          <w:rFonts w:ascii="Times New Roman" w:hAnsi="Times New Roman" w:cs="Times New Roman"/>
          <w:sz w:val="24"/>
          <w:szCs w:val="24"/>
        </w:rPr>
        <w:t xml:space="preserve"> A large, ashy volcanic eruption occurs in Europe. Which effect would this eruption have on the air temperature near the Earth's surface one year later?</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Volcanic eruptions do not affect air temperature</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Only the air in Europe would be warmer</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Most of the Earth's air would be warmer</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Only the air in Europe would be colder</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 xml:space="preserve">(E) Most of the Earth's air would be colder  </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lastRenderedPageBreak/>
        <w:t>15.</w:t>
      </w:r>
      <w:r w:rsidRPr="00C11264">
        <w:rPr>
          <w:rFonts w:ascii="Times New Roman" w:hAnsi="Times New Roman" w:cs="Times New Roman"/>
          <w:sz w:val="24"/>
          <w:szCs w:val="24"/>
        </w:rPr>
        <w:t xml:space="preserve"> Which of the following figures do you believe is most closely related to what you might see if you could cut the Earth in half?</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firstLine="360"/>
        <w:rPr>
          <w:rFonts w:ascii="Times New Roman" w:hAnsi="Times New Roman" w:cs="Times New Roman"/>
          <w:sz w:val="24"/>
          <w:szCs w:val="24"/>
        </w:rPr>
      </w:pPr>
      <w:r w:rsidRPr="00C11264">
        <w:rPr>
          <w:rFonts w:ascii="Times New Roman" w:hAnsi="Times New Roman" w:cs="Times New Roman"/>
          <w:sz w:val="24"/>
          <w:szCs w:val="24"/>
        </w:rPr>
        <w:t>Circle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D</w:t>
      </w:r>
      <w:r w:rsidRPr="00C11264">
        <w:rPr>
          <w:rFonts w:ascii="Times New Roman" w:hAnsi="Times New Roman" w:cs="Times New Roman"/>
          <w:b/>
          <w:sz w:val="24"/>
          <w:szCs w:val="24"/>
        </w:rPr>
        <w:tab/>
        <w:t>E</w:t>
      </w:r>
      <w:r w:rsidRPr="00C11264">
        <w:rPr>
          <w:rFonts w:ascii="Times New Roman" w:hAnsi="Times New Roman" w:cs="Times New Roman"/>
          <w:sz w:val="24"/>
          <w:szCs w:val="24"/>
        </w:rPr>
        <w:t xml:space="preserve"> </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b/>
          <w:sz w:val="24"/>
          <w:szCs w:val="24"/>
        </w:rPr>
      </w:pPr>
      <w:r w:rsidRPr="00C11264">
        <w:rPr>
          <w:rFonts w:ascii="Times New Roman" w:hAnsi="Times New Roman" w:cs="Times New Roman"/>
          <w:b/>
          <w:noProof/>
          <w:sz w:val="24"/>
          <w:szCs w:val="24"/>
        </w:rPr>
        <w:drawing>
          <wp:anchor distT="0" distB="0" distL="114300" distR="114300" simplePos="0" relativeHeight="251648000" behindDoc="0" locked="0" layoutInCell="1" allowOverlap="1">
            <wp:simplePos x="0" y="0"/>
            <wp:positionH relativeFrom="column">
              <wp:posOffset>-171450</wp:posOffset>
            </wp:positionH>
            <wp:positionV relativeFrom="paragraph">
              <wp:posOffset>74295</wp:posOffset>
            </wp:positionV>
            <wp:extent cx="4105275" cy="3038475"/>
            <wp:effectExtent l="1905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a:stretch>
                      <a:fillRect/>
                    </a:stretch>
                  </pic:blipFill>
                  <pic:spPr bwMode="auto">
                    <a:xfrm>
                      <a:off x="0" y="0"/>
                      <a:ext cx="4105275" cy="3038475"/>
                    </a:xfrm>
                    <a:prstGeom prst="rect">
                      <a:avLst/>
                    </a:prstGeom>
                    <a:noFill/>
                  </pic:spPr>
                </pic:pic>
              </a:graphicData>
            </a:graphic>
          </wp:anchor>
        </w:drawing>
      </w:r>
    </w:p>
    <w:p w:rsidR="00C11264" w:rsidRPr="00C11264" w:rsidRDefault="00C11264" w:rsidP="00C11264">
      <w:pPr>
        <w:spacing w:after="0" w:line="240" w:lineRule="auto"/>
        <w:ind w:left="360" w:hanging="360"/>
        <w:rPr>
          <w:rFonts w:ascii="Times New Roman" w:hAnsi="Times New Roman" w:cs="Times New Roman"/>
          <w:b/>
          <w:sz w:val="24"/>
          <w:szCs w:val="24"/>
        </w:rPr>
      </w:pPr>
      <w:r w:rsidRPr="00C11264">
        <w:rPr>
          <w:rFonts w:ascii="Times New Roman" w:hAnsi="Times New Roman" w:cs="Times New Roman"/>
          <w:b/>
          <w:sz w:val="24"/>
          <w:szCs w:val="24"/>
        </w:rPr>
        <w:t xml:space="preserve">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16.</w:t>
      </w:r>
      <w:r w:rsidRPr="00C11264">
        <w:rPr>
          <w:rFonts w:ascii="Times New Roman" w:hAnsi="Times New Roman" w:cs="Times New Roman"/>
          <w:sz w:val="24"/>
          <w:szCs w:val="24"/>
        </w:rPr>
        <w:t xml:space="preserve"> On continents, where does most volcanic material come from?</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hanging="180"/>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p>
    <w:p w:rsidR="00C11264" w:rsidRPr="00C11264" w:rsidRDefault="003D3FC4" w:rsidP="00C11264">
      <w:pPr>
        <w:spacing w:after="0" w:line="240" w:lineRule="auto"/>
        <w:ind w:left="180"/>
        <w:rPr>
          <w:rFonts w:ascii="Times New Roman" w:hAnsi="Times New Roman" w:cs="Times New Roman"/>
          <w:sz w:val="24"/>
          <w:szCs w:val="24"/>
        </w:rPr>
      </w:pPr>
      <w:r>
        <w:rPr>
          <w:rFonts w:ascii="Times New Roman" w:hAnsi="Times New Roman" w:cs="Times New Roman"/>
          <w:sz w:val="24"/>
          <w:szCs w:val="24"/>
        </w:rPr>
        <w:pict>
          <v:shape id="_x0000_s1055" type="#_x0000_t202" style="position:absolute;left:0;text-align:left;margin-left:99pt;margin-top:-248.1pt;width:176.4pt;height:45pt;z-index:251673600" filled="f" stroked="f">
            <v:textbox style="mso-next-textbox:#_x0000_s1055">
              <w:txbxContent>
                <w:p w:rsidR="00CE7135" w:rsidRDefault="00CE7135" w:rsidP="00C11264">
                  <w:pPr>
                    <w:ind w:left="180"/>
                  </w:pPr>
                  <w:r>
                    <w:rPr>
                      <w:b/>
                    </w:rPr>
                    <w:t>B.</w:t>
                  </w:r>
                  <w:r>
                    <w:t xml:space="preserve"> Material comes from a molten layer near the Earth's center</w:t>
                  </w:r>
                </w:p>
                <w:p w:rsidR="00CE7135" w:rsidRDefault="00CE7135" w:rsidP="00C11264"/>
              </w:txbxContent>
            </v:textbox>
          </v:shape>
        </w:pict>
      </w:r>
      <w:r w:rsidR="00C11264" w:rsidRPr="00C11264">
        <w:rPr>
          <w:rFonts w:ascii="Times New Roman" w:hAnsi="Times New Roman" w:cs="Times New Roman"/>
          <w:noProof/>
          <w:sz w:val="24"/>
          <w:szCs w:val="24"/>
        </w:rPr>
        <w:drawing>
          <wp:anchor distT="0" distB="0" distL="114300" distR="114300" simplePos="0" relativeHeight="251652096" behindDoc="0" locked="0" layoutInCell="1" allowOverlap="1">
            <wp:simplePos x="0" y="0"/>
            <wp:positionH relativeFrom="column">
              <wp:posOffset>-155575</wp:posOffset>
            </wp:positionH>
            <wp:positionV relativeFrom="paragraph">
              <wp:posOffset>-1236345</wp:posOffset>
            </wp:positionV>
            <wp:extent cx="1666875" cy="10572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srcRect/>
                    <a:stretch>
                      <a:fillRect/>
                    </a:stretch>
                  </pic:blipFill>
                  <pic:spPr bwMode="auto">
                    <a:xfrm>
                      <a:off x="0" y="0"/>
                      <a:ext cx="1666875" cy="1057275"/>
                    </a:xfrm>
                    <a:prstGeom prst="rect">
                      <a:avLst/>
                    </a:prstGeom>
                    <a:noFill/>
                  </pic:spPr>
                </pic:pic>
              </a:graphicData>
            </a:graphic>
          </wp:anchor>
        </w:drawing>
      </w:r>
      <w:r>
        <w:rPr>
          <w:rFonts w:ascii="Times New Roman" w:hAnsi="Times New Roman" w:cs="Times New Roman"/>
          <w:sz w:val="24"/>
          <w:szCs w:val="24"/>
        </w:rPr>
        <w:pict>
          <v:shape id="_x0000_s1058" type="#_x0000_t202" style="position:absolute;left:0;text-align:left;margin-left:108pt;margin-top:-86.1pt;width:176.4pt;height:45pt;z-index:251676672;mso-position-horizontal-relative:text;mso-position-vertical-relative:text" filled="f" stroked="f">
            <v:textbox style="mso-next-textbox:#_x0000_s1058">
              <w:txbxContent>
                <w:p w:rsidR="00CE7135" w:rsidRDefault="00CE7135" w:rsidP="00C11264">
                  <w:r>
                    <w:rPr>
                      <w:b/>
                    </w:rPr>
                    <w:t xml:space="preserve">D. </w:t>
                  </w:r>
                  <w:r>
                    <w:t>Material comes from the molten layer beneath the Earth's surface</w:t>
                  </w:r>
                </w:p>
              </w:txbxContent>
            </v:textbox>
          </v:shape>
        </w:pict>
      </w:r>
      <w:r w:rsidR="00C11264" w:rsidRPr="00C11264">
        <w:rPr>
          <w:rFonts w:ascii="Times New Roman" w:hAnsi="Times New Roman" w:cs="Times New Roman"/>
          <w:noProof/>
          <w:sz w:val="24"/>
          <w:szCs w:val="24"/>
        </w:rPr>
        <w:drawing>
          <wp:anchor distT="0" distB="0" distL="114300" distR="114300" simplePos="0" relativeHeight="251649024" behindDoc="0" locked="0" layoutInCell="1" allowOverlap="1">
            <wp:simplePos x="0" y="0"/>
            <wp:positionH relativeFrom="column">
              <wp:posOffset>-223520</wp:posOffset>
            </wp:positionH>
            <wp:positionV relativeFrom="paragraph">
              <wp:posOffset>-4420235</wp:posOffset>
            </wp:positionV>
            <wp:extent cx="1666875" cy="11144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1666875" cy="1114425"/>
                    </a:xfrm>
                    <a:prstGeom prst="rect">
                      <a:avLst/>
                    </a:prstGeom>
                    <a:noFill/>
                  </pic:spPr>
                </pic:pic>
              </a:graphicData>
            </a:graphic>
          </wp:anchor>
        </w:drawing>
      </w:r>
      <w:r>
        <w:rPr>
          <w:rFonts w:ascii="Times New Roman" w:hAnsi="Times New Roman" w:cs="Times New Roman"/>
          <w:sz w:val="24"/>
          <w:szCs w:val="24"/>
        </w:rPr>
        <w:pict>
          <v:shape id="_x0000_s1056" type="#_x0000_t202" style="position:absolute;left:0;text-align:left;margin-left:108pt;margin-top:-329.1pt;width:194.4pt;height:45pt;z-index:251674624;mso-position-horizontal-relative:text;mso-position-vertical-relative:text" filled="f" stroked="f">
            <v:textbox style="mso-next-textbox:#_x0000_s1056">
              <w:txbxContent>
                <w:p w:rsidR="00CE7135" w:rsidRDefault="00CE7135" w:rsidP="00C11264">
                  <w:r>
                    <w:rPr>
                      <w:b/>
                    </w:rPr>
                    <w:t>A.</w:t>
                  </w:r>
                  <w:r>
                    <w:t xml:space="preserve"> Material comes from the Earth's center, which is completely molten.</w:t>
                  </w:r>
                </w:p>
              </w:txbxContent>
            </v:textbox>
          </v:shape>
        </w:pict>
      </w:r>
      <w:r w:rsidR="00C11264" w:rsidRPr="00C11264">
        <w:rPr>
          <w:rFonts w:ascii="Times New Roman" w:hAnsi="Times New Roman" w:cs="Times New Roman"/>
          <w:noProof/>
          <w:sz w:val="24"/>
          <w:szCs w:val="24"/>
        </w:rPr>
        <w:drawing>
          <wp:anchor distT="0" distB="0" distL="114300" distR="114300" simplePos="0" relativeHeight="251650048" behindDoc="0" locked="0" layoutInCell="1" allowOverlap="1">
            <wp:simplePos x="0" y="0"/>
            <wp:positionH relativeFrom="column">
              <wp:posOffset>-180975</wp:posOffset>
            </wp:positionH>
            <wp:positionV relativeFrom="paragraph">
              <wp:posOffset>-3379470</wp:posOffset>
            </wp:positionV>
            <wp:extent cx="1666875" cy="10953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1666875" cy="1095375"/>
                    </a:xfrm>
                    <a:prstGeom prst="rect">
                      <a:avLst/>
                    </a:prstGeom>
                    <a:noFill/>
                  </pic:spPr>
                </pic:pic>
              </a:graphicData>
            </a:graphic>
          </wp:anchor>
        </w:drawing>
      </w:r>
      <w:r>
        <w:rPr>
          <w:rFonts w:ascii="Times New Roman" w:hAnsi="Times New Roman" w:cs="Times New Roman"/>
          <w:sz w:val="24"/>
          <w:szCs w:val="24"/>
        </w:rPr>
        <w:pict>
          <v:shape id="_x0000_s1057" type="#_x0000_t202" style="position:absolute;left:0;text-align:left;margin-left:99pt;margin-top:-176.1pt;width:203.4pt;height:63pt;z-index:251675648;mso-position-horizontal-relative:text;mso-position-vertical-relative:text" filled="f" stroked="f">
            <v:textbox style="mso-next-textbox:#_x0000_s1057">
              <w:txbxContent>
                <w:p w:rsidR="00CE7135" w:rsidRDefault="00CE7135" w:rsidP="00C11264">
                  <w:pPr>
                    <w:ind w:left="180"/>
                  </w:pPr>
                  <w:r>
                    <w:rPr>
                      <w:b/>
                    </w:rPr>
                    <w:t xml:space="preserve">C. </w:t>
                  </w:r>
                  <w:r>
                    <w:t>Material travels from the Earth's center to a molten layer just beneath the surface, mixes with this molten layer and then travels to the volcano.</w:t>
                  </w:r>
                </w:p>
                <w:p w:rsidR="00CE7135" w:rsidRDefault="00CE7135" w:rsidP="00C11264"/>
              </w:txbxContent>
            </v:textbox>
          </v:shape>
        </w:pict>
      </w:r>
      <w:r w:rsidR="00C11264" w:rsidRPr="00C11264">
        <w:rPr>
          <w:rFonts w:ascii="Times New Roman" w:hAnsi="Times New Roman" w:cs="Times New Roman"/>
          <w:noProof/>
          <w:sz w:val="24"/>
          <w:szCs w:val="24"/>
        </w:rPr>
        <w:drawing>
          <wp:anchor distT="0" distB="0" distL="114300" distR="114300" simplePos="0" relativeHeight="251651072" behindDoc="0" locked="0" layoutInCell="1" allowOverlap="1">
            <wp:simplePos x="0" y="0"/>
            <wp:positionH relativeFrom="column">
              <wp:posOffset>-95250</wp:posOffset>
            </wp:positionH>
            <wp:positionV relativeFrom="paragraph">
              <wp:posOffset>-2331720</wp:posOffset>
            </wp:positionV>
            <wp:extent cx="1666875" cy="11245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1666875" cy="1124585"/>
                    </a:xfrm>
                    <a:prstGeom prst="rect">
                      <a:avLst/>
                    </a:prstGeom>
                    <a:noFill/>
                  </pic:spPr>
                </pic:pic>
              </a:graphicData>
            </a:graphic>
          </wp:anchor>
        </w:drawing>
      </w:r>
      <w:r w:rsidR="00C11264" w:rsidRPr="00C11264">
        <w:rPr>
          <w:rFonts w:ascii="Times New Roman" w:hAnsi="Times New Roman" w:cs="Times New Roman"/>
          <w:noProof/>
          <w:sz w:val="24"/>
          <w:szCs w:val="24"/>
        </w:rPr>
        <w:drawing>
          <wp:anchor distT="0" distB="0" distL="114300" distR="114300" simplePos="0" relativeHeight="251653120" behindDoc="0" locked="0" layoutInCell="1" allowOverlap="1">
            <wp:simplePos x="0" y="0"/>
            <wp:positionH relativeFrom="column">
              <wp:posOffset>-155575</wp:posOffset>
            </wp:positionH>
            <wp:positionV relativeFrom="paragraph">
              <wp:posOffset>-179070</wp:posOffset>
            </wp:positionV>
            <wp:extent cx="1666875" cy="11430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1666875" cy="1143000"/>
                    </a:xfrm>
                    <a:prstGeom prst="rect">
                      <a:avLst/>
                    </a:prstGeom>
                    <a:noFill/>
                  </pic:spPr>
                </pic:pic>
              </a:graphicData>
            </a:graphic>
          </wp:anchor>
        </w:drawing>
      </w:r>
      <w:r>
        <w:rPr>
          <w:rFonts w:ascii="Times New Roman" w:hAnsi="Times New Roman" w:cs="Times New Roman"/>
          <w:sz w:val="24"/>
          <w:szCs w:val="24"/>
        </w:rPr>
        <w:pict>
          <v:shape id="_x0000_s1059" type="#_x0000_t202" style="position:absolute;left:0;text-align:left;margin-left:108pt;margin-top:3.9pt;width:203.4pt;height:45pt;z-index:251677696;mso-position-horizontal-relative:text;mso-position-vertical-relative:text" filled="f" stroked="f">
            <v:textbox style="mso-next-textbox:#_x0000_s1059">
              <w:txbxContent>
                <w:p w:rsidR="00CE7135" w:rsidRDefault="00CE7135" w:rsidP="00C11264">
                  <w:r>
                    <w:rPr>
                      <w:b/>
                    </w:rPr>
                    <w:t>E.</w:t>
                  </w:r>
                  <w:r>
                    <w:t xml:space="preserve"> Material comes from pockets of molten material beneath the Earth's surface</w:t>
                  </w:r>
                </w:p>
              </w:txbxContent>
            </v:textbox>
          </v:shape>
        </w:pict>
      </w:r>
    </w:p>
    <w:p w:rsidR="00C11264" w:rsidRPr="00C11264" w:rsidRDefault="00C11264" w:rsidP="00C11264">
      <w:pPr>
        <w:spacing w:after="0" w:line="240" w:lineRule="auto"/>
        <w:ind w:left="180"/>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tabs>
          <w:tab w:val="left" w:pos="-270"/>
        </w:tabs>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 xml:space="preserve">17. </w:t>
      </w:r>
      <w:r w:rsidRPr="00C11264">
        <w:rPr>
          <w:rFonts w:ascii="Times New Roman" w:hAnsi="Times New Roman" w:cs="Times New Roman"/>
          <w:sz w:val="24"/>
          <w:szCs w:val="24"/>
        </w:rPr>
        <w:t xml:space="preserve"> The figure below is a view of one-half of the Earth’s surface as seen from space today.  The gray areas represent land, and the white represents water.  Which of the other figures do you think most closely represents this half of the Earth’s surface when humans first appeared on Earth?</w:t>
      </w:r>
    </w:p>
    <w:p w:rsidR="00C11264" w:rsidRPr="00C11264" w:rsidRDefault="00C11264" w:rsidP="00C11264">
      <w:pPr>
        <w:spacing w:after="0" w:line="240" w:lineRule="auto"/>
        <w:ind w:left="360" w:firstLine="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55168" behindDoc="0" locked="0" layoutInCell="1" allowOverlap="1">
            <wp:simplePos x="0" y="0"/>
            <wp:positionH relativeFrom="column">
              <wp:posOffset>1211580</wp:posOffset>
            </wp:positionH>
            <wp:positionV relativeFrom="paragraph">
              <wp:posOffset>145415</wp:posOffset>
            </wp:positionV>
            <wp:extent cx="1905000" cy="1990725"/>
            <wp:effectExtent l="1905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srcRect/>
                    <a:stretch>
                      <a:fillRect/>
                    </a:stretch>
                  </pic:blipFill>
                  <pic:spPr bwMode="auto">
                    <a:xfrm>
                      <a:off x="0" y="0"/>
                      <a:ext cx="1905000" cy="1990725"/>
                    </a:xfrm>
                    <a:prstGeom prst="rect">
                      <a:avLst/>
                    </a:prstGeom>
                    <a:noFill/>
                  </pic:spPr>
                </pic:pic>
              </a:graphicData>
            </a:graphic>
          </wp:anchor>
        </w:drawing>
      </w:r>
    </w:p>
    <w:p w:rsidR="00C11264" w:rsidRPr="00C11264" w:rsidRDefault="00C11264" w:rsidP="00C11264">
      <w:pPr>
        <w:spacing w:after="0" w:line="240" w:lineRule="auto"/>
        <w:ind w:left="36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080" w:firstLine="360"/>
        <w:rPr>
          <w:rFonts w:ascii="Times New Roman" w:hAnsi="Times New Roman" w:cs="Times New Roman"/>
          <w:sz w:val="24"/>
          <w:szCs w:val="24"/>
        </w:rPr>
      </w:pPr>
      <w:r w:rsidRPr="00C11264">
        <w:rPr>
          <w:rFonts w:ascii="Times New Roman" w:hAnsi="Times New Roman" w:cs="Times New Roman"/>
          <w:sz w:val="24"/>
          <w:szCs w:val="24"/>
        </w:rPr>
        <w:t>Circle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 xml:space="preserve">D </w:t>
      </w: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pStyle w:val="PlainText"/>
        <w:rPr>
          <w:rFonts w:ascii="Times New Roman" w:hAnsi="Times New Roman"/>
          <w:b/>
          <w:sz w:val="24"/>
          <w:szCs w:val="24"/>
        </w:rPr>
      </w:pPr>
      <w:r w:rsidRPr="00C11264">
        <w:rPr>
          <w:rFonts w:ascii="Times New Roman" w:hAnsi="Times New Roman"/>
          <w:b/>
          <w:noProof/>
          <w:sz w:val="24"/>
          <w:szCs w:val="24"/>
        </w:rPr>
        <w:drawing>
          <wp:anchor distT="0" distB="0" distL="114300" distR="114300" simplePos="0" relativeHeight="251654144" behindDoc="0" locked="0" layoutInCell="1" allowOverlap="1">
            <wp:simplePos x="0" y="0"/>
            <wp:positionH relativeFrom="column">
              <wp:posOffset>205740</wp:posOffset>
            </wp:positionH>
            <wp:positionV relativeFrom="paragraph">
              <wp:posOffset>43815</wp:posOffset>
            </wp:positionV>
            <wp:extent cx="4010025" cy="1095375"/>
            <wp:effectExtent l="1905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a:stretch>
                      <a:fillRect/>
                    </a:stretch>
                  </pic:blipFill>
                  <pic:spPr bwMode="auto">
                    <a:xfrm>
                      <a:off x="0" y="0"/>
                      <a:ext cx="4010025" cy="1095375"/>
                    </a:xfrm>
                    <a:prstGeom prst="rect">
                      <a:avLst/>
                    </a:prstGeom>
                    <a:noFill/>
                  </pic:spPr>
                </pic:pic>
              </a:graphicData>
            </a:graphic>
          </wp:anchor>
        </w:drawing>
      </w: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pStyle w:val="PlainText"/>
        <w:ind w:left="360" w:hanging="360"/>
        <w:rPr>
          <w:rFonts w:ascii="Times New Roman" w:hAnsi="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If you could travel back in time to when the Earth first formed as a planet:</w:t>
      </w:r>
    </w:p>
    <w:p w:rsidR="00C11264" w:rsidRPr="00C11264" w:rsidRDefault="00C11264" w:rsidP="00C11264">
      <w:pPr>
        <w:spacing w:after="0" w:line="240" w:lineRule="auto"/>
        <w:ind w:left="360"/>
        <w:rPr>
          <w:rFonts w:ascii="Times New Roman" w:hAnsi="Times New Roman" w:cs="Times New Roman"/>
          <w:b/>
          <w:sz w:val="24"/>
          <w:szCs w:val="24"/>
        </w:rPr>
      </w:pP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b/>
          <w:sz w:val="24"/>
          <w:szCs w:val="24"/>
        </w:rPr>
        <w:t>18.</w:t>
      </w:r>
      <w:r w:rsidRPr="00C11264">
        <w:rPr>
          <w:rFonts w:ascii="Times New Roman" w:hAnsi="Times New Roman" w:cs="Times New Roman"/>
          <w:sz w:val="24"/>
          <w:szCs w:val="24"/>
        </w:rPr>
        <w:t xml:space="preserve"> What type(s) of life do you think you might encounter?</w:t>
      </w:r>
    </w:p>
    <w:p w:rsidR="00C11264" w:rsidRPr="00C11264" w:rsidRDefault="00C11264" w:rsidP="00C11264">
      <w:pPr>
        <w:spacing w:after="0" w:line="240" w:lineRule="auto"/>
        <w:ind w:left="540"/>
        <w:rPr>
          <w:rFonts w:ascii="Times New Roman" w:hAnsi="Times New Roman" w:cs="Times New Roman"/>
          <w:sz w:val="24"/>
          <w:szCs w:val="24"/>
        </w:rPr>
      </w:pPr>
    </w:p>
    <w:p w:rsidR="00C11264" w:rsidRPr="00C11264" w:rsidRDefault="00C11264" w:rsidP="00C11264">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(A) There would be no life on Earth</w:t>
      </w:r>
    </w:p>
    <w:p w:rsidR="00C11264" w:rsidRPr="00C11264" w:rsidRDefault="00C11264" w:rsidP="00C11264">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(B) Simple, one-celled organisms</w:t>
      </w:r>
    </w:p>
    <w:p w:rsidR="00C11264" w:rsidRPr="00C11264" w:rsidRDefault="00C11264" w:rsidP="00C11264">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(C) Animal and plant life in water, but none on land</w:t>
      </w:r>
    </w:p>
    <w:p w:rsidR="00C11264" w:rsidRPr="00C11264" w:rsidRDefault="00C11264" w:rsidP="00C11264">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(D) All types of life in water and on land, except people</w:t>
      </w:r>
    </w:p>
    <w:p w:rsidR="00C11264" w:rsidRPr="00C11264" w:rsidRDefault="00C11264" w:rsidP="00C11264">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(E) All types of life in water and on land, including people</w:t>
      </w: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br w:type="column"/>
      </w:r>
      <w:r w:rsidRPr="00C11264">
        <w:rPr>
          <w:rFonts w:ascii="Times New Roman" w:hAnsi="Times New Roman" w:cs="Times New Roman"/>
          <w:b/>
          <w:sz w:val="24"/>
          <w:szCs w:val="24"/>
        </w:rPr>
        <w:lastRenderedPageBreak/>
        <w:t>19.</w:t>
      </w:r>
      <w:r w:rsidRPr="00C11264">
        <w:rPr>
          <w:rFonts w:ascii="Times New Roman" w:hAnsi="Times New Roman" w:cs="Times New Roman"/>
          <w:sz w:val="24"/>
          <w:szCs w:val="24"/>
        </w:rPr>
        <w:t xml:space="preserve"> Which of the figures below do you think most closely represents changes in life on Earth over time?</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firstLine="720"/>
        <w:rPr>
          <w:rFonts w:ascii="Times New Roman" w:hAnsi="Times New Roman" w:cs="Times New Roman"/>
          <w:b/>
          <w:sz w:val="24"/>
          <w:szCs w:val="24"/>
        </w:rPr>
      </w:pPr>
      <w:r w:rsidRPr="00C11264">
        <w:rPr>
          <w:rFonts w:ascii="Times New Roman" w:hAnsi="Times New Roman" w:cs="Times New Roman"/>
          <w:sz w:val="24"/>
          <w:szCs w:val="24"/>
        </w:rPr>
        <w:t>Choose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D</w:t>
      </w:r>
      <w:r w:rsidRPr="00C11264">
        <w:rPr>
          <w:rFonts w:ascii="Times New Roman" w:hAnsi="Times New Roman" w:cs="Times New Roman"/>
          <w:b/>
          <w:sz w:val="24"/>
          <w:szCs w:val="24"/>
        </w:rPr>
        <w:tab/>
        <w:t xml:space="preserve">E </w:t>
      </w: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noProof/>
          <w:sz w:val="24"/>
          <w:szCs w:val="24"/>
        </w:rPr>
        <w:drawing>
          <wp:anchor distT="0" distB="0" distL="114300" distR="114300" simplePos="0" relativeHeight="251656192" behindDoc="0" locked="0" layoutInCell="1" allowOverlap="1">
            <wp:simplePos x="0" y="0"/>
            <wp:positionH relativeFrom="column">
              <wp:posOffset>-228600</wp:posOffset>
            </wp:positionH>
            <wp:positionV relativeFrom="paragraph">
              <wp:posOffset>18415</wp:posOffset>
            </wp:positionV>
            <wp:extent cx="4486275" cy="5410200"/>
            <wp:effectExtent l="1905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srcRect/>
                    <a:stretch>
                      <a:fillRect/>
                    </a:stretch>
                  </pic:blipFill>
                  <pic:spPr bwMode="auto">
                    <a:xfrm>
                      <a:off x="0" y="0"/>
                      <a:ext cx="4486275" cy="5410200"/>
                    </a:xfrm>
                    <a:prstGeom prst="rect">
                      <a:avLst/>
                    </a:prstGeom>
                    <a:noFill/>
                  </pic:spPr>
                </pic:pic>
              </a:graphicData>
            </a:graphic>
          </wp:anchor>
        </w:drawing>
      </w: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br w:type="column"/>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20.</w:t>
      </w:r>
      <w:r w:rsidRPr="00C11264">
        <w:rPr>
          <w:rFonts w:ascii="Times New Roman" w:hAnsi="Times New Roman" w:cs="Times New Roman"/>
          <w:sz w:val="24"/>
          <w:szCs w:val="24"/>
        </w:rPr>
        <w:t xml:space="preserve"> Which of the following best describes mountains? </w:t>
      </w:r>
      <w:r w:rsidRPr="00C11264">
        <w:rPr>
          <w:rFonts w:ascii="Times New Roman" w:eastAsia="MS Mincho" w:hAnsi="Times New Roman" w:cs="Times New Roman"/>
          <w:b/>
          <w:sz w:val="24"/>
          <w:szCs w:val="24"/>
          <w:u w:val="single"/>
        </w:rPr>
        <w:t>Choose all that apply.</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Old mountains are generally taller because they have had more time to grow than young mountains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Old mountains tend to have gentler slopes than young mountains because there is more time for rocks to get worn away</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 xml:space="preserve">(C) Old </w:t>
      </w:r>
      <w:proofErr w:type="gramStart"/>
      <w:r w:rsidRPr="00C11264">
        <w:rPr>
          <w:rFonts w:ascii="Times New Roman" w:hAnsi="Times New Roman" w:cs="Times New Roman"/>
          <w:sz w:val="24"/>
          <w:szCs w:val="24"/>
        </w:rPr>
        <w:t>mountains</w:t>
      </w:r>
      <w:proofErr w:type="gramEnd"/>
      <w:r w:rsidRPr="00C11264">
        <w:rPr>
          <w:rFonts w:ascii="Times New Roman" w:hAnsi="Times New Roman" w:cs="Times New Roman"/>
          <w:sz w:val="24"/>
          <w:szCs w:val="24"/>
        </w:rPr>
        <w:t xml:space="preserve"> have more vegetation than young mountains because there is more time for plants to grow</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Old mountains tend to have rougher surfaces than young mountains because more time has passed and things crack as they get older</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All mountains are roughly the same age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21.</w:t>
      </w:r>
      <w:r w:rsidRPr="00C11264">
        <w:rPr>
          <w:rFonts w:ascii="Times New Roman" w:hAnsi="Times New Roman" w:cs="Times New Roman"/>
          <w:sz w:val="24"/>
          <w:szCs w:val="24"/>
        </w:rPr>
        <w:t xml:space="preserve"> Where are most rocks formed?</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Most rocks form underground and are pushed to the surface by magma.</w:t>
      </w:r>
      <w:r w:rsidRPr="00C11264">
        <w:rPr>
          <w:rFonts w:ascii="Times New Roman" w:hAnsi="Times New Roman" w:cs="Times New Roman"/>
          <w:sz w:val="24"/>
          <w:szCs w:val="24"/>
        </w:rPr>
        <w:tab/>
      </w:r>
      <w:r w:rsidRPr="00C11264">
        <w:rPr>
          <w:rFonts w:ascii="Times New Roman" w:hAnsi="Times New Roman" w:cs="Times New Roman"/>
          <w:sz w:val="24"/>
          <w:szCs w:val="24"/>
        </w:rPr>
        <w:tab/>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Most rocks form underground and are exposed when overlying rocks are removed.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Most rocks form underground, but can never travel to the surface.</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Most rocks form at the Earth's surface.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proofErr w:type="gramStart"/>
      <w:r w:rsidRPr="00C11264">
        <w:rPr>
          <w:rFonts w:ascii="Times New Roman" w:hAnsi="Times New Roman" w:cs="Times New Roman"/>
          <w:b/>
          <w:sz w:val="24"/>
          <w:szCs w:val="24"/>
        </w:rPr>
        <w:t>22</w:t>
      </w:r>
      <w:r w:rsidRPr="00C11264">
        <w:rPr>
          <w:rFonts w:ascii="Times New Roman" w:hAnsi="Times New Roman" w:cs="Times New Roman"/>
          <w:sz w:val="24"/>
          <w:szCs w:val="24"/>
        </w:rPr>
        <w:t xml:space="preserve">  Scientists</w:t>
      </w:r>
      <w:proofErr w:type="gramEnd"/>
      <w:r w:rsidRPr="00C11264">
        <w:rPr>
          <w:rFonts w:ascii="Times New Roman" w:hAnsi="Times New Roman" w:cs="Times New Roman"/>
          <w:sz w:val="24"/>
          <w:szCs w:val="24"/>
        </w:rPr>
        <w:t xml:space="preserve"> often talk about the Earth’s tectonic plates and their role in mountain formation, volcanism, and earthquake occurrence.  Which of the following figures most closely represents the location of the Earth’s tectonic plates?</w:t>
      </w:r>
    </w:p>
    <w:p w:rsidR="00C11264" w:rsidRPr="00C11264" w:rsidRDefault="00C11264" w:rsidP="00C11264">
      <w:pPr>
        <w:pStyle w:val="CommentText"/>
        <w:ind w:left="360" w:hanging="360"/>
        <w:rPr>
          <w:sz w:val="24"/>
          <w:szCs w:val="24"/>
        </w:rPr>
      </w:pPr>
    </w:p>
    <w:p w:rsidR="00C11264" w:rsidRPr="00C11264" w:rsidRDefault="00C11264" w:rsidP="00C11264">
      <w:pPr>
        <w:spacing w:after="0" w:line="240" w:lineRule="auto"/>
        <w:ind w:left="1080" w:firstLine="360"/>
        <w:rPr>
          <w:rFonts w:ascii="Times New Roman" w:hAnsi="Times New Roman" w:cs="Times New Roman"/>
          <w:b/>
          <w:sz w:val="24"/>
          <w:szCs w:val="24"/>
        </w:rPr>
      </w:pPr>
      <w:r w:rsidRPr="00C11264">
        <w:rPr>
          <w:rFonts w:ascii="Times New Roman" w:hAnsi="Times New Roman" w:cs="Times New Roman"/>
          <w:sz w:val="24"/>
          <w:szCs w:val="24"/>
        </w:rPr>
        <w:t>Circle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D</w:t>
      </w: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228600</wp:posOffset>
            </wp:positionH>
            <wp:positionV relativeFrom="paragraph">
              <wp:posOffset>3175</wp:posOffset>
            </wp:positionV>
            <wp:extent cx="3609975" cy="2514600"/>
            <wp:effectExtent l="19050" t="0" r="952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srcRect/>
                    <a:stretch>
                      <a:fillRect/>
                    </a:stretch>
                  </pic:blipFill>
                  <pic:spPr bwMode="auto">
                    <a:xfrm>
                      <a:off x="0" y="0"/>
                      <a:ext cx="3609975" cy="2514600"/>
                    </a:xfrm>
                    <a:prstGeom prst="rect">
                      <a:avLst/>
                    </a:prstGeom>
                    <a:noFill/>
                  </pic:spPr>
                </pic:pic>
              </a:graphicData>
            </a:graphic>
          </wp:anchor>
        </w:drawing>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lastRenderedPageBreak/>
        <w:t>23.</w:t>
      </w:r>
      <w:r w:rsidRPr="00C11264">
        <w:rPr>
          <w:rFonts w:ascii="Times New Roman" w:hAnsi="Times New Roman" w:cs="Times New Roman"/>
          <w:sz w:val="24"/>
          <w:szCs w:val="24"/>
        </w:rPr>
        <w:t xml:space="preserve"> Which of the following statements do you think best describes the relationship between people and dinosaurs?</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(A) People and dinosaurs co-existed for about five thousand years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(B) People and dinosaurs co-existed for about five hundred thousand years</w:t>
      </w: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(C) Dinosaurs died out about five thousand years before people appeared on Earth</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(D) Dinosaurs died out about five hundred thousand years before people appeared on Earth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Dinosaurs died out about 50 million years before people appeared on Earth</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24.</w:t>
      </w:r>
      <w:r w:rsidRPr="00C11264">
        <w:rPr>
          <w:rFonts w:ascii="Times New Roman" w:hAnsi="Times New Roman" w:cs="Times New Roman"/>
          <w:sz w:val="24"/>
          <w:szCs w:val="24"/>
        </w:rPr>
        <w:t xml:space="preserve"> If the single continent in #40 did exist, how long did it take for the single continent to break apart and form the arrangement of continents we see today?</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Hundreds of years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Thousands of years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Millions of years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Billions of years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It is impossible to tell how long the break up would have taken</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25.</w:t>
      </w:r>
      <w:r w:rsidRPr="00C11264">
        <w:rPr>
          <w:rFonts w:ascii="Times New Roman" w:hAnsi="Times New Roman" w:cs="Times New Roman"/>
          <w:sz w:val="24"/>
          <w:szCs w:val="24"/>
        </w:rPr>
        <w:t xml:space="preserve"> A scientist collects all of the fossils ever discovered into one room. This room now contains: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Fossils of a few of the plants and animals that ever lived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Fossils of most of the plants and animals that ever lived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Fossils of most of the types of plants and animals that ever lived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Fossils of all of the plants and animals that ever lived</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Fossils of all of the types of plants and animals that ever lived</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26.</w:t>
      </w:r>
      <w:r w:rsidRPr="00C11264">
        <w:rPr>
          <w:rFonts w:ascii="Times New Roman" w:hAnsi="Times New Roman" w:cs="Times New Roman"/>
          <w:sz w:val="24"/>
          <w:szCs w:val="24"/>
        </w:rPr>
        <w:t xml:space="preserve"> Fossils are studied by scientists interested in learning about the past.  Which of the following can become fossils?  </w:t>
      </w:r>
      <w:r w:rsidRPr="00C11264">
        <w:rPr>
          <w:rFonts w:ascii="Times New Roman" w:hAnsi="Times New Roman" w:cs="Times New Roman"/>
          <w:b/>
          <w:sz w:val="24"/>
          <w:szCs w:val="24"/>
          <w:u w:val="single"/>
        </w:rPr>
        <w:t>Circle all that apply.</w:t>
      </w:r>
      <w:r w:rsidRPr="00C11264">
        <w:rPr>
          <w:rFonts w:ascii="Times New Roman" w:hAnsi="Times New Roman" w:cs="Times New Roman"/>
          <w:i/>
          <w:sz w:val="24"/>
          <w:szCs w:val="24"/>
        </w:rPr>
        <w:t xml:space="preserve"> </w:t>
      </w:r>
    </w:p>
    <w:p w:rsidR="00C11264" w:rsidRPr="00C11264" w:rsidRDefault="00C11264" w:rsidP="00C11264">
      <w:pPr>
        <w:spacing w:after="0" w:line="240" w:lineRule="auto"/>
        <w:ind w:left="360" w:hanging="360"/>
        <w:rPr>
          <w:rFonts w:ascii="Times New Roman" w:hAnsi="Times New Roman" w:cs="Times New Roman"/>
          <w:i/>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(A) Bones</w:t>
      </w: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(B) Plant material</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Marks left by plants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Marks left by animals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(E) Animal material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lastRenderedPageBreak/>
        <w:t>27.</w:t>
      </w:r>
      <w:r w:rsidRPr="00C11264">
        <w:rPr>
          <w:rFonts w:ascii="Times New Roman" w:hAnsi="Times New Roman" w:cs="Times New Roman"/>
          <w:sz w:val="24"/>
          <w:szCs w:val="24"/>
        </w:rPr>
        <w:t xml:space="preserve"> During a recent trip to Canada, a traveler visited two mountains made up of the same type of rock. The sketches below represent the outlines of these two mountains. Which of the following reasons best explains the differences in the two drawings? </w:t>
      </w: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320040</wp:posOffset>
            </wp:positionH>
            <wp:positionV relativeFrom="paragraph">
              <wp:posOffset>128270</wp:posOffset>
            </wp:positionV>
            <wp:extent cx="3511550" cy="1130935"/>
            <wp:effectExtent l="1905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cstate="print"/>
                    <a:srcRect/>
                    <a:stretch>
                      <a:fillRect/>
                    </a:stretch>
                  </pic:blipFill>
                  <pic:spPr bwMode="auto">
                    <a:xfrm>
                      <a:off x="0" y="0"/>
                      <a:ext cx="3511550" cy="1130935"/>
                    </a:xfrm>
                    <a:prstGeom prst="rect">
                      <a:avLst/>
                    </a:prstGeom>
                    <a:noFill/>
                  </pic:spPr>
                </pic:pic>
              </a:graphicData>
            </a:graphic>
          </wp:anchor>
        </w:drawing>
      </w: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sz w:val="24"/>
          <w:szCs w:val="24"/>
        </w:rPr>
      </w:pPr>
    </w:p>
    <w:p w:rsidR="00C11264" w:rsidRPr="00C11264" w:rsidRDefault="00C11264" w:rsidP="00C11264">
      <w:pPr>
        <w:spacing w:after="0" w:line="240" w:lineRule="auto"/>
        <w:ind w:left="720" w:hanging="360"/>
        <w:rPr>
          <w:rFonts w:ascii="Times New Roman" w:hAnsi="Times New Roman" w:cs="Times New Roman"/>
          <w:i/>
          <w:sz w:val="24"/>
          <w:szCs w:val="24"/>
        </w:rPr>
      </w:pPr>
      <w:r w:rsidRPr="00C11264">
        <w:rPr>
          <w:rFonts w:ascii="Times New Roman" w:hAnsi="Times New Roman" w:cs="Times New Roman"/>
          <w:sz w:val="24"/>
          <w:szCs w:val="24"/>
        </w:rPr>
        <w:t>(A) Mountain I is older than Mountain II</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(B) Mountain II is older than Mountain I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Mountain I is on a continent that is moving faster than the continent Mountain II is on</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Mountain I is on a continent that is moving slower than the continent Mountain II is on</w:t>
      </w:r>
    </w:p>
    <w:p w:rsidR="00C11264" w:rsidRPr="00C11264" w:rsidRDefault="00C11264" w:rsidP="00C11264">
      <w:pPr>
        <w:pStyle w:val="BodyText"/>
        <w:ind w:left="360"/>
        <w:jc w:val="left"/>
        <w:rPr>
          <w:b w:val="0"/>
          <w:sz w:val="24"/>
          <w:szCs w:val="24"/>
        </w:rPr>
      </w:pPr>
      <w:r w:rsidRPr="00C11264">
        <w:rPr>
          <w:b w:val="0"/>
          <w:sz w:val="24"/>
          <w:szCs w:val="24"/>
        </w:rPr>
        <w:t xml:space="preserve">(E) Mountain I has experienced more erosion than Mountain II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28.</w:t>
      </w:r>
      <w:r w:rsidRPr="00C11264">
        <w:rPr>
          <w:rFonts w:ascii="Times New Roman" w:hAnsi="Times New Roman" w:cs="Times New Roman"/>
          <w:sz w:val="24"/>
          <w:szCs w:val="24"/>
        </w:rPr>
        <w:t xml:space="preserve"> Why is this rock hard?</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21590</wp:posOffset>
            </wp:positionV>
            <wp:extent cx="1981200" cy="1828800"/>
            <wp:effectExtent l="19050" t="0" r="0" b="0"/>
            <wp:wrapThrough wrapText="bothSides">
              <wp:wrapPolygon edited="0">
                <wp:start x="-208" y="0"/>
                <wp:lineTo x="-208" y="21375"/>
                <wp:lineTo x="21600" y="21375"/>
                <wp:lineTo x="21600" y="0"/>
                <wp:lineTo x="-208"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srcRect/>
                    <a:stretch>
                      <a:fillRect/>
                    </a:stretch>
                  </pic:blipFill>
                  <pic:spPr bwMode="auto">
                    <a:xfrm>
                      <a:off x="0" y="0"/>
                      <a:ext cx="1981200" cy="1828800"/>
                    </a:xfrm>
                    <a:prstGeom prst="rect">
                      <a:avLst/>
                    </a:prstGeom>
                    <a:noFill/>
                    <a:ln w="9525">
                      <a:noFill/>
                      <a:miter lim="800000"/>
                      <a:headEnd/>
                      <a:tailEnd/>
                    </a:ln>
                  </pic:spPr>
                </pic:pic>
              </a:graphicData>
            </a:graphic>
          </wp:anchor>
        </w:drawing>
      </w: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The Sun baked the material in the rock, causing the material to harden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Water flowing over the material in the rock exerted pressure, causing the material to harden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The material in the rock was buried, causing the material to harden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Water mixed with the material in the rock, causing the material to harden</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29.</w:t>
      </w:r>
      <w:r w:rsidRPr="00C11264">
        <w:rPr>
          <w:rFonts w:ascii="Times New Roman" w:hAnsi="Times New Roman" w:cs="Times New Roman"/>
          <w:sz w:val="24"/>
          <w:szCs w:val="24"/>
        </w:rPr>
        <w:t xml:space="preserve"> Which of the following can be caused by wind? </w:t>
      </w:r>
      <w:r w:rsidRPr="00C11264">
        <w:rPr>
          <w:rFonts w:ascii="Times New Roman" w:eastAsia="MS Mincho" w:hAnsi="Times New Roman" w:cs="Times New Roman"/>
          <w:b/>
          <w:sz w:val="24"/>
          <w:szCs w:val="24"/>
          <w:u w:val="single"/>
        </w:rPr>
        <w:t>Choose all that apply.</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Movement of tectonic plates</w:t>
      </w:r>
      <w:r w:rsidRPr="00C11264">
        <w:rPr>
          <w:rFonts w:ascii="Times New Roman" w:hAnsi="Times New Roman" w:cs="Times New Roman"/>
          <w:sz w:val="24"/>
          <w:szCs w:val="24"/>
        </w:rPr>
        <w:tab/>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 xml:space="preserve">(B) Waves </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Earthquakes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Mountain-building</w:t>
      </w:r>
      <w:r w:rsidRPr="00C11264">
        <w:rPr>
          <w:rFonts w:ascii="Times New Roman" w:hAnsi="Times New Roman" w:cs="Times New Roman"/>
          <w:sz w:val="24"/>
          <w:szCs w:val="24"/>
        </w:rPr>
        <w:tab/>
      </w:r>
      <w:r w:rsidRPr="00C11264">
        <w:rPr>
          <w:rFonts w:ascii="Times New Roman" w:hAnsi="Times New Roman" w:cs="Times New Roman"/>
          <w:sz w:val="24"/>
          <w:szCs w:val="24"/>
        </w:rPr>
        <w:tab/>
      </w:r>
      <w:r w:rsidRPr="00C11264">
        <w:rPr>
          <w:rFonts w:ascii="Times New Roman" w:hAnsi="Times New Roman" w:cs="Times New Roman"/>
          <w:sz w:val="24"/>
          <w:szCs w:val="24"/>
        </w:rPr>
        <w:tab/>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Erosion</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lastRenderedPageBreak/>
        <w:t>30.</w:t>
      </w:r>
      <w:r w:rsidRPr="00C11264">
        <w:rPr>
          <w:rFonts w:ascii="Times New Roman" w:hAnsi="Times New Roman" w:cs="Times New Roman"/>
          <w:sz w:val="24"/>
          <w:szCs w:val="24"/>
        </w:rPr>
        <w:t xml:space="preserve"> Which of the following describes what scientists mean when they use the word “earthquake”</w:t>
      </w:r>
      <w:proofErr w:type="gramStart"/>
      <w:r w:rsidRPr="00C11264">
        <w:rPr>
          <w:rFonts w:ascii="Times New Roman" w:hAnsi="Times New Roman" w:cs="Times New Roman"/>
          <w:sz w:val="24"/>
          <w:szCs w:val="24"/>
        </w:rPr>
        <w:t>.</w:t>
      </w:r>
      <w:proofErr w:type="gramEnd"/>
      <w:r w:rsidRPr="00C11264">
        <w:rPr>
          <w:rFonts w:ascii="Times New Roman" w:hAnsi="Times New Roman" w:cs="Times New Roman"/>
          <w:sz w:val="24"/>
          <w:szCs w:val="24"/>
        </w:rPr>
        <w:t xml:space="preserve"> </w:t>
      </w:r>
      <w:r w:rsidRPr="00C11264">
        <w:rPr>
          <w:rFonts w:ascii="Times New Roman" w:hAnsi="Times New Roman" w:cs="Times New Roman"/>
          <w:b/>
          <w:sz w:val="24"/>
          <w:szCs w:val="24"/>
          <w:u w:val="single"/>
        </w:rPr>
        <w:t>Choose all that apply.</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(A) All earthquakes create visible cracks on the Earth's surface</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(B) When an earthquake occurs, the earth shakes at least once every 10 seconds for a period of at least 1 minute</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All earthquakes damage man-made structures</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When an earthquake occurs, energy is released from inside the Earth</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When an earthquake occurs, the gravitational pull of the Earth increases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31.</w:t>
      </w:r>
      <w:r w:rsidRPr="00C11264">
        <w:rPr>
          <w:rFonts w:ascii="Times New Roman" w:hAnsi="Times New Roman" w:cs="Times New Roman"/>
          <w:sz w:val="24"/>
          <w:szCs w:val="24"/>
        </w:rPr>
        <w:t xml:space="preserve"> Which of the following are considered common mechanisms for weathering and erosion? </w:t>
      </w:r>
      <w:r w:rsidRPr="00C11264">
        <w:rPr>
          <w:rFonts w:ascii="Times New Roman" w:eastAsia="MS Mincho" w:hAnsi="Times New Roman" w:cs="Times New Roman"/>
          <w:b/>
          <w:sz w:val="24"/>
          <w:szCs w:val="24"/>
          <w:u w:val="single"/>
        </w:rPr>
        <w:t>Choose all that apply.</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 Wind</w:t>
      </w: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(B) Rain</w:t>
      </w: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(C) Earthquakes</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(D) Volcanoes</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(E) Rivers</w:t>
      </w:r>
      <w:r w:rsidRPr="00C11264">
        <w:rPr>
          <w:rFonts w:ascii="Times New Roman" w:hAnsi="Times New Roman" w:cs="Times New Roman"/>
          <w:sz w:val="24"/>
          <w:szCs w:val="24"/>
        </w:rPr>
        <w:tab/>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32.</w:t>
      </w:r>
      <w:r w:rsidRPr="00C11264">
        <w:rPr>
          <w:rFonts w:ascii="Times New Roman" w:hAnsi="Times New Roman" w:cs="Times New Roman"/>
          <w:sz w:val="24"/>
          <w:szCs w:val="24"/>
        </w:rPr>
        <w:t xml:space="preserve">  Which of the following responses best summarizes the relationship between volcanoes, large earthquakes, and tectonic plates?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Volcanoes are typically found on islands and earthquakes typically occur in continents. Both volcanoes and large earthquakes occur near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Volcanoes and large earthquakes both typically occur along the edges of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Volcanoes mostly occur in the center of tectonic plates and large earthquakes typically occur along the edges of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Volcanoes and large earthquakes both typically occur in warm climates near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Volcanoes, large earthquakes, and tectonic plates are not related, and each can occur in different places.</w:t>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pStyle w:val="PlainText"/>
        <w:ind w:left="360" w:hanging="360"/>
        <w:rPr>
          <w:rFonts w:ascii="Times New Roman" w:hAnsi="Times New Roman"/>
          <w:sz w:val="24"/>
          <w:szCs w:val="24"/>
        </w:rPr>
      </w:pPr>
      <w:r w:rsidRPr="00C11264">
        <w:rPr>
          <w:rFonts w:ascii="Times New Roman" w:hAnsi="Times New Roman"/>
          <w:b/>
          <w:sz w:val="24"/>
          <w:szCs w:val="24"/>
        </w:rPr>
        <w:t>33.</w:t>
      </w:r>
      <w:r w:rsidRPr="00C11264">
        <w:rPr>
          <w:rFonts w:ascii="Times New Roman" w:hAnsi="Times New Roman"/>
          <w:sz w:val="24"/>
          <w:szCs w:val="24"/>
        </w:rPr>
        <w:t xml:space="preserve">  Scientists have discovered fossils of four-legged creatures called dinosaurs. How much time passed between the appearance and extinction of these creatures?</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(A) Hundreds of years</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(B) Thousands of years</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 xml:space="preserve">(C) Millions of years </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(D) Billions of years</w:t>
      </w:r>
    </w:p>
    <w:p w:rsidR="00C11264" w:rsidRPr="00C11264" w:rsidRDefault="00C11264" w:rsidP="00C11264">
      <w:pPr>
        <w:spacing w:after="0" w:line="240" w:lineRule="auto"/>
        <w:ind w:left="360"/>
        <w:rPr>
          <w:rFonts w:ascii="Times New Roman" w:hAnsi="Times New Roman" w:cs="Times New Roman"/>
          <w:b/>
          <w:sz w:val="24"/>
          <w:szCs w:val="24"/>
        </w:rPr>
      </w:pPr>
      <w:r w:rsidRPr="00C11264">
        <w:rPr>
          <w:rFonts w:ascii="Times New Roman" w:hAnsi="Times New Roman" w:cs="Times New Roman"/>
          <w:sz w:val="24"/>
          <w:szCs w:val="24"/>
        </w:rPr>
        <w:t>(E) Some of these creatures still exist</w:t>
      </w: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34.</w:t>
      </w:r>
      <w:r w:rsidRPr="00C11264">
        <w:rPr>
          <w:rFonts w:ascii="Times New Roman" w:hAnsi="Times New Roman" w:cs="Times New Roman"/>
          <w:sz w:val="24"/>
          <w:szCs w:val="24"/>
        </w:rPr>
        <w:t xml:space="preserve"> Where are volcanic rocks found?</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Mostly on islands or in the ocean</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Mostly near the equator</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Mostly on the edges of continents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On islands, in the ocean, near the equator, or on the edges of continents only</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Almost anywhere</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35.</w:t>
      </w:r>
      <w:r w:rsidRPr="00C11264">
        <w:rPr>
          <w:rFonts w:ascii="Times New Roman" w:hAnsi="Times New Roman" w:cs="Times New Roman"/>
          <w:sz w:val="24"/>
          <w:szCs w:val="24"/>
        </w:rPr>
        <w:t xml:space="preserve"> Why do tectonic plates move?</w:t>
      </w:r>
      <w:r w:rsidRPr="00C11264">
        <w:rPr>
          <w:rFonts w:ascii="Times New Roman" w:hAnsi="Times New Roman" w:cs="Times New Roman"/>
          <w:sz w:val="24"/>
          <w:szCs w:val="24"/>
        </w:rPr>
        <w:tab/>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The eruption of underwater volcanoes pushes the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Currents in the ocean push against the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Earthquakes push the tectonic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Material is moving beneath the plates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Magnetism moves the tectonic plates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36.</w:t>
      </w:r>
      <w:r w:rsidRPr="00C11264">
        <w:rPr>
          <w:rFonts w:ascii="Times New Roman" w:hAnsi="Times New Roman" w:cs="Times New Roman"/>
          <w:sz w:val="24"/>
          <w:szCs w:val="24"/>
        </w:rPr>
        <w:t xml:space="preserve"> Which one of the following is most closely related to events that cause large earthquakes?</w:t>
      </w:r>
    </w:p>
    <w:p w:rsidR="00C11264" w:rsidRPr="00C11264" w:rsidRDefault="00C11264" w:rsidP="00C11264">
      <w:pPr>
        <w:spacing w:after="0" w:line="240" w:lineRule="auto"/>
        <w:ind w:left="360" w:hanging="360"/>
        <w:rPr>
          <w:rFonts w:ascii="Times New Roman" w:hAnsi="Times New Roman" w:cs="Times New Roman"/>
          <w:sz w:val="24"/>
          <w:szCs w:val="24"/>
        </w:rPr>
      </w:pP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(A) The construction and demolition of buildings</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(B) Weather</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(C) Bombs being dropped during a war</w:t>
      </w:r>
    </w:p>
    <w:p w:rsidR="00C11264" w:rsidRPr="00C11264" w:rsidRDefault="00C11264" w:rsidP="00C1126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 xml:space="preserve">(D) Continents moving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Changes in the Earth’s core</w:t>
      </w:r>
    </w:p>
    <w:p w:rsidR="00C11264" w:rsidRPr="00C11264" w:rsidRDefault="00C11264" w:rsidP="00C11264">
      <w:pPr>
        <w:spacing w:after="0" w:line="240" w:lineRule="auto"/>
        <w:ind w:left="540" w:hanging="360"/>
        <w:rPr>
          <w:rFonts w:ascii="Times New Roman" w:hAnsi="Times New Roman" w:cs="Times New Roman"/>
          <w:sz w:val="24"/>
          <w:szCs w:val="24"/>
        </w:rPr>
      </w:pPr>
    </w:p>
    <w:p w:rsidR="00C11264" w:rsidRPr="00C11264" w:rsidRDefault="00C11264" w:rsidP="00C11264">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37.</w:t>
      </w:r>
      <w:r w:rsidRPr="00C11264">
        <w:rPr>
          <w:rFonts w:ascii="Times New Roman" w:hAnsi="Times New Roman" w:cs="Times New Roman"/>
          <w:sz w:val="24"/>
          <w:szCs w:val="24"/>
        </w:rPr>
        <w:t xml:space="preserve"> The map below shows the position of the Earth’s continents and oceans today. The gray areas represent land, and the white represents water.  Which of the following best explains why the ocean basins look the way they do?</w:t>
      </w: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1234440</wp:posOffset>
            </wp:positionH>
            <wp:positionV relativeFrom="paragraph">
              <wp:posOffset>135255</wp:posOffset>
            </wp:positionV>
            <wp:extent cx="1514475" cy="1057275"/>
            <wp:effectExtent l="1905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srcRect/>
                    <a:stretch>
                      <a:fillRect/>
                    </a:stretch>
                  </pic:blipFill>
                  <pic:spPr bwMode="auto">
                    <a:xfrm>
                      <a:off x="0" y="0"/>
                      <a:ext cx="1514475" cy="1057275"/>
                    </a:xfrm>
                    <a:prstGeom prst="rect">
                      <a:avLst/>
                    </a:prstGeom>
                    <a:noFill/>
                  </pic:spPr>
                </pic:pic>
              </a:graphicData>
            </a:graphic>
          </wp:anchor>
        </w:drawing>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pStyle w:val="Heading1"/>
        <w:spacing w:before="0" w:line="240" w:lineRule="auto"/>
        <w:ind w:left="720" w:hanging="360"/>
        <w:jc w:val="left"/>
        <w:rPr>
          <w:rFonts w:cs="Times New Roman"/>
          <w:szCs w:val="24"/>
        </w:rPr>
      </w:pPr>
      <w:r w:rsidRPr="00C11264">
        <w:rPr>
          <w:rFonts w:cs="Times New Roman"/>
          <w:szCs w:val="24"/>
        </w:rPr>
        <w:t>(A) Meteor impacts caused the ocean basins to form this way</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(B) Ocean basins form as continents move </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(C) The ocean basins formed in cracks that were created as the whole Earth cooled after its formation</w:t>
      </w:r>
    </w:p>
    <w:p w:rsidR="00C11264" w:rsidRPr="00C11264" w:rsidRDefault="00C11264" w:rsidP="00C11264">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(D) The ocean basins formed in cracks that were created as the whole Earth heated after its formation</w:t>
      </w: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38.</w:t>
      </w:r>
      <w:r w:rsidRPr="00C11264">
        <w:rPr>
          <w:rFonts w:ascii="Times New Roman" w:hAnsi="Times New Roman" w:cs="Times New Roman"/>
          <w:sz w:val="24"/>
          <w:szCs w:val="24"/>
        </w:rPr>
        <w:t xml:space="preserve"> Are rocks and minerals alive?</w:t>
      </w:r>
      <w:r w:rsidRPr="00C11264">
        <w:rPr>
          <w:rFonts w:ascii="Times New Roman" w:hAnsi="Times New Roman" w:cs="Times New Roman"/>
          <w:sz w:val="24"/>
          <w:szCs w:val="24"/>
        </w:rPr>
        <w:tab/>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Yes, rocks and minerals grow</w:t>
      </w:r>
      <w:r w:rsidRPr="00C11264">
        <w:rPr>
          <w:rFonts w:ascii="Times New Roman" w:hAnsi="Times New Roman" w:cs="Times New Roman"/>
          <w:sz w:val="24"/>
          <w:szCs w:val="24"/>
        </w:rPr>
        <w:tab/>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Yes, rocks are made up of minerals, and minerals are analogous to plant cells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Yes, rocks and minerals are always changing</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No, rocks and minerals don't reproduce</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No, rocks and minerals are not made up of atoms</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39.</w:t>
      </w:r>
      <w:r w:rsidRPr="00C11264">
        <w:rPr>
          <w:rFonts w:ascii="Times New Roman" w:hAnsi="Times New Roman" w:cs="Times New Roman"/>
          <w:sz w:val="24"/>
          <w:szCs w:val="24"/>
        </w:rPr>
        <w:t xml:space="preserve"> If you put a fist-sized rock in a room and left it alone for millions of years, what would happen to the rock? </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 The rock would almost completely turn into dirt</w:t>
      </w: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(B) About half of the rock would turn into dirt</w:t>
      </w:r>
      <w:r w:rsidRPr="00C11264">
        <w:rPr>
          <w:rFonts w:ascii="Times New Roman" w:hAnsi="Times New Roman" w:cs="Times New Roman"/>
          <w:sz w:val="24"/>
          <w:szCs w:val="24"/>
        </w:rPr>
        <w:tab/>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(C) The top few inches of the rock would turn into dirt</w:t>
      </w:r>
    </w:p>
    <w:p w:rsidR="00C11264" w:rsidRPr="00C11264" w:rsidRDefault="00C11264" w:rsidP="00C11264">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(D) The rock would be essentially unchanged</w:t>
      </w:r>
    </w:p>
    <w:p w:rsidR="00C11264" w:rsidRPr="00C11264" w:rsidRDefault="00C11264" w:rsidP="00C11264">
      <w:pPr>
        <w:spacing w:after="0" w:line="240" w:lineRule="auto"/>
        <w:rPr>
          <w:rFonts w:ascii="Times New Roman" w:hAnsi="Times New Roman" w:cs="Times New Roman"/>
          <w:b/>
          <w:sz w:val="24"/>
          <w:szCs w:val="24"/>
        </w:rPr>
      </w:pPr>
      <w:r w:rsidRPr="00C11264">
        <w:rPr>
          <w:rFonts w:ascii="Times New Roman" w:hAnsi="Times New Roman" w:cs="Times New Roman"/>
          <w:sz w:val="24"/>
          <w:szCs w:val="24"/>
        </w:rPr>
        <w:tab/>
      </w:r>
    </w:p>
    <w:p w:rsidR="00C11264" w:rsidRPr="00C11264" w:rsidRDefault="00C11264" w:rsidP="00C11264">
      <w:pPr>
        <w:spacing w:after="0" w:line="240" w:lineRule="auto"/>
        <w:rPr>
          <w:rFonts w:ascii="Times New Roman" w:hAnsi="Times New Roman" w:cs="Times New Roman"/>
          <w:b/>
          <w:sz w:val="24"/>
          <w:szCs w:val="24"/>
        </w:rPr>
      </w:pPr>
    </w:p>
    <w:p w:rsidR="00C11264" w:rsidRPr="00C11264" w:rsidRDefault="00C11264" w:rsidP="00C11264">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40.</w:t>
      </w:r>
      <w:r w:rsidRPr="00C11264">
        <w:rPr>
          <w:rFonts w:ascii="Times New Roman" w:hAnsi="Times New Roman" w:cs="Times New Roman"/>
          <w:sz w:val="24"/>
          <w:szCs w:val="24"/>
        </w:rPr>
        <w:t xml:space="preserve">  Some people believe there was once a single continent on Earth. Which of the following statements best describes what happened to this continent?</w:t>
      </w:r>
    </w:p>
    <w:p w:rsidR="00C11264" w:rsidRPr="00C11264" w:rsidRDefault="00C11264" w:rsidP="00C11264">
      <w:pPr>
        <w:spacing w:after="0" w:line="240" w:lineRule="auto"/>
        <w:rPr>
          <w:rFonts w:ascii="Times New Roman" w:hAnsi="Times New Roman" w:cs="Times New Roman"/>
          <w:sz w:val="24"/>
          <w:szCs w:val="24"/>
        </w:rPr>
      </w:pP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Meteors hit the Earth causing the continent to break into smaller pieces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The Earth lost heat over time and cracked, causing the continent to break into smaller pieces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Material beneath the continent moved, causing the continent to break into smaller pieces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The Earth gained heat over time and cracked, causing the continent to break into smaller pieces</w:t>
      </w:r>
    </w:p>
    <w:p w:rsidR="00C11264" w:rsidRPr="00C11264" w:rsidRDefault="00C11264" w:rsidP="00C11264">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Only a small number of people believe there was once a single continent, and it is more likely that the continents have always been in roughly the same place as they are today</w:t>
      </w:r>
    </w:p>
    <w:p w:rsidR="00C11264" w:rsidRDefault="00C11264" w:rsidP="00C11264">
      <w:pPr>
        <w:spacing w:after="0" w:line="240" w:lineRule="auto"/>
        <w:rPr>
          <w:rFonts w:ascii="Times New Roman" w:hAnsi="Times New Roman" w:cs="Times New Roman"/>
          <w:b/>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Pr="00C93A3C" w:rsidRDefault="00C93A3C" w:rsidP="00C11264">
      <w:pPr>
        <w:spacing w:after="0" w:line="240" w:lineRule="auto"/>
        <w:rPr>
          <w:rFonts w:ascii="Times New Roman" w:hAnsi="Times New Roman" w:cs="Times New Roman"/>
          <w:sz w:val="24"/>
          <w:szCs w:val="24"/>
        </w:rPr>
      </w:pPr>
    </w:p>
    <w:p w:rsidR="00C93A3C" w:rsidRDefault="00C93A3C" w:rsidP="00C1126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Appendix E: Interview Protocol</w:t>
      </w:r>
    </w:p>
    <w:p w:rsidR="00C93A3C" w:rsidRDefault="00C93A3C" w:rsidP="00C11264">
      <w:pPr>
        <w:spacing w:after="0" w:line="240" w:lineRule="auto"/>
        <w:rPr>
          <w:rFonts w:ascii="Times New Roman" w:hAnsi="Times New Roman" w:cs="Times New Roman"/>
          <w:b/>
          <w:sz w:val="24"/>
          <w:szCs w:val="24"/>
        </w:rPr>
      </w:pPr>
    </w:p>
    <w:p w:rsidR="00C93A3C" w:rsidRPr="00C93A3C" w:rsidRDefault="00C93A3C" w:rsidP="00C93A3C">
      <w:p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During the thirty minutes to an hour, I am going to ask you some general questions related to the TENNMAPS program and your learning and understanding of earth science.  Please answer the questions as honestly and thoughtfully as possible.  Your responses will be kept confidential.  Unless you have an objection, the interview will be audio taped for the purpose of recording an accurate account of your responses.  The audiotape will be secured in A404 Bailey Education Complex and destroyed after the transcription and analysis.  Do you have any questions or concerns before we begin?</w:t>
      </w:r>
    </w:p>
    <w:p w:rsidR="00C93A3C" w:rsidRPr="00C93A3C" w:rsidRDefault="00C93A3C" w:rsidP="00C93A3C">
      <w:pPr>
        <w:spacing w:after="0" w:line="240" w:lineRule="auto"/>
        <w:rPr>
          <w:rFonts w:ascii="Times New Roman" w:hAnsi="Times New Roman" w:cs="Times New Roman"/>
          <w:sz w:val="24"/>
          <w:szCs w:val="24"/>
        </w:rPr>
      </w:pP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Do you consider yourself an earth scientist?</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How important do you think it is for students to understand earth science concepts?</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How confident overall do you feel in teaching earth science at this time?</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What parts of earth science were easiest for you to understand? Why?</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What parts of earth science were more difficult for you to understand? Why?</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How often do earth science concepts change?  Give examples.</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How do you think your beliefs influence how you think about Earth Science?</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Is it important to change what you believe after you learn more information?</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When a science topic becomes difficult for you, what do you do?</w:t>
      </w:r>
    </w:p>
    <w:p w:rsidR="00C93A3C" w:rsidRPr="00C93A3C" w:rsidRDefault="00C93A3C" w:rsidP="00C93A3C">
      <w:pPr>
        <w:numPr>
          <w:ilvl w:val="0"/>
          <w:numId w:val="18"/>
        </w:numPr>
        <w:spacing w:after="0" w:line="240" w:lineRule="auto"/>
        <w:rPr>
          <w:rFonts w:ascii="Times New Roman" w:hAnsi="Times New Roman" w:cs="Times New Roman"/>
          <w:sz w:val="24"/>
          <w:szCs w:val="24"/>
        </w:rPr>
      </w:pPr>
      <w:r w:rsidRPr="00C93A3C">
        <w:rPr>
          <w:rFonts w:ascii="Times New Roman" w:hAnsi="Times New Roman" w:cs="Times New Roman"/>
          <w:sz w:val="24"/>
          <w:szCs w:val="24"/>
        </w:rPr>
        <w:t>Is there anything else that you would like to share with me?</w:t>
      </w:r>
    </w:p>
    <w:p w:rsidR="00C93A3C" w:rsidRDefault="00C93A3C"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FE60D8" w:rsidRDefault="00FE60D8" w:rsidP="00C11264">
      <w:pPr>
        <w:spacing w:after="0" w:line="240" w:lineRule="auto"/>
        <w:rPr>
          <w:rFonts w:ascii="Times New Roman" w:hAnsi="Times New Roman" w:cs="Times New Roman"/>
          <w:sz w:val="24"/>
          <w:szCs w:val="24"/>
        </w:rPr>
      </w:pPr>
    </w:p>
    <w:p w:rsidR="004E4BBD" w:rsidRDefault="004E4BBD" w:rsidP="00C11264">
      <w:pPr>
        <w:spacing w:after="0" w:line="240" w:lineRule="auto"/>
        <w:rPr>
          <w:rFonts w:ascii="Times New Roman" w:hAnsi="Times New Roman" w:cs="Times New Roman"/>
          <w:sz w:val="24"/>
          <w:szCs w:val="24"/>
        </w:rPr>
      </w:pPr>
    </w:p>
    <w:p w:rsidR="00CB26F0" w:rsidRPr="00473C17" w:rsidRDefault="00CB26F0" w:rsidP="00C11264">
      <w:pPr>
        <w:spacing w:after="0" w:line="240" w:lineRule="auto"/>
        <w:rPr>
          <w:rFonts w:ascii="Times New Roman" w:hAnsi="Times New Roman" w:cs="Times New Roman"/>
          <w:b/>
          <w:sz w:val="24"/>
          <w:szCs w:val="24"/>
        </w:rPr>
      </w:pPr>
      <w:r w:rsidRPr="00473C17">
        <w:rPr>
          <w:rFonts w:ascii="Times New Roman" w:hAnsi="Times New Roman" w:cs="Times New Roman"/>
          <w:b/>
          <w:sz w:val="24"/>
          <w:szCs w:val="24"/>
        </w:rPr>
        <w:lastRenderedPageBreak/>
        <w:t>Appendix F: Sample</w:t>
      </w:r>
      <w:r w:rsidR="00442124">
        <w:rPr>
          <w:rFonts w:ascii="Times New Roman" w:hAnsi="Times New Roman" w:cs="Times New Roman"/>
          <w:b/>
          <w:sz w:val="24"/>
          <w:szCs w:val="24"/>
        </w:rPr>
        <w:t xml:space="preserve"> Interview</w:t>
      </w:r>
      <w:r w:rsidRPr="00473C17">
        <w:rPr>
          <w:rFonts w:ascii="Times New Roman" w:hAnsi="Times New Roman" w:cs="Times New Roman"/>
          <w:b/>
          <w:sz w:val="24"/>
          <w:szCs w:val="24"/>
        </w:rPr>
        <w:t xml:space="preserve"> Coding Sheet</w:t>
      </w:r>
    </w:p>
    <w:p w:rsidR="00CB26F0" w:rsidRDefault="00CB26F0" w:rsidP="00C11264">
      <w:pPr>
        <w:spacing w:after="0" w:line="240" w:lineRule="auto"/>
        <w:rPr>
          <w:rFonts w:ascii="Times New Roman" w:hAnsi="Times New Roman" w:cs="Times New Roman"/>
          <w:sz w:val="24"/>
          <w:szCs w:val="24"/>
        </w:rPr>
      </w:pPr>
    </w:p>
    <w:tbl>
      <w:tblPr>
        <w:tblW w:w="5000" w:type="pct"/>
        <w:tblLook w:val="04A0"/>
      </w:tblPr>
      <w:tblGrid>
        <w:gridCol w:w="894"/>
        <w:gridCol w:w="605"/>
        <w:gridCol w:w="605"/>
        <w:gridCol w:w="449"/>
        <w:gridCol w:w="511"/>
        <w:gridCol w:w="539"/>
        <w:gridCol w:w="446"/>
        <w:gridCol w:w="762"/>
        <w:gridCol w:w="1645"/>
        <w:gridCol w:w="442"/>
        <w:gridCol w:w="2678"/>
      </w:tblGrid>
      <w:tr w:rsidR="006F5FF8" w:rsidRPr="006F5FF8">
        <w:trPr>
          <w:trHeight w:val="405"/>
        </w:trPr>
        <w:tc>
          <w:tcPr>
            <w:tcW w:w="3437" w:type="pct"/>
            <w:gridSpan w:val="10"/>
            <w:tcBorders>
              <w:top w:val="single" w:sz="4" w:space="0" w:color="auto"/>
              <w:left w:val="single" w:sz="4" w:space="0" w:color="auto"/>
              <w:bottom w:val="single" w:sz="4" w:space="0" w:color="auto"/>
            </w:tcBorders>
            <w:shd w:val="clear" w:color="auto" w:fill="auto"/>
            <w:noWrap/>
            <w:vAlign w:val="bottom"/>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xml:space="preserve">Teacher:   </w:t>
            </w:r>
            <w:r w:rsidRPr="006F5FF8">
              <w:rPr>
                <w:rFonts w:ascii="Times New Roman" w:eastAsia="Times New Roman" w:hAnsi="Times New Roman" w:cs="Times New Roman"/>
                <w:color w:val="000000"/>
                <w:sz w:val="24"/>
                <w:szCs w:val="24"/>
                <w:highlight w:val="yellow"/>
              </w:rPr>
              <w:t>Jack</w:t>
            </w:r>
            <w:r w:rsidRPr="006F5FF8">
              <w:rPr>
                <w:rFonts w:ascii="Times New Roman" w:eastAsia="Times New Roman" w:hAnsi="Times New Roman" w:cs="Times New Roman"/>
                <w:color w:val="000000"/>
                <w:sz w:val="24"/>
                <w:szCs w:val="24"/>
              </w:rPr>
              <w:t xml:space="preserve">  (pseudonym)</w:t>
            </w:r>
          </w:p>
        </w:tc>
        <w:tc>
          <w:tcPr>
            <w:tcW w:w="1563" w:type="pct"/>
            <w:tcBorders>
              <w:top w:val="single" w:sz="4" w:space="0" w:color="auto"/>
              <w:bottom w:val="single" w:sz="4" w:space="0" w:color="auto"/>
              <w:right w:val="single" w:sz="4" w:space="0" w:color="auto"/>
            </w:tcBorders>
            <w:shd w:val="clear" w:color="auto" w:fill="auto"/>
            <w:vAlign w:val="center"/>
          </w:tcPr>
          <w:p w:rsidR="006F5FF8" w:rsidRPr="006F5FF8" w:rsidRDefault="006F5FF8" w:rsidP="001E34C7">
            <w:pPr>
              <w:spacing w:after="0" w:line="240" w:lineRule="auto"/>
              <w:jc w:val="right"/>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pg 1.</w:t>
            </w:r>
          </w:p>
        </w:tc>
      </w:tr>
      <w:tr w:rsidR="006F5FF8" w:rsidRPr="006F5FF8">
        <w:trPr>
          <w:trHeight w:val="2025"/>
        </w:trPr>
        <w:tc>
          <w:tcPr>
            <w:tcW w:w="470" w:type="pct"/>
            <w:tcBorders>
              <w:top w:val="nil"/>
              <w:left w:val="single" w:sz="4" w:space="0" w:color="auto"/>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Line #</w:t>
            </w:r>
          </w:p>
        </w:tc>
        <w:tc>
          <w:tcPr>
            <w:tcW w:w="292" w:type="pct"/>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Integration</w:t>
            </w:r>
          </w:p>
        </w:tc>
        <w:tc>
          <w:tcPr>
            <w:tcW w:w="488" w:type="pct"/>
            <w:gridSpan w:val="2"/>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Differentiation</w:t>
            </w:r>
          </w:p>
        </w:tc>
        <w:tc>
          <w:tcPr>
            <w:tcW w:w="485" w:type="pct"/>
            <w:gridSpan w:val="2"/>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Exchange</w:t>
            </w:r>
          </w:p>
        </w:tc>
        <w:tc>
          <w:tcPr>
            <w:tcW w:w="582" w:type="pct"/>
            <w:gridSpan w:val="2"/>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Bridging</w:t>
            </w:r>
          </w:p>
        </w:tc>
        <w:tc>
          <w:tcPr>
            <w:tcW w:w="2683" w:type="pct"/>
            <w:gridSpan w:val="3"/>
            <w:tcBorders>
              <w:top w:val="single" w:sz="4" w:space="0" w:color="auto"/>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Textual Data</w:t>
            </w:r>
          </w:p>
        </w:tc>
      </w:tr>
      <w:tr w:rsidR="006F5FF8" w:rsidRPr="006F5FF8">
        <w:trPr>
          <w:trHeight w:val="1322"/>
        </w:trPr>
        <w:tc>
          <w:tcPr>
            <w:tcW w:w="470" w:type="pct"/>
            <w:tcBorders>
              <w:top w:val="nil"/>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108</w:t>
            </w:r>
          </w:p>
        </w:tc>
        <w:tc>
          <w:tcPr>
            <w:tcW w:w="292" w:type="pct"/>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X</w:t>
            </w:r>
          </w:p>
        </w:tc>
        <w:tc>
          <w:tcPr>
            <w:tcW w:w="488"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5"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582"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2683" w:type="pct"/>
            <w:gridSpan w:val="3"/>
            <w:tcBorders>
              <w:top w:val="single" w:sz="4" w:space="0" w:color="auto"/>
              <w:left w:val="nil"/>
              <w:bottom w:val="single" w:sz="4" w:space="0" w:color="auto"/>
              <w:right w:val="single" w:sz="4" w:space="0" w:color="000000"/>
            </w:tcBorders>
            <w:shd w:val="clear" w:color="auto" w:fill="auto"/>
            <w:noWrap/>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"As far as how you work that around your belief system is up to you"</w:t>
            </w:r>
          </w:p>
        </w:tc>
      </w:tr>
      <w:tr w:rsidR="006F5FF8" w:rsidRPr="006F5FF8">
        <w:trPr>
          <w:trHeight w:val="1250"/>
        </w:trPr>
        <w:tc>
          <w:tcPr>
            <w:tcW w:w="470" w:type="pct"/>
            <w:tcBorders>
              <w:top w:val="nil"/>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152</w:t>
            </w:r>
          </w:p>
        </w:tc>
        <w:tc>
          <w:tcPr>
            <w:tcW w:w="292" w:type="pct"/>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X</w:t>
            </w:r>
          </w:p>
        </w:tc>
        <w:tc>
          <w:tcPr>
            <w:tcW w:w="488"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5"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582"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2683" w:type="pct"/>
            <w:gridSpan w:val="3"/>
            <w:tcBorders>
              <w:top w:val="single" w:sz="4" w:space="0" w:color="auto"/>
              <w:left w:val="nil"/>
              <w:bottom w:val="single" w:sz="4" w:space="0" w:color="auto"/>
              <w:right w:val="single" w:sz="4" w:space="0" w:color="000000"/>
            </w:tcBorders>
            <w:shd w:val="clear" w:color="auto" w:fill="auto"/>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"I've never had any trouble tying in concepts in science to my religious beliefs…"</w:t>
            </w:r>
          </w:p>
        </w:tc>
      </w:tr>
      <w:tr w:rsidR="006F5FF8" w:rsidRPr="006F5FF8">
        <w:trPr>
          <w:trHeight w:val="1160"/>
        </w:trPr>
        <w:tc>
          <w:tcPr>
            <w:tcW w:w="470" w:type="pct"/>
            <w:tcBorders>
              <w:top w:val="nil"/>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156</w:t>
            </w:r>
          </w:p>
        </w:tc>
        <w:tc>
          <w:tcPr>
            <w:tcW w:w="292" w:type="pct"/>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8"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5"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582"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X</w:t>
            </w:r>
          </w:p>
        </w:tc>
        <w:tc>
          <w:tcPr>
            <w:tcW w:w="2683" w:type="pct"/>
            <w:gridSpan w:val="3"/>
            <w:tcBorders>
              <w:top w:val="single" w:sz="4" w:space="0" w:color="auto"/>
              <w:left w:val="nil"/>
              <w:bottom w:val="single" w:sz="4" w:space="0" w:color="auto"/>
              <w:right w:val="single" w:sz="4" w:space="0" w:color="000000"/>
            </w:tcBorders>
            <w:shd w:val="clear" w:color="auto" w:fill="auto"/>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"You see, any of these things I've learned in science information it just makes God a more dynamic and a more I guess, even a more powerful."</w:t>
            </w:r>
          </w:p>
        </w:tc>
      </w:tr>
      <w:tr w:rsidR="006F5FF8" w:rsidRPr="006F5FF8">
        <w:trPr>
          <w:trHeight w:val="1605"/>
        </w:trPr>
        <w:tc>
          <w:tcPr>
            <w:tcW w:w="470" w:type="pct"/>
            <w:tcBorders>
              <w:top w:val="nil"/>
              <w:left w:val="single" w:sz="4" w:space="0" w:color="auto"/>
              <w:bottom w:val="single" w:sz="4" w:space="0" w:color="auto"/>
              <w:right w:val="single" w:sz="4" w:space="0" w:color="auto"/>
            </w:tcBorders>
            <w:shd w:val="clear" w:color="auto" w:fill="auto"/>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164-171</w:t>
            </w:r>
          </w:p>
        </w:tc>
        <w:tc>
          <w:tcPr>
            <w:tcW w:w="292" w:type="pct"/>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8"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485"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w:t>
            </w:r>
          </w:p>
        </w:tc>
        <w:tc>
          <w:tcPr>
            <w:tcW w:w="582" w:type="pct"/>
            <w:gridSpan w:val="2"/>
            <w:tcBorders>
              <w:top w:val="nil"/>
              <w:left w:val="nil"/>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X</w:t>
            </w:r>
          </w:p>
        </w:tc>
        <w:tc>
          <w:tcPr>
            <w:tcW w:w="2683" w:type="pct"/>
            <w:gridSpan w:val="3"/>
            <w:tcBorders>
              <w:top w:val="single" w:sz="4" w:space="0" w:color="auto"/>
              <w:left w:val="nil"/>
              <w:bottom w:val="single" w:sz="4" w:space="0" w:color="auto"/>
              <w:right w:val="single" w:sz="4" w:space="0" w:color="000000"/>
            </w:tcBorders>
            <w:shd w:val="clear" w:color="auto" w:fill="auto"/>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"So, I don't see why time should be a factor in Geology.  I mean I don't understand why people have these problems with time limits, and you know, I can</w:t>
            </w:r>
            <w:proofErr w:type="gramStart"/>
            <w:r w:rsidRPr="006F5FF8">
              <w:rPr>
                <w:rFonts w:ascii="Times New Roman" w:eastAsia="Times New Roman" w:hAnsi="Times New Roman" w:cs="Times New Roman"/>
                <w:color w:val="000000"/>
                <w:sz w:val="24"/>
                <w:szCs w:val="24"/>
              </w:rPr>
              <w:t>..there's</w:t>
            </w:r>
            <w:proofErr w:type="gramEnd"/>
            <w:r w:rsidRPr="006F5FF8">
              <w:rPr>
                <w:rFonts w:ascii="Times New Roman" w:eastAsia="Times New Roman" w:hAnsi="Times New Roman" w:cs="Times New Roman"/>
                <w:color w:val="000000"/>
                <w:sz w:val="24"/>
                <w:szCs w:val="24"/>
              </w:rPr>
              <w:t xml:space="preserve"> very few parts of science that I have really studied that really conflicts or makes me doubt it because of my personal or religious convictions. I feel good about those and you know, especially when you look at DNA and things like that.  You know, DNA, you know</w:t>
            </w:r>
            <w:proofErr w:type="gramStart"/>
            <w:r w:rsidRPr="006F5FF8">
              <w:rPr>
                <w:rFonts w:ascii="Times New Roman" w:eastAsia="Times New Roman" w:hAnsi="Times New Roman" w:cs="Times New Roman"/>
                <w:color w:val="000000"/>
                <w:sz w:val="24"/>
                <w:szCs w:val="24"/>
              </w:rPr>
              <w:t>,</w:t>
            </w:r>
            <w:proofErr w:type="gramEnd"/>
            <w:r w:rsidRPr="006F5FF8">
              <w:rPr>
                <w:rFonts w:ascii="Times New Roman" w:eastAsia="Times New Roman" w:hAnsi="Times New Roman" w:cs="Times New Roman"/>
                <w:color w:val="000000"/>
                <w:sz w:val="24"/>
                <w:szCs w:val="24"/>
              </w:rPr>
              <w:t xml:space="preserve"> if you share this huge percentage of DNA, I mean there's got to be a method in there.  You know what I mean?  So, I see it more as a method instead of dead ends and all this.  Like a lot of people say I do believe this and I don't see why people have such a struggle with that."</w:t>
            </w:r>
          </w:p>
        </w:tc>
      </w:tr>
      <w:tr w:rsidR="006F5FF8" w:rsidRPr="006F5FF8">
        <w:trPr>
          <w:trHeight w:val="368"/>
        </w:trPr>
        <w:tc>
          <w:tcPr>
            <w:tcW w:w="5000" w:type="pct"/>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b/>
                <w:color w:val="000000"/>
                <w:sz w:val="24"/>
                <w:szCs w:val="24"/>
              </w:rPr>
              <w:t>Appropriation Mode</w:t>
            </w:r>
            <w:r w:rsidRPr="006F5FF8">
              <w:rPr>
                <w:rFonts w:ascii="Times New Roman" w:eastAsia="Times New Roman" w:hAnsi="Times New Roman" w:cs="Times New Roman"/>
                <w:color w:val="000000"/>
                <w:sz w:val="24"/>
                <w:szCs w:val="24"/>
              </w:rPr>
              <w:t>:    Integration</w:t>
            </w:r>
          </w:p>
        </w:tc>
      </w:tr>
      <w:tr w:rsidR="006F5FF8" w:rsidRPr="006F5FF8">
        <w:trPr>
          <w:trHeight w:val="276"/>
        </w:trPr>
        <w:tc>
          <w:tcPr>
            <w:tcW w:w="5000" w:type="pct"/>
            <w:gridSpan w:val="11"/>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r>
      <w:tr w:rsidR="006F5FF8" w:rsidRPr="006F5FF8">
        <w:trPr>
          <w:trHeight w:val="368"/>
        </w:trPr>
        <w:tc>
          <w:tcPr>
            <w:tcW w:w="5000" w:type="pct"/>
            <w:gridSpan w:val="11"/>
            <w:vMerge w:val="restart"/>
            <w:tcBorders>
              <w:top w:val="single" w:sz="4" w:space="0" w:color="000000"/>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b/>
                <w:color w:val="000000"/>
                <w:sz w:val="24"/>
                <w:szCs w:val="24"/>
              </w:rPr>
              <w:t>Open-mindedness</w:t>
            </w:r>
            <w:r w:rsidRPr="006F5FF8">
              <w:rPr>
                <w:rFonts w:ascii="Times New Roman" w:eastAsia="Times New Roman" w:hAnsi="Times New Roman" w:cs="Times New Roman"/>
                <w:color w:val="000000"/>
                <w:sz w:val="24"/>
                <w:szCs w:val="24"/>
              </w:rPr>
              <w:t xml:space="preserve">: </w:t>
            </w:r>
            <w:r w:rsidRPr="003020A8">
              <w:rPr>
                <w:rFonts w:ascii="Times New Roman" w:eastAsia="Times New Roman" w:hAnsi="Times New Roman" w:cs="Times New Roman"/>
                <w:color w:val="000000"/>
                <w:sz w:val="20"/>
                <w:szCs w:val="20"/>
              </w:rPr>
              <w:t>On the low end of open-minded overall…If the info can go along with his existing conceptions, then there really is no problem for him.  If it conflicts too much he alters the new info until it conforms to his existing conceptions.</w:t>
            </w:r>
          </w:p>
        </w:tc>
      </w:tr>
      <w:tr w:rsidR="006F5FF8" w:rsidRPr="006F5FF8">
        <w:trPr>
          <w:trHeight w:val="276"/>
        </w:trPr>
        <w:tc>
          <w:tcPr>
            <w:tcW w:w="5000" w:type="pct"/>
            <w:gridSpan w:val="11"/>
            <w:vMerge/>
            <w:tcBorders>
              <w:left w:val="single" w:sz="4" w:space="0" w:color="auto"/>
              <w:bottom w:val="single" w:sz="4" w:space="0" w:color="auto"/>
              <w:right w:val="single" w:sz="4" w:space="0" w:color="auto"/>
            </w:tcBorders>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r>
      <w:tr w:rsidR="006F5FF8" w:rsidRPr="006F5FF8">
        <w:trPr>
          <w:trHeight w:val="368"/>
        </w:trPr>
        <w:tc>
          <w:tcPr>
            <w:tcW w:w="5000" w:type="pct"/>
            <w:gridSpan w:val="11"/>
            <w:tcBorders>
              <w:top w:val="single" w:sz="4" w:space="0" w:color="auto"/>
              <w:bottom w:val="single" w:sz="4" w:space="0" w:color="auto"/>
            </w:tcBorders>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r>
      <w:tr w:rsidR="006F5FF8" w:rsidRPr="006F5FF8">
        <w:trPr>
          <w:trHeight w:val="405"/>
        </w:trPr>
        <w:tc>
          <w:tcPr>
            <w:tcW w:w="3246" w:type="pct"/>
            <w:gridSpan w:val="9"/>
            <w:tcBorders>
              <w:top w:val="single" w:sz="4" w:space="0" w:color="auto"/>
              <w:left w:val="single" w:sz="4" w:space="0" w:color="auto"/>
              <w:bottom w:val="single" w:sz="4" w:space="0" w:color="auto"/>
            </w:tcBorders>
            <w:shd w:val="clear" w:color="auto" w:fill="auto"/>
            <w:noWrap/>
            <w:vAlign w:val="bottom"/>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Teacher:  Jack</w:t>
            </w:r>
          </w:p>
        </w:tc>
        <w:tc>
          <w:tcPr>
            <w:tcW w:w="1754" w:type="pct"/>
            <w:gridSpan w:val="2"/>
            <w:tcBorders>
              <w:top w:val="single" w:sz="4" w:space="0" w:color="auto"/>
              <w:bottom w:val="single" w:sz="4" w:space="0" w:color="auto"/>
              <w:right w:val="single" w:sz="4" w:space="0" w:color="auto"/>
            </w:tcBorders>
            <w:shd w:val="clear" w:color="auto" w:fill="auto"/>
            <w:vAlign w:val="center"/>
          </w:tcPr>
          <w:p w:rsidR="006F5FF8" w:rsidRPr="006F5FF8" w:rsidRDefault="006F5FF8" w:rsidP="001E34C7">
            <w:pPr>
              <w:spacing w:after="0" w:line="240" w:lineRule="auto"/>
              <w:jc w:val="right"/>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pg 2.</w:t>
            </w:r>
          </w:p>
        </w:tc>
      </w:tr>
      <w:tr w:rsidR="006F5FF8" w:rsidRPr="006F5FF8">
        <w:trPr>
          <w:trHeight w:val="405"/>
        </w:trPr>
        <w:tc>
          <w:tcPr>
            <w:tcW w:w="3246" w:type="pct"/>
            <w:gridSpan w:val="9"/>
            <w:tcBorders>
              <w:top w:val="single" w:sz="4" w:space="0" w:color="auto"/>
              <w:left w:val="single" w:sz="4" w:space="0" w:color="auto"/>
              <w:bottom w:val="single" w:sz="4" w:space="0" w:color="auto"/>
            </w:tcBorders>
            <w:shd w:val="clear" w:color="auto" w:fill="auto"/>
            <w:noWrap/>
            <w:vAlign w:val="bottom"/>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c>
          <w:tcPr>
            <w:tcW w:w="1754" w:type="pct"/>
            <w:gridSpan w:val="2"/>
            <w:tcBorders>
              <w:top w:val="single" w:sz="4" w:space="0" w:color="auto"/>
              <w:bottom w:val="single" w:sz="4" w:space="0" w:color="auto"/>
              <w:right w:val="single" w:sz="4" w:space="0" w:color="auto"/>
            </w:tcBorders>
            <w:shd w:val="clear" w:color="auto" w:fill="auto"/>
            <w:vAlign w:val="center"/>
          </w:tcPr>
          <w:p w:rsidR="006F5FF8" w:rsidRPr="006F5FF8" w:rsidRDefault="006F5FF8" w:rsidP="001E34C7">
            <w:pPr>
              <w:spacing w:after="0" w:line="240" w:lineRule="auto"/>
              <w:jc w:val="right"/>
              <w:rPr>
                <w:rFonts w:ascii="Times New Roman" w:eastAsia="Times New Roman" w:hAnsi="Times New Roman" w:cs="Times New Roman"/>
                <w:color w:val="000000"/>
                <w:sz w:val="24"/>
                <w:szCs w:val="24"/>
              </w:rPr>
            </w:pPr>
          </w:p>
        </w:tc>
      </w:tr>
      <w:tr w:rsidR="006F5FF8" w:rsidRPr="006F5FF8">
        <w:trPr>
          <w:trHeight w:val="2025"/>
        </w:trPr>
        <w:tc>
          <w:tcPr>
            <w:tcW w:w="470" w:type="pct"/>
            <w:tcBorders>
              <w:top w:val="nil"/>
              <w:left w:val="single" w:sz="4" w:space="0" w:color="auto"/>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Line #</w:t>
            </w:r>
          </w:p>
        </w:tc>
        <w:tc>
          <w:tcPr>
            <w:tcW w:w="292" w:type="pct"/>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Integration</w:t>
            </w:r>
          </w:p>
        </w:tc>
        <w:tc>
          <w:tcPr>
            <w:tcW w:w="292" w:type="pct"/>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Differentiation</w:t>
            </w:r>
          </w:p>
        </w:tc>
        <w:tc>
          <w:tcPr>
            <w:tcW w:w="430" w:type="pct"/>
            <w:gridSpan w:val="2"/>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Exchange</w:t>
            </w:r>
          </w:p>
        </w:tc>
        <w:tc>
          <w:tcPr>
            <w:tcW w:w="445" w:type="pct"/>
            <w:gridSpan w:val="2"/>
            <w:tcBorders>
              <w:top w:val="nil"/>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Bridging</w:t>
            </w:r>
          </w:p>
        </w:tc>
        <w:tc>
          <w:tcPr>
            <w:tcW w:w="3071" w:type="pct"/>
            <w:gridSpan w:val="4"/>
            <w:tcBorders>
              <w:top w:val="single" w:sz="4" w:space="0" w:color="auto"/>
              <w:left w:val="nil"/>
              <w:bottom w:val="single" w:sz="4" w:space="0" w:color="auto"/>
              <w:right w:val="single" w:sz="4" w:space="0" w:color="auto"/>
            </w:tcBorders>
            <w:shd w:val="clear" w:color="auto" w:fill="auto"/>
            <w:noWrap/>
            <w:textDirection w:val="btLr"/>
            <w:vAlign w:val="center"/>
          </w:tcPr>
          <w:p w:rsidR="006F5FF8" w:rsidRPr="006F5FF8" w:rsidRDefault="006F5FF8" w:rsidP="006F5FF8">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Textual Data</w:t>
            </w:r>
          </w:p>
        </w:tc>
      </w:tr>
      <w:tr w:rsidR="006F5FF8" w:rsidRPr="006F5FF8">
        <w:trPr>
          <w:trHeight w:val="1620"/>
        </w:trPr>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173</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X</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30"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45"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3071" w:type="pct"/>
            <w:gridSpan w:val="4"/>
            <w:tcBorders>
              <w:top w:val="single" w:sz="4" w:space="0" w:color="auto"/>
              <w:left w:val="nil"/>
              <w:bottom w:val="single" w:sz="4" w:space="0" w:color="auto"/>
              <w:right w:val="single" w:sz="4" w:space="0" w:color="000000"/>
            </w:tcBorders>
            <w:shd w:val="clear" w:color="auto" w:fill="auto"/>
            <w:noWrap/>
          </w:tcPr>
          <w:p w:rsidR="006F5FF8" w:rsidRPr="006F5FF8" w:rsidRDefault="006F5FF8" w:rsidP="001E34C7">
            <w:pPr>
              <w:rPr>
                <w:rFonts w:ascii="Times New Roman" w:hAnsi="Times New Roman" w:cs="Times New Roman"/>
                <w:color w:val="000000"/>
                <w:sz w:val="24"/>
                <w:szCs w:val="24"/>
              </w:rPr>
            </w:pPr>
            <w:r w:rsidRPr="006F5FF8">
              <w:rPr>
                <w:rFonts w:ascii="Times New Roman" w:hAnsi="Times New Roman" w:cs="Times New Roman"/>
                <w:color w:val="000000"/>
                <w:sz w:val="24"/>
                <w:szCs w:val="24"/>
              </w:rPr>
              <w:t>"It all fits together to me and you know</w:t>
            </w:r>
            <w:proofErr w:type="gramStart"/>
            <w:r w:rsidRPr="006F5FF8">
              <w:rPr>
                <w:rFonts w:ascii="Times New Roman" w:hAnsi="Times New Roman" w:cs="Times New Roman"/>
                <w:color w:val="000000"/>
                <w:sz w:val="24"/>
                <w:szCs w:val="24"/>
              </w:rPr>
              <w:t>,</w:t>
            </w:r>
            <w:proofErr w:type="gramEnd"/>
            <w:r w:rsidRPr="006F5FF8">
              <w:rPr>
                <w:rFonts w:ascii="Times New Roman" w:hAnsi="Times New Roman" w:cs="Times New Roman"/>
                <w:color w:val="000000"/>
                <w:sz w:val="24"/>
                <w:szCs w:val="24"/>
              </w:rPr>
              <w:t xml:space="preserve"> I can combine all that together into my belief system."</w:t>
            </w:r>
          </w:p>
        </w:tc>
      </w:tr>
      <w:tr w:rsidR="006F5FF8" w:rsidRPr="006F5FF8">
        <w:trPr>
          <w:trHeight w:val="1620"/>
        </w:trPr>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200</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X</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30"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45"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3071" w:type="pct"/>
            <w:gridSpan w:val="4"/>
            <w:tcBorders>
              <w:top w:val="single" w:sz="4" w:space="0" w:color="auto"/>
              <w:left w:val="nil"/>
              <w:bottom w:val="single" w:sz="4" w:space="0" w:color="auto"/>
              <w:right w:val="single" w:sz="4" w:space="0" w:color="000000"/>
            </w:tcBorders>
            <w:shd w:val="clear" w:color="auto" w:fill="auto"/>
          </w:tcPr>
          <w:p w:rsidR="006F5FF8" w:rsidRPr="006F5FF8" w:rsidRDefault="006F5FF8" w:rsidP="001E34C7">
            <w:pPr>
              <w:rPr>
                <w:rFonts w:ascii="Times New Roman" w:hAnsi="Times New Roman" w:cs="Times New Roman"/>
                <w:color w:val="000000"/>
                <w:sz w:val="24"/>
                <w:szCs w:val="24"/>
              </w:rPr>
            </w:pPr>
            <w:r w:rsidRPr="006F5FF8">
              <w:rPr>
                <w:rFonts w:ascii="Times New Roman" w:hAnsi="Times New Roman" w:cs="Times New Roman"/>
                <w:color w:val="000000"/>
                <w:sz w:val="24"/>
                <w:szCs w:val="24"/>
              </w:rPr>
              <w:t>"You know, because I have had instances where I've been convinced well maybe I'm a little bit wrong there, you know.  And I need to adjust to that."</w:t>
            </w:r>
          </w:p>
        </w:tc>
      </w:tr>
      <w:tr w:rsidR="006F5FF8" w:rsidRPr="006F5FF8">
        <w:trPr>
          <w:trHeight w:val="1620"/>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264-268</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X</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30"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445" w:type="pct"/>
            <w:gridSpan w:val="2"/>
            <w:tcBorders>
              <w:top w:val="single" w:sz="4" w:space="0" w:color="auto"/>
              <w:left w:val="nil"/>
              <w:bottom w:val="single" w:sz="4" w:space="0" w:color="auto"/>
              <w:right w:val="single" w:sz="4" w:space="0" w:color="auto"/>
            </w:tcBorders>
            <w:shd w:val="clear" w:color="auto" w:fill="auto"/>
            <w:noWrap/>
            <w:vAlign w:val="center"/>
          </w:tcPr>
          <w:p w:rsidR="006F5FF8" w:rsidRPr="006F5FF8" w:rsidRDefault="006F5FF8" w:rsidP="001E34C7">
            <w:pPr>
              <w:jc w:val="center"/>
              <w:rPr>
                <w:rFonts w:ascii="Times New Roman" w:hAnsi="Times New Roman" w:cs="Times New Roman"/>
                <w:color w:val="000000"/>
                <w:sz w:val="24"/>
                <w:szCs w:val="24"/>
              </w:rPr>
            </w:pPr>
            <w:r w:rsidRPr="006F5FF8">
              <w:rPr>
                <w:rFonts w:ascii="Times New Roman" w:hAnsi="Times New Roman" w:cs="Times New Roman"/>
                <w:color w:val="000000"/>
                <w:sz w:val="24"/>
                <w:szCs w:val="24"/>
              </w:rPr>
              <w:t> </w:t>
            </w:r>
          </w:p>
        </w:tc>
        <w:tc>
          <w:tcPr>
            <w:tcW w:w="3071" w:type="pct"/>
            <w:gridSpan w:val="4"/>
            <w:tcBorders>
              <w:top w:val="single" w:sz="4" w:space="0" w:color="auto"/>
              <w:left w:val="nil"/>
              <w:bottom w:val="single" w:sz="4" w:space="0" w:color="auto"/>
              <w:right w:val="single" w:sz="4" w:space="0" w:color="000000"/>
            </w:tcBorders>
            <w:shd w:val="clear" w:color="auto" w:fill="auto"/>
          </w:tcPr>
          <w:p w:rsidR="006F5FF8" w:rsidRPr="006F5FF8" w:rsidRDefault="006F5FF8" w:rsidP="001E34C7">
            <w:pPr>
              <w:rPr>
                <w:rFonts w:ascii="Times New Roman" w:hAnsi="Times New Roman" w:cs="Times New Roman"/>
                <w:color w:val="000000"/>
                <w:sz w:val="24"/>
                <w:szCs w:val="24"/>
              </w:rPr>
            </w:pPr>
            <w:r w:rsidRPr="006F5FF8">
              <w:rPr>
                <w:rFonts w:ascii="Times New Roman" w:hAnsi="Times New Roman" w:cs="Times New Roman"/>
                <w:color w:val="000000"/>
                <w:sz w:val="24"/>
                <w:szCs w:val="24"/>
              </w:rPr>
              <w:t xml:space="preserve">"If I construct something, I'm going to construct it a certain way and I'm going to make all the pieces fit. But, sometimes, you </w:t>
            </w:r>
            <w:proofErr w:type="gramStart"/>
            <w:r w:rsidRPr="006F5FF8">
              <w:rPr>
                <w:rFonts w:ascii="Times New Roman" w:hAnsi="Times New Roman" w:cs="Times New Roman"/>
                <w:color w:val="000000"/>
                <w:sz w:val="24"/>
                <w:szCs w:val="24"/>
              </w:rPr>
              <w:t>know,</w:t>
            </w:r>
            <w:proofErr w:type="gramEnd"/>
            <w:r w:rsidRPr="006F5FF8">
              <w:rPr>
                <w:rFonts w:ascii="Times New Roman" w:hAnsi="Times New Roman" w:cs="Times New Roman"/>
                <w:color w:val="000000"/>
                <w:sz w:val="24"/>
                <w:szCs w:val="24"/>
              </w:rPr>
              <w:t xml:space="preserve"> we put pieces in there that fit and we put it in there because they fit our theories.  So, I like to go back and see if </w:t>
            </w:r>
            <w:proofErr w:type="gramStart"/>
            <w:r w:rsidRPr="006F5FF8">
              <w:rPr>
                <w:rFonts w:ascii="Times New Roman" w:hAnsi="Times New Roman" w:cs="Times New Roman"/>
                <w:color w:val="000000"/>
                <w:sz w:val="24"/>
                <w:szCs w:val="24"/>
              </w:rPr>
              <w:t>there's any alternatives</w:t>
            </w:r>
            <w:proofErr w:type="gramEnd"/>
            <w:r w:rsidRPr="006F5FF8">
              <w:rPr>
                <w:rFonts w:ascii="Times New Roman" w:hAnsi="Times New Roman" w:cs="Times New Roman"/>
                <w:color w:val="000000"/>
                <w:sz w:val="24"/>
                <w:szCs w:val="24"/>
              </w:rPr>
              <w:t xml:space="preserve"> and just sort of see where it goes."</w:t>
            </w:r>
          </w:p>
        </w:tc>
      </w:tr>
      <w:tr w:rsidR="006F5FF8" w:rsidRPr="006F5FF8">
        <w:trPr>
          <w:trHeight w:val="368"/>
        </w:trPr>
        <w:tc>
          <w:tcPr>
            <w:tcW w:w="5000" w:type="pct"/>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Appropriation Mode:</w:t>
            </w:r>
          </w:p>
        </w:tc>
      </w:tr>
      <w:tr w:rsidR="006F5FF8" w:rsidRPr="006F5FF8">
        <w:trPr>
          <w:trHeight w:val="368"/>
        </w:trPr>
        <w:tc>
          <w:tcPr>
            <w:tcW w:w="5000" w:type="pct"/>
            <w:gridSpan w:val="11"/>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r>
      <w:tr w:rsidR="006F5FF8" w:rsidRPr="006F5FF8">
        <w:trPr>
          <w:trHeight w:val="368"/>
        </w:trPr>
        <w:tc>
          <w:tcPr>
            <w:tcW w:w="5000" w:type="pct"/>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Open-mindedness:</w:t>
            </w:r>
          </w:p>
        </w:tc>
      </w:tr>
      <w:tr w:rsidR="006F5FF8" w:rsidRPr="006F5FF8">
        <w:trPr>
          <w:trHeight w:val="368"/>
        </w:trPr>
        <w:tc>
          <w:tcPr>
            <w:tcW w:w="5000" w:type="pct"/>
            <w:gridSpan w:val="11"/>
            <w:vMerge/>
            <w:tcBorders>
              <w:top w:val="single" w:sz="4" w:space="0" w:color="auto"/>
              <w:left w:val="single" w:sz="4" w:space="0" w:color="auto"/>
              <w:bottom w:val="single" w:sz="4" w:space="0" w:color="auto"/>
              <w:right w:val="single" w:sz="4" w:space="0" w:color="auto"/>
            </w:tcBorders>
            <w:vAlign w:val="center"/>
          </w:tcPr>
          <w:p w:rsidR="006F5FF8" w:rsidRPr="006F5FF8" w:rsidRDefault="006F5FF8" w:rsidP="001E34C7">
            <w:pPr>
              <w:spacing w:after="0" w:line="240" w:lineRule="auto"/>
              <w:rPr>
                <w:rFonts w:ascii="Times New Roman" w:eastAsia="Times New Roman" w:hAnsi="Times New Roman" w:cs="Times New Roman"/>
                <w:color w:val="000000"/>
                <w:sz w:val="24"/>
                <w:szCs w:val="24"/>
              </w:rPr>
            </w:pPr>
          </w:p>
        </w:tc>
      </w:tr>
    </w:tbl>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3020A8" w:rsidRDefault="003020A8"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6F5FF8" w:rsidRDefault="006F5FF8" w:rsidP="00C11264">
      <w:pPr>
        <w:spacing w:after="0" w:line="240" w:lineRule="auto"/>
        <w:rPr>
          <w:rFonts w:ascii="Times New Roman" w:hAnsi="Times New Roman" w:cs="Times New Roman"/>
          <w:sz w:val="24"/>
          <w:szCs w:val="24"/>
        </w:rPr>
      </w:pPr>
    </w:p>
    <w:tbl>
      <w:tblPr>
        <w:tblW w:w="5000" w:type="pct"/>
        <w:tblLook w:val="04A0"/>
      </w:tblPr>
      <w:tblGrid>
        <w:gridCol w:w="8613"/>
        <w:gridCol w:w="963"/>
      </w:tblGrid>
      <w:tr w:rsidR="006F5FF8" w:rsidRPr="006F5FF8">
        <w:trPr>
          <w:trHeight w:val="40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lastRenderedPageBreak/>
              <w:t>Notes/Summary</w:t>
            </w:r>
          </w:p>
        </w:tc>
      </w:tr>
      <w:tr w:rsidR="006F5FF8" w:rsidRPr="006F5FF8">
        <w:trPr>
          <w:trHeight w:val="405"/>
        </w:trPr>
        <w:tc>
          <w:tcPr>
            <w:tcW w:w="45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Teacher:  Jack (pseudonym)</w:t>
            </w:r>
          </w:p>
        </w:tc>
        <w:tc>
          <w:tcPr>
            <w:tcW w:w="437" w:type="pct"/>
            <w:tcBorders>
              <w:top w:val="single" w:sz="4" w:space="0" w:color="auto"/>
              <w:left w:val="nil"/>
              <w:bottom w:val="single" w:sz="4" w:space="0" w:color="auto"/>
              <w:right w:val="single" w:sz="4" w:space="0" w:color="auto"/>
            </w:tcBorders>
            <w:shd w:val="clear" w:color="auto" w:fill="auto"/>
            <w:noWrap/>
            <w:vAlign w:val="bottom"/>
          </w:tcPr>
          <w:p w:rsidR="006F5FF8" w:rsidRPr="006F5FF8" w:rsidRDefault="006F5FF8" w:rsidP="001E34C7">
            <w:pPr>
              <w:spacing w:after="0" w:line="240" w:lineRule="auto"/>
              <w:jc w:val="center"/>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pg 3.</w:t>
            </w:r>
          </w:p>
        </w:tc>
      </w:tr>
      <w:tr w:rsidR="006F5FF8" w:rsidRPr="006F5FF8">
        <w:trPr>
          <w:trHeight w:val="322"/>
        </w:trPr>
        <w:tc>
          <w:tcPr>
            <w:tcW w:w="500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tcPr>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 Jack talks a lot about how he works new information that he is learning around what he already knows.  He tries to fit the new pieces of information together with what he already knows about the content, or he fits it into a knowledge framework that is similar.  He also states that nothing he has learned really conflicts with what he already knows and believes.  This absence of conflict makes it easy for him to fit everything together.  However, it there is some drastic differences or there seems to be some amount of conflict between his existing conceptions and the new information, he will alter either the new information or perhaps his existing knowledge.  His insistence that he has no problem with new and potential information because it only reinforces what he already knows gives some insight into his low degree of open-mindedness.  He talks about adjusting information to make the pieces fit together.</w:t>
            </w:r>
          </w:p>
          <w:p w:rsidR="006F5FF8" w:rsidRPr="006F5FF8" w:rsidRDefault="006F5FF8" w:rsidP="001E34C7">
            <w:pPr>
              <w:spacing w:after="0" w:line="240" w:lineRule="auto"/>
              <w:rPr>
                <w:rFonts w:ascii="Times New Roman" w:eastAsia="Times New Roman" w:hAnsi="Times New Roman" w:cs="Times New Roman"/>
                <w:color w:val="000000"/>
                <w:sz w:val="24"/>
                <w:szCs w:val="24"/>
              </w:rPr>
            </w:pPr>
          </w:p>
          <w:p w:rsidR="006F5FF8" w:rsidRPr="006F5FF8" w:rsidRDefault="006F5FF8" w:rsidP="001E34C7">
            <w:pPr>
              <w:spacing w:after="0" w:line="240" w:lineRule="auto"/>
              <w:rPr>
                <w:rFonts w:ascii="Times New Roman" w:eastAsia="Times New Roman" w:hAnsi="Times New Roman" w:cs="Times New Roman"/>
                <w:color w:val="000000"/>
                <w:sz w:val="24"/>
                <w:szCs w:val="24"/>
              </w:rPr>
            </w:pPr>
            <w:r w:rsidRPr="006F5FF8">
              <w:rPr>
                <w:rFonts w:ascii="Times New Roman" w:eastAsia="Times New Roman" w:hAnsi="Times New Roman" w:cs="Times New Roman"/>
                <w:color w:val="000000"/>
                <w:sz w:val="24"/>
                <w:szCs w:val="24"/>
              </w:rPr>
              <w:t>Jack specifically talks about geologic time.  He says he doesn’t see why people “have a problem with it.”  He says it highlights and reinforces patterns in the conceptions that he already has and will use his existing conceptions as a way to develop some type of understanding out of the new information.  He describes this situation several times.  The way he describes this situation in coordination with “fitting” new information in with his existing conceptions falls within a bridging appropriation pattern.  As such Jack primarily integrates his existing conceptions with new information and using bridging help him do it.  He uses bridging as a secondary mode of appropriation.</w:t>
            </w: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300"/>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r w:rsidR="006F5FF8" w:rsidRPr="006F5FF8">
        <w:trPr>
          <w:trHeight w:val="293"/>
        </w:trPr>
        <w:tc>
          <w:tcPr>
            <w:tcW w:w="5000" w:type="pct"/>
            <w:gridSpan w:val="2"/>
            <w:vMerge/>
            <w:tcBorders>
              <w:top w:val="single" w:sz="4" w:space="0" w:color="auto"/>
              <w:left w:val="single" w:sz="4" w:space="0" w:color="auto"/>
              <w:bottom w:val="single" w:sz="4" w:space="0" w:color="000000"/>
              <w:right w:val="single" w:sz="4" w:space="0" w:color="000000"/>
            </w:tcBorders>
            <w:vAlign w:val="center"/>
          </w:tcPr>
          <w:p w:rsidR="006F5FF8" w:rsidRPr="006F5FF8" w:rsidRDefault="006F5FF8" w:rsidP="001E34C7">
            <w:pPr>
              <w:spacing w:after="0" w:line="240" w:lineRule="auto"/>
              <w:rPr>
                <w:rFonts w:ascii="Calibri" w:eastAsia="Times New Roman" w:hAnsi="Calibri" w:cs="Calibri"/>
                <w:color w:val="000000"/>
                <w:sz w:val="24"/>
                <w:szCs w:val="24"/>
              </w:rPr>
            </w:pPr>
          </w:p>
        </w:tc>
      </w:tr>
    </w:tbl>
    <w:p w:rsidR="006F5FF8" w:rsidRDefault="006F5FF8"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CB26F0" w:rsidP="00C11264">
      <w:pPr>
        <w:spacing w:after="0" w:line="240" w:lineRule="auto"/>
        <w:rPr>
          <w:rFonts w:ascii="Times New Roman" w:hAnsi="Times New Roman" w:cs="Times New Roman"/>
          <w:sz w:val="24"/>
          <w:szCs w:val="24"/>
        </w:rPr>
      </w:pPr>
    </w:p>
    <w:p w:rsidR="00CB26F0" w:rsidRDefault="00473C17" w:rsidP="00C11264">
      <w:pPr>
        <w:spacing w:after="0" w:line="240" w:lineRule="auto"/>
        <w:rPr>
          <w:rFonts w:ascii="Times New Roman" w:hAnsi="Times New Roman" w:cs="Times New Roman"/>
          <w:b/>
          <w:sz w:val="24"/>
          <w:szCs w:val="24"/>
        </w:rPr>
      </w:pPr>
      <w:r w:rsidRPr="00473C17">
        <w:rPr>
          <w:rFonts w:ascii="Times New Roman" w:hAnsi="Times New Roman" w:cs="Times New Roman"/>
          <w:b/>
          <w:sz w:val="24"/>
          <w:szCs w:val="24"/>
        </w:rPr>
        <w:lastRenderedPageBreak/>
        <w:t>Ap</w:t>
      </w:r>
      <w:r w:rsidR="003911E4">
        <w:rPr>
          <w:rFonts w:ascii="Times New Roman" w:hAnsi="Times New Roman" w:cs="Times New Roman"/>
          <w:b/>
          <w:sz w:val="24"/>
          <w:szCs w:val="24"/>
        </w:rPr>
        <w:t xml:space="preserve">pendix G: Case Summary </w:t>
      </w:r>
      <w:r w:rsidRPr="00473C17">
        <w:rPr>
          <w:rFonts w:ascii="Times New Roman" w:hAnsi="Times New Roman" w:cs="Times New Roman"/>
          <w:b/>
          <w:sz w:val="24"/>
          <w:szCs w:val="24"/>
        </w:rPr>
        <w:t>Example</w:t>
      </w:r>
    </w:p>
    <w:p w:rsidR="00473C17" w:rsidRPr="00473C17" w:rsidRDefault="00473C17" w:rsidP="00C11264">
      <w:pPr>
        <w:spacing w:after="0" w:line="240" w:lineRule="auto"/>
        <w:rPr>
          <w:rFonts w:ascii="Times New Roman" w:hAnsi="Times New Roman" w:cs="Times New Roman"/>
          <w:b/>
          <w:sz w:val="24"/>
          <w:szCs w:val="24"/>
        </w:rPr>
      </w:pPr>
    </w:p>
    <w:p w:rsidR="00473C17" w:rsidRDefault="00473C17" w:rsidP="00473C17">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Cindy</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F7143B">
        <w:rPr>
          <w:rFonts w:ascii="Times New Roman" w:hAnsi="Times New Roman" w:cs="Times New Roman"/>
          <w:b/>
          <w:sz w:val="24"/>
          <w:szCs w:val="24"/>
        </w:rPr>
        <w:t>Introduction.</w:t>
      </w:r>
      <w:proofErr w:type="gramEnd"/>
      <w:r>
        <w:rPr>
          <w:rFonts w:ascii="Times New Roman" w:hAnsi="Times New Roman" w:cs="Times New Roman"/>
          <w:sz w:val="24"/>
          <w:szCs w:val="24"/>
        </w:rPr>
        <w:t xml:space="preserve">  Cindy originally began her teaching career as a health/physical education teacher at the K-5 level.  After a few of years teaching health and P.E., she moved into the general education classroom where she taught science for kindergarten through fifth-grade.  Prior to the program, she taught first-grade.  Cindy moved up to fifth-grade the school year when she was in the program.  In total, she had sixteen years of teaching experience.  Cindy has a bachelor’s degree in elementary education and a master’s degree in education.  In addition, she attended all three years of the TENNMAPS programs.</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t>Cindy’s earth science and geology content exposure has been minimal.  She reported that the only earth science course she has had other than the TENNMAPS workshops was a course in the 9</w:t>
      </w:r>
      <w:r w:rsidRPr="007439D0">
        <w:rPr>
          <w:rFonts w:ascii="Times New Roman" w:hAnsi="Times New Roman" w:cs="Times New Roman"/>
          <w:sz w:val="24"/>
          <w:szCs w:val="24"/>
          <w:vertAlign w:val="superscript"/>
        </w:rPr>
        <w:t>th</w:t>
      </w:r>
      <w:r>
        <w:rPr>
          <w:rFonts w:ascii="Times New Roman" w:hAnsi="Times New Roman" w:cs="Times New Roman"/>
          <w:sz w:val="24"/>
          <w:szCs w:val="24"/>
        </w:rPr>
        <w:t xml:space="preserve"> grade.  She reported no earth science or geology coursework during her college education.  However, she did complete four biology courses during her undergraduate training.</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2219FF">
        <w:rPr>
          <w:rFonts w:ascii="Times New Roman" w:hAnsi="Times New Roman" w:cs="Times New Roman"/>
          <w:b/>
          <w:sz w:val="24"/>
          <w:szCs w:val="24"/>
        </w:rPr>
        <w:t>Appropriation of Prior Knowledge &amp; Conceptions.</w:t>
      </w:r>
      <w:proofErr w:type="gramEnd"/>
      <w:r>
        <w:rPr>
          <w:rFonts w:ascii="Times New Roman" w:hAnsi="Times New Roman" w:cs="Times New Roman"/>
          <w:sz w:val="24"/>
          <w:szCs w:val="24"/>
        </w:rPr>
        <w:t xml:space="preserve">  Cindy describes a differentiation process as she negotiates controversial topics and her prior knowledge and conceptions.  During our discussion about beliefs and knowledge and how these might affect one another during learning, Cindy began talking about the big bang theory and the creation of earth.  She expressed she does not believe the current big bang theory is the correct description of how earth was created.  Cindy offers her perspective on the big bang.  She regards what she knows about the creation of earth as completely separate from what the current scientific theory states.  She has differentiated her conceptions from those of the scientific community pertaining to the creation of earth.  The evidence of differentiation can be seen when she describes how she teaches the big bang theory to her science students.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lastRenderedPageBreak/>
        <w:t>Researcher: “How do you think your beliefs influence how you think and understand…think about earth science?”</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“You mean like if I think the big bang theory and stuff like that?”</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“Sure.”</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“I don’t believe in that…I do when I teach it.  I just teach this is a different theory and most of my kids believe that God created the heavens and the earth, and I see it and so, I’ve never had anybody say, well you know, that’s stupid.  I just tell them it’s a different theory of how the earth was created.”</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“So, you presented in different…”</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“Yes…This is how I think it was created.  I think that God created the heaven and earth, but this is a man’s theory of how they thought it came about.”</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“The big bang?”</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“So, you’ve got the two and you present them and you let them…”</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“Decide and form their own belief.”</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“Okay. So, you think that …Do you think that beliefs, though, influence the way you understand it?”</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“Probably.  I think, well you know, I’ve always been taught that evolution’s a no-no, you know, and really I did...”</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“Okay.”</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lastRenderedPageBreak/>
        <w:t>Cindy: “But again, I throw out that this is another theory of how heaven and earth is created other than the Biblical theory.”</w:t>
      </w:r>
    </w:p>
    <w:p w:rsidR="00473C17" w:rsidRDefault="00473C17" w:rsidP="00473C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Cindy works to differentiate the two sets of competing conceptions.  Differentiation allows her to set boundaries around each conceptual framework.  By establishing boundaries, she can utilize the information in a specific way and at specific times that she sees as appropriate.  For example, Cindy admits she believes the current theories about the big bang theory when it is necessary; “I don’t believe in that [the big bang theory]…I do [believe in the big bang theory], when I do teach it…”  Even though she maintains the two conceptions completely separate, she understands their basic premise and their relationship.</w:t>
      </w:r>
    </w:p>
    <w:p w:rsidR="00473C17" w:rsidRDefault="00473C17" w:rsidP="00473C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Cindy provided some information that made it appear she might be integrating new information into existing knowledge and conceptions, and this was seen when we discussed how someone’s beliefs about a natural phenomenon might change as a result of learning new information.  However, Cindy’s integration is only circumstantial and merely appears as if it is happening.  She ultimately keeps the two competing conceptions separate and calls upon them when necessary.   Her “integration” attempt is actually a bridging effort.</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“…Is it important to change what you believe after you learn more information?”</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“Oh yeah.  I mean, why teach something when you know there’s a better way, you know?”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 xml:space="preserve">Researcher: “So, </w:t>
      </w:r>
      <w:proofErr w:type="gramStart"/>
      <w:r>
        <w:rPr>
          <w:rFonts w:ascii="Times New Roman" w:hAnsi="Times New Roman" w:cs="Times New Roman"/>
          <w:sz w:val="24"/>
          <w:szCs w:val="24"/>
        </w:rPr>
        <w:t>there’s</w:t>
      </w:r>
      <w:proofErr w:type="gramEnd"/>
      <w:r>
        <w:rPr>
          <w:rFonts w:ascii="Times New Roman" w:hAnsi="Times New Roman" w:cs="Times New Roman"/>
          <w:sz w:val="24"/>
          <w:szCs w:val="24"/>
        </w:rPr>
        <w:t xml:space="preserve"> some facts that supported, and so this is…?”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lastRenderedPageBreak/>
        <w:t>Researcher: “What about the way you believe?  You mentioned things like creation and evolution, and so as they get more information about evolution…”</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“Well, it’s just like [program presenter] said, it’s not who created it, but how.”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“But how?”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 xml:space="preserve">Cindy: “Yeah.  </w:t>
      </w:r>
      <w:proofErr w:type="gramStart"/>
      <w:r>
        <w:rPr>
          <w:rFonts w:ascii="Times New Roman" w:hAnsi="Times New Roman" w:cs="Times New Roman"/>
          <w:sz w:val="24"/>
          <w:szCs w:val="24"/>
        </w:rPr>
        <w:t>These changes.”</w:t>
      </w:r>
      <w:proofErr w:type="gramEnd"/>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 xml:space="preserve">Researcher: “Right, so you are looking at it’s just a system.  You have to look at it from that perspective.  Not a …in that case, not a who thing but </w:t>
      </w:r>
      <w:proofErr w:type="gramStart"/>
      <w:r>
        <w:rPr>
          <w:rFonts w:ascii="Times New Roman" w:hAnsi="Times New Roman" w:cs="Times New Roman"/>
          <w:sz w:val="24"/>
          <w:szCs w:val="24"/>
        </w:rPr>
        <w:t>a what</w:t>
      </w:r>
      <w:proofErr w:type="gramEnd"/>
      <w:r>
        <w:rPr>
          <w:rFonts w:ascii="Times New Roman" w:hAnsi="Times New Roman" w:cs="Times New Roman"/>
          <w:sz w:val="24"/>
          <w:szCs w:val="24"/>
        </w:rPr>
        <w:t xml:space="preserve"> thing?”</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“Yeah, and how.”</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Knowledge or information integration for Cindy in this situation occurs by bringing her prior knowledge frameworks together with the new information.  The new information then allows her to further refine her prior knowledge, but with no significant changes to her core knowledge.  This will potentially allow her to answer new and old questions pertaining to the creation of earth and evolution through whatever theoretical process being applied and can apply that information at the right time and in the right venue.</w:t>
      </w:r>
    </w:p>
    <w:p w:rsidR="00473C17" w:rsidRDefault="00473C17" w:rsidP="00473C17">
      <w:pPr>
        <w:spacing w:after="0" w:line="480" w:lineRule="auto"/>
        <w:ind w:firstLine="720"/>
        <w:rPr>
          <w:rFonts w:ascii="Times New Roman" w:hAnsi="Times New Roman" w:cs="Times New Roman"/>
          <w:sz w:val="24"/>
          <w:szCs w:val="24"/>
        </w:rPr>
      </w:pPr>
      <w:proofErr w:type="gramStart"/>
      <w:r w:rsidRPr="000B7627">
        <w:rPr>
          <w:rFonts w:ascii="Times New Roman" w:hAnsi="Times New Roman" w:cs="Times New Roman"/>
          <w:b/>
          <w:sz w:val="24"/>
          <w:szCs w:val="24"/>
        </w:rPr>
        <w:t>Thinking Disposition</w:t>
      </w:r>
      <w:r>
        <w:rPr>
          <w:rFonts w:ascii="Times New Roman" w:hAnsi="Times New Roman" w:cs="Times New Roman"/>
          <w:b/>
          <w:sz w:val="24"/>
          <w:szCs w:val="24"/>
        </w:rPr>
        <w:t>/Open-mindedness</w:t>
      </w:r>
      <w:r w:rsidRPr="000B7627">
        <w:rPr>
          <w:rFonts w:ascii="Times New Roman" w:hAnsi="Times New Roman" w:cs="Times New Roman"/>
          <w:b/>
          <w:sz w:val="24"/>
          <w:szCs w:val="24"/>
        </w:rPr>
        <w:t>.</w:t>
      </w:r>
      <w:proofErr w:type="gramEnd"/>
      <w:r>
        <w:rPr>
          <w:rFonts w:ascii="Times New Roman" w:hAnsi="Times New Roman" w:cs="Times New Roman"/>
          <w:sz w:val="24"/>
          <w:szCs w:val="24"/>
        </w:rPr>
        <w:t xml:space="preserve">  Cindy scored a 97 on the Actively Open-minded Thinking Scale (AOT).  The composite score for the AOT gives an overall assessment of the open-mindedness of an individual.  Cindy’s score of 97 indicates she is moderately open-minded.  A moderately open-minded individual would have the disposition to possibly consider alternate ideas and new information but might not alter their existing conceptions in a way that indicates a strong conceptual change process.  Cindy exhibited some open-minded tendencies, </w:t>
      </w:r>
      <w:r>
        <w:rPr>
          <w:rFonts w:ascii="Times New Roman" w:hAnsi="Times New Roman" w:cs="Times New Roman"/>
          <w:sz w:val="24"/>
          <w:szCs w:val="24"/>
        </w:rPr>
        <w:lastRenderedPageBreak/>
        <w:t>but for the most part tended to be relatively dogmatic regarding the primacy of her prior knowledge and conceptions regarding the big bang and evolution.  These characteristics reveal a relatively low level of open-mindedness.</w:t>
      </w:r>
    </w:p>
    <w:p w:rsidR="00473C17" w:rsidRDefault="00473C17" w:rsidP="00473C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Information from Cindy’s interview revealed her low level of open-mindedness.  First, when considering the big bang theory, Cindy flatly dismisses it by expressing “I don’t believe that.”  In addition, she discounts the theory further by stating that “I just teach this is a different theory…”  However, it might be said that she does exhibit some moderately open-mindedness because she gives the big bang theory some consideration when teaching it to her students by providing it as an alternative theory for explaining the creation of earth.  The only example of any potential moderate open-mindedness can be seen as she talks about changes in prior knowledge and beliefs as one learns new information.</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“…Is it important to change what you believe after you learn more information?”</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“Oh yeah.  I mean, why teach something when you know there’s a better way, you know?”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 xml:space="preserve">Researcher: “So, </w:t>
      </w:r>
      <w:proofErr w:type="gramStart"/>
      <w:r>
        <w:rPr>
          <w:rFonts w:ascii="Times New Roman" w:hAnsi="Times New Roman" w:cs="Times New Roman"/>
          <w:sz w:val="24"/>
          <w:szCs w:val="24"/>
        </w:rPr>
        <w:t>there’s</w:t>
      </w:r>
      <w:proofErr w:type="gramEnd"/>
      <w:r>
        <w:rPr>
          <w:rFonts w:ascii="Times New Roman" w:hAnsi="Times New Roman" w:cs="Times New Roman"/>
          <w:sz w:val="24"/>
          <w:szCs w:val="24"/>
        </w:rPr>
        <w:t xml:space="preserve"> some facts that supported, and so this is…?”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“Yes”</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“What about the way you believe?  You mentioned things like creation and evolution, and so as they get more information about evolution…”</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“Well, it’s just like [program presenter] said, it’s not who created it, but how.”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Researcher: “But how?”</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lastRenderedPageBreak/>
        <w:t xml:space="preserve">Cindy: “Yeah.  </w:t>
      </w:r>
      <w:proofErr w:type="gramStart"/>
      <w:r>
        <w:rPr>
          <w:rFonts w:ascii="Times New Roman" w:hAnsi="Times New Roman" w:cs="Times New Roman"/>
          <w:sz w:val="24"/>
          <w:szCs w:val="24"/>
        </w:rPr>
        <w:t>These changes.”</w:t>
      </w:r>
      <w:proofErr w:type="gramEnd"/>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 xml:space="preserve">Researcher: “Right, so you are looking at it’s just a system.  You have to look at it from that perspective.  Not a …in that case, not a who thing but </w:t>
      </w:r>
      <w:proofErr w:type="gramStart"/>
      <w:r>
        <w:rPr>
          <w:rFonts w:ascii="Times New Roman" w:hAnsi="Times New Roman" w:cs="Times New Roman"/>
          <w:sz w:val="24"/>
          <w:szCs w:val="24"/>
        </w:rPr>
        <w:t>a what</w:t>
      </w:r>
      <w:proofErr w:type="gramEnd"/>
      <w:r>
        <w:rPr>
          <w:rFonts w:ascii="Times New Roman" w:hAnsi="Times New Roman" w:cs="Times New Roman"/>
          <w:sz w:val="24"/>
          <w:szCs w:val="24"/>
        </w:rPr>
        <w:t xml:space="preserve"> thing?”</w:t>
      </w:r>
    </w:p>
    <w:p w:rsidR="00473C17" w:rsidRDefault="00473C17" w:rsidP="00473C17">
      <w:pPr>
        <w:spacing w:after="0" w:line="480" w:lineRule="auto"/>
        <w:ind w:left="1440" w:right="720" w:hanging="720"/>
        <w:rPr>
          <w:rFonts w:ascii="Times New Roman" w:hAnsi="Times New Roman" w:cs="Times New Roman"/>
          <w:sz w:val="24"/>
          <w:szCs w:val="24"/>
        </w:rPr>
      </w:pPr>
      <w:r>
        <w:rPr>
          <w:rFonts w:ascii="Times New Roman" w:hAnsi="Times New Roman" w:cs="Times New Roman"/>
          <w:sz w:val="24"/>
          <w:szCs w:val="24"/>
        </w:rPr>
        <w:t>Cindy: “Yeah, and how.”</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In this situation, Cindy sees an opportunity to reconcile scientific information regarding the big bang theory and evolution with her existing conceptions of these processes.  This situation presented itself in a presentation/discussion during the workshop about evolution and the fossil record.  As a result, Cindy exhibited that she was open to new ideas about these concepts.  However, she did not alter her core set of prior conceptions or beliefs about the origins of life and evolution.  Instead, she worked to bridge the information about the mechanisms of creation and evolution into her existing knowledge frameworks.  This is an example of bridging appropriation.  For special circumstances Cindy will potentially use bridging appropriation to assist with her primary appropriation mode.</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2B0619">
        <w:rPr>
          <w:rFonts w:ascii="Times New Roman" w:hAnsi="Times New Roman" w:cs="Times New Roman"/>
          <w:b/>
          <w:sz w:val="24"/>
          <w:szCs w:val="24"/>
        </w:rPr>
        <w:t>Geoscience Content Knowledge</w:t>
      </w:r>
      <w:r>
        <w:rPr>
          <w:rFonts w:ascii="Times New Roman" w:hAnsi="Times New Roman" w:cs="Times New Roman"/>
          <w:b/>
          <w:sz w:val="24"/>
          <w:szCs w:val="24"/>
        </w:rPr>
        <w:t xml:space="preserve"> and Geologic Time</w:t>
      </w:r>
      <w:r w:rsidRPr="002B0619">
        <w:rPr>
          <w:rFonts w:ascii="Times New Roman" w:hAnsi="Times New Roman" w:cs="Times New Roman"/>
          <w:b/>
          <w:sz w:val="24"/>
          <w:szCs w:val="24"/>
        </w:rPr>
        <w:t>.</w:t>
      </w:r>
      <w:proofErr w:type="gramEnd"/>
      <w:r>
        <w:rPr>
          <w:rFonts w:ascii="Times New Roman" w:hAnsi="Times New Roman" w:cs="Times New Roman"/>
          <w:sz w:val="24"/>
          <w:szCs w:val="24"/>
        </w:rPr>
        <w:t xml:space="preserve">  Cindy has a minimal amount of geoscience content knowledge as evidenced by her performance on the GCI.  On the pre-assessment, she only answered six of the forty questions correctly.  For the post-assessment, she answered twelve of the forty questions correctly.  However, she did experience a 100% increase in the number of questions answered correctly from the pre to post administration of the assessment.</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Regarding geologic time, Cindy’s level of content knowledge is severely deficient.  She did not answer any questions correctly during the pre assessment, and only answered two questions correctly during the post-assessment.  The two questions answered correctly on the </w:t>
      </w:r>
      <w:r>
        <w:rPr>
          <w:rFonts w:ascii="Times New Roman" w:hAnsi="Times New Roman" w:cs="Times New Roman"/>
          <w:sz w:val="24"/>
          <w:szCs w:val="24"/>
        </w:rPr>
        <w:lastRenderedPageBreak/>
        <w:t>post-assessment focused on two different aspects of geologic time.  One pertains to how long certain geologic processes take to occur, and the other involves the relationship between how long different living things, including humans, have been on earth.  Since the two questions did not assess the same concept within geologic time, and given the fact that the questions were multiple-choice, it can be speculated that Cindy simply guessed correctly for these two questions.</w:t>
      </w:r>
    </w:p>
    <w:p w:rsidR="00473C17" w:rsidRDefault="00473C17" w:rsidP="00473C17">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9C6949">
        <w:rPr>
          <w:rFonts w:ascii="Times New Roman" w:hAnsi="Times New Roman" w:cs="Times New Roman"/>
          <w:b/>
          <w:sz w:val="24"/>
          <w:szCs w:val="24"/>
        </w:rPr>
        <w:t>Summary.</w:t>
      </w:r>
      <w:proofErr w:type="gramEnd"/>
      <w:r>
        <w:rPr>
          <w:rFonts w:ascii="Times New Roman" w:hAnsi="Times New Roman" w:cs="Times New Roman"/>
          <w:sz w:val="24"/>
          <w:szCs w:val="24"/>
        </w:rPr>
        <w:t xml:space="preserve">  </w:t>
      </w:r>
      <w:r w:rsidR="003057D2">
        <w:rPr>
          <w:rFonts w:ascii="Times New Roman" w:hAnsi="Times New Roman" w:cs="Times New Roman"/>
          <w:sz w:val="24"/>
          <w:szCs w:val="24"/>
        </w:rPr>
        <w:t xml:space="preserve">Cindy </w:t>
      </w:r>
      <w:r>
        <w:rPr>
          <w:rFonts w:ascii="Times New Roman" w:hAnsi="Times New Roman" w:cs="Times New Roman"/>
          <w:sz w:val="24"/>
          <w:szCs w:val="24"/>
        </w:rPr>
        <w:t>displays a Differentiation appropriation.  She differentiates her existing geologic time conceptions from any new conceptions to build two discrete sets of conceptions.  Cindy states that in doing so, she can use the appropriate conception as needed.  She reconciles any conflict between her existing conceptions and any new conception by altering how she perceives a phenomenon, such as the Big Bang.  She accomplishes this via a Bridging mechanism and gave the example of reassigning the Big Bang as a tool used [by God] to create the universe instead of the Big Bang being the “what” that created it.  By using the primary appropriation mode of differentiation and the secondary appropriation mode of bridging, Cindy is a bimodal appropriator.</w:t>
      </w: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473C17" w:rsidRDefault="00473C17" w:rsidP="00C11264">
      <w:pPr>
        <w:spacing w:after="0" w:line="240" w:lineRule="auto"/>
        <w:rPr>
          <w:rFonts w:ascii="Times New Roman" w:hAnsi="Times New Roman" w:cs="Times New Roman"/>
          <w:sz w:val="24"/>
          <w:szCs w:val="24"/>
        </w:rPr>
      </w:pPr>
    </w:p>
    <w:p w:rsidR="006F5FF8" w:rsidRDefault="006F5FF8" w:rsidP="00C11264">
      <w:pPr>
        <w:spacing w:after="0" w:line="240" w:lineRule="auto"/>
        <w:rPr>
          <w:rFonts w:ascii="Times New Roman" w:hAnsi="Times New Roman" w:cs="Times New Roman"/>
          <w:sz w:val="24"/>
          <w:szCs w:val="24"/>
        </w:rPr>
      </w:pPr>
    </w:p>
    <w:p w:rsidR="006665E9" w:rsidRPr="006665E9" w:rsidRDefault="00544BA8" w:rsidP="006665E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Appendix H: Interview Text Data</w:t>
      </w:r>
      <w:r w:rsidR="00581D10">
        <w:rPr>
          <w:rFonts w:ascii="Times New Roman" w:hAnsi="Times New Roman" w:cs="Times New Roman"/>
          <w:b/>
          <w:sz w:val="24"/>
          <w:szCs w:val="24"/>
        </w:rPr>
        <w:t xml:space="preserve"> Tables</w:t>
      </w:r>
    </w:p>
    <w:p w:rsidR="006665E9" w:rsidRDefault="006665E9"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FE301E" w:rsidRPr="00AA6936" w:rsidTr="00F92F6A">
        <w:tc>
          <w:tcPr>
            <w:tcW w:w="9576" w:type="dxa"/>
            <w:gridSpan w:val="2"/>
            <w:tcBorders>
              <w:top w:val="nil"/>
              <w:left w:val="nil"/>
              <w:bottom w:val="single" w:sz="12" w:space="0" w:color="auto"/>
              <w:right w:val="nil"/>
            </w:tcBorders>
          </w:tcPr>
          <w:p w:rsidR="00FE301E" w:rsidRPr="00F7639E" w:rsidRDefault="00FE301E" w:rsidP="00FE301E">
            <w:pPr>
              <w:rPr>
                <w:rFonts w:ascii="Times New Roman" w:hAnsi="Times New Roman" w:cs="Times New Roman"/>
                <w:b/>
                <w:sz w:val="24"/>
                <w:szCs w:val="24"/>
              </w:rPr>
            </w:pPr>
            <w:r w:rsidRPr="00F7639E">
              <w:rPr>
                <w:rFonts w:ascii="Times New Roman" w:hAnsi="Times New Roman" w:cs="Times New Roman"/>
                <w:b/>
                <w:sz w:val="24"/>
                <w:szCs w:val="24"/>
              </w:rPr>
              <w:t>Table</w:t>
            </w:r>
            <w:r w:rsidR="00F7639E" w:rsidRPr="00F7639E">
              <w:rPr>
                <w:rFonts w:ascii="Times New Roman" w:hAnsi="Times New Roman" w:cs="Times New Roman"/>
                <w:b/>
                <w:sz w:val="24"/>
                <w:szCs w:val="24"/>
              </w:rPr>
              <w:t xml:space="preserve"> H1</w:t>
            </w:r>
          </w:p>
          <w:p w:rsidR="00FE301E" w:rsidRDefault="00FE301E" w:rsidP="00FE301E">
            <w:pPr>
              <w:rPr>
                <w:rFonts w:ascii="Times New Roman" w:hAnsi="Times New Roman" w:cs="Times New Roman"/>
                <w:sz w:val="24"/>
                <w:szCs w:val="24"/>
              </w:rPr>
            </w:pPr>
          </w:p>
          <w:p w:rsidR="00FE301E" w:rsidRPr="00347364" w:rsidRDefault="00FE301E" w:rsidP="00FE301E">
            <w:pPr>
              <w:rPr>
                <w:rFonts w:ascii="Times New Roman" w:hAnsi="Times New Roman" w:cs="Times New Roman"/>
                <w:i/>
                <w:sz w:val="24"/>
                <w:szCs w:val="24"/>
              </w:rPr>
            </w:pPr>
            <w:r w:rsidRPr="00347364">
              <w:rPr>
                <w:rFonts w:ascii="Times New Roman" w:hAnsi="Times New Roman" w:cs="Times New Roman"/>
                <w:i/>
                <w:sz w:val="24"/>
                <w:szCs w:val="24"/>
              </w:rPr>
              <w:t>Angela* Interview Text Data</w:t>
            </w:r>
          </w:p>
          <w:p w:rsidR="00FE301E" w:rsidRDefault="00FE301E" w:rsidP="00FE301E">
            <w:pPr>
              <w:rPr>
                <w:rFonts w:ascii="Times New Roman" w:hAnsi="Times New Roman" w:cs="Times New Roman"/>
                <w:sz w:val="24"/>
                <w:szCs w:val="24"/>
              </w:rPr>
            </w:pPr>
          </w:p>
        </w:tc>
      </w:tr>
      <w:tr w:rsidR="00FE301E" w:rsidRPr="00AA6936" w:rsidTr="00F92F6A">
        <w:tc>
          <w:tcPr>
            <w:tcW w:w="2178" w:type="dxa"/>
            <w:tcBorders>
              <w:top w:val="single" w:sz="12" w:space="0" w:color="auto"/>
              <w:left w:val="nil"/>
              <w:bottom w:val="single" w:sz="4" w:space="0" w:color="auto"/>
              <w:right w:val="nil"/>
            </w:tcBorders>
          </w:tcPr>
          <w:p w:rsidR="00FE301E" w:rsidRDefault="00FE301E" w:rsidP="00F7639E">
            <w:pPr>
              <w:jc w:val="center"/>
              <w:rPr>
                <w:rFonts w:ascii="Times New Roman" w:hAnsi="Times New Roman" w:cs="Times New Roman"/>
                <w:sz w:val="24"/>
                <w:szCs w:val="24"/>
              </w:rPr>
            </w:pPr>
            <w:r>
              <w:rPr>
                <w:rFonts w:ascii="Times New Roman" w:hAnsi="Times New Roman" w:cs="Times New Roman"/>
                <w:sz w:val="24"/>
                <w:szCs w:val="24"/>
              </w:rPr>
              <w:t>Appropriation Code</w:t>
            </w:r>
          </w:p>
          <w:p w:rsidR="00FE301E" w:rsidRPr="00AA6936" w:rsidRDefault="00FE301E" w:rsidP="00F7639E">
            <w:pPr>
              <w:jc w:val="center"/>
              <w:rPr>
                <w:rFonts w:ascii="Times New Roman" w:hAnsi="Times New Roman" w:cs="Times New Roman"/>
                <w:sz w:val="24"/>
                <w:szCs w:val="24"/>
              </w:rPr>
            </w:pPr>
          </w:p>
        </w:tc>
        <w:tc>
          <w:tcPr>
            <w:tcW w:w="7398" w:type="dxa"/>
            <w:tcBorders>
              <w:top w:val="single" w:sz="12" w:space="0" w:color="auto"/>
              <w:left w:val="nil"/>
              <w:bottom w:val="single" w:sz="4" w:space="0" w:color="auto"/>
              <w:right w:val="nil"/>
            </w:tcBorders>
          </w:tcPr>
          <w:p w:rsidR="00FE301E" w:rsidRPr="00AA6936" w:rsidRDefault="00FE301E" w:rsidP="00F7639E">
            <w:pPr>
              <w:jc w:val="center"/>
              <w:rPr>
                <w:rFonts w:ascii="Times New Roman" w:hAnsi="Times New Roman" w:cs="Times New Roman"/>
                <w:sz w:val="24"/>
                <w:szCs w:val="24"/>
              </w:rPr>
            </w:pPr>
            <w:r>
              <w:rPr>
                <w:rFonts w:ascii="Times New Roman" w:hAnsi="Times New Roman" w:cs="Times New Roman"/>
                <w:sz w:val="24"/>
                <w:szCs w:val="24"/>
              </w:rPr>
              <w:t>Text</w:t>
            </w:r>
          </w:p>
        </w:tc>
      </w:tr>
      <w:tr w:rsidR="00FE301E" w:rsidRPr="00AA6936" w:rsidTr="00F7639E">
        <w:tc>
          <w:tcPr>
            <w:tcW w:w="2178" w:type="dxa"/>
            <w:tcBorders>
              <w:left w:val="nil"/>
              <w:bottom w:val="single" w:sz="4" w:space="0" w:color="auto"/>
              <w:right w:val="nil"/>
            </w:tcBorders>
          </w:tcPr>
          <w:p w:rsidR="00FE301E" w:rsidRPr="00AA6936" w:rsidRDefault="00FE301E" w:rsidP="00F7639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bottom w:val="single" w:sz="4" w:space="0" w:color="auto"/>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“You know, if you learn new information that challenges what you believed all of these years and you’re going to change your belief system or you’re not going to accept it as these changes. You’re going to adjust one way or the other.”</w:t>
            </w:r>
          </w:p>
          <w:p w:rsidR="00FE301E" w:rsidRPr="00AA6936" w:rsidRDefault="00FE301E" w:rsidP="00FE301E">
            <w:pPr>
              <w:rPr>
                <w:rFonts w:ascii="Times New Roman" w:hAnsi="Times New Roman" w:cs="Times New Roman"/>
                <w:sz w:val="24"/>
                <w:szCs w:val="24"/>
              </w:rPr>
            </w:pPr>
          </w:p>
        </w:tc>
      </w:tr>
      <w:tr w:rsidR="00FE301E" w:rsidRPr="00AA6936" w:rsidTr="00F7639E">
        <w:tc>
          <w:tcPr>
            <w:tcW w:w="2178" w:type="dxa"/>
            <w:tcBorders>
              <w:top w:val="single" w:sz="4" w:space="0" w:color="auto"/>
              <w:left w:val="nil"/>
              <w:bottom w:val="single" w:sz="4" w:space="0" w:color="auto"/>
              <w:right w:val="nil"/>
            </w:tcBorders>
          </w:tcPr>
          <w:p w:rsidR="00FE301E" w:rsidRPr="00AA6936" w:rsidRDefault="00FE301E" w:rsidP="00F7639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top w:val="single" w:sz="4" w:space="0" w:color="auto"/>
              <w:left w:val="nil"/>
              <w:bottom w:val="single" w:sz="4" w:space="0" w:color="auto"/>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So, for instance whether you believe in creationism versus evolution or if you have a belief where intertwines both of them that's going to influence how you view concepts of Earth science.</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A14CA4">
        <w:tc>
          <w:tcPr>
            <w:tcW w:w="2178" w:type="dxa"/>
            <w:tcBorders>
              <w:top w:val="single" w:sz="4" w:space="0" w:color="auto"/>
              <w:left w:val="nil"/>
              <w:bottom w:val="single" w:sz="12" w:space="0" w:color="auto"/>
              <w:right w:val="nil"/>
            </w:tcBorders>
          </w:tcPr>
          <w:p w:rsidR="00FE301E" w:rsidRPr="00AA6936" w:rsidRDefault="00FE301E" w:rsidP="00F7639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top w:val="single" w:sz="4" w:space="0" w:color="auto"/>
              <w:left w:val="nil"/>
              <w:bottom w:val="single" w:sz="12" w:space="0" w:color="auto"/>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352DF8">
              <w:rPr>
                <w:rFonts w:ascii="Times New Roman" w:hAnsi="Times New Roman" w:cs="Times New Roman"/>
                <w:color w:val="000000"/>
                <w:sz w:val="24"/>
                <w:szCs w:val="24"/>
              </w:rPr>
              <w:t>You're going to adjust one way or the other</w:t>
            </w:r>
            <w:r>
              <w:rPr>
                <w:rFonts w:ascii="Times New Roman" w:hAnsi="Times New Roman" w:cs="Times New Roman"/>
                <w:color w:val="000000"/>
                <w:sz w:val="24"/>
                <w:szCs w:val="24"/>
              </w:rPr>
              <w:t>”</w:t>
            </w:r>
          </w:p>
          <w:p w:rsidR="00FE301E" w:rsidRPr="00352DF8" w:rsidRDefault="00FE301E" w:rsidP="00FE301E">
            <w:pPr>
              <w:rPr>
                <w:rFonts w:ascii="Times New Roman" w:hAnsi="Times New Roman" w:cs="Times New Roman"/>
                <w:sz w:val="24"/>
                <w:szCs w:val="24"/>
              </w:rPr>
            </w:pPr>
          </w:p>
        </w:tc>
      </w:tr>
      <w:tr w:rsidR="00FE301E" w:rsidRPr="00AA6936" w:rsidTr="00A14CA4">
        <w:tc>
          <w:tcPr>
            <w:tcW w:w="2178" w:type="dxa"/>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r w:rsidRPr="00AA6936">
              <w:rPr>
                <w:rFonts w:ascii="Times New Roman" w:hAnsi="Times New Roman" w:cs="Times New Roman"/>
                <w:sz w:val="24"/>
                <w:szCs w:val="24"/>
              </w:rPr>
              <w:t>*Pseudonym</w:t>
            </w:r>
          </w:p>
        </w:tc>
        <w:tc>
          <w:tcPr>
            <w:tcW w:w="7398" w:type="dxa"/>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FE301E" w:rsidRPr="00AA6936" w:rsidTr="00A14CA4">
        <w:tc>
          <w:tcPr>
            <w:tcW w:w="9576" w:type="dxa"/>
            <w:gridSpan w:val="2"/>
            <w:tcBorders>
              <w:top w:val="nil"/>
              <w:left w:val="nil"/>
              <w:bottom w:val="single" w:sz="12" w:space="0" w:color="auto"/>
              <w:right w:val="nil"/>
            </w:tcBorders>
          </w:tcPr>
          <w:p w:rsidR="00FE301E" w:rsidRPr="00F7639E" w:rsidRDefault="00FE301E" w:rsidP="00FE301E">
            <w:pPr>
              <w:rPr>
                <w:rFonts w:ascii="Times New Roman" w:hAnsi="Times New Roman" w:cs="Times New Roman"/>
                <w:b/>
                <w:sz w:val="24"/>
                <w:szCs w:val="24"/>
              </w:rPr>
            </w:pPr>
            <w:r w:rsidRPr="00F7639E">
              <w:rPr>
                <w:rFonts w:ascii="Times New Roman" w:hAnsi="Times New Roman" w:cs="Times New Roman"/>
                <w:b/>
                <w:sz w:val="24"/>
                <w:szCs w:val="24"/>
              </w:rPr>
              <w:lastRenderedPageBreak/>
              <w:t>Table</w:t>
            </w:r>
            <w:r w:rsidR="00F7639E" w:rsidRPr="00F7639E">
              <w:rPr>
                <w:rFonts w:ascii="Times New Roman" w:hAnsi="Times New Roman" w:cs="Times New Roman"/>
                <w:b/>
                <w:sz w:val="24"/>
                <w:szCs w:val="24"/>
              </w:rPr>
              <w:t xml:space="preserve"> H2</w:t>
            </w:r>
          </w:p>
          <w:p w:rsidR="00FE301E" w:rsidRDefault="00FE301E" w:rsidP="00FE301E">
            <w:pPr>
              <w:rPr>
                <w:rFonts w:ascii="Times New Roman" w:hAnsi="Times New Roman" w:cs="Times New Roman"/>
                <w:sz w:val="24"/>
                <w:szCs w:val="24"/>
              </w:rPr>
            </w:pPr>
          </w:p>
          <w:p w:rsidR="00FE301E" w:rsidRPr="003A40BC" w:rsidRDefault="00FE301E" w:rsidP="00FE301E">
            <w:pPr>
              <w:rPr>
                <w:rFonts w:ascii="Times New Roman" w:hAnsi="Times New Roman" w:cs="Times New Roman"/>
                <w:i/>
                <w:sz w:val="24"/>
                <w:szCs w:val="24"/>
              </w:rPr>
            </w:pPr>
            <w:r w:rsidRPr="003A40BC">
              <w:rPr>
                <w:rFonts w:ascii="Times New Roman" w:hAnsi="Times New Roman" w:cs="Times New Roman"/>
                <w:i/>
                <w:sz w:val="24"/>
                <w:szCs w:val="24"/>
              </w:rPr>
              <w:t>Ben* Interview Text Data</w:t>
            </w:r>
          </w:p>
          <w:p w:rsidR="00FE301E" w:rsidRDefault="00FE301E" w:rsidP="00FE301E">
            <w:pPr>
              <w:rPr>
                <w:rFonts w:ascii="Times New Roman" w:hAnsi="Times New Roman" w:cs="Times New Roman"/>
                <w:sz w:val="24"/>
                <w:szCs w:val="24"/>
              </w:rPr>
            </w:pPr>
          </w:p>
        </w:tc>
      </w:tr>
      <w:tr w:rsidR="00FE301E" w:rsidRPr="00AA6936" w:rsidTr="00A14CA4">
        <w:tc>
          <w:tcPr>
            <w:tcW w:w="2178" w:type="dxa"/>
            <w:tcBorders>
              <w:top w:val="single" w:sz="12" w:space="0" w:color="auto"/>
              <w:left w:val="nil"/>
              <w:right w:val="nil"/>
            </w:tcBorders>
            <w:vAlign w:val="bottom"/>
          </w:tcPr>
          <w:p w:rsidR="00FE301E" w:rsidRDefault="00FE301E" w:rsidP="00F7639E">
            <w:pPr>
              <w:jc w:val="center"/>
              <w:rPr>
                <w:rFonts w:ascii="Times New Roman" w:hAnsi="Times New Roman" w:cs="Times New Roman"/>
                <w:sz w:val="24"/>
                <w:szCs w:val="24"/>
              </w:rPr>
            </w:pPr>
            <w:r>
              <w:rPr>
                <w:rFonts w:ascii="Times New Roman" w:hAnsi="Times New Roman" w:cs="Times New Roman"/>
                <w:sz w:val="24"/>
                <w:szCs w:val="24"/>
              </w:rPr>
              <w:t>Appropriation Code</w:t>
            </w:r>
          </w:p>
          <w:p w:rsidR="00FE301E" w:rsidRPr="00AA6936" w:rsidRDefault="00FE301E" w:rsidP="00F7639E">
            <w:pPr>
              <w:jc w:val="center"/>
              <w:rPr>
                <w:rFonts w:ascii="Times New Roman" w:hAnsi="Times New Roman" w:cs="Times New Roman"/>
                <w:sz w:val="24"/>
                <w:szCs w:val="24"/>
              </w:rPr>
            </w:pPr>
          </w:p>
        </w:tc>
        <w:tc>
          <w:tcPr>
            <w:tcW w:w="7398" w:type="dxa"/>
            <w:tcBorders>
              <w:top w:val="single" w:sz="12" w:space="0" w:color="auto"/>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Text</w:t>
            </w:r>
          </w:p>
        </w:tc>
      </w:tr>
      <w:tr w:rsidR="00FE301E" w:rsidRPr="00AA6936" w:rsidTr="00F7639E">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“…they can accept a concept as a concept and it contradicts what they believe or what they have been taught, they can separate [or] distinguish between that.”</w:t>
            </w:r>
          </w:p>
          <w:p w:rsidR="00FE301E" w:rsidRPr="00AA6936" w:rsidRDefault="00FE301E" w:rsidP="00FE301E">
            <w:pPr>
              <w:rPr>
                <w:rFonts w:ascii="Times New Roman" w:hAnsi="Times New Roman" w:cs="Times New Roman"/>
                <w:sz w:val="24"/>
                <w:szCs w:val="24"/>
              </w:rPr>
            </w:pPr>
          </w:p>
        </w:tc>
      </w:tr>
      <w:tr w:rsidR="00FE301E" w:rsidRPr="00AA6936" w:rsidTr="00F7639E">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Pr="000B53DB" w:rsidRDefault="00FE301E" w:rsidP="00FE301E">
            <w:pPr>
              <w:rPr>
                <w:rFonts w:ascii="Times New Roman" w:hAnsi="Times New Roman" w:cs="Times New Roman"/>
                <w:sz w:val="24"/>
                <w:szCs w:val="24"/>
              </w:rPr>
            </w:pPr>
            <w:r>
              <w:rPr>
                <w:rFonts w:ascii="Times New Roman" w:hAnsi="Times New Roman" w:cs="Times New Roman"/>
                <w:sz w:val="24"/>
                <w:szCs w:val="24"/>
              </w:rPr>
              <w:t>“I believe you have to, for me, I believe that you have to separate things.</w:t>
            </w:r>
            <w:r w:rsidRPr="00BE3387">
              <w:t xml:space="preserve"> </w:t>
            </w:r>
            <w:r w:rsidRPr="000B53DB">
              <w:rPr>
                <w:rFonts w:ascii="Times New Roman" w:hAnsi="Times New Roman" w:cs="Times New Roman"/>
                <w:sz w:val="24"/>
                <w:szCs w:val="24"/>
              </w:rPr>
              <w:t>You know I just don’t take hold of anything because there are so many different views out there.  And I think that is what we have to do as far as keepi</w:t>
            </w:r>
            <w:r>
              <w:rPr>
                <w:rFonts w:ascii="Times New Roman" w:hAnsi="Times New Roman" w:cs="Times New Roman"/>
                <w:sz w:val="24"/>
                <w:szCs w:val="24"/>
              </w:rPr>
              <w:t>ng an open mind and spiritually…</w:t>
            </w:r>
            <w:r w:rsidRPr="000B53DB">
              <w:rPr>
                <w:rFonts w:ascii="Times New Roman" w:hAnsi="Times New Roman" w:cs="Times New Roman"/>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F7639E">
        <w:tc>
          <w:tcPr>
            <w:tcW w:w="2178" w:type="dxa"/>
            <w:tcBorders>
              <w:left w:val="nil"/>
              <w:right w:val="nil"/>
            </w:tcBorders>
          </w:tcPr>
          <w:p w:rsidR="00FE301E"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sidRPr="00C27E1D">
              <w:rPr>
                <w:rFonts w:ascii="Times New Roman" w:hAnsi="Times New Roman" w:cs="Times New Roman"/>
                <w:sz w:val="24"/>
                <w:szCs w:val="24"/>
              </w:rPr>
              <w:t>“But, at the same time, I feel like, you know, those two things are separate.  And, those things in order and I actually not long ago read a quote, that I agreed with a 100%, didn’t agree with everything that this in particular individual said, in their article, but I did agree with the point…that for in order for both of those things to flourish, they have to be separate for one or the other.”</w:t>
            </w:r>
          </w:p>
          <w:p w:rsidR="00A14CA4" w:rsidRPr="00C27E1D" w:rsidRDefault="00A14CA4" w:rsidP="00FE301E">
            <w:pPr>
              <w:rPr>
                <w:rFonts w:ascii="Times New Roman" w:hAnsi="Times New Roman" w:cs="Times New Roman"/>
                <w:sz w:val="24"/>
                <w:szCs w:val="24"/>
              </w:rPr>
            </w:pPr>
          </w:p>
        </w:tc>
      </w:tr>
      <w:tr w:rsidR="00FE301E" w:rsidRPr="00AA6936" w:rsidTr="00F7639E">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“I try not to intertwine a lot of things…”</w:t>
            </w:r>
          </w:p>
          <w:p w:rsidR="00FE301E" w:rsidRPr="00AA6936" w:rsidRDefault="00FE301E" w:rsidP="00FE301E">
            <w:pPr>
              <w:rPr>
                <w:rFonts w:ascii="Times New Roman" w:hAnsi="Times New Roman" w:cs="Times New Roman"/>
                <w:sz w:val="24"/>
                <w:szCs w:val="24"/>
              </w:rPr>
            </w:pPr>
          </w:p>
        </w:tc>
      </w:tr>
      <w:tr w:rsidR="00FE301E" w:rsidRPr="00AA6936" w:rsidTr="00A14CA4">
        <w:tc>
          <w:tcPr>
            <w:tcW w:w="2178" w:type="dxa"/>
            <w:tcBorders>
              <w:left w:val="nil"/>
              <w:bottom w:val="single" w:sz="12" w:space="0" w:color="auto"/>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bottom w:val="single" w:sz="12" w:space="0" w:color="auto"/>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“The major concepts that we all know, that’s you know, evolution, theories of creation and things like that. I know those theories are out there, and you know I feel like personally that I benefit from knowing them. I don’t feel that they have corrupted me.”</w:t>
            </w:r>
          </w:p>
          <w:p w:rsidR="00FE301E" w:rsidRPr="00AA6936" w:rsidRDefault="00FE301E" w:rsidP="00FE301E">
            <w:pPr>
              <w:rPr>
                <w:rFonts w:ascii="Times New Roman" w:hAnsi="Times New Roman" w:cs="Times New Roman"/>
                <w:sz w:val="24"/>
                <w:szCs w:val="24"/>
              </w:rPr>
            </w:pPr>
          </w:p>
        </w:tc>
      </w:tr>
      <w:tr w:rsidR="00FE301E" w:rsidRPr="00AA6936" w:rsidTr="00A14CA4">
        <w:tc>
          <w:tcPr>
            <w:tcW w:w="9576" w:type="dxa"/>
            <w:gridSpan w:val="2"/>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FE301E" w:rsidRPr="00AA6936" w:rsidTr="00A14CA4">
        <w:tc>
          <w:tcPr>
            <w:tcW w:w="9576" w:type="dxa"/>
            <w:gridSpan w:val="2"/>
            <w:tcBorders>
              <w:top w:val="nil"/>
              <w:left w:val="nil"/>
              <w:bottom w:val="single" w:sz="12" w:space="0" w:color="auto"/>
              <w:right w:val="nil"/>
            </w:tcBorders>
          </w:tcPr>
          <w:p w:rsidR="00FE301E" w:rsidRPr="006F7C42" w:rsidRDefault="00FE301E" w:rsidP="00FE301E">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H3</w:t>
            </w:r>
          </w:p>
          <w:p w:rsidR="00FE301E" w:rsidRDefault="00FE301E" w:rsidP="00FE301E">
            <w:pPr>
              <w:rPr>
                <w:rFonts w:ascii="Times New Roman" w:hAnsi="Times New Roman" w:cs="Times New Roman"/>
                <w:sz w:val="24"/>
                <w:szCs w:val="24"/>
              </w:rPr>
            </w:pPr>
          </w:p>
          <w:p w:rsidR="00FE301E" w:rsidRPr="00DB057A" w:rsidRDefault="00FE301E" w:rsidP="00FE301E">
            <w:pPr>
              <w:rPr>
                <w:rFonts w:ascii="Times New Roman" w:hAnsi="Times New Roman" w:cs="Times New Roman"/>
                <w:i/>
                <w:sz w:val="24"/>
                <w:szCs w:val="24"/>
              </w:rPr>
            </w:pPr>
            <w:r w:rsidRPr="00DB057A">
              <w:rPr>
                <w:rFonts w:ascii="Times New Roman" w:hAnsi="Times New Roman" w:cs="Times New Roman"/>
                <w:i/>
                <w:sz w:val="24"/>
                <w:szCs w:val="24"/>
              </w:rPr>
              <w:t>Beth* Interview Text Data</w:t>
            </w:r>
          </w:p>
          <w:p w:rsidR="00FE301E" w:rsidRDefault="00FE301E" w:rsidP="00FE301E">
            <w:pPr>
              <w:rPr>
                <w:rFonts w:ascii="Times New Roman" w:hAnsi="Times New Roman" w:cs="Times New Roman"/>
                <w:sz w:val="24"/>
                <w:szCs w:val="24"/>
              </w:rPr>
            </w:pPr>
          </w:p>
        </w:tc>
      </w:tr>
      <w:tr w:rsidR="00FE301E" w:rsidRPr="00AA6936" w:rsidTr="00A14CA4">
        <w:tc>
          <w:tcPr>
            <w:tcW w:w="2178" w:type="dxa"/>
            <w:tcBorders>
              <w:top w:val="single" w:sz="12" w:space="0" w:color="auto"/>
              <w:left w:val="nil"/>
              <w:right w:val="nil"/>
            </w:tcBorders>
          </w:tcPr>
          <w:p w:rsidR="00FE301E" w:rsidRDefault="00FE301E" w:rsidP="00FE301E">
            <w:pPr>
              <w:jc w:val="center"/>
              <w:rPr>
                <w:rFonts w:ascii="Times New Roman" w:hAnsi="Times New Roman" w:cs="Times New Roman"/>
                <w:sz w:val="24"/>
                <w:szCs w:val="24"/>
              </w:rPr>
            </w:pPr>
            <w:r>
              <w:rPr>
                <w:rFonts w:ascii="Times New Roman" w:hAnsi="Times New Roman" w:cs="Times New Roman"/>
                <w:sz w:val="24"/>
                <w:szCs w:val="24"/>
              </w:rPr>
              <w:t>Appropriation Code</w:t>
            </w:r>
          </w:p>
          <w:p w:rsidR="00FE301E" w:rsidRPr="00AA6936" w:rsidRDefault="00FE301E" w:rsidP="00FE301E">
            <w:pPr>
              <w:jc w:val="center"/>
              <w:rPr>
                <w:rFonts w:ascii="Times New Roman" w:hAnsi="Times New Roman" w:cs="Times New Roman"/>
                <w:sz w:val="24"/>
                <w:szCs w:val="24"/>
              </w:rPr>
            </w:pPr>
          </w:p>
        </w:tc>
        <w:tc>
          <w:tcPr>
            <w:tcW w:w="7398" w:type="dxa"/>
            <w:tcBorders>
              <w:top w:val="single" w:sz="12" w:space="0" w:color="auto"/>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Text</w:t>
            </w: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 xml:space="preserve">“I’m the type of person that, you know, </w:t>
            </w:r>
            <w:proofErr w:type="gramStart"/>
            <w:r>
              <w:rPr>
                <w:rFonts w:ascii="Times New Roman" w:hAnsi="Times New Roman" w:cs="Times New Roman"/>
                <w:sz w:val="24"/>
                <w:szCs w:val="24"/>
              </w:rPr>
              <w:t>throw</w:t>
            </w:r>
            <w:proofErr w:type="gramEnd"/>
            <w:r>
              <w:rPr>
                <w:rFonts w:ascii="Times New Roman" w:hAnsi="Times New Roman" w:cs="Times New Roman"/>
                <w:sz w:val="24"/>
                <w:szCs w:val="24"/>
              </w:rPr>
              <w:t xml:space="preserve"> anything out at me and I’ll probably just go through and sometimes see what applies to me. So, I kind of keep them separate. It is more defined for me. That’s my comfort zone with it I guess.</w:t>
            </w:r>
            <w:r w:rsidRPr="00DB057A">
              <w:rPr>
                <w:rFonts w:ascii="Times New Roman" w:hAnsi="Times New Roman" w:cs="Times New Roman"/>
                <w:color w:val="000000"/>
                <w:sz w:val="24"/>
                <w:szCs w:val="24"/>
              </w:rPr>
              <w:t xml:space="preserve"> But, there's some myths, I guess, out there that we've all heard or seen or been taught.  But, as far as my beliefs in science and religion it's very deep, you know.  And, I think sometimes people get confused about thin</w:t>
            </w:r>
            <w:r>
              <w:rPr>
                <w:rFonts w:ascii="Times New Roman" w:hAnsi="Times New Roman" w:cs="Times New Roman"/>
                <w:color w:val="000000"/>
                <w:sz w:val="24"/>
                <w:szCs w:val="24"/>
              </w:rPr>
              <w:t>gs like that, so</w:t>
            </w:r>
            <w:r w:rsidRPr="00DB057A">
              <w:rPr>
                <w:rFonts w:ascii="Times New Roman" w:hAnsi="Times New Roman" w:cs="Times New Roman"/>
                <w:color w:val="000000"/>
                <w:sz w:val="24"/>
                <w:szCs w:val="24"/>
              </w:rPr>
              <w:t xml:space="preserve"> I kind of keep them separate.</w:t>
            </w:r>
            <w:r w:rsidRPr="00DB057A">
              <w:rPr>
                <w:rFonts w:ascii="Times New Roman" w:hAnsi="Times New Roman" w:cs="Times New Roman"/>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Beth:  </w:t>
            </w:r>
            <w:r w:rsidRPr="00D156AC">
              <w:rPr>
                <w:rFonts w:ascii="Times New Roman" w:hAnsi="Times New Roman" w:cs="Times New Roman"/>
                <w:color w:val="000000"/>
                <w:sz w:val="24"/>
                <w:szCs w:val="24"/>
              </w:rPr>
              <w:t>It's more defined for me.  That's my comfort zone with it, I guess.</w:t>
            </w:r>
          </w:p>
          <w:p w:rsidR="00FE301E" w:rsidRDefault="00FE301E" w:rsidP="00FE301E">
            <w:pPr>
              <w:autoSpaceDE w:val="0"/>
              <w:autoSpaceDN w:val="0"/>
              <w:adjustRightInd w:val="0"/>
              <w:rPr>
                <w:rFonts w:ascii="Times New Roman" w:hAnsi="Times New Roman" w:cs="Times New Roman"/>
                <w:color w:val="000000"/>
                <w:sz w:val="24"/>
                <w:szCs w:val="24"/>
              </w:rPr>
            </w:pPr>
          </w:p>
          <w:p w:rsidR="00FE301E" w:rsidRDefault="00FE301E" w:rsidP="00FE301E">
            <w:pPr>
              <w:autoSpaceDE w:val="0"/>
              <w:autoSpaceDN w:val="0"/>
              <w:adjustRightInd w:val="0"/>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Researcher: </w:t>
            </w:r>
            <w:r w:rsidRPr="001C6304">
              <w:rPr>
                <w:rFonts w:ascii="Times New Roman" w:hAnsi="Times New Roman" w:cs="Times New Roman"/>
                <w:i/>
                <w:color w:val="000000"/>
                <w:sz w:val="24"/>
                <w:szCs w:val="24"/>
              </w:rPr>
              <w:t xml:space="preserve">“Keep these well defined boundaries around them…”  </w:t>
            </w:r>
          </w:p>
          <w:p w:rsidR="00FE301E" w:rsidRPr="001C6304" w:rsidRDefault="00FE301E" w:rsidP="00FE301E">
            <w:pPr>
              <w:autoSpaceDE w:val="0"/>
              <w:autoSpaceDN w:val="0"/>
              <w:adjustRightInd w:val="0"/>
              <w:rPr>
                <w:rFonts w:ascii="Times New Roman" w:hAnsi="Times New Roman" w:cs="Times New Roman"/>
                <w:color w:val="000000"/>
                <w:sz w:val="24"/>
                <w:szCs w:val="24"/>
              </w:rPr>
            </w:pPr>
          </w:p>
          <w:p w:rsidR="00FE301E" w:rsidRPr="00D156AC" w:rsidRDefault="00FE301E" w:rsidP="00FE301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Beth:  “</w:t>
            </w:r>
            <w:r w:rsidRPr="00D156AC">
              <w:rPr>
                <w:rFonts w:ascii="Times New Roman" w:hAnsi="Times New Roman" w:cs="Times New Roman"/>
                <w:color w:val="000000"/>
                <w:sz w:val="24"/>
                <w:szCs w:val="24"/>
              </w:rPr>
              <w:t>Yes</w:t>
            </w:r>
            <w:r>
              <w:rPr>
                <w:rFonts w:ascii="Times New Roman" w:hAnsi="Times New Roman" w:cs="Times New Roman"/>
                <w:color w:val="000000"/>
                <w:sz w:val="24"/>
                <w:szCs w:val="24"/>
              </w:rPr>
              <w:t>”</w:t>
            </w:r>
          </w:p>
          <w:p w:rsidR="00FE301E" w:rsidRPr="001C6304" w:rsidRDefault="00FE301E" w:rsidP="00FE301E">
            <w:pPr>
              <w:autoSpaceDE w:val="0"/>
              <w:autoSpaceDN w:val="0"/>
              <w:adjustRightInd w:val="0"/>
              <w:rPr>
                <w:rFonts w:ascii="Times New Roman" w:hAnsi="Times New Roman" w:cs="Times New Roman"/>
                <w:color w:val="000000"/>
                <w:sz w:val="24"/>
                <w:szCs w:val="24"/>
              </w:rPr>
            </w:pPr>
          </w:p>
        </w:tc>
      </w:tr>
      <w:tr w:rsidR="00FE301E" w:rsidRPr="00AA6936" w:rsidTr="00A14CA4">
        <w:tc>
          <w:tcPr>
            <w:tcW w:w="2178" w:type="dxa"/>
            <w:tcBorders>
              <w:left w:val="nil"/>
              <w:bottom w:val="single" w:sz="12" w:space="0" w:color="auto"/>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bottom w:val="single" w:sz="12" w:space="0" w:color="auto"/>
              <w:right w:val="nil"/>
            </w:tcBorders>
          </w:tcPr>
          <w:p w:rsidR="00FE301E" w:rsidRPr="00D156AC" w:rsidRDefault="00FE301E" w:rsidP="00FE301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Because, I don't like to live in the muck.  I like to define it in some way</w:t>
            </w:r>
            <w:r>
              <w:rPr>
                <w:rFonts w:ascii="Times New Roman" w:hAnsi="Times New Roman" w:cs="Times New Roman"/>
                <w:color w:val="000000"/>
                <w:sz w:val="24"/>
                <w:szCs w:val="24"/>
              </w:rPr>
              <w:t>. I</w:t>
            </w:r>
            <w:r w:rsidRPr="00D156AC">
              <w:rPr>
                <w:rFonts w:ascii="Times New Roman" w:hAnsi="Times New Roman" w:cs="Times New Roman"/>
                <w:color w:val="000000"/>
                <w:sz w:val="24"/>
                <w:szCs w:val="24"/>
              </w:rPr>
              <w:t>t's my personal decision about what I make about it.  But, it's the one I have to live with.  So, that's how I work with that.</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A14CA4">
        <w:tc>
          <w:tcPr>
            <w:tcW w:w="9576" w:type="dxa"/>
            <w:gridSpan w:val="2"/>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FE301E" w:rsidRPr="00AA6936" w:rsidTr="00A14CA4">
        <w:tc>
          <w:tcPr>
            <w:tcW w:w="9576" w:type="dxa"/>
            <w:gridSpan w:val="2"/>
            <w:tcBorders>
              <w:top w:val="nil"/>
              <w:left w:val="nil"/>
              <w:bottom w:val="single" w:sz="12" w:space="0" w:color="auto"/>
              <w:right w:val="nil"/>
            </w:tcBorders>
          </w:tcPr>
          <w:p w:rsidR="00FE301E" w:rsidRPr="006F7C42" w:rsidRDefault="00FE301E" w:rsidP="00FE301E">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H4</w:t>
            </w:r>
          </w:p>
          <w:p w:rsidR="00FE301E" w:rsidRDefault="00FE301E" w:rsidP="00FE301E">
            <w:pPr>
              <w:rPr>
                <w:rFonts w:ascii="Times New Roman" w:hAnsi="Times New Roman" w:cs="Times New Roman"/>
                <w:sz w:val="24"/>
                <w:szCs w:val="24"/>
              </w:rPr>
            </w:pPr>
          </w:p>
          <w:p w:rsidR="00FE301E" w:rsidRPr="009A0AF5" w:rsidRDefault="00FE301E" w:rsidP="00FE301E">
            <w:pPr>
              <w:rPr>
                <w:rFonts w:ascii="Times New Roman" w:hAnsi="Times New Roman" w:cs="Times New Roman"/>
                <w:i/>
                <w:sz w:val="24"/>
                <w:szCs w:val="24"/>
              </w:rPr>
            </w:pPr>
            <w:r w:rsidRPr="009A0AF5">
              <w:rPr>
                <w:rFonts w:ascii="Times New Roman" w:hAnsi="Times New Roman" w:cs="Times New Roman"/>
                <w:i/>
                <w:sz w:val="24"/>
                <w:szCs w:val="24"/>
              </w:rPr>
              <w:t>Carrie* Interview Text Data</w:t>
            </w:r>
          </w:p>
          <w:p w:rsidR="00FE301E" w:rsidRDefault="00FE301E" w:rsidP="00FE301E">
            <w:pPr>
              <w:rPr>
                <w:rFonts w:ascii="Times New Roman" w:hAnsi="Times New Roman" w:cs="Times New Roman"/>
                <w:sz w:val="24"/>
                <w:szCs w:val="24"/>
              </w:rPr>
            </w:pPr>
          </w:p>
        </w:tc>
      </w:tr>
      <w:tr w:rsidR="00FE301E" w:rsidRPr="00AA6936" w:rsidTr="00A14CA4">
        <w:tc>
          <w:tcPr>
            <w:tcW w:w="2178" w:type="dxa"/>
            <w:tcBorders>
              <w:top w:val="single" w:sz="12" w:space="0" w:color="auto"/>
              <w:left w:val="nil"/>
              <w:right w:val="nil"/>
            </w:tcBorders>
          </w:tcPr>
          <w:p w:rsidR="00FE301E" w:rsidRDefault="00FE301E" w:rsidP="00FE301E">
            <w:pPr>
              <w:jc w:val="center"/>
              <w:rPr>
                <w:rFonts w:ascii="Times New Roman" w:hAnsi="Times New Roman" w:cs="Times New Roman"/>
                <w:sz w:val="24"/>
                <w:szCs w:val="24"/>
              </w:rPr>
            </w:pPr>
            <w:r>
              <w:rPr>
                <w:rFonts w:ascii="Times New Roman" w:hAnsi="Times New Roman" w:cs="Times New Roman"/>
                <w:sz w:val="24"/>
                <w:szCs w:val="24"/>
              </w:rPr>
              <w:t>Appropriation Code</w:t>
            </w:r>
          </w:p>
          <w:p w:rsidR="00FE301E" w:rsidRPr="00AA6936" w:rsidRDefault="00FE301E" w:rsidP="00FE301E">
            <w:pPr>
              <w:jc w:val="center"/>
              <w:rPr>
                <w:rFonts w:ascii="Times New Roman" w:hAnsi="Times New Roman" w:cs="Times New Roman"/>
                <w:sz w:val="24"/>
                <w:szCs w:val="24"/>
              </w:rPr>
            </w:pPr>
          </w:p>
        </w:tc>
        <w:tc>
          <w:tcPr>
            <w:tcW w:w="7398" w:type="dxa"/>
            <w:tcBorders>
              <w:top w:val="single" w:sz="12" w:space="0" w:color="auto"/>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Text</w:t>
            </w:r>
          </w:p>
        </w:tc>
      </w:tr>
      <w:tr w:rsidR="00FE301E" w:rsidRPr="00AA6936" w:rsidTr="006F7C42">
        <w:tc>
          <w:tcPr>
            <w:tcW w:w="2178" w:type="dxa"/>
            <w:tcBorders>
              <w:left w:val="nil"/>
              <w:right w:val="nil"/>
            </w:tcBorders>
          </w:tcPr>
          <w:p w:rsidR="00FE301E"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“…you give each one of the theories equal time.”</w:t>
            </w:r>
          </w:p>
          <w:p w:rsidR="00A14CA4" w:rsidRDefault="00A14CA4" w:rsidP="00FE301E">
            <w:pPr>
              <w:rPr>
                <w:rFonts w:ascii="Times New Roman" w:hAnsi="Times New Roman" w:cs="Times New Roman"/>
                <w:sz w:val="24"/>
                <w:szCs w:val="24"/>
              </w:rPr>
            </w:pP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“It doesn’t bother me to sit down and go through these things. But, it all falls into a pattern, and it’s really not all that hard to understand.”</w:t>
            </w:r>
          </w:p>
          <w:p w:rsidR="00FE301E" w:rsidRPr="00AA6936" w:rsidRDefault="00FE301E" w:rsidP="00FE301E">
            <w:pPr>
              <w:rPr>
                <w:rFonts w:ascii="Times New Roman" w:hAnsi="Times New Roman" w:cs="Times New Roman"/>
                <w:sz w:val="24"/>
                <w:szCs w:val="24"/>
              </w:rPr>
            </w:pP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Well, over here we have the fossil record.  It's here and in with the way I feel about it, I know that it was here and it's all part of maybe a mystery and things to be found and discovered.  And different people think about it different ways and they interpret it different ways.  But, it all falls into a pattern and it's really not all that hard to understand.</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A14CA4">
        <w:tc>
          <w:tcPr>
            <w:tcW w:w="2178" w:type="dxa"/>
            <w:tcBorders>
              <w:left w:val="nil"/>
              <w:bottom w:val="single" w:sz="12" w:space="0" w:color="auto"/>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bottom w:val="single" w:sz="12" w:space="0" w:color="auto"/>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“I don’t really separate the two. For me it’s easy. I mean it kind of all flows together.”</w:t>
            </w:r>
          </w:p>
          <w:p w:rsidR="00FE301E" w:rsidRPr="00AA6936" w:rsidRDefault="00FE301E" w:rsidP="00FE301E">
            <w:pPr>
              <w:rPr>
                <w:rFonts w:ascii="Times New Roman" w:hAnsi="Times New Roman" w:cs="Times New Roman"/>
                <w:sz w:val="24"/>
                <w:szCs w:val="24"/>
              </w:rPr>
            </w:pPr>
          </w:p>
        </w:tc>
      </w:tr>
      <w:tr w:rsidR="00FE301E" w:rsidRPr="00AA6936" w:rsidTr="00A14CA4">
        <w:tc>
          <w:tcPr>
            <w:tcW w:w="9576" w:type="dxa"/>
            <w:gridSpan w:val="2"/>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FE301E" w:rsidRPr="00AA6936" w:rsidTr="00A14CA4">
        <w:tc>
          <w:tcPr>
            <w:tcW w:w="9576" w:type="dxa"/>
            <w:gridSpan w:val="2"/>
            <w:tcBorders>
              <w:top w:val="nil"/>
              <w:left w:val="nil"/>
              <w:bottom w:val="single" w:sz="12" w:space="0" w:color="auto"/>
              <w:right w:val="nil"/>
            </w:tcBorders>
          </w:tcPr>
          <w:p w:rsidR="00FE301E" w:rsidRPr="006F7C42" w:rsidRDefault="00FE301E" w:rsidP="00FE301E">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H5</w:t>
            </w:r>
          </w:p>
          <w:p w:rsidR="00FE301E" w:rsidRDefault="00FE301E" w:rsidP="00FE301E">
            <w:pPr>
              <w:rPr>
                <w:rFonts w:ascii="Times New Roman" w:hAnsi="Times New Roman" w:cs="Times New Roman"/>
                <w:sz w:val="24"/>
                <w:szCs w:val="24"/>
              </w:rPr>
            </w:pPr>
          </w:p>
          <w:p w:rsidR="00FE301E" w:rsidRPr="000957EB" w:rsidRDefault="00FE301E" w:rsidP="00FE301E">
            <w:pPr>
              <w:rPr>
                <w:rFonts w:ascii="Times New Roman" w:hAnsi="Times New Roman" w:cs="Times New Roman"/>
                <w:i/>
                <w:sz w:val="24"/>
                <w:szCs w:val="24"/>
              </w:rPr>
            </w:pPr>
            <w:r w:rsidRPr="000957EB">
              <w:rPr>
                <w:rFonts w:ascii="Times New Roman" w:hAnsi="Times New Roman" w:cs="Times New Roman"/>
                <w:i/>
                <w:sz w:val="24"/>
                <w:szCs w:val="24"/>
              </w:rPr>
              <w:t>Cindy* Interview Text Data</w:t>
            </w:r>
          </w:p>
          <w:p w:rsidR="00FE301E" w:rsidRDefault="00FE301E" w:rsidP="00FE301E">
            <w:pPr>
              <w:rPr>
                <w:rFonts w:ascii="Times New Roman" w:hAnsi="Times New Roman" w:cs="Times New Roman"/>
                <w:sz w:val="24"/>
                <w:szCs w:val="24"/>
              </w:rPr>
            </w:pPr>
          </w:p>
        </w:tc>
      </w:tr>
      <w:tr w:rsidR="00FE301E" w:rsidRPr="00AA6936" w:rsidTr="00A14CA4">
        <w:tc>
          <w:tcPr>
            <w:tcW w:w="2178" w:type="dxa"/>
            <w:tcBorders>
              <w:top w:val="single" w:sz="12" w:space="0" w:color="auto"/>
              <w:left w:val="nil"/>
              <w:right w:val="nil"/>
            </w:tcBorders>
          </w:tcPr>
          <w:p w:rsidR="00FE301E" w:rsidRDefault="00FE301E" w:rsidP="00FE301E">
            <w:pPr>
              <w:jc w:val="center"/>
              <w:rPr>
                <w:rFonts w:ascii="Times New Roman" w:hAnsi="Times New Roman" w:cs="Times New Roman"/>
                <w:sz w:val="24"/>
                <w:szCs w:val="24"/>
              </w:rPr>
            </w:pPr>
            <w:r>
              <w:rPr>
                <w:rFonts w:ascii="Times New Roman" w:hAnsi="Times New Roman" w:cs="Times New Roman"/>
                <w:sz w:val="24"/>
                <w:szCs w:val="24"/>
              </w:rPr>
              <w:t>Appropriation Code</w:t>
            </w:r>
          </w:p>
          <w:p w:rsidR="00FE301E" w:rsidRPr="00AA6936" w:rsidRDefault="00FE301E" w:rsidP="00FE301E">
            <w:pPr>
              <w:jc w:val="center"/>
              <w:rPr>
                <w:rFonts w:ascii="Times New Roman" w:hAnsi="Times New Roman" w:cs="Times New Roman"/>
                <w:sz w:val="24"/>
                <w:szCs w:val="24"/>
              </w:rPr>
            </w:pPr>
          </w:p>
        </w:tc>
        <w:tc>
          <w:tcPr>
            <w:tcW w:w="7398" w:type="dxa"/>
            <w:tcBorders>
              <w:top w:val="single" w:sz="12" w:space="0" w:color="auto"/>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Text</w:t>
            </w: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sz w:val="24"/>
                <w:szCs w:val="24"/>
              </w:rPr>
            </w:pPr>
            <w:r>
              <w:rPr>
                <w:rFonts w:ascii="Times New Roman" w:hAnsi="Times New Roman" w:cs="Times New Roman"/>
                <w:sz w:val="24"/>
                <w:szCs w:val="24"/>
              </w:rPr>
              <w:t>“I don’t believe in that [Big Bang Theory]. I do when I teach it. I just teach this is a different theory…it’s a different theory of how the earth was created.”</w:t>
            </w:r>
          </w:p>
          <w:p w:rsidR="00FE301E" w:rsidRPr="00AA6936" w:rsidRDefault="00FE301E" w:rsidP="00FE301E">
            <w:pPr>
              <w:rPr>
                <w:rFonts w:ascii="Times New Roman" w:hAnsi="Times New Roman" w:cs="Times New Roman"/>
                <w:sz w:val="24"/>
                <w:szCs w:val="24"/>
              </w:rPr>
            </w:pP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This is how I think it was created.  I think that God created the Heaven and Earth, but this is a man's theory of how they thought it came about.</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6F7C42">
        <w:tc>
          <w:tcPr>
            <w:tcW w:w="2178" w:type="dxa"/>
            <w:tcBorders>
              <w:left w:val="nil"/>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But, again, I throw out that this</w:t>
            </w:r>
            <w:r>
              <w:rPr>
                <w:rFonts w:ascii="Times New Roman" w:hAnsi="Times New Roman" w:cs="Times New Roman"/>
                <w:color w:val="000000"/>
                <w:sz w:val="24"/>
                <w:szCs w:val="24"/>
              </w:rPr>
              <w:t xml:space="preserve"> [Big Bang Theory]</w:t>
            </w:r>
            <w:r w:rsidRPr="00D156AC">
              <w:rPr>
                <w:rFonts w:ascii="Times New Roman" w:hAnsi="Times New Roman" w:cs="Times New Roman"/>
                <w:color w:val="000000"/>
                <w:sz w:val="24"/>
                <w:szCs w:val="24"/>
              </w:rPr>
              <w:t xml:space="preserve"> is another theory of how Heaven and Earth </w:t>
            </w:r>
            <w:proofErr w:type="gramStart"/>
            <w:r w:rsidRPr="00D156AC">
              <w:rPr>
                <w:rFonts w:ascii="Times New Roman" w:hAnsi="Times New Roman" w:cs="Times New Roman"/>
                <w:color w:val="000000"/>
                <w:sz w:val="24"/>
                <w:szCs w:val="24"/>
              </w:rPr>
              <w:t>is</w:t>
            </w:r>
            <w:proofErr w:type="gramEnd"/>
            <w:r w:rsidRPr="00D156AC">
              <w:rPr>
                <w:rFonts w:ascii="Times New Roman" w:hAnsi="Times New Roman" w:cs="Times New Roman"/>
                <w:color w:val="000000"/>
                <w:sz w:val="24"/>
                <w:szCs w:val="24"/>
              </w:rPr>
              <w:t xml:space="preserve"> created other than the Biblical theory.</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A14CA4">
        <w:tc>
          <w:tcPr>
            <w:tcW w:w="2178" w:type="dxa"/>
            <w:tcBorders>
              <w:left w:val="nil"/>
              <w:bottom w:val="single" w:sz="12" w:space="0" w:color="auto"/>
              <w:right w:val="nil"/>
            </w:tcBorders>
          </w:tcPr>
          <w:p w:rsidR="00FE301E" w:rsidRPr="00AA6936" w:rsidRDefault="00FE301E" w:rsidP="00FE301E">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bottom w:val="single" w:sz="12" w:space="0" w:color="auto"/>
              <w:right w:val="nil"/>
            </w:tcBorders>
          </w:tcPr>
          <w:p w:rsidR="00FE301E" w:rsidRDefault="00FE301E" w:rsidP="00FE301E">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C262F9">
              <w:rPr>
                <w:rFonts w:ascii="Times New Roman" w:hAnsi="Times New Roman" w:cs="Times New Roman"/>
                <w:color w:val="000000"/>
                <w:sz w:val="24"/>
                <w:szCs w:val="24"/>
              </w:rPr>
              <w:t>Well, it's just like Mike said, it's not who created it, but how.</w:t>
            </w:r>
            <w:r>
              <w:rPr>
                <w:rFonts w:ascii="Times New Roman" w:hAnsi="Times New Roman" w:cs="Times New Roman"/>
                <w:color w:val="000000"/>
                <w:sz w:val="24"/>
                <w:szCs w:val="24"/>
              </w:rPr>
              <w:t>”</w:t>
            </w:r>
          </w:p>
          <w:p w:rsidR="00FE301E" w:rsidRPr="00AA6936" w:rsidRDefault="00FE301E" w:rsidP="00FE301E">
            <w:pPr>
              <w:rPr>
                <w:rFonts w:ascii="Times New Roman" w:hAnsi="Times New Roman" w:cs="Times New Roman"/>
                <w:sz w:val="24"/>
                <w:szCs w:val="24"/>
              </w:rPr>
            </w:pPr>
          </w:p>
        </w:tc>
      </w:tr>
      <w:tr w:rsidR="00FE301E" w:rsidRPr="00AA6936" w:rsidTr="00A14CA4">
        <w:tc>
          <w:tcPr>
            <w:tcW w:w="9576" w:type="dxa"/>
            <w:gridSpan w:val="2"/>
            <w:tcBorders>
              <w:top w:val="single" w:sz="12" w:space="0" w:color="auto"/>
              <w:left w:val="nil"/>
              <w:bottom w:val="nil"/>
              <w:right w:val="nil"/>
            </w:tcBorders>
          </w:tcPr>
          <w:p w:rsidR="00FE301E" w:rsidRPr="00AA6936" w:rsidRDefault="00FE301E" w:rsidP="00FE301E">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tbl>
      <w:tblPr>
        <w:tblStyle w:val="TableGrid"/>
        <w:tblW w:w="0" w:type="auto"/>
        <w:tblLook w:val="04A0"/>
      </w:tblPr>
      <w:tblGrid>
        <w:gridCol w:w="2189"/>
        <w:gridCol w:w="7387"/>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H6</w:t>
            </w:r>
          </w:p>
          <w:p w:rsidR="006334E7" w:rsidRDefault="006334E7" w:rsidP="007F28AA">
            <w:pPr>
              <w:rPr>
                <w:rFonts w:ascii="Times New Roman" w:hAnsi="Times New Roman" w:cs="Times New Roman"/>
                <w:sz w:val="24"/>
                <w:szCs w:val="24"/>
              </w:rPr>
            </w:pPr>
          </w:p>
          <w:p w:rsidR="006334E7" w:rsidRPr="008910C4" w:rsidRDefault="006334E7" w:rsidP="007F28AA">
            <w:pPr>
              <w:rPr>
                <w:rFonts w:ascii="Times New Roman" w:hAnsi="Times New Roman" w:cs="Times New Roman"/>
                <w:i/>
                <w:sz w:val="24"/>
                <w:szCs w:val="24"/>
              </w:rPr>
            </w:pPr>
            <w:r w:rsidRPr="008910C4">
              <w:rPr>
                <w:rFonts w:ascii="Times New Roman" w:hAnsi="Times New Roman" w:cs="Times New Roman"/>
                <w:i/>
                <w:sz w:val="24"/>
                <w:szCs w:val="24"/>
              </w:rPr>
              <w:t>David* 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89"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87"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89"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Integration/Bridging</w:t>
            </w:r>
          </w:p>
        </w:tc>
        <w:tc>
          <w:tcPr>
            <w:tcW w:w="7387" w:type="dxa"/>
            <w:tcBorders>
              <w:left w:val="nil"/>
              <w:right w:val="nil"/>
            </w:tcBorders>
          </w:tcPr>
          <w:p w:rsidR="006334E7" w:rsidRDefault="006334E7" w:rsidP="007F28AA">
            <w:pPr>
              <w:rPr>
                <w:rFonts w:ascii="Times New Roman" w:hAnsi="Times New Roman" w:cs="Times New Roman"/>
                <w:sz w:val="24"/>
                <w:szCs w:val="24"/>
              </w:rPr>
            </w:pPr>
            <w:r>
              <w:rPr>
                <w:rFonts w:ascii="Times New Roman" w:hAnsi="Times New Roman" w:cs="Times New Roman"/>
                <w:sz w:val="24"/>
                <w:szCs w:val="24"/>
              </w:rPr>
              <w:t>“If you think about your science knowledge as a house…and the foundation has to be true or everything else up above it is not right, so you start out with a good fact-based foundation…but sometimes as you’re building a house you find that something is off a little…sometimes we have to go back and adjust things.”</w:t>
            </w:r>
          </w:p>
          <w:p w:rsidR="006334E7" w:rsidRPr="00AA6936" w:rsidRDefault="006334E7" w:rsidP="007F28AA">
            <w:pPr>
              <w:rPr>
                <w:rFonts w:ascii="Times New Roman" w:hAnsi="Times New Roman" w:cs="Times New Roman"/>
                <w:sz w:val="24"/>
                <w:szCs w:val="24"/>
              </w:rPr>
            </w:pPr>
          </w:p>
        </w:tc>
      </w:tr>
      <w:tr w:rsidR="006334E7" w:rsidRPr="00AA6936" w:rsidTr="00A14CA4">
        <w:tc>
          <w:tcPr>
            <w:tcW w:w="2189"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Exchange/Bridging</w:t>
            </w:r>
          </w:p>
        </w:tc>
        <w:tc>
          <w:tcPr>
            <w:tcW w:w="7387" w:type="dxa"/>
            <w:tcBorders>
              <w:left w:val="nil"/>
              <w:bottom w:val="single" w:sz="12" w:space="0" w:color="auto"/>
              <w:right w:val="nil"/>
            </w:tcBorders>
          </w:tcPr>
          <w:p w:rsidR="006334E7" w:rsidRDefault="006334E7" w:rsidP="007F28AA">
            <w:pPr>
              <w:rPr>
                <w:rFonts w:ascii="Times New Roman" w:hAnsi="Times New Roman" w:cs="Times New Roman"/>
                <w:sz w:val="24"/>
                <w:szCs w:val="24"/>
              </w:rPr>
            </w:pPr>
            <w:r>
              <w:rPr>
                <w:rFonts w:ascii="Times New Roman" w:hAnsi="Times New Roman" w:cs="Times New Roman"/>
                <w:sz w:val="24"/>
                <w:szCs w:val="24"/>
              </w:rPr>
              <w:t>“Sometimes some things [are] off, and for me to get this house of knowledge the way that we want it to be, we may have to tear down and build it back.”</w:t>
            </w:r>
          </w:p>
          <w:p w:rsidR="006334E7" w:rsidRPr="00AA6936" w:rsidRDefault="006334E7" w:rsidP="007F28AA">
            <w:pPr>
              <w:rPr>
                <w:rFonts w:ascii="Times New Roman" w:hAnsi="Times New Roman" w:cs="Times New Roman"/>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H7</w:t>
            </w:r>
          </w:p>
          <w:p w:rsidR="006334E7" w:rsidRDefault="006334E7" w:rsidP="007F28AA">
            <w:pPr>
              <w:rPr>
                <w:rFonts w:ascii="Times New Roman" w:hAnsi="Times New Roman" w:cs="Times New Roman"/>
                <w:sz w:val="24"/>
                <w:szCs w:val="24"/>
              </w:rPr>
            </w:pPr>
          </w:p>
          <w:p w:rsidR="006334E7" w:rsidRPr="0091165F" w:rsidRDefault="006334E7" w:rsidP="007F28AA">
            <w:pPr>
              <w:rPr>
                <w:rFonts w:ascii="Times New Roman" w:hAnsi="Times New Roman" w:cs="Times New Roman"/>
                <w:i/>
                <w:sz w:val="24"/>
                <w:szCs w:val="24"/>
              </w:rPr>
            </w:pPr>
            <w:proofErr w:type="spellStart"/>
            <w:r w:rsidRPr="0091165F">
              <w:rPr>
                <w:rFonts w:ascii="Times New Roman" w:hAnsi="Times New Roman" w:cs="Times New Roman"/>
                <w:i/>
                <w:sz w:val="24"/>
                <w:szCs w:val="24"/>
              </w:rPr>
              <w:t>Hallie</w:t>
            </w:r>
            <w:proofErr w:type="spellEnd"/>
            <w:r w:rsidRPr="0091165F">
              <w:rPr>
                <w:rFonts w:ascii="Times New Roman" w:hAnsi="Times New Roman" w:cs="Times New Roman"/>
                <w:i/>
                <w:sz w:val="24"/>
                <w:szCs w:val="24"/>
              </w:rPr>
              <w:t xml:space="preserve">* </w:t>
            </w:r>
            <w:r w:rsidR="00070395">
              <w:rPr>
                <w:rFonts w:ascii="Times New Roman" w:hAnsi="Times New Roman" w:cs="Times New Roman"/>
                <w:i/>
                <w:sz w:val="24"/>
                <w:szCs w:val="24"/>
              </w:rPr>
              <w:t>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Pr="0091165F" w:rsidRDefault="006334E7" w:rsidP="007F28AA">
            <w:pPr>
              <w:rPr>
                <w:rFonts w:ascii="Times New Roman" w:hAnsi="Times New Roman" w:cs="Times New Roman"/>
                <w:sz w:val="24"/>
                <w:szCs w:val="24"/>
              </w:rPr>
            </w:pPr>
            <w:r w:rsidRPr="0091165F">
              <w:rPr>
                <w:rFonts w:ascii="Times New Roman" w:hAnsi="Times New Roman" w:cs="Times New Roman"/>
                <w:sz w:val="24"/>
                <w:szCs w:val="24"/>
              </w:rPr>
              <w:t>“I want to just take the information for what it is and put it together.”</w:t>
            </w:r>
          </w:p>
          <w:p w:rsidR="006334E7" w:rsidRPr="0091165F"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sz w:val="24"/>
                <w:szCs w:val="24"/>
              </w:rPr>
            </w:pPr>
            <w:r w:rsidRPr="0091165F">
              <w:rPr>
                <w:rFonts w:ascii="Times New Roman" w:hAnsi="Times New Roman" w:cs="Times New Roman"/>
                <w:sz w:val="24"/>
                <w:szCs w:val="24"/>
              </w:rPr>
              <w:t xml:space="preserve">“I try not to let any sorts of religious or superstitious or anything like that </w:t>
            </w:r>
            <w:proofErr w:type="gramStart"/>
            <w:r w:rsidRPr="0091165F">
              <w:rPr>
                <w:rFonts w:ascii="Times New Roman" w:hAnsi="Times New Roman" w:cs="Times New Roman"/>
                <w:sz w:val="24"/>
                <w:szCs w:val="24"/>
              </w:rPr>
              <w:t>affect</w:t>
            </w:r>
            <w:proofErr w:type="gramEnd"/>
            <w:r w:rsidRPr="0091165F">
              <w:rPr>
                <w:rFonts w:ascii="Times New Roman" w:hAnsi="Times New Roman" w:cs="Times New Roman"/>
                <w:sz w:val="24"/>
                <w:szCs w:val="24"/>
              </w:rPr>
              <w:t xml:space="preserve"> what I see. I see it and when and if I see it is true, it is true</w:t>
            </w:r>
            <w:r>
              <w:rPr>
                <w:rFonts w:ascii="Times New Roman" w:hAnsi="Times New Roman" w:cs="Times New Roman"/>
                <w:sz w:val="24"/>
                <w:szCs w:val="24"/>
              </w:rPr>
              <w:t xml:space="preserve">, </w:t>
            </w:r>
            <w:r>
              <w:rPr>
                <w:rFonts w:ascii="Times New Roman" w:hAnsi="Times New Roman" w:cs="Times New Roman"/>
                <w:color w:val="000000"/>
                <w:sz w:val="24"/>
                <w:szCs w:val="24"/>
              </w:rPr>
              <w:t>a</w:t>
            </w:r>
            <w:r w:rsidRPr="00D156AC">
              <w:rPr>
                <w:rFonts w:ascii="Times New Roman" w:hAnsi="Times New Roman" w:cs="Times New Roman"/>
                <w:color w:val="000000"/>
                <w:sz w:val="24"/>
                <w:szCs w:val="24"/>
              </w:rPr>
              <w:t>nd so a belief, as far as that goes, that would not affect my science at all.</w:t>
            </w:r>
            <w:r w:rsidRPr="0091165F">
              <w:rPr>
                <w:rFonts w:ascii="Times New Roman" w:hAnsi="Times New Roman" w:cs="Times New Roman"/>
                <w:sz w:val="24"/>
                <w:szCs w:val="24"/>
              </w:rPr>
              <w:t>”</w:t>
            </w:r>
          </w:p>
          <w:p w:rsidR="006334E7" w:rsidRPr="0091165F" w:rsidRDefault="006334E7" w:rsidP="007F28AA">
            <w:pPr>
              <w:rPr>
                <w:rFonts w:ascii="Times New Roman" w:hAnsi="Times New Roman" w:cs="Times New Roman"/>
                <w:sz w:val="24"/>
                <w:szCs w:val="24"/>
              </w:rPr>
            </w:pPr>
          </w:p>
        </w:tc>
      </w:tr>
      <w:tr w:rsidR="006334E7" w:rsidRPr="00AA6936" w:rsidTr="00A14CA4">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Exchange</w:t>
            </w:r>
          </w:p>
        </w:tc>
        <w:tc>
          <w:tcPr>
            <w:tcW w:w="7398" w:type="dxa"/>
            <w:tcBorders>
              <w:left w:val="nil"/>
              <w:bottom w:val="single" w:sz="12" w:space="0" w:color="auto"/>
              <w:right w:val="nil"/>
            </w:tcBorders>
          </w:tcPr>
          <w:p w:rsidR="006334E7" w:rsidRDefault="006334E7" w:rsidP="007F28AA">
            <w:pPr>
              <w:rPr>
                <w:rFonts w:ascii="Times New Roman" w:hAnsi="Times New Roman" w:cs="Times New Roman"/>
                <w:sz w:val="24"/>
                <w:szCs w:val="24"/>
              </w:rPr>
            </w:pPr>
            <w:r w:rsidRPr="00113BA0">
              <w:rPr>
                <w:rFonts w:ascii="Times New Roman" w:hAnsi="Times New Roman" w:cs="Times New Roman"/>
                <w:sz w:val="24"/>
                <w:szCs w:val="24"/>
              </w:rPr>
              <w:t>“I mean, if I’m convinced that something else, if I get enough facts of what I believed is incorrect, then sure, I’ll change it.”</w:t>
            </w:r>
          </w:p>
          <w:p w:rsidR="006334E7" w:rsidRPr="00113BA0" w:rsidRDefault="006334E7" w:rsidP="007F28AA">
            <w:pPr>
              <w:rPr>
                <w:rFonts w:ascii="Times New Roman" w:hAnsi="Times New Roman" w:cs="Times New Roman"/>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H8</w:t>
            </w:r>
          </w:p>
          <w:p w:rsidR="006334E7" w:rsidRDefault="006334E7" w:rsidP="007F28AA">
            <w:pPr>
              <w:rPr>
                <w:rFonts w:ascii="Times New Roman" w:hAnsi="Times New Roman" w:cs="Times New Roman"/>
                <w:sz w:val="24"/>
                <w:szCs w:val="24"/>
              </w:rPr>
            </w:pPr>
          </w:p>
          <w:p w:rsidR="006334E7" w:rsidRPr="007A5AEF" w:rsidRDefault="006334E7" w:rsidP="007F28AA">
            <w:pPr>
              <w:rPr>
                <w:rFonts w:ascii="Times New Roman" w:hAnsi="Times New Roman" w:cs="Times New Roman"/>
                <w:i/>
                <w:sz w:val="24"/>
                <w:szCs w:val="24"/>
              </w:rPr>
            </w:pPr>
            <w:r w:rsidRPr="007A5AEF">
              <w:rPr>
                <w:rFonts w:ascii="Times New Roman" w:hAnsi="Times New Roman" w:cs="Times New Roman"/>
                <w:i/>
                <w:sz w:val="24"/>
                <w:szCs w:val="24"/>
              </w:rPr>
              <w:t xml:space="preserve">Jack* </w:t>
            </w:r>
            <w:r w:rsidR="00070395">
              <w:rPr>
                <w:rFonts w:ascii="Times New Roman" w:hAnsi="Times New Roman" w:cs="Times New Roman"/>
                <w:i/>
                <w:sz w:val="24"/>
                <w:szCs w:val="24"/>
              </w:rPr>
              <w:t>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Pr="00596408" w:rsidRDefault="006334E7" w:rsidP="007F28AA">
            <w:pPr>
              <w:rPr>
                <w:rFonts w:ascii="Times New Roman" w:hAnsi="Times New Roman" w:cs="Times New Roman"/>
                <w:sz w:val="24"/>
                <w:szCs w:val="24"/>
              </w:rPr>
            </w:pPr>
            <w:r w:rsidRPr="00596408">
              <w:rPr>
                <w:rFonts w:ascii="Times New Roman" w:hAnsi="Times New Roman" w:cs="Times New Roman"/>
                <w:sz w:val="24"/>
                <w:szCs w:val="24"/>
              </w:rPr>
              <w:t>“I’ve never had any trouble tying in concepts in science…”</w:t>
            </w:r>
          </w:p>
          <w:p w:rsidR="006334E7" w:rsidRPr="00596408"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Pr="00596408" w:rsidRDefault="006334E7" w:rsidP="007F28AA">
            <w:pPr>
              <w:rPr>
                <w:rFonts w:ascii="Times New Roman" w:hAnsi="Times New Roman" w:cs="Times New Roman"/>
                <w:sz w:val="24"/>
                <w:szCs w:val="24"/>
              </w:rPr>
            </w:pPr>
            <w:r w:rsidRPr="00596408">
              <w:rPr>
                <w:rFonts w:ascii="Times New Roman" w:hAnsi="Times New Roman" w:cs="Times New Roman"/>
                <w:sz w:val="24"/>
                <w:szCs w:val="24"/>
              </w:rPr>
              <w:t>“It all fits together to me, and you know, I can combine all that together…”</w:t>
            </w:r>
          </w:p>
          <w:p w:rsidR="006334E7" w:rsidRPr="00596408"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Default="006334E7" w:rsidP="007F28AA">
            <w:pPr>
              <w:rPr>
                <w:rFonts w:ascii="Times New Roman" w:hAnsi="Times New Roman" w:cs="Times New Roman"/>
                <w:sz w:val="24"/>
                <w:szCs w:val="24"/>
              </w:rPr>
            </w:pPr>
            <w:r w:rsidRPr="00596408">
              <w:rPr>
                <w:rFonts w:ascii="Times New Roman" w:hAnsi="Times New Roman" w:cs="Times New Roman"/>
                <w:sz w:val="24"/>
                <w:szCs w:val="24"/>
              </w:rPr>
              <w:t>“I have had instances where I’ve been convinced well maybe I’m a little wrong there, you know, and I need to adjust to that…you got to be willing to modify the way you think about things…I’m going to make all the pieces fit.”</w:t>
            </w:r>
          </w:p>
          <w:p w:rsidR="006334E7" w:rsidRPr="00596408"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sz w:val="24"/>
                <w:szCs w:val="24"/>
              </w:rPr>
            </w:pPr>
            <w:r w:rsidRPr="007A5AEF">
              <w:rPr>
                <w:rFonts w:ascii="Times New Roman" w:hAnsi="Times New Roman" w:cs="Times New Roman"/>
                <w:sz w:val="24"/>
                <w:szCs w:val="24"/>
              </w:rPr>
              <w:t>“You see, any of these things I've learned in science information it just makes God a more dynamic and a more, I guess, even a more powerful.  So, I don't see why time should be a factor in Geology.  I mean I don't understand why people have these problems with time limits.”</w:t>
            </w:r>
          </w:p>
          <w:p w:rsidR="006334E7" w:rsidRPr="007A5AEF"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In other words, I've never</w:t>
            </w:r>
            <w:r w:rsidRPr="00F70E15">
              <w:rPr>
                <w:rFonts w:ascii="Times New Roman" w:eastAsia="MingLiU" w:hAnsi="Times New Roman" w:cs="Times New Roman"/>
                <w:color w:val="000000"/>
                <w:sz w:val="24"/>
                <w:szCs w:val="24"/>
              </w:rPr>
              <w:t>...t</w:t>
            </w:r>
            <w:r w:rsidRPr="00F70E15">
              <w:rPr>
                <w:rFonts w:ascii="Times New Roman" w:hAnsi="Times New Roman" w:cs="Times New Roman"/>
                <w:color w:val="000000"/>
                <w:sz w:val="24"/>
                <w:szCs w:val="24"/>
              </w:rPr>
              <w:t>he</w:t>
            </w:r>
            <w:r w:rsidRPr="00D156AC">
              <w:rPr>
                <w:rFonts w:ascii="Times New Roman" w:hAnsi="Times New Roman" w:cs="Times New Roman"/>
                <w:color w:val="000000"/>
                <w:sz w:val="24"/>
                <w:szCs w:val="24"/>
              </w:rPr>
              <w:t xml:space="preserve"> things we've been talking about up here during this two week, none of those offend my religious perspectives.  I just say, you know, I think sometimes people will put God into a real small box, you know. </w:t>
            </w:r>
            <w:r>
              <w:rPr>
                <w:rFonts w:ascii="Times New Roman" w:hAnsi="Times New Roman" w:cs="Times New Roman"/>
                <w:color w:val="000000"/>
                <w:sz w:val="24"/>
                <w:szCs w:val="24"/>
              </w:rPr>
              <w:t xml:space="preserve"> </w:t>
            </w:r>
            <w:r w:rsidRPr="00D156AC">
              <w:rPr>
                <w:rFonts w:ascii="Times New Roman" w:hAnsi="Times New Roman" w:cs="Times New Roman"/>
                <w:color w:val="000000"/>
                <w:sz w:val="24"/>
                <w:szCs w:val="24"/>
              </w:rPr>
              <w:t>So, I don't see why time should be a factor in Geology.</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A14CA4">
        <w:tc>
          <w:tcPr>
            <w:tcW w:w="2178" w:type="dxa"/>
            <w:tcBorders>
              <w:left w:val="nil"/>
              <w:bottom w:val="single" w:sz="12" w:space="0" w:color="auto"/>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bottom w:val="single" w:sz="12" w:space="0" w:color="auto"/>
              <w:right w:val="nil"/>
            </w:tcBorders>
          </w:tcPr>
          <w:p w:rsidR="006334E7" w:rsidRDefault="006334E7" w:rsidP="007F28A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If I construct something, I'm going to construct it a certain way and I'm going to make all the pieces fit. But, sometimes, you know, we put pieces in there that</w:t>
            </w:r>
            <w:r>
              <w:rPr>
                <w:rFonts w:ascii="Times New Roman" w:hAnsi="Times New Roman" w:cs="Times New Roman"/>
                <w:color w:val="000000"/>
                <w:sz w:val="24"/>
                <w:szCs w:val="24"/>
              </w:rPr>
              <w:t xml:space="preserve"> fit…w</w:t>
            </w:r>
            <w:r w:rsidRPr="00D156AC">
              <w:rPr>
                <w:rFonts w:ascii="Times New Roman" w:hAnsi="Times New Roman" w:cs="Times New Roman"/>
                <w:color w:val="000000"/>
                <w:sz w:val="24"/>
                <w:szCs w:val="24"/>
              </w:rPr>
              <w:t>e put</w:t>
            </w:r>
            <w:r>
              <w:rPr>
                <w:rFonts w:ascii="Times New Roman" w:hAnsi="Times New Roman" w:cs="Times New Roman"/>
                <w:color w:val="000000"/>
                <w:sz w:val="24"/>
                <w:szCs w:val="24"/>
              </w:rPr>
              <w:t xml:space="preserve"> [it]</w:t>
            </w:r>
            <w:r w:rsidRPr="00D156AC">
              <w:rPr>
                <w:rFonts w:ascii="Times New Roman" w:hAnsi="Times New Roman" w:cs="Times New Roman"/>
                <w:color w:val="000000"/>
                <w:sz w:val="24"/>
                <w:szCs w:val="24"/>
              </w:rPr>
              <w:t xml:space="preserve"> in there because they fit our theories.  So, I like to go back and see if </w:t>
            </w:r>
            <w:proofErr w:type="gramStart"/>
            <w:r w:rsidRPr="00D156AC">
              <w:rPr>
                <w:rFonts w:ascii="Times New Roman" w:hAnsi="Times New Roman" w:cs="Times New Roman"/>
                <w:color w:val="000000"/>
                <w:sz w:val="24"/>
                <w:szCs w:val="24"/>
              </w:rPr>
              <w:t>there's any alternatives</w:t>
            </w:r>
            <w:proofErr w:type="gramEnd"/>
            <w:r w:rsidRPr="00D156AC">
              <w:rPr>
                <w:rFonts w:ascii="Times New Roman" w:hAnsi="Times New Roman" w:cs="Times New Roman"/>
                <w:color w:val="000000"/>
                <w:sz w:val="24"/>
                <w:szCs w:val="24"/>
              </w:rPr>
              <w:t xml:space="preserve"> and just sort of see where it goes.</w:t>
            </w:r>
            <w:r>
              <w:rPr>
                <w:rFonts w:ascii="Times New Roman" w:hAnsi="Times New Roman" w:cs="Times New Roman"/>
                <w:color w:val="000000"/>
                <w:sz w:val="24"/>
                <w:szCs w:val="24"/>
              </w:rPr>
              <w:t>”</w:t>
            </w:r>
          </w:p>
          <w:p w:rsidR="006334E7" w:rsidRDefault="006334E7" w:rsidP="007F28AA">
            <w:pPr>
              <w:rPr>
                <w:rFonts w:ascii="Times New Roman" w:hAnsi="Times New Roman" w:cs="Times New Roman"/>
                <w:color w:val="000000"/>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H9</w:t>
            </w:r>
          </w:p>
          <w:p w:rsidR="006334E7" w:rsidRDefault="006334E7" w:rsidP="007F28AA">
            <w:pPr>
              <w:rPr>
                <w:rFonts w:ascii="Times New Roman" w:hAnsi="Times New Roman" w:cs="Times New Roman"/>
                <w:sz w:val="24"/>
                <w:szCs w:val="24"/>
              </w:rPr>
            </w:pPr>
          </w:p>
          <w:p w:rsidR="006334E7" w:rsidRPr="00E00070" w:rsidRDefault="00070395" w:rsidP="007F28AA">
            <w:pPr>
              <w:rPr>
                <w:rFonts w:ascii="Times New Roman" w:hAnsi="Times New Roman" w:cs="Times New Roman"/>
                <w:i/>
                <w:sz w:val="24"/>
                <w:szCs w:val="24"/>
              </w:rPr>
            </w:pPr>
            <w:r>
              <w:rPr>
                <w:rFonts w:ascii="Times New Roman" w:hAnsi="Times New Roman" w:cs="Times New Roman"/>
                <w:i/>
                <w:sz w:val="24"/>
                <w:szCs w:val="24"/>
              </w:rPr>
              <w:t>Kathy* 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You know, I think if God intended for mountains to be made then He made the Earth to make mountains through pressure and all that.</w:t>
            </w:r>
            <w:r>
              <w:rPr>
                <w:rFonts w:ascii="Times New Roman" w:hAnsi="Times New Roman" w:cs="Times New Roman"/>
                <w:color w:val="000000"/>
                <w:sz w:val="24"/>
                <w:szCs w:val="24"/>
              </w:rPr>
              <w:t xml:space="preserve"> </w:t>
            </w:r>
            <w:r w:rsidRPr="00D156AC">
              <w:rPr>
                <w:rFonts w:ascii="Times New Roman" w:hAnsi="Times New Roman" w:cs="Times New Roman"/>
                <w:color w:val="000000"/>
                <w:sz w:val="24"/>
                <w:szCs w:val="24"/>
              </w:rPr>
              <w:t>And so, I guess I see it as confirmation of what I believe, not a contradiction.</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 do wish that sometimes we could maybe</w:t>
            </w: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 xml:space="preserve"> I know there are scientists that have a firm grip on a divine creator and the way the Earth is and I think what would be wrong with bringing those two things together. </w:t>
            </w:r>
            <w:r>
              <w:rPr>
                <w:rFonts w:ascii="Times New Roman" w:hAnsi="Times New Roman" w:cs="Times New Roman"/>
                <w:color w:val="000000"/>
                <w:sz w:val="24"/>
                <w:szCs w:val="24"/>
              </w:rPr>
              <w:t xml:space="preserve"> </w:t>
            </w:r>
            <w:r w:rsidRPr="00D156AC">
              <w:rPr>
                <w:rFonts w:ascii="Times New Roman" w:hAnsi="Times New Roman" w:cs="Times New Roman"/>
                <w:color w:val="000000"/>
                <w:sz w:val="24"/>
                <w:szCs w:val="24"/>
              </w:rPr>
              <w:t>I think society is afraid to do that</w:t>
            </w: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 xml:space="preserve"> and I think when we finall</w:t>
            </w:r>
            <w:r>
              <w:rPr>
                <w:rFonts w:ascii="Times New Roman" w:hAnsi="Times New Roman" w:cs="Times New Roman"/>
                <w:color w:val="000000"/>
                <w:sz w:val="24"/>
                <w:szCs w:val="24"/>
              </w:rPr>
              <w:t>y…</w:t>
            </w:r>
            <w:r w:rsidRPr="00D156AC">
              <w:rPr>
                <w:rFonts w:ascii="Times New Roman" w:hAnsi="Times New Roman" w:cs="Times New Roman"/>
                <w:color w:val="000000"/>
                <w:sz w:val="24"/>
                <w:szCs w:val="24"/>
              </w:rPr>
              <w:t>just continue to keep proving those things over and over again, I think.  I think they could be meshed.</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 just think you have to be more open to how creative God was and that He's a lot more powerful than we give Him credit for and so I don't think there will be a conflict or contradiction.</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Pr="00AA6936" w:rsidRDefault="006334E7" w:rsidP="007F28AA">
            <w:pPr>
              <w:rPr>
                <w:rFonts w:ascii="Times New Roman" w:hAnsi="Times New Roman" w:cs="Times New Roman"/>
                <w:sz w:val="24"/>
                <w:szCs w:val="24"/>
              </w:rPr>
            </w:pPr>
            <w:r w:rsidRPr="00D156AC">
              <w:rPr>
                <w:rFonts w:ascii="Times New Roman" w:hAnsi="Times New Roman" w:cs="Times New Roman"/>
                <w:color w:val="000000"/>
                <w:sz w:val="24"/>
                <w:szCs w:val="24"/>
              </w:rPr>
              <w:t>But again, my mind is open to believe that if God decided to do it that way then okay I accept that.</w:t>
            </w:r>
          </w:p>
        </w:tc>
      </w:tr>
      <w:tr w:rsidR="006334E7" w:rsidRPr="00AA6936" w:rsidTr="00A14CA4">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bottom w:val="single" w:sz="12" w:space="0" w:color="auto"/>
              <w:right w:val="nil"/>
            </w:tcBorders>
          </w:tcPr>
          <w:p w:rsidR="006334E7" w:rsidRPr="00D156AC" w:rsidRDefault="006334E7" w:rsidP="007F28A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Now, I guess the part where I have the conflict is leaving Him out.  You know, if you leave out that,  you know, where did all this stuff come from in</w:t>
            </w:r>
            <w:r>
              <w:rPr>
                <w:rFonts w:ascii="Times New Roman" w:hAnsi="Times New Roman" w:cs="Times New Roman"/>
                <w:color w:val="000000"/>
                <w:sz w:val="24"/>
                <w:szCs w:val="24"/>
              </w:rPr>
              <w:t xml:space="preserve"> the beginning, something had to…a</w:t>
            </w:r>
            <w:r w:rsidRPr="00D156AC">
              <w:rPr>
                <w:rFonts w:ascii="Times New Roman" w:hAnsi="Times New Roman" w:cs="Times New Roman"/>
                <w:color w:val="000000"/>
                <w:sz w:val="24"/>
                <w:szCs w:val="24"/>
              </w:rPr>
              <w:t>nd we as human beings understand that mos</w:t>
            </w:r>
            <w:r>
              <w:rPr>
                <w:rFonts w:ascii="Times New Roman" w:hAnsi="Times New Roman" w:cs="Times New Roman"/>
                <w:color w:val="000000"/>
                <w:sz w:val="24"/>
                <w:szCs w:val="24"/>
              </w:rPr>
              <w:t>t…w</w:t>
            </w:r>
            <w:r w:rsidRPr="00D156AC">
              <w:rPr>
                <w:rFonts w:ascii="Times New Roman" w:hAnsi="Times New Roman" w:cs="Times New Roman"/>
                <w:color w:val="000000"/>
                <w:sz w:val="24"/>
                <w:szCs w:val="24"/>
              </w:rPr>
              <w:t>ell, I think, everything that complex has to have something that designs it and I just, you know, I think it's, like I said, it's going to affirm and confirm.</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FE301E" w:rsidRDefault="00FE301E" w:rsidP="006665E9">
      <w:pPr>
        <w:spacing w:after="0" w:line="240" w:lineRule="auto"/>
        <w:rPr>
          <w:rFonts w:ascii="Times New Roman" w:hAnsi="Times New Roman" w:cs="Times New Roman"/>
          <w:sz w:val="24"/>
          <w:szCs w:val="24"/>
        </w:rPr>
      </w:pPr>
    </w:p>
    <w:p w:rsidR="00FE301E" w:rsidRDefault="00FE301E"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H10</w:t>
            </w:r>
          </w:p>
          <w:p w:rsidR="006334E7" w:rsidRDefault="006334E7" w:rsidP="007F28AA">
            <w:pPr>
              <w:rPr>
                <w:rFonts w:ascii="Times New Roman" w:hAnsi="Times New Roman" w:cs="Times New Roman"/>
                <w:sz w:val="24"/>
                <w:szCs w:val="24"/>
              </w:rPr>
            </w:pPr>
          </w:p>
          <w:p w:rsidR="006334E7" w:rsidRPr="00121D45" w:rsidRDefault="006334E7" w:rsidP="007F28AA">
            <w:pPr>
              <w:rPr>
                <w:rFonts w:ascii="Times New Roman" w:hAnsi="Times New Roman" w:cs="Times New Roman"/>
                <w:i/>
                <w:sz w:val="24"/>
                <w:szCs w:val="24"/>
              </w:rPr>
            </w:pPr>
            <w:r w:rsidRPr="00121D45">
              <w:rPr>
                <w:rFonts w:ascii="Times New Roman" w:hAnsi="Times New Roman" w:cs="Times New Roman"/>
                <w:i/>
                <w:sz w:val="24"/>
                <w:szCs w:val="24"/>
              </w:rPr>
              <w:t>Kim* 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 xml:space="preserve">You know, theories give me problems.  I still teach </w:t>
            </w:r>
            <w:r>
              <w:rPr>
                <w:rFonts w:ascii="Times New Roman" w:hAnsi="Times New Roman" w:cs="Times New Roman"/>
                <w:color w:val="000000"/>
                <w:sz w:val="24"/>
                <w:szCs w:val="24"/>
              </w:rPr>
              <w:t xml:space="preserve">them just from the reading, and </w:t>
            </w:r>
            <w:r w:rsidRPr="00D156AC">
              <w:rPr>
                <w:rFonts w:ascii="Times New Roman" w:hAnsi="Times New Roman" w:cs="Times New Roman"/>
                <w:color w:val="000000"/>
                <w:sz w:val="24"/>
                <w:szCs w:val="24"/>
              </w:rPr>
              <w:t>you know, the info but I don't ever teach it as fact.  I just say that this is another theory and I go through it because I don't see it, you know, it's not tangible.</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Pr="00E920B3" w:rsidRDefault="006334E7" w:rsidP="007F28A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Pr="00E920B3">
              <w:rPr>
                <w:rFonts w:ascii="Times New Roman" w:hAnsi="Times New Roman" w:cs="Times New Roman"/>
                <w:color w:val="000000"/>
                <w:sz w:val="24"/>
                <w:szCs w:val="24"/>
              </w:rPr>
              <w:t>A lot of the science is itself just kind of strengthens my belief in God and you know, His creation and everything.  I think that to be so huge I think that it just, you know, reinforces that God did this all.</w:t>
            </w:r>
            <w:r>
              <w:rPr>
                <w:rFonts w:ascii="Times New Roman" w:hAnsi="Times New Roman" w:cs="Times New Roman"/>
                <w:color w:val="000000"/>
                <w:sz w:val="24"/>
                <w:szCs w:val="24"/>
              </w:rPr>
              <w:t xml:space="preserve">  </w:t>
            </w:r>
            <w:r w:rsidRPr="00E920B3">
              <w:rPr>
                <w:rFonts w:ascii="Times New Roman" w:hAnsi="Times New Roman" w:cs="Times New Roman"/>
                <w:color w:val="000000"/>
                <w:sz w:val="24"/>
                <w:szCs w:val="24"/>
              </w:rPr>
              <w:t>Dinosaurs, for example.  I mean it talks in the Bible about the behemoth.”</w:t>
            </w:r>
          </w:p>
          <w:p w:rsidR="006334E7" w:rsidRPr="00E920B3"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E920B3">
              <w:rPr>
                <w:rFonts w:ascii="Times New Roman" w:hAnsi="Times New Roman" w:cs="Times New Roman"/>
                <w:color w:val="000000"/>
                <w:sz w:val="24"/>
                <w:szCs w:val="24"/>
              </w:rPr>
              <w:t xml:space="preserve">I mean I just think it's all tied in </w:t>
            </w:r>
            <w:proofErr w:type="spellStart"/>
            <w:r w:rsidRPr="00E920B3">
              <w:rPr>
                <w:rFonts w:ascii="Times New Roman" w:hAnsi="Times New Roman" w:cs="Times New Roman"/>
                <w:color w:val="000000"/>
                <w:sz w:val="24"/>
                <w:szCs w:val="24"/>
              </w:rPr>
              <w:t>in</w:t>
            </w:r>
            <w:proofErr w:type="spellEnd"/>
            <w:r w:rsidRPr="00E920B3">
              <w:rPr>
                <w:rFonts w:ascii="Times New Roman" w:hAnsi="Times New Roman" w:cs="Times New Roman"/>
                <w:color w:val="000000"/>
                <w:sz w:val="24"/>
                <w:szCs w:val="24"/>
              </w:rPr>
              <w:t xml:space="preserve"> some way, you know, not to know exactly when or how and I think that like Biblical time like the seven days.  We don't know how long a day may have been at that time.  It may have been years.  So, I think it all ties in.  I just don't know how.</w:t>
            </w:r>
            <w:r>
              <w:rPr>
                <w:rFonts w:ascii="Times New Roman" w:hAnsi="Times New Roman" w:cs="Times New Roman"/>
                <w:color w:val="000000"/>
                <w:sz w:val="24"/>
                <w:szCs w:val="24"/>
              </w:rPr>
              <w:t>”</w:t>
            </w:r>
          </w:p>
          <w:p w:rsidR="006334E7" w:rsidRPr="00E920B3" w:rsidRDefault="006334E7" w:rsidP="007F28AA">
            <w:pPr>
              <w:rPr>
                <w:rFonts w:ascii="Times New Roman" w:hAnsi="Times New Roman" w:cs="Times New Roman"/>
                <w:sz w:val="24"/>
                <w:szCs w:val="24"/>
              </w:rPr>
            </w:pPr>
          </w:p>
        </w:tc>
      </w:tr>
      <w:tr w:rsidR="006334E7" w:rsidRPr="00AA6936" w:rsidTr="00A14CA4">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bottom w:val="single" w:sz="12" w:space="0" w:color="auto"/>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Not that I would not believe God created everything but the processes that may have occurred.</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6665E9" w:rsidRDefault="006665E9" w:rsidP="006665E9">
      <w:pPr>
        <w:spacing w:after="0" w:line="240" w:lineRule="auto"/>
        <w:rPr>
          <w:rFonts w:ascii="Times New Roman" w:hAnsi="Times New Roman" w:cs="Times New Roman"/>
          <w:sz w:val="24"/>
          <w:szCs w:val="24"/>
        </w:rPr>
      </w:pPr>
    </w:p>
    <w:p w:rsidR="00581D10" w:rsidRDefault="00581D10"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6F7C42" w:rsidRDefault="006F7C42"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A14CA4">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H11</w:t>
            </w:r>
          </w:p>
          <w:p w:rsidR="006334E7" w:rsidRDefault="006334E7" w:rsidP="007F28AA">
            <w:pPr>
              <w:rPr>
                <w:rFonts w:ascii="Times New Roman" w:hAnsi="Times New Roman" w:cs="Times New Roman"/>
                <w:sz w:val="24"/>
                <w:szCs w:val="24"/>
              </w:rPr>
            </w:pPr>
          </w:p>
          <w:p w:rsidR="006334E7" w:rsidRPr="007D75FB" w:rsidRDefault="006334E7" w:rsidP="007F28AA">
            <w:pPr>
              <w:rPr>
                <w:rFonts w:ascii="Times New Roman" w:hAnsi="Times New Roman" w:cs="Times New Roman"/>
                <w:i/>
                <w:sz w:val="24"/>
                <w:szCs w:val="24"/>
              </w:rPr>
            </w:pPr>
            <w:r w:rsidRPr="007D75FB">
              <w:rPr>
                <w:rFonts w:ascii="Times New Roman" w:hAnsi="Times New Roman" w:cs="Times New Roman"/>
                <w:i/>
                <w:sz w:val="24"/>
                <w:szCs w:val="24"/>
              </w:rPr>
              <w:t>Laura* Interview Text Data</w:t>
            </w:r>
          </w:p>
          <w:p w:rsidR="006334E7" w:rsidRDefault="006334E7" w:rsidP="007F28AA">
            <w:pPr>
              <w:rPr>
                <w:rFonts w:ascii="Times New Roman" w:hAnsi="Times New Roman" w:cs="Times New Roman"/>
                <w:sz w:val="24"/>
                <w:szCs w:val="24"/>
              </w:rPr>
            </w:pPr>
          </w:p>
        </w:tc>
      </w:tr>
      <w:tr w:rsidR="006334E7" w:rsidRPr="00AA6936" w:rsidTr="00A14CA4">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We kind of do both.  You know, we talk about that, talk about the Bible point of view and in certain terms.  Then I just tell them it's a theory.  I mean, really it's based on things that they think, you know, this is how it's happened.  But, that's not necessarily, you know, true.</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From a teacher's point of view, yes</w:t>
            </w:r>
            <w:r>
              <w:rPr>
                <w:rFonts w:ascii="Times New Roman" w:hAnsi="Times New Roman" w:cs="Times New Roman"/>
                <w:color w:val="000000"/>
                <w:sz w:val="24"/>
                <w:szCs w:val="24"/>
              </w:rPr>
              <w:t xml:space="preserve"> [regard both Big Bang and Creation as confirmed theories]</w:t>
            </w:r>
            <w:r w:rsidRPr="00D156AC">
              <w:rPr>
                <w:rFonts w:ascii="Times New Roman" w:hAnsi="Times New Roman" w:cs="Times New Roman"/>
                <w:color w:val="000000"/>
                <w:sz w:val="24"/>
                <w:szCs w:val="24"/>
              </w:rPr>
              <w:t>.  Not really personally.  But, I try not to bring my personal thoughts in to it even if they ask me.  I just kind of move to something else.</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 xml:space="preserve">I don't really know.  I know I have my beliefs and some of the things I've learned that I've heard all through elementary school growing up and I don't know </w:t>
            </w:r>
            <w:proofErr w:type="gramStart"/>
            <w:r w:rsidRPr="00D156AC">
              <w:rPr>
                <w:rFonts w:ascii="Times New Roman" w:hAnsi="Times New Roman" w:cs="Times New Roman"/>
                <w:color w:val="000000"/>
                <w:sz w:val="24"/>
                <w:szCs w:val="24"/>
              </w:rPr>
              <w:t>it's</w:t>
            </w:r>
            <w:proofErr w:type="gramEnd"/>
            <w:r w:rsidRPr="00D156AC">
              <w:rPr>
                <w:rFonts w:ascii="Times New Roman" w:hAnsi="Times New Roman" w:cs="Times New Roman"/>
                <w:color w:val="000000"/>
                <w:sz w:val="24"/>
                <w:szCs w:val="24"/>
              </w:rPr>
              <w:t xml:space="preserve"> just kind of like I have two different view points but they don't merge.</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A14CA4">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bottom w:val="single" w:sz="12" w:space="0" w:color="auto"/>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 don't know.  It's kind of like I believ</w:t>
            </w:r>
            <w:r>
              <w:rPr>
                <w:rFonts w:ascii="Times New Roman" w:hAnsi="Times New Roman" w:cs="Times New Roman"/>
                <w:color w:val="000000"/>
                <w:sz w:val="24"/>
                <w:szCs w:val="24"/>
              </w:rPr>
              <w:t xml:space="preserve">e…kind of </w:t>
            </w:r>
            <w:r w:rsidRPr="00D156AC">
              <w:rPr>
                <w:rFonts w:ascii="Times New Roman" w:hAnsi="Times New Roman" w:cs="Times New Roman"/>
                <w:color w:val="000000"/>
                <w:sz w:val="24"/>
                <w:szCs w:val="24"/>
              </w:rPr>
              <w:t>believe in both and maybe I try to put it together but I know that certain things don't fit.  But, still I believe in those things.</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A14CA4">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581D10" w:rsidRDefault="00581D10" w:rsidP="006665E9">
      <w:pPr>
        <w:spacing w:after="0" w:line="240" w:lineRule="auto"/>
        <w:rPr>
          <w:rFonts w:ascii="Times New Roman" w:hAnsi="Times New Roman" w:cs="Times New Roman"/>
          <w:sz w:val="24"/>
          <w:szCs w:val="24"/>
        </w:rPr>
      </w:pPr>
    </w:p>
    <w:p w:rsidR="00581D10" w:rsidRDefault="00581D10"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6F7C42">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H12</w:t>
            </w:r>
          </w:p>
          <w:p w:rsidR="006334E7" w:rsidRDefault="006334E7" w:rsidP="007F28AA">
            <w:pPr>
              <w:rPr>
                <w:rFonts w:ascii="Times New Roman" w:hAnsi="Times New Roman" w:cs="Times New Roman"/>
                <w:sz w:val="24"/>
                <w:szCs w:val="24"/>
              </w:rPr>
            </w:pPr>
          </w:p>
          <w:p w:rsidR="006334E7" w:rsidRPr="002368F2" w:rsidRDefault="00070395" w:rsidP="007F28AA">
            <w:pPr>
              <w:rPr>
                <w:rFonts w:ascii="Times New Roman" w:hAnsi="Times New Roman" w:cs="Times New Roman"/>
                <w:i/>
                <w:sz w:val="24"/>
                <w:szCs w:val="24"/>
              </w:rPr>
            </w:pPr>
            <w:r>
              <w:rPr>
                <w:rFonts w:ascii="Times New Roman" w:hAnsi="Times New Roman" w:cs="Times New Roman"/>
                <w:i/>
                <w:sz w:val="24"/>
                <w:szCs w:val="24"/>
              </w:rPr>
              <w:t>Lois* Interview Text Data</w:t>
            </w:r>
          </w:p>
          <w:p w:rsidR="006334E7" w:rsidRDefault="006334E7" w:rsidP="007F28AA">
            <w:pPr>
              <w:rPr>
                <w:rFonts w:ascii="Times New Roman" w:hAnsi="Times New Roman" w:cs="Times New Roman"/>
                <w:sz w:val="24"/>
                <w:szCs w:val="24"/>
              </w:rPr>
            </w:pPr>
          </w:p>
        </w:tc>
      </w:tr>
      <w:tr w:rsidR="006334E7" w:rsidRPr="00AA6936" w:rsidTr="006F7C42">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Default="006334E7" w:rsidP="007F28AA">
            <w:pPr>
              <w:rPr>
                <w:rFonts w:ascii="Times New Roman" w:hAnsi="Times New Roman" w:cs="Times New Roman"/>
                <w:sz w:val="24"/>
                <w:szCs w:val="24"/>
              </w:rPr>
            </w:pPr>
            <w:r>
              <w:rPr>
                <w:rFonts w:ascii="Times New Roman" w:hAnsi="Times New Roman" w:cs="Times New Roman"/>
                <w:sz w:val="24"/>
                <w:szCs w:val="24"/>
              </w:rPr>
              <w:t>“</w:t>
            </w:r>
            <w:r w:rsidRPr="007874E7">
              <w:rPr>
                <w:rFonts w:ascii="Times New Roman" w:hAnsi="Times New Roman" w:cs="Times New Roman"/>
                <w:sz w:val="24"/>
                <w:szCs w:val="24"/>
              </w:rPr>
              <w:t xml:space="preserve">I don’t buy into this whole millions and billions of year time </w:t>
            </w:r>
            <w:proofErr w:type="gramStart"/>
            <w:r w:rsidRPr="007874E7">
              <w:rPr>
                <w:rFonts w:ascii="Times New Roman" w:hAnsi="Times New Roman" w:cs="Times New Roman"/>
                <w:sz w:val="24"/>
                <w:szCs w:val="24"/>
              </w:rPr>
              <w:t>frame</w:t>
            </w:r>
            <w:proofErr w:type="gramEnd"/>
            <w:r w:rsidRPr="007874E7">
              <w:rPr>
                <w:rFonts w:ascii="Times New Roman" w:hAnsi="Times New Roman" w:cs="Times New Roman"/>
                <w:sz w:val="24"/>
                <w:szCs w:val="24"/>
              </w:rPr>
              <w:t xml:space="preserve"> and I would like to see how that falls into a more, I guess church based time frame.  I’ve mentioned that in class and I have students that mention that….”</w:t>
            </w:r>
          </w:p>
          <w:p w:rsidR="006334E7" w:rsidRPr="007874E7"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6334E7" w:rsidRPr="007874E7" w:rsidRDefault="006334E7" w:rsidP="007F28AA">
            <w:pPr>
              <w:jc w:val="both"/>
              <w:rPr>
                <w:rFonts w:ascii="Times New Roman" w:hAnsi="Times New Roman" w:cs="Times New Roman"/>
                <w:sz w:val="24"/>
                <w:szCs w:val="24"/>
              </w:rPr>
            </w:pPr>
            <w:r>
              <w:rPr>
                <w:rFonts w:ascii="Times New Roman" w:hAnsi="Times New Roman" w:cs="Times New Roman"/>
                <w:sz w:val="24"/>
                <w:szCs w:val="24"/>
              </w:rPr>
              <w:t>“</w:t>
            </w:r>
            <w:r w:rsidRPr="007874E7">
              <w:rPr>
                <w:rFonts w:ascii="Times New Roman" w:hAnsi="Times New Roman" w:cs="Times New Roman"/>
                <w:sz w:val="24"/>
                <w:szCs w:val="24"/>
              </w:rPr>
              <w:t>I do.  I do.</w:t>
            </w:r>
            <w:r>
              <w:rPr>
                <w:rFonts w:ascii="Times New Roman" w:hAnsi="Times New Roman" w:cs="Times New Roman"/>
                <w:sz w:val="24"/>
                <w:szCs w:val="24"/>
              </w:rPr>
              <w:t xml:space="preserve"> [Regard Big Bang and Creation as separate ideas]</w:t>
            </w:r>
            <w:r w:rsidRPr="007874E7">
              <w:rPr>
                <w:rFonts w:ascii="Times New Roman" w:hAnsi="Times New Roman" w:cs="Times New Roman"/>
                <w:sz w:val="24"/>
                <w:szCs w:val="24"/>
              </w:rPr>
              <w:t xml:space="preserve">  And so this is you know….a certain group of people think that it is like this…and a certain group of people think it is like this…and you know you can have the conversation….well, which one do you think and why.</w:t>
            </w:r>
            <w:r>
              <w:rPr>
                <w:rFonts w:ascii="Times New Roman" w:hAnsi="Times New Roman" w:cs="Times New Roman"/>
                <w:sz w:val="24"/>
                <w:szCs w:val="24"/>
              </w:rPr>
              <w:t>”</w:t>
            </w:r>
          </w:p>
          <w:p w:rsidR="006334E7" w:rsidRPr="007874E7" w:rsidRDefault="006334E7" w:rsidP="007F28AA">
            <w:pPr>
              <w:rPr>
                <w:rFonts w:ascii="Times New Roman" w:hAnsi="Times New Roman" w:cs="Times New Roman"/>
                <w:sz w:val="24"/>
                <w:szCs w:val="24"/>
              </w:rPr>
            </w:pPr>
          </w:p>
        </w:tc>
      </w:tr>
      <w:tr w:rsidR="006334E7" w:rsidRPr="00AA6936" w:rsidTr="006F7C42">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bottom w:val="single" w:sz="12" w:space="0" w:color="auto"/>
              <w:right w:val="nil"/>
            </w:tcBorders>
          </w:tcPr>
          <w:p w:rsidR="006334E7" w:rsidRDefault="006334E7" w:rsidP="007F28AA">
            <w:pPr>
              <w:rPr>
                <w:rFonts w:ascii="Times New Roman" w:hAnsi="Times New Roman" w:cs="Times New Roman"/>
                <w:sz w:val="24"/>
                <w:szCs w:val="24"/>
              </w:rPr>
            </w:pPr>
            <w:r>
              <w:rPr>
                <w:rFonts w:ascii="Times New Roman" w:hAnsi="Times New Roman" w:cs="Times New Roman"/>
                <w:sz w:val="24"/>
                <w:szCs w:val="24"/>
              </w:rPr>
              <w:t>“</w:t>
            </w:r>
            <w:r w:rsidRPr="00417279">
              <w:rPr>
                <w:rFonts w:ascii="Times New Roman" w:hAnsi="Times New Roman" w:cs="Times New Roman"/>
                <w:sz w:val="24"/>
                <w:szCs w:val="24"/>
              </w:rPr>
              <w:t xml:space="preserve">Basically, all I have said about that in my </w:t>
            </w:r>
            <w:proofErr w:type="gramStart"/>
            <w:r w:rsidRPr="00417279">
              <w:rPr>
                <w:rFonts w:ascii="Times New Roman" w:hAnsi="Times New Roman" w:cs="Times New Roman"/>
                <w:sz w:val="24"/>
                <w:szCs w:val="24"/>
              </w:rPr>
              <w:t>class,</w:t>
            </w:r>
            <w:proofErr w:type="gramEnd"/>
            <w:r w:rsidRPr="00417279">
              <w:rPr>
                <w:rFonts w:ascii="Times New Roman" w:hAnsi="Times New Roman" w:cs="Times New Roman"/>
                <w:sz w:val="24"/>
                <w:szCs w:val="24"/>
              </w:rPr>
              <w:t xml:space="preserve"> is that you know, this is two different theories that are presented and this is what one says and this is what the other says, and we have had a discussion</w:t>
            </w:r>
            <w:r>
              <w:rPr>
                <w:rFonts w:ascii="Times New Roman" w:hAnsi="Times New Roman" w:cs="Times New Roman"/>
                <w:sz w:val="24"/>
                <w:szCs w:val="24"/>
              </w:rPr>
              <w:t>.”</w:t>
            </w:r>
          </w:p>
          <w:p w:rsidR="006334E7" w:rsidRPr="00417279" w:rsidRDefault="006334E7" w:rsidP="007F28AA">
            <w:pPr>
              <w:rPr>
                <w:rFonts w:ascii="Times New Roman" w:hAnsi="Times New Roman" w:cs="Times New Roman"/>
                <w:sz w:val="24"/>
                <w:szCs w:val="24"/>
              </w:rPr>
            </w:pPr>
          </w:p>
        </w:tc>
      </w:tr>
      <w:tr w:rsidR="006334E7" w:rsidRPr="00AA6936" w:rsidTr="006F7C42">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581D10" w:rsidRDefault="00581D10"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070395" w:rsidRDefault="00070395"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tbl>
      <w:tblPr>
        <w:tblStyle w:val="TableGrid"/>
        <w:tblW w:w="0" w:type="auto"/>
        <w:tblLook w:val="04A0"/>
      </w:tblPr>
      <w:tblGrid>
        <w:gridCol w:w="2189"/>
        <w:gridCol w:w="7387"/>
      </w:tblGrid>
      <w:tr w:rsidR="006334E7" w:rsidRPr="00AA6936" w:rsidTr="006F7C42">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H13</w:t>
            </w:r>
          </w:p>
          <w:p w:rsidR="006334E7" w:rsidRDefault="006334E7" w:rsidP="007F28AA">
            <w:pPr>
              <w:rPr>
                <w:rFonts w:ascii="Times New Roman" w:hAnsi="Times New Roman" w:cs="Times New Roman"/>
                <w:sz w:val="24"/>
                <w:szCs w:val="24"/>
              </w:rPr>
            </w:pPr>
          </w:p>
          <w:p w:rsidR="006334E7" w:rsidRPr="003F587B" w:rsidRDefault="00070395" w:rsidP="007F28AA">
            <w:pPr>
              <w:rPr>
                <w:rFonts w:ascii="Times New Roman" w:hAnsi="Times New Roman" w:cs="Times New Roman"/>
                <w:i/>
                <w:sz w:val="24"/>
                <w:szCs w:val="24"/>
              </w:rPr>
            </w:pPr>
            <w:r>
              <w:rPr>
                <w:rFonts w:ascii="Times New Roman" w:hAnsi="Times New Roman" w:cs="Times New Roman"/>
                <w:i/>
                <w:sz w:val="24"/>
                <w:szCs w:val="24"/>
              </w:rPr>
              <w:t>Rena* Interview Text Data</w:t>
            </w:r>
          </w:p>
          <w:p w:rsidR="006334E7" w:rsidRDefault="006334E7" w:rsidP="007F28AA">
            <w:pPr>
              <w:rPr>
                <w:rFonts w:ascii="Times New Roman" w:hAnsi="Times New Roman" w:cs="Times New Roman"/>
                <w:sz w:val="24"/>
                <w:szCs w:val="24"/>
              </w:rPr>
            </w:pPr>
          </w:p>
        </w:tc>
      </w:tr>
      <w:tr w:rsidR="006334E7" w:rsidRPr="00AA6936" w:rsidTr="006F7C42">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Default="006334E7" w:rsidP="007F28AA">
            <w:pPr>
              <w:rPr>
                <w:rFonts w:ascii="Times New Roman" w:hAnsi="Times New Roman" w:cs="Times New Roman"/>
                <w:sz w:val="24"/>
                <w:szCs w:val="24"/>
              </w:rPr>
            </w:pPr>
            <w:r>
              <w:rPr>
                <w:rFonts w:ascii="Times New Roman" w:hAnsi="Times New Roman" w:cs="Times New Roman"/>
                <w:sz w:val="24"/>
                <w:szCs w:val="24"/>
              </w:rPr>
              <w:t>“</w:t>
            </w:r>
            <w:r w:rsidRPr="00A63AD3">
              <w:rPr>
                <w:rFonts w:ascii="Times New Roman" w:hAnsi="Times New Roman" w:cs="Times New Roman"/>
                <w:sz w:val="24"/>
                <w:szCs w:val="24"/>
              </w:rPr>
              <w:t xml:space="preserve">I think most </w:t>
            </w:r>
            <w:r>
              <w:rPr>
                <w:rFonts w:ascii="Times New Roman" w:hAnsi="Times New Roman" w:cs="Times New Roman"/>
                <w:sz w:val="24"/>
                <w:szCs w:val="24"/>
              </w:rPr>
              <w:t xml:space="preserve">of science just re-enforces my </w:t>
            </w:r>
            <w:r w:rsidRPr="00A63AD3">
              <w:rPr>
                <w:rFonts w:ascii="Times New Roman" w:hAnsi="Times New Roman" w:cs="Times New Roman"/>
                <w:sz w:val="24"/>
                <w:szCs w:val="24"/>
              </w:rPr>
              <w:t>beliefs.</w:t>
            </w:r>
            <w:r>
              <w:rPr>
                <w:rFonts w:ascii="Times New Roman" w:hAnsi="Times New Roman" w:cs="Times New Roman"/>
                <w:sz w:val="24"/>
                <w:szCs w:val="24"/>
              </w:rPr>
              <w:t>”</w:t>
            </w:r>
          </w:p>
          <w:p w:rsidR="006334E7" w:rsidRPr="00A63AD3"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Bridging</w:t>
            </w:r>
          </w:p>
        </w:tc>
        <w:tc>
          <w:tcPr>
            <w:tcW w:w="7398" w:type="dxa"/>
            <w:tcBorders>
              <w:left w:val="nil"/>
              <w:right w:val="nil"/>
            </w:tcBorders>
          </w:tcPr>
          <w:p w:rsidR="006334E7" w:rsidRPr="00A63AD3" w:rsidRDefault="006334E7" w:rsidP="007F28AA">
            <w:pPr>
              <w:jc w:val="both"/>
              <w:rPr>
                <w:rFonts w:ascii="Times New Roman" w:hAnsi="Times New Roman" w:cs="Times New Roman"/>
                <w:sz w:val="24"/>
                <w:szCs w:val="24"/>
              </w:rPr>
            </w:pPr>
            <w:r>
              <w:rPr>
                <w:rFonts w:ascii="Times New Roman" w:hAnsi="Times New Roman" w:cs="Times New Roman"/>
                <w:sz w:val="24"/>
                <w:szCs w:val="24"/>
              </w:rPr>
              <w:t>“</w:t>
            </w:r>
            <w:r w:rsidRPr="00A63AD3">
              <w:rPr>
                <w:rFonts w:ascii="Times New Roman" w:hAnsi="Times New Roman" w:cs="Times New Roman"/>
                <w:sz w:val="24"/>
                <w:szCs w:val="24"/>
              </w:rPr>
              <w:t>I think so.  Just because they can explain or they think their theory of how the world was made, does not take anything away from</w:t>
            </w:r>
            <w:r>
              <w:rPr>
                <w:rFonts w:ascii="Times New Roman" w:hAnsi="Times New Roman" w:cs="Times New Roman"/>
                <w:sz w:val="24"/>
                <w:szCs w:val="24"/>
              </w:rPr>
              <w:t xml:space="preserve"> the bible to me.  It is just, </w:t>
            </w:r>
            <w:r w:rsidRPr="00A63AD3">
              <w:rPr>
                <w:rFonts w:ascii="Times New Roman" w:hAnsi="Times New Roman" w:cs="Times New Roman"/>
                <w:sz w:val="24"/>
                <w:szCs w:val="24"/>
              </w:rPr>
              <w:t>well, that might be how it happened, but they can’t do that.  You k</w:t>
            </w:r>
            <w:r>
              <w:rPr>
                <w:rFonts w:ascii="Times New Roman" w:hAnsi="Times New Roman" w:cs="Times New Roman"/>
                <w:sz w:val="24"/>
                <w:szCs w:val="24"/>
              </w:rPr>
              <w:t xml:space="preserve">now they can’t re-create that. </w:t>
            </w:r>
            <w:r w:rsidRPr="00A63AD3">
              <w:rPr>
                <w:rFonts w:ascii="Times New Roman" w:hAnsi="Times New Roman" w:cs="Times New Roman"/>
                <w:sz w:val="24"/>
                <w:szCs w:val="24"/>
              </w:rPr>
              <w:t>It is just affirming to me, it is just reaffirming that well, they understand more of how it happened, but it doesn’t take away from who st</w:t>
            </w:r>
            <w:r>
              <w:rPr>
                <w:rFonts w:ascii="Times New Roman" w:hAnsi="Times New Roman" w:cs="Times New Roman"/>
                <w:sz w:val="24"/>
                <w:szCs w:val="24"/>
              </w:rPr>
              <w:t>arted it.”</w:t>
            </w:r>
          </w:p>
          <w:p w:rsidR="006334E7" w:rsidRPr="00A63AD3"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Pr="00D15D46" w:rsidRDefault="006334E7" w:rsidP="007F28AA">
            <w:pPr>
              <w:jc w:val="both"/>
              <w:rPr>
                <w:rFonts w:ascii="Times New Roman" w:hAnsi="Times New Roman" w:cs="Times New Roman"/>
                <w:sz w:val="24"/>
                <w:szCs w:val="24"/>
              </w:rPr>
            </w:pPr>
            <w:r>
              <w:rPr>
                <w:rFonts w:ascii="Times New Roman" w:hAnsi="Times New Roman" w:cs="Times New Roman"/>
                <w:sz w:val="24"/>
                <w:szCs w:val="24"/>
              </w:rPr>
              <w:t>“</w:t>
            </w:r>
            <w:r w:rsidRPr="00D15D46">
              <w:rPr>
                <w:rFonts w:ascii="Times New Roman" w:hAnsi="Times New Roman" w:cs="Times New Roman"/>
                <w:sz w:val="24"/>
                <w:szCs w:val="24"/>
              </w:rPr>
              <w:t>I don’t see a conflict. I think you can [mesh/integrate].  I remember in high school biology, you know our teacher, of creation told the big bang theory an</w:t>
            </w:r>
            <w:r>
              <w:rPr>
                <w:rFonts w:ascii="Times New Roman" w:hAnsi="Times New Roman" w:cs="Times New Roman"/>
                <w:sz w:val="24"/>
                <w:szCs w:val="24"/>
              </w:rPr>
              <w:t>d he read from the bible.</w:t>
            </w:r>
          </w:p>
          <w:p w:rsidR="006334E7" w:rsidRPr="00D15D4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Integration/Bridging</w:t>
            </w:r>
          </w:p>
        </w:tc>
        <w:tc>
          <w:tcPr>
            <w:tcW w:w="7398" w:type="dxa"/>
            <w:tcBorders>
              <w:left w:val="nil"/>
              <w:right w:val="nil"/>
            </w:tcBorders>
          </w:tcPr>
          <w:p w:rsidR="006334E7" w:rsidRPr="006E0F80" w:rsidRDefault="006334E7" w:rsidP="007F28AA">
            <w:pPr>
              <w:jc w:val="both"/>
              <w:rPr>
                <w:rFonts w:ascii="Times New Roman" w:hAnsi="Times New Roman" w:cs="Times New Roman"/>
                <w:sz w:val="24"/>
                <w:szCs w:val="24"/>
              </w:rPr>
            </w:pPr>
            <w:r>
              <w:rPr>
                <w:rFonts w:ascii="Times New Roman" w:hAnsi="Times New Roman" w:cs="Times New Roman"/>
                <w:sz w:val="24"/>
                <w:szCs w:val="24"/>
              </w:rPr>
              <w:t>“</w:t>
            </w:r>
            <w:r w:rsidRPr="006E0F80">
              <w:rPr>
                <w:rFonts w:ascii="Times New Roman" w:hAnsi="Times New Roman" w:cs="Times New Roman"/>
                <w:sz w:val="24"/>
                <w:szCs w:val="24"/>
              </w:rPr>
              <w:t>Um….right.  I mean.  I do.  That is the core that is that absolute truth to me.  I do compare it.  Like evolution.</w:t>
            </w:r>
            <w:r>
              <w:rPr>
                <w:rFonts w:ascii="Times New Roman" w:hAnsi="Times New Roman" w:cs="Times New Roman"/>
                <w:sz w:val="24"/>
                <w:szCs w:val="24"/>
              </w:rPr>
              <w:t xml:space="preserve"> [she compares it to what she already knows] </w:t>
            </w:r>
            <w:r w:rsidRPr="006E0F80">
              <w:rPr>
                <w:rFonts w:ascii="Times New Roman" w:hAnsi="Times New Roman" w:cs="Times New Roman"/>
                <w:sz w:val="24"/>
                <w:szCs w:val="24"/>
              </w:rPr>
              <w:t>That has been, I mean of course we have evolved, we don’t look the same a</w:t>
            </w:r>
            <w:r>
              <w:rPr>
                <w:rFonts w:ascii="Times New Roman" w:hAnsi="Times New Roman" w:cs="Times New Roman"/>
                <w:sz w:val="24"/>
                <w:szCs w:val="24"/>
              </w:rPr>
              <w:t>s we did at the beginning…b</w:t>
            </w:r>
            <w:r w:rsidRPr="006E0F80">
              <w:rPr>
                <w:rFonts w:ascii="Times New Roman" w:hAnsi="Times New Roman" w:cs="Times New Roman"/>
                <w:sz w:val="24"/>
                <w:szCs w:val="24"/>
              </w:rPr>
              <w:t>ut, you know, yeah I do compare everything to that, I guess.”</w:t>
            </w:r>
          </w:p>
          <w:p w:rsidR="006334E7" w:rsidRPr="006E0F80" w:rsidRDefault="006334E7" w:rsidP="007F28AA">
            <w:pPr>
              <w:rPr>
                <w:rFonts w:ascii="Times New Roman" w:hAnsi="Times New Roman" w:cs="Times New Roman"/>
                <w:sz w:val="24"/>
                <w:szCs w:val="24"/>
              </w:rPr>
            </w:pPr>
          </w:p>
        </w:tc>
      </w:tr>
      <w:tr w:rsidR="006334E7" w:rsidRPr="00AA6936" w:rsidTr="006F7C42">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Integration/Bridging</w:t>
            </w:r>
          </w:p>
        </w:tc>
        <w:tc>
          <w:tcPr>
            <w:tcW w:w="7398" w:type="dxa"/>
            <w:tcBorders>
              <w:left w:val="nil"/>
              <w:bottom w:val="single" w:sz="12" w:space="0" w:color="auto"/>
              <w:right w:val="nil"/>
            </w:tcBorders>
          </w:tcPr>
          <w:p w:rsidR="006334E7" w:rsidRPr="00472EEB" w:rsidRDefault="006334E7" w:rsidP="007F28AA">
            <w:pPr>
              <w:jc w:val="both"/>
              <w:rPr>
                <w:rFonts w:ascii="Times New Roman" w:hAnsi="Times New Roman" w:cs="Times New Roman"/>
                <w:sz w:val="24"/>
                <w:szCs w:val="24"/>
              </w:rPr>
            </w:pPr>
            <w:r>
              <w:rPr>
                <w:rFonts w:ascii="Times New Roman" w:hAnsi="Times New Roman" w:cs="Times New Roman"/>
                <w:sz w:val="24"/>
                <w:szCs w:val="24"/>
              </w:rPr>
              <w:t>“</w:t>
            </w:r>
            <w:r w:rsidRPr="00472EEB">
              <w:rPr>
                <w:rFonts w:ascii="Times New Roman" w:hAnsi="Times New Roman" w:cs="Times New Roman"/>
                <w:sz w:val="24"/>
                <w:szCs w:val="24"/>
              </w:rPr>
              <w:t>I know some people do have a problem with the age of the earth and I am just thinking, wow, if it was created in 7 days, his time table is not the same as ours and even if he did, I mean, he probably didn’t start.  He could create things with a</w:t>
            </w:r>
            <w:r>
              <w:rPr>
                <w:rFonts w:ascii="Times New Roman" w:hAnsi="Times New Roman" w:cs="Times New Roman"/>
                <w:sz w:val="24"/>
                <w:szCs w:val="24"/>
              </w:rPr>
              <w:t xml:space="preserve">ge, you know what I am saying,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w:t>
            </w:r>
            <w:r w:rsidRPr="00472EEB">
              <w:rPr>
                <w:rFonts w:ascii="Times New Roman" w:hAnsi="Times New Roman" w:cs="Times New Roman"/>
                <w:sz w:val="24"/>
                <w:szCs w:val="24"/>
              </w:rPr>
              <w:t>didn’t probably put a little seed tree or whatever, but created something with maturity.  I don’t…That is not a problem to me about how old something is</w:t>
            </w:r>
            <w:r>
              <w:rPr>
                <w:rFonts w:ascii="Times New Roman" w:hAnsi="Times New Roman" w:cs="Times New Roman"/>
                <w:sz w:val="24"/>
                <w:szCs w:val="24"/>
              </w:rPr>
              <w:t>.”</w:t>
            </w:r>
          </w:p>
          <w:p w:rsidR="006334E7" w:rsidRPr="00472EEB" w:rsidRDefault="006334E7" w:rsidP="007F28AA">
            <w:pPr>
              <w:rPr>
                <w:rFonts w:ascii="Times New Roman" w:hAnsi="Times New Roman" w:cs="Times New Roman"/>
                <w:sz w:val="24"/>
                <w:szCs w:val="24"/>
              </w:rPr>
            </w:pPr>
          </w:p>
        </w:tc>
      </w:tr>
      <w:tr w:rsidR="006334E7" w:rsidRPr="00AA6936" w:rsidTr="006F7C42">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tbl>
      <w:tblPr>
        <w:tblStyle w:val="TableGrid"/>
        <w:tblW w:w="0" w:type="auto"/>
        <w:tblLook w:val="04A0"/>
      </w:tblPr>
      <w:tblGrid>
        <w:gridCol w:w="2178"/>
        <w:gridCol w:w="7398"/>
      </w:tblGrid>
      <w:tr w:rsidR="006334E7" w:rsidRPr="00AA6936" w:rsidTr="006F7C42">
        <w:tc>
          <w:tcPr>
            <w:tcW w:w="9576" w:type="dxa"/>
            <w:gridSpan w:val="2"/>
            <w:tcBorders>
              <w:top w:val="nil"/>
              <w:left w:val="nil"/>
              <w:bottom w:val="single" w:sz="12" w:space="0" w:color="auto"/>
              <w:right w:val="nil"/>
            </w:tcBorders>
          </w:tcPr>
          <w:p w:rsidR="006334E7" w:rsidRPr="006F7C42" w:rsidRDefault="006334E7" w:rsidP="007F28AA">
            <w:pPr>
              <w:rPr>
                <w:rFonts w:ascii="Times New Roman" w:hAnsi="Times New Roman" w:cs="Times New Roman"/>
                <w:b/>
                <w:sz w:val="24"/>
                <w:szCs w:val="24"/>
              </w:rPr>
            </w:pPr>
            <w:r w:rsidRPr="006F7C42">
              <w:rPr>
                <w:rFonts w:ascii="Times New Roman" w:hAnsi="Times New Roman" w:cs="Times New Roman"/>
                <w:b/>
                <w:sz w:val="24"/>
                <w:szCs w:val="24"/>
              </w:rPr>
              <w:lastRenderedPageBreak/>
              <w:t>Table</w:t>
            </w:r>
            <w:r w:rsidR="006F7C42" w:rsidRPr="006F7C42">
              <w:rPr>
                <w:rFonts w:ascii="Times New Roman" w:hAnsi="Times New Roman" w:cs="Times New Roman"/>
                <w:b/>
                <w:sz w:val="24"/>
                <w:szCs w:val="24"/>
              </w:rPr>
              <w:t xml:space="preserve"> H14</w:t>
            </w:r>
          </w:p>
          <w:p w:rsidR="006334E7" w:rsidRDefault="006334E7" w:rsidP="007F28AA">
            <w:pPr>
              <w:rPr>
                <w:rFonts w:ascii="Times New Roman" w:hAnsi="Times New Roman" w:cs="Times New Roman"/>
                <w:sz w:val="24"/>
                <w:szCs w:val="24"/>
              </w:rPr>
            </w:pPr>
          </w:p>
          <w:p w:rsidR="006334E7" w:rsidRPr="00270988" w:rsidRDefault="00070395" w:rsidP="007F28AA">
            <w:pPr>
              <w:rPr>
                <w:rFonts w:ascii="Times New Roman" w:hAnsi="Times New Roman" w:cs="Times New Roman"/>
                <w:i/>
                <w:sz w:val="24"/>
                <w:szCs w:val="24"/>
              </w:rPr>
            </w:pPr>
            <w:r>
              <w:rPr>
                <w:rFonts w:ascii="Times New Roman" w:hAnsi="Times New Roman" w:cs="Times New Roman"/>
                <w:i/>
                <w:sz w:val="24"/>
                <w:szCs w:val="24"/>
              </w:rPr>
              <w:t>Sonya* Interview Text Data</w:t>
            </w:r>
          </w:p>
          <w:p w:rsidR="006334E7" w:rsidRDefault="006334E7" w:rsidP="007F28AA">
            <w:pPr>
              <w:rPr>
                <w:rFonts w:ascii="Times New Roman" w:hAnsi="Times New Roman" w:cs="Times New Roman"/>
                <w:sz w:val="24"/>
                <w:szCs w:val="24"/>
              </w:rPr>
            </w:pPr>
          </w:p>
        </w:tc>
      </w:tr>
      <w:tr w:rsidR="006334E7" w:rsidRPr="00AA6936" w:rsidTr="006F7C42">
        <w:tc>
          <w:tcPr>
            <w:tcW w:w="2178" w:type="dxa"/>
            <w:tcBorders>
              <w:top w:val="single" w:sz="12" w:space="0" w:color="auto"/>
              <w:left w:val="nil"/>
              <w:right w:val="nil"/>
            </w:tcBorders>
          </w:tcPr>
          <w:p w:rsidR="006334E7" w:rsidRDefault="006334E7"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6334E7" w:rsidRPr="00AA6936" w:rsidRDefault="006334E7"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D156AC">
              <w:rPr>
                <w:rFonts w:ascii="Times New Roman" w:hAnsi="Times New Roman" w:cs="Times New Roman"/>
                <w:color w:val="000000"/>
                <w:sz w:val="24"/>
                <w:szCs w:val="24"/>
              </w:rPr>
              <w:t>It doesn't bother me at all.  I enjoy listening to other things but I will think about it but I come back to what I know from me, from everything that I know and that's what I believe.</w:t>
            </w:r>
            <w:r>
              <w:rPr>
                <w:rFonts w:ascii="Times New Roman" w:hAnsi="Times New Roman" w:cs="Times New Roman"/>
                <w:color w:val="000000"/>
                <w:sz w:val="24"/>
                <w:szCs w:val="24"/>
              </w:rPr>
              <w:t>”</w:t>
            </w:r>
          </w:p>
          <w:p w:rsidR="006334E7" w:rsidRPr="00AA6936" w:rsidRDefault="006334E7" w:rsidP="007F28AA">
            <w:pPr>
              <w:rPr>
                <w:rFonts w:ascii="Times New Roman" w:hAnsi="Times New Roman" w:cs="Times New Roman"/>
                <w:sz w:val="24"/>
                <w:szCs w:val="24"/>
              </w:rPr>
            </w:pPr>
          </w:p>
        </w:tc>
      </w:tr>
      <w:tr w:rsidR="006334E7" w:rsidRPr="00AA6936" w:rsidTr="006F7C42">
        <w:tc>
          <w:tcPr>
            <w:tcW w:w="2178" w:type="dxa"/>
            <w:tcBorders>
              <w:left w:val="nil"/>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right w:val="nil"/>
            </w:tcBorders>
          </w:tcPr>
          <w:p w:rsidR="006334E7" w:rsidRDefault="006334E7" w:rsidP="007F28AA">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4E7404">
              <w:rPr>
                <w:rFonts w:ascii="Times New Roman" w:hAnsi="Times New Roman" w:cs="Times New Roman"/>
                <w:color w:val="000000"/>
                <w:sz w:val="24"/>
                <w:szCs w:val="24"/>
              </w:rPr>
              <w:t>Yes, yes it is</w:t>
            </w:r>
            <w:r>
              <w:rPr>
                <w:rFonts w:ascii="Times New Roman" w:hAnsi="Times New Roman" w:cs="Times New Roman"/>
                <w:color w:val="000000"/>
                <w:sz w:val="24"/>
                <w:szCs w:val="24"/>
              </w:rPr>
              <w:t xml:space="preserve"> [what a person already knows and believes]</w:t>
            </w:r>
            <w:r w:rsidRPr="004E7404">
              <w:rPr>
                <w:rFonts w:ascii="Times New Roman" w:hAnsi="Times New Roman" w:cs="Times New Roman"/>
                <w:color w:val="000000"/>
                <w:sz w:val="24"/>
                <w:szCs w:val="24"/>
              </w:rPr>
              <w:t xml:space="preserve"> and it is like I'll hear other things or learn about other things but I always test it through what I believe, what I already know, you know.  I kno</w:t>
            </w:r>
            <w:r>
              <w:rPr>
                <w:rFonts w:ascii="Times New Roman" w:hAnsi="Times New Roman" w:cs="Times New Roman"/>
                <w:color w:val="000000"/>
                <w:sz w:val="24"/>
                <w:szCs w:val="24"/>
              </w:rPr>
              <w:t>w t</w:t>
            </w:r>
            <w:r w:rsidRPr="004E7404">
              <w:rPr>
                <w:rFonts w:ascii="Times New Roman" w:hAnsi="Times New Roman" w:cs="Times New Roman"/>
                <w:color w:val="000000"/>
                <w:sz w:val="24"/>
                <w:szCs w:val="24"/>
              </w:rPr>
              <w:t>hat's what we have a saying, I know that I know that I know and I'll test it through that to see if it's something I want to think about or something I can add to my belief system or something that I just discard.</w:t>
            </w:r>
            <w:r>
              <w:rPr>
                <w:rFonts w:ascii="Times New Roman" w:hAnsi="Times New Roman" w:cs="Times New Roman"/>
                <w:color w:val="000000"/>
                <w:sz w:val="24"/>
                <w:szCs w:val="24"/>
              </w:rPr>
              <w:t>”</w:t>
            </w:r>
          </w:p>
          <w:p w:rsidR="006334E7" w:rsidRPr="004E7404" w:rsidRDefault="006334E7" w:rsidP="007F28AA">
            <w:pPr>
              <w:rPr>
                <w:rFonts w:ascii="Times New Roman" w:hAnsi="Times New Roman" w:cs="Times New Roman"/>
                <w:sz w:val="24"/>
                <w:szCs w:val="24"/>
              </w:rPr>
            </w:pPr>
          </w:p>
        </w:tc>
      </w:tr>
      <w:tr w:rsidR="006334E7" w:rsidRPr="00AA6936" w:rsidTr="006F7C42">
        <w:tc>
          <w:tcPr>
            <w:tcW w:w="2178" w:type="dxa"/>
            <w:tcBorders>
              <w:left w:val="nil"/>
              <w:bottom w:val="single" w:sz="12" w:space="0" w:color="auto"/>
              <w:right w:val="nil"/>
            </w:tcBorders>
          </w:tcPr>
          <w:p w:rsidR="006334E7" w:rsidRPr="00AA6936" w:rsidRDefault="006334E7" w:rsidP="007F28AA">
            <w:pPr>
              <w:jc w:val="center"/>
              <w:rPr>
                <w:rFonts w:ascii="Times New Roman" w:hAnsi="Times New Roman" w:cs="Times New Roman"/>
                <w:sz w:val="24"/>
                <w:szCs w:val="24"/>
              </w:rPr>
            </w:pPr>
            <w:r>
              <w:rPr>
                <w:rFonts w:ascii="Times New Roman" w:hAnsi="Times New Roman" w:cs="Times New Roman"/>
                <w:sz w:val="24"/>
                <w:szCs w:val="24"/>
              </w:rPr>
              <w:t>Integration</w:t>
            </w:r>
          </w:p>
        </w:tc>
        <w:tc>
          <w:tcPr>
            <w:tcW w:w="7398" w:type="dxa"/>
            <w:tcBorders>
              <w:left w:val="nil"/>
              <w:bottom w:val="single" w:sz="12" w:space="0" w:color="auto"/>
              <w:right w:val="nil"/>
            </w:tcBorders>
          </w:tcPr>
          <w:p w:rsidR="006334E7" w:rsidRPr="00175C3A" w:rsidRDefault="006334E7" w:rsidP="007F28AA">
            <w:pPr>
              <w:rPr>
                <w:rFonts w:ascii="Times New Roman" w:hAnsi="Times New Roman" w:cs="Times New Roman"/>
                <w:sz w:val="24"/>
                <w:szCs w:val="24"/>
              </w:rPr>
            </w:pPr>
            <w:r>
              <w:rPr>
                <w:rFonts w:ascii="Times New Roman" w:hAnsi="Times New Roman" w:cs="Times New Roman"/>
                <w:sz w:val="24"/>
                <w:szCs w:val="24"/>
              </w:rPr>
              <w:t>“</w:t>
            </w:r>
            <w:r w:rsidRPr="004E7404">
              <w:rPr>
                <w:rFonts w:ascii="Times New Roman" w:eastAsia="Calibri" w:hAnsi="Times New Roman" w:cs="Times New Roman"/>
                <w:sz w:val="24"/>
                <w:szCs w:val="24"/>
              </w:rPr>
              <w:t>Well, as I said, I just listen, you know, I do</w:t>
            </w:r>
            <w:r>
              <w:rPr>
                <w:rFonts w:ascii="Times New Roman" w:hAnsi="Times New Roman" w:cs="Times New Roman"/>
                <w:sz w:val="24"/>
                <w:szCs w:val="24"/>
              </w:rPr>
              <w:t>n’t want to ever tell anybody, ‘Oh, you wrong.’</w:t>
            </w:r>
            <w:r w:rsidRPr="004E7404">
              <w:rPr>
                <w:rFonts w:ascii="Times New Roman" w:eastAsia="Calibri" w:hAnsi="Times New Roman" w:cs="Times New Roman"/>
                <w:sz w:val="24"/>
                <w:szCs w:val="24"/>
              </w:rPr>
              <w:t xml:space="preserve">  I don’t want to listen to what someone else has to say so I listen but after I have run it through and I get my belief</w:t>
            </w:r>
            <w:r>
              <w:rPr>
                <w:rFonts w:ascii="Times New Roman" w:hAnsi="Times New Roman" w:cs="Times New Roman"/>
                <w:sz w:val="24"/>
                <w:szCs w:val="24"/>
              </w:rPr>
              <w:t>…</w:t>
            </w:r>
            <w:r w:rsidRPr="00175C3A">
              <w:rPr>
                <w:rFonts w:ascii="Times New Roman" w:eastAsia="Calibri" w:hAnsi="Times New Roman" w:cs="Times New Roman"/>
                <w:sz w:val="24"/>
                <w:szCs w:val="24"/>
              </w:rPr>
              <w:t>They thought the world was flat; that was a theory.  So, I teach that this is a theory and so when they say on movies and our text or whatever we’re reading billions or millions and millions of years, I just say that we replace that with many, many, you know.  If you have trouble listening to that in your mind you</w:t>
            </w:r>
            <w:r>
              <w:rPr>
                <w:rFonts w:ascii="Times New Roman" w:hAnsi="Times New Roman" w:cs="Times New Roman"/>
                <w:sz w:val="24"/>
                <w:szCs w:val="24"/>
              </w:rPr>
              <w:t xml:space="preserve"> can say many, many years ago.</w:t>
            </w:r>
            <w:r w:rsidRPr="00175C3A">
              <w:rPr>
                <w:rFonts w:ascii="Times New Roman" w:hAnsi="Times New Roman" w:cs="Times New Roman"/>
                <w:sz w:val="24"/>
                <w:szCs w:val="24"/>
              </w:rPr>
              <w:t>”</w:t>
            </w:r>
          </w:p>
          <w:p w:rsidR="006334E7" w:rsidRPr="004E7404" w:rsidRDefault="006334E7" w:rsidP="007F28AA">
            <w:pPr>
              <w:rPr>
                <w:rFonts w:ascii="Times New Roman" w:hAnsi="Times New Roman" w:cs="Times New Roman"/>
                <w:sz w:val="24"/>
                <w:szCs w:val="24"/>
              </w:rPr>
            </w:pPr>
          </w:p>
        </w:tc>
      </w:tr>
      <w:tr w:rsidR="006334E7" w:rsidRPr="00AA6936" w:rsidTr="006F7C42">
        <w:tc>
          <w:tcPr>
            <w:tcW w:w="9576" w:type="dxa"/>
            <w:gridSpan w:val="2"/>
            <w:tcBorders>
              <w:top w:val="single" w:sz="12" w:space="0" w:color="auto"/>
              <w:left w:val="nil"/>
              <w:bottom w:val="nil"/>
              <w:right w:val="nil"/>
            </w:tcBorders>
          </w:tcPr>
          <w:p w:rsidR="006334E7" w:rsidRPr="00AA6936" w:rsidRDefault="006334E7"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581D10" w:rsidRDefault="00581D10" w:rsidP="006665E9">
      <w:pPr>
        <w:spacing w:after="0" w:line="240" w:lineRule="auto"/>
        <w:rPr>
          <w:rFonts w:ascii="Times New Roman" w:hAnsi="Times New Roman" w:cs="Times New Roman"/>
          <w:b/>
          <w:sz w:val="24"/>
          <w:szCs w:val="24"/>
        </w:rPr>
      </w:pPr>
    </w:p>
    <w:p w:rsidR="00070395" w:rsidRDefault="00070395" w:rsidP="006665E9">
      <w:pPr>
        <w:spacing w:after="0" w:line="240" w:lineRule="auto"/>
        <w:rPr>
          <w:rFonts w:ascii="Times New Roman" w:hAnsi="Times New Roman" w:cs="Times New Roman"/>
          <w:b/>
          <w:sz w:val="24"/>
          <w:szCs w:val="24"/>
        </w:rPr>
      </w:pPr>
    </w:p>
    <w:p w:rsidR="00070395" w:rsidRDefault="00070395" w:rsidP="006665E9">
      <w:pPr>
        <w:spacing w:after="0" w:line="240" w:lineRule="auto"/>
        <w:rPr>
          <w:rFonts w:ascii="Times New Roman" w:hAnsi="Times New Roman" w:cs="Times New Roman"/>
          <w:b/>
          <w:sz w:val="24"/>
          <w:szCs w:val="24"/>
        </w:rPr>
      </w:pPr>
    </w:p>
    <w:p w:rsidR="00070395" w:rsidRDefault="00070395" w:rsidP="006665E9">
      <w:pPr>
        <w:spacing w:after="0" w:line="240" w:lineRule="auto"/>
        <w:rPr>
          <w:rFonts w:ascii="Times New Roman" w:hAnsi="Times New Roman" w:cs="Times New Roman"/>
          <w:b/>
          <w:sz w:val="24"/>
          <w:szCs w:val="24"/>
        </w:rPr>
      </w:pPr>
    </w:p>
    <w:p w:rsidR="00581D10" w:rsidRDefault="00581D10" w:rsidP="006665E9">
      <w:pPr>
        <w:spacing w:after="0" w:line="240" w:lineRule="auto"/>
        <w:rPr>
          <w:rFonts w:ascii="Times New Roman" w:hAnsi="Times New Roman" w:cs="Times New Roman"/>
          <w:b/>
          <w:sz w:val="24"/>
          <w:szCs w:val="24"/>
        </w:rPr>
      </w:pPr>
    </w:p>
    <w:tbl>
      <w:tblPr>
        <w:tblStyle w:val="TableGrid"/>
        <w:tblW w:w="0" w:type="auto"/>
        <w:tblLook w:val="04A0"/>
      </w:tblPr>
      <w:tblGrid>
        <w:gridCol w:w="2178"/>
        <w:gridCol w:w="7398"/>
      </w:tblGrid>
      <w:tr w:rsidR="0012575C" w:rsidRPr="00AA6936" w:rsidTr="006F7C42">
        <w:tc>
          <w:tcPr>
            <w:tcW w:w="9576" w:type="dxa"/>
            <w:gridSpan w:val="2"/>
            <w:tcBorders>
              <w:top w:val="nil"/>
              <w:left w:val="nil"/>
              <w:bottom w:val="single" w:sz="12" w:space="0" w:color="auto"/>
              <w:right w:val="nil"/>
            </w:tcBorders>
          </w:tcPr>
          <w:p w:rsidR="0012575C" w:rsidRPr="006F7C42" w:rsidRDefault="0012575C" w:rsidP="007F28AA">
            <w:pPr>
              <w:rPr>
                <w:rFonts w:ascii="Times New Roman" w:hAnsi="Times New Roman" w:cs="Times New Roman"/>
                <w:b/>
                <w:sz w:val="24"/>
                <w:szCs w:val="24"/>
              </w:rPr>
            </w:pPr>
            <w:r w:rsidRPr="006F7C42">
              <w:rPr>
                <w:rFonts w:ascii="Times New Roman" w:hAnsi="Times New Roman" w:cs="Times New Roman"/>
                <w:b/>
                <w:sz w:val="24"/>
                <w:szCs w:val="24"/>
              </w:rPr>
              <w:t>Table</w:t>
            </w:r>
            <w:r w:rsidR="006F7C42" w:rsidRPr="006F7C42">
              <w:rPr>
                <w:rFonts w:ascii="Times New Roman" w:hAnsi="Times New Roman" w:cs="Times New Roman"/>
                <w:b/>
                <w:sz w:val="24"/>
                <w:szCs w:val="24"/>
              </w:rPr>
              <w:t xml:space="preserve"> H15</w:t>
            </w:r>
          </w:p>
          <w:p w:rsidR="0012575C" w:rsidRDefault="0012575C" w:rsidP="007F28AA">
            <w:pPr>
              <w:rPr>
                <w:rFonts w:ascii="Times New Roman" w:hAnsi="Times New Roman" w:cs="Times New Roman"/>
                <w:sz w:val="24"/>
                <w:szCs w:val="24"/>
              </w:rPr>
            </w:pPr>
          </w:p>
          <w:p w:rsidR="0012575C" w:rsidRPr="00154E09" w:rsidRDefault="0012575C" w:rsidP="007F28AA">
            <w:pPr>
              <w:rPr>
                <w:rFonts w:ascii="Times New Roman" w:hAnsi="Times New Roman" w:cs="Times New Roman"/>
                <w:i/>
                <w:sz w:val="24"/>
                <w:szCs w:val="24"/>
              </w:rPr>
            </w:pPr>
            <w:r>
              <w:rPr>
                <w:rFonts w:ascii="Times New Roman" w:hAnsi="Times New Roman" w:cs="Times New Roman"/>
                <w:i/>
                <w:sz w:val="24"/>
                <w:szCs w:val="24"/>
              </w:rPr>
              <w:t>Will</w:t>
            </w:r>
            <w:r w:rsidRPr="00154E09">
              <w:rPr>
                <w:rFonts w:ascii="Times New Roman" w:hAnsi="Times New Roman" w:cs="Times New Roman"/>
                <w:i/>
                <w:sz w:val="24"/>
                <w:szCs w:val="24"/>
              </w:rPr>
              <w:t>* Interview Text Data</w:t>
            </w:r>
          </w:p>
          <w:p w:rsidR="0012575C" w:rsidRDefault="0012575C" w:rsidP="007F28AA">
            <w:pPr>
              <w:rPr>
                <w:rFonts w:ascii="Times New Roman" w:hAnsi="Times New Roman" w:cs="Times New Roman"/>
                <w:sz w:val="24"/>
                <w:szCs w:val="24"/>
              </w:rPr>
            </w:pPr>
          </w:p>
        </w:tc>
      </w:tr>
      <w:tr w:rsidR="0012575C" w:rsidRPr="00AA6936" w:rsidTr="006F7C42">
        <w:tc>
          <w:tcPr>
            <w:tcW w:w="2178" w:type="dxa"/>
            <w:tcBorders>
              <w:top w:val="single" w:sz="12" w:space="0" w:color="auto"/>
              <w:left w:val="nil"/>
              <w:right w:val="nil"/>
            </w:tcBorders>
          </w:tcPr>
          <w:p w:rsidR="0012575C" w:rsidRDefault="0012575C" w:rsidP="007F28AA">
            <w:pPr>
              <w:jc w:val="center"/>
              <w:rPr>
                <w:rFonts w:ascii="Times New Roman" w:hAnsi="Times New Roman" w:cs="Times New Roman"/>
                <w:sz w:val="24"/>
                <w:szCs w:val="24"/>
              </w:rPr>
            </w:pPr>
            <w:r>
              <w:rPr>
                <w:rFonts w:ascii="Times New Roman" w:hAnsi="Times New Roman" w:cs="Times New Roman"/>
                <w:sz w:val="24"/>
                <w:szCs w:val="24"/>
              </w:rPr>
              <w:t>Appropriation Code</w:t>
            </w:r>
          </w:p>
          <w:p w:rsidR="0012575C" w:rsidRPr="00AA6936" w:rsidRDefault="0012575C" w:rsidP="007F28AA">
            <w:pPr>
              <w:jc w:val="center"/>
              <w:rPr>
                <w:rFonts w:ascii="Times New Roman" w:hAnsi="Times New Roman" w:cs="Times New Roman"/>
                <w:sz w:val="24"/>
                <w:szCs w:val="24"/>
              </w:rPr>
            </w:pPr>
          </w:p>
        </w:tc>
        <w:tc>
          <w:tcPr>
            <w:tcW w:w="7398" w:type="dxa"/>
            <w:tcBorders>
              <w:top w:val="single" w:sz="12" w:space="0" w:color="auto"/>
              <w:left w:val="nil"/>
              <w:right w:val="nil"/>
            </w:tcBorders>
          </w:tcPr>
          <w:p w:rsidR="0012575C" w:rsidRPr="00AA6936" w:rsidRDefault="0012575C" w:rsidP="007F28AA">
            <w:pPr>
              <w:jc w:val="center"/>
              <w:rPr>
                <w:rFonts w:ascii="Times New Roman" w:hAnsi="Times New Roman" w:cs="Times New Roman"/>
                <w:sz w:val="24"/>
                <w:szCs w:val="24"/>
              </w:rPr>
            </w:pPr>
            <w:r>
              <w:rPr>
                <w:rFonts w:ascii="Times New Roman" w:hAnsi="Times New Roman" w:cs="Times New Roman"/>
                <w:sz w:val="24"/>
                <w:szCs w:val="24"/>
              </w:rPr>
              <w:t>Text</w:t>
            </w:r>
          </w:p>
        </w:tc>
      </w:tr>
      <w:tr w:rsidR="0012575C" w:rsidRPr="00AA6936" w:rsidTr="006F7C42">
        <w:tc>
          <w:tcPr>
            <w:tcW w:w="2178" w:type="dxa"/>
            <w:tcBorders>
              <w:left w:val="nil"/>
              <w:right w:val="nil"/>
            </w:tcBorders>
          </w:tcPr>
          <w:p w:rsidR="0012575C" w:rsidRDefault="0012575C"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right w:val="nil"/>
            </w:tcBorders>
          </w:tcPr>
          <w:p w:rsidR="0012575C" w:rsidRDefault="0012575C" w:rsidP="007F28AA">
            <w:pPr>
              <w:rPr>
                <w:rFonts w:ascii="Times New Roman" w:hAnsi="Times New Roman" w:cs="Times New Roman"/>
                <w:sz w:val="24"/>
                <w:szCs w:val="24"/>
              </w:rPr>
            </w:pPr>
            <w:r>
              <w:rPr>
                <w:rFonts w:ascii="Times New Roman" w:hAnsi="Times New Roman" w:cs="Times New Roman"/>
                <w:sz w:val="24"/>
                <w:szCs w:val="24"/>
              </w:rPr>
              <w:t>“</w:t>
            </w:r>
            <w:r w:rsidRPr="00004ED2">
              <w:rPr>
                <w:rFonts w:ascii="Times New Roman" w:hAnsi="Times New Roman" w:cs="Times New Roman"/>
                <w:sz w:val="24"/>
                <w:szCs w:val="24"/>
              </w:rPr>
              <w:t>They don’t influence it at all.  I don’t…I do my best to keep it separate.</w:t>
            </w:r>
            <w:r>
              <w:rPr>
                <w:rFonts w:ascii="Times New Roman" w:hAnsi="Times New Roman" w:cs="Times New Roman"/>
                <w:sz w:val="24"/>
                <w:szCs w:val="24"/>
              </w:rPr>
              <w:t>”</w:t>
            </w:r>
          </w:p>
          <w:p w:rsidR="0012575C" w:rsidRPr="00E90061" w:rsidRDefault="0012575C" w:rsidP="007F28AA">
            <w:pPr>
              <w:rPr>
                <w:rFonts w:ascii="Times New Roman" w:hAnsi="Times New Roman" w:cs="Times New Roman"/>
                <w:sz w:val="24"/>
                <w:szCs w:val="24"/>
              </w:rPr>
            </w:pPr>
          </w:p>
        </w:tc>
      </w:tr>
      <w:tr w:rsidR="0012575C" w:rsidRPr="00AA6936" w:rsidTr="006F7C42">
        <w:tc>
          <w:tcPr>
            <w:tcW w:w="2178" w:type="dxa"/>
            <w:tcBorders>
              <w:left w:val="nil"/>
              <w:bottom w:val="single" w:sz="12" w:space="0" w:color="auto"/>
              <w:right w:val="nil"/>
            </w:tcBorders>
          </w:tcPr>
          <w:p w:rsidR="0012575C" w:rsidRPr="00AA6936" w:rsidRDefault="0012575C" w:rsidP="007F28AA">
            <w:pPr>
              <w:jc w:val="center"/>
              <w:rPr>
                <w:rFonts w:ascii="Times New Roman" w:hAnsi="Times New Roman" w:cs="Times New Roman"/>
                <w:sz w:val="24"/>
                <w:szCs w:val="24"/>
              </w:rPr>
            </w:pPr>
            <w:r>
              <w:rPr>
                <w:rFonts w:ascii="Times New Roman" w:hAnsi="Times New Roman" w:cs="Times New Roman"/>
                <w:sz w:val="24"/>
                <w:szCs w:val="24"/>
              </w:rPr>
              <w:t>Differentiation</w:t>
            </w:r>
          </w:p>
        </w:tc>
        <w:tc>
          <w:tcPr>
            <w:tcW w:w="7398" w:type="dxa"/>
            <w:tcBorders>
              <w:left w:val="nil"/>
              <w:bottom w:val="single" w:sz="12" w:space="0" w:color="auto"/>
              <w:right w:val="nil"/>
            </w:tcBorders>
          </w:tcPr>
          <w:p w:rsidR="0012575C" w:rsidRDefault="0012575C" w:rsidP="007F28AA">
            <w:pPr>
              <w:rPr>
                <w:rFonts w:ascii="Times New Roman" w:hAnsi="Times New Roman" w:cs="Times New Roman"/>
                <w:sz w:val="24"/>
                <w:szCs w:val="24"/>
              </w:rPr>
            </w:pPr>
            <w:r w:rsidRPr="00E90061">
              <w:rPr>
                <w:rFonts w:ascii="Times New Roman" w:hAnsi="Times New Roman" w:cs="Times New Roman"/>
                <w:sz w:val="24"/>
                <w:szCs w:val="24"/>
              </w:rPr>
              <w:t>“…and you can separate both, and I try to explain it to kids [that] you can believe in the science and you can have both.”</w:t>
            </w:r>
          </w:p>
          <w:p w:rsidR="0012575C" w:rsidRPr="00E90061" w:rsidRDefault="0012575C" w:rsidP="007F28AA">
            <w:pPr>
              <w:rPr>
                <w:rFonts w:ascii="Times New Roman" w:hAnsi="Times New Roman" w:cs="Times New Roman"/>
                <w:sz w:val="24"/>
                <w:szCs w:val="24"/>
              </w:rPr>
            </w:pPr>
          </w:p>
        </w:tc>
      </w:tr>
      <w:tr w:rsidR="0012575C" w:rsidRPr="00AA6936" w:rsidTr="006F7C42">
        <w:tc>
          <w:tcPr>
            <w:tcW w:w="9576" w:type="dxa"/>
            <w:gridSpan w:val="2"/>
            <w:tcBorders>
              <w:top w:val="single" w:sz="12" w:space="0" w:color="auto"/>
              <w:left w:val="nil"/>
              <w:bottom w:val="nil"/>
              <w:right w:val="nil"/>
            </w:tcBorders>
          </w:tcPr>
          <w:p w:rsidR="0012575C" w:rsidRPr="00AA6936" w:rsidRDefault="0012575C" w:rsidP="007F28AA">
            <w:pPr>
              <w:rPr>
                <w:rFonts w:ascii="Times New Roman" w:hAnsi="Times New Roman" w:cs="Times New Roman"/>
                <w:sz w:val="24"/>
                <w:szCs w:val="24"/>
              </w:rPr>
            </w:pPr>
            <w:r w:rsidRPr="00AA6936">
              <w:rPr>
                <w:rFonts w:ascii="Times New Roman" w:hAnsi="Times New Roman" w:cs="Times New Roman"/>
                <w:sz w:val="24"/>
                <w:szCs w:val="24"/>
              </w:rPr>
              <w:t>*Pseudonym</w:t>
            </w:r>
          </w:p>
        </w:tc>
      </w:tr>
    </w:tbl>
    <w:p w:rsidR="00070395" w:rsidRDefault="00070395" w:rsidP="006665E9">
      <w:pPr>
        <w:spacing w:after="0" w:line="240" w:lineRule="auto"/>
        <w:rPr>
          <w:rFonts w:ascii="Times New Roman" w:hAnsi="Times New Roman" w:cs="Times New Roman"/>
          <w:b/>
          <w:sz w:val="24"/>
          <w:szCs w:val="24"/>
        </w:rPr>
      </w:pPr>
    </w:p>
    <w:p w:rsidR="006665E9" w:rsidRPr="001C74EA" w:rsidRDefault="006665E9" w:rsidP="006665E9">
      <w:pPr>
        <w:spacing w:after="0" w:line="240" w:lineRule="auto"/>
        <w:rPr>
          <w:rFonts w:ascii="Times New Roman" w:hAnsi="Times New Roman" w:cs="Times New Roman"/>
          <w:b/>
          <w:sz w:val="24"/>
          <w:szCs w:val="24"/>
        </w:rPr>
      </w:pPr>
      <w:r w:rsidRPr="001C74EA">
        <w:rPr>
          <w:rFonts w:ascii="Times New Roman" w:hAnsi="Times New Roman" w:cs="Times New Roman"/>
          <w:b/>
          <w:sz w:val="24"/>
          <w:szCs w:val="24"/>
        </w:rPr>
        <w:lastRenderedPageBreak/>
        <w:t>Appendix I: Geologic Time Questions from the GCI</w:t>
      </w:r>
    </w:p>
    <w:p w:rsidR="006665E9" w:rsidRDefault="006665E9" w:rsidP="006665E9">
      <w:pPr>
        <w:spacing w:after="0" w:line="240" w:lineRule="auto"/>
        <w:rPr>
          <w:rFonts w:ascii="Times New Roman" w:hAnsi="Times New Roman" w:cs="Times New Roman"/>
          <w:sz w:val="24"/>
          <w:szCs w:val="24"/>
        </w:rPr>
      </w:pPr>
    </w:p>
    <w:p w:rsidR="001C74EA" w:rsidRPr="00C11264" w:rsidRDefault="001C74EA" w:rsidP="001C74EA">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t>1.</w:t>
      </w:r>
      <w:r w:rsidRPr="00C11264">
        <w:rPr>
          <w:rFonts w:ascii="Times New Roman" w:hAnsi="Times New Roman" w:cs="Times New Roman"/>
          <w:sz w:val="24"/>
          <w:szCs w:val="24"/>
        </w:rPr>
        <w:t xml:space="preserve"> Some scientists claim that they can determine when the Earth first formed as a planet.  Which technique(s) do scientists use today to determine when the Earth first formed?  </w:t>
      </w:r>
      <w:r w:rsidRPr="00C11264">
        <w:rPr>
          <w:rFonts w:ascii="Times New Roman" w:eastAsia="MS Mincho" w:hAnsi="Times New Roman" w:cs="Times New Roman"/>
          <w:b/>
          <w:sz w:val="24"/>
          <w:szCs w:val="24"/>
          <w:u w:val="single"/>
        </w:rPr>
        <w:t>Choose all that apply.</w:t>
      </w:r>
    </w:p>
    <w:p w:rsidR="001C74EA" w:rsidRPr="00C11264" w:rsidRDefault="001C74EA" w:rsidP="001C74EA">
      <w:pPr>
        <w:spacing w:after="0" w:line="240" w:lineRule="auto"/>
        <w:ind w:left="720" w:hanging="360"/>
        <w:rPr>
          <w:rFonts w:ascii="Times New Roman" w:hAnsi="Times New Roman" w:cs="Times New Roman"/>
          <w:sz w:val="24"/>
          <w:szCs w:val="24"/>
        </w:rPr>
      </w:pPr>
    </w:p>
    <w:p w:rsidR="001C74EA" w:rsidRPr="00C11264" w:rsidRDefault="001C74EA" w:rsidP="001C74EA">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(A) Comparison of fossils found in rocks</w:t>
      </w:r>
    </w:p>
    <w:p w:rsidR="001C74EA" w:rsidRPr="00C11264" w:rsidRDefault="001C74EA" w:rsidP="001C74EA">
      <w:pPr>
        <w:pStyle w:val="Heading1"/>
        <w:spacing w:before="0" w:line="240" w:lineRule="auto"/>
        <w:ind w:left="720" w:hanging="360"/>
        <w:jc w:val="left"/>
        <w:rPr>
          <w:rFonts w:cs="Times New Roman"/>
          <w:szCs w:val="24"/>
        </w:rPr>
      </w:pPr>
      <w:r w:rsidRPr="00C11264">
        <w:rPr>
          <w:rFonts w:cs="Times New Roman"/>
          <w:szCs w:val="24"/>
        </w:rPr>
        <w:t>(B) Comparison of different layers of rock</w:t>
      </w:r>
    </w:p>
    <w:p w:rsidR="001C74EA" w:rsidRPr="00C11264" w:rsidRDefault="001C74EA" w:rsidP="001C74EA">
      <w:pPr>
        <w:pStyle w:val="Heading1"/>
        <w:spacing w:before="0" w:line="240" w:lineRule="auto"/>
        <w:ind w:left="720" w:hanging="360"/>
        <w:jc w:val="left"/>
        <w:rPr>
          <w:rFonts w:cs="Times New Roman"/>
          <w:szCs w:val="24"/>
        </w:rPr>
      </w:pPr>
      <w:r w:rsidRPr="00C11264">
        <w:rPr>
          <w:rFonts w:cs="Times New Roman"/>
          <w:szCs w:val="24"/>
        </w:rPr>
        <w:t>(C) Analysis of uranium and lead in rock</w:t>
      </w:r>
    </w:p>
    <w:p w:rsidR="001C74EA" w:rsidRPr="00C11264" w:rsidRDefault="001C74EA" w:rsidP="001C74EA">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(D) Analysis of carbon in rock </w:t>
      </w:r>
    </w:p>
    <w:p w:rsidR="001C74EA" w:rsidRPr="00C11264" w:rsidRDefault="001C74EA" w:rsidP="001C74EA">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Scientists cannot calculate the age of the Earth</w:t>
      </w:r>
    </w:p>
    <w:p w:rsidR="006665E9" w:rsidRDefault="006665E9" w:rsidP="006665E9">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6.</w:t>
      </w:r>
      <w:r w:rsidRPr="00C11264">
        <w:rPr>
          <w:rFonts w:ascii="Times New Roman" w:hAnsi="Times New Roman" w:cs="Times New Roman"/>
          <w:sz w:val="24"/>
          <w:szCs w:val="24"/>
        </w:rPr>
        <w:t xml:space="preserve"> What did the Earth's surface look like when it first formed? </w:t>
      </w: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2240280</wp:posOffset>
            </wp:positionH>
            <wp:positionV relativeFrom="paragraph">
              <wp:posOffset>-876935</wp:posOffset>
            </wp:positionV>
            <wp:extent cx="1333500" cy="97218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1333500" cy="972185"/>
                    </a:xfrm>
                    <a:prstGeom prst="rect">
                      <a:avLst/>
                    </a:prstGeom>
                    <a:noFill/>
                  </pic:spPr>
                </pic:pic>
              </a:graphicData>
            </a:graphic>
          </wp:anchor>
        </w:drawing>
      </w:r>
      <w:r w:rsidRPr="00C11264">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-45720</wp:posOffset>
            </wp:positionH>
            <wp:positionV relativeFrom="paragraph">
              <wp:posOffset>-895985</wp:posOffset>
            </wp:positionV>
            <wp:extent cx="1333500" cy="10477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1333500" cy="1047750"/>
                    </a:xfrm>
                    <a:prstGeom prst="rect">
                      <a:avLst/>
                    </a:prstGeom>
                    <a:noFill/>
                  </pic:spPr>
                </pic:pic>
              </a:graphicData>
            </a:graphic>
          </wp:anchor>
        </w:drawing>
      </w:r>
      <w:r w:rsidR="003D3FC4">
        <w:rPr>
          <w:rFonts w:ascii="Times New Roman" w:hAnsi="Times New Roman" w:cs="Times New Roman"/>
          <w:sz w:val="24"/>
          <w:szCs w:val="24"/>
        </w:rPr>
        <w:pict>
          <v:shape id="_x0000_s1061" type="#_x0000_t202" style="position:absolute;margin-left:-12.6pt;margin-top:2.95pt;width:135pt;height:36pt;z-index:251684864;mso-position-horizontal-relative:text;mso-position-vertical-relative:text" filled="f" stroked="f">
            <v:textbox style="mso-next-textbox:#_x0000_s1061">
              <w:txbxContent>
                <w:p w:rsidR="00CE7135" w:rsidRDefault="00CE7135" w:rsidP="001C74EA">
                  <w:pPr>
                    <w:ind w:left="180"/>
                  </w:pPr>
                  <w:r>
                    <w:rPr>
                      <w:b/>
                    </w:rPr>
                    <w:t xml:space="preserve">A. </w:t>
                  </w:r>
                  <w:r>
                    <w:t xml:space="preserve">One large landmass surrounded by water </w:t>
                  </w:r>
                </w:p>
              </w:txbxContent>
            </v:textbox>
          </v:shape>
        </w:pict>
      </w:r>
      <w:r w:rsidR="003D3FC4">
        <w:rPr>
          <w:rFonts w:ascii="Times New Roman" w:hAnsi="Times New Roman" w:cs="Times New Roman"/>
          <w:sz w:val="24"/>
          <w:szCs w:val="24"/>
        </w:rPr>
        <w:pict>
          <v:shape id="_x0000_s1062" type="#_x0000_t202" style="position:absolute;margin-left:158.4pt;margin-top:2.95pt;width:135pt;height:36pt;z-index:251685888;mso-position-horizontal-relative:text;mso-position-vertical-relative:text" filled="f" stroked="f">
            <v:textbox style="mso-next-textbox:#_x0000_s1062">
              <w:txbxContent>
                <w:p w:rsidR="00CE7135" w:rsidRDefault="00CE7135" w:rsidP="001C74EA">
                  <w:r>
                    <w:rPr>
                      <w:b/>
                    </w:rPr>
                    <w:t xml:space="preserve">B. </w:t>
                  </w:r>
                  <w:r>
                    <w:t>All water and no land</w:t>
                  </w:r>
                </w:p>
              </w:txbxContent>
            </v:textbox>
          </v:shape>
        </w:pict>
      </w: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3D3FC4" w:rsidP="001C74EA">
      <w:pPr>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s1063" type="#_x0000_t202" style="position:absolute;margin-left:158.4pt;margin-top:4.6pt;width:135pt;height:36pt;z-index:251686912" filled="f" stroked="f">
            <v:textbox style="mso-next-textbox:#_x0000_s1063">
              <w:txbxContent>
                <w:p w:rsidR="00CE7135" w:rsidRDefault="00CE7135" w:rsidP="001C74EA">
                  <w:pPr>
                    <w:ind w:left="180"/>
                  </w:pPr>
                  <w:r>
                    <w:rPr>
                      <w:b/>
                    </w:rPr>
                    <w:t>D.</w:t>
                  </w:r>
                  <w:r>
                    <w:t xml:space="preserve"> Mostly molten rock and no water</w:t>
                  </w:r>
                </w:p>
              </w:txbxContent>
            </v:textbox>
          </v:shape>
        </w:pict>
      </w:r>
      <w:r w:rsidR="001C74EA" w:rsidRPr="00C11264">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982980</wp:posOffset>
            </wp:positionH>
            <wp:positionV relativeFrom="paragraph">
              <wp:posOffset>287020</wp:posOffset>
            </wp:positionV>
            <wp:extent cx="1324610" cy="106680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1324610" cy="1066800"/>
                    </a:xfrm>
                    <a:prstGeom prst="rect">
                      <a:avLst/>
                    </a:prstGeom>
                    <a:noFill/>
                  </pic:spPr>
                </pic:pic>
              </a:graphicData>
            </a:graphic>
          </wp:anchor>
        </w:drawing>
      </w:r>
      <w:r>
        <w:rPr>
          <w:rFonts w:ascii="Times New Roman" w:hAnsi="Times New Roman" w:cs="Times New Roman"/>
          <w:sz w:val="24"/>
          <w:szCs w:val="24"/>
        </w:rPr>
        <w:pict>
          <v:shape id="_x0000_s1064" type="#_x0000_t202" style="position:absolute;margin-left:50.4pt;margin-top:94.6pt;width:171pt;height:27pt;z-index:251687936;mso-position-horizontal-relative:text;mso-position-vertical-relative:text" filled="f" stroked="f">
            <v:textbox style="mso-next-textbox:#_x0000_s1064">
              <w:txbxContent>
                <w:p w:rsidR="00CE7135" w:rsidRDefault="00CE7135" w:rsidP="001C74EA">
                  <w:pPr>
                    <w:ind w:left="180"/>
                  </w:pPr>
                  <w:r>
                    <w:rPr>
                      <w:b/>
                    </w:rPr>
                    <w:t>E.</w:t>
                  </w:r>
                  <w:r>
                    <w:t xml:space="preserve"> We have no way of knowing</w:t>
                  </w:r>
                </w:p>
                <w:p w:rsidR="00CE7135" w:rsidRDefault="00CE7135" w:rsidP="001C74EA">
                  <w:pPr>
                    <w:ind w:left="180"/>
                  </w:pPr>
                </w:p>
              </w:txbxContent>
            </v:textbox>
          </v:shape>
        </w:pict>
      </w:r>
      <w:r w:rsidR="001C74EA" w:rsidRPr="00C11264">
        <w:rPr>
          <w:rFonts w:ascii="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2125980</wp:posOffset>
            </wp:positionH>
            <wp:positionV relativeFrom="paragraph">
              <wp:posOffset>-970280</wp:posOffset>
            </wp:positionV>
            <wp:extent cx="1333500" cy="981075"/>
            <wp:effectExtent l="0" t="0" r="0" b="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1333500" cy="981075"/>
                    </a:xfrm>
                    <a:prstGeom prst="rect">
                      <a:avLst/>
                    </a:prstGeom>
                    <a:noFill/>
                  </pic:spPr>
                </pic:pic>
              </a:graphicData>
            </a:graphic>
          </wp:anchor>
        </w:drawing>
      </w:r>
      <w:r w:rsidR="001C74EA" w:rsidRPr="00C11264">
        <w:rPr>
          <w:rFonts w:ascii="Times New Roman" w:hAnsi="Times New Roman" w:cs="Times New Roman"/>
          <w:noProof/>
          <w:sz w:val="24"/>
          <w:szCs w:val="24"/>
        </w:rPr>
        <w:drawing>
          <wp:anchor distT="0" distB="0" distL="114300" distR="114300" simplePos="0" relativeHeight="251681792" behindDoc="0" locked="0" layoutInCell="1" allowOverlap="1">
            <wp:simplePos x="0" y="0"/>
            <wp:positionH relativeFrom="column">
              <wp:posOffset>-160020</wp:posOffset>
            </wp:positionH>
            <wp:positionV relativeFrom="paragraph">
              <wp:posOffset>-922655</wp:posOffset>
            </wp:positionV>
            <wp:extent cx="1333500" cy="981075"/>
            <wp:effectExtent l="0" t="0" r="0" b="0"/>
            <wp:wrapNone/>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1333500" cy="981075"/>
                    </a:xfrm>
                    <a:prstGeom prst="rect">
                      <a:avLst/>
                    </a:prstGeom>
                    <a:noFill/>
                  </pic:spPr>
                </pic:pic>
              </a:graphicData>
            </a:graphic>
          </wp:anchor>
        </w:drawing>
      </w:r>
      <w:r>
        <w:rPr>
          <w:rFonts w:ascii="Times New Roman" w:hAnsi="Times New Roman" w:cs="Times New Roman"/>
          <w:sz w:val="24"/>
          <w:szCs w:val="24"/>
        </w:rPr>
        <w:pict>
          <v:shape id="_x0000_s1065" type="#_x0000_t202" style="position:absolute;margin-left:-12.6pt;margin-top:4.6pt;width:135pt;height:36pt;z-index:251688960;mso-position-horizontal-relative:text;mso-position-vertical-relative:text" filled="f" stroked="f">
            <v:textbox style="mso-next-textbox:#_x0000_s1065">
              <w:txbxContent>
                <w:p w:rsidR="00CE7135" w:rsidRDefault="00CE7135" w:rsidP="001C74EA">
                  <w:pPr>
                    <w:ind w:left="180"/>
                  </w:pPr>
                  <w:r>
                    <w:rPr>
                      <w:b/>
                    </w:rPr>
                    <w:t>C.</w:t>
                  </w:r>
                  <w:r>
                    <w:t xml:space="preserve"> Similar to today</w:t>
                  </w:r>
                </w:p>
              </w:txbxContent>
            </v:textbox>
          </v:shape>
        </w:pict>
      </w: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b/>
      </w:r>
    </w:p>
    <w:p w:rsidR="001C74EA" w:rsidRPr="00C11264" w:rsidRDefault="001C74EA" w:rsidP="001C74EA">
      <w:pPr>
        <w:spacing w:after="0" w:line="240" w:lineRule="auto"/>
        <w:ind w:left="180"/>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3.</w:t>
      </w:r>
      <w:r w:rsidRPr="00C11264">
        <w:rPr>
          <w:rFonts w:ascii="Times New Roman" w:hAnsi="Times New Roman" w:cs="Times New Roman"/>
          <w:sz w:val="24"/>
          <w:szCs w:val="24"/>
        </w:rPr>
        <w:t xml:space="preserve"> If the single continent in #40 did exist, how could scientists estimate the time needed for the single continent to break apart and form the arrangement of continents we see today?</w:t>
      </w:r>
    </w:p>
    <w:p w:rsidR="001C74EA" w:rsidRPr="00C11264" w:rsidRDefault="001C74EA" w:rsidP="001C74EA">
      <w:pPr>
        <w:spacing w:after="0" w:line="240" w:lineRule="auto"/>
        <w:ind w:left="360" w:hanging="360"/>
        <w:rPr>
          <w:rFonts w:ascii="Times New Roman" w:hAnsi="Times New Roman" w:cs="Times New Roman"/>
          <w:sz w:val="24"/>
          <w:szCs w:val="24"/>
        </w:rPr>
      </w:pPr>
    </w:p>
    <w:p w:rsidR="001C74EA" w:rsidRPr="00C11264" w:rsidRDefault="001C74EA" w:rsidP="001C74EA">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Scientists do not yet have a valid method for estimating the time needed to break continents apart.</w:t>
      </w:r>
    </w:p>
    <w:p w:rsidR="001C74EA" w:rsidRPr="00C11264" w:rsidRDefault="001C74EA" w:rsidP="001C74EA">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Through comparison of fossils found in rocks</w:t>
      </w:r>
    </w:p>
    <w:p w:rsidR="001C74EA" w:rsidRPr="00C11264" w:rsidRDefault="001C74EA" w:rsidP="001C74EA">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Through analysis of carbon in rock</w:t>
      </w:r>
    </w:p>
    <w:p w:rsidR="001C74EA" w:rsidRPr="00C11264" w:rsidRDefault="001C74EA" w:rsidP="001C74EA">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Through analysis of uranium and lead in rock</w:t>
      </w:r>
    </w:p>
    <w:p w:rsidR="001C74EA" w:rsidRPr="00C11264" w:rsidRDefault="001C74EA" w:rsidP="001C74EA">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Through comparison of different layers found in rocks</w:t>
      </w:r>
    </w:p>
    <w:p w:rsidR="001C74EA" w:rsidRPr="00C11264" w:rsidRDefault="001C74EA" w:rsidP="001C74EA">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lastRenderedPageBreak/>
        <w:t>4.</w:t>
      </w:r>
      <w:r w:rsidRPr="00C11264">
        <w:rPr>
          <w:rFonts w:ascii="Times New Roman" w:hAnsi="Times New Roman" w:cs="Times New Roman"/>
          <w:sz w:val="24"/>
          <w:szCs w:val="24"/>
        </w:rPr>
        <w:t xml:space="preserve"> Which technique for determining when the Earth first formed as a planet is most accurate?</w:t>
      </w: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(A) Comparison of fossils found in rocks</w:t>
      </w:r>
    </w:p>
    <w:p w:rsidR="001C74EA" w:rsidRPr="00C11264" w:rsidRDefault="001C74EA" w:rsidP="001C74EA">
      <w:pPr>
        <w:pStyle w:val="Heading1"/>
        <w:spacing w:before="0" w:line="240" w:lineRule="auto"/>
        <w:ind w:left="180"/>
        <w:jc w:val="left"/>
        <w:rPr>
          <w:rFonts w:cs="Times New Roman"/>
          <w:szCs w:val="24"/>
        </w:rPr>
      </w:pPr>
      <w:r w:rsidRPr="00C11264">
        <w:rPr>
          <w:rFonts w:cs="Times New Roman"/>
          <w:szCs w:val="24"/>
        </w:rPr>
        <w:t>(B) Comparison of different layers of rock</w:t>
      </w:r>
    </w:p>
    <w:p w:rsidR="001C74EA" w:rsidRPr="00C11264" w:rsidRDefault="001C74EA" w:rsidP="001C74EA">
      <w:pPr>
        <w:pStyle w:val="Heading1"/>
        <w:spacing w:before="0" w:line="240" w:lineRule="auto"/>
        <w:ind w:left="180"/>
        <w:jc w:val="left"/>
        <w:rPr>
          <w:rFonts w:cs="Times New Roman"/>
          <w:szCs w:val="24"/>
        </w:rPr>
      </w:pPr>
      <w:r w:rsidRPr="00C11264">
        <w:rPr>
          <w:rFonts w:cs="Times New Roman"/>
          <w:szCs w:val="24"/>
        </w:rPr>
        <w:t>(C) Analysis of uranium and lead in rock</w:t>
      </w:r>
    </w:p>
    <w:p w:rsidR="001C74EA" w:rsidRPr="00C11264" w:rsidRDefault="001C74EA" w:rsidP="001C74EA">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 xml:space="preserve">(D) Analysis of carbon in rock </w:t>
      </w:r>
    </w:p>
    <w:p w:rsidR="001C74EA" w:rsidRPr="00C11264" w:rsidRDefault="001C74EA" w:rsidP="001C74EA">
      <w:pPr>
        <w:spacing w:after="0" w:line="240" w:lineRule="auto"/>
        <w:ind w:left="180"/>
        <w:rPr>
          <w:rFonts w:ascii="Times New Roman" w:hAnsi="Times New Roman" w:cs="Times New Roman"/>
          <w:sz w:val="24"/>
          <w:szCs w:val="24"/>
        </w:rPr>
      </w:pPr>
      <w:r w:rsidRPr="00C11264">
        <w:rPr>
          <w:rFonts w:ascii="Times New Roman" w:hAnsi="Times New Roman" w:cs="Times New Roman"/>
          <w:sz w:val="24"/>
          <w:szCs w:val="24"/>
        </w:rPr>
        <w:t>(E) Scientists cannot calculate the age of the Earth</w:t>
      </w:r>
    </w:p>
    <w:p w:rsidR="006665E9" w:rsidRDefault="006665E9" w:rsidP="006665E9">
      <w:pPr>
        <w:spacing w:after="0" w:line="240" w:lineRule="auto"/>
        <w:rPr>
          <w:rFonts w:ascii="Times New Roman" w:hAnsi="Times New Roman" w:cs="Times New Roman"/>
          <w:sz w:val="24"/>
          <w:szCs w:val="24"/>
        </w:rPr>
      </w:pPr>
    </w:p>
    <w:p w:rsidR="001C74EA" w:rsidRPr="00C11264" w:rsidRDefault="001C74EA" w:rsidP="001C74EA">
      <w:pPr>
        <w:tabs>
          <w:tab w:val="left" w:pos="-270"/>
        </w:tabs>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 xml:space="preserve">17. </w:t>
      </w:r>
      <w:r w:rsidRPr="00C11264">
        <w:rPr>
          <w:rFonts w:ascii="Times New Roman" w:hAnsi="Times New Roman" w:cs="Times New Roman"/>
          <w:sz w:val="24"/>
          <w:szCs w:val="24"/>
        </w:rPr>
        <w:t xml:space="preserve"> The figure below is a view of one-half of the Earth’s surface as seen from space today.  The gray areas represent land, and the white represents water.  Which of the other figures do you think most closely represents this half of the Earth’s surface when humans first appeared on Earth?</w:t>
      </w:r>
    </w:p>
    <w:p w:rsidR="001C74EA" w:rsidRPr="00C11264" w:rsidRDefault="001C74EA" w:rsidP="001C74EA">
      <w:pPr>
        <w:spacing w:after="0" w:line="240" w:lineRule="auto"/>
        <w:ind w:left="360" w:firstLine="360"/>
        <w:rPr>
          <w:rFonts w:ascii="Times New Roman" w:hAnsi="Times New Roman" w:cs="Times New Roman"/>
          <w:sz w:val="24"/>
          <w:szCs w:val="24"/>
        </w:rPr>
      </w:pPr>
      <w:r w:rsidRPr="00C11264">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1211580</wp:posOffset>
            </wp:positionH>
            <wp:positionV relativeFrom="paragraph">
              <wp:posOffset>145415</wp:posOffset>
            </wp:positionV>
            <wp:extent cx="1905000" cy="1990725"/>
            <wp:effectExtent l="19050" t="0" r="0" b="0"/>
            <wp:wrapNone/>
            <wp:docPr id="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srcRect/>
                    <a:stretch>
                      <a:fillRect/>
                    </a:stretch>
                  </pic:blipFill>
                  <pic:spPr bwMode="auto">
                    <a:xfrm>
                      <a:off x="0" y="0"/>
                      <a:ext cx="1905000" cy="1990725"/>
                    </a:xfrm>
                    <a:prstGeom prst="rect">
                      <a:avLst/>
                    </a:prstGeom>
                    <a:noFill/>
                  </pic:spPr>
                </pic:pic>
              </a:graphicData>
            </a:graphic>
          </wp:anchor>
        </w:drawing>
      </w:r>
    </w:p>
    <w:p w:rsidR="001C74EA" w:rsidRPr="00C11264" w:rsidRDefault="001C74EA" w:rsidP="001C74EA">
      <w:pPr>
        <w:spacing w:after="0" w:line="240" w:lineRule="auto"/>
        <w:ind w:left="36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ind w:left="1080" w:firstLine="360"/>
        <w:rPr>
          <w:rFonts w:ascii="Times New Roman" w:hAnsi="Times New Roman" w:cs="Times New Roman"/>
          <w:sz w:val="24"/>
          <w:szCs w:val="24"/>
        </w:rPr>
      </w:pPr>
      <w:r w:rsidRPr="00C11264">
        <w:rPr>
          <w:rFonts w:ascii="Times New Roman" w:hAnsi="Times New Roman" w:cs="Times New Roman"/>
          <w:sz w:val="24"/>
          <w:szCs w:val="24"/>
        </w:rPr>
        <w:t>Circle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 xml:space="preserve">D </w:t>
      </w:r>
    </w:p>
    <w:p w:rsidR="001C74EA" w:rsidRPr="00C11264" w:rsidRDefault="001C74EA" w:rsidP="001C74EA">
      <w:pPr>
        <w:spacing w:after="0" w:line="240" w:lineRule="auto"/>
        <w:ind w:left="360" w:hanging="360"/>
        <w:rPr>
          <w:rFonts w:ascii="Times New Roman" w:hAnsi="Times New Roman" w:cs="Times New Roman"/>
          <w:b/>
          <w:sz w:val="24"/>
          <w:szCs w:val="24"/>
        </w:rPr>
      </w:pPr>
    </w:p>
    <w:p w:rsidR="001C74EA" w:rsidRPr="00C11264" w:rsidRDefault="001C74EA" w:rsidP="001C74EA">
      <w:pPr>
        <w:pStyle w:val="PlainText"/>
        <w:rPr>
          <w:rFonts w:ascii="Times New Roman" w:hAnsi="Times New Roman"/>
          <w:b/>
          <w:sz w:val="24"/>
          <w:szCs w:val="24"/>
        </w:rPr>
      </w:pPr>
      <w:r w:rsidRPr="00C11264">
        <w:rPr>
          <w:rFonts w:ascii="Times New Roman" w:hAnsi="Times New Roman"/>
          <w:b/>
          <w:noProof/>
          <w:sz w:val="24"/>
          <w:szCs w:val="24"/>
        </w:rPr>
        <w:drawing>
          <wp:anchor distT="0" distB="0" distL="114300" distR="114300" simplePos="0" relativeHeight="251691008" behindDoc="0" locked="0" layoutInCell="1" allowOverlap="1">
            <wp:simplePos x="0" y="0"/>
            <wp:positionH relativeFrom="column">
              <wp:posOffset>205740</wp:posOffset>
            </wp:positionH>
            <wp:positionV relativeFrom="paragraph">
              <wp:posOffset>43815</wp:posOffset>
            </wp:positionV>
            <wp:extent cx="4010025" cy="1095375"/>
            <wp:effectExtent l="19050" t="0" r="9525" b="0"/>
            <wp:wrapNone/>
            <wp:docPr id="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a:stretch>
                      <a:fillRect/>
                    </a:stretch>
                  </pic:blipFill>
                  <pic:spPr bwMode="auto">
                    <a:xfrm>
                      <a:off x="0" y="0"/>
                      <a:ext cx="4010025" cy="1095375"/>
                    </a:xfrm>
                    <a:prstGeom prst="rect">
                      <a:avLst/>
                    </a:prstGeom>
                    <a:noFill/>
                  </pic:spPr>
                </pic:pic>
              </a:graphicData>
            </a:graphic>
          </wp:anchor>
        </w:drawing>
      </w: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pStyle w:val="PlainText"/>
        <w:ind w:left="360" w:hanging="360"/>
        <w:rPr>
          <w:rFonts w:ascii="Times New Roman" w:hAnsi="Times New Roman"/>
          <w:b/>
          <w:sz w:val="24"/>
          <w:szCs w:val="24"/>
        </w:rPr>
      </w:pPr>
    </w:p>
    <w:p w:rsidR="001C74EA" w:rsidRPr="00C11264" w:rsidRDefault="001C74EA" w:rsidP="001C74EA">
      <w:pPr>
        <w:spacing w:after="0" w:line="240" w:lineRule="auto"/>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b/>
          <w:sz w:val="24"/>
          <w:szCs w:val="24"/>
        </w:rPr>
      </w:pPr>
      <w:r w:rsidRPr="00C11264">
        <w:rPr>
          <w:rFonts w:ascii="Times New Roman" w:hAnsi="Times New Roman" w:cs="Times New Roman"/>
          <w:b/>
          <w:sz w:val="24"/>
          <w:szCs w:val="24"/>
        </w:rPr>
        <w:t>If you could travel back in time to when the Earth first formed as a planet:</w:t>
      </w:r>
    </w:p>
    <w:p w:rsidR="001C74EA" w:rsidRPr="00C11264" w:rsidRDefault="001C74EA" w:rsidP="001C74EA">
      <w:pPr>
        <w:spacing w:after="0" w:line="240" w:lineRule="auto"/>
        <w:ind w:left="360"/>
        <w:rPr>
          <w:rFonts w:ascii="Times New Roman" w:hAnsi="Times New Roman" w:cs="Times New Roman"/>
          <w:b/>
          <w:sz w:val="24"/>
          <w:szCs w:val="24"/>
        </w:rPr>
      </w:pPr>
    </w:p>
    <w:p w:rsidR="001C74EA" w:rsidRPr="00C11264" w:rsidRDefault="001C74EA" w:rsidP="001C74EA">
      <w:pPr>
        <w:spacing w:after="0" w:line="240" w:lineRule="auto"/>
        <w:ind w:left="360"/>
        <w:rPr>
          <w:rFonts w:ascii="Times New Roman" w:hAnsi="Times New Roman" w:cs="Times New Roman"/>
          <w:sz w:val="24"/>
          <w:szCs w:val="24"/>
        </w:rPr>
      </w:pPr>
      <w:r w:rsidRPr="00C11264">
        <w:rPr>
          <w:rFonts w:ascii="Times New Roman" w:hAnsi="Times New Roman" w:cs="Times New Roman"/>
          <w:b/>
          <w:sz w:val="24"/>
          <w:szCs w:val="24"/>
        </w:rPr>
        <w:t>18.</w:t>
      </w:r>
      <w:r w:rsidRPr="00C11264">
        <w:rPr>
          <w:rFonts w:ascii="Times New Roman" w:hAnsi="Times New Roman" w:cs="Times New Roman"/>
          <w:sz w:val="24"/>
          <w:szCs w:val="24"/>
        </w:rPr>
        <w:t xml:space="preserve"> What type(s) of life do you think you might encounter?</w:t>
      </w:r>
    </w:p>
    <w:p w:rsidR="001C74EA" w:rsidRPr="00C11264" w:rsidRDefault="001C74EA" w:rsidP="001C74EA">
      <w:pPr>
        <w:spacing w:after="0" w:line="240" w:lineRule="auto"/>
        <w:ind w:left="540"/>
        <w:rPr>
          <w:rFonts w:ascii="Times New Roman" w:hAnsi="Times New Roman" w:cs="Times New Roman"/>
          <w:sz w:val="24"/>
          <w:szCs w:val="24"/>
        </w:rPr>
      </w:pPr>
    </w:p>
    <w:p w:rsidR="001C74EA" w:rsidRPr="00C11264" w:rsidRDefault="001C74EA" w:rsidP="001C74EA">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(A) There would be no life on Earth</w:t>
      </w:r>
    </w:p>
    <w:p w:rsidR="001C74EA" w:rsidRPr="00C11264" w:rsidRDefault="001C74EA" w:rsidP="001C74EA">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(B) Simple, one-celled organisms</w:t>
      </w:r>
    </w:p>
    <w:p w:rsidR="001C74EA" w:rsidRPr="00C11264" w:rsidRDefault="001C74EA" w:rsidP="001C74EA">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(C) Animal and plant life in water, but none on land</w:t>
      </w:r>
    </w:p>
    <w:p w:rsidR="001C74EA" w:rsidRPr="00C11264" w:rsidRDefault="001C74EA" w:rsidP="001C74EA">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(D) All types of life in water and on land, except people</w:t>
      </w:r>
    </w:p>
    <w:p w:rsidR="001C74EA" w:rsidRDefault="001C74EA" w:rsidP="001C74EA">
      <w:pPr>
        <w:spacing w:after="0" w:line="240" w:lineRule="auto"/>
        <w:ind w:left="540"/>
        <w:rPr>
          <w:rFonts w:ascii="Times New Roman" w:hAnsi="Times New Roman" w:cs="Times New Roman"/>
          <w:sz w:val="24"/>
          <w:szCs w:val="24"/>
        </w:rPr>
      </w:pPr>
      <w:r w:rsidRPr="00C11264">
        <w:rPr>
          <w:rFonts w:ascii="Times New Roman" w:hAnsi="Times New Roman" w:cs="Times New Roman"/>
          <w:sz w:val="24"/>
          <w:szCs w:val="24"/>
        </w:rPr>
        <w:t>(E) All types of life in water and on land, including people</w:t>
      </w:r>
    </w:p>
    <w:p w:rsidR="00EF7D73" w:rsidRPr="00C11264" w:rsidRDefault="00EF7D73" w:rsidP="001C74EA">
      <w:pPr>
        <w:spacing w:after="0" w:line="240" w:lineRule="auto"/>
        <w:ind w:left="540"/>
        <w:rPr>
          <w:rFonts w:ascii="Times New Roman" w:hAnsi="Times New Roman" w:cs="Times New Roman"/>
          <w:sz w:val="24"/>
          <w:szCs w:val="24"/>
        </w:rPr>
      </w:pPr>
    </w:p>
    <w:p w:rsidR="001C74EA" w:rsidRPr="00C11264" w:rsidRDefault="001C74EA" w:rsidP="00EF7D73">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19.</w:t>
      </w:r>
      <w:r w:rsidRPr="00C11264">
        <w:rPr>
          <w:rFonts w:ascii="Times New Roman" w:hAnsi="Times New Roman" w:cs="Times New Roman"/>
          <w:sz w:val="24"/>
          <w:szCs w:val="24"/>
        </w:rPr>
        <w:t xml:space="preserve"> Which of the figures below do you think most closely represents changes in life on Earth over time?</w:t>
      </w:r>
    </w:p>
    <w:p w:rsidR="001C74EA" w:rsidRPr="00C11264" w:rsidRDefault="001C74EA" w:rsidP="001C74EA">
      <w:pPr>
        <w:spacing w:after="0" w:line="240" w:lineRule="auto"/>
        <w:ind w:left="360" w:hanging="360"/>
        <w:rPr>
          <w:rFonts w:ascii="Times New Roman" w:hAnsi="Times New Roman" w:cs="Times New Roman"/>
          <w:sz w:val="24"/>
          <w:szCs w:val="24"/>
        </w:rPr>
      </w:pPr>
    </w:p>
    <w:p w:rsidR="001C74EA" w:rsidRPr="00C11264" w:rsidRDefault="001C74EA" w:rsidP="001C74EA">
      <w:pPr>
        <w:spacing w:after="0" w:line="240" w:lineRule="auto"/>
        <w:ind w:firstLine="720"/>
        <w:rPr>
          <w:rFonts w:ascii="Times New Roman" w:hAnsi="Times New Roman" w:cs="Times New Roman"/>
          <w:b/>
          <w:sz w:val="24"/>
          <w:szCs w:val="24"/>
        </w:rPr>
      </w:pPr>
      <w:r w:rsidRPr="00C11264">
        <w:rPr>
          <w:rFonts w:ascii="Times New Roman" w:hAnsi="Times New Roman" w:cs="Times New Roman"/>
          <w:sz w:val="24"/>
          <w:szCs w:val="24"/>
        </w:rPr>
        <w:t>Choose one:</w:t>
      </w:r>
      <w:r w:rsidRPr="00C11264">
        <w:rPr>
          <w:rFonts w:ascii="Times New Roman" w:hAnsi="Times New Roman" w:cs="Times New Roman"/>
          <w:sz w:val="24"/>
          <w:szCs w:val="24"/>
        </w:rPr>
        <w:tab/>
      </w:r>
      <w:r w:rsidRPr="00C11264">
        <w:rPr>
          <w:rFonts w:ascii="Times New Roman" w:hAnsi="Times New Roman" w:cs="Times New Roman"/>
          <w:b/>
          <w:sz w:val="24"/>
          <w:szCs w:val="24"/>
        </w:rPr>
        <w:t>A</w:t>
      </w:r>
      <w:r w:rsidRPr="00C11264">
        <w:rPr>
          <w:rFonts w:ascii="Times New Roman" w:hAnsi="Times New Roman" w:cs="Times New Roman"/>
          <w:b/>
          <w:sz w:val="24"/>
          <w:szCs w:val="24"/>
        </w:rPr>
        <w:tab/>
        <w:t>B</w:t>
      </w:r>
      <w:r w:rsidRPr="00C11264">
        <w:rPr>
          <w:rFonts w:ascii="Times New Roman" w:hAnsi="Times New Roman" w:cs="Times New Roman"/>
          <w:b/>
          <w:sz w:val="24"/>
          <w:szCs w:val="24"/>
        </w:rPr>
        <w:tab/>
        <w:t>C</w:t>
      </w:r>
      <w:r w:rsidRPr="00C11264">
        <w:rPr>
          <w:rFonts w:ascii="Times New Roman" w:hAnsi="Times New Roman" w:cs="Times New Roman"/>
          <w:b/>
          <w:sz w:val="24"/>
          <w:szCs w:val="24"/>
        </w:rPr>
        <w:tab/>
        <w:t>D</w:t>
      </w:r>
      <w:r w:rsidRPr="00C11264">
        <w:rPr>
          <w:rFonts w:ascii="Times New Roman" w:hAnsi="Times New Roman" w:cs="Times New Roman"/>
          <w:b/>
          <w:sz w:val="24"/>
          <w:szCs w:val="24"/>
        </w:rPr>
        <w:tab/>
        <w:t xml:space="preserve">E </w:t>
      </w:r>
    </w:p>
    <w:p w:rsidR="001C74EA" w:rsidRPr="00C11264" w:rsidRDefault="001C74EA" w:rsidP="001C74EA">
      <w:pPr>
        <w:spacing w:after="0" w:line="240" w:lineRule="auto"/>
        <w:ind w:left="720" w:hanging="360"/>
        <w:rPr>
          <w:rFonts w:ascii="Times New Roman" w:hAnsi="Times New Roman" w:cs="Times New Roman"/>
          <w:sz w:val="24"/>
          <w:szCs w:val="24"/>
        </w:rPr>
      </w:pPr>
    </w:p>
    <w:p w:rsidR="001C74EA" w:rsidRPr="00C11264" w:rsidRDefault="001C74EA" w:rsidP="001C74EA">
      <w:pPr>
        <w:spacing w:after="0" w:line="240" w:lineRule="auto"/>
        <w:rPr>
          <w:rFonts w:ascii="Times New Roman" w:hAnsi="Times New Roman" w:cs="Times New Roman"/>
          <w:b/>
          <w:sz w:val="24"/>
          <w:szCs w:val="24"/>
        </w:rPr>
      </w:pPr>
      <w:r w:rsidRPr="00C11264">
        <w:rPr>
          <w:rFonts w:ascii="Times New Roman" w:hAnsi="Times New Roman" w:cs="Times New Roman"/>
          <w:noProof/>
          <w:sz w:val="24"/>
          <w:szCs w:val="24"/>
        </w:rPr>
        <w:drawing>
          <wp:anchor distT="0" distB="0" distL="114300" distR="114300" simplePos="0" relativeHeight="251693056" behindDoc="0" locked="0" layoutInCell="1" allowOverlap="1">
            <wp:simplePos x="0" y="0"/>
            <wp:positionH relativeFrom="column">
              <wp:posOffset>-228600</wp:posOffset>
            </wp:positionH>
            <wp:positionV relativeFrom="paragraph">
              <wp:posOffset>18415</wp:posOffset>
            </wp:positionV>
            <wp:extent cx="4486275" cy="5410200"/>
            <wp:effectExtent l="19050" t="0" r="0" b="0"/>
            <wp:wrapNone/>
            <wp:docPr id="1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srcRect/>
                    <a:stretch>
                      <a:fillRect/>
                    </a:stretch>
                  </pic:blipFill>
                  <pic:spPr bwMode="auto">
                    <a:xfrm>
                      <a:off x="0" y="0"/>
                      <a:ext cx="4486275" cy="5410200"/>
                    </a:xfrm>
                    <a:prstGeom prst="rect">
                      <a:avLst/>
                    </a:prstGeom>
                    <a:noFill/>
                  </pic:spPr>
                </pic:pic>
              </a:graphicData>
            </a:graphic>
          </wp:anchor>
        </w:drawing>
      </w:r>
    </w:p>
    <w:p w:rsidR="007B5C60" w:rsidRPr="00C11264" w:rsidRDefault="001C74EA" w:rsidP="007B5C60">
      <w:pPr>
        <w:spacing w:after="0" w:line="240" w:lineRule="auto"/>
        <w:ind w:left="360" w:hanging="360"/>
        <w:rPr>
          <w:rFonts w:ascii="Times New Roman" w:hAnsi="Times New Roman" w:cs="Times New Roman"/>
          <w:sz w:val="24"/>
          <w:szCs w:val="24"/>
        </w:rPr>
      </w:pPr>
      <w:r w:rsidRPr="00C11264">
        <w:rPr>
          <w:rFonts w:ascii="Times New Roman" w:hAnsi="Times New Roman" w:cs="Times New Roman"/>
          <w:b/>
          <w:sz w:val="24"/>
          <w:szCs w:val="24"/>
        </w:rPr>
        <w:br w:type="column"/>
      </w:r>
      <w:r w:rsidR="007B5C60" w:rsidRPr="00C11264">
        <w:rPr>
          <w:rFonts w:ascii="Times New Roman" w:hAnsi="Times New Roman" w:cs="Times New Roman"/>
          <w:b/>
          <w:sz w:val="24"/>
          <w:szCs w:val="24"/>
        </w:rPr>
        <w:lastRenderedPageBreak/>
        <w:t>23.</w:t>
      </w:r>
      <w:r w:rsidR="007B5C60" w:rsidRPr="00C11264">
        <w:rPr>
          <w:rFonts w:ascii="Times New Roman" w:hAnsi="Times New Roman" w:cs="Times New Roman"/>
          <w:sz w:val="24"/>
          <w:szCs w:val="24"/>
        </w:rPr>
        <w:t xml:space="preserve"> Which of the following statements do you think best describes the relationship between people and dinosaurs?</w:t>
      </w:r>
    </w:p>
    <w:p w:rsidR="007B5C60" w:rsidRPr="00C11264" w:rsidRDefault="007B5C60" w:rsidP="007B5C60">
      <w:pPr>
        <w:spacing w:after="0" w:line="240" w:lineRule="auto"/>
        <w:ind w:left="360" w:hanging="360"/>
        <w:rPr>
          <w:rFonts w:ascii="Times New Roman" w:hAnsi="Times New Roman" w:cs="Times New Roman"/>
          <w:sz w:val="24"/>
          <w:szCs w:val="24"/>
        </w:rPr>
      </w:pPr>
    </w:p>
    <w:p w:rsidR="007B5C60" w:rsidRPr="00C11264" w:rsidRDefault="007B5C60" w:rsidP="007B5C60">
      <w:pPr>
        <w:pStyle w:val="Heading1"/>
        <w:spacing w:before="0" w:line="240" w:lineRule="auto"/>
        <w:ind w:left="720" w:hanging="360"/>
        <w:jc w:val="left"/>
        <w:rPr>
          <w:rFonts w:cs="Times New Roman"/>
          <w:szCs w:val="24"/>
        </w:rPr>
      </w:pPr>
      <w:r w:rsidRPr="00C11264">
        <w:rPr>
          <w:rFonts w:cs="Times New Roman"/>
          <w:szCs w:val="24"/>
        </w:rPr>
        <w:t>(A) People and dinosaurs co-existed for about five thousand years</w:t>
      </w:r>
    </w:p>
    <w:p w:rsidR="007B5C60" w:rsidRPr="00C11264" w:rsidRDefault="007B5C60" w:rsidP="007B5C60">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(B) People and dinosaurs co-existed for about five hundred thousand years</w:t>
      </w:r>
    </w:p>
    <w:p w:rsidR="007B5C60" w:rsidRPr="00C11264" w:rsidRDefault="007B5C60" w:rsidP="007B5C60">
      <w:pPr>
        <w:pStyle w:val="Heading1"/>
        <w:spacing w:before="0" w:line="240" w:lineRule="auto"/>
        <w:ind w:left="720" w:hanging="360"/>
        <w:jc w:val="left"/>
        <w:rPr>
          <w:rFonts w:cs="Times New Roman"/>
          <w:szCs w:val="24"/>
        </w:rPr>
      </w:pPr>
      <w:r w:rsidRPr="00C11264">
        <w:rPr>
          <w:rFonts w:cs="Times New Roman"/>
          <w:szCs w:val="24"/>
        </w:rPr>
        <w:t>(C) Dinosaurs died out about five thousand years before people appeared on Earth</w:t>
      </w:r>
    </w:p>
    <w:p w:rsidR="007B5C60" w:rsidRPr="00C11264" w:rsidRDefault="007B5C60" w:rsidP="007B5C60">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 xml:space="preserve">(D) Dinosaurs died out about five hundred thousand years before people appeared on Earth </w:t>
      </w:r>
    </w:p>
    <w:p w:rsidR="007B5C60" w:rsidRPr="00C11264" w:rsidRDefault="007B5C60" w:rsidP="007B5C60">
      <w:pPr>
        <w:spacing w:after="0" w:line="240" w:lineRule="auto"/>
        <w:ind w:left="720" w:hanging="360"/>
        <w:rPr>
          <w:rFonts w:ascii="Times New Roman" w:hAnsi="Times New Roman" w:cs="Times New Roman"/>
          <w:sz w:val="24"/>
          <w:szCs w:val="24"/>
        </w:rPr>
      </w:pPr>
      <w:r w:rsidRPr="00C11264">
        <w:rPr>
          <w:rFonts w:ascii="Times New Roman" w:hAnsi="Times New Roman" w:cs="Times New Roman"/>
          <w:sz w:val="24"/>
          <w:szCs w:val="24"/>
        </w:rPr>
        <w:t>(E) Dinosaurs died out about 50 million years before people appeared on Earth</w:t>
      </w:r>
    </w:p>
    <w:p w:rsidR="007B5C60" w:rsidRPr="00C11264" w:rsidRDefault="007B5C60" w:rsidP="007B5C60">
      <w:pPr>
        <w:spacing w:after="0" w:line="240" w:lineRule="auto"/>
        <w:rPr>
          <w:rFonts w:ascii="Times New Roman" w:hAnsi="Times New Roman" w:cs="Times New Roman"/>
          <w:sz w:val="24"/>
          <w:szCs w:val="24"/>
        </w:rPr>
      </w:pPr>
    </w:p>
    <w:p w:rsidR="007B5C60" w:rsidRPr="00C11264" w:rsidRDefault="007B5C60" w:rsidP="007B5C60">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24.</w:t>
      </w:r>
      <w:r w:rsidRPr="00C11264">
        <w:rPr>
          <w:rFonts w:ascii="Times New Roman" w:hAnsi="Times New Roman" w:cs="Times New Roman"/>
          <w:sz w:val="24"/>
          <w:szCs w:val="24"/>
        </w:rPr>
        <w:t xml:space="preserve"> If the single continent in #40 did exist, how long did it take for the single continent to break apart and form the arrangement of continents we see today?</w:t>
      </w:r>
    </w:p>
    <w:p w:rsidR="007B5C60" w:rsidRPr="00C11264" w:rsidRDefault="007B5C60" w:rsidP="007B5C60">
      <w:pPr>
        <w:spacing w:after="0" w:line="240" w:lineRule="auto"/>
        <w:rPr>
          <w:rFonts w:ascii="Times New Roman" w:hAnsi="Times New Roman" w:cs="Times New Roman"/>
          <w:sz w:val="24"/>
          <w:szCs w:val="24"/>
        </w:rPr>
      </w:pP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Hundreds of years</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Thousands of years</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Millions of years</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Billions of years</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It is impossible to tell how long the break up would have taken</w:t>
      </w:r>
    </w:p>
    <w:p w:rsidR="007B5C60" w:rsidRPr="00C11264" w:rsidRDefault="007B5C60" w:rsidP="007B5C60">
      <w:pPr>
        <w:spacing w:after="0" w:line="240" w:lineRule="auto"/>
        <w:rPr>
          <w:rFonts w:ascii="Times New Roman" w:hAnsi="Times New Roman" w:cs="Times New Roman"/>
          <w:sz w:val="24"/>
          <w:szCs w:val="24"/>
        </w:rPr>
      </w:pPr>
    </w:p>
    <w:p w:rsidR="007B5C60" w:rsidRPr="00C11264" w:rsidRDefault="007B5C60" w:rsidP="007B5C60">
      <w:pPr>
        <w:spacing w:after="0" w:line="240" w:lineRule="auto"/>
        <w:rPr>
          <w:rFonts w:ascii="Times New Roman" w:hAnsi="Times New Roman" w:cs="Times New Roman"/>
          <w:sz w:val="24"/>
          <w:szCs w:val="24"/>
        </w:rPr>
      </w:pPr>
      <w:r w:rsidRPr="00C11264">
        <w:rPr>
          <w:rFonts w:ascii="Times New Roman" w:hAnsi="Times New Roman" w:cs="Times New Roman"/>
          <w:b/>
          <w:sz w:val="24"/>
          <w:szCs w:val="24"/>
        </w:rPr>
        <w:t>25.</w:t>
      </w:r>
      <w:r w:rsidRPr="00C11264">
        <w:rPr>
          <w:rFonts w:ascii="Times New Roman" w:hAnsi="Times New Roman" w:cs="Times New Roman"/>
          <w:sz w:val="24"/>
          <w:szCs w:val="24"/>
        </w:rPr>
        <w:t xml:space="preserve"> A scientist collects all of the fossils ever discovered into one room. This room now contains:</w:t>
      </w:r>
    </w:p>
    <w:p w:rsidR="007B5C60" w:rsidRPr="00C11264" w:rsidRDefault="007B5C60" w:rsidP="007B5C60">
      <w:pPr>
        <w:spacing w:after="0" w:line="240" w:lineRule="auto"/>
        <w:rPr>
          <w:rFonts w:ascii="Times New Roman" w:hAnsi="Times New Roman" w:cs="Times New Roman"/>
          <w:sz w:val="24"/>
          <w:szCs w:val="24"/>
        </w:rPr>
      </w:pP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(A) Fossils of a few of the plants and animals that ever lived</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(B) Fossils of most of the plants and animals that ever lived</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(C) Fossils of most of the types of plants and animals that ever lived</w:t>
      </w:r>
    </w:p>
    <w:p w:rsidR="007B5C60" w:rsidRPr="00C11264"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(D) Fossils of all of the plants and animals that ever lived</w:t>
      </w:r>
    </w:p>
    <w:p w:rsidR="007B5C60" w:rsidRDefault="007B5C60" w:rsidP="007B5C60">
      <w:pPr>
        <w:spacing w:after="0" w:line="240" w:lineRule="auto"/>
        <w:ind w:left="540" w:hanging="360"/>
        <w:rPr>
          <w:rFonts w:ascii="Times New Roman" w:hAnsi="Times New Roman" w:cs="Times New Roman"/>
          <w:sz w:val="24"/>
          <w:szCs w:val="24"/>
        </w:rPr>
      </w:pPr>
      <w:r w:rsidRPr="00C11264">
        <w:rPr>
          <w:rFonts w:ascii="Times New Roman" w:hAnsi="Times New Roman" w:cs="Times New Roman"/>
          <w:sz w:val="24"/>
          <w:szCs w:val="24"/>
        </w:rPr>
        <w:t>(E) Fossils of all of the types of plants and animals that ever lived</w:t>
      </w:r>
    </w:p>
    <w:p w:rsidR="00CA5514" w:rsidRPr="00C11264" w:rsidRDefault="00CA5514" w:rsidP="007B5C60">
      <w:pPr>
        <w:spacing w:after="0" w:line="240" w:lineRule="auto"/>
        <w:ind w:left="540" w:hanging="360"/>
        <w:rPr>
          <w:rFonts w:ascii="Times New Roman" w:hAnsi="Times New Roman" w:cs="Times New Roman"/>
          <w:sz w:val="24"/>
          <w:szCs w:val="24"/>
        </w:rPr>
      </w:pPr>
    </w:p>
    <w:p w:rsidR="00CA5514" w:rsidRPr="00C11264" w:rsidRDefault="00CA5514" w:rsidP="00CA5514">
      <w:pPr>
        <w:pStyle w:val="PlainText"/>
        <w:ind w:left="360" w:hanging="360"/>
        <w:rPr>
          <w:rFonts w:ascii="Times New Roman" w:hAnsi="Times New Roman"/>
          <w:sz w:val="24"/>
          <w:szCs w:val="24"/>
        </w:rPr>
      </w:pPr>
      <w:r w:rsidRPr="00C11264">
        <w:rPr>
          <w:rFonts w:ascii="Times New Roman" w:hAnsi="Times New Roman"/>
          <w:b/>
          <w:sz w:val="24"/>
          <w:szCs w:val="24"/>
        </w:rPr>
        <w:t>33.</w:t>
      </w:r>
      <w:r w:rsidRPr="00C11264">
        <w:rPr>
          <w:rFonts w:ascii="Times New Roman" w:hAnsi="Times New Roman"/>
          <w:sz w:val="24"/>
          <w:szCs w:val="24"/>
        </w:rPr>
        <w:t xml:space="preserve">  Scientists have discovered fossils of four-legged creatures called dinosaurs. How much time passed between the appearance and extinction of these creatures?</w:t>
      </w:r>
    </w:p>
    <w:p w:rsidR="00CA5514" w:rsidRPr="00C11264" w:rsidRDefault="00CA5514" w:rsidP="00CA5514">
      <w:pPr>
        <w:spacing w:after="0" w:line="240" w:lineRule="auto"/>
        <w:ind w:left="360" w:hanging="360"/>
        <w:rPr>
          <w:rFonts w:ascii="Times New Roman" w:hAnsi="Times New Roman" w:cs="Times New Roman"/>
          <w:sz w:val="24"/>
          <w:szCs w:val="24"/>
        </w:rPr>
      </w:pPr>
    </w:p>
    <w:p w:rsidR="00CA5514" w:rsidRPr="00C11264" w:rsidRDefault="00CA5514" w:rsidP="00CA551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(A) Hundreds of years</w:t>
      </w:r>
    </w:p>
    <w:p w:rsidR="00CA5514" w:rsidRPr="00C11264" w:rsidRDefault="00CA5514" w:rsidP="00CA551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(B) Thousands of years</w:t>
      </w:r>
    </w:p>
    <w:p w:rsidR="00CA5514" w:rsidRPr="00C11264" w:rsidRDefault="00CA5514" w:rsidP="00CA551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 xml:space="preserve">(C) Millions of years </w:t>
      </w:r>
    </w:p>
    <w:p w:rsidR="00CA5514" w:rsidRPr="00C11264" w:rsidRDefault="00CA5514" w:rsidP="00CA5514">
      <w:pPr>
        <w:spacing w:after="0" w:line="240" w:lineRule="auto"/>
        <w:ind w:left="360"/>
        <w:rPr>
          <w:rFonts w:ascii="Times New Roman" w:hAnsi="Times New Roman" w:cs="Times New Roman"/>
          <w:sz w:val="24"/>
          <w:szCs w:val="24"/>
        </w:rPr>
      </w:pPr>
      <w:r w:rsidRPr="00C11264">
        <w:rPr>
          <w:rFonts w:ascii="Times New Roman" w:hAnsi="Times New Roman" w:cs="Times New Roman"/>
          <w:sz w:val="24"/>
          <w:szCs w:val="24"/>
        </w:rPr>
        <w:t>(D) Billions of years</w:t>
      </w:r>
    </w:p>
    <w:p w:rsidR="00CA5514" w:rsidRPr="00C11264" w:rsidRDefault="00CA5514" w:rsidP="00CA5514">
      <w:pPr>
        <w:spacing w:after="0" w:line="240" w:lineRule="auto"/>
        <w:ind w:left="360"/>
        <w:rPr>
          <w:rFonts w:ascii="Times New Roman" w:hAnsi="Times New Roman" w:cs="Times New Roman"/>
          <w:b/>
          <w:sz w:val="24"/>
          <w:szCs w:val="24"/>
        </w:rPr>
      </w:pPr>
      <w:r w:rsidRPr="00C11264">
        <w:rPr>
          <w:rFonts w:ascii="Times New Roman" w:hAnsi="Times New Roman" w:cs="Times New Roman"/>
          <w:sz w:val="24"/>
          <w:szCs w:val="24"/>
        </w:rPr>
        <w:t>(E) Some of these creatures still exist</w:t>
      </w:r>
    </w:p>
    <w:p w:rsidR="001C74EA" w:rsidRPr="00C11264" w:rsidRDefault="001C74EA" w:rsidP="001C74EA">
      <w:pPr>
        <w:spacing w:after="0" w:line="240" w:lineRule="auto"/>
        <w:rPr>
          <w:rFonts w:ascii="Times New Roman" w:hAnsi="Times New Roman" w:cs="Times New Roman"/>
          <w:b/>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6665E9" w:rsidRDefault="006665E9" w:rsidP="006665E9">
      <w:pPr>
        <w:spacing w:after="0" w:line="240" w:lineRule="auto"/>
        <w:rPr>
          <w:rFonts w:ascii="Times New Roman" w:hAnsi="Times New Roman" w:cs="Times New Roman"/>
          <w:sz w:val="24"/>
          <w:szCs w:val="24"/>
        </w:rPr>
      </w:pPr>
    </w:p>
    <w:p w:rsidR="00AD1990" w:rsidRPr="00AD1990" w:rsidRDefault="00AD1990" w:rsidP="00AD1990">
      <w:pPr>
        <w:spacing w:after="0" w:line="240" w:lineRule="auto"/>
        <w:rPr>
          <w:rFonts w:ascii="Times New Roman" w:hAnsi="Times New Roman" w:cs="Times New Roman"/>
          <w:b/>
          <w:sz w:val="24"/>
          <w:szCs w:val="24"/>
        </w:rPr>
      </w:pPr>
      <w:r w:rsidRPr="00AD1990">
        <w:rPr>
          <w:rFonts w:ascii="Times New Roman" w:hAnsi="Times New Roman" w:cs="Times New Roman"/>
          <w:b/>
          <w:sz w:val="24"/>
          <w:szCs w:val="24"/>
        </w:rPr>
        <w:lastRenderedPageBreak/>
        <w:t>Appendix J: Analysis of the Complete Geoscience Concept Inventory (GCI)</w:t>
      </w:r>
    </w:p>
    <w:p w:rsidR="00AD1990" w:rsidRDefault="00AD1990" w:rsidP="00AD1990">
      <w:pPr>
        <w:spacing w:after="0" w:line="240" w:lineRule="auto"/>
        <w:rPr>
          <w:rFonts w:ascii="Times New Roman" w:hAnsi="Times New Roman" w:cs="Times New Roman"/>
          <w:sz w:val="24"/>
          <w:szCs w:val="24"/>
        </w:rPr>
      </w:pPr>
    </w:p>
    <w:p w:rsidR="000F16A3" w:rsidRDefault="00AD1990" w:rsidP="000F16A3">
      <w:pPr>
        <w:spacing w:after="0" w:line="480" w:lineRule="auto"/>
        <w:rPr>
          <w:rFonts w:ascii="Times New Roman" w:hAnsi="Times New Roman" w:cs="Times New Roman"/>
          <w:sz w:val="24"/>
          <w:szCs w:val="24"/>
        </w:rPr>
      </w:pPr>
      <w:r>
        <w:rPr>
          <w:rFonts w:ascii="Times New Roman" w:hAnsi="Times New Roman" w:cs="Times New Roman"/>
          <w:sz w:val="24"/>
          <w:szCs w:val="24"/>
        </w:rPr>
        <w:tab/>
        <w:t>The average number of questions answered correctly for the cumulative pre-GCI was 20, the post-GCI equaled 22, and the post-post-GCI a 21.  The number of correctly answered questions ranged from 6 to 30, 12 to 30, and 6 to 31 for the pre, post, and post-post-GCI respectively</w:t>
      </w:r>
      <w:r w:rsidR="00BC5018">
        <w:rPr>
          <w:rFonts w:ascii="Times New Roman" w:hAnsi="Times New Roman" w:cs="Times New Roman"/>
          <w:sz w:val="24"/>
          <w:szCs w:val="24"/>
        </w:rPr>
        <w:t xml:space="preserve"> (Table A</w:t>
      </w:r>
      <w:r>
        <w:rPr>
          <w:rFonts w:ascii="Times New Roman" w:hAnsi="Times New Roman" w:cs="Times New Roman"/>
          <w:sz w:val="24"/>
          <w:szCs w:val="24"/>
        </w:rPr>
        <w:t xml:space="preserve">).  Paired or repeated measures t-Tests between the three administrations of the GCI showed that the mean scores were significantly different between the pre and post administration, </w:t>
      </w:r>
      <w:proofErr w:type="gramStart"/>
      <w:r>
        <w:rPr>
          <w:rFonts w:ascii="Times New Roman" w:hAnsi="Times New Roman" w:cs="Times New Roman"/>
          <w:sz w:val="24"/>
          <w:szCs w:val="24"/>
        </w:rPr>
        <w:t>t</w:t>
      </w:r>
      <w:r w:rsidRPr="00057ECF">
        <w:rPr>
          <w:rFonts w:ascii="Times New Roman" w:hAnsi="Times New Roman" w:cs="Times New Roman"/>
          <w:sz w:val="20"/>
          <w:szCs w:val="20"/>
        </w:rPr>
        <w:t>(</w:t>
      </w:r>
      <w:proofErr w:type="gramEnd"/>
      <w:r w:rsidRPr="00057ECF">
        <w:rPr>
          <w:rFonts w:ascii="Times New Roman" w:hAnsi="Times New Roman" w:cs="Times New Roman"/>
          <w:sz w:val="20"/>
          <w:szCs w:val="20"/>
        </w:rPr>
        <w:t>14)</w:t>
      </w:r>
      <w:r>
        <w:rPr>
          <w:rFonts w:ascii="Times New Roman" w:hAnsi="Times New Roman" w:cs="Times New Roman"/>
          <w:sz w:val="24"/>
          <w:szCs w:val="24"/>
        </w:rPr>
        <w:t xml:space="preserve"> = -2.814, p = .014, r</w:t>
      </w:r>
      <w:r w:rsidRPr="00057ECF">
        <w:rPr>
          <w:rFonts w:ascii="Times New Roman" w:hAnsi="Times New Roman" w:cs="Times New Roman"/>
          <w:sz w:val="24"/>
          <w:szCs w:val="24"/>
          <w:vertAlign w:val="superscript"/>
        </w:rPr>
        <w:t>2</w:t>
      </w:r>
      <w:r>
        <w:rPr>
          <w:rFonts w:ascii="Times New Roman" w:hAnsi="Times New Roman" w:cs="Times New Roman"/>
          <w:sz w:val="24"/>
          <w:szCs w:val="24"/>
        </w:rPr>
        <w:t xml:space="preserve"> = 0.32, but not between pre and post-post, and post and post-p</w:t>
      </w:r>
      <w:r w:rsidR="00BC5018">
        <w:rPr>
          <w:rFonts w:ascii="Times New Roman" w:hAnsi="Times New Roman" w:cs="Times New Roman"/>
          <w:sz w:val="24"/>
          <w:szCs w:val="24"/>
        </w:rPr>
        <w:t>ost (Table B</w:t>
      </w:r>
      <w:r>
        <w:rPr>
          <w:rFonts w:ascii="Times New Roman" w:hAnsi="Times New Roman" w:cs="Times New Roman"/>
          <w:sz w:val="24"/>
          <w:szCs w:val="24"/>
        </w:rPr>
        <w:t>).  The effect size for the significant t-Test between pre and post was large for both r</w:t>
      </w:r>
      <w:r w:rsidRPr="009F61EF">
        <w:rPr>
          <w:rFonts w:ascii="Times New Roman" w:hAnsi="Times New Roman" w:cs="Times New Roman"/>
          <w:sz w:val="24"/>
          <w:szCs w:val="24"/>
          <w:vertAlign w:val="superscript"/>
        </w:rPr>
        <w:t>2</w:t>
      </w:r>
      <w:r>
        <w:rPr>
          <w:rFonts w:ascii="Times New Roman" w:hAnsi="Times New Roman" w:cs="Times New Roman"/>
          <w:sz w:val="24"/>
          <w:szCs w:val="24"/>
        </w:rPr>
        <w:t xml:space="preserve"> (0.32) and Cohen’s d (0.73).  Even though there was only an increase in two questions answered correctly on average between the pre and post administrations, some of the teachers experienced substantial gains</w:t>
      </w:r>
      <w:r w:rsidR="00BC5018">
        <w:rPr>
          <w:rFonts w:ascii="Times New Roman" w:hAnsi="Times New Roman" w:cs="Times New Roman"/>
          <w:sz w:val="24"/>
          <w:szCs w:val="24"/>
        </w:rPr>
        <w:t xml:space="preserve"> (Table A</w:t>
      </w:r>
      <w:r>
        <w:rPr>
          <w:rFonts w:ascii="Times New Roman" w:hAnsi="Times New Roman" w:cs="Times New Roman"/>
          <w:sz w:val="24"/>
          <w:szCs w:val="24"/>
        </w:rPr>
        <w:t>).</w:t>
      </w:r>
      <w:r w:rsidR="000F16A3">
        <w:rPr>
          <w:rFonts w:ascii="Times New Roman" w:hAnsi="Times New Roman" w:cs="Times New Roman"/>
          <w:sz w:val="24"/>
          <w:szCs w:val="24"/>
        </w:rPr>
        <w:t xml:space="preserve">  For example, Cindy experienced a 100% increase in the number of questions answered correctly.  In addition, 8 of the 15 teachers experienced a 20% or greater increase in the number of correctly answered questions. </w:t>
      </w:r>
    </w:p>
    <w:p w:rsidR="000F16A3" w:rsidRDefault="000F16A3" w:rsidP="000F16A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reduction of teachers’ geology content knowledge over time may not be a unique phenomenon.  This situation has been observed regarding other science content.  Trundle, et al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(2007b)</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observed the same phenomenon for moon-phase concepts among pre-service elementary teachers that attended a specially designed course and then were assessed again several months later.  However, in this current study the teachers attended four follow-up sessions throughout the year subsequent to the ten-day sessions that were designed to refresh, support, and expand their geosciences content knowledge.  In addition, the follow-up sessions provided pedagogical instruction related to the content focus for each day.  In Trundle,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w:t>
      </w:r>
      <w:r w:rsidR="003D3FC4">
        <w:rPr>
          <w:rFonts w:ascii="Times New Roman" w:hAnsi="Times New Roman" w:cs="Times New Roman"/>
          <w:sz w:val="24"/>
          <w:szCs w:val="24"/>
        </w:rPr>
        <w:fldChar w:fldCharType="begin"/>
      </w:r>
      <w:r w:rsidR="003C2B02">
        <w:rPr>
          <w:rFonts w:ascii="Times New Roman" w:hAnsi="Times New Roman" w:cs="Times New Roman"/>
          <w:sz w:val="24"/>
          <w:szCs w:val="24"/>
        </w:rPr>
        <w:instrText xml:space="preserve"> ADDIN EN.CITE &lt;EndNote&gt;&lt;Cite ExcludeAuth="1"&gt;&lt;Author&gt;Trundle&lt;/Author&gt;&lt;Year&gt;2007&lt;/Year&gt;&lt;RecNum&gt;7701&lt;/RecNum&gt;&lt;record&gt;&lt;rec-number&gt;7701&lt;/rec-number&gt;&lt;foreign-keys&gt;&lt;key app="EN" db-id="f0f0rfzp6eefwre9arbvzwtiv5xwazaexvws"&gt;7701&lt;/key&gt;&lt;/foreign-keys&gt;&lt;ref-type name="Journal Article"&gt;17&lt;/ref-type&gt;&lt;contributors&gt;&lt;authors&gt;&lt;author&gt;Trundle, K. C.&lt;/author&gt;&lt;author&gt;Atwood, R. K.&lt;/author&gt;&lt;author&gt;Christopher, J. E&lt;/author&gt;&lt;/authors&gt;&lt;/contributors&gt;&lt;titles&gt;&lt;title&gt;A longitudinal study of conceptual change: Preservice elementary teachers&amp;apos; conceptions of moon phases&lt;/title&gt;&lt;secondary-title&gt;Journal of Research in Science Teaching&lt;/secondary-title&gt;&lt;/titles&gt;&lt;pages&gt;303-326&lt;/pages&gt;&lt;volume&gt;44&lt;/volume&gt;&lt;number&gt;2&lt;/number&gt;&lt;keywords&gt;&lt;keyword&gt;g7, g8, P, AS&lt;/keyword&gt;&lt;/keywords&gt;&lt;dates&gt;&lt;year&gt;2007&lt;/year&gt;&lt;/dates&gt;&lt;urls&gt;&lt;/urls&gt;&lt;/record&gt;&lt;/Cite&gt;&lt;/EndNote&gt;</w:instrText>
      </w:r>
      <w:r w:rsidR="003D3FC4">
        <w:rPr>
          <w:rFonts w:ascii="Times New Roman" w:hAnsi="Times New Roman" w:cs="Times New Roman"/>
          <w:sz w:val="24"/>
          <w:szCs w:val="24"/>
        </w:rPr>
        <w:fldChar w:fldCharType="separate"/>
      </w:r>
      <w:r>
        <w:rPr>
          <w:rFonts w:ascii="Times New Roman" w:hAnsi="Times New Roman" w:cs="Times New Roman"/>
          <w:noProof/>
          <w:sz w:val="24"/>
          <w:szCs w:val="24"/>
        </w:rPr>
        <w:t>(2007b)</w:t>
      </w:r>
      <w:r w:rsidR="003D3FC4">
        <w:rPr>
          <w:rFonts w:ascii="Times New Roman" w:hAnsi="Times New Roman" w:cs="Times New Roman"/>
          <w:sz w:val="24"/>
          <w:szCs w:val="24"/>
        </w:rPr>
        <w:fldChar w:fldCharType="end"/>
      </w:r>
      <w:r>
        <w:rPr>
          <w:rFonts w:ascii="Times New Roman" w:hAnsi="Times New Roman" w:cs="Times New Roman"/>
          <w:sz w:val="24"/>
          <w:szCs w:val="24"/>
        </w:rPr>
        <w:t xml:space="preserve"> study, the pre-service teachers did not receive any further instruction after their exposure to the content in the class.  The authors noted that a certain degree of loss of content knowledge is to be expected. </w:t>
      </w:r>
    </w:p>
    <w:p w:rsidR="00AD1990" w:rsidRPr="000F16A3" w:rsidRDefault="00AD1990" w:rsidP="000F16A3">
      <w:pPr>
        <w:spacing w:after="0" w:line="480" w:lineRule="auto"/>
        <w:rPr>
          <w:rFonts w:ascii="Times New Roman" w:hAnsi="Times New Roman" w:cs="Times New Roman"/>
          <w:color w:val="FF0000"/>
          <w:sz w:val="24"/>
          <w:szCs w:val="24"/>
        </w:rPr>
      </w:pPr>
      <w:r>
        <w:rPr>
          <w:rFonts w:ascii="Times New Roman" w:hAnsi="Times New Roman" w:cs="Times New Roman"/>
          <w:b/>
          <w:sz w:val="24"/>
          <w:szCs w:val="24"/>
        </w:rPr>
        <w:lastRenderedPageBreak/>
        <w:t xml:space="preserve">Table </w:t>
      </w:r>
      <w:r w:rsidR="00BC5018">
        <w:rPr>
          <w:rFonts w:ascii="Times New Roman" w:hAnsi="Times New Roman" w:cs="Times New Roman"/>
          <w:b/>
          <w:sz w:val="24"/>
          <w:szCs w:val="24"/>
        </w:rPr>
        <w:t>A</w:t>
      </w:r>
    </w:p>
    <w:p w:rsidR="00AD1990" w:rsidRPr="0057670D" w:rsidRDefault="00AD1990" w:rsidP="00AD199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Number of Questions Answered Correctly on the </w:t>
      </w:r>
      <w:r w:rsidRPr="0057670D">
        <w:rPr>
          <w:rFonts w:ascii="Times New Roman" w:hAnsi="Times New Roman" w:cs="Times New Roman"/>
          <w:b/>
          <w:i/>
          <w:sz w:val="24"/>
          <w:szCs w:val="24"/>
        </w:rPr>
        <w:t>Geoscience Concept Inventory</w:t>
      </w:r>
      <w:r>
        <w:rPr>
          <w:rFonts w:ascii="Times New Roman" w:hAnsi="Times New Roman" w:cs="Times New Roman"/>
          <w:b/>
          <w:i/>
          <w:sz w:val="24"/>
          <w:szCs w:val="24"/>
        </w:rPr>
        <w:t xml:space="preserve"> (GCI)</w:t>
      </w:r>
    </w:p>
    <w:p w:rsidR="00AD1990" w:rsidRPr="00391931" w:rsidRDefault="00AD1990" w:rsidP="00AD1990">
      <w:pPr>
        <w:spacing w:after="0" w:line="240" w:lineRule="auto"/>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15"/>
        <w:gridCol w:w="1908"/>
        <w:gridCol w:w="1908"/>
        <w:gridCol w:w="1926"/>
      </w:tblGrid>
      <w:tr w:rsidR="00AD1990" w:rsidRPr="000D493A" w:rsidTr="003C0215">
        <w:tc>
          <w:tcPr>
            <w:tcW w:w="2015" w:type="dxa"/>
            <w:tcBorders>
              <w:top w:val="single" w:sz="12" w:space="0" w:color="auto"/>
            </w:tcBorders>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Teacher*</w:t>
            </w:r>
          </w:p>
        </w:tc>
        <w:tc>
          <w:tcPr>
            <w:tcW w:w="1908" w:type="dxa"/>
            <w:tcBorders>
              <w:top w:val="single" w:sz="12" w:space="0" w:color="auto"/>
            </w:tcBorders>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Pre - GCI</w:t>
            </w:r>
          </w:p>
        </w:tc>
        <w:tc>
          <w:tcPr>
            <w:tcW w:w="1908" w:type="dxa"/>
            <w:tcBorders>
              <w:top w:val="single" w:sz="12" w:space="0" w:color="auto"/>
            </w:tcBorders>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Post - GCI</w:t>
            </w:r>
          </w:p>
        </w:tc>
        <w:tc>
          <w:tcPr>
            <w:tcW w:w="1926" w:type="dxa"/>
            <w:tcBorders>
              <w:top w:val="single" w:sz="12" w:space="0" w:color="auto"/>
            </w:tcBorders>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Post-Post - GCI</w:t>
            </w:r>
          </w:p>
        </w:tc>
      </w:tr>
      <w:tr w:rsidR="00AD1990" w:rsidRPr="000D493A" w:rsidTr="003C0215">
        <w:tc>
          <w:tcPr>
            <w:tcW w:w="2015" w:type="dxa"/>
            <w:tcBorders>
              <w:bottom w:val="single" w:sz="4" w:space="0" w:color="auto"/>
            </w:tcBorders>
          </w:tcPr>
          <w:p w:rsidR="00AD1990" w:rsidRPr="000D493A" w:rsidRDefault="00AD1990" w:rsidP="003C0215">
            <w:pPr>
              <w:jc w:val="center"/>
              <w:rPr>
                <w:rFonts w:ascii="Times New Roman" w:hAnsi="Times New Roman" w:cs="Times New Roman"/>
                <w:sz w:val="24"/>
                <w:szCs w:val="24"/>
              </w:rPr>
            </w:pPr>
          </w:p>
        </w:tc>
        <w:tc>
          <w:tcPr>
            <w:tcW w:w="1908" w:type="dxa"/>
            <w:tcBorders>
              <w:bottom w:val="single" w:sz="4" w:space="0" w:color="auto"/>
            </w:tcBorders>
          </w:tcPr>
          <w:p w:rsidR="00AD1990" w:rsidRPr="000D493A" w:rsidRDefault="00AD1990" w:rsidP="003C0215">
            <w:pPr>
              <w:jc w:val="center"/>
              <w:rPr>
                <w:rFonts w:ascii="Times New Roman" w:hAnsi="Times New Roman" w:cs="Times New Roman"/>
                <w:sz w:val="24"/>
                <w:szCs w:val="24"/>
              </w:rPr>
            </w:pPr>
          </w:p>
        </w:tc>
        <w:tc>
          <w:tcPr>
            <w:tcW w:w="1908" w:type="dxa"/>
            <w:tcBorders>
              <w:bottom w:val="single" w:sz="4" w:space="0" w:color="auto"/>
            </w:tcBorders>
          </w:tcPr>
          <w:p w:rsidR="00AD1990" w:rsidRPr="000D493A" w:rsidRDefault="00AD1990" w:rsidP="003C0215">
            <w:pPr>
              <w:jc w:val="center"/>
              <w:rPr>
                <w:rFonts w:ascii="Times New Roman" w:hAnsi="Times New Roman" w:cs="Times New Roman"/>
                <w:sz w:val="24"/>
                <w:szCs w:val="24"/>
              </w:rPr>
            </w:pPr>
          </w:p>
        </w:tc>
        <w:tc>
          <w:tcPr>
            <w:tcW w:w="1926" w:type="dxa"/>
            <w:tcBorders>
              <w:bottom w:val="single" w:sz="4" w:space="0" w:color="auto"/>
            </w:tcBorders>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tcBorders>
              <w:top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Angela</w:t>
            </w:r>
          </w:p>
        </w:tc>
        <w:tc>
          <w:tcPr>
            <w:tcW w:w="1908" w:type="dxa"/>
            <w:tcBorders>
              <w:top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c>
          <w:tcPr>
            <w:tcW w:w="1908" w:type="dxa"/>
            <w:tcBorders>
              <w:top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24</w:t>
            </w:r>
          </w:p>
        </w:tc>
        <w:tc>
          <w:tcPr>
            <w:tcW w:w="1926" w:type="dxa"/>
            <w:tcBorders>
              <w:top w:val="single" w:sz="4" w:space="0" w:color="auto"/>
            </w:tcBorders>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18</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Ben</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23</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22</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Beth</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8</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12</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6</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Carrie</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20</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24</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23</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Cindy</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6</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12</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13</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David</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23</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roofErr w:type="spellStart"/>
            <w:r w:rsidRPr="000D493A">
              <w:rPr>
                <w:rFonts w:ascii="Times New Roman" w:hAnsi="Times New Roman" w:cs="Times New Roman"/>
                <w:sz w:val="24"/>
                <w:szCs w:val="24"/>
              </w:rPr>
              <w:t>Hallie</w:t>
            </w:r>
            <w:proofErr w:type="spellEnd"/>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30</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30</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31</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Jack</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22</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27</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25</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Kathy</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27</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 -</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Kim</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26</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24</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22</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Laura</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12</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15</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16</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Lois</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19</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17</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Rena</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22</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27</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25</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Sonya</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15</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18</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20</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Will</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28</w:t>
            </w:r>
          </w:p>
        </w:tc>
        <w:tc>
          <w:tcPr>
            <w:tcW w:w="1908" w:type="dxa"/>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30</w:t>
            </w:r>
          </w:p>
        </w:tc>
        <w:tc>
          <w:tcPr>
            <w:tcW w:w="1926" w:type="dxa"/>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30</w:t>
            </w:r>
          </w:p>
        </w:tc>
      </w:tr>
      <w:tr w:rsidR="00AD1990" w:rsidRPr="000D493A" w:rsidTr="003C0215">
        <w:tc>
          <w:tcPr>
            <w:tcW w:w="2015"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08" w:type="dxa"/>
            <w:vAlign w:val="bottom"/>
          </w:tcPr>
          <w:p w:rsidR="00AD1990" w:rsidRPr="000D493A" w:rsidRDefault="00AD1990" w:rsidP="003C0215">
            <w:pPr>
              <w:jc w:val="center"/>
              <w:rPr>
                <w:rFonts w:ascii="Times New Roman" w:hAnsi="Times New Roman" w:cs="Times New Roman"/>
                <w:sz w:val="24"/>
                <w:szCs w:val="24"/>
              </w:rPr>
            </w:pPr>
          </w:p>
        </w:tc>
        <w:tc>
          <w:tcPr>
            <w:tcW w:w="1926" w:type="dxa"/>
            <w:vAlign w:val="center"/>
          </w:tcPr>
          <w:p w:rsidR="00AD1990" w:rsidRPr="000D493A" w:rsidRDefault="00AD1990" w:rsidP="003C0215">
            <w:pPr>
              <w:jc w:val="center"/>
              <w:rPr>
                <w:rFonts w:ascii="Times New Roman" w:hAnsi="Times New Roman" w:cs="Times New Roman"/>
                <w:sz w:val="24"/>
                <w:szCs w:val="24"/>
              </w:rPr>
            </w:pPr>
          </w:p>
        </w:tc>
      </w:tr>
      <w:tr w:rsidR="00AD1990" w:rsidRPr="000D493A" w:rsidTr="003C0215">
        <w:tc>
          <w:tcPr>
            <w:tcW w:w="2015" w:type="dxa"/>
            <w:tcBorders>
              <w:bottom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Average</w:t>
            </w:r>
          </w:p>
        </w:tc>
        <w:tc>
          <w:tcPr>
            <w:tcW w:w="1908" w:type="dxa"/>
            <w:tcBorders>
              <w:bottom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20</w:t>
            </w:r>
          </w:p>
        </w:tc>
        <w:tc>
          <w:tcPr>
            <w:tcW w:w="1908" w:type="dxa"/>
            <w:tcBorders>
              <w:bottom w:val="single" w:sz="4" w:space="0" w:color="auto"/>
            </w:tcBorders>
            <w:vAlign w:val="bottom"/>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22</w:t>
            </w:r>
          </w:p>
        </w:tc>
        <w:tc>
          <w:tcPr>
            <w:tcW w:w="1926" w:type="dxa"/>
            <w:tcBorders>
              <w:bottom w:val="single" w:sz="4" w:space="0" w:color="auto"/>
            </w:tcBorders>
            <w:vAlign w:val="center"/>
          </w:tcPr>
          <w:p w:rsidR="00AD1990" w:rsidRPr="000D493A" w:rsidRDefault="00AD1990" w:rsidP="003C0215">
            <w:pPr>
              <w:jc w:val="center"/>
              <w:rPr>
                <w:rFonts w:ascii="Times New Roman" w:hAnsi="Times New Roman" w:cs="Times New Roman"/>
                <w:sz w:val="24"/>
                <w:szCs w:val="24"/>
              </w:rPr>
            </w:pPr>
            <w:r w:rsidRPr="000D493A">
              <w:rPr>
                <w:rFonts w:ascii="Times New Roman" w:hAnsi="Times New Roman" w:cs="Times New Roman"/>
                <w:sz w:val="24"/>
                <w:szCs w:val="24"/>
              </w:rPr>
              <w:t>21</w:t>
            </w:r>
          </w:p>
        </w:tc>
      </w:tr>
      <w:tr w:rsidR="00AD1990" w:rsidRPr="000D493A" w:rsidTr="003C0215">
        <w:tc>
          <w:tcPr>
            <w:tcW w:w="7757" w:type="dxa"/>
            <w:gridSpan w:val="4"/>
            <w:tcBorders>
              <w:top w:val="single" w:sz="4" w:space="0" w:color="auto"/>
            </w:tcBorders>
          </w:tcPr>
          <w:p w:rsidR="00AD1990" w:rsidRPr="000D493A" w:rsidRDefault="00AD1990" w:rsidP="003C0215">
            <w:pPr>
              <w:rPr>
                <w:rFonts w:ascii="Times New Roman" w:hAnsi="Times New Roman" w:cs="Times New Roman"/>
                <w:sz w:val="24"/>
                <w:szCs w:val="24"/>
              </w:rPr>
            </w:pPr>
            <w:r w:rsidRPr="000D493A">
              <w:rPr>
                <w:rFonts w:ascii="Times New Roman" w:hAnsi="Times New Roman" w:cs="Times New Roman"/>
                <w:sz w:val="24"/>
                <w:szCs w:val="24"/>
              </w:rPr>
              <w:t>*Pseudonym</w:t>
            </w:r>
          </w:p>
        </w:tc>
      </w:tr>
    </w:tbl>
    <w:p w:rsidR="00AD1990" w:rsidRDefault="00AD1990" w:rsidP="00AD1990">
      <w:pPr>
        <w:spacing w:after="0" w:line="480" w:lineRule="auto"/>
        <w:rPr>
          <w:rFonts w:ascii="Times New Roman" w:hAnsi="Times New Roman" w:cs="Times New Roman"/>
          <w:sz w:val="24"/>
          <w:szCs w:val="24"/>
        </w:rPr>
      </w:pPr>
    </w:p>
    <w:p w:rsidR="00AD1990" w:rsidRDefault="00AD1990" w:rsidP="00AD1990">
      <w:pPr>
        <w:spacing w:after="0" w:line="480" w:lineRule="auto"/>
        <w:rPr>
          <w:rFonts w:ascii="Times New Roman" w:hAnsi="Times New Roman" w:cs="Times New Roman"/>
          <w:sz w:val="24"/>
          <w:szCs w:val="24"/>
        </w:rPr>
      </w:pPr>
    </w:p>
    <w:p w:rsidR="00BC5018" w:rsidRDefault="00BC5018" w:rsidP="00AD1990">
      <w:pPr>
        <w:spacing w:after="0" w:line="480" w:lineRule="auto"/>
        <w:rPr>
          <w:rFonts w:ascii="Times New Roman" w:hAnsi="Times New Roman" w:cs="Times New Roman"/>
          <w:sz w:val="24"/>
          <w:szCs w:val="24"/>
        </w:rPr>
      </w:pPr>
    </w:p>
    <w:p w:rsidR="00BC5018" w:rsidRDefault="00BC5018" w:rsidP="00AD1990">
      <w:pPr>
        <w:spacing w:after="0" w:line="480" w:lineRule="auto"/>
        <w:rPr>
          <w:rFonts w:ascii="Times New Roman" w:hAnsi="Times New Roman" w:cs="Times New Roman"/>
          <w:sz w:val="24"/>
          <w:szCs w:val="24"/>
        </w:rPr>
      </w:pPr>
    </w:p>
    <w:p w:rsidR="00AD1990" w:rsidRPr="009F155D" w:rsidRDefault="00BC5018" w:rsidP="00AD1990">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B</w:t>
      </w:r>
    </w:p>
    <w:p w:rsidR="00AD1990" w:rsidRPr="009F155D" w:rsidRDefault="00AD1990" w:rsidP="00AD1990">
      <w:pPr>
        <w:autoSpaceDE w:val="0"/>
        <w:autoSpaceDN w:val="0"/>
        <w:adjustRightInd w:val="0"/>
        <w:spacing w:after="0" w:line="480" w:lineRule="auto"/>
        <w:rPr>
          <w:rFonts w:ascii="Times New Roman" w:hAnsi="Times New Roman" w:cs="Times New Roman"/>
          <w:b/>
          <w:i/>
          <w:sz w:val="24"/>
          <w:szCs w:val="24"/>
        </w:rPr>
      </w:pPr>
      <w:r w:rsidRPr="009F155D">
        <w:rPr>
          <w:rFonts w:ascii="Times New Roman" w:hAnsi="Times New Roman" w:cs="Times New Roman"/>
          <w:b/>
          <w:i/>
          <w:sz w:val="24"/>
          <w:szCs w:val="24"/>
        </w:rPr>
        <w:t>Paired Sample t-Test for Correctly Answered GCI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1279"/>
        <w:gridCol w:w="1646"/>
        <w:gridCol w:w="1580"/>
        <w:gridCol w:w="1531"/>
        <w:gridCol w:w="1612"/>
      </w:tblGrid>
      <w:tr w:rsidR="00AD1990" w:rsidRPr="009C3068" w:rsidTr="003C0215">
        <w:tc>
          <w:tcPr>
            <w:tcW w:w="2178"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Pair</w:t>
            </w:r>
          </w:p>
        </w:tc>
        <w:tc>
          <w:tcPr>
            <w:tcW w:w="1428"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Mean</w:t>
            </w:r>
          </w:p>
        </w:tc>
        <w:tc>
          <w:tcPr>
            <w:tcW w:w="1803"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Std. Deviation</w:t>
            </w:r>
          </w:p>
        </w:tc>
        <w:tc>
          <w:tcPr>
            <w:tcW w:w="1804"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t</w:t>
            </w:r>
          </w:p>
        </w:tc>
        <w:tc>
          <w:tcPr>
            <w:tcW w:w="1804"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roofErr w:type="spellStart"/>
            <w:r w:rsidRPr="009C3068">
              <w:rPr>
                <w:rFonts w:ascii="Times New Roman" w:hAnsi="Times New Roman" w:cs="Times New Roman"/>
                <w:sz w:val="20"/>
                <w:szCs w:val="20"/>
              </w:rPr>
              <w:t>df</w:t>
            </w:r>
            <w:proofErr w:type="spellEnd"/>
          </w:p>
        </w:tc>
        <w:tc>
          <w:tcPr>
            <w:tcW w:w="1804" w:type="dxa"/>
            <w:tcBorders>
              <w:top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Sig. (2-tailed)*</w:t>
            </w:r>
          </w:p>
        </w:tc>
      </w:tr>
      <w:tr w:rsidR="00AD1990" w:rsidRPr="009C3068" w:rsidTr="003C0215">
        <w:tc>
          <w:tcPr>
            <w:tcW w:w="2178"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428"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3"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r>
      <w:tr w:rsidR="00AD1990" w:rsidRPr="009C3068" w:rsidTr="003C0215">
        <w:tc>
          <w:tcPr>
            <w:tcW w:w="2178" w:type="dxa"/>
            <w:tcBorders>
              <w:top w:val="single" w:sz="4"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Pre-Program</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To</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Post Program</w:t>
            </w:r>
          </w:p>
        </w:tc>
        <w:tc>
          <w:tcPr>
            <w:tcW w:w="1428" w:type="dxa"/>
            <w:tcBorders>
              <w:top w:val="single" w:sz="4" w:space="0" w:color="auto"/>
            </w:tcBorders>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-2.200</w:t>
            </w:r>
          </w:p>
        </w:tc>
        <w:tc>
          <w:tcPr>
            <w:tcW w:w="1803" w:type="dxa"/>
            <w:tcBorders>
              <w:top w:val="single" w:sz="4" w:space="0" w:color="auto"/>
            </w:tcBorders>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3.028</w:t>
            </w:r>
          </w:p>
        </w:tc>
        <w:tc>
          <w:tcPr>
            <w:tcW w:w="1804" w:type="dxa"/>
            <w:tcBorders>
              <w:top w:val="single" w:sz="4" w:space="0" w:color="auto"/>
            </w:tcBorders>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-2.814</w:t>
            </w:r>
          </w:p>
        </w:tc>
        <w:tc>
          <w:tcPr>
            <w:tcW w:w="1804" w:type="dxa"/>
            <w:tcBorders>
              <w:top w:val="single" w:sz="4" w:space="0" w:color="auto"/>
            </w:tcBorders>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14</w:t>
            </w:r>
          </w:p>
        </w:tc>
        <w:tc>
          <w:tcPr>
            <w:tcW w:w="1804" w:type="dxa"/>
            <w:tcBorders>
              <w:top w:val="single" w:sz="4" w:space="0" w:color="auto"/>
            </w:tcBorders>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.014*</w:t>
            </w:r>
          </w:p>
        </w:tc>
      </w:tr>
      <w:tr w:rsidR="00AD1990" w:rsidRPr="009C3068" w:rsidTr="003C0215">
        <w:tc>
          <w:tcPr>
            <w:tcW w:w="2178" w:type="dxa"/>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428"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3"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r>
      <w:tr w:rsidR="00AD1990" w:rsidRPr="009C3068" w:rsidTr="003C0215">
        <w:tc>
          <w:tcPr>
            <w:tcW w:w="2178" w:type="dxa"/>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Pre-Program</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To</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Post-Post Program</w:t>
            </w:r>
          </w:p>
        </w:tc>
        <w:tc>
          <w:tcPr>
            <w:tcW w:w="1428"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-1.286</w:t>
            </w:r>
          </w:p>
        </w:tc>
        <w:tc>
          <w:tcPr>
            <w:tcW w:w="1803"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3.245</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-1.483</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13</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.162</w:t>
            </w:r>
          </w:p>
        </w:tc>
      </w:tr>
      <w:tr w:rsidR="00AD1990" w:rsidRPr="009C3068" w:rsidTr="003C0215">
        <w:tc>
          <w:tcPr>
            <w:tcW w:w="2178" w:type="dxa"/>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428"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3"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p>
        </w:tc>
      </w:tr>
      <w:tr w:rsidR="00AD1990" w:rsidRPr="009C3068" w:rsidTr="003C0215">
        <w:tc>
          <w:tcPr>
            <w:tcW w:w="2178" w:type="dxa"/>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Post Program</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To</w:t>
            </w:r>
          </w:p>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Post-Post Program</w:t>
            </w:r>
          </w:p>
        </w:tc>
        <w:tc>
          <w:tcPr>
            <w:tcW w:w="1428"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.643</w:t>
            </w:r>
          </w:p>
        </w:tc>
        <w:tc>
          <w:tcPr>
            <w:tcW w:w="1803"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2.818</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.845</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13</w:t>
            </w:r>
          </w:p>
        </w:tc>
        <w:tc>
          <w:tcPr>
            <w:tcW w:w="1804" w:type="dxa"/>
            <w:vAlign w:val="center"/>
          </w:tcPr>
          <w:p w:rsidR="00AD1990" w:rsidRPr="009C3068" w:rsidRDefault="00AD1990" w:rsidP="003C0215">
            <w:pPr>
              <w:autoSpaceDE w:val="0"/>
              <w:autoSpaceDN w:val="0"/>
              <w:adjustRightInd w:val="0"/>
              <w:jc w:val="center"/>
              <w:rPr>
                <w:rFonts w:ascii="Times New Roman" w:hAnsi="Times New Roman" w:cs="Times New Roman"/>
                <w:sz w:val="20"/>
                <w:szCs w:val="20"/>
              </w:rPr>
            </w:pPr>
            <w:r w:rsidRPr="009C3068">
              <w:rPr>
                <w:rFonts w:ascii="Times New Roman" w:hAnsi="Times New Roman" w:cs="Times New Roman"/>
                <w:sz w:val="20"/>
                <w:szCs w:val="20"/>
              </w:rPr>
              <w:t>.409</w:t>
            </w:r>
          </w:p>
        </w:tc>
      </w:tr>
      <w:tr w:rsidR="00AD1990" w:rsidRPr="009C3068" w:rsidTr="003C0215">
        <w:tc>
          <w:tcPr>
            <w:tcW w:w="2178"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428"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3"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c>
          <w:tcPr>
            <w:tcW w:w="1804" w:type="dxa"/>
            <w:tcBorders>
              <w:bottom w:val="single" w:sz="12" w:space="0" w:color="auto"/>
            </w:tcBorders>
          </w:tcPr>
          <w:p w:rsidR="00AD1990" w:rsidRPr="009C3068" w:rsidRDefault="00AD1990" w:rsidP="003C0215">
            <w:pPr>
              <w:autoSpaceDE w:val="0"/>
              <w:autoSpaceDN w:val="0"/>
              <w:adjustRightInd w:val="0"/>
              <w:jc w:val="center"/>
              <w:rPr>
                <w:rFonts w:ascii="Times New Roman" w:hAnsi="Times New Roman" w:cs="Times New Roman"/>
                <w:sz w:val="20"/>
                <w:szCs w:val="20"/>
              </w:rPr>
            </w:pPr>
          </w:p>
        </w:tc>
      </w:tr>
      <w:tr w:rsidR="00AD1990" w:rsidRPr="009C3068" w:rsidTr="003C0215">
        <w:tc>
          <w:tcPr>
            <w:tcW w:w="10821" w:type="dxa"/>
            <w:gridSpan w:val="6"/>
            <w:tcBorders>
              <w:top w:val="single" w:sz="12" w:space="0" w:color="auto"/>
            </w:tcBorders>
          </w:tcPr>
          <w:p w:rsidR="00AD1990" w:rsidRPr="009C3068" w:rsidRDefault="00AD1990" w:rsidP="003C0215">
            <w:pPr>
              <w:autoSpaceDE w:val="0"/>
              <w:autoSpaceDN w:val="0"/>
              <w:adjustRightInd w:val="0"/>
              <w:rPr>
                <w:rFonts w:ascii="Times New Roman" w:hAnsi="Times New Roman" w:cs="Times New Roman"/>
                <w:sz w:val="20"/>
                <w:szCs w:val="20"/>
              </w:rPr>
            </w:pPr>
            <w:r w:rsidRPr="009C3068">
              <w:rPr>
                <w:rFonts w:ascii="Times New Roman" w:hAnsi="Times New Roman" w:cs="Times New Roman"/>
                <w:sz w:val="20"/>
                <w:szCs w:val="20"/>
              </w:rPr>
              <w:t>*p &lt; .05</w:t>
            </w:r>
          </w:p>
        </w:tc>
      </w:tr>
    </w:tbl>
    <w:p w:rsidR="00AD1990" w:rsidRDefault="00AD1990" w:rsidP="00AD1990">
      <w:pPr>
        <w:spacing w:after="0" w:line="48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AD1990" w:rsidRDefault="00AD1990"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BC5018" w:rsidRDefault="00BC5018" w:rsidP="00AD1990">
      <w:pPr>
        <w:spacing w:after="0" w:line="240" w:lineRule="auto"/>
        <w:rPr>
          <w:rFonts w:ascii="Times New Roman" w:hAnsi="Times New Roman" w:cs="Times New Roman"/>
          <w:sz w:val="24"/>
          <w:szCs w:val="24"/>
        </w:rPr>
      </w:pPr>
    </w:p>
    <w:p w:rsidR="00FE60D8" w:rsidRDefault="000469FD" w:rsidP="003D4A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VITA</w:t>
      </w:r>
    </w:p>
    <w:p w:rsidR="00FE60D8" w:rsidRDefault="00FE60D8" w:rsidP="00C11264">
      <w:pPr>
        <w:spacing w:after="0" w:line="240" w:lineRule="auto"/>
        <w:rPr>
          <w:rFonts w:ascii="Times New Roman" w:hAnsi="Times New Roman" w:cs="Times New Roman"/>
          <w:sz w:val="24"/>
          <w:szCs w:val="24"/>
        </w:rPr>
      </w:pPr>
    </w:p>
    <w:p w:rsidR="003D4A89" w:rsidRDefault="003D4A89" w:rsidP="00044404">
      <w:pPr>
        <w:spacing w:after="0" w:line="480" w:lineRule="auto"/>
        <w:rPr>
          <w:rFonts w:ascii="Times New Roman" w:hAnsi="Times New Roman" w:cs="Times New Roman"/>
          <w:sz w:val="24"/>
          <w:szCs w:val="24"/>
        </w:rPr>
      </w:pPr>
      <w:r>
        <w:rPr>
          <w:rFonts w:ascii="Times New Roman" w:hAnsi="Times New Roman" w:cs="Times New Roman"/>
          <w:sz w:val="24"/>
          <w:szCs w:val="24"/>
        </w:rPr>
        <w:tab/>
        <w:t>James Harold Roberson was born in Jacksonville, Florida on April 1, 1967.  After his father retired from the Navy, his family settled in eastern middle Tennessee.  He graduated from Cookeville High School in 1985.  He graduated from Middle Tennessee State University with a bachelor’s degree in biology with a minor in chemistry in 1991.  He subsequently completed a master’s degree in biology at Tennessee Technological University in 1994.</w:t>
      </w:r>
      <w:r w:rsidR="00A741CF">
        <w:rPr>
          <w:rFonts w:ascii="Times New Roman" w:hAnsi="Times New Roman" w:cs="Times New Roman"/>
          <w:sz w:val="24"/>
          <w:szCs w:val="24"/>
        </w:rPr>
        <w:t xml:space="preserve">  While at TTU, James completed research involving the effects of heavy metals on testosterone production in cultured tissues.</w:t>
      </w:r>
    </w:p>
    <w:p w:rsidR="003D4A89" w:rsidRDefault="003D4A89" w:rsidP="00044404">
      <w:pPr>
        <w:spacing w:after="0" w:line="480" w:lineRule="auto"/>
        <w:rPr>
          <w:rFonts w:ascii="Times New Roman" w:hAnsi="Times New Roman" w:cs="Times New Roman"/>
          <w:sz w:val="24"/>
          <w:szCs w:val="24"/>
        </w:rPr>
      </w:pPr>
      <w:r>
        <w:rPr>
          <w:rFonts w:ascii="Times New Roman" w:hAnsi="Times New Roman" w:cs="Times New Roman"/>
          <w:sz w:val="24"/>
          <w:szCs w:val="24"/>
        </w:rPr>
        <w:tab/>
        <w:t>James spent several years in industry working in research and development for Identity Group, Inc.  He was involved in basic and applied research on polymeric open-celled foam structures.  In addition, he would accept interim management roles for the company.</w:t>
      </w:r>
    </w:p>
    <w:p w:rsidR="00FE60D8" w:rsidRDefault="003D4A89" w:rsidP="0004440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2002 James decided </w:t>
      </w:r>
      <w:r w:rsidR="00A741CF">
        <w:rPr>
          <w:rFonts w:ascii="Times New Roman" w:hAnsi="Times New Roman" w:cs="Times New Roman"/>
          <w:sz w:val="24"/>
          <w:szCs w:val="24"/>
        </w:rPr>
        <w:t>to leave industrial chemistry</w:t>
      </w:r>
      <w:r>
        <w:rPr>
          <w:rFonts w:ascii="Times New Roman" w:hAnsi="Times New Roman" w:cs="Times New Roman"/>
          <w:sz w:val="24"/>
          <w:szCs w:val="24"/>
        </w:rPr>
        <w:t xml:space="preserve"> and </w:t>
      </w:r>
      <w:r w:rsidR="00A741CF">
        <w:rPr>
          <w:rFonts w:ascii="Times New Roman" w:hAnsi="Times New Roman" w:cs="Times New Roman"/>
          <w:sz w:val="24"/>
          <w:szCs w:val="24"/>
        </w:rPr>
        <w:t>return to academe.  First, James completed his licensure to teach secondary science (biology and chemistry) in the State of Tennessee.  He taught chemistry at White County High School from the 2003 to 2004 school year.  In the summer of 2004, James accepted a full-time tenure track position to teach introductory biology and anatomy &amp; physiology courses at the Livingston campus of Volunteer State Community College.  Within a few semesters at Volunteer State, James added microbiology and fundamentals of chemistry to the list of courses he taught.</w:t>
      </w:r>
    </w:p>
    <w:p w:rsidR="00A741CF" w:rsidRDefault="00A741CF" w:rsidP="00044404">
      <w:pPr>
        <w:spacing w:after="0" w:line="480" w:lineRule="auto"/>
        <w:rPr>
          <w:rFonts w:ascii="Times New Roman" w:hAnsi="Times New Roman" w:cs="Times New Roman"/>
          <w:sz w:val="24"/>
          <w:szCs w:val="24"/>
        </w:rPr>
      </w:pPr>
      <w:r>
        <w:rPr>
          <w:rFonts w:ascii="Times New Roman" w:hAnsi="Times New Roman" w:cs="Times New Roman"/>
          <w:sz w:val="24"/>
          <w:szCs w:val="24"/>
        </w:rPr>
        <w:tab/>
        <w:t>James left the position at Volunteer State in May of 2007 to pursue doctoral studies in the Department of Theory &amp; Practice in Teacher Education at The University of Tennessee.  He was supported by a research assistantship through the TENNMAPS Math and Science Partnership granted to Dr. Michael Clark and William Deane in the Department of Earth &amp; Planetary Sciences.</w:t>
      </w:r>
    </w:p>
    <w:p w:rsidR="00044404" w:rsidRPr="00FE60D8" w:rsidRDefault="00044404" w:rsidP="0004440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In January of 2010, James returned to Volunteer State Community College in Livingston full-time.  He has resumed teaching the same array of courses.  In addition, James maintains the science laboratory for the Livingston campus.</w:t>
      </w:r>
    </w:p>
    <w:sectPr w:rsidR="00044404" w:rsidRPr="00FE60D8" w:rsidSect="00816E6A">
      <w:footerReference w:type="default" r:id="rId41"/>
      <w:pgSz w:w="12240" w:h="15840"/>
      <w:pgMar w:top="1440" w:right="1440" w:bottom="1440" w:left="1440" w:header="720" w:footer="115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135" w:rsidRDefault="00CE7135" w:rsidP="006B53B5">
      <w:pPr>
        <w:spacing w:after="0" w:line="240" w:lineRule="auto"/>
      </w:pPr>
      <w:r>
        <w:separator/>
      </w:r>
    </w:p>
  </w:endnote>
  <w:endnote w:type="continuationSeparator" w:id="0">
    <w:p w:rsidR="00CE7135" w:rsidRDefault="00CE7135" w:rsidP="006B5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135" w:rsidRDefault="00CE7135">
    <w:pPr>
      <w:pStyle w:val="Footer"/>
      <w:jc w:val="center"/>
    </w:pPr>
  </w:p>
  <w:p w:rsidR="00CE7135" w:rsidRDefault="00CE71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515534"/>
      <w:docPartObj>
        <w:docPartGallery w:val="Page Numbers (Bottom of Page)"/>
        <w:docPartUnique/>
      </w:docPartObj>
    </w:sdtPr>
    <w:sdtContent>
      <w:p w:rsidR="00CE7135" w:rsidRDefault="00CE7135">
        <w:pPr>
          <w:pStyle w:val="Footer"/>
          <w:jc w:val="center"/>
        </w:pPr>
        <w:fldSimple w:instr=" PAGE   \* MERGEFORMAT ">
          <w:r>
            <w:rPr>
              <w:noProof/>
            </w:rPr>
            <w:t>x</w:t>
          </w:r>
        </w:fldSimple>
      </w:p>
    </w:sdtContent>
  </w:sdt>
  <w:p w:rsidR="00CE7135" w:rsidRDefault="00CE713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515539"/>
      <w:docPartObj>
        <w:docPartGallery w:val="Page Numbers (Bottom of Page)"/>
        <w:docPartUnique/>
      </w:docPartObj>
    </w:sdtPr>
    <w:sdtContent>
      <w:p w:rsidR="00CE7135" w:rsidRDefault="00CE7135">
        <w:pPr>
          <w:pStyle w:val="Footer"/>
          <w:jc w:val="center"/>
        </w:pPr>
        <w:fldSimple w:instr=" PAGE   \* MERGEFORMAT ">
          <w:r w:rsidR="007A65FD">
            <w:rPr>
              <w:noProof/>
            </w:rPr>
            <w:t>110</w:t>
          </w:r>
        </w:fldSimple>
      </w:p>
    </w:sdtContent>
  </w:sdt>
  <w:p w:rsidR="00CE7135" w:rsidRDefault="00CE71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135" w:rsidRDefault="00CE7135" w:rsidP="006B53B5">
      <w:pPr>
        <w:spacing w:after="0" w:line="240" w:lineRule="auto"/>
      </w:pPr>
      <w:r>
        <w:separator/>
      </w:r>
    </w:p>
  </w:footnote>
  <w:footnote w:type="continuationSeparator" w:id="0">
    <w:p w:rsidR="00CE7135" w:rsidRDefault="00CE7135" w:rsidP="006B53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135" w:rsidRDefault="00CE7135">
    <w:pPr>
      <w:pStyle w:val="Header"/>
      <w:jc w:val="right"/>
    </w:pPr>
  </w:p>
  <w:p w:rsidR="00CE7135" w:rsidRDefault="00CE71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135" w:rsidRDefault="00CE7135">
    <w:pPr>
      <w:pStyle w:val="Header"/>
      <w:jc w:val="right"/>
    </w:pPr>
  </w:p>
  <w:p w:rsidR="00CE7135" w:rsidRDefault="00CE71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130"/>
    <w:multiLevelType w:val="hybridMultilevel"/>
    <w:tmpl w:val="45E24C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DA35A46"/>
    <w:multiLevelType w:val="hybridMultilevel"/>
    <w:tmpl w:val="0CA8F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B5B32"/>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A1AA7"/>
    <w:multiLevelType w:val="hybridMultilevel"/>
    <w:tmpl w:val="66F89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95251"/>
    <w:multiLevelType w:val="hybridMultilevel"/>
    <w:tmpl w:val="68526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031E2"/>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60190C"/>
    <w:multiLevelType w:val="hybridMultilevel"/>
    <w:tmpl w:val="C188F39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967F9"/>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EE05CE"/>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F3B4B"/>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0458BF"/>
    <w:multiLevelType w:val="hybridMultilevel"/>
    <w:tmpl w:val="BA54DBFE"/>
    <w:lvl w:ilvl="0" w:tplc="478407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3F1DAE"/>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EF4209"/>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824AB"/>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9166B"/>
    <w:multiLevelType w:val="hybridMultilevel"/>
    <w:tmpl w:val="6B008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030109"/>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B10D20"/>
    <w:multiLevelType w:val="hybridMultilevel"/>
    <w:tmpl w:val="82B4B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292856"/>
    <w:multiLevelType w:val="hybridMultilevel"/>
    <w:tmpl w:val="66F89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6A109A"/>
    <w:multiLevelType w:val="hybridMultilevel"/>
    <w:tmpl w:val="C1207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AC7B45"/>
    <w:multiLevelType w:val="hybridMultilevel"/>
    <w:tmpl w:val="959AE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3F7230"/>
    <w:multiLevelType w:val="hybridMultilevel"/>
    <w:tmpl w:val="5190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661947"/>
    <w:multiLevelType w:val="hybridMultilevel"/>
    <w:tmpl w:val="B8FE7C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9"/>
  </w:num>
  <w:num w:numId="3">
    <w:abstractNumId w:val="1"/>
  </w:num>
  <w:num w:numId="4">
    <w:abstractNumId w:val="16"/>
  </w:num>
  <w:num w:numId="5">
    <w:abstractNumId w:val="21"/>
  </w:num>
  <w:num w:numId="6">
    <w:abstractNumId w:val="3"/>
  </w:num>
  <w:num w:numId="7">
    <w:abstractNumId w:val="11"/>
  </w:num>
  <w:num w:numId="8">
    <w:abstractNumId w:val="17"/>
  </w:num>
  <w:num w:numId="9">
    <w:abstractNumId w:val="7"/>
  </w:num>
  <w:num w:numId="10">
    <w:abstractNumId w:val="18"/>
  </w:num>
  <w:num w:numId="11">
    <w:abstractNumId w:val="20"/>
  </w:num>
  <w:num w:numId="12">
    <w:abstractNumId w:val="8"/>
  </w:num>
  <w:num w:numId="13">
    <w:abstractNumId w:val="13"/>
  </w:num>
  <w:num w:numId="14">
    <w:abstractNumId w:val="6"/>
  </w:num>
  <w:num w:numId="15">
    <w:abstractNumId w:val="15"/>
  </w:num>
  <w:num w:numId="16">
    <w:abstractNumId w:val="12"/>
  </w:num>
  <w:num w:numId="17">
    <w:abstractNumId w:val="19"/>
  </w:num>
  <w:num w:numId="18">
    <w:abstractNumId w:val="0"/>
  </w:num>
  <w:num w:numId="19">
    <w:abstractNumId w:val="14"/>
  </w:num>
  <w:num w:numId="20">
    <w:abstractNumId w:val="10"/>
  </w:num>
  <w:num w:numId="21">
    <w:abstractNumId w:val="5"/>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onceptual Change.enl&lt;/item&gt;&lt;item&gt;fv09.enl&lt;/item&gt;&lt;item&gt;Knowledge &amp;amp; Beliefs.enl&lt;/item&gt;&lt;/Libraries&gt;&lt;/ENLibraries&gt;"/>
  </w:docVars>
  <w:rsids>
    <w:rsidRoot w:val="00D618DB"/>
    <w:rsid w:val="00000579"/>
    <w:rsid w:val="000013CE"/>
    <w:rsid w:val="0000230D"/>
    <w:rsid w:val="00002F8A"/>
    <w:rsid w:val="000032D2"/>
    <w:rsid w:val="00003F48"/>
    <w:rsid w:val="000050C2"/>
    <w:rsid w:val="000066C5"/>
    <w:rsid w:val="00007099"/>
    <w:rsid w:val="0000750A"/>
    <w:rsid w:val="000102D2"/>
    <w:rsid w:val="00010DDB"/>
    <w:rsid w:val="00010EE6"/>
    <w:rsid w:val="0001164B"/>
    <w:rsid w:val="0001237A"/>
    <w:rsid w:val="00012619"/>
    <w:rsid w:val="00012C6F"/>
    <w:rsid w:val="00012DC6"/>
    <w:rsid w:val="00013A0B"/>
    <w:rsid w:val="00013D82"/>
    <w:rsid w:val="0001424D"/>
    <w:rsid w:val="0001483A"/>
    <w:rsid w:val="00014DD3"/>
    <w:rsid w:val="000158C8"/>
    <w:rsid w:val="0001591C"/>
    <w:rsid w:val="0001621A"/>
    <w:rsid w:val="000165F6"/>
    <w:rsid w:val="00017A27"/>
    <w:rsid w:val="000202D3"/>
    <w:rsid w:val="00021B45"/>
    <w:rsid w:val="000221F0"/>
    <w:rsid w:val="00022201"/>
    <w:rsid w:val="000225C2"/>
    <w:rsid w:val="00022E83"/>
    <w:rsid w:val="00022F6E"/>
    <w:rsid w:val="00023125"/>
    <w:rsid w:val="0002414B"/>
    <w:rsid w:val="0002473F"/>
    <w:rsid w:val="000254C3"/>
    <w:rsid w:val="00025685"/>
    <w:rsid w:val="000267DD"/>
    <w:rsid w:val="00027124"/>
    <w:rsid w:val="00027867"/>
    <w:rsid w:val="00027DFA"/>
    <w:rsid w:val="00027FFA"/>
    <w:rsid w:val="00030639"/>
    <w:rsid w:val="00031130"/>
    <w:rsid w:val="000327B5"/>
    <w:rsid w:val="00032C74"/>
    <w:rsid w:val="000340F8"/>
    <w:rsid w:val="000346DE"/>
    <w:rsid w:val="000360DD"/>
    <w:rsid w:val="00036483"/>
    <w:rsid w:val="00036F55"/>
    <w:rsid w:val="0003735A"/>
    <w:rsid w:val="00037727"/>
    <w:rsid w:val="00040871"/>
    <w:rsid w:val="00040922"/>
    <w:rsid w:val="00040D29"/>
    <w:rsid w:val="000412BB"/>
    <w:rsid w:val="00041602"/>
    <w:rsid w:val="00044139"/>
    <w:rsid w:val="000442BA"/>
    <w:rsid w:val="00044404"/>
    <w:rsid w:val="000445B6"/>
    <w:rsid w:val="000446C4"/>
    <w:rsid w:val="00044979"/>
    <w:rsid w:val="00044BC1"/>
    <w:rsid w:val="00044BD6"/>
    <w:rsid w:val="000469FD"/>
    <w:rsid w:val="00050A9D"/>
    <w:rsid w:val="00051A04"/>
    <w:rsid w:val="0005204C"/>
    <w:rsid w:val="00052EF6"/>
    <w:rsid w:val="00053117"/>
    <w:rsid w:val="000546F9"/>
    <w:rsid w:val="0005578D"/>
    <w:rsid w:val="000569F0"/>
    <w:rsid w:val="00056AD6"/>
    <w:rsid w:val="00056B5B"/>
    <w:rsid w:val="00056C71"/>
    <w:rsid w:val="00057D94"/>
    <w:rsid w:val="00057ECF"/>
    <w:rsid w:val="00060C11"/>
    <w:rsid w:val="00061D7A"/>
    <w:rsid w:val="00062365"/>
    <w:rsid w:val="00062A4E"/>
    <w:rsid w:val="0006327E"/>
    <w:rsid w:val="0006421F"/>
    <w:rsid w:val="0006711B"/>
    <w:rsid w:val="000675C8"/>
    <w:rsid w:val="00067DC1"/>
    <w:rsid w:val="00067FE6"/>
    <w:rsid w:val="00070395"/>
    <w:rsid w:val="00070760"/>
    <w:rsid w:val="000709DA"/>
    <w:rsid w:val="00070B7D"/>
    <w:rsid w:val="000723AF"/>
    <w:rsid w:val="000734FA"/>
    <w:rsid w:val="000741E0"/>
    <w:rsid w:val="00074220"/>
    <w:rsid w:val="000749C0"/>
    <w:rsid w:val="00075088"/>
    <w:rsid w:val="000762AF"/>
    <w:rsid w:val="00080193"/>
    <w:rsid w:val="00080CB9"/>
    <w:rsid w:val="00081151"/>
    <w:rsid w:val="00082ABB"/>
    <w:rsid w:val="000830F9"/>
    <w:rsid w:val="00083D49"/>
    <w:rsid w:val="000843C9"/>
    <w:rsid w:val="000849A1"/>
    <w:rsid w:val="0008603D"/>
    <w:rsid w:val="00086122"/>
    <w:rsid w:val="0008656C"/>
    <w:rsid w:val="0008685C"/>
    <w:rsid w:val="00086D61"/>
    <w:rsid w:val="00086E1B"/>
    <w:rsid w:val="0008760C"/>
    <w:rsid w:val="00090855"/>
    <w:rsid w:val="000928E8"/>
    <w:rsid w:val="00092E44"/>
    <w:rsid w:val="00093022"/>
    <w:rsid w:val="00093233"/>
    <w:rsid w:val="000935F9"/>
    <w:rsid w:val="0009378F"/>
    <w:rsid w:val="0009391A"/>
    <w:rsid w:val="00096295"/>
    <w:rsid w:val="0009680A"/>
    <w:rsid w:val="00096F40"/>
    <w:rsid w:val="00097149"/>
    <w:rsid w:val="000A0986"/>
    <w:rsid w:val="000A0F71"/>
    <w:rsid w:val="000A1C8B"/>
    <w:rsid w:val="000A2120"/>
    <w:rsid w:val="000A227A"/>
    <w:rsid w:val="000A2C16"/>
    <w:rsid w:val="000A3A01"/>
    <w:rsid w:val="000A3F86"/>
    <w:rsid w:val="000A4985"/>
    <w:rsid w:val="000A4CD2"/>
    <w:rsid w:val="000A4D17"/>
    <w:rsid w:val="000A513E"/>
    <w:rsid w:val="000A53A6"/>
    <w:rsid w:val="000A582D"/>
    <w:rsid w:val="000A5DAE"/>
    <w:rsid w:val="000A6757"/>
    <w:rsid w:val="000A7103"/>
    <w:rsid w:val="000A7325"/>
    <w:rsid w:val="000B02F4"/>
    <w:rsid w:val="000B036D"/>
    <w:rsid w:val="000B130C"/>
    <w:rsid w:val="000B26B1"/>
    <w:rsid w:val="000B2A8F"/>
    <w:rsid w:val="000B2E37"/>
    <w:rsid w:val="000B3D7B"/>
    <w:rsid w:val="000B3F03"/>
    <w:rsid w:val="000B44E7"/>
    <w:rsid w:val="000B4946"/>
    <w:rsid w:val="000B5127"/>
    <w:rsid w:val="000B5D12"/>
    <w:rsid w:val="000B5FAE"/>
    <w:rsid w:val="000B61AB"/>
    <w:rsid w:val="000B62E7"/>
    <w:rsid w:val="000B7627"/>
    <w:rsid w:val="000B79B4"/>
    <w:rsid w:val="000C113D"/>
    <w:rsid w:val="000C16A3"/>
    <w:rsid w:val="000C1C0E"/>
    <w:rsid w:val="000C2A9C"/>
    <w:rsid w:val="000C2B71"/>
    <w:rsid w:val="000C2DB1"/>
    <w:rsid w:val="000C32AF"/>
    <w:rsid w:val="000C3781"/>
    <w:rsid w:val="000C4C3C"/>
    <w:rsid w:val="000C4FB8"/>
    <w:rsid w:val="000C7237"/>
    <w:rsid w:val="000D06F9"/>
    <w:rsid w:val="000D09CF"/>
    <w:rsid w:val="000D25EB"/>
    <w:rsid w:val="000D31ED"/>
    <w:rsid w:val="000D33CB"/>
    <w:rsid w:val="000D35DF"/>
    <w:rsid w:val="000D493A"/>
    <w:rsid w:val="000D58C3"/>
    <w:rsid w:val="000D63C8"/>
    <w:rsid w:val="000D743B"/>
    <w:rsid w:val="000D7443"/>
    <w:rsid w:val="000E0F97"/>
    <w:rsid w:val="000E1B4E"/>
    <w:rsid w:val="000E230A"/>
    <w:rsid w:val="000E2F4F"/>
    <w:rsid w:val="000E496D"/>
    <w:rsid w:val="000E4B43"/>
    <w:rsid w:val="000E5098"/>
    <w:rsid w:val="000E558F"/>
    <w:rsid w:val="000E5BE0"/>
    <w:rsid w:val="000E5C7F"/>
    <w:rsid w:val="000E6430"/>
    <w:rsid w:val="000E7423"/>
    <w:rsid w:val="000E7F91"/>
    <w:rsid w:val="000F0D02"/>
    <w:rsid w:val="000F16A3"/>
    <w:rsid w:val="000F177F"/>
    <w:rsid w:val="000F1892"/>
    <w:rsid w:val="000F1C9C"/>
    <w:rsid w:val="000F23B2"/>
    <w:rsid w:val="000F23BE"/>
    <w:rsid w:val="000F2853"/>
    <w:rsid w:val="000F3387"/>
    <w:rsid w:val="000F358E"/>
    <w:rsid w:val="000F3A8F"/>
    <w:rsid w:val="000F415E"/>
    <w:rsid w:val="000F6C21"/>
    <w:rsid w:val="000F76CE"/>
    <w:rsid w:val="001007E2"/>
    <w:rsid w:val="00100AB4"/>
    <w:rsid w:val="00101275"/>
    <w:rsid w:val="0010229A"/>
    <w:rsid w:val="00103572"/>
    <w:rsid w:val="00103D18"/>
    <w:rsid w:val="001048A3"/>
    <w:rsid w:val="00104FD3"/>
    <w:rsid w:val="001051DB"/>
    <w:rsid w:val="00107435"/>
    <w:rsid w:val="00107B05"/>
    <w:rsid w:val="00107F98"/>
    <w:rsid w:val="00110B07"/>
    <w:rsid w:val="00110F1C"/>
    <w:rsid w:val="00112FC0"/>
    <w:rsid w:val="00113610"/>
    <w:rsid w:val="00113C21"/>
    <w:rsid w:val="00113D6B"/>
    <w:rsid w:val="00113F9A"/>
    <w:rsid w:val="001140F9"/>
    <w:rsid w:val="0011445A"/>
    <w:rsid w:val="00114981"/>
    <w:rsid w:val="00116353"/>
    <w:rsid w:val="0011656A"/>
    <w:rsid w:val="0011687B"/>
    <w:rsid w:val="00117334"/>
    <w:rsid w:val="001208DF"/>
    <w:rsid w:val="00120AA0"/>
    <w:rsid w:val="00121134"/>
    <w:rsid w:val="00122276"/>
    <w:rsid w:val="001233D5"/>
    <w:rsid w:val="0012575C"/>
    <w:rsid w:val="00126276"/>
    <w:rsid w:val="00126B7A"/>
    <w:rsid w:val="0012741B"/>
    <w:rsid w:val="00130389"/>
    <w:rsid w:val="001307EA"/>
    <w:rsid w:val="001308FA"/>
    <w:rsid w:val="00130A61"/>
    <w:rsid w:val="00131255"/>
    <w:rsid w:val="00131BF8"/>
    <w:rsid w:val="00132074"/>
    <w:rsid w:val="00132247"/>
    <w:rsid w:val="001325C0"/>
    <w:rsid w:val="00132C3E"/>
    <w:rsid w:val="00134390"/>
    <w:rsid w:val="00134654"/>
    <w:rsid w:val="00134E56"/>
    <w:rsid w:val="00135298"/>
    <w:rsid w:val="001354B7"/>
    <w:rsid w:val="00135E93"/>
    <w:rsid w:val="001363CC"/>
    <w:rsid w:val="00136A44"/>
    <w:rsid w:val="00136BA1"/>
    <w:rsid w:val="001376FF"/>
    <w:rsid w:val="00137A42"/>
    <w:rsid w:val="00137BD5"/>
    <w:rsid w:val="001401EE"/>
    <w:rsid w:val="0014077E"/>
    <w:rsid w:val="00140DA2"/>
    <w:rsid w:val="00142623"/>
    <w:rsid w:val="00143F9D"/>
    <w:rsid w:val="00144B74"/>
    <w:rsid w:val="00144FA9"/>
    <w:rsid w:val="00145720"/>
    <w:rsid w:val="001459D1"/>
    <w:rsid w:val="00145CC2"/>
    <w:rsid w:val="00146C72"/>
    <w:rsid w:val="00146EBC"/>
    <w:rsid w:val="00147BF0"/>
    <w:rsid w:val="00150AF7"/>
    <w:rsid w:val="00151B93"/>
    <w:rsid w:val="00152899"/>
    <w:rsid w:val="00153290"/>
    <w:rsid w:val="001545EA"/>
    <w:rsid w:val="00155463"/>
    <w:rsid w:val="00155531"/>
    <w:rsid w:val="001564AD"/>
    <w:rsid w:val="0015683E"/>
    <w:rsid w:val="00156BFC"/>
    <w:rsid w:val="00157165"/>
    <w:rsid w:val="0015736C"/>
    <w:rsid w:val="00157FE7"/>
    <w:rsid w:val="00161029"/>
    <w:rsid w:val="00161077"/>
    <w:rsid w:val="00161561"/>
    <w:rsid w:val="001615DF"/>
    <w:rsid w:val="00162226"/>
    <w:rsid w:val="001624E8"/>
    <w:rsid w:val="0016264B"/>
    <w:rsid w:val="001626CF"/>
    <w:rsid w:val="00162948"/>
    <w:rsid w:val="00162C02"/>
    <w:rsid w:val="001632F0"/>
    <w:rsid w:val="00164843"/>
    <w:rsid w:val="001656FB"/>
    <w:rsid w:val="00165ED5"/>
    <w:rsid w:val="0016680C"/>
    <w:rsid w:val="00166D47"/>
    <w:rsid w:val="0016756A"/>
    <w:rsid w:val="001705A5"/>
    <w:rsid w:val="00170B45"/>
    <w:rsid w:val="001711C0"/>
    <w:rsid w:val="00171620"/>
    <w:rsid w:val="00171728"/>
    <w:rsid w:val="00171964"/>
    <w:rsid w:val="001745A3"/>
    <w:rsid w:val="00176919"/>
    <w:rsid w:val="0017739F"/>
    <w:rsid w:val="001804B4"/>
    <w:rsid w:val="00181313"/>
    <w:rsid w:val="001813A9"/>
    <w:rsid w:val="00181577"/>
    <w:rsid w:val="0018170F"/>
    <w:rsid w:val="00181820"/>
    <w:rsid w:val="00181CA8"/>
    <w:rsid w:val="001825F3"/>
    <w:rsid w:val="001838C3"/>
    <w:rsid w:val="00184961"/>
    <w:rsid w:val="00185B09"/>
    <w:rsid w:val="00186C36"/>
    <w:rsid w:val="001875E0"/>
    <w:rsid w:val="00190947"/>
    <w:rsid w:val="0019153F"/>
    <w:rsid w:val="00191589"/>
    <w:rsid w:val="001917B3"/>
    <w:rsid w:val="001917C5"/>
    <w:rsid w:val="00191A6D"/>
    <w:rsid w:val="00191DC1"/>
    <w:rsid w:val="001936BA"/>
    <w:rsid w:val="001939BD"/>
    <w:rsid w:val="00194786"/>
    <w:rsid w:val="00194B03"/>
    <w:rsid w:val="00197A79"/>
    <w:rsid w:val="00197A9E"/>
    <w:rsid w:val="001A03C8"/>
    <w:rsid w:val="001A1149"/>
    <w:rsid w:val="001A1509"/>
    <w:rsid w:val="001A39B7"/>
    <w:rsid w:val="001A3E68"/>
    <w:rsid w:val="001A3EE4"/>
    <w:rsid w:val="001A5511"/>
    <w:rsid w:val="001A56B0"/>
    <w:rsid w:val="001A5CF5"/>
    <w:rsid w:val="001A6246"/>
    <w:rsid w:val="001A62F2"/>
    <w:rsid w:val="001A736B"/>
    <w:rsid w:val="001B01E2"/>
    <w:rsid w:val="001B0F29"/>
    <w:rsid w:val="001B1121"/>
    <w:rsid w:val="001B2548"/>
    <w:rsid w:val="001B2F9E"/>
    <w:rsid w:val="001B3014"/>
    <w:rsid w:val="001B33EE"/>
    <w:rsid w:val="001B38DA"/>
    <w:rsid w:val="001B3BBE"/>
    <w:rsid w:val="001B3FD0"/>
    <w:rsid w:val="001B4D5C"/>
    <w:rsid w:val="001B56D8"/>
    <w:rsid w:val="001B63B8"/>
    <w:rsid w:val="001B6CD2"/>
    <w:rsid w:val="001B70FE"/>
    <w:rsid w:val="001B7384"/>
    <w:rsid w:val="001B7B00"/>
    <w:rsid w:val="001C10E2"/>
    <w:rsid w:val="001C328A"/>
    <w:rsid w:val="001C3E43"/>
    <w:rsid w:val="001C482A"/>
    <w:rsid w:val="001C5017"/>
    <w:rsid w:val="001C5272"/>
    <w:rsid w:val="001C5A67"/>
    <w:rsid w:val="001C5C8E"/>
    <w:rsid w:val="001C618A"/>
    <w:rsid w:val="001C7418"/>
    <w:rsid w:val="001C74EA"/>
    <w:rsid w:val="001C75D7"/>
    <w:rsid w:val="001D03E4"/>
    <w:rsid w:val="001D0BCA"/>
    <w:rsid w:val="001D0DC0"/>
    <w:rsid w:val="001D14B8"/>
    <w:rsid w:val="001D2124"/>
    <w:rsid w:val="001D24DD"/>
    <w:rsid w:val="001D25E0"/>
    <w:rsid w:val="001D4F6B"/>
    <w:rsid w:val="001D572A"/>
    <w:rsid w:val="001D5B15"/>
    <w:rsid w:val="001D70F2"/>
    <w:rsid w:val="001E0C6E"/>
    <w:rsid w:val="001E1416"/>
    <w:rsid w:val="001E15E4"/>
    <w:rsid w:val="001E2AA8"/>
    <w:rsid w:val="001E34C7"/>
    <w:rsid w:val="001E3686"/>
    <w:rsid w:val="001E42BA"/>
    <w:rsid w:val="001E4981"/>
    <w:rsid w:val="001E4D45"/>
    <w:rsid w:val="001E5B3A"/>
    <w:rsid w:val="001E5BF3"/>
    <w:rsid w:val="001E6DDC"/>
    <w:rsid w:val="001E7255"/>
    <w:rsid w:val="001E76B9"/>
    <w:rsid w:val="001F0AC9"/>
    <w:rsid w:val="001F0B2B"/>
    <w:rsid w:val="001F177F"/>
    <w:rsid w:val="001F269C"/>
    <w:rsid w:val="001F2AF9"/>
    <w:rsid w:val="001F2DDE"/>
    <w:rsid w:val="001F3798"/>
    <w:rsid w:val="001F44E6"/>
    <w:rsid w:val="001F494B"/>
    <w:rsid w:val="001F5243"/>
    <w:rsid w:val="001F58BC"/>
    <w:rsid w:val="001F5BD0"/>
    <w:rsid w:val="001F71F6"/>
    <w:rsid w:val="002005C9"/>
    <w:rsid w:val="00200E5D"/>
    <w:rsid w:val="00201365"/>
    <w:rsid w:val="00202716"/>
    <w:rsid w:val="00202A26"/>
    <w:rsid w:val="002032CB"/>
    <w:rsid w:val="00203D7F"/>
    <w:rsid w:val="00204157"/>
    <w:rsid w:val="0020605C"/>
    <w:rsid w:val="0020627A"/>
    <w:rsid w:val="0020668C"/>
    <w:rsid w:val="0020735B"/>
    <w:rsid w:val="0020786E"/>
    <w:rsid w:val="00210171"/>
    <w:rsid w:val="002132A8"/>
    <w:rsid w:val="00213870"/>
    <w:rsid w:val="00213B74"/>
    <w:rsid w:val="00213CAE"/>
    <w:rsid w:val="00215A11"/>
    <w:rsid w:val="002170D4"/>
    <w:rsid w:val="002202DE"/>
    <w:rsid w:val="00220FC9"/>
    <w:rsid w:val="0022165C"/>
    <w:rsid w:val="002219FF"/>
    <w:rsid w:val="0022230D"/>
    <w:rsid w:val="0022239B"/>
    <w:rsid w:val="0022354C"/>
    <w:rsid w:val="00223EB2"/>
    <w:rsid w:val="0022412C"/>
    <w:rsid w:val="00224DF7"/>
    <w:rsid w:val="00226475"/>
    <w:rsid w:val="002266E7"/>
    <w:rsid w:val="0022693E"/>
    <w:rsid w:val="00226FCD"/>
    <w:rsid w:val="00227308"/>
    <w:rsid w:val="00227374"/>
    <w:rsid w:val="00227C63"/>
    <w:rsid w:val="00227EB3"/>
    <w:rsid w:val="002305B0"/>
    <w:rsid w:val="00230C10"/>
    <w:rsid w:val="002316D1"/>
    <w:rsid w:val="00232B63"/>
    <w:rsid w:val="00232FA4"/>
    <w:rsid w:val="00233552"/>
    <w:rsid w:val="00233950"/>
    <w:rsid w:val="002341D2"/>
    <w:rsid w:val="00235CA2"/>
    <w:rsid w:val="00236D97"/>
    <w:rsid w:val="002378C0"/>
    <w:rsid w:val="002404C3"/>
    <w:rsid w:val="00240B41"/>
    <w:rsid w:val="002411B0"/>
    <w:rsid w:val="00241744"/>
    <w:rsid w:val="00242116"/>
    <w:rsid w:val="00242741"/>
    <w:rsid w:val="002427A4"/>
    <w:rsid w:val="00242C39"/>
    <w:rsid w:val="00243997"/>
    <w:rsid w:val="00244BC9"/>
    <w:rsid w:val="00245199"/>
    <w:rsid w:val="00245412"/>
    <w:rsid w:val="00245462"/>
    <w:rsid w:val="00245F35"/>
    <w:rsid w:val="00246002"/>
    <w:rsid w:val="0024700F"/>
    <w:rsid w:val="00250514"/>
    <w:rsid w:val="00251247"/>
    <w:rsid w:val="00251D5D"/>
    <w:rsid w:val="00251DDF"/>
    <w:rsid w:val="0025280A"/>
    <w:rsid w:val="00253002"/>
    <w:rsid w:val="00253E6F"/>
    <w:rsid w:val="0025446D"/>
    <w:rsid w:val="0025460B"/>
    <w:rsid w:val="00254897"/>
    <w:rsid w:val="00255757"/>
    <w:rsid w:val="00256B4B"/>
    <w:rsid w:val="00257598"/>
    <w:rsid w:val="00260CF5"/>
    <w:rsid w:val="0026111A"/>
    <w:rsid w:val="002611E1"/>
    <w:rsid w:val="00263A2C"/>
    <w:rsid w:val="002647C1"/>
    <w:rsid w:val="00265E0F"/>
    <w:rsid w:val="00266148"/>
    <w:rsid w:val="00266190"/>
    <w:rsid w:val="00266244"/>
    <w:rsid w:val="00266247"/>
    <w:rsid w:val="00267497"/>
    <w:rsid w:val="00267CCF"/>
    <w:rsid w:val="002702BB"/>
    <w:rsid w:val="002703BD"/>
    <w:rsid w:val="00270837"/>
    <w:rsid w:val="002714C4"/>
    <w:rsid w:val="0027187C"/>
    <w:rsid w:val="002732C2"/>
    <w:rsid w:val="00273D83"/>
    <w:rsid w:val="00274361"/>
    <w:rsid w:val="00274A3B"/>
    <w:rsid w:val="00275C0B"/>
    <w:rsid w:val="00275E1D"/>
    <w:rsid w:val="002761DE"/>
    <w:rsid w:val="002774B1"/>
    <w:rsid w:val="00277AE9"/>
    <w:rsid w:val="00277C09"/>
    <w:rsid w:val="00277C5E"/>
    <w:rsid w:val="00277C80"/>
    <w:rsid w:val="002801F3"/>
    <w:rsid w:val="00281CA0"/>
    <w:rsid w:val="00282002"/>
    <w:rsid w:val="00282059"/>
    <w:rsid w:val="002826CC"/>
    <w:rsid w:val="00282955"/>
    <w:rsid w:val="00282F1D"/>
    <w:rsid w:val="002834C0"/>
    <w:rsid w:val="002837DC"/>
    <w:rsid w:val="00283BEE"/>
    <w:rsid w:val="00283C53"/>
    <w:rsid w:val="00284128"/>
    <w:rsid w:val="0028434C"/>
    <w:rsid w:val="00284FD4"/>
    <w:rsid w:val="00285750"/>
    <w:rsid w:val="00286B6C"/>
    <w:rsid w:val="00286C48"/>
    <w:rsid w:val="002872B4"/>
    <w:rsid w:val="00287557"/>
    <w:rsid w:val="0028795B"/>
    <w:rsid w:val="00290532"/>
    <w:rsid w:val="0029216B"/>
    <w:rsid w:val="0029246E"/>
    <w:rsid w:val="00293482"/>
    <w:rsid w:val="002936C1"/>
    <w:rsid w:val="00293991"/>
    <w:rsid w:val="00293F44"/>
    <w:rsid w:val="00293FF2"/>
    <w:rsid w:val="0029470F"/>
    <w:rsid w:val="0029472C"/>
    <w:rsid w:val="00294E3F"/>
    <w:rsid w:val="002955D9"/>
    <w:rsid w:val="002959A2"/>
    <w:rsid w:val="00295CC6"/>
    <w:rsid w:val="00297A97"/>
    <w:rsid w:val="002A0A21"/>
    <w:rsid w:val="002A23B9"/>
    <w:rsid w:val="002A3E0D"/>
    <w:rsid w:val="002A44C5"/>
    <w:rsid w:val="002A6197"/>
    <w:rsid w:val="002A6B10"/>
    <w:rsid w:val="002A75C6"/>
    <w:rsid w:val="002A7864"/>
    <w:rsid w:val="002B0619"/>
    <w:rsid w:val="002B1ECC"/>
    <w:rsid w:val="002B280E"/>
    <w:rsid w:val="002B2914"/>
    <w:rsid w:val="002B2C9B"/>
    <w:rsid w:val="002B334A"/>
    <w:rsid w:val="002B3982"/>
    <w:rsid w:val="002B3BF0"/>
    <w:rsid w:val="002B4A58"/>
    <w:rsid w:val="002B5183"/>
    <w:rsid w:val="002B60CE"/>
    <w:rsid w:val="002B6195"/>
    <w:rsid w:val="002B707C"/>
    <w:rsid w:val="002C0BFB"/>
    <w:rsid w:val="002C1459"/>
    <w:rsid w:val="002C2432"/>
    <w:rsid w:val="002C2E18"/>
    <w:rsid w:val="002C2E37"/>
    <w:rsid w:val="002C37E8"/>
    <w:rsid w:val="002C4348"/>
    <w:rsid w:val="002C43C7"/>
    <w:rsid w:val="002C4815"/>
    <w:rsid w:val="002C6CAD"/>
    <w:rsid w:val="002C7B5C"/>
    <w:rsid w:val="002C7B72"/>
    <w:rsid w:val="002C7C4F"/>
    <w:rsid w:val="002D05E5"/>
    <w:rsid w:val="002D15CE"/>
    <w:rsid w:val="002D1EB5"/>
    <w:rsid w:val="002D2273"/>
    <w:rsid w:val="002D3D28"/>
    <w:rsid w:val="002D4317"/>
    <w:rsid w:val="002D52A0"/>
    <w:rsid w:val="002D5724"/>
    <w:rsid w:val="002D6451"/>
    <w:rsid w:val="002D76DD"/>
    <w:rsid w:val="002E0DEE"/>
    <w:rsid w:val="002E1418"/>
    <w:rsid w:val="002E19A3"/>
    <w:rsid w:val="002E1F5C"/>
    <w:rsid w:val="002E2111"/>
    <w:rsid w:val="002E30BD"/>
    <w:rsid w:val="002E311E"/>
    <w:rsid w:val="002E3815"/>
    <w:rsid w:val="002E3AA9"/>
    <w:rsid w:val="002E3BD1"/>
    <w:rsid w:val="002E48F0"/>
    <w:rsid w:val="002E631C"/>
    <w:rsid w:val="002E6648"/>
    <w:rsid w:val="002E66A7"/>
    <w:rsid w:val="002E6B2D"/>
    <w:rsid w:val="002E73EF"/>
    <w:rsid w:val="002F135D"/>
    <w:rsid w:val="002F1612"/>
    <w:rsid w:val="002F176A"/>
    <w:rsid w:val="002F20F2"/>
    <w:rsid w:val="002F255E"/>
    <w:rsid w:val="002F3BD3"/>
    <w:rsid w:val="002F4FDE"/>
    <w:rsid w:val="002F5308"/>
    <w:rsid w:val="002F5BB2"/>
    <w:rsid w:val="002F61F1"/>
    <w:rsid w:val="002F6F84"/>
    <w:rsid w:val="002F71AE"/>
    <w:rsid w:val="0030053D"/>
    <w:rsid w:val="00301096"/>
    <w:rsid w:val="003015CF"/>
    <w:rsid w:val="003020A8"/>
    <w:rsid w:val="0030236D"/>
    <w:rsid w:val="003027D0"/>
    <w:rsid w:val="00302CC1"/>
    <w:rsid w:val="00303267"/>
    <w:rsid w:val="0030410B"/>
    <w:rsid w:val="00304BF8"/>
    <w:rsid w:val="00305001"/>
    <w:rsid w:val="003057D2"/>
    <w:rsid w:val="003059C5"/>
    <w:rsid w:val="0030609B"/>
    <w:rsid w:val="00306D75"/>
    <w:rsid w:val="0030727E"/>
    <w:rsid w:val="003072CC"/>
    <w:rsid w:val="00307523"/>
    <w:rsid w:val="003076BE"/>
    <w:rsid w:val="00307A15"/>
    <w:rsid w:val="00307F97"/>
    <w:rsid w:val="0031037A"/>
    <w:rsid w:val="00310459"/>
    <w:rsid w:val="00310CBC"/>
    <w:rsid w:val="00310CC1"/>
    <w:rsid w:val="00310F3D"/>
    <w:rsid w:val="00311619"/>
    <w:rsid w:val="00311C16"/>
    <w:rsid w:val="00311FCC"/>
    <w:rsid w:val="00312AFF"/>
    <w:rsid w:val="00312DDD"/>
    <w:rsid w:val="00312E0F"/>
    <w:rsid w:val="00312EBC"/>
    <w:rsid w:val="00313657"/>
    <w:rsid w:val="00314323"/>
    <w:rsid w:val="00314361"/>
    <w:rsid w:val="00314956"/>
    <w:rsid w:val="00314EAA"/>
    <w:rsid w:val="00315D0D"/>
    <w:rsid w:val="00317AEF"/>
    <w:rsid w:val="00317C08"/>
    <w:rsid w:val="00320117"/>
    <w:rsid w:val="003201E6"/>
    <w:rsid w:val="00320D63"/>
    <w:rsid w:val="003211CA"/>
    <w:rsid w:val="00322246"/>
    <w:rsid w:val="0032271C"/>
    <w:rsid w:val="00322D2F"/>
    <w:rsid w:val="00323044"/>
    <w:rsid w:val="00324FB0"/>
    <w:rsid w:val="0032511C"/>
    <w:rsid w:val="00325980"/>
    <w:rsid w:val="00326679"/>
    <w:rsid w:val="00326D8B"/>
    <w:rsid w:val="00327ECA"/>
    <w:rsid w:val="00327FD6"/>
    <w:rsid w:val="00330119"/>
    <w:rsid w:val="00330819"/>
    <w:rsid w:val="00330C3B"/>
    <w:rsid w:val="00330D49"/>
    <w:rsid w:val="00330ED3"/>
    <w:rsid w:val="00332BBD"/>
    <w:rsid w:val="00333051"/>
    <w:rsid w:val="0033501F"/>
    <w:rsid w:val="003351AF"/>
    <w:rsid w:val="003356F4"/>
    <w:rsid w:val="003361A1"/>
    <w:rsid w:val="00341647"/>
    <w:rsid w:val="00341769"/>
    <w:rsid w:val="00341780"/>
    <w:rsid w:val="0034314B"/>
    <w:rsid w:val="003432EA"/>
    <w:rsid w:val="003436F4"/>
    <w:rsid w:val="0034403A"/>
    <w:rsid w:val="00344B0F"/>
    <w:rsid w:val="00344E3A"/>
    <w:rsid w:val="00345D06"/>
    <w:rsid w:val="00346E14"/>
    <w:rsid w:val="00352CE7"/>
    <w:rsid w:val="00352F27"/>
    <w:rsid w:val="0035372F"/>
    <w:rsid w:val="00353E39"/>
    <w:rsid w:val="00354027"/>
    <w:rsid w:val="00354387"/>
    <w:rsid w:val="0035570B"/>
    <w:rsid w:val="00355D62"/>
    <w:rsid w:val="0036055B"/>
    <w:rsid w:val="00361CE7"/>
    <w:rsid w:val="00362E15"/>
    <w:rsid w:val="00363A4E"/>
    <w:rsid w:val="00364750"/>
    <w:rsid w:val="00364BD8"/>
    <w:rsid w:val="00365179"/>
    <w:rsid w:val="003665D2"/>
    <w:rsid w:val="0036660E"/>
    <w:rsid w:val="00367480"/>
    <w:rsid w:val="00367925"/>
    <w:rsid w:val="00367BA4"/>
    <w:rsid w:val="003708A1"/>
    <w:rsid w:val="003709F2"/>
    <w:rsid w:val="00370DAB"/>
    <w:rsid w:val="00371AB9"/>
    <w:rsid w:val="00371D64"/>
    <w:rsid w:val="00372385"/>
    <w:rsid w:val="003734DB"/>
    <w:rsid w:val="00373AFE"/>
    <w:rsid w:val="00373C6B"/>
    <w:rsid w:val="00373F22"/>
    <w:rsid w:val="00373F43"/>
    <w:rsid w:val="00374F26"/>
    <w:rsid w:val="00375471"/>
    <w:rsid w:val="00375A4C"/>
    <w:rsid w:val="00375E3B"/>
    <w:rsid w:val="00376121"/>
    <w:rsid w:val="0037648A"/>
    <w:rsid w:val="0037665A"/>
    <w:rsid w:val="00380BBB"/>
    <w:rsid w:val="003815D4"/>
    <w:rsid w:val="00382523"/>
    <w:rsid w:val="00382B48"/>
    <w:rsid w:val="00383DEE"/>
    <w:rsid w:val="003842D8"/>
    <w:rsid w:val="00385373"/>
    <w:rsid w:val="003857D5"/>
    <w:rsid w:val="00385875"/>
    <w:rsid w:val="0038588C"/>
    <w:rsid w:val="00386512"/>
    <w:rsid w:val="0039044C"/>
    <w:rsid w:val="00390A38"/>
    <w:rsid w:val="00390D88"/>
    <w:rsid w:val="003911E4"/>
    <w:rsid w:val="003911FB"/>
    <w:rsid w:val="0039137C"/>
    <w:rsid w:val="00391991"/>
    <w:rsid w:val="00391F58"/>
    <w:rsid w:val="00394A40"/>
    <w:rsid w:val="00394B9A"/>
    <w:rsid w:val="00395DF9"/>
    <w:rsid w:val="003961E8"/>
    <w:rsid w:val="003A04A8"/>
    <w:rsid w:val="003A0EE0"/>
    <w:rsid w:val="003A1584"/>
    <w:rsid w:val="003A26BC"/>
    <w:rsid w:val="003A272D"/>
    <w:rsid w:val="003A3BC0"/>
    <w:rsid w:val="003A4086"/>
    <w:rsid w:val="003A40DE"/>
    <w:rsid w:val="003A530E"/>
    <w:rsid w:val="003A551D"/>
    <w:rsid w:val="003A65C4"/>
    <w:rsid w:val="003A6D6A"/>
    <w:rsid w:val="003A7DC5"/>
    <w:rsid w:val="003B0C33"/>
    <w:rsid w:val="003B1689"/>
    <w:rsid w:val="003B2359"/>
    <w:rsid w:val="003B4228"/>
    <w:rsid w:val="003B5079"/>
    <w:rsid w:val="003B538F"/>
    <w:rsid w:val="003B544B"/>
    <w:rsid w:val="003B5EC6"/>
    <w:rsid w:val="003B60F9"/>
    <w:rsid w:val="003B64B9"/>
    <w:rsid w:val="003B675F"/>
    <w:rsid w:val="003B6A1D"/>
    <w:rsid w:val="003B6A8F"/>
    <w:rsid w:val="003B70CA"/>
    <w:rsid w:val="003B7CC8"/>
    <w:rsid w:val="003C0215"/>
    <w:rsid w:val="003C15CA"/>
    <w:rsid w:val="003C168E"/>
    <w:rsid w:val="003C1723"/>
    <w:rsid w:val="003C2975"/>
    <w:rsid w:val="003C2B02"/>
    <w:rsid w:val="003C2EA4"/>
    <w:rsid w:val="003C32C6"/>
    <w:rsid w:val="003C3B7C"/>
    <w:rsid w:val="003C3FA7"/>
    <w:rsid w:val="003C40AD"/>
    <w:rsid w:val="003C6207"/>
    <w:rsid w:val="003C621E"/>
    <w:rsid w:val="003C76D0"/>
    <w:rsid w:val="003C7D15"/>
    <w:rsid w:val="003D012D"/>
    <w:rsid w:val="003D11D3"/>
    <w:rsid w:val="003D310B"/>
    <w:rsid w:val="003D3FC4"/>
    <w:rsid w:val="003D4A89"/>
    <w:rsid w:val="003D4D7E"/>
    <w:rsid w:val="003D6515"/>
    <w:rsid w:val="003D6590"/>
    <w:rsid w:val="003D6D0F"/>
    <w:rsid w:val="003D7767"/>
    <w:rsid w:val="003E11FE"/>
    <w:rsid w:val="003E18AA"/>
    <w:rsid w:val="003E1B48"/>
    <w:rsid w:val="003E2829"/>
    <w:rsid w:val="003E34B9"/>
    <w:rsid w:val="003E446B"/>
    <w:rsid w:val="003E48CD"/>
    <w:rsid w:val="003E53FD"/>
    <w:rsid w:val="003E60EF"/>
    <w:rsid w:val="003F0B36"/>
    <w:rsid w:val="003F0BF0"/>
    <w:rsid w:val="003F0D56"/>
    <w:rsid w:val="003F264F"/>
    <w:rsid w:val="003F4A81"/>
    <w:rsid w:val="003F53B8"/>
    <w:rsid w:val="003F65A0"/>
    <w:rsid w:val="003F6FCF"/>
    <w:rsid w:val="00401977"/>
    <w:rsid w:val="00401D69"/>
    <w:rsid w:val="00402831"/>
    <w:rsid w:val="004037D5"/>
    <w:rsid w:val="004039A7"/>
    <w:rsid w:val="00403F95"/>
    <w:rsid w:val="00404E45"/>
    <w:rsid w:val="00405003"/>
    <w:rsid w:val="00407D6B"/>
    <w:rsid w:val="004125D0"/>
    <w:rsid w:val="004130ED"/>
    <w:rsid w:val="00413E10"/>
    <w:rsid w:val="00414669"/>
    <w:rsid w:val="00414F08"/>
    <w:rsid w:val="004159F3"/>
    <w:rsid w:val="00415FC8"/>
    <w:rsid w:val="00416488"/>
    <w:rsid w:val="00417505"/>
    <w:rsid w:val="00417984"/>
    <w:rsid w:val="0042038C"/>
    <w:rsid w:val="004217B6"/>
    <w:rsid w:val="00422866"/>
    <w:rsid w:val="00422A9F"/>
    <w:rsid w:val="00423F1D"/>
    <w:rsid w:val="0042470A"/>
    <w:rsid w:val="00425321"/>
    <w:rsid w:val="0042674B"/>
    <w:rsid w:val="00426C41"/>
    <w:rsid w:val="0042705B"/>
    <w:rsid w:val="004313DC"/>
    <w:rsid w:val="00431C5D"/>
    <w:rsid w:val="00431D7D"/>
    <w:rsid w:val="00432143"/>
    <w:rsid w:val="00432C74"/>
    <w:rsid w:val="0043317F"/>
    <w:rsid w:val="004331F2"/>
    <w:rsid w:val="0043373B"/>
    <w:rsid w:val="0043484F"/>
    <w:rsid w:val="0043489F"/>
    <w:rsid w:val="00435AEA"/>
    <w:rsid w:val="0043646F"/>
    <w:rsid w:val="00436EE5"/>
    <w:rsid w:val="00437427"/>
    <w:rsid w:val="00440EF4"/>
    <w:rsid w:val="00441151"/>
    <w:rsid w:val="00442124"/>
    <w:rsid w:val="00442DE4"/>
    <w:rsid w:val="00443439"/>
    <w:rsid w:val="0044441D"/>
    <w:rsid w:val="004446EC"/>
    <w:rsid w:val="00444BD1"/>
    <w:rsid w:val="004451F7"/>
    <w:rsid w:val="00445A14"/>
    <w:rsid w:val="004462B8"/>
    <w:rsid w:val="00446569"/>
    <w:rsid w:val="0044786A"/>
    <w:rsid w:val="004512E4"/>
    <w:rsid w:val="0045230A"/>
    <w:rsid w:val="00453585"/>
    <w:rsid w:val="0045470B"/>
    <w:rsid w:val="00455B19"/>
    <w:rsid w:val="0045609B"/>
    <w:rsid w:val="00456B08"/>
    <w:rsid w:val="00457227"/>
    <w:rsid w:val="004574B0"/>
    <w:rsid w:val="004577EC"/>
    <w:rsid w:val="004600FB"/>
    <w:rsid w:val="0046055C"/>
    <w:rsid w:val="004607EC"/>
    <w:rsid w:val="0046094B"/>
    <w:rsid w:val="00461525"/>
    <w:rsid w:val="004618FF"/>
    <w:rsid w:val="00461F83"/>
    <w:rsid w:val="00462299"/>
    <w:rsid w:val="00463258"/>
    <w:rsid w:val="00463864"/>
    <w:rsid w:val="00464052"/>
    <w:rsid w:val="00464B46"/>
    <w:rsid w:val="004650BC"/>
    <w:rsid w:val="00465553"/>
    <w:rsid w:val="0046724C"/>
    <w:rsid w:val="00467C2C"/>
    <w:rsid w:val="00471459"/>
    <w:rsid w:val="0047232E"/>
    <w:rsid w:val="00473C17"/>
    <w:rsid w:val="00474113"/>
    <w:rsid w:val="00474941"/>
    <w:rsid w:val="00474BF2"/>
    <w:rsid w:val="0047571E"/>
    <w:rsid w:val="00476089"/>
    <w:rsid w:val="00476220"/>
    <w:rsid w:val="0047637A"/>
    <w:rsid w:val="00476F7C"/>
    <w:rsid w:val="004815A0"/>
    <w:rsid w:val="00482125"/>
    <w:rsid w:val="00482AB9"/>
    <w:rsid w:val="004832F0"/>
    <w:rsid w:val="00483623"/>
    <w:rsid w:val="0048366D"/>
    <w:rsid w:val="004841AE"/>
    <w:rsid w:val="00484659"/>
    <w:rsid w:val="00484797"/>
    <w:rsid w:val="00485877"/>
    <w:rsid w:val="00485AB7"/>
    <w:rsid w:val="0048603E"/>
    <w:rsid w:val="00486D70"/>
    <w:rsid w:val="00487279"/>
    <w:rsid w:val="00487467"/>
    <w:rsid w:val="0049033E"/>
    <w:rsid w:val="00491038"/>
    <w:rsid w:val="004911B3"/>
    <w:rsid w:val="0049156B"/>
    <w:rsid w:val="004919EC"/>
    <w:rsid w:val="00491A3D"/>
    <w:rsid w:val="00492CFA"/>
    <w:rsid w:val="00494036"/>
    <w:rsid w:val="00494748"/>
    <w:rsid w:val="004949A0"/>
    <w:rsid w:val="00495749"/>
    <w:rsid w:val="00495B98"/>
    <w:rsid w:val="004966F5"/>
    <w:rsid w:val="004969D3"/>
    <w:rsid w:val="0049762A"/>
    <w:rsid w:val="00497C00"/>
    <w:rsid w:val="00497E76"/>
    <w:rsid w:val="004A0095"/>
    <w:rsid w:val="004A0503"/>
    <w:rsid w:val="004A063F"/>
    <w:rsid w:val="004A0FC4"/>
    <w:rsid w:val="004A163F"/>
    <w:rsid w:val="004A1D1A"/>
    <w:rsid w:val="004A1E3F"/>
    <w:rsid w:val="004A2292"/>
    <w:rsid w:val="004A2387"/>
    <w:rsid w:val="004A24C4"/>
    <w:rsid w:val="004A2B68"/>
    <w:rsid w:val="004A4BEC"/>
    <w:rsid w:val="004A5080"/>
    <w:rsid w:val="004A514E"/>
    <w:rsid w:val="004A51E2"/>
    <w:rsid w:val="004A5993"/>
    <w:rsid w:val="004A5B44"/>
    <w:rsid w:val="004A6229"/>
    <w:rsid w:val="004B1043"/>
    <w:rsid w:val="004B164F"/>
    <w:rsid w:val="004B17BF"/>
    <w:rsid w:val="004B21C8"/>
    <w:rsid w:val="004B33B6"/>
    <w:rsid w:val="004B3CD7"/>
    <w:rsid w:val="004B45AC"/>
    <w:rsid w:val="004B49C1"/>
    <w:rsid w:val="004B5266"/>
    <w:rsid w:val="004B6145"/>
    <w:rsid w:val="004B66AE"/>
    <w:rsid w:val="004B6870"/>
    <w:rsid w:val="004B6EE5"/>
    <w:rsid w:val="004C087D"/>
    <w:rsid w:val="004C1D03"/>
    <w:rsid w:val="004C2544"/>
    <w:rsid w:val="004C4426"/>
    <w:rsid w:val="004C4676"/>
    <w:rsid w:val="004C5F60"/>
    <w:rsid w:val="004C6034"/>
    <w:rsid w:val="004C61BC"/>
    <w:rsid w:val="004C67B2"/>
    <w:rsid w:val="004C6B6E"/>
    <w:rsid w:val="004C6FE2"/>
    <w:rsid w:val="004D0558"/>
    <w:rsid w:val="004D0586"/>
    <w:rsid w:val="004D0759"/>
    <w:rsid w:val="004D0BE1"/>
    <w:rsid w:val="004D113B"/>
    <w:rsid w:val="004D2D94"/>
    <w:rsid w:val="004D36AF"/>
    <w:rsid w:val="004D3E8A"/>
    <w:rsid w:val="004D4D0E"/>
    <w:rsid w:val="004D6CE0"/>
    <w:rsid w:val="004E09EB"/>
    <w:rsid w:val="004E0C77"/>
    <w:rsid w:val="004E0DA9"/>
    <w:rsid w:val="004E1498"/>
    <w:rsid w:val="004E1687"/>
    <w:rsid w:val="004E173C"/>
    <w:rsid w:val="004E1D8F"/>
    <w:rsid w:val="004E1E91"/>
    <w:rsid w:val="004E1F04"/>
    <w:rsid w:val="004E206B"/>
    <w:rsid w:val="004E23D1"/>
    <w:rsid w:val="004E39DA"/>
    <w:rsid w:val="004E3EA5"/>
    <w:rsid w:val="004E42CB"/>
    <w:rsid w:val="004E4922"/>
    <w:rsid w:val="004E4BBD"/>
    <w:rsid w:val="004E57C3"/>
    <w:rsid w:val="004E6D3F"/>
    <w:rsid w:val="004E73AA"/>
    <w:rsid w:val="004F249A"/>
    <w:rsid w:val="004F3A9D"/>
    <w:rsid w:val="004F4AB7"/>
    <w:rsid w:val="004F7748"/>
    <w:rsid w:val="004F7FA4"/>
    <w:rsid w:val="005000DB"/>
    <w:rsid w:val="005001E2"/>
    <w:rsid w:val="00500D5E"/>
    <w:rsid w:val="0050168A"/>
    <w:rsid w:val="00502004"/>
    <w:rsid w:val="00502833"/>
    <w:rsid w:val="00503684"/>
    <w:rsid w:val="00503DCC"/>
    <w:rsid w:val="00503FC7"/>
    <w:rsid w:val="0050408C"/>
    <w:rsid w:val="00506896"/>
    <w:rsid w:val="00507AC2"/>
    <w:rsid w:val="005102DA"/>
    <w:rsid w:val="00510E3C"/>
    <w:rsid w:val="0051163A"/>
    <w:rsid w:val="005125C4"/>
    <w:rsid w:val="00513398"/>
    <w:rsid w:val="00514153"/>
    <w:rsid w:val="00515D02"/>
    <w:rsid w:val="00515E79"/>
    <w:rsid w:val="00515FBC"/>
    <w:rsid w:val="005160CD"/>
    <w:rsid w:val="0051641D"/>
    <w:rsid w:val="00516624"/>
    <w:rsid w:val="005178EA"/>
    <w:rsid w:val="00517B6B"/>
    <w:rsid w:val="00517BE8"/>
    <w:rsid w:val="005200F1"/>
    <w:rsid w:val="005211FE"/>
    <w:rsid w:val="00521E93"/>
    <w:rsid w:val="00522C06"/>
    <w:rsid w:val="00522C6B"/>
    <w:rsid w:val="00523CF4"/>
    <w:rsid w:val="00523D97"/>
    <w:rsid w:val="00524021"/>
    <w:rsid w:val="00524ABC"/>
    <w:rsid w:val="00525C11"/>
    <w:rsid w:val="00526369"/>
    <w:rsid w:val="00526BC7"/>
    <w:rsid w:val="00527559"/>
    <w:rsid w:val="00527F23"/>
    <w:rsid w:val="005303E2"/>
    <w:rsid w:val="005306EC"/>
    <w:rsid w:val="00532242"/>
    <w:rsid w:val="00532B34"/>
    <w:rsid w:val="00532D0C"/>
    <w:rsid w:val="005375AB"/>
    <w:rsid w:val="00537661"/>
    <w:rsid w:val="005401A2"/>
    <w:rsid w:val="00541301"/>
    <w:rsid w:val="0054150B"/>
    <w:rsid w:val="00541F83"/>
    <w:rsid w:val="005429FA"/>
    <w:rsid w:val="00543FF8"/>
    <w:rsid w:val="005442B4"/>
    <w:rsid w:val="00544614"/>
    <w:rsid w:val="00544BA8"/>
    <w:rsid w:val="0054683A"/>
    <w:rsid w:val="005473CC"/>
    <w:rsid w:val="00547A23"/>
    <w:rsid w:val="00550320"/>
    <w:rsid w:val="005503D0"/>
    <w:rsid w:val="00550597"/>
    <w:rsid w:val="005514AA"/>
    <w:rsid w:val="00551BFE"/>
    <w:rsid w:val="0055377A"/>
    <w:rsid w:val="0055380E"/>
    <w:rsid w:val="00553F2D"/>
    <w:rsid w:val="00554076"/>
    <w:rsid w:val="005559FB"/>
    <w:rsid w:val="00555CEE"/>
    <w:rsid w:val="00555EBB"/>
    <w:rsid w:val="005565DA"/>
    <w:rsid w:val="00556F98"/>
    <w:rsid w:val="005572CE"/>
    <w:rsid w:val="005576F2"/>
    <w:rsid w:val="0055778D"/>
    <w:rsid w:val="0056055C"/>
    <w:rsid w:val="005608A5"/>
    <w:rsid w:val="005621BE"/>
    <w:rsid w:val="00562C19"/>
    <w:rsid w:val="005638E7"/>
    <w:rsid w:val="00563A38"/>
    <w:rsid w:val="00563D00"/>
    <w:rsid w:val="00563D54"/>
    <w:rsid w:val="00564375"/>
    <w:rsid w:val="005644D7"/>
    <w:rsid w:val="005652EA"/>
    <w:rsid w:val="00565DEB"/>
    <w:rsid w:val="0056695F"/>
    <w:rsid w:val="005679B2"/>
    <w:rsid w:val="00567B54"/>
    <w:rsid w:val="0057042B"/>
    <w:rsid w:val="0057044E"/>
    <w:rsid w:val="00570471"/>
    <w:rsid w:val="005711E7"/>
    <w:rsid w:val="00571612"/>
    <w:rsid w:val="0057223B"/>
    <w:rsid w:val="0057263B"/>
    <w:rsid w:val="00572D96"/>
    <w:rsid w:val="0057346E"/>
    <w:rsid w:val="00573939"/>
    <w:rsid w:val="00573A78"/>
    <w:rsid w:val="00573D3F"/>
    <w:rsid w:val="00573E90"/>
    <w:rsid w:val="00574F5E"/>
    <w:rsid w:val="005758B2"/>
    <w:rsid w:val="00576AC4"/>
    <w:rsid w:val="00576AC9"/>
    <w:rsid w:val="00577FAB"/>
    <w:rsid w:val="0058048F"/>
    <w:rsid w:val="00580A11"/>
    <w:rsid w:val="00580B4B"/>
    <w:rsid w:val="005816BC"/>
    <w:rsid w:val="00581D10"/>
    <w:rsid w:val="00582EF2"/>
    <w:rsid w:val="0058321B"/>
    <w:rsid w:val="0058373C"/>
    <w:rsid w:val="00583B47"/>
    <w:rsid w:val="00583CFA"/>
    <w:rsid w:val="0058445C"/>
    <w:rsid w:val="00584712"/>
    <w:rsid w:val="00584B80"/>
    <w:rsid w:val="00586369"/>
    <w:rsid w:val="00586D2F"/>
    <w:rsid w:val="00587433"/>
    <w:rsid w:val="00587F1D"/>
    <w:rsid w:val="00590190"/>
    <w:rsid w:val="005902DC"/>
    <w:rsid w:val="00590AA2"/>
    <w:rsid w:val="0059117A"/>
    <w:rsid w:val="005922FA"/>
    <w:rsid w:val="00592A4C"/>
    <w:rsid w:val="00595968"/>
    <w:rsid w:val="00595ED3"/>
    <w:rsid w:val="00596C41"/>
    <w:rsid w:val="00597141"/>
    <w:rsid w:val="00597566"/>
    <w:rsid w:val="00597611"/>
    <w:rsid w:val="005976B0"/>
    <w:rsid w:val="005A0E08"/>
    <w:rsid w:val="005A1292"/>
    <w:rsid w:val="005A12B5"/>
    <w:rsid w:val="005A150E"/>
    <w:rsid w:val="005A16E4"/>
    <w:rsid w:val="005A2CB5"/>
    <w:rsid w:val="005A4095"/>
    <w:rsid w:val="005A4FD9"/>
    <w:rsid w:val="005A5C82"/>
    <w:rsid w:val="005A787C"/>
    <w:rsid w:val="005A7C3E"/>
    <w:rsid w:val="005B0C49"/>
    <w:rsid w:val="005B0D15"/>
    <w:rsid w:val="005B0D50"/>
    <w:rsid w:val="005B1300"/>
    <w:rsid w:val="005B1443"/>
    <w:rsid w:val="005B25D8"/>
    <w:rsid w:val="005B25FC"/>
    <w:rsid w:val="005B33EB"/>
    <w:rsid w:val="005B34A2"/>
    <w:rsid w:val="005B36C9"/>
    <w:rsid w:val="005B3B24"/>
    <w:rsid w:val="005B5543"/>
    <w:rsid w:val="005B6BCB"/>
    <w:rsid w:val="005B7413"/>
    <w:rsid w:val="005B755C"/>
    <w:rsid w:val="005C10C3"/>
    <w:rsid w:val="005C1261"/>
    <w:rsid w:val="005C1AC1"/>
    <w:rsid w:val="005C1B8F"/>
    <w:rsid w:val="005C261B"/>
    <w:rsid w:val="005C2969"/>
    <w:rsid w:val="005C3B76"/>
    <w:rsid w:val="005C455B"/>
    <w:rsid w:val="005C55C9"/>
    <w:rsid w:val="005C5623"/>
    <w:rsid w:val="005C667B"/>
    <w:rsid w:val="005C7565"/>
    <w:rsid w:val="005C785A"/>
    <w:rsid w:val="005D04C9"/>
    <w:rsid w:val="005D05C7"/>
    <w:rsid w:val="005D05E3"/>
    <w:rsid w:val="005D112C"/>
    <w:rsid w:val="005D12D9"/>
    <w:rsid w:val="005D1401"/>
    <w:rsid w:val="005D1546"/>
    <w:rsid w:val="005D485B"/>
    <w:rsid w:val="005D4CAC"/>
    <w:rsid w:val="005D74C8"/>
    <w:rsid w:val="005D77F5"/>
    <w:rsid w:val="005D7DA0"/>
    <w:rsid w:val="005D7EBA"/>
    <w:rsid w:val="005E0783"/>
    <w:rsid w:val="005E0BDE"/>
    <w:rsid w:val="005E0E46"/>
    <w:rsid w:val="005E1726"/>
    <w:rsid w:val="005E222E"/>
    <w:rsid w:val="005E4A45"/>
    <w:rsid w:val="005E51A6"/>
    <w:rsid w:val="005E5D6D"/>
    <w:rsid w:val="005E6190"/>
    <w:rsid w:val="005E653C"/>
    <w:rsid w:val="005E6FBE"/>
    <w:rsid w:val="005E78AE"/>
    <w:rsid w:val="005F0395"/>
    <w:rsid w:val="005F0418"/>
    <w:rsid w:val="005F10E4"/>
    <w:rsid w:val="005F17E3"/>
    <w:rsid w:val="005F1EF9"/>
    <w:rsid w:val="005F299B"/>
    <w:rsid w:val="005F318B"/>
    <w:rsid w:val="005F44CF"/>
    <w:rsid w:val="005F4F5B"/>
    <w:rsid w:val="005F56F7"/>
    <w:rsid w:val="005F5D19"/>
    <w:rsid w:val="005F6043"/>
    <w:rsid w:val="005F6F0D"/>
    <w:rsid w:val="005F7429"/>
    <w:rsid w:val="005F7933"/>
    <w:rsid w:val="00600159"/>
    <w:rsid w:val="006009F5"/>
    <w:rsid w:val="006018CE"/>
    <w:rsid w:val="006023D6"/>
    <w:rsid w:val="00602638"/>
    <w:rsid w:val="00603386"/>
    <w:rsid w:val="00606A56"/>
    <w:rsid w:val="006101EE"/>
    <w:rsid w:val="00613203"/>
    <w:rsid w:val="00613909"/>
    <w:rsid w:val="00613D84"/>
    <w:rsid w:val="0061594A"/>
    <w:rsid w:val="00615F10"/>
    <w:rsid w:val="006164C6"/>
    <w:rsid w:val="00616850"/>
    <w:rsid w:val="00616AF5"/>
    <w:rsid w:val="00616F4B"/>
    <w:rsid w:val="00620882"/>
    <w:rsid w:val="006223AB"/>
    <w:rsid w:val="00622572"/>
    <w:rsid w:val="00622AA6"/>
    <w:rsid w:val="00622ABF"/>
    <w:rsid w:val="00622AD0"/>
    <w:rsid w:val="00622FB2"/>
    <w:rsid w:val="006230D7"/>
    <w:rsid w:val="006232F8"/>
    <w:rsid w:val="00623377"/>
    <w:rsid w:val="00623B2C"/>
    <w:rsid w:val="00623CE3"/>
    <w:rsid w:val="006250F9"/>
    <w:rsid w:val="006265AB"/>
    <w:rsid w:val="006268E5"/>
    <w:rsid w:val="00626C24"/>
    <w:rsid w:val="00627690"/>
    <w:rsid w:val="00627DF5"/>
    <w:rsid w:val="00630F88"/>
    <w:rsid w:val="00631052"/>
    <w:rsid w:val="0063173B"/>
    <w:rsid w:val="006326A5"/>
    <w:rsid w:val="00632A2C"/>
    <w:rsid w:val="00632B8C"/>
    <w:rsid w:val="00632DB4"/>
    <w:rsid w:val="006331B8"/>
    <w:rsid w:val="006334D4"/>
    <w:rsid w:val="006334E7"/>
    <w:rsid w:val="006338D0"/>
    <w:rsid w:val="00633B14"/>
    <w:rsid w:val="00635394"/>
    <w:rsid w:val="0063606B"/>
    <w:rsid w:val="00637002"/>
    <w:rsid w:val="00640CB1"/>
    <w:rsid w:val="00640DDF"/>
    <w:rsid w:val="00641A9A"/>
    <w:rsid w:val="0064220F"/>
    <w:rsid w:val="006423D7"/>
    <w:rsid w:val="0064244F"/>
    <w:rsid w:val="00642694"/>
    <w:rsid w:val="006428AA"/>
    <w:rsid w:val="00642AC6"/>
    <w:rsid w:val="00642BE6"/>
    <w:rsid w:val="0064454D"/>
    <w:rsid w:val="00644C0C"/>
    <w:rsid w:val="006460FB"/>
    <w:rsid w:val="00646700"/>
    <w:rsid w:val="00646D0E"/>
    <w:rsid w:val="00647CB7"/>
    <w:rsid w:val="00647FCA"/>
    <w:rsid w:val="00650B36"/>
    <w:rsid w:val="00650F1C"/>
    <w:rsid w:val="006526A0"/>
    <w:rsid w:val="006531AC"/>
    <w:rsid w:val="00653C87"/>
    <w:rsid w:val="006552F7"/>
    <w:rsid w:val="00655567"/>
    <w:rsid w:val="0065581E"/>
    <w:rsid w:val="00655E41"/>
    <w:rsid w:val="006561D0"/>
    <w:rsid w:val="00656CD6"/>
    <w:rsid w:val="006608EF"/>
    <w:rsid w:val="00660B0B"/>
    <w:rsid w:val="00660C70"/>
    <w:rsid w:val="00661BB4"/>
    <w:rsid w:val="006624C4"/>
    <w:rsid w:val="00662BAA"/>
    <w:rsid w:val="00663DA1"/>
    <w:rsid w:val="00663FFF"/>
    <w:rsid w:val="00664250"/>
    <w:rsid w:val="006645F2"/>
    <w:rsid w:val="00665E3D"/>
    <w:rsid w:val="006665E9"/>
    <w:rsid w:val="006679C1"/>
    <w:rsid w:val="00670207"/>
    <w:rsid w:val="00670256"/>
    <w:rsid w:val="006703C1"/>
    <w:rsid w:val="00671443"/>
    <w:rsid w:val="00671E48"/>
    <w:rsid w:val="00673783"/>
    <w:rsid w:val="00673C16"/>
    <w:rsid w:val="00674977"/>
    <w:rsid w:val="00674A0A"/>
    <w:rsid w:val="00675CA5"/>
    <w:rsid w:val="006766AE"/>
    <w:rsid w:val="00677357"/>
    <w:rsid w:val="00677718"/>
    <w:rsid w:val="006779C1"/>
    <w:rsid w:val="00680240"/>
    <w:rsid w:val="00680DC5"/>
    <w:rsid w:val="006816E6"/>
    <w:rsid w:val="0068226E"/>
    <w:rsid w:val="00682362"/>
    <w:rsid w:val="0068237F"/>
    <w:rsid w:val="00683417"/>
    <w:rsid w:val="00683FE0"/>
    <w:rsid w:val="00684FD3"/>
    <w:rsid w:val="006852DA"/>
    <w:rsid w:val="00685C68"/>
    <w:rsid w:val="00686909"/>
    <w:rsid w:val="00691588"/>
    <w:rsid w:val="00691C95"/>
    <w:rsid w:val="006931AE"/>
    <w:rsid w:val="00693744"/>
    <w:rsid w:val="00693BC2"/>
    <w:rsid w:val="00694851"/>
    <w:rsid w:val="0069497A"/>
    <w:rsid w:val="006951E7"/>
    <w:rsid w:val="006956CE"/>
    <w:rsid w:val="00695CE3"/>
    <w:rsid w:val="006969A1"/>
    <w:rsid w:val="00696C6B"/>
    <w:rsid w:val="00696EBF"/>
    <w:rsid w:val="00697A9D"/>
    <w:rsid w:val="006A3004"/>
    <w:rsid w:val="006A3501"/>
    <w:rsid w:val="006A65C9"/>
    <w:rsid w:val="006A6B0E"/>
    <w:rsid w:val="006A7282"/>
    <w:rsid w:val="006A76D2"/>
    <w:rsid w:val="006A7BC4"/>
    <w:rsid w:val="006A7C20"/>
    <w:rsid w:val="006B04BB"/>
    <w:rsid w:val="006B07A0"/>
    <w:rsid w:val="006B09FA"/>
    <w:rsid w:val="006B0F74"/>
    <w:rsid w:val="006B2509"/>
    <w:rsid w:val="006B3BA6"/>
    <w:rsid w:val="006B3D90"/>
    <w:rsid w:val="006B4ACE"/>
    <w:rsid w:val="006B4B2C"/>
    <w:rsid w:val="006B4FA5"/>
    <w:rsid w:val="006B53B5"/>
    <w:rsid w:val="006B690A"/>
    <w:rsid w:val="006B6D87"/>
    <w:rsid w:val="006B6E29"/>
    <w:rsid w:val="006C05A9"/>
    <w:rsid w:val="006C1742"/>
    <w:rsid w:val="006C1C7A"/>
    <w:rsid w:val="006C318F"/>
    <w:rsid w:val="006C32C0"/>
    <w:rsid w:val="006C3B27"/>
    <w:rsid w:val="006C4002"/>
    <w:rsid w:val="006C42FC"/>
    <w:rsid w:val="006C5026"/>
    <w:rsid w:val="006C6691"/>
    <w:rsid w:val="006C6B43"/>
    <w:rsid w:val="006C75F6"/>
    <w:rsid w:val="006C796A"/>
    <w:rsid w:val="006D0492"/>
    <w:rsid w:val="006D0936"/>
    <w:rsid w:val="006D2446"/>
    <w:rsid w:val="006D2E78"/>
    <w:rsid w:val="006D3444"/>
    <w:rsid w:val="006D45CF"/>
    <w:rsid w:val="006D4C9A"/>
    <w:rsid w:val="006D5D72"/>
    <w:rsid w:val="006D71CE"/>
    <w:rsid w:val="006D74D2"/>
    <w:rsid w:val="006D7693"/>
    <w:rsid w:val="006D7AF3"/>
    <w:rsid w:val="006E0356"/>
    <w:rsid w:val="006E03D8"/>
    <w:rsid w:val="006E0BF3"/>
    <w:rsid w:val="006E1560"/>
    <w:rsid w:val="006E1652"/>
    <w:rsid w:val="006E1916"/>
    <w:rsid w:val="006E24D3"/>
    <w:rsid w:val="006E2CD8"/>
    <w:rsid w:val="006E4E30"/>
    <w:rsid w:val="006E4E6A"/>
    <w:rsid w:val="006E53A8"/>
    <w:rsid w:val="006E55FF"/>
    <w:rsid w:val="006E62BF"/>
    <w:rsid w:val="006E6528"/>
    <w:rsid w:val="006E6586"/>
    <w:rsid w:val="006E69ED"/>
    <w:rsid w:val="006E73CE"/>
    <w:rsid w:val="006E785F"/>
    <w:rsid w:val="006F006C"/>
    <w:rsid w:val="006F120B"/>
    <w:rsid w:val="006F1473"/>
    <w:rsid w:val="006F1A41"/>
    <w:rsid w:val="006F203F"/>
    <w:rsid w:val="006F2F28"/>
    <w:rsid w:val="006F331F"/>
    <w:rsid w:val="006F4132"/>
    <w:rsid w:val="006F4916"/>
    <w:rsid w:val="006F5DD6"/>
    <w:rsid w:val="006F5FF8"/>
    <w:rsid w:val="006F6091"/>
    <w:rsid w:val="006F6D26"/>
    <w:rsid w:val="006F7615"/>
    <w:rsid w:val="006F771C"/>
    <w:rsid w:val="006F7B40"/>
    <w:rsid w:val="006F7C42"/>
    <w:rsid w:val="00700F19"/>
    <w:rsid w:val="007015E0"/>
    <w:rsid w:val="00701905"/>
    <w:rsid w:val="007026E0"/>
    <w:rsid w:val="00702E3B"/>
    <w:rsid w:val="007041AC"/>
    <w:rsid w:val="007044C2"/>
    <w:rsid w:val="00704A4D"/>
    <w:rsid w:val="00705A05"/>
    <w:rsid w:val="00707CB5"/>
    <w:rsid w:val="00707D23"/>
    <w:rsid w:val="007104A2"/>
    <w:rsid w:val="00711D1E"/>
    <w:rsid w:val="007122F3"/>
    <w:rsid w:val="007125AF"/>
    <w:rsid w:val="00713737"/>
    <w:rsid w:val="00713E58"/>
    <w:rsid w:val="00713F4B"/>
    <w:rsid w:val="007156E5"/>
    <w:rsid w:val="0071573E"/>
    <w:rsid w:val="00715921"/>
    <w:rsid w:val="007159ED"/>
    <w:rsid w:val="00715BC9"/>
    <w:rsid w:val="00716EE9"/>
    <w:rsid w:val="00717A08"/>
    <w:rsid w:val="007209A8"/>
    <w:rsid w:val="00721B8A"/>
    <w:rsid w:val="007221F2"/>
    <w:rsid w:val="0072292A"/>
    <w:rsid w:val="00722B84"/>
    <w:rsid w:val="007236A6"/>
    <w:rsid w:val="00724B3B"/>
    <w:rsid w:val="00725921"/>
    <w:rsid w:val="00726B3F"/>
    <w:rsid w:val="00726DBD"/>
    <w:rsid w:val="007274D7"/>
    <w:rsid w:val="00730ED2"/>
    <w:rsid w:val="007326FB"/>
    <w:rsid w:val="00733A23"/>
    <w:rsid w:val="0073584F"/>
    <w:rsid w:val="00735BC8"/>
    <w:rsid w:val="00735C62"/>
    <w:rsid w:val="00735DE7"/>
    <w:rsid w:val="007366EF"/>
    <w:rsid w:val="007373E4"/>
    <w:rsid w:val="00737D9B"/>
    <w:rsid w:val="00740060"/>
    <w:rsid w:val="00740B62"/>
    <w:rsid w:val="00740CEA"/>
    <w:rsid w:val="00741E29"/>
    <w:rsid w:val="00742408"/>
    <w:rsid w:val="00742681"/>
    <w:rsid w:val="00742B1D"/>
    <w:rsid w:val="00742E7A"/>
    <w:rsid w:val="00743752"/>
    <w:rsid w:val="00744E2B"/>
    <w:rsid w:val="00745BDD"/>
    <w:rsid w:val="00745CCE"/>
    <w:rsid w:val="00746736"/>
    <w:rsid w:val="0074676B"/>
    <w:rsid w:val="00746D35"/>
    <w:rsid w:val="00747251"/>
    <w:rsid w:val="00747285"/>
    <w:rsid w:val="00747748"/>
    <w:rsid w:val="0074784B"/>
    <w:rsid w:val="007479CB"/>
    <w:rsid w:val="00747B39"/>
    <w:rsid w:val="00747CE1"/>
    <w:rsid w:val="00747D1E"/>
    <w:rsid w:val="00750268"/>
    <w:rsid w:val="007502CD"/>
    <w:rsid w:val="00752125"/>
    <w:rsid w:val="0075308B"/>
    <w:rsid w:val="0075366E"/>
    <w:rsid w:val="00753CF0"/>
    <w:rsid w:val="00754462"/>
    <w:rsid w:val="007562EB"/>
    <w:rsid w:val="0075681D"/>
    <w:rsid w:val="00756D3E"/>
    <w:rsid w:val="00757160"/>
    <w:rsid w:val="007575D1"/>
    <w:rsid w:val="00757959"/>
    <w:rsid w:val="00757C7F"/>
    <w:rsid w:val="007613C0"/>
    <w:rsid w:val="00763261"/>
    <w:rsid w:val="0076374B"/>
    <w:rsid w:val="00763BB4"/>
    <w:rsid w:val="007646C7"/>
    <w:rsid w:val="00766C59"/>
    <w:rsid w:val="0077049B"/>
    <w:rsid w:val="00771BA9"/>
    <w:rsid w:val="00772356"/>
    <w:rsid w:val="00773946"/>
    <w:rsid w:val="00774527"/>
    <w:rsid w:val="007748F5"/>
    <w:rsid w:val="00776424"/>
    <w:rsid w:val="007766BF"/>
    <w:rsid w:val="00776A02"/>
    <w:rsid w:val="00777C67"/>
    <w:rsid w:val="0078052D"/>
    <w:rsid w:val="00780DE8"/>
    <w:rsid w:val="00780FA5"/>
    <w:rsid w:val="00781474"/>
    <w:rsid w:val="00781984"/>
    <w:rsid w:val="00781A22"/>
    <w:rsid w:val="0078321D"/>
    <w:rsid w:val="00783DCC"/>
    <w:rsid w:val="00783FE7"/>
    <w:rsid w:val="00784A18"/>
    <w:rsid w:val="00785100"/>
    <w:rsid w:val="00785A1A"/>
    <w:rsid w:val="0078615F"/>
    <w:rsid w:val="00786894"/>
    <w:rsid w:val="007869E6"/>
    <w:rsid w:val="00786BAA"/>
    <w:rsid w:val="00786C86"/>
    <w:rsid w:val="0078765E"/>
    <w:rsid w:val="007900C0"/>
    <w:rsid w:val="007913D5"/>
    <w:rsid w:val="00792933"/>
    <w:rsid w:val="00792BFC"/>
    <w:rsid w:val="00792C29"/>
    <w:rsid w:val="00792C5C"/>
    <w:rsid w:val="00795322"/>
    <w:rsid w:val="007955CD"/>
    <w:rsid w:val="00795A43"/>
    <w:rsid w:val="00796DD2"/>
    <w:rsid w:val="00797EF8"/>
    <w:rsid w:val="007A0004"/>
    <w:rsid w:val="007A0A90"/>
    <w:rsid w:val="007A12A9"/>
    <w:rsid w:val="007A13D0"/>
    <w:rsid w:val="007A273F"/>
    <w:rsid w:val="007A2A2D"/>
    <w:rsid w:val="007A38A5"/>
    <w:rsid w:val="007A49DD"/>
    <w:rsid w:val="007A5F54"/>
    <w:rsid w:val="007A658D"/>
    <w:rsid w:val="007A65FD"/>
    <w:rsid w:val="007A6D3B"/>
    <w:rsid w:val="007A6FFE"/>
    <w:rsid w:val="007A71FA"/>
    <w:rsid w:val="007A73DF"/>
    <w:rsid w:val="007A7C2A"/>
    <w:rsid w:val="007A7D8B"/>
    <w:rsid w:val="007B23A9"/>
    <w:rsid w:val="007B23D9"/>
    <w:rsid w:val="007B26A0"/>
    <w:rsid w:val="007B33A9"/>
    <w:rsid w:val="007B3B91"/>
    <w:rsid w:val="007B4026"/>
    <w:rsid w:val="007B45FB"/>
    <w:rsid w:val="007B4924"/>
    <w:rsid w:val="007B5C60"/>
    <w:rsid w:val="007B724A"/>
    <w:rsid w:val="007B7953"/>
    <w:rsid w:val="007C0B8B"/>
    <w:rsid w:val="007C0E1F"/>
    <w:rsid w:val="007C153A"/>
    <w:rsid w:val="007C28DE"/>
    <w:rsid w:val="007C34E4"/>
    <w:rsid w:val="007C3E37"/>
    <w:rsid w:val="007C4130"/>
    <w:rsid w:val="007C4EB9"/>
    <w:rsid w:val="007C5261"/>
    <w:rsid w:val="007C6A25"/>
    <w:rsid w:val="007C71CA"/>
    <w:rsid w:val="007C72D6"/>
    <w:rsid w:val="007C7357"/>
    <w:rsid w:val="007C7753"/>
    <w:rsid w:val="007D14D4"/>
    <w:rsid w:val="007D1EEA"/>
    <w:rsid w:val="007D2061"/>
    <w:rsid w:val="007D4EF2"/>
    <w:rsid w:val="007D5752"/>
    <w:rsid w:val="007D5DA0"/>
    <w:rsid w:val="007D7262"/>
    <w:rsid w:val="007D729A"/>
    <w:rsid w:val="007D7375"/>
    <w:rsid w:val="007D78A9"/>
    <w:rsid w:val="007D7B13"/>
    <w:rsid w:val="007E0096"/>
    <w:rsid w:val="007E0750"/>
    <w:rsid w:val="007E1E69"/>
    <w:rsid w:val="007E37AA"/>
    <w:rsid w:val="007E4196"/>
    <w:rsid w:val="007E44F5"/>
    <w:rsid w:val="007E47EE"/>
    <w:rsid w:val="007E531F"/>
    <w:rsid w:val="007E5355"/>
    <w:rsid w:val="007E5EA0"/>
    <w:rsid w:val="007E6227"/>
    <w:rsid w:val="007F0AF2"/>
    <w:rsid w:val="007F1C17"/>
    <w:rsid w:val="007F2530"/>
    <w:rsid w:val="007F27BD"/>
    <w:rsid w:val="007F28AA"/>
    <w:rsid w:val="007F2FF4"/>
    <w:rsid w:val="007F488B"/>
    <w:rsid w:val="007F4FE8"/>
    <w:rsid w:val="007F5130"/>
    <w:rsid w:val="007F615D"/>
    <w:rsid w:val="007F647D"/>
    <w:rsid w:val="007F74E3"/>
    <w:rsid w:val="007F7766"/>
    <w:rsid w:val="007F77F5"/>
    <w:rsid w:val="007F7BBE"/>
    <w:rsid w:val="00800A91"/>
    <w:rsid w:val="008011EB"/>
    <w:rsid w:val="008013CD"/>
    <w:rsid w:val="00801518"/>
    <w:rsid w:val="008017B5"/>
    <w:rsid w:val="00801DE1"/>
    <w:rsid w:val="00803576"/>
    <w:rsid w:val="008043F9"/>
    <w:rsid w:val="00804918"/>
    <w:rsid w:val="008050DA"/>
    <w:rsid w:val="008071F0"/>
    <w:rsid w:val="00807447"/>
    <w:rsid w:val="00807D62"/>
    <w:rsid w:val="00810D1D"/>
    <w:rsid w:val="008111C4"/>
    <w:rsid w:val="0081239B"/>
    <w:rsid w:val="00812E1F"/>
    <w:rsid w:val="00812E3E"/>
    <w:rsid w:val="00812F5B"/>
    <w:rsid w:val="00813E56"/>
    <w:rsid w:val="00815CD8"/>
    <w:rsid w:val="00816E6A"/>
    <w:rsid w:val="00817BB5"/>
    <w:rsid w:val="008209B4"/>
    <w:rsid w:val="008212A2"/>
    <w:rsid w:val="00821FDE"/>
    <w:rsid w:val="008229A6"/>
    <w:rsid w:val="0082310E"/>
    <w:rsid w:val="008237F6"/>
    <w:rsid w:val="00823EAA"/>
    <w:rsid w:val="0082450F"/>
    <w:rsid w:val="00824741"/>
    <w:rsid w:val="00824CFC"/>
    <w:rsid w:val="00825E78"/>
    <w:rsid w:val="00826FC3"/>
    <w:rsid w:val="008279D3"/>
    <w:rsid w:val="008315F6"/>
    <w:rsid w:val="0083214D"/>
    <w:rsid w:val="008333CC"/>
    <w:rsid w:val="008363BA"/>
    <w:rsid w:val="008379D7"/>
    <w:rsid w:val="00837C0C"/>
    <w:rsid w:val="00837C40"/>
    <w:rsid w:val="0084029B"/>
    <w:rsid w:val="008407BE"/>
    <w:rsid w:val="00840D55"/>
    <w:rsid w:val="008419F9"/>
    <w:rsid w:val="0084353D"/>
    <w:rsid w:val="0084529F"/>
    <w:rsid w:val="008475A5"/>
    <w:rsid w:val="00850CAC"/>
    <w:rsid w:val="00850CDD"/>
    <w:rsid w:val="00851252"/>
    <w:rsid w:val="0085192A"/>
    <w:rsid w:val="00851C9C"/>
    <w:rsid w:val="0085224A"/>
    <w:rsid w:val="00852BFD"/>
    <w:rsid w:val="00853328"/>
    <w:rsid w:val="00854106"/>
    <w:rsid w:val="00854486"/>
    <w:rsid w:val="00854545"/>
    <w:rsid w:val="00854D1B"/>
    <w:rsid w:val="008550F3"/>
    <w:rsid w:val="0085528E"/>
    <w:rsid w:val="00855B29"/>
    <w:rsid w:val="0085793B"/>
    <w:rsid w:val="00857A8D"/>
    <w:rsid w:val="008601A5"/>
    <w:rsid w:val="00860B40"/>
    <w:rsid w:val="00860D5B"/>
    <w:rsid w:val="00861145"/>
    <w:rsid w:val="00861883"/>
    <w:rsid w:val="008624E4"/>
    <w:rsid w:val="0086321E"/>
    <w:rsid w:val="0086504E"/>
    <w:rsid w:val="00865ACC"/>
    <w:rsid w:val="00865CD1"/>
    <w:rsid w:val="0087070B"/>
    <w:rsid w:val="00870E07"/>
    <w:rsid w:val="00871939"/>
    <w:rsid w:val="0087268A"/>
    <w:rsid w:val="008728FB"/>
    <w:rsid w:val="008732E6"/>
    <w:rsid w:val="008737E1"/>
    <w:rsid w:val="00873A86"/>
    <w:rsid w:val="0087497B"/>
    <w:rsid w:val="00874ADF"/>
    <w:rsid w:val="00875BE8"/>
    <w:rsid w:val="008772D5"/>
    <w:rsid w:val="0088015E"/>
    <w:rsid w:val="0088027D"/>
    <w:rsid w:val="0088035C"/>
    <w:rsid w:val="008813EC"/>
    <w:rsid w:val="008815D8"/>
    <w:rsid w:val="00881840"/>
    <w:rsid w:val="008820C5"/>
    <w:rsid w:val="008825D1"/>
    <w:rsid w:val="0088558D"/>
    <w:rsid w:val="00886620"/>
    <w:rsid w:val="00886F97"/>
    <w:rsid w:val="008873A9"/>
    <w:rsid w:val="00890399"/>
    <w:rsid w:val="00891E29"/>
    <w:rsid w:val="00892854"/>
    <w:rsid w:val="00892D44"/>
    <w:rsid w:val="00893E0E"/>
    <w:rsid w:val="008940C1"/>
    <w:rsid w:val="008941D0"/>
    <w:rsid w:val="008946AB"/>
    <w:rsid w:val="0089587D"/>
    <w:rsid w:val="00895E98"/>
    <w:rsid w:val="00895EAC"/>
    <w:rsid w:val="00896278"/>
    <w:rsid w:val="0089631B"/>
    <w:rsid w:val="00896BF3"/>
    <w:rsid w:val="00897EB3"/>
    <w:rsid w:val="008A0EFC"/>
    <w:rsid w:val="008A1B71"/>
    <w:rsid w:val="008A28B8"/>
    <w:rsid w:val="008A4441"/>
    <w:rsid w:val="008A451D"/>
    <w:rsid w:val="008A55CB"/>
    <w:rsid w:val="008A5E7B"/>
    <w:rsid w:val="008B03CB"/>
    <w:rsid w:val="008B0834"/>
    <w:rsid w:val="008B1679"/>
    <w:rsid w:val="008B352F"/>
    <w:rsid w:val="008B3562"/>
    <w:rsid w:val="008B4F76"/>
    <w:rsid w:val="008B52CD"/>
    <w:rsid w:val="008B5759"/>
    <w:rsid w:val="008B590F"/>
    <w:rsid w:val="008B5938"/>
    <w:rsid w:val="008B5EE1"/>
    <w:rsid w:val="008B6A4B"/>
    <w:rsid w:val="008C080A"/>
    <w:rsid w:val="008C1984"/>
    <w:rsid w:val="008C2080"/>
    <w:rsid w:val="008C2F8F"/>
    <w:rsid w:val="008C36F1"/>
    <w:rsid w:val="008C42F1"/>
    <w:rsid w:val="008C4B7F"/>
    <w:rsid w:val="008C628B"/>
    <w:rsid w:val="008C6C3C"/>
    <w:rsid w:val="008C7442"/>
    <w:rsid w:val="008C746B"/>
    <w:rsid w:val="008D087C"/>
    <w:rsid w:val="008D1434"/>
    <w:rsid w:val="008D1964"/>
    <w:rsid w:val="008D1AE6"/>
    <w:rsid w:val="008D1CE0"/>
    <w:rsid w:val="008D2538"/>
    <w:rsid w:val="008D2BB3"/>
    <w:rsid w:val="008D4AD1"/>
    <w:rsid w:val="008D4DEC"/>
    <w:rsid w:val="008D4E2B"/>
    <w:rsid w:val="008D6827"/>
    <w:rsid w:val="008D6BA1"/>
    <w:rsid w:val="008E10CA"/>
    <w:rsid w:val="008E1FFF"/>
    <w:rsid w:val="008E20D9"/>
    <w:rsid w:val="008E2DC5"/>
    <w:rsid w:val="008E31B1"/>
    <w:rsid w:val="008E48F3"/>
    <w:rsid w:val="008E52D5"/>
    <w:rsid w:val="008E5527"/>
    <w:rsid w:val="008E70FF"/>
    <w:rsid w:val="008E746E"/>
    <w:rsid w:val="008F01F0"/>
    <w:rsid w:val="008F0A21"/>
    <w:rsid w:val="008F0D5E"/>
    <w:rsid w:val="008F0F5B"/>
    <w:rsid w:val="008F1E05"/>
    <w:rsid w:val="008F2B7F"/>
    <w:rsid w:val="008F3977"/>
    <w:rsid w:val="008F3ED0"/>
    <w:rsid w:val="008F4D09"/>
    <w:rsid w:val="008F539F"/>
    <w:rsid w:val="008F5E12"/>
    <w:rsid w:val="008F73D3"/>
    <w:rsid w:val="008F7BAF"/>
    <w:rsid w:val="009003C7"/>
    <w:rsid w:val="0090081A"/>
    <w:rsid w:val="00900B41"/>
    <w:rsid w:val="00900DE8"/>
    <w:rsid w:val="0090165C"/>
    <w:rsid w:val="00901724"/>
    <w:rsid w:val="00903D11"/>
    <w:rsid w:val="00903F6E"/>
    <w:rsid w:val="00904C7F"/>
    <w:rsid w:val="00904CEF"/>
    <w:rsid w:val="00904D60"/>
    <w:rsid w:val="00905786"/>
    <w:rsid w:val="00906313"/>
    <w:rsid w:val="00906DFF"/>
    <w:rsid w:val="009076D5"/>
    <w:rsid w:val="009103A3"/>
    <w:rsid w:val="00910C2B"/>
    <w:rsid w:val="009115B6"/>
    <w:rsid w:val="00911A28"/>
    <w:rsid w:val="00912B24"/>
    <w:rsid w:val="00912CE2"/>
    <w:rsid w:val="00913015"/>
    <w:rsid w:val="00913CF7"/>
    <w:rsid w:val="0091502A"/>
    <w:rsid w:val="00915452"/>
    <w:rsid w:val="0091587A"/>
    <w:rsid w:val="009159A7"/>
    <w:rsid w:val="0091641E"/>
    <w:rsid w:val="009168DC"/>
    <w:rsid w:val="0091727A"/>
    <w:rsid w:val="00917379"/>
    <w:rsid w:val="00917CD4"/>
    <w:rsid w:val="00920089"/>
    <w:rsid w:val="009202AE"/>
    <w:rsid w:val="00920429"/>
    <w:rsid w:val="00920714"/>
    <w:rsid w:val="009212FB"/>
    <w:rsid w:val="009213EB"/>
    <w:rsid w:val="0092280C"/>
    <w:rsid w:val="0092297F"/>
    <w:rsid w:val="00923B16"/>
    <w:rsid w:val="00924C3F"/>
    <w:rsid w:val="00924D51"/>
    <w:rsid w:val="009250B1"/>
    <w:rsid w:val="00926678"/>
    <w:rsid w:val="00926BA7"/>
    <w:rsid w:val="00927D45"/>
    <w:rsid w:val="00927EE9"/>
    <w:rsid w:val="009306DA"/>
    <w:rsid w:val="0093113A"/>
    <w:rsid w:val="00931E22"/>
    <w:rsid w:val="009321CA"/>
    <w:rsid w:val="0093303C"/>
    <w:rsid w:val="00933CCA"/>
    <w:rsid w:val="00933E4F"/>
    <w:rsid w:val="009342C2"/>
    <w:rsid w:val="00934878"/>
    <w:rsid w:val="00934A8C"/>
    <w:rsid w:val="00934CB6"/>
    <w:rsid w:val="00936746"/>
    <w:rsid w:val="009367CF"/>
    <w:rsid w:val="0094137A"/>
    <w:rsid w:val="00941BA1"/>
    <w:rsid w:val="00942895"/>
    <w:rsid w:val="00942CF2"/>
    <w:rsid w:val="0094357C"/>
    <w:rsid w:val="00943D94"/>
    <w:rsid w:val="009442E7"/>
    <w:rsid w:val="00944A77"/>
    <w:rsid w:val="009451FF"/>
    <w:rsid w:val="00945414"/>
    <w:rsid w:val="00945BB5"/>
    <w:rsid w:val="00945E6B"/>
    <w:rsid w:val="00946466"/>
    <w:rsid w:val="00946E0E"/>
    <w:rsid w:val="009473A9"/>
    <w:rsid w:val="009473B5"/>
    <w:rsid w:val="0095050A"/>
    <w:rsid w:val="00950525"/>
    <w:rsid w:val="00950701"/>
    <w:rsid w:val="00951D0B"/>
    <w:rsid w:val="009529B8"/>
    <w:rsid w:val="00953BC9"/>
    <w:rsid w:val="00953D7E"/>
    <w:rsid w:val="009543F9"/>
    <w:rsid w:val="00955964"/>
    <w:rsid w:val="00955CF0"/>
    <w:rsid w:val="0095665E"/>
    <w:rsid w:val="00956965"/>
    <w:rsid w:val="00957933"/>
    <w:rsid w:val="00957DF5"/>
    <w:rsid w:val="00957F6B"/>
    <w:rsid w:val="00960CDE"/>
    <w:rsid w:val="00960EF0"/>
    <w:rsid w:val="00961AAC"/>
    <w:rsid w:val="00961BB9"/>
    <w:rsid w:val="00962294"/>
    <w:rsid w:val="009627E4"/>
    <w:rsid w:val="00963D83"/>
    <w:rsid w:val="0096452F"/>
    <w:rsid w:val="009652A2"/>
    <w:rsid w:val="00965CB3"/>
    <w:rsid w:val="009664B9"/>
    <w:rsid w:val="009664DB"/>
    <w:rsid w:val="00970BDD"/>
    <w:rsid w:val="00972F14"/>
    <w:rsid w:val="00973AAA"/>
    <w:rsid w:val="009743AE"/>
    <w:rsid w:val="00974DD7"/>
    <w:rsid w:val="00974EFE"/>
    <w:rsid w:val="00975384"/>
    <w:rsid w:val="00975B73"/>
    <w:rsid w:val="00976082"/>
    <w:rsid w:val="0097634C"/>
    <w:rsid w:val="009768FA"/>
    <w:rsid w:val="00977D3C"/>
    <w:rsid w:val="00980C45"/>
    <w:rsid w:val="009810CD"/>
    <w:rsid w:val="009818FB"/>
    <w:rsid w:val="00981944"/>
    <w:rsid w:val="00982C82"/>
    <w:rsid w:val="00982DA6"/>
    <w:rsid w:val="00982F4D"/>
    <w:rsid w:val="0098329D"/>
    <w:rsid w:val="0098343F"/>
    <w:rsid w:val="00983B04"/>
    <w:rsid w:val="00983B5B"/>
    <w:rsid w:val="009844B8"/>
    <w:rsid w:val="0098453B"/>
    <w:rsid w:val="00985151"/>
    <w:rsid w:val="0098585E"/>
    <w:rsid w:val="0098591B"/>
    <w:rsid w:val="00985F68"/>
    <w:rsid w:val="00986900"/>
    <w:rsid w:val="00986CE7"/>
    <w:rsid w:val="0098728E"/>
    <w:rsid w:val="0098793A"/>
    <w:rsid w:val="009879F1"/>
    <w:rsid w:val="00987B8B"/>
    <w:rsid w:val="009901E3"/>
    <w:rsid w:val="00991AD8"/>
    <w:rsid w:val="0099287A"/>
    <w:rsid w:val="009929E2"/>
    <w:rsid w:val="00992E8D"/>
    <w:rsid w:val="00992FA1"/>
    <w:rsid w:val="00994A88"/>
    <w:rsid w:val="0099575F"/>
    <w:rsid w:val="009965BA"/>
    <w:rsid w:val="00996DCA"/>
    <w:rsid w:val="00996EEE"/>
    <w:rsid w:val="009A2123"/>
    <w:rsid w:val="009A31D1"/>
    <w:rsid w:val="009A455D"/>
    <w:rsid w:val="009A4B33"/>
    <w:rsid w:val="009A5080"/>
    <w:rsid w:val="009A5C22"/>
    <w:rsid w:val="009A5F3F"/>
    <w:rsid w:val="009B1015"/>
    <w:rsid w:val="009B120E"/>
    <w:rsid w:val="009B2A82"/>
    <w:rsid w:val="009B3476"/>
    <w:rsid w:val="009B3D9D"/>
    <w:rsid w:val="009B5D0F"/>
    <w:rsid w:val="009B6A5A"/>
    <w:rsid w:val="009B72DA"/>
    <w:rsid w:val="009B72F4"/>
    <w:rsid w:val="009B78AE"/>
    <w:rsid w:val="009B7E8A"/>
    <w:rsid w:val="009C0266"/>
    <w:rsid w:val="009C044D"/>
    <w:rsid w:val="009C0815"/>
    <w:rsid w:val="009C0D95"/>
    <w:rsid w:val="009C1715"/>
    <w:rsid w:val="009C184C"/>
    <w:rsid w:val="009C2695"/>
    <w:rsid w:val="009C2828"/>
    <w:rsid w:val="009C2B68"/>
    <w:rsid w:val="009C2CE7"/>
    <w:rsid w:val="009C3068"/>
    <w:rsid w:val="009C320A"/>
    <w:rsid w:val="009C3284"/>
    <w:rsid w:val="009C5050"/>
    <w:rsid w:val="009C59A6"/>
    <w:rsid w:val="009C6931"/>
    <w:rsid w:val="009C7020"/>
    <w:rsid w:val="009C7189"/>
    <w:rsid w:val="009C718C"/>
    <w:rsid w:val="009C798F"/>
    <w:rsid w:val="009C7EBA"/>
    <w:rsid w:val="009D017D"/>
    <w:rsid w:val="009D0F8E"/>
    <w:rsid w:val="009D1083"/>
    <w:rsid w:val="009D22A7"/>
    <w:rsid w:val="009D2638"/>
    <w:rsid w:val="009D29EC"/>
    <w:rsid w:val="009D3578"/>
    <w:rsid w:val="009D3913"/>
    <w:rsid w:val="009D46FD"/>
    <w:rsid w:val="009D51EC"/>
    <w:rsid w:val="009D5821"/>
    <w:rsid w:val="009D58D1"/>
    <w:rsid w:val="009D597F"/>
    <w:rsid w:val="009D7A49"/>
    <w:rsid w:val="009E0CAD"/>
    <w:rsid w:val="009E0D20"/>
    <w:rsid w:val="009E18B0"/>
    <w:rsid w:val="009E1ECF"/>
    <w:rsid w:val="009E1EF4"/>
    <w:rsid w:val="009E2073"/>
    <w:rsid w:val="009E405D"/>
    <w:rsid w:val="009E4D01"/>
    <w:rsid w:val="009E6308"/>
    <w:rsid w:val="009E740D"/>
    <w:rsid w:val="009E7E9D"/>
    <w:rsid w:val="009F0223"/>
    <w:rsid w:val="009F10B9"/>
    <w:rsid w:val="009F1844"/>
    <w:rsid w:val="009F2091"/>
    <w:rsid w:val="009F2311"/>
    <w:rsid w:val="009F2DB5"/>
    <w:rsid w:val="009F3E8B"/>
    <w:rsid w:val="009F478D"/>
    <w:rsid w:val="009F501C"/>
    <w:rsid w:val="009F568D"/>
    <w:rsid w:val="009F5786"/>
    <w:rsid w:val="009F5E7C"/>
    <w:rsid w:val="009F61EF"/>
    <w:rsid w:val="009F7958"/>
    <w:rsid w:val="00A00399"/>
    <w:rsid w:val="00A00A71"/>
    <w:rsid w:val="00A00FF4"/>
    <w:rsid w:val="00A01285"/>
    <w:rsid w:val="00A01ED0"/>
    <w:rsid w:val="00A0268B"/>
    <w:rsid w:val="00A046FB"/>
    <w:rsid w:val="00A04E53"/>
    <w:rsid w:val="00A051DA"/>
    <w:rsid w:val="00A0540C"/>
    <w:rsid w:val="00A055A7"/>
    <w:rsid w:val="00A06DBC"/>
    <w:rsid w:val="00A108DB"/>
    <w:rsid w:val="00A11391"/>
    <w:rsid w:val="00A116A3"/>
    <w:rsid w:val="00A1331F"/>
    <w:rsid w:val="00A145A2"/>
    <w:rsid w:val="00A14CA4"/>
    <w:rsid w:val="00A15BB5"/>
    <w:rsid w:val="00A16008"/>
    <w:rsid w:val="00A17ECF"/>
    <w:rsid w:val="00A202AC"/>
    <w:rsid w:val="00A216B2"/>
    <w:rsid w:val="00A21CA9"/>
    <w:rsid w:val="00A23527"/>
    <w:rsid w:val="00A257BA"/>
    <w:rsid w:val="00A25E94"/>
    <w:rsid w:val="00A25F6A"/>
    <w:rsid w:val="00A267D7"/>
    <w:rsid w:val="00A26839"/>
    <w:rsid w:val="00A2774A"/>
    <w:rsid w:val="00A307AF"/>
    <w:rsid w:val="00A316EF"/>
    <w:rsid w:val="00A3489E"/>
    <w:rsid w:val="00A35F8B"/>
    <w:rsid w:val="00A363EF"/>
    <w:rsid w:val="00A36800"/>
    <w:rsid w:val="00A36BD5"/>
    <w:rsid w:val="00A401A1"/>
    <w:rsid w:val="00A4112A"/>
    <w:rsid w:val="00A4115F"/>
    <w:rsid w:val="00A4122C"/>
    <w:rsid w:val="00A422DD"/>
    <w:rsid w:val="00A422EF"/>
    <w:rsid w:val="00A42573"/>
    <w:rsid w:val="00A42755"/>
    <w:rsid w:val="00A42B46"/>
    <w:rsid w:val="00A438A3"/>
    <w:rsid w:val="00A43B9E"/>
    <w:rsid w:val="00A44C28"/>
    <w:rsid w:val="00A45D2E"/>
    <w:rsid w:val="00A4675C"/>
    <w:rsid w:val="00A47649"/>
    <w:rsid w:val="00A47818"/>
    <w:rsid w:val="00A47B3F"/>
    <w:rsid w:val="00A500ED"/>
    <w:rsid w:val="00A50A77"/>
    <w:rsid w:val="00A51630"/>
    <w:rsid w:val="00A517FB"/>
    <w:rsid w:val="00A51A82"/>
    <w:rsid w:val="00A51D51"/>
    <w:rsid w:val="00A52609"/>
    <w:rsid w:val="00A52879"/>
    <w:rsid w:val="00A52CFE"/>
    <w:rsid w:val="00A53C24"/>
    <w:rsid w:val="00A553D8"/>
    <w:rsid w:val="00A566E4"/>
    <w:rsid w:val="00A5694B"/>
    <w:rsid w:val="00A57EAD"/>
    <w:rsid w:val="00A62E99"/>
    <w:rsid w:val="00A6364B"/>
    <w:rsid w:val="00A64973"/>
    <w:rsid w:val="00A653EB"/>
    <w:rsid w:val="00A65921"/>
    <w:rsid w:val="00A6600F"/>
    <w:rsid w:val="00A671EB"/>
    <w:rsid w:val="00A679D5"/>
    <w:rsid w:val="00A701B9"/>
    <w:rsid w:val="00A7107C"/>
    <w:rsid w:val="00A716E5"/>
    <w:rsid w:val="00A72949"/>
    <w:rsid w:val="00A73ACB"/>
    <w:rsid w:val="00A73CB6"/>
    <w:rsid w:val="00A74155"/>
    <w:rsid w:val="00A741CF"/>
    <w:rsid w:val="00A74813"/>
    <w:rsid w:val="00A76523"/>
    <w:rsid w:val="00A76E53"/>
    <w:rsid w:val="00A8029E"/>
    <w:rsid w:val="00A805FE"/>
    <w:rsid w:val="00A80F7E"/>
    <w:rsid w:val="00A816E9"/>
    <w:rsid w:val="00A824B4"/>
    <w:rsid w:val="00A8280B"/>
    <w:rsid w:val="00A82A37"/>
    <w:rsid w:val="00A8407F"/>
    <w:rsid w:val="00A84765"/>
    <w:rsid w:val="00A8480B"/>
    <w:rsid w:val="00A85BBD"/>
    <w:rsid w:val="00A85BD9"/>
    <w:rsid w:val="00A865A1"/>
    <w:rsid w:val="00A905D2"/>
    <w:rsid w:val="00A9088A"/>
    <w:rsid w:val="00A91081"/>
    <w:rsid w:val="00A91189"/>
    <w:rsid w:val="00A9343D"/>
    <w:rsid w:val="00A93AC9"/>
    <w:rsid w:val="00A93C01"/>
    <w:rsid w:val="00A94421"/>
    <w:rsid w:val="00A9567C"/>
    <w:rsid w:val="00A957A6"/>
    <w:rsid w:val="00A96C5D"/>
    <w:rsid w:val="00A96F03"/>
    <w:rsid w:val="00A972ED"/>
    <w:rsid w:val="00A9730F"/>
    <w:rsid w:val="00A9778D"/>
    <w:rsid w:val="00AA01EC"/>
    <w:rsid w:val="00AA06B9"/>
    <w:rsid w:val="00AA0DEE"/>
    <w:rsid w:val="00AA1D35"/>
    <w:rsid w:val="00AA2280"/>
    <w:rsid w:val="00AA2413"/>
    <w:rsid w:val="00AA2433"/>
    <w:rsid w:val="00AA30EE"/>
    <w:rsid w:val="00AA3334"/>
    <w:rsid w:val="00AA3362"/>
    <w:rsid w:val="00AA3717"/>
    <w:rsid w:val="00AA3B57"/>
    <w:rsid w:val="00AA4419"/>
    <w:rsid w:val="00AA5576"/>
    <w:rsid w:val="00AA5EB8"/>
    <w:rsid w:val="00AA6556"/>
    <w:rsid w:val="00AA693E"/>
    <w:rsid w:val="00AA727D"/>
    <w:rsid w:val="00AA75DA"/>
    <w:rsid w:val="00AB1355"/>
    <w:rsid w:val="00AB1C43"/>
    <w:rsid w:val="00AB2670"/>
    <w:rsid w:val="00AB272D"/>
    <w:rsid w:val="00AB29A0"/>
    <w:rsid w:val="00AB5ACE"/>
    <w:rsid w:val="00AB5F28"/>
    <w:rsid w:val="00AB60E2"/>
    <w:rsid w:val="00AB761A"/>
    <w:rsid w:val="00AB767B"/>
    <w:rsid w:val="00AB78EA"/>
    <w:rsid w:val="00AB7C72"/>
    <w:rsid w:val="00AC010F"/>
    <w:rsid w:val="00AC1878"/>
    <w:rsid w:val="00AC4032"/>
    <w:rsid w:val="00AC53DB"/>
    <w:rsid w:val="00AC5503"/>
    <w:rsid w:val="00AC5AD8"/>
    <w:rsid w:val="00AC72EC"/>
    <w:rsid w:val="00AD066A"/>
    <w:rsid w:val="00AD0A6F"/>
    <w:rsid w:val="00AD1000"/>
    <w:rsid w:val="00AD172F"/>
    <w:rsid w:val="00AD1990"/>
    <w:rsid w:val="00AD20C4"/>
    <w:rsid w:val="00AD2355"/>
    <w:rsid w:val="00AD26CB"/>
    <w:rsid w:val="00AD2D70"/>
    <w:rsid w:val="00AD44BF"/>
    <w:rsid w:val="00AD473E"/>
    <w:rsid w:val="00AD4858"/>
    <w:rsid w:val="00AD4CF6"/>
    <w:rsid w:val="00AD55FD"/>
    <w:rsid w:val="00AD66FA"/>
    <w:rsid w:val="00AD7BEF"/>
    <w:rsid w:val="00AE00B1"/>
    <w:rsid w:val="00AE03BB"/>
    <w:rsid w:val="00AE09C0"/>
    <w:rsid w:val="00AE0AED"/>
    <w:rsid w:val="00AE21B5"/>
    <w:rsid w:val="00AE2E1F"/>
    <w:rsid w:val="00AE40CC"/>
    <w:rsid w:val="00AE4421"/>
    <w:rsid w:val="00AE447E"/>
    <w:rsid w:val="00AE5388"/>
    <w:rsid w:val="00AE72C5"/>
    <w:rsid w:val="00AE736C"/>
    <w:rsid w:val="00AE74F9"/>
    <w:rsid w:val="00AE7B95"/>
    <w:rsid w:val="00AF0EB4"/>
    <w:rsid w:val="00AF0F43"/>
    <w:rsid w:val="00AF1867"/>
    <w:rsid w:val="00AF22C0"/>
    <w:rsid w:val="00AF310E"/>
    <w:rsid w:val="00AF543E"/>
    <w:rsid w:val="00AF584C"/>
    <w:rsid w:val="00AF79F2"/>
    <w:rsid w:val="00AF7CAB"/>
    <w:rsid w:val="00B003ED"/>
    <w:rsid w:val="00B01003"/>
    <w:rsid w:val="00B026E1"/>
    <w:rsid w:val="00B0281E"/>
    <w:rsid w:val="00B04804"/>
    <w:rsid w:val="00B04851"/>
    <w:rsid w:val="00B0738E"/>
    <w:rsid w:val="00B07408"/>
    <w:rsid w:val="00B074D0"/>
    <w:rsid w:val="00B07C50"/>
    <w:rsid w:val="00B10495"/>
    <w:rsid w:val="00B10FA3"/>
    <w:rsid w:val="00B11EE9"/>
    <w:rsid w:val="00B129F7"/>
    <w:rsid w:val="00B12CAE"/>
    <w:rsid w:val="00B13378"/>
    <w:rsid w:val="00B13B95"/>
    <w:rsid w:val="00B13E0D"/>
    <w:rsid w:val="00B13E9D"/>
    <w:rsid w:val="00B13FBD"/>
    <w:rsid w:val="00B1400E"/>
    <w:rsid w:val="00B14EF6"/>
    <w:rsid w:val="00B161B3"/>
    <w:rsid w:val="00B17223"/>
    <w:rsid w:val="00B17DB8"/>
    <w:rsid w:val="00B2151E"/>
    <w:rsid w:val="00B22230"/>
    <w:rsid w:val="00B23BA6"/>
    <w:rsid w:val="00B24561"/>
    <w:rsid w:val="00B248AF"/>
    <w:rsid w:val="00B253EB"/>
    <w:rsid w:val="00B2579D"/>
    <w:rsid w:val="00B258B4"/>
    <w:rsid w:val="00B269E0"/>
    <w:rsid w:val="00B3082A"/>
    <w:rsid w:val="00B30AE8"/>
    <w:rsid w:val="00B3116D"/>
    <w:rsid w:val="00B31518"/>
    <w:rsid w:val="00B31AF2"/>
    <w:rsid w:val="00B32C0C"/>
    <w:rsid w:val="00B3373D"/>
    <w:rsid w:val="00B37AA1"/>
    <w:rsid w:val="00B37C2D"/>
    <w:rsid w:val="00B414C0"/>
    <w:rsid w:val="00B41D28"/>
    <w:rsid w:val="00B4355C"/>
    <w:rsid w:val="00B43FCC"/>
    <w:rsid w:val="00B4418D"/>
    <w:rsid w:val="00B448C8"/>
    <w:rsid w:val="00B44CBB"/>
    <w:rsid w:val="00B44FB8"/>
    <w:rsid w:val="00B462C4"/>
    <w:rsid w:val="00B466F5"/>
    <w:rsid w:val="00B46ABD"/>
    <w:rsid w:val="00B4782E"/>
    <w:rsid w:val="00B47943"/>
    <w:rsid w:val="00B479C0"/>
    <w:rsid w:val="00B47CAB"/>
    <w:rsid w:val="00B502F5"/>
    <w:rsid w:val="00B505F7"/>
    <w:rsid w:val="00B511B3"/>
    <w:rsid w:val="00B51205"/>
    <w:rsid w:val="00B51B66"/>
    <w:rsid w:val="00B52128"/>
    <w:rsid w:val="00B523BA"/>
    <w:rsid w:val="00B52903"/>
    <w:rsid w:val="00B536BA"/>
    <w:rsid w:val="00B53DF1"/>
    <w:rsid w:val="00B554D4"/>
    <w:rsid w:val="00B56579"/>
    <w:rsid w:val="00B60466"/>
    <w:rsid w:val="00B60CE5"/>
    <w:rsid w:val="00B6174B"/>
    <w:rsid w:val="00B619EC"/>
    <w:rsid w:val="00B61C56"/>
    <w:rsid w:val="00B628BF"/>
    <w:rsid w:val="00B62AD1"/>
    <w:rsid w:val="00B6395D"/>
    <w:rsid w:val="00B63BCB"/>
    <w:rsid w:val="00B63DAB"/>
    <w:rsid w:val="00B64A90"/>
    <w:rsid w:val="00B64B68"/>
    <w:rsid w:val="00B64BB5"/>
    <w:rsid w:val="00B65821"/>
    <w:rsid w:val="00B659FA"/>
    <w:rsid w:val="00B67078"/>
    <w:rsid w:val="00B671E6"/>
    <w:rsid w:val="00B67B49"/>
    <w:rsid w:val="00B67CE9"/>
    <w:rsid w:val="00B701D0"/>
    <w:rsid w:val="00B70530"/>
    <w:rsid w:val="00B706D8"/>
    <w:rsid w:val="00B71446"/>
    <w:rsid w:val="00B7169D"/>
    <w:rsid w:val="00B73667"/>
    <w:rsid w:val="00B74A36"/>
    <w:rsid w:val="00B74AFB"/>
    <w:rsid w:val="00B75B19"/>
    <w:rsid w:val="00B767CD"/>
    <w:rsid w:val="00B76BD2"/>
    <w:rsid w:val="00B814EE"/>
    <w:rsid w:val="00B81CD1"/>
    <w:rsid w:val="00B81D4A"/>
    <w:rsid w:val="00B81F8F"/>
    <w:rsid w:val="00B82AA1"/>
    <w:rsid w:val="00B83146"/>
    <w:rsid w:val="00B83268"/>
    <w:rsid w:val="00B835F1"/>
    <w:rsid w:val="00B83925"/>
    <w:rsid w:val="00B84544"/>
    <w:rsid w:val="00B862D9"/>
    <w:rsid w:val="00B86DEE"/>
    <w:rsid w:val="00B90DFF"/>
    <w:rsid w:val="00B90FB9"/>
    <w:rsid w:val="00B917DB"/>
    <w:rsid w:val="00B92510"/>
    <w:rsid w:val="00B9314C"/>
    <w:rsid w:val="00B9367E"/>
    <w:rsid w:val="00B94C3D"/>
    <w:rsid w:val="00B9518E"/>
    <w:rsid w:val="00B955AF"/>
    <w:rsid w:val="00B95EF9"/>
    <w:rsid w:val="00BA08CA"/>
    <w:rsid w:val="00BA1213"/>
    <w:rsid w:val="00BA1C68"/>
    <w:rsid w:val="00BA2688"/>
    <w:rsid w:val="00BA2D07"/>
    <w:rsid w:val="00BA37AC"/>
    <w:rsid w:val="00BA3A12"/>
    <w:rsid w:val="00BA3E33"/>
    <w:rsid w:val="00BA424F"/>
    <w:rsid w:val="00BA42EF"/>
    <w:rsid w:val="00BA512C"/>
    <w:rsid w:val="00BA66F9"/>
    <w:rsid w:val="00BA6872"/>
    <w:rsid w:val="00BA6CAB"/>
    <w:rsid w:val="00BA6F3F"/>
    <w:rsid w:val="00BA7565"/>
    <w:rsid w:val="00BB0975"/>
    <w:rsid w:val="00BB0A09"/>
    <w:rsid w:val="00BB1405"/>
    <w:rsid w:val="00BB235A"/>
    <w:rsid w:val="00BB3583"/>
    <w:rsid w:val="00BB4800"/>
    <w:rsid w:val="00BB499A"/>
    <w:rsid w:val="00BB4CB0"/>
    <w:rsid w:val="00BB4D51"/>
    <w:rsid w:val="00BB52D7"/>
    <w:rsid w:val="00BB6D7E"/>
    <w:rsid w:val="00BB72C4"/>
    <w:rsid w:val="00BB7620"/>
    <w:rsid w:val="00BC04AE"/>
    <w:rsid w:val="00BC0544"/>
    <w:rsid w:val="00BC10C8"/>
    <w:rsid w:val="00BC163A"/>
    <w:rsid w:val="00BC173A"/>
    <w:rsid w:val="00BC1B7F"/>
    <w:rsid w:val="00BC1F0C"/>
    <w:rsid w:val="00BC2ACE"/>
    <w:rsid w:val="00BC2B46"/>
    <w:rsid w:val="00BC4164"/>
    <w:rsid w:val="00BC4298"/>
    <w:rsid w:val="00BC5018"/>
    <w:rsid w:val="00BC560A"/>
    <w:rsid w:val="00BC65F3"/>
    <w:rsid w:val="00BC69EF"/>
    <w:rsid w:val="00BC6E7E"/>
    <w:rsid w:val="00BC7626"/>
    <w:rsid w:val="00BC7746"/>
    <w:rsid w:val="00BC79D1"/>
    <w:rsid w:val="00BC7C6F"/>
    <w:rsid w:val="00BD0B47"/>
    <w:rsid w:val="00BD1288"/>
    <w:rsid w:val="00BD1360"/>
    <w:rsid w:val="00BD1DAB"/>
    <w:rsid w:val="00BD207A"/>
    <w:rsid w:val="00BD2251"/>
    <w:rsid w:val="00BD32D2"/>
    <w:rsid w:val="00BD357B"/>
    <w:rsid w:val="00BD3C0D"/>
    <w:rsid w:val="00BD4D13"/>
    <w:rsid w:val="00BD4D46"/>
    <w:rsid w:val="00BD50F0"/>
    <w:rsid w:val="00BD530F"/>
    <w:rsid w:val="00BD5F84"/>
    <w:rsid w:val="00BD6262"/>
    <w:rsid w:val="00BD6B58"/>
    <w:rsid w:val="00BD7B94"/>
    <w:rsid w:val="00BD7FB9"/>
    <w:rsid w:val="00BE1E25"/>
    <w:rsid w:val="00BE3AE7"/>
    <w:rsid w:val="00BE42C2"/>
    <w:rsid w:val="00BE43F7"/>
    <w:rsid w:val="00BE4920"/>
    <w:rsid w:val="00BE4A3F"/>
    <w:rsid w:val="00BE4EF6"/>
    <w:rsid w:val="00BE5336"/>
    <w:rsid w:val="00BE59FB"/>
    <w:rsid w:val="00BE5D28"/>
    <w:rsid w:val="00BE6DA9"/>
    <w:rsid w:val="00BE783C"/>
    <w:rsid w:val="00BE7AF9"/>
    <w:rsid w:val="00BF02F4"/>
    <w:rsid w:val="00BF057E"/>
    <w:rsid w:val="00BF0BF3"/>
    <w:rsid w:val="00BF16ED"/>
    <w:rsid w:val="00BF22A3"/>
    <w:rsid w:val="00BF274E"/>
    <w:rsid w:val="00BF3348"/>
    <w:rsid w:val="00BF33F7"/>
    <w:rsid w:val="00BF395B"/>
    <w:rsid w:val="00BF49E5"/>
    <w:rsid w:val="00BF6180"/>
    <w:rsid w:val="00BF712F"/>
    <w:rsid w:val="00BF71A7"/>
    <w:rsid w:val="00C00554"/>
    <w:rsid w:val="00C02016"/>
    <w:rsid w:val="00C02480"/>
    <w:rsid w:val="00C02CBD"/>
    <w:rsid w:val="00C0429F"/>
    <w:rsid w:val="00C046C7"/>
    <w:rsid w:val="00C046EB"/>
    <w:rsid w:val="00C074A7"/>
    <w:rsid w:val="00C07D8A"/>
    <w:rsid w:val="00C11264"/>
    <w:rsid w:val="00C113E1"/>
    <w:rsid w:val="00C1140E"/>
    <w:rsid w:val="00C1190F"/>
    <w:rsid w:val="00C1221E"/>
    <w:rsid w:val="00C12D1B"/>
    <w:rsid w:val="00C1357C"/>
    <w:rsid w:val="00C14124"/>
    <w:rsid w:val="00C14362"/>
    <w:rsid w:val="00C14516"/>
    <w:rsid w:val="00C14A4C"/>
    <w:rsid w:val="00C15082"/>
    <w:rsid w:val="00C151B2"/>
    <w:rsid w:val="00C152C8"/>
    <w:rsid w:val="00C15B1D"/>
    <w:rsid w:val="00C168E6"/>
    <w:rsid w:val="00C17F38"/>
    <w:rsid w:val="00C204AB"/>
    <w:rsid w:val="00C20788"/>
    <w:rsid w:val="00C208CD"/>
    <w:rsid w:val="00C214CE"/>
    <w:rsid w:val="00C21E1B"/>
    <w:rsid w:val="00C21E4B"/>
    <w:rsid w:val="00C22779"/>
    <w:rsid w:val="00C23713"/>
    <w:rsid w:val="00C24512"/>
    <w:rsid w:val="00C24CC3"/>
    <w:rsid w:val="00C25D5A"/>
    <w:rsid w:val="00C26DB0"/>
    <w:rsid w:val="00C27389"/>
    <w:rsid w:val="00C2765B"/>
    <w:rsid w:val="00C301E0"/>
    <w:rsid w:val="00C308F6"/>
    <w:rsid w:val="00C30CFC"/>
    <w:rsid w:val="00C3292E"/>
    <w:rsid w:val="00C33024"/>
    <w:rsid w:val="00C330C8"/>
    <w:rsid w:val="00C33131"/>
    <w:rsid w:val="00C33262"/>
    <w:rsid w:val="00C334AC"/>
    <w:rsid w:val="00C33EDC"/>
    <w:rsid w:val="00C34D8C"/>
    <w:rsid w:val="00C35058"/>
    <w:rsid w:val="00C35241"/>
    <w:rsid w:val="00C35E32"/>
    <w:rsid w:val="00C36509"/>
    <w:rsid w:val="00C368CB"/>
    <w:rsid w:val="00C4017A"/>
    <w:rsid w:val="00C40CE9"/>
    <w:rsid w:val="00C4175C"/>
    <w:rsid w:val="00C45BA7"/>
    <w:rsid w:val="00C45FE4"/>
    <w:rsid w:val="00C46E86"/>
    <w:rsid w:val="00C47F1F"/>
    <w:rsid w:val="00C51FE8"/>
    <w:rsid w:val="00C52960"/>
    <w:rsid w:val="00C52B4A"/>
    <w:rsid w:val="00C53A4F"/>
    <w:rsid w:val="00C55E77"/>
    <w:rsid w:val="00C55F12"/>
    <w:rsid w:val="00C57418"/>
    <w:rsid w:val="00C57737"/>
    <w:rsid w:val="00C57D3A"/>
    <w:rsid w:val="00C57E85"/>
    <w:rsid w:val="00C60D10"/>
    <w:rsid w:val="00C61A8D"/>
    <w:rsid w:val="00C61ACF"/>
    <w:rsid w:val="00C62019"/>
    <w:rsid w:val="00C63004"/>
    <w:rsid w:val="00C64DC9"/>
    <w:rsid w:val="00C65D46"/>
    <w:rsid w:val="00C7013C"/>
    <w:rsid w:val="00C70D53"/>
    <w:rsid w:val="00C70E0C"/>
    <w:rsid w:val="00C7349D"/>
    <w:rsid w:val="00C740D9"/>
    <w:rsid w:val="00C7412D"/>
    <w:rsid w:val="00C742DD"/>
    <w:rsid w:val="00C74BE7"/>
    <w:rsid w:val="00C74E1B"/>
    <w:rsid w:val="00C75605"/>
    <w:rsid w:val="00C756A9"/>
    <w:rsid w:val="00C75CC5"/>
    <w:rsid w:val="00C779F7"/>
    <w:rsid w:val="00C77B88"/>
    <w:rsid w:val="00C77BBC"/>
    <w:rsid w:val="00C80A9B"/>
    <w:rsid w:val="00C82824"/>
    <w:rsid w:val="00C835C9"/>
    <w:rsid w:val="00C840F7"/>
    <w:rsid w:val="00C84306"/>
    <w:rsid w:val="00C846EC"/>
    <w:rsid w:val="00C85DAB"/>
    <w:rsid w:val="00C869C7"/>
    <w:rsid w:val="00C87210"/>
    <w:rsid w:val="00C87771"/>
    <w:rsid w:val="00C8786A"/>
    <w:rsid w:val="00C901DC"/>
    <w:rsid w:val="00C908CA"/>
    <w:rsid w:val="00C90CA0"/>
    <w:rsid w:val="00C91BA5"/>
    <w:rsid w:val="00C93A3C"/>
    <w:rsid w:val="00C94B8E"/>
    <w:rsid w:val="00C95D30"/>
    <w:rsid w:val="00C963A4"/>
    <w:rsid w:val="00C97111"/>
    <w:rsid w:val="00C979B5"/>
    <w:rsid w:val="00CA113B"/>
    <w:rsid w:val="00CA1891"/>
    <w:rsid w:val="00CA35F2"/>
    <w:rsid w:val="00CA3666"/>
    <w:rsid w:val="00CA38A5"/>
    <w:rsid w:val="00CA3C04"/>
    <w:rsid w:val="00CA5514"/>
    <w:rsid w:val="00CA60D7"/>
    <w:rsid w:val="00CA6D78"/>
    <w:rsid w:val="00CA75BE"/>
    <w:rsid w:val="00CA7D1F"/>
    <w:rsid w:val="00CA7DD3"/>
    <w:rsid w:val="00CB165A"/>
    <w:rsid w:val="00CB264F"/>
    <w:rsid w:val="00CB26F0"/>
    <w:rsid w:val="00CB2783"/>
    <w:rsid w:val="00CB29AB"/>
    <w:rsid w:val="00CB2FB8"/>
    <w:rsid w:val="00CB36FF"/>
    <w:rsid w:val="00CB4619"/>
    <w:rsid w:val="00CB4CB5"/>
    <w:rsid w:val="00CB6776"/>
    <w:rsid w:val="00CB7226"/>
    <w:rsid w:val="00CB7351"/>
    <w:rsid w:val="00CB742A"/>
    <w:rsid w:val="00CC031E"/>
    <w:rsid w:val="00CC07AF"/>
    <w:rsid w:val="00CC134F"/>
    <w:rsid w:val="00CC156A"/>
    <w:rsid w:val="00CC1E21"/>
    <w:rsid w:val="00CC4400"/>
    <w:rsid w:val="00CC4869"/>
    <w:rsid w:val="00CC4A1F"/>
    <w:rsid w:val="00CC4E7D"/>
    <w:rsid w:val="00CC6998"/>
    <w:rsid w:val="00CD09EE"/>
    <w:rsid w:val="00CD1D08"/>
    <w:rsid w:val="00CD2651"/>
    <w:rsid w:val="00CD2E7C"/>
    <w:rsid w:val="00CD3C75"/>
    <w:rsid w:val="00CD4007"/>
    <w:rsid w:val="00CD5567"/>
    <w:rsid w:val="00CD5F0F"/>
    <w:rsid w:val="00CD5F8E"/>
    <w:rsid w:val="00CD663B"/>
    <w:rsid w:val="00CD753A"/>
    <w:rsid w:val="00CD7F2E"/>
    <w:rsid w:val="00CE1160"/>
    <w:rsid w:val="00CE1B56"/>
    <w:rsid w:val="00CE261C"/>
    <w:rsid w:val="00CE4BA3"/>
    <w:rsid w:val="00CE4D48"/>
    <w:rsid w:val="00CE5B26"/>
    <w:rsid w:val="00CE69D2"/>
    <w:rsid w:val="00CE7135"/>
    <w:rsid w:val="00CE726C"/>
    <w:rsid w:val="00CF032E"/>
    <w:rsid w:val="00CF1208"/>
    <w:rsid w:val="00CF1847"/>
    <w:rsid w:val="00CF2308"/>
    <w:rsid w:val="00CF240D"/>
    <w:rsid w:val="00CF2777"/>
    <w:rsid w:val="00CF2A1C"/>
    <w:rsid w:val="00CF389B"/>
    <w:rsid w:val="00CF3F3C"/>
    <w:rsid w:val="00CF3FBA"/>
    <w:rsid w:val="00CF4ABA"/>
    <w:rsid w:val="00CF55A5"/>
    <w:rsid w:val="00CF6254"/>
    <w:rsid w:val="00CF637C"/>
    <w:rsid w:val="00CF645D"/>
    <w:rsid w:val="00CF6809"/>
    <w:rsid w:val="00CF730C"/>
    <w:rsid w:val="00CF7F51"/>
    <w:rsid w:val="00D00135"/>
    <w:rsid w:val="00D02050"/>
    <w:rsid w:val="00D02548"/>
    <w:rsid w:val="00D025C2"/>
    <w:rsid w:val="00D02EA7"/>
    <w:rsid w:val="00D0310A"/>
    <w:rsid w:val="00D04233"/>
    <w:rsid w:val="00D049DA"/>
    <w:rsid w:val="00D04AEA"/>
    <w:rsid w:val="00D04CB5"/>
    <w:rsid w:val="00D06271"/>
    <w:rsid w:val="00D06FC0"/>
    <w:rsid w:val="00D0794F"/>
    <w:rsid w:val="00D1286D"/>
    <w:rsid w:val="00D15C71"/>
    <w:rsid w:val="00D15FC8"/>
    <w:rsid w:val="00D16359"/>
    <w:rsid w:val="00D1653D"/>
    <w:rsid w:val="00D16F30"/>
    <w:rsid w:val="00D174AF"/>
    <w:rsid w:val="00D20E91"/>
    <w:rsid w:val="00D21103"/>
    <w:rsid w:val="00D21AB7"/>
    <w:rsid w:val="00D22232"/>
    <w:rsid w:val="00D226D3"/>
    <w:rsid w:val="00D241E4"/>
    <w:rsid w:val="00D24F9D"/>
    <w:rsid w:val="00D25537"/>
    <w:rsid w:val="00D25B3F"/>
    <w:rsid w:val="00D25BAB"/>
    <w:rsid w:val="00D26C2F"/>
    <w:rsid w:val="00D272F9"/>
    <w:rsid w:val="00D278FA"/>
    <w:rsid w:val="00D30003"/>
    <w:rsid w:val="00D30C7B"/>
    <w:rsid w:val="00D3161F"/>
    <w:rsid w:val="00D32D6C"/>
    <w:rsid w:val="00D34802"/>
    <w:rsid w:val="00D34CFA"/>
    <w:rsid w:val="00D35A15"/>
    <w:rsid w:val="00D35F22"/>
    <w:rsid w:val="00D363A2"/>
    <w:rsid w:val="00D36B13"/>
    <w:rsid w:val="00D36D8D"/>
    <w:rsid w:val="00D370D1"/>
    <w:rsid w:val="00D37CEE"/>
    <w:rsid w:val="00D41357"/>
    <w:rsid w:val="00D41D8C"/>
    <w:rsid w:val="00D427F8"/>
    <w:rsid w:val="00D43B27"/>
    <w:rsid w:val="00D45DEF"/>
    <w:rsid w:val="00D46061"/>
    <w:rsid w:val="00D469DC"/>
    <w:rsid w:val="00D470B6"/>
    <w:rsid w:val="00D471F5"/>
    <w:rsid w:val="00D5144E"/>
    <w:rsid w:val="00D52260"/>
    <w:rsid w:val="00D52A58"/>
    <w:rsid w:val="00D534D7"/>
    <w:rsid w:val="00D53582"/>
    <w:rsid w:val="00D541D0"/>
    <w:rsid w:val="00D5431C"/>
    <w:rsid w:val="00D547EA"/>
    <w:rsid w:val="00D550C0"/>
    <w:rsid w:val="00D56248"/>
    <w:rsid w:val="00D5688C"/>
    <w:rsid w:val="00D605D4"/>
    <w:rsid w:val="00D60BAF"/>
    <w:rsid w:val="00D60BE7"/>
    <w:rsid w:val="00D618DB"/>
    <w:rsid w:val="00D61D08"/>
    <w:rsid w:val="00D61D13"/>
    <w:rsid w:val="00D62A0F"/>
    <w:rsid w:val="00D62E40"/>
    <w:rsid w:val="00D63AB1"/>
    <w:rsid w:val="00D63EB7"/>
    <w:rsid w:val="00D641BA"/>
    <w:rsid w:val="00D66401"/>
    <w:rsid w:val="00D6682E"/>
    <w:rsid w:val="00D67A8C"/>
    <w:rsid w:val="00D70B4C"/>
    <w:rsid w:val="00D71F15"/>
    <w:rsid w:val="00D721D6"/>
    <w:rsid w:val="00D72603"/>
    <w:rsid w:val="00D72B6E"/>
    <w:rsid w:val="00D73AF9"/>
    <w:rsid w:val="00D7678E"/>
    <w:rsid w:val="00D77085"/>
    <w:rsid w:val="00D779A0"/>
    <w:rsid w:val="00D77FA9"/>
    <w:rsid w:val="00D80084"/>
    <w:rsid w:val="00D808AC"/>
    <w:rsid w:val="00D81A00"/>
    <w:rsid w:val="00D826CD"/>
    <w:rsid w:val="00D82BA2"/>
    <w:rsid w:val="00D83700"/>
    <w:rsid w:val="00D83F2E"/>
    <w:rsid w:val="00D845FA"/>
    <w:rsid w:val="00D859D6"/>
    <w:rsid w:val="00D87126"/>
    <w:rsid w:val="00D871D8"/>
    <w:rsid w:val="00D87442"/>
    <w:rsid w:val="00D90FC5"/>
    <w:rsid w:val="00D910AF"/>
    <w:rsid w:val="00D91AEB"/>
    <w:rsid w:val="00D92B7E"/>
    <w:rsid w:val="00D92E85"/>
    <w:rsid w:val="00D9330B"/>
    <w:rsid w:val="00D95AAA"/>
    <w:rsid w:val="00D9696A"/>
    <w:rsid w:val="00D96BF6"/>
    <w:rsid w:val="00D97436"/>
    <w:rsid w:val="00DA0110"/>
    <w:rsid w:val="00DA014B"/>
    <w:rsid w:val="00DA12EF"/>
    <w:rsid w:val="00DA257D"/>
    <w:rsid w:val="00DA4518"/>
    <w:rsid w:val="00DA503D"/>
    <w:rsid w:val="00DA58B3"/>
    <w:rsid w:val="00DA693C"/>
    <w:rsid w:val="00DA7E81"/>
    <w:rsid w:val="00DB0156"/>
    <w:rsid w:val="00DB034C"/>
    <w:rsid w:val="00DB09E9"/>
    <w:rsid w:val="00DB0C71"/>
    <w:rsid w:val="00DB20D0"/>
    <w:rsid w:val="00DB290B"/>
    <w:rsid w:val="00DB3CCC"/>
    <w:rsid w:val="00DB3DC9"/>
    <w:rsid w:val="00DB444E"/>
    <w:rsid w:val="00DB4AE1"/>
    <w:rsid w:val="00DB4E3F"/>
    <w:rsid w:val="00DB5189"/>
    <w:rsid w:val="00DB59BC"/>
    <w:rsid w:val="00DB5E91"/>
    <w:rsid w:val="00DB789C"/>
    <w:rsid w:val="00DB7B6F"/>
    <w:rsid w:val="00DB7C32"/>
    <w:rsid w:val="00DB7CEA"/>
    <w:rsid w:val="00DC05AE"/>
    <w:rsid w:val="00DC1660"/>
    <w:rsid w:val="00DC1DD9"/>
    <w:rsid w:val="00DC2925"/>
    <w:rsid w:val="00DC3223"/>
    <w:rsid w:val="00DC34D6"/>
    <w:rsid w:val="00DC4141"/>
    <w:rsid w:val="00DC4578"/>
    <w:rsid w:val="00DC5718"/>
    <w:rsid w:val="00DC576A"/>
    <w:rsid w:val="00DC7DCA"/>
    <w:rsid w:val="00DD0428"/>
    <w:rsid w:val="00DD06FD"/>
    <w:rsid w:val="00DD071D"/>
    <w:rsid w:val="00DD0BAE"/>
    <w:rsid w:val="00DD29AF"/>
    <w:rsid w:val="00DD4148"/>
    <w:rsid w:val="00DD4864"/>
    <w:rsid w:val="00DD487C"/>
    <w:rsid w:val="00DD4D00"/>
    <w:rsid w:val="00DD50AD"/>
    <w:rsid w:val="00DD6A1A"/>
    <w:rsid w:val="00DD708B"/>
    <w:rsid w:val="00DE0072"/>
    <w:rsid w:val="00DE1A4A"/>
    <w:rsid w:val="00DE21A9"/>
    <w:rsid w:val="00DE4CF6"/>
    <w:rsid w:val="00DE515B"/>
    <w:rsid w:val="00DE5171"/>
    <w:rsid w:val="00DE6315"/>
    <w:rsid w:val="00DE6BAB"/>
    <w:rsid w:val="00DE6F58"/>
    <w:rsid w:val="00DE6F91"/>
    <w:rsid w:val="00DE7618"/>
    <w:rsid w:val="00DF00C5"/>
    <w:rsid w:val="00DF1478"/>
    <w:rsid w:val="00DF1843"/>
    <w:rsid w:val="00DF2301"/>
    <w:rsid w:val="00DF26D2"/>
    <w:rsid w:val="00DF2943"/>
    <w:rsid w:val="00DF2DC2"/>
    <w:rsid w:val="00DF3823"/>
    <w:rsid w:val="00DF3B34"/>
    <w:rsid w:val="00DF4B4E"/>
    <w:rsid w:val="00DF54EA"/>
    <w:rsid w:val="00DF6164"/>
    <w:rsid w:val="00DF61CF"/>
    <w:rsid w:val="00DF626F"/>
    <w:rsid w:val="00DF7ACE"/>
    <w:rsid w:val="00DF7D26"/>
    <w:rsid w:val="00DF7F49"/>
    <w:rsid w:val="00E0051D"/>
    <w:rsid w:val="00E00660"/>
    <w:rsid w:val="00E00B3D"/>
    <w:rsid w:val="00E01747"/>
    <w:rsid w:val="00E01DE9"/>
    <w:rsid w:val="00E01F65"/>
    <w:rsid w:val="00E0296E"/>
    <w:rsid w:val="00E02A30"/>
    <w:rsid w:val="00E03C40"/>
    <w:rsid w:val="00E0487B"/>
    <w:rsid w:val="00E05C2C"/>
    <w:rsid w:val="00E060C0"/>
    <w:rsid w:val="00E06119"/>
    <w:rsid w:val="00E07166"/>
    <w:rsid w:val="00E10647"/>
    <w:rsid w:val="00E10C2D"/>
    <w:rsid w:val="00E12432"/>
    <w:rsid w:val="00E128D7"/>
    <w:rsid w:val="00E1355F"/>
    <w:rsid w:val="00E13A4E"/>
    <w:rsid w:val="00E145A7"/>
    <w:rsid w:val="00E148C3"/>
    <w:rsid w:val="00E15CD0"/>
    <w:rsid w:val="00E15E69"/>
    <w:rsid w:val="00E16916"/>
    <w:rsid w:val="00E16D80"/>
    <w:rsid w:val="00E17805"/>
    <w:rsid w:val="00E179D4"/>
    <w:rsid w:val="00E20AAF"/>
    <w:rsid w:val="00E20E62"/>
    <w:rsid w:val="00E21945"/>
    <w:rsid w:val="00E21969"/>
    <w:rsid w:val="00E2206D"/>
    <w:rsid w:val="00E2231E"/>
    <w:rsid w:val="00E225FD"/>
    <w:rsid w:val="00E237CF"/>
    <w:rsid w:val="00E24E78"/>
    <w:rsid w:val="00E25780"/>
    <w:rsid w:val="00E27255"/>
    <w:rsid w:val="00E272D0"/>
    <w:rsid w:val="00E27472"/>
    <w:rsid w:val="00E274A6"/>
    <w:rsid w:val="00E27F56"/>
    <w:rsid w:val="00E301D4"/>
    <w:rsid w:val="00E30F82"/>
    <w:rsid w:val="00E3145A"/>
    <w:rsid w:val="00E3278C"/>
    <w:rsid w:val="00E3288B"/>
    <w:rsid w:val="00E3359F"/>
    <w:rsid w:val="00E336CD"/>
    <w:rsid w:val="00E3377E"/>
    <w:rsid w:val="00E33A33"/>
    <w:rsid w:val="00E33CCC"/>
    <w:rsid w:val="00E340EF"/>
    <w:rsid w:val="00E35B6E"/>
    <w:rsid w:val="00E3636E"/>
    <w:rsid w:val="00E36C9E"/>
    <w:rsid w:val="00E36F15"/>
    <w:rsid w:val="00E370DB"/>
    <w:rsid w:val="00E37367"/>
    <w:rsid w:val="00E374B0"/>
    <w:rsid w:val="00E375AE"/>
    <w:rsid w:val="00E4093E"/>
    <w:rsid w:val="00E4140A"/>
    <w:rsid w:val="00E41BBB"/>
    <w:rsid w:val="00E41CFE"/>
    <w:rsid w:val="00E42EDA"/>
    <w:rsid w:val="00E43B91"/>
    <w:rsid w:val="00E4409B"/>
    <w:rsid w:val="00E4460F"/>
    <w:rsid w:val="00E450D9"/>
    <w:rsid w:val="00E451ED"/>
    <w:rsid w:val="00E458BC"/>
    <w:rsid w:val="00E45A57"/>
    <w:rsid w:val="00E46110"/>
    <w:rsid w:val="00E469C7"/>
    <w:rsid w:val="00E46AE4"/>
    <w:rsid w:val="00E46DD3"/>
    <w:rsid w:val="00E50859"/>
    <w:rsid w:val="00E50989"/>
    <w:rsid w:val="00E50E91"/>
    <w:rsid w:val="00E51084"/>
    <w:rsid w:val="00E513BF"/>
    <w:rsid w:val="00E51624"/>
    <w:rsid w:val="00E516BF"/>
    <w:rsid w:val="00E5255D"/>
    <w:rsid w:val="00E52A88"/>
    <w:rsid w:val="00E52D70"/>
    <w:rsid w:val="00E5385C"/>
    <w:rsid w:val="00E53A6D"/>
    <w:rsid w:val="00E543A2"/>
    <w:rsid w:val="00E543D9"/>
    <w:rsid w:val="00E5640F"/>
    <w:rsid w:val="00E570B0"/>
    <w:rsid w:val="00E573B5"/>
    <w:rsid w:val="00E574CF"/>
    <w:rsid w:val="00E576DC"/>
    <w:rsid w:val="00E60BCE"/>
    <w:rsid w:val="00E63137"/>
    <w:rsid w:val="00E632BD"/>
    <w:rsid w:val="00E6332D"/>
    <w:rsid w:val="00E65B59"/>
    <w:rsid w:val="00E65C3C"/>
    <w:rsid w:val="00E66430"/>
    <w:rsid w:val="00E679C6"/>
    <w:rsid w:val="00E70739"/>
    <w:rsid w:val="00E7204E"/>
    <w:rsid w:val="00E7231E"/>
    <w:rsid w:val="00E7296D"/>
    <w:rsid w:val="00E72D29"/>
    <w:rsid w:val="00E72EE9"/>
    <w:rsid w:val="00E73B89"/>
    <w:rsid w:val="00E74340"/>
    <w:rsid w:val="00E7472D"/>
    <w:rsid w:val="00E749B7"/>
    <w:rsid w:val="00E768B0"/>
    <w:rsid w:val="00E77DA4"/>
    <w:rsid w:val="00E77F1E"/>
    <w:rsid w:val="00E80253"/>
    <w:rsid w:val="00E81814"/>
    <w:rsid w:val="00E82BA1"/>
    <w:rsid w:val="00E84504"/>
    <w:rsid w:val="00E84865"/>
    <w:rsid w:val="00E84DDA"/>
    <w:rsid w:val="00E84EA6"/>
    <w:rsid w:val="00E852A1"/>
    <w:rsid w:val="00E86B02"/>
    <w:rsid w:val="00E86BD4"/>
    <w:rsid w:val="00E86E50"/>
    <w:rsid w:val="00E90260"/>
    <w:rsid w:val="00E90501"/>
    <w:rsid w:val="00E907CA"/>
    <w:rsid w:val="00E90856"/>
    <w:rsid w:val="00E90B8C"/>
    <w:rsid w:val="00E915EF"/>
    <w:rsid w:val="00E939B5"/>
    <w:rsid w:val="00E93BA8"/>
    <w:rsid w:val="00E94C8C"/>
    <w:rsid w:val="00E96027"/>
    <w:rsid w:val="00E96B56"/>
    <w:rsid w:val="00E96C04"/>
    <w:rsid w:val="00E97454"/>
    <w:rsid w:val="00E97781"/>
    <w:rsid w:val="00E97CD5"/>
    <w:rsid w:val="00EA0EA3"/>
    <w:rsid w:val="00EA2197"/>
    <w:rsid w:val="00EA2615"/>
    <w:rsid w:val="00EA37F6"/>
    <w:rsid w:val="00EA4132"/>
    <w:rsid w:val="00EA421A"/>
    <w:rsid w:val="00EA4483"/>
    <w:rsid w:val="00EA5106"/>
    <w:rsid w:val="00EA6001"/>
    <w:rsid w:val="00EB054C"/>
    <w:rsid w:val="00EB08B4"/>
    <w:rsid w:val="00EB09F9"/>
    <w:rsid w:val="00EB0CB7"/>
    <w:rsid w:val="00EB0FDF"/>
    <w:rsid w:val="00EB139A"/>
    <w:rsid w:val="00EB2097"/>
    <w:rsid w:val="00EB2DAA"/>
    <w:rsid w:val="00EB3E77"/>
    <w:rsid w:val="00EB4076"/>
    <w:rsid w:val="00EB4374"/>
    <w:rsid w:val="00EB4BC7"/>
    <w:rsid w:val="00EB4EC3"/>
    <w:rsid w:val="00EB59C7"/>
    <w:rsid w:val="00EB5A91"/>
    <w:rsid w:val="00EB601B"/>
    <w:rsid w:val="00EB6BB5"/>
    <w:rsid w:val="00EB77B0"/>
    <w:rsid w:val="00EC07F5"/>
    <w:rsid w:val="00EC0D5A"/>
    <w:rsid w:val="00EC0F9D"/>
    <w:rsid w:val="00EC1947"/>
    <w:rsid w:val="00EC1C46"/>
    <w:rsid w:val="00EC4164"/>
    <w:rsid w:val="00EC42C0"/>
    <w:rsid w:val="00EC52C3"/>
    <w:rsid w:val="00EC5458"/>
    <w:rsid w:val="00EC5BB4"/>
    <w:rsid w:val="00EC677D"/>
    <w:rsid w:val="00EC7EB4"/>
    <w:rsid w:val="00ED041A"/>
    <w:rsid w:val="00ED1A07"/>
    <w:rsid w:val="00ED3C64"/>
    <w:rsid w:val="00ED3E24"/>
    <w:rsid w:val="00ED43CF"/>
    <w:rsid w:val="00ED5BB1"/>
    <w:rsid w:val="00ED62C1"/>
    <w:rsid w:val="00ED660B"/>
    <w:rsid w:val="00ED6C4E"/>
    <w:rsid w:val="00ED6C9D"/>
    <w:rsid w:val="00EE0C7F"/>
    <w:rsid w:val="00EE1864"/>
    <w:rsid w:val="00EE2013"/>
    <w:rsid w:val="00EE21BB"/>
    <w:rsid w:val="00EE24DD"/>
    <w:rsid w:val="00EE272E"/>
    <w:rsid w:val="00EE3159"/>
    <w:rsid w:val="00EE4564"/>
    <w:rsid w:val="00EE487B"/>
    <w:rsid w:val="00EE6826"/>
    <w:rsid w:val="00EE7236"/>
    <w:rsid w:val="00EE73CA"/>
    <w:rsid w:val="00EE756D"/>
    <w:rsid w:val="00EF077E"/>
    <w:rsid w:val="00EF081F"/>
    <w:rsid w:val="00EF0C25"/>
    <w:rsid w:val="00EF0F1E"/>
    <w:rsid w:val="00EF1475"/>
    <w:rsid w:val="00EF2FEB"/>
    <w:rsid w:val="00EF34F0"/>
    <w:rsid w:val="00EF3F5A"/>
    <w:rsid w:val="00EF595B"/>
    <w:rsid w:val="00EF679F"/>
    <w:rsid w:val="00EF6EB1"/>
    <w:rsid w:val="00EF72C4"/>
    <w:rsid w:val="00EF7D73"/>
    <w:rsid w:val="00F00BB7"/>
    <w:rsid w:val="00F01138"/>
    <w:rsid w:val="00F01881"/>
    <w:rsid w:val="00F01B7C"/>
    <w:rsid w:val="00F02AB1"/>
    <w:rsid w:val="00F03510"/>
    <w:rsid w:val="00F046C9"/>
    <w:rsid w:val="00F04AF0"/>
    <w:rsid w:val="00F04E34"/>
    <w:rsid w:val="00F05671"/>
    <w:rsid w:val="00F065EA"/>
    <w:rsid w:val="00F06B8E"/>
    <w:rsid w:val="00F06F84"/>
    <w:rsid w:val="00F0726D"/>
    <w:rsid w:val="00F11D28"/>
    <w:rsid w:val="00F12604"/>
    <w:rsid w:val="00F12CEF"/>
    <w:rsid w:val="00F132F9"/>
    <w:rsid w:val="00F13D33"/>
    <w:rsid w:val="00F143C8"/>
    <w:rsid w:val="00F14C36"/>
    <w:rsid w:val="00F14F87"/>
    <w:rsid w:val="00F1550F"/>
    <w:rsid w:val="00F1666A"/>
    <w:rsid w:val="00F16CFF"/>
    <w:rsid w:val="00F16EE9"/>
    <w:rsid w:val="00F17232"/>
    <w:rsid w:val="00F20253"/>
    <w:rsid w:val="00F20B1D"/>
    <w:rsid w:val="00F212B4"/>
    <w:rsid w:val="00F21AEA"/>
    <w:rsid w:val="00F23079"/>
    <w:rsid w:val="00F23532"/>
    <w:rsid w:val="00F23B9A"/>
    <w:rsid w:val="00F24087"/>
    <w:rsid w:val="00F24826"/>
    <w:rsid w:val="00F24ABB"/>
    <w:rsid w:val="00F27039"/>
    <w:rsid w:val="00F27B63"/>
    <w:rsid w:val="00F308E0"/>
    <w:rsid w:val="00F309BC"/>
    <w:rsid w:val="00F31443"/>
    <w:rsid w:val="00F31E4D"/>
    <w:rsid w:val="00F3207F"/>
    <w:rsid w:val="00F321F7"/>
    <w:rsid w:val="00F324A0"/>
    <w:rsid w:val="00F332A8"/>
    <w:rsid w:val="00F34932"/>
    <w:rsid w:val="00F34970"/>
    <w:rsid w:val="00F35979"/>
    <w:rsid w:val="00F35C51"/>
    <w:rsid w:val="00F37663"/>
    <w:rsid w:val="00F40446"/>
    <w:rsid w:val="00F40F4B"/>
    <w:rsid w:val="00F41A51"/>
    <w:rsid w:val="00F423C3"/>
    <w:rsid w:val="00F429F1"/>
    <w:rsid w:val="00F42AF5"/>
    <w:rsid w:val="00F42DF2"/>
    <w:rsid w:val="00F42F89"/>
    <w:rsid w:val="00F43309"/>
    <w:rsid w:val="00F437B9"/>
    <w:rsid w:val="00F44C71"/>
    <w:rsid w:val="00F459B8"/>
    <w:rsid w:val="00F45D6D"/>
    <w:rsid w:val="00F463D8"/>
    <w:rsid w:val="00F46FA6"/>
    <w:rsid w:val="00F47AFD"/>
    <w:rsid w:val="00F505FF"/>
    <w:rsid w:val="00F50A5F"/>
    <w:rsid w:val="00F51772"/>
    <w:rsid w:val="00F51C19"/>
    <w:rsid w:val="00F5208E"/>
    <w:rsid w:val="00F52AC4"/>
    <w:rsid w:val="00F53825"/>
    <w:rsid w:val="00F54B60"/>
    <w:rsid w:val="00F55102"/>
    <w:rsid w:val="00F5555D"/>
    <w:rsid w:val="00F56A7A"/>
    <w:rsid w:val="00F56BEE"/>
    <w:rsid w:val="00F57D07"/>
    <w:rsid w:val="00F60089"/>
    <w:rsid w:val="00F605DC"/>
    <w:rsid w:val="00F60CDA"/>
    <w:rsid w:val="00F60D20"/>
    <w:rsid w:val="00F60E81"/>
    <w:rsid w:val="00F62DA1"/>
    <w:rsid w:val="00F63692"/>
    <w:rsid w:val="00F63A8C"/>
    <w:rsid w:val="00F652BB"/>
    <w:rsid w:val="00F6577E"/>
    <w:rsid w:val="00F65DA9"/>
    <w:rsid w:val="00F66AE2"/>
    <w:rsid w:val="00F712F6"/>
    <w:rsid w:val="00F7143B"/>
    <w:rsid w:val="00F7186B"/>
    <w:rsid w:val="00F73736"/>
    <w:rsid w:val="00F73F33"/>
    <w:rsid w:val="00F74A49"/>
    <w:rsid w:val="00F74A66"/>
    <w:rsid w:val="00F74FDB"/>
    <w:rsid w:val="00F7550E"/>
    <w:rsid w:val="00F75AB1"/>
    <w:rsid w:val="00F7639E"/>
    <w:rsid w:val="00F76926"/>
    <w:rsid w:val="00F76A4E"/>
    <w:rsid w:val="00F76F56"/>
    <w:rsid w:val="00F80526"/>
    <w:rsid w:val="00F818F1"/>
    <w:rsid w:val="00F81AA9"/>
    <w:rsid w:val="00F82962"/>
    <w:rsid w:val="00F82D65"/>
    <w:rsid w:val="00F83025"/>
    <w:rsid w:val="00F83141"/>
    <w:rsid w:val="00F83C4E"/>
    <w:rsid w:val="00F83DD1"/>
    <w:rsid w:val="00F83FBF"/>
    <w:rsid w:val="00F84110"/>
    <w:rsid w:val="00F8432D"/>
    <w:rsid w:val="00F84E76"/>
    <w:rsid w:val="00F8664A"/>
    <w:rsid w:val="00F869FD"/>
    <w:rsid w:val="00F86C26"/>
    <w:rsid w:val="00F87515"/>
    <w:rsid w:val="00F91702"/>
    <w:rsid w:val="00F922F7"/>
    <w:rsid w:val="00F924CF"/>
    <w:rsid w:val="00F92828"/>
    <w:rsid w:val="00F92843"/>
    <w:rsid w:val="00F92AE8"/>
    <w:rsid w:val="00F92F6A"/>
    <w:rsid w:val="00F9353B"/>
    <w:rsid w:val="00F941EB"/>
    <w:rsid w:val="00F944C2"/>
    <w:rsid w:val="00F976AD"/>
    <w:rsid w:val="00F9773B"/>
    <w:rsid w:val="00F97BCE"/>
    <w:rsid w:val="00FA011F"/>
    <w:rsid w:val="00FA015A"/>
    <w:rsid w:val="00FA03A8"/>
    <w:rsid w:val="00FA0C5B"/>
    <w:rsid w:val="00FA18E7"/>
    <w:rsid w:val="00FA1E22"/>
    <w:rsid w:val="00FA2D64"/>
    <w:rsid w:val="00FA3FED"/>
    <w:rsid w:val="00FA4757"/>
    <w:rsid w:val="00FA4987"/>
    <w:rsid w:val="00FA4A19"/>
    <w:rsid w:val="00FA4D85"/>
    <w:rsid w:val="00FA4ECE"/>
    <w:rsid w:val="00FA5837"/>
    <w:rsid w:val="00FA5A6B"/>
    <w:rsid w:val="00FA7FE1"/>
    <w:rsid w:val="00FB0269"/>
    <w:rsid w:val="00FB1C0A"/>
    <w:rsid w:val="00FB25B1"/>
    <w:rsid w:val="00FB3D60"/>
    <w:rsid w:val="00FB4383"/>
    <w:rsid w:val="00FB4725"/>
    <w:rsid w:val="00FB4A2C"/>
    <w:rsid w:val="00FB4BC5"/>
    <w:rsid w:val="00FB50C8"/>
    <w:rsid w:val="00FB5A46"/>
    <w:rsid w:val="00FC076B"/>
    <w:rsid w:val="00FC11EA"/>
    <w:rsid w:val="00FC25AB"/>
    <w:rsid w:val="00FC28DB"/>
    <w:rsid w:val="00FC2AFF"/>
    <w:rsid w:val="00FC3BA7"/>
    <w:rsid w:val="00FC4AEF"/>
    <w:rsid w:val="00FC4DD8"/>
    <w:rsid w:val="00FC515D"/>
    <w:rsid w:val="00FD01FE"/>
    <w:rsid w:val="00FD0661"/>
    <w:rsid w:val="00FD1A96"/>
    <w:rsid w:val="00FD1F25"/>
    <w:rsid w:val="00FD2133"/>
    <w:rsid w:val="00FD37E6"/>
    <w:rsid w:val="00FD3A2B"/>
    <w:rsid w:val="00FD4EBA"/>
    <w:rsid w:val="00FD56C1"/>
    <w:rsid w:val="00FD5AE4"/>
    <w:rsid w:val="00FD5EFA"/>
    <w:rsid w:val="00FD67B0"/>
    <w:rsid w:val="00FD68FB"/>
    <w:rsid w:val="00FD6BA6"/>
    <w:rsid w:val="00FD6C83"/>
    <w:rsid w:val="00FE283F"/>
    <w:rsid w:val="00FE2C30"/>
    <w:rsid w:val="00FE301E"/>
    <w:rsid w:val="00FE3848"/>
    <w:rsid w:val="00FE3F19"/>
    <w:rsid w:val="00FE4F14"/>
    <w:rsid w:val="00FE60D8"/>
    <w:rsid w:val="00FE6F44"/>
    <w:rsid w:val="00FE79A7"/>
    <w:rsid w:val="00FE7C53"/>
    <w:rsid w:val="00FF01E3"/>
    <w:rsid w:val="00FF032C"/>
    <w:rsid w:val="00FF03BA"/>
    <w:rsid w:val="00FF0EFF"/>
    <w:rsid w:val="00FF3205"/>
    <w:rsid w:val="00FF365F"/>
    <w:rsid w:val="00FF45A9"/>
    <w:rsid w:val="00FF54E5"/>
    <w:rsid w:val="00FF7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A3"/>
  </w:style>
  <w:style w:type="paragraph" w:styleId="Heading1">
    <w:name w:val="heading 1"/>
    <w:basedOn w:val="Normal"/>
    <w:next w:val="Normal"/>
    <w:link w:val="Heading1Char"/>
    <w:uiPriority w:val="9"/>
    <w:qFormat/>
    <w:rsid w:val="00242116"/>
    <w:pPr>
      <w:keepNext/>
      <w:keepLines/>
      <w:spacing w:before="480" w:after="0" w:line="480" w:lineRule="auto"/>
      <w:jc w:val="center"/>
      <w:outlineLvl w:val="0"/>
    </w:pPr>
    <w:rPr>
      <w:rFonts w:ascii="Times New Roman" w:eastAsiaTheme="majorEastAsia" w:hAnsi="Times New Roman" w:cstheme="majorBidi"/>
      <w:bCs/>
      <w:sz w:val="24"/>
      <w:szCs w:val="28"/>
    </w:rPr>
  </w:style>
  <w:style w:type="paragraph" w:styleId="Heading2">
    <w:name w:val="heading 2"/>
    <w:basedOn w:val="Normal"/>
    <w:next w:val="Normal"/>
    <w:link w:val="Heading2Char"/>
    <w:uiPriority w:val="9"/>
    <w:semiHidden/>
    <w:unhideWhenUsed/>
    <w:qFormat/>
    <w:rsid w:val="00C1126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590"/>
    <w:pPr>
      <w:ind w:left="720"/>
      <w:contextualSpacing/>
    </w:pPr>
  </w:style>
  <w:style w:type="character" w:customStyle="1" w:styleId="Heading1Char">
    <w:name w:val="Heading 1 Char"/>
    <w:basedOn w:val="DefaultParagraphFont"/>
    <w:link w:val="Heading1"/>
    <w:uiPriority w:val="9"/>
    <w:rsid w:val="00242116"/>
    <w:rPr>
      <w:rFonts w:ascii="Times New Roman" w:eastAsiaTheme="majorEastAsia" w:hAnsi="Times New Roman" w:cstheme="majorBidi"/>
      <w:bCs/>
      <w:sz w:val="24"/>
      <w:szCs w:val="28"/>
    </w:rPr>
  </w:style>
  <w:style w:type="character" w:styleId="Hyperlink">
    <w:name w:val="Hyperlink"/>
    <w:basedOn w:val="DefaultParagraphFont"/>
    <w:uiPriority w:val="99"/>
    <w:unhideWhenUsed/>
    <w:rsid w:val="00171728"/>
    <w:rPr>
      <w:color w:val="0000FF" w:themeColor="hyperlink"/>
      <w:u w:val="single"/>
    </w:rPr>
  </w:style>
  <w:style w:type="paragraph" w:styleId="Header">
    <w:name w:val="header"/>
    <w:basedOn w:val="Normal"/>
    <w:link w:val="HeaderChar"/>
    <w:unhideWhenUsed/>
    <w:rsid w:val="006B5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3B5"/>
  </w:style>
  <w:style w:type="paragraph" w:styleId="Footer">
    <w:name w:val="footer"/>
    <w:basedOn w:val="Normal"/>
    <w:link w:val="FooterChar"/>
    <w:uiPriority w:val="99"/>
    <w:unhideWhenUsed/>
    <w:rsid w:val="006B5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3B5"/>
  </w:style>
  <w:style w:type="character" w:styleId="PageNumber">
    <w:name w:val="page number"/>
    <w:basedOn w:val="DefaultParagraphFont"/>
    <w:rsid w:val="003E11FE"/>
  </w:style>
  <w:style w:type="table" w:styleId="TableGrid">
    <w:name w:val="Table Grid"/>
    <w:basedOn w:val="TableNormal"/>
    <w:uiPriority w:val="59"/>
    <w:rsid w:val="005E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0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F43"/>
    <w:rPr>
      <w:rFonts w:ascii="Tahoma" w:hAnsi="Tahoma" w:cs="Tahoma"/>
      <w:sz w:val="16"/>
      <w:szCs w:val="16"/>
    </w:rPr>
  </w:style>
  <w:style w:type="character" w:customStyle="1" w:styleId="Heading2Char">
    <w:name w:val="Heading 2 Char"/>
    <w:basedOn w:val="DefaultParagraphFont"/>
    <w:link w:val="Heading2"/>
    <w:uiPriority w:val="9"/>
    <w:semiHidden/>
    <w:rsid w:val="00C1126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rsid w:val="00C1126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11264"/>
    <w:rPr>
      <w:rFonts w:ascii="Times New Roman" w:eastAsia="Times New Roman" w:hAnsi="Times New Roman" w:cs="Times New Roman"/>
      <w:sz w:val="20"/>
      <w:szCs w:val="20"/>
    </w:rPr>
  </w:style>
  <w:style w:type="paragraph" w:styleId="PlainText">
    <w:name w:val="Plain Text"/>
    <w:basedOn w:val="Normal"/>
    <w:link w:val="PlainTextChar"/>
    <w:rsid w:val="00C1126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11264"/>
    <w:rPr>
      <w:rFonts w:ascii="Courier New" w:eastAsia="Times New Roman" w:hAnsi="Courier New" w:cs="Times New Roman"/>
      <w:sz w:val="20"/>
      <w:szCs w:val="20"/>
    </w:rPr>
  </w:style>
  <w:style w:type="paragraph" w:styleId="BodyText">
    <w:name w:val="Body Text"/>
    <w:basedOn w:val="Normal"/>
    <w:link w:val="BodyTextChar"/>
    <w:rsid w:val="00C1126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C11264"/>
    <w:rPr>
      <w:rFonts w:ascii="Times New Roman" w:eastAsia="Times New Roman" w:hAnsi="Times New Roman" w:cs="Times New Roman"/>
      <w:b/>
      <w:sz w:val="28"/>
      <w:szCs w:val="20"/>
    </w:rPr>
  </w:style>
  <w:style w:type="character" w:styleId="Strong">
    <w:name w:val="Strong"/>
    <w:basedOn w:val="DefaultParagraphFont"/>
    <w:uiPriority w:val="22"/>
    <w:qFormat/>
    <w:rsid w:val="00994A88"/>
    <w:rPr>
      <w:b/>
      <w:bCs/>
    </w:rPr>
  </w:style>
  <w:style w:type="character" w:styleId="CommentReference">
    <w:name w:val="annotation reference"/>
    <w:basedOn w:val="DefaultParagraphFont"/>
    <w:uiPriority w:val="99"/>
    <w:semiHidden/>
    <w:unhideWhenUsed/>
    <w:rsid w:val="001B3014"/>
    <w:rPr>
      <w:sz w:val="18"/>
      <w:szCs w:val="18"/>
    </w:rPr>
  </w:style>
  <w:style w:type="paragraph" w:styleId="CommentSubject">
    <w:name w:val="annotation subject"/>
    <w:basedOn w:val="CommentText"/>
    <w:next w:val="CommentText"/>
    <w:link w:val="CommentSubjectChar"/>
    <w:uiPriority w:val="99"/>
    <w:semiHidden/>
    <w:unhideWhenUsed/>
    <w:rsid w:val="001B301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3014"/>
    <w:rPr>
      <w:rFonts w:ascii="Times New Roman" w:eastAsia="Times New Roman" w:hAnsi="Times New Roman" w:cs="Times New Roman"/>
      <w:b/>
      <w:bCs/>
      <w:sz w:val="20"/>
      <w:szCs w:val="20"/>
    </w:rPr>
  </w:style>
  <w:style w:type="paragraph" w:styleId="Revision">
    <w:name w:val="Revision"/>
    <w:hidden/>
    <w:uiPriority w:val="99"/>
    <w:semiHidden/>
    <w:rsid w:val="00AF7CA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725475">
      <w:bodyDiv w:val="1"/>
      <w:marLeft w:val="0"/>
      <w:marRight w:val="0"/>
      <w:marTop w:val="0"/>
      <w:marBottom w:val="0"/>
      <w:divBdr>
        <w:top w:val="none" w:sz="0" w:space="0" w:color="auto"/>
        <w:left w:val="none" w:sz="0" w:space="0" w:color="auto"/>
        <w:bottom w:val="none" w:sz="0" w:space="0" w:color="auto"/>
        <w:right w:val="none" w:sz="0" w:space="0" w:color="auto"/>
      </w:divBdr>
      <w:divsChild>
        <w:div w:id="1476485632">
          <w:marLeft w:val="0"/>
          <w:marRight w:val="0"/>
          <w:marTop w:val="0"/>
          <w:marBottom w:val="0"/>
          <w:divBdr>
            <w:top w:val="none" w:sz="0" w:space="0" w:color="auto"/>
            <w:left w:val="none" w:sz="0" w:space="0" w:color="auto"/>
            <w:bottom w:val="none" w:sz="0" w:space="0" w:color="auto"/>
            <w:right w:val="none" w:sz="0" w:space="0" w:color="auto"/>
          </w:divBdr>
          <w:divsChild>
            <w:div w:id="1238596385">
              <w:marLeft w:val="0"/>
              <w:marRight w:val="0"/>
              <w:marTop w:val="0"/>
              <w:marBottom w:val="0"/>
              <w:divBdr>
                <w:top w:val="none" w:sz="0" w:space="0" w:color="auto"/>
                <w:left w:val="none" w:sz="0" w:space="0" w:color="auto"/>
                <w:bottom w:val="none" w:sz="0" w:space="0" w:color="auto"/>
                <w:right w:val="none" w:sz="0" w:space="0" w:color="auto"/>
              </w:divBdr>
              <w:divsChild>
                <w:div w:id="1930767862">
                  <w:marLeft w:val="1941"/>
                  <w:marRight w:val="4032"/>
                  <w:marTop w:val="0"/>
                  <w:marBottom w:val="0"/>
                  <w:divBdr>
                    <w:top w:val="none" w:sz="0" w:space="0" w:color="auto"/>
                    <w:left w:val="none" w:sz="0" w:space="0" w:color="auto"/>
                    <w:bottom w:val="none" w:sz="0" w:space="0" w:color="auto"/>
                    <w:right w:val="none" w:sz="0" w:space="0" w:color="auto"/>
                  </w:divBdr>
                  <w:divsChild>
                    <w:div w:id="964316562">
                      <w:marLeft w:val="0"/>
                      <w:marRight w:val="0"/>
                      <w:marTop w:val="0"/>
                      <w:marBottom w:val="125"/>
                      <w:divBdr>
                        <w:top w:val="none" w:sz="0" w:space="0" w:color="auto"/>
                        <w:left w:val="none" w:sz="0" w:space="0" w:color="auto"/>
                        <w:bottom w:val="dotted" w:sz="4" w:space="0" w:color="AAAAAA"/>
                        <w:right w:val="none" w:sz="0" w:space="0" w:color="auto"/>
                      </w:divBdr>
                      <w:divsChild>
                        <w:div w:id="465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4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1.emf"/><Relationship Id="rId26" Type="http://schemas.openxmlformats.org/officeDocument/2006/relationships/image" Target="media/image9.emf"/><Relationship Id="rId39" Type="http://schemas.openxmlformats.org/officeDocument/2006/relationships/image" Target="media/image22.wmf"/><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image" Target="media/image17.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edmsp.mspnet.org/index.cfm/15352" TargetMode="Externa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3.emf"/><Relationship Id="rId29" Type="http://schemas.openxmlformats.org/officeDocument/2006/relationships/image" Target="media/image12.e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image" Target="media/image2.emf"/><Relationship Id="rId31" Type="http://schemas.openxmlformats.org/officeDocument/2006/relationships/image" Target="media/image14.emf"/><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octoral%20Research%20-%20Current\Dissertation%20Research%20Data%20Matrix%201-17-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ctoral%20Research%20-%20Current\Dissertation%20Research%20Data%20Matrix%202-10-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ctoral%20Research%20-%20Current\Appropriation%20Frequency%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val>
            <c:numRef>
              <c:f>Sheet1!$B$21:$E$21</c:f>
              <c:numCache>
                <c:formatCode>General</c:formatCode>
                <c:ptCount val="4"/>
                <c:pt idx="0">
                  <c:v>3</c:v>
                </c:pt>
                <c:pt idx="1">
                  <c:v>1</c:v>
                </c:pt>
                <c:pt idx="2">
                  <c:v>1</c:v>
                </c:pt>
                <c:pt idx="3">
                  <c:v>2</c:v>
                </c:pt>
              </c:numCache>
            </c:numRef>
          </c:val>
        </c:ser>
        <c:ser>
          <c:idx val="1"/>
          <c:order val="1"/>
          <c:val>
            <c:numRef>
              <c:f>Sheet1!$B$22:$E$22</c:f>
              <c:numCache>
                <c:formatCode>General</c:formatCode>
                <c:ptCount val="4"/>
                <c:pt idx="0">
                  <c:v>2</c:v>
                </c:pt>
                <c:pt idx="1">
                  <c:v>0</c:v>
                </c:pt>
                <c:pt idx="2">
                  <c:v>2</c:v>
                </c:pt>
                <c:pt idx="3">
                  <c:v>2</c:v>
                </c:pt>
              </c:numCache>
            </c:numRef>
          </c:val>
        </c:ser>
        <c:ser>
          <c:idx val="2"/>
          <c:order val="2"/>
          <c:val>
            <c:numRef>
              <c:f>Sheet1!$B$23:$E$23</c:f>
              <c:numCache>
                <c:formatCode>General</c:formatCode>
                <c:ptCount val="4"/>
                <c:pt idx="0">
                  <c:v>4</c:v>
                </c:pt>
                <c:pt idx="1">
                  <c:v>1</c:v>
                </c:pt>
                <c:pt idx="2">
                  <c:v>1</c:v>
                </c:pt>
                <c:pt idx="3">
                  <c:v>2</c:v>
                </c:pt>
              </c:numCache>
            </c:numRef>
          </c:val>
        </c:ser>
        <c:ser>
          <c:idx val="3"/>
          <c:order val="3"/>
          <c:val>
            <c:numRef>
              <c:f>Sheet1!$B$24:$E$24</c:f>
              <c:numCache>
                <c:formatCode>General</c:formatCode>
                <c:ptCount val="4"/>
                <c:pt idx="0">
                  <c:v>5</c:v>
                </c:pt>
                <c:pt idx="1">
                  <c:v>1</c:v>
                </c:pt>
                <c:pt idx="2">
                  <c:v>1</c:v>
                </c:pt>
                <c:pt idx="3">
                  <c:v>2</c:v>
                </c:pt>
              </c:numCache>
            </c:numRef>
          </c:val>
        </c:ser>
        <c:axId val="38202752"/>
        <c:axId val="38204544"/>
      </c:barChart>
      <c:catAx>
        <c:axId val="38202752"/>
        <c:scaling>
          <c:orientation val="minMax"/>
        </c:scaling>
        <c:axPos val="b"/>
        <c:tickLblPos val="nextTo"/>
        <c:crossAx val="38204544"/>
        <c:crosses val="autoZero"/>
        <c:auto val="1"/>
        <c:lblAlgn val="ctr"/>
        <c:lblOffset val="100"/>
      </c:catAx>
      <c:valAx>
        <c:axId val="38204544"/>
        <c:scaling>
          <c:orientation val="minMax"/>
        </c:scaling>
        <c:axPos val="l"/>
        <c:majorGridlines/>
        <c:numFmt formatCode="General" sourceLinked="1"/>
        <c:tickLblPos val="nextTo"/>
        <c:crossAx val="38202752"/>
        <c:crosses val="autoZero"/>
        <c:crossBetween val="between"/>
      </c:valAx>
    </c:plotArea>
    <c:plotVisOnly val="1"/>
    <c:dispBlanksAs val="gap"/>
  </c:chart>
  <c:txPr>
    <a:bodyPr/>
    <a:lstStyle/>
    <a:p>
      <a:pPr>
        <a:defRPr sz="10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'[Cross Case Analysis Data and Figures.xlsx]Sheet1'!$A$11</c:f>
              <c:strCache>
                <c:ptCount val="1"/>
                <c:pt idx="0">
                  <c:v>Integration</c:v>
                </c:pt>
              </c:strCache>
            </c:strRef>
          </c:tx>
          <c:cat>
            <c:strRef>
              <c:f>'[Cross Case Analysis Data and Figures.xlsx]Sheet1'!$B$10:$C$10</c:f>
              <c:strCache>
                <c:ptCount val="2"/>
                <c:pt idx="0">
                  <c:v>Science</c:v>
                </c:pt>
                <c:pt idx="1">
                  <c:v>Education</c:v>
                </c:pt>
              </c:strCache>
            </c:strRef>
          </c:cat>
          <c:val>
            <c:numRef>
              <c:f>'[Cross Case Analysis Data and Figures.xlsx]Sheet1'!$B$11:$C$11</c:f>
              <c:numCache>
                <c:formatCode>General</c:formatCode>
                <c:ptCount val="2"/>
                <c:pt idx="0">
                  <c:v>4</c:v>
                </c:pt>
                <c:pt idx="1">
                  <c:v>3</c:v>
                </c:pt>
              </c:numCache>
            </c:numRef>
          </c:val>
        </c:ser>
        <c:ser>
          <c:idx val="1"/>
          <c:order val="1"/>
          <c:tx>
            <c:strRef>
              <c:f>'[Cross Case Analysis Data and Figures.xlsx]Sheet1'!$A$12</c:f>
              <c:strCache>
                <c:ptCount val="1"/>
                <c:pt idx="0">
                  <c:v>Differentiation</c:v>
                </c:pt>
              </c:strCache>
            </c:strRef>
          </c:tx>
          <c:cat>
            <c:strRef>
              <c:f>'[Cross Case Analysis Data and Figures.xlsx]Sheet1'!$B$10:$C$10</c:f>
              <c:strCache>
                <c:ptCount val="2"/>
                <c:pt idx="0">
                  <c:v>Science</c:v>
                </c:pt>
                <c:pt idx="1">
                  <c:v>Education</c:v>
                </c:pt>
              </c:strCache>
            </c:strRef>
          </c:cat>
          <c:val>
            <c:numRef>
              <c:f>'[Cross Case Analysis Data and Figures.xlsx]Sheet1'!$B$12:$C$12</c:f>
              <c:numCache>
                <c:formatCode>General</c:formatCode>
                <c:ptCount val="2"/>
                <c:pt idx="0">
                  <c:v>3</c:v>
                </c:pt>
                <c:pt idx="1">
                  <c:v>5</c:v>
                </c:pt>
              </c:numCache>
            </c:numRef>
          </c:val>
        </c:ser>
        <c:axId val="32801920"/>
        <c:axId val="32803456"/>
      </c:barChart>
      <c:catAx>
        <c:axId val="32801920"/>
        <c:scaling>
          <c:orientation val="minMax"/>
        </c:scaling>
        <c:axPos val="b"/>
        <c:tickLblPos val="nextTo"/>
        <c:crossAx val="32803456"/>
        <c:crosses val="autoZero"/>
        <c:auto val="1"/>
        <c:lblAlgn val="ctr"/>
        <c:lblOffset val="100"/>
      </c:catAx>
      <c:valAx>
        <c:axId val="32803456"/>
        <c:scaling>
          <c:orientation val="minMax"/>
        </c:scaling>
        <c:axPos val="l"/>
        <c:majorGridlines/>
        <c:numFmt formatCode="General" sourceLinked="1"/>
        <c:tickLblPos val="nextTo"/>
        <c:crossAx val="32801920"/>
        <c:crosses val="autoZero"/>
        <c:crossBetween val="between"/>
      </c:valAx>
    </c:plotArea>
    <c:legend>
      <c:legendPos val="r"/>
      <c:layout/>
    </c:legend>
    <c:plotVisOnly val="1"/>
    <c:dispBlanksAs val="gap"/>
  </c:chart>
  <c:txPr>
    <a:bodyPr/>
    <a:lstStyle/>
    <a:p>
      <a:pPr>
        <a:defRPr sz="10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col"/>
        <c:grouping val="clustered"/>
        <c:ser>
          <c:idx val="0"/>
          <c:order val="0"/>
          <c:cat>
            <c:strRef>
              <c:f>Sheet2!$A$1:$A$4</c:f>
              <c:strCache>
                <c:ptCount val="4"/>
                <c:pt idx="0">
                  <c:v>Integration</c:v>
                </c:pt>
                <c:pt idx="1">
                  <c:v>Differentiation</c:v>
                </c:pt>
                <c:pt idx="2">
                  <c:v>Exchange</c:v>
                </c:pt>
                <c:pt idx="3">
                  <c:v>Bridging</c:v>
                </c:pt>
              </c:strCache>
            </c:strRef>
          </c:cat>
          <c:val>
            <c:numRef>
              <c:f>Sheet2!$B$1:$B$4</c:f>
              <c:numCache>
                <c:formatCode>General</c:formatCode>
                <c:ptCount val="4"/>
                <c:pt idx="0">
                  <c:v>7</c:v>
                </c:pt>
                <c:pt idx="1">
                  <c:v>8</c:v>
                </c:pt>
                <c:pt idx="2">
                  <c:v>0</c:v>
                </c:pt>
                <c:pt idx="3">
                  <c:v>0</c:v>
                </c:pt>
              </c:numCache>
            </c:numRef>
          </c:val>
        </c:ser>
        <c:axId val="32819072"/>
        <c:axId val="32820608"/>
      </c:barChart>
      <c:catAx>
        <c:axId val="32819072"/>
        <c:scaling>
          <c:orientation val="minMax"/>
        </c:scaling>
        <c:axPos val="b"/>
        <c:tickLblPos val="nextTo"/>
        <c:txPr>
          <a:bodyPr/>
          <a:lstStyle/>
          <a:p>
            <a:pPr>
              <a:defRPr sz="1000">
                <a:latin typeface="Times New Roman" pitchFamily="18" charset="0"/>
                <a:cs typeface="Times New Roman" pitchFamily="18" charset="0"/>
              </a:defRPr>
            </a:pPr>
            <a:endParaRPr lang="en-US"/>
          </a:p>
        </c:txPr>
        <c:crossAx val="32820608"/>
        <c:crosses val="autoZero"/>
        <c:auto val="1"/>
        <c:lblAlgn val="ctr"/>
        <c:lblOffset val="100"/>
      </c:catAx>
      <c:valAx>
        <c:axId val="32820608"/>
        <c:scaling>
          <c:orientation val="minMax"/>
        </c:scaling>
        <c:axPos val="l"/>
        <c:majorGridlines/>
        <c:numFmt formatCode="General" sourceLinked="1"/>
        <c:tickLblPos val="nextTo"/>
        <c:txPr>
          <a:bodyPr/>
          <a:lstStyle/>
          <a:p>
            <a:pPr>
              <a:defRPr sz="1000">
                <a:latin typeface="Times New Roman" pitchFamily="18" charset="0"/>
                <a:cs typeface="Times New Roman" pitchFamily="18" charset="0"/>
              </a:defRPr>
            </a:pPr>
            <a:endParaRPr lang="en-US"/>
          </a:p>
        </c:txPr>
        <c:crossAx val="3281907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1"/>
  <c:chart>
    <c:plotArea>
      <c:layout/>
      <c:barChart>
        <c:barDir val="col"/>
        <c:grouping val="clustered"/>
        <c:ser>
          <c:idx val="0"/>
          <c:order val="0"/>
          <c:cat>
            <c:strRef>
              <c:f>Sheet2!$A$40:$A$43</c:f>
              <c:strCache>
                <c:ptCount val="4"/>
                <c:pt idx="0">
                  <c:v>Integration</c:v>
                </c:pt>
                <c:pt idx="1">
                  <c:v>Differentiation</c:v>
                </c:pt>
                <c:pt idx="2">
                  <c:v>Exchange</c:v>
                </c:pt>
                <c:pt idx="3">
                  <c:v>Bridging</c:v>
                </c:pt>
              </c:strCache>
            </c:strRef>
          </c:cat>
          <c:val>
            <c:numRef>
              <c:f>Sheet2!$B$40:$B$43</c:f>
              <c:numCache>
                <c:formatCode>General</c:formatCode>
                <c:ptCount val="4"/>
                <c:pt idx="0">
                  <c:v>0</c:v>
                </c:pt>
                <c:pt idx="1">
                  <c:v>0</c:v>
                </c:pt>
                <c:pt idx="2">
                  <c:v>1</c:v>
                </c:pt>
                <c:pt idx="3">
                  <c:v>6</c:v>
                </c:pt>
              </c:numCache>
            </c:numRef>
          </c:val>
        </c:ser>
        <c:axId val="38537472"/>
        <c:axId val="38555648"/>
      </c:barChart>
      <c:catAx>
        <c:axId val="38537472"/>
        <c:scaling>
          <c:orientation val="minMax"/>
        </c:scaling>
        <c:axPos val="b"/>
        <c:tickLblPos val="nextTo"/>
        <c:txPr>
          <a:bodyPr/>
          <a:lstStyle/>
          <a:p>
            <a:pPr>
              <a:defRPr>
                <a:latin typeface="Times New Roman" pitchFamily="18" charset="0"/>
                <a:cs typeface="Times New Roman" pitchFamily="18" charset="0"/>
              </a:defRPr>
            </a:pPr>
            <a:endParaRPr lang="en-US"/>
          </a:p>
        </c:txPr>
        <c:crossAx val="38555648"/>
        <c:crosses val="autoZero"/>
        <c:auto val="1"/>
        <c:lblAlgn val="ctr"/>
        <c:lblOffset val="100"/>
      </c:catAx>
      <c:valAx>
        <c:axId val="38555648"/>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38537472"/>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1"/>
  <c:chart>
    <c:plotArea>
      <c:layout/>
      <c:barChart>
        <c:barDir val="col"/>
        <c:grouping val="clustered"/>
        <c:ser>
          <c:idx val="0"/>
          <c:order val="0"/>
          <c:cat>
            <c:strRef>
              <c:f>Appropriation!$A$1:$A$4</c:f>
              <c:strCache>
                <c:ptCount val="4"/>
                <c:pt idx="0">
                  <c:v>Integration</c:v>
                </c:pt>
                <c:pt idx="1">
                  <c:v>Differentiation</c:v>
                </c:pt>
                <c:pt idx="2">
                  <c:v>Exchange</c:v>
                </c:pt>
                <c:pt idx="3">
                  <c:v>Bridging</c:v>
                </c:pt>
              </c:strCache>
            </c:strRef>
          </c:cat>
          <c:val>
            <c:numRef>
              <c:f>Appropriation!$B$1:$B$4</c:f>
              <c:numCache>
                <c:formatCode>General</c:formatCode>
                <c:ptCount val="4"/>
                <c:pt idx="0">
                  <c:v>18</c:v>
                </c:pt>
                <c:pt idx="1">
                  <c:v>16</c:v>
                </c:pt>
                <c:pt idx="2">
                  <c:v>4</c:v>
                </c:pt>
                <c:pt idx="3">
                  <c:v>8</c:v>
                </c:pt>
              </c:numCache>
            </c:numRef>
          </c:val>
        </c:ser>
        <c:axId val="38562432"/>
        <c:axId val="38580608"/>
      </c:barChart>
      <c:catAx>
        <c:axId val="38562432"/>
        <c:scaling>
          <c:orientation val="minMax"/>
        </c:scaling>
        <c:axPos val="b"/>
        <c:tickLblPos val="nextTo"/>
        <c:txPr>
          <a:bodyPr/>
          <a:lstStyle/>
          <a:p>
            <a:pPr>
              <a:defRPr sz="1000">
                <a:latin typeface="Times New Roman" pitchFamily="18" charset="0"/>
                <a:cs typeface="Times New Roman" pitchFamily="18" charset="0"/>
              </a:defRPr>
            </a:pPr>
            <a:endParaRPr lang="en-US"/>
          </a:p>
        </c:txPr>
        <c:crossAx val="38580608"/>
        <c:crosses val="autoZero"/>
        <c:auto val="1"/>
        <c:lblAlgn val="ctr"/>
        <c:lblOffset val="100"/>
      </c:catAx>
      <c:valAx>
        <c:axId val="38580608"/>
        <c:scaling>
          <c:orientation val="minMax"/>
        </c:scaling>
        <c:axPos val="l"/>
        <c:majorGridlines/>
        <c:numFmt formatCode="General" sourceLinked="1"/>
        <c:tickLblPos val="nextTo"/>
        <c:txPr>
          <a:bodyPr/>
          <a:lstStyle/>
          <a:p>
            <a:pPr>
              <a:defRPr sz="1000">
                <a:latin typeface="Times New Roman" pitchFamily="18" charset="0"/>
                <a:cs typeface="Times New Roman" pitchFamily="18" charset="0"/>
              </a:defRPr>
            </a:pPr>
            <a:endParaRPr lang="en-US"/>
          </a:p>
        </c:txPr>
        <c:crossAx val="38562432"/>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7AA0C-FCCF-4560-B0BA-1A53FC45F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250</Pages>
  <Words>103978</Words>
  <Characters>592679</Characters>
  <Application>Microsoft Office Word</Application>
  <DocSecurity>0</DocSecurity>
  <Lines>4938</Lines>
  <Paragraphs>1390</Paragraphs>
  <ScaleCrop>false</ScaleCrop>
  <HeadingPairs>
    <vt:vector size="2" baseType="variant">
      <vt:variant>
        <vt:lpstr>Title</vt:lpstr>
      </vt:variant>
      <vt:variant>
        <vt:i4>1</vt:i4>
      </vt:variant>
    </vt:vector>
  </HeadingPairs>
  <TitlesOfParts>
    <vt:vector size="1" baseType="lpstr">
      <vt:lpstr/>
    </vt:vector>
  </TitlesOfParts>
  <Company>VSCC</Company>
  <LinksUpToDate>false</LinksUpToDate>
  <CharactersWithSpaces>695267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Roberson</dc:creator>
  <cp:lastModifiedBy>James Roberson</cp:lastModifiedBy>
  <cp:revision>13</cp:revision>
  <cp:lastPrinted>2011-04-19T14:25:00Z</cp:lastPrinted>
  <dcterms:created xsi:type="dcterms:W3CDTF">2011-04-19T13:05:00Z</dcterms:created>
  <dcterms:modified xsi:type="dcterms:W3CDTF">2011-04-19T14:33:00Z</dcterms:modified>
</cp:coreProperties>
</file>