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A6A95" w14:textId="451DFAF7" w:rsidR="00526151" w:rsidRPr="00897B42" w:rsidRDefault="006520AD"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Pel</w:t>
      </w:r>
      <w:r w:rsidRPr="00392F6B">
        <w:rPr>
          <w:rFonts w:ascii="Times New Roman" w:hAnsi="Times New Roman" w:cs="Times New Roman"/>
          <w:szCs w:val="28"/>
        </w:rPr>
        <w:t>agic larval duration links life history traits and species persistence in Darters (</w:t>
      </w:r>
      <w:proofErr w:type="spellStart"/>
      <w:r w:rsidRPr="00392F6B">
        <w:rPr>
          <w:rFonts w:ascii="Times New Roman" w:hAnsi="Times New Roman" w:cs="Times New Roman"/>
          <w:szCs w:val="28"/>
        </w:rPr>
        <w:t>Percidae</w:t>
      </w:r>
      <w:proofErr w:type="spellEnd"/>
      <w:r w:rsidRPr="00392F6B">
        <w:rPr>
          <w:rFonts w:ascii="Times New Roman" w:hAnsi="Times New Roman" w:cs="Times New Roman"/>
          <w:szCs w:val="28"/>
        </w:rPr>
        <w:t xml:space="preserve">: </w:t>
      </w:r>
      <w:proofErr w:type="spellStart"/>
      <w:r w:rsidRPr="00392F6B">
        <w:rPr>
          <w:rFonts w:ascii="Times New Roman" w:hAnsi="Times New Roman" w:cs="Times New Roman"/>
          <w:szCs w:val="28"/>
        </w:rPr>
        <w:t>Etheostomatinae</w:t>
      </w:r>
      <w:proofErr w:type="spellEnd"/>
      <w:r w:rsidRPr="00392F6B">
        <w:rPr>
          <w:rFonts w:ascii="Times New Roman" w:hAnsi="Times New Roman" w:cs="Times New Roman"/>
          <w:szCs w:val="28"/>
        </w:rPr>
        <w:t>)</w:t>
      </w:r>
      <w:r w:rsidR="003F30E3" w:rsidRPr="00392F6B">
        <w:rPr>
          <w:rFonts w:ascii="Times New Roman" w:hAnsi="Times New Roman" w:cs="Times New Roman"/>
          <w:szCs w:val="28"/>
        </w:rPr>
        <w:t xml:space="preserve"> </w:t>
      </w:r>
    </w:p>
    <w:p w14:paraId="0EF79153" w14:textId="77777777" w:rsidR="003D07F7" w:rsidRPr="00897B42" w:rsidRDefault="00DD00DE"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ab/>
      </w:r>
    </w:p>
    <w:p w14:paraId="4A8EE3A9" w14:textId="77777777" w:rsidR="00236E6D" w:rsidRPr="00897B42" w:rsidRDefault="00236E6D" w:rsidP="00897B42">
      <w:pPr>
        <w:pStyle w:val="Title"/>
        <w:spacing w:line="480" w:lineRule="auto"/>
        <w:rPr>
          <w:rFonts w:ascii="Times New Roman" w:hAnsi="Times New Roman" w:cs="Times New Roman"/>
          <w:sz w:val="24"/>
        </w:rPr>
      </w:pPr>
    </w:p>
    <w:p w14:paraId="66C0A14F" w14:textId="77777777" w:rsidR="00236E6D" w:rsidRPr="00897B42" w:rsidRDefault="00236E6D" w:rsidP="00897B42">
      <w:pPr>
        <w:pStyle w:val="Title"/>
        <w:spacing w:line="480" w:lineRule="auto"/>
        <w:rPr>
          <w:rFonts w:ascii="Times New Roman" w:hAnsi="Times New Roman" w:cs="Times New Roman"/>
          <w:sz w:val="24"/>
        </w:rPr>
      </w:pPr>
    </w:p>
    <w:p w14:paraId="06F94884" w14:textId="77777777" w:rsidR="00236E6D" w:rsidRPr="00897B42" w:rsidRDefault="00236E6D" w:rsidP="00897B42">
      <w:pPr>
        <w:pStyle w:val="Title"/>
        <w:spacing w:line="480" w:lineRule="auto"/>
        <w:rPr>
          <w:rFonts w:ascii="Times New Roman" w:hAnsi="Times New Roman" w:cs="Times New Roman"/>
          <w:sz w:val="24"/>
        </w:rPr>
      </w:pPr>
    </w:p>
    <w:p w14:paraId="245FAA40" w14:textId="77777777" w:rsidR="00236E6D" w:rsidRPr="00897B42" w:rsidRDefault="00236E6D" w:rsidP="00897B42">
      <w:pPr>
        <w:pStyle w:val="Title"/>
        <w:spacing w:line="480" w:lineRule="auto"/>
        <w:rPr>
          <w:rFonts w:ascii="Times New Roman" w:hAnsi="Times New Roman" w:cs="Times New Roman"/>
          <w:sz w:val="24"/>
        </w:rPr>
      </w:pPr>
    </w:p>
    <w:p w14:paraId="4C590C35" w14:textId="77777777" w:rsidR="00236E6D" w:rsidRPr="00897B42" w:rsidRDefault="00236E6D" w:rsidP="00897B42">
      <w:pPr>
        <w:pStyle w:val="Title"/>
        <w:spacing w:line="480" w:lineRule="auto"/>
        <w:jc w:val="left"/>
        <w:rPr>
          <w:rFonts w:ascii="Times New Roman" w:hAnsi="Times New Roman" w:cs="Times New Roman"/>
          <w:sz w:val="24"/>
        </w:rPr>
      </w:pPr>
    </w:p>
    <w:p w14:paraId="0F3620A7" w14:textId="77777777" w:rsidR="00236E6D" w:rsidRPr="00897B42" w:rsidRDefault="00236E6D" w:rsidP="00897B42">
      <w:pPr>
        <w:pStyle w:val="Title"/>
        <w:spacing w:line="480" w:lineRule="auto"/>
        <w:jc w:val="left"/>
        <w:rPr>
          <w:rFonts w:ascii="Times New Roman" w:hAnsi="Times New Roman" w:cs="Times New Roman"/>
          <w:sz w:val="24"/>
        </w:rPr>
      </w:pPr>
    </w:p>
    <w:p w14:paraId="2A8F6084" w14:textId="77777777" w:rsidR="00236E6D" w:rsidRPr="00897B42" w:rsidRDefault="009C755C"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A Thesis Presented for</w:t>
      </w:r>
      <w:r w:rsidR="008865B6" w:rsidRPr="00897B42">
        <w:rPr>
          <w:rFonts w:ascii="Times New Roman" w:hAnsi="Times New Roman" w:cs="Times New Roman"/>
          <w:sz w:val="24"/>
        </w:rPr>
        <w:t xml:space="preserve"> the</w:t>
      </w:r>
    </w:p>
    <w:p w14:paraId="5976641F" w14:textId="77777777" w:rsidR="009C755C" w:rsidRPr="00897B42" w:rsidRDefault="009C755C"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Master of Science</w:t>
      </w:r>
    </w:p>
    <w:p w14:paraId="2DEBCDA2" w14:textId="77777777" w:rsidR="009C755C" w:rsidRPr="00897B42" w:rsidRDefault="009C755C"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Degree</w:t>
      </w:r>
    </w:p>
    <w:p w14:paraId="4A3C878F" w14:textId="77777777" w:rsidR="009C755C" w:rsidRPr="00897B42" w:rsidRDefault="009C755C"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t>The University of Tennessee, Knoxville</w:t>
      </w:r>
    </w:p>
    <w:p w14:paraId="0F294C46" w14:textId="77777777" w:rsidR="00387656" w:rsidRPr="00897B42" w:rsidRDefault="00387656" w:rsidP="00897B42">
      <w:pPr>
        <w:pStyle w:val="Title"/>
        <w:spacing w:line="480" w:lineRule="auto"/>
        <w:rPr>
          <w:rFonts w:ascii="Times New Roman" w:hAnsi="Times New Roman" w:cs="Times New Roman"/>
          <w:sz w:val="24"/>
        </w:rPr>
      </w:pPr>
    </w:p>
    <w:p w14:paraId="3E5FCC4E" w14:textId="77777777" w:rsidR="00387656" w:rsidRPr="00897B42" w:rsidRDefault="00387656" w:rsidP="00897B42">
      <w:pPr>
        <w:pStyle w:val="Title"/>
        <w:spacing w:line="480" w:lineRule="auto"/>
        <w:rPr>
          <w:rFonts w:ascii="Times New Roman" w:hAnsi="Times New Roman" w:cs="Times New Roman"/>
          <w:sz w:val="24"/>
        </w:rPr>
      </w:pPr>
    </w:p>
    <w:p w14:paraId="4F4B68CB" w14:textId="77777777" w:rsidR="00236E6D" w:rsidRPr="00897B42" w:rsidRDefault="00236E6D" w:rsidP="00897B42">
      <w:pPr>
        <w:pStyle w:val="Title"/>
        <w:spacing w:line="480" w:lineRule="auto"/>
        <w:jc w:val="left"/>
        <w:rPr>
          <w:rFonts w:ascii="Times New Roman" w:hAnsi="Times New Roman" w:cs="Times New Roman"/>
          <w:sz w:val="24"/>
        </w:rPr>
      </w:pPr>
    </w:p>
    <w:p w14:paraId="1B000918" w14:textId="77777777" w:rsidR="00236E6D" w:rsidRPr="00897B42" w:rsidRDefault="00236E6D" w:rsidP="00897B42">
      <w:pPr>
        <w:pStyle w:val="Title"/>
        <w:spacing w:line="480" w:lineRule="auto"/>
        <w:rPr>
          <w:rFonts w:ascii="Times New Roman" w:hAnsi="Times New Roman" w:cs="Times New Roman"/>
          <w:sz w:val="24"/>
        </w:rPr>
      </w:pPr>
    </w:p>
    <w:p w14:paraId="7AACB8E0" w14:textId="77777777" w:rsidR="00897B42" w:rsidRPr="00897B42" w:rsidRDefault="00897B42" w:rsidP="00897B42">
      <w:pPr>
        <w:pStyle w:val="Title"/>
        <w:spacing w:line="480" w:lineRule="auto"/>
        <w:jc w:val="left"/>
        <w:rPr>
          <w:rFonts w:ascii="Times New Roman" w:hAnsi="Times New Roman" w:cs="Times New Roman"/>
          <w:sz w:val="24"/>
        </w:rPr>
      </w:pPr>
    </w:p>
    <w:p w14:paraId="30E725E4" w14:textId="77777777" w:rsidR="00236E6D" w:rsidRPr="00897B42" w:rsidRDefault="00236E6D" w:rsidP="00897B42">
      <w:pPr>
        <w:pStyle w:val="Title"/>
        <w:spacing w:line="480" w:lineRule="auto"/>
        <w:rPr>
          <w:rFonts w:ascii="Times New Roman" w:hAnsi="Times New Roman" w:cs="Times New Roman"/>
          <w:sz w:val="24"/>
        </w:rPr>
      </w:pPr>
    </w:p>
    <w:p w14:paraId="2EA56C61" w14:textId="77777777" w:rsidR="00236E6D" w:rsidRPr="00897B42" w:rsidRDefault="00236E6D" w:rsidP="00897B42">
      <w:pPr>
        <w:pStyle w:val="Title"/>
        <w:spacing w:line="480" w:lineRule="auto"/>
        <w:rPr>
          <w:rFonts w:ascii="Times New Roman" w:hAnsi="Times New Roman" w:cs="Times New Roman"/>
          <w:sz w:val="24"/>
        </w:rPr>
      </w:pPr>
    </w:p>
    <w:p w14:paraId="0C723DC9" w14:textId="52AA3EEE" w:rsidR="00BB712B" w:rsidRDefault="00D237A5" w:rsidP="00BB712B">
      <w:pPr>
        <w:pStyle w:val="Title"/>
        <w:spacing w:line="480" w:lineRule="auto"/>
        <w:rPr>
          <w:rFonts w:ascii="Times New Roman" w:hAnsi="Times New Roman" w:cs="Times New Roman"/>
          <w:sz w:val="24"/>
        </w:rPr>
      </w:pPr>
      <w:r>
        <w:rPr>
          <w:rFonts w:ascii="Times New Roman" w:hAnsi="Times New Roman" w:cs="Times New Roman"/>
          <w:sz w:val="24"/>
        </w:rPr>
        <w:t>Morgan Jessica</w:t>
      </w:r>
      <w:r w:rsidR="006520AD" w:rsidRPr="00897B42">
        <w:rPr>
          <w:rFonts w:ascii="Times New Roman" w:hAnsi="Times New Roman" w:cs="Times New Roman"/>
          <w:sz w:val="24"/>
        </w:rPr>
        <w:t xml:space="preserve"> Douglas</w:t>
      </w:r>
    </w:p>
    <w:p w14:paraId="35E84639" w14:textId="15C8A1A6" w:rsidR="00236E6D" w:rsidRPr="009A3337" w:rsidRDefault="00D237A5" w:rsidP="00BB712B">
      <w:pPr>
        <w:pStyle w:val="Title"/>
        <w:spacing w:line="480" w:lineRule="auto"/>
        <w:rPr>
          <w:rFonts w:ascii="Times New Roman" w:hAnsi="Times New Roman" w:cs="Times New Roman"/>
          <w:sz w:val="24"/>
        </w:rPr>
      </w:pPr>
      <w:r>
        <w:rPr>
          <w:rFonts w:ascii="Times New Roman" w:hAnsi="Times New Roman" w:cs="Times New Roman"/>
          <w:sz w:val="24"/>
        </w:rPr>
        <w:t>August</w:t>
      </w:r>
      <w:r w:rsidR="006520AD" w:rsidRPr="00897B42">
        <w:rPr>
          <w:rFonts w:ascii="Times New Roman" w:hAnsi="Times New Roman" w:cs="Times New Roman"/>
          <w:sz w:val="24"/>
        </w:rPr>
        <w:t xml:space="preserve"> 2013</w:t>
      </w:r>
    </w:p>
    <w:p w14:paraId="03725439" w14:textId="5FADCEEE" w:rsidR="00897B42" w:rsidRPr="00897B42" w:rsidRDefault="00CD73A9"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lastRenderedPageBreak/>
        <w:t>ACKNOWLEDGEMENTS</w:t>
      </w:r>
    </w:p>
    <w:p w14:paraId="709ABCBF" w14:textId="4F8FDFF9" w:rsidR="0085757D" w:rsidRPr="00897B42" w:rsidRDefault="00B45E28" w:rsidP="008E6F27">
      <w:pPr>
        <w:spacing w:line="480" w:lineRule="auto"/>
        <w:ind w:firstLine="720"/>
        <w:rPr>
          <w:rFonts w:ascii="Times New Roman" w:hAnsi="Times New Roman" w:cs="Times New Roman"/>
        </w:rPr>
      </w:pPr>
      <w:r w:rsidRPr="00897B42">
        <w:rPr>
          <w:rFonts w:ascii="Times New Roman" w:hAnsi="Times New Roman" w:cs="Times New Roman"/>
        </w:rPr>
        <w:t xml:space="preserve">Jen Schweitzer, Joe Bailey, and Phillip Hollingsworth provided useful comments and encouragement. Many hardworking people at Conservation Fisheries, Inc. helped </w:t>
      </w:r>
      <w:proofErr w:type="gramStart"/>
      <w:r w:rsidRPr="00897B42">
        <w:rPr>
          <w:rFonts w:ascii="Times New Roman" w:hAnsi="Times New Roman" w:cs="Times New Roman"/>
        </w:rPr>
        <w:t>with</w:t>
      </w:r>
      <w:proofErr w:type="gramEnd"/>
      <w:r w:rsidRPr="00897B42">
        <w:rPr>
          <w:rFonts w:ascii="Times New Roman" w:hAnsi="Times New Roman" w:cs="Times New Roman"/>
        </w:rPr>
        <w:t xml:space="preserve"> darter husbandry.</w:t>
      </w:r>
    </w:p>
    <w:p w14:paraId="7B47DEC6" w14:textId="77777777" w:rsidR="00904969" w:rsidRPr="00897B42" w:rsidRDefault="00904969" w:rsidP="00897B42">
      <w:pPr>
        <w:spacing w:line="480" w:lineRule="auto"/>
        <w:rPr>
          <w:rFonts w:ascii="Times New Roman" w:hAnsi="Times New Roman" w:cs="Times New Roman"/>
        </w:rPr>
      </w:pPr>
    </w:p>
    <w:p w14:paraId="0F3A47A5" w14:textId="77777777" w:rsidR="00904969" w:rsidRPr="00897B42" w:rsidRDefault="00904969" w:rsidP="00897B42">
      <w:pPr>
        <w:spacing w:line="480" w:lineRule="auto"/>
        <w:rPr>
          <w:rFonts w:ascii="Times New Roman" w:hAnsi="Times New Roman" w:cs="Times New Roman"/>
        </w:rPr>
      </w:pPr>
    </w:p>
    <w:p w14:paraId="49DB4634" w14:textId="77777777" w:rsidR="00904969" w:rsidRPr="00897B42" w:rsidRDefault="00904969" w:rsidP="00897B42">
      <w:pPr>
        <w:spacing w:line="480" w:lineRule="auto"/>
        <w:rPr>
          <w:rFonts w:ascii="Times New Roman" w:hAnsi="Times New Roman" w:cs="Times New Roman"/>
        </w:rPr>
      </w:pPr>
    </w:p>
    <w:p w14:paraId="1D0BF3C5" w14:textId="5415B42C" w:rsidR="009D794C" w:rsidRPr="00897B42" w:rsidRDefault="0085757D"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br w:type="page"/>
      </w:r>
      <w:r w:rsidR="00236E6D" w:rsidRPr="00897B42">
        <w:rPr>
          <w:rFonts w:ascii="Times New Roman" w:hAnsi="Times New Roman" w:cs="Times New Roman"/>
          <w:sz w:val="24"/>
        </w:rPr>
        <w:lastRenderedPageBreak/>
        <w:t>ABSTRACT</w:t>
      </w:r>
    </w:p>
    <w:p w14:paraId="71D693FD" w14:textId="5320E7B0" w:rsidR="0085757D" w:rsidRDefault="005E2500" w:rsidP="00A76E95">
      <w:pPr>
        <w:spacing w:line="480" w:lineRule="auto"/>
        <w:ind w:firstLine="720"/>
        <w:rPr>
          <w:rFonts w:ascii="Times New Roman" w:hAnsi="Times New Roman" w:cs="Times New Roman"/>
        </w:rPr>
      </w:pPr>
      <w:r w:rsidRPr="00897B42">
        <w:rPr>
          <w:rFonts w:ascii="Times New Roman" w:hAnsi="Times New Roman" w:cs="Times New Roman"/>
        </w:rPr>
        <w:t xml:space="preserve">Pelagic larval duration (PLD) likely influences evolutionary processes including dispersal, genetic connectivity, and extinction in aquatic organisms. PLD has been well studied in marine systems, but very few freshwater species have been studied. Darters are a diverse group of freshwater North American fish with available information on the length of this stage from propagation efforts. There is surprising variation in the length of this stage ranging from 0 to 60 days. By compiling information from Conservations Fisheries, Inc. (Knoxville, TN) and the literature, we were able to make comparisons between the PLD of 23 species and other life history characteristics.  We hypothesized that 1) PLD will influence developmental characteristics and reflect tradeoffs </w:t>
      </w:r>
      <w:r w:rsidR="00DF11BC">
        <w:rPr>
          <w:rFonts w:ascii="Times New Roman" w:hAnsi="Times New Roman" w:cs="Times New Roman"/>
        </w:rPr>
        <w:t>at</w:t>
      </w:r>
      <w:r w:rsidR="00DF11BC" w:rsidRPr="00897B42">
        <w:rPr>
          <w:rFonts w:ascii="Times New Roman" w:hAnsi="Times New Roman" w:cs="Times New Roman"/>
        </w:rPr>
        <w:t xml:space="preserve"> </w:t>
      </w:r>
      <w:r w:rsidR="00AD00E2">
        <w:rPr>
          <w:rFonts w:ascii="Times New Roman" w:hAnsi="Times New Roman" w:cs="Times New Roman"/>
        </w:rPr>
        <w:t>these critical stages 2</w:t>
      </w:r>
      <w:r w:rsidRPr="00897B42">
        <w:rPr>
          <w:rFonts w:ascii="Times New Roman" w:hAnsi="Times New Roman" w:cs="Times New Roman"/>
        </w:rPr>
        <w:t xml:space="preserve">) a higher extinction risk </w:t>
      </w:r>
      <w:r w:rsidR="00DF11BC">
        <w:rPr>
          <w:rFonts w:ascii="Times New Roman" w:hAnsi="Times New Roman" w:cs="Times New Roman"/>
        </w:rPr>
        <w:t xml:space="preserve">should </w:t>
      </w:r>
      <w:r w:rsidRPr="00897B42">
        <w:rPr>
          <w:rFonts w:ascii="Times New Roman" w:hAnsi="Times New Roman" w:cs="Times New Roman"/>
        </w:rPr>
        <w:t xml:space="preserve">associate with lower PLD. Size at yolk absorption was found to have a </w:t>
      </w:r>
      <w:r w:rsidR="00AD00E2">
        <w:rPr>
          <w:rFonts w:ascii="Times New Roman" w:hAnsi="Times New Roman" w:cs="Times New Roman"/>
        </w:rPr>
        <w:t xml:space="preserve">marginally </w:t>
      </w:r>
      <w:r w:rsidRPr="00897B42">
        <w:rPr>
          <w:rFonts w:ascii="Times New Roman" w:hAnsi="Times New Roman" w:cs="Times New Roman"/>
        </w:rPr>
        <w:t>significant,</w:t>
      </w:r>
      <w:r w:rsidR="00AD00E2">
        <w:rPr>
          <w:rFonts w:ascii="Times New Roman" w:hAnsi="Times New Roman" w:cs="Times New Roman"/>
        </w:rPr>
        <w:t xml:space="preserve"> relationship with PLD</w:t>
      </w:r>
      <w:r w:rsidRPr="00897B42">
        <w:rPr>
          <w:rFonts w:ascii="Times New Roman" w:hAnsi="Times New Roman" w:cs="Times New Roman"/>
        </w:rPr>
        <w:t>, but juvenile size and maximum size w</w:t>
      </w:r>
      <w:r w:rsidR="00AD00E2">
        <w:rPr>
          <w:rFonts w:ascii="Times New Roman" w:hAnsi="Times New Roman" w:cs="Times New Roman"/>
        </w:rPr>
        <w:t xml:space="preserve">ere found to have </w:t>
      </w:r>
      <w:r w:rsidRPr="00897B42">
        <w:rPr>
          <w:rFonts w:ascii="Times New Roman" w:hAnsi="Times New Roman" w:cs="Times New Roman"/>
        </w:rPr>
        <w:t>positive relationship</w:t>
      </w:r>
      <w:r w:rsidR="00AD00E2">
        <w:rPr>
          <w:rFonts w:ascii="Times New Roman" w:hAnsi="Times New Roman" w:cs="Times New Roman"/>
        </w:rPr>
        <w:t>s</w:t>
      </w:r>
      <w:r w:rsidRPr="00897B42">
        <w:rPr>
          <w:rFonts w:ascii="Times New Roman" w:hAnsi="Times New Roman" w:cs="Times New Roman"/>
        </w:rPr>
        <w:t>. These relationships indicate a possible developmental tradeoff between larval survival and potential size</w:t>
      </w:r>
      <w:r w:rsidR="00AD00E2">
        <w:rPr>
          <w:rFonts w:ascii="Times New Roman" w:hAnsi="Times New Roman" w:cs="Times New Roman"/>
        </w:rPr>
        <w:t xml:space="preserve"> and </w:t>
      </w:r>
      <w:r w:rsidRPr="00897B42">
        <w:rPr>
          <w:rFonts w:ascii="Times New Roman" w:hAnsi="Times New Roman" w:cs="Times New Roman"/>
        </w:rPr>
        <w:t>that pelagic larval duration in darters is greatly influenced by life history characteristics.</w:t>
      </w:r>
      <w:r w:rsidR="00491A7D" w:rsidRPr="00897B42">
        <w:rPr>
          <w:rFonts w:ascii="Times New Roman" w:hAnsi="Times New Roman" w:cs="Times New Roman"/>
        </w:rPr>
        <w:t xml:space="preserve"> Additionally</w:t>
      </w:r>
      <w:r w:rsidR="00A76E95">
        <w:rPr>
          <w:rFonts w:ascii="Times New Roman" w:hAnsi="Times New Roman" w:cs="Times New Roman"/>
        </w:rPr>
        <w:t>,</w:t>
      </w:r>
      <w:r w:rsidR="00491A7D" w:rsidRPr="00897B42">
        <w:rPr>
          <w:rFonts w:ascii="Times New Roman" w:hAnsi="Times New Roman" w:cs="Times New Roman"/>
        </w:rPr>
        <w:t xml:space="preserve"> through a phylogenetic comparative analysis, we found lower PLD in darter lineages was evolutionarily associated with extinction ris</w:t>
      </w:r>
      <w:r w:rsidR="00A76E95">
        <w:rPr>
          <w:rFonts w:ascii="Times New Roman" w:hAnsi="Times New Roman" w:cs="Times New Roman"/>
        </w:rPr>
        <w:t>k</w:t>
      </w:r>
      <w:r w:rsidR="00491A7D" w:rsidRPr="00897B42">
        <w:rPr>
          <w:rFonts w:ascii="Times New Roman" w:hAnsi="Times New Roman" w:cs="Times New Roman"/>
        </w:rPr>
        <w:t xml:space="preserve">, which </w:t>
      </w:r>
      <w:r w:rsidR="006C601F" w:rsidRPr="00897B42">
        <w:rPr>
          <w:rFonts w:ascii="Times New Roman" w:hAnsi="Times New Roman" w:cs="Times New Roman"/>
        </w:rPr>
        <w:t xml:space="preserve">is </w:t>
      </w:r>
      <w:r w:rsidR="00491A7D" w:rsidRPr="00897B42">
        <w:rPr>
          <w:rFonts w:ascii="Times New Roman" w:hAnsi="Times New Roman" w:cs="Times New Roman"/>
        </w:rPr>
        <w:t>similar to patterns commonly recovered from the marine fossil record</w:t>
      </w:r>
      <w:r w:rsidR="006C601F" w:rsidRPr="00897B42">
        <w:rPr>
          <w:rFonts w:ascii="Times New Roman" w:hAnsi="Times New Roman" w:cs="Times New Roman"/>
        </w:rPr>
        <w:t>. These findings provide some of the first support in extant taxa for the hypothesis that PLD is an important determinant of extinction. This study indicates that PLD is highly</w:t>
      </w:r>
      <w:r w:rsidR="002E643F" w:rsidRPr="00897B42">
        <w:rPr>
          <w:rFonts w:ascii="Times New Roman" w:hAnsi="Times New Roman" w:cs="Times New Roman"/>
        </w:rPr>
        <w:t xml:space="preserve"> influential in</w:t>
      </w:r>
      <w:r w:rsidR="006C601F" w:rsidRPr="00897B42">
        <w:rPr>
          <w:rFonts w:ascii="Times New Roman" w:hAnsi="Times New Roman" w:cs="Times New Roman"/>
        </w:rPr>
        <w:t xml:space="preserve"> species life history characteristics and </w:t>
      </w:r>
      <w:r w:rsidR="00DF11BC" w:rsidRPr="000A6B84">
        <w:rPr>
          <w:rFonts w:ascii="Times New Roman" w:hAnsi="Times New Roman" w:cs="Times New Roman"/>
        </w:rPr>
        <w:t>predictions of</w:t>
      </w:r>
      <w:r w:rsidR="00DF11BC">
        <w:rPr>
          <w:rFonts w:ascii="Times New Roman" w:hAnsi="Times New Roman" w:cs="Times New Roman"/>
        </w:rPr>
        <w:t xml:space="preserve"> </w:t>
      </w:r>
      <w:r w:rsidR="000A6B84">
        <w:rPr>
          <w:rFonts w:ascii="Times New Roman" w:hAnsi="Times New Roman" w:cs="Times New Roman"/>
        </w:rPr>
        <w:t>species’ persistence.</w:t>
      </w:r>
    </w:p>
    <w:p w14:paraId="23986402" w14:textId="77777777" w:rsidR="006434E3" w:rsidRPr="00897B42" w:rsidRDefault="006434E3" w:rsidP="00A76E95">
      <w:pPr>
        <w:spacing w:line="480" w:lineRule="auto"/>
        <w:ind w:firstLine="720"/>
        <w:rPr>
          <w:rFonts w:ascii="Times New Roman" w:hAnsi="Times New Roman" w:cs="Times New Roman"/>
        </w:rPr>
      </w:pPr>
    </w:p>
    <w:p w14:paraId="42C8A487" w14:textId="3DB546B1" w:rsidR="00387656" w:rsidRPr="009A3337" w:rsidRDefault="00387656" w:rsidP="009A3337">
      <w:pPr>
        <w:spacing w:line="480" w:lineRule="auto"/>
        <w:jc w:val="center"/>
        <w:rPr>
          <w:rFonts w:ascii="Times New Roman" w:hAnsi="Times New Roman" w:cs="Times New Roman"/>
          <w:b/>
        </w:rPr>
      </w:pPr>
      <w:r w:rsidRPr="009A3337">
        <w:rPr>
          <w:rFonts w:ascii="Times New Roman" w:hAnsi="Times New Roman" w:cs="Times New Roman"/>
          <w:b/>
        </w:rPr>
        <w:lastRenderedPageBreak/>
        <w:t>TABLE OF CONTENTS</w:t>
      </w:r>
    </w:p>
    <w:p w14:paraId="4A8000A6" w14:textId="77777777" w:rsidR="008273AE" w:rsidRPr="00747383" w:rsidRDefault="00387656" w:rsidP="00897B42">
      <w:pPr>
        <w:pStyle w:val="TOC1"/>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rPr>
        <w:fldChar w:fldCharType="begin"/>
      </w:r>
      <w:r w:rsidRPr="00747383">
        <w:rPr>
          <w:rFonts w:ascii="Times New Roman" w:hAnsi="Times New Roman" w:cs="Times New Roman"/>
        </w:rPr>
        <w:instrText xml:space="preserve"> TOC \o "1-3" \h \z \u </w:instrText>
      </w:r>
      <w:r w:rsidRPr="00747383">
        <w:rPr>
          <w:rFonts w:ascii="Times New Roman" w:hAnsi="Times New Roman" w:cs="Times New Roman"/>
        </w:rPr>
        <w:fldChar w:fldCharType="separate"/>
      </w:r>
      <w:r w:rsidR="008273AE" w:rsidRPr="00747383">
        <w:rPr>
          <w:rFonts w:ascii="Times New Roman" w:hAnsi="Times New Roman" w:cs="Times New Roman"/>
          <w:noProof/>
        </w:rPr>
        <w:t>INTRODUCTION</w:t>
      </w:r>
      <w:r w:rsidR="008273AE" w:rsidRPr="00747383">
        <w:rPr>
          <w:rFonts w:ascii="Times New Roman" w:hAnsi="Times New Roman" w:cs="Times New Roman"/>
          <w:noProof/>
        </w:rPr>
        <w:tab/>
      </w:r>
      <w:r w:rsidR="008273AE" w:rsidRPr="00747383">
        <w:rPr>
          <w:rFonts w:ascii="Times New Roman" w:hAnsi="Times New Roman" w:cs="Times New Roman"/>
          <w:noProof/>
        </w:rPr>
        <w:fldChar w:fldCharType="begin"/>
      </w:r>
      <w:r w:rsidR="008273AE" w:rsidRPr="00747383">
        <w:rPr>
          <w:rFonts w:ascii="Times New Roman" w:hAnsi="Times New Roman" w:cs="Times New Roman"/>
          <w:noProof/>
        </w:rPr>
        <w:instrText xml:space="preserve"> PAGEREF _Toc227294866 \h </w:instrText>
      </w:r>
      <w:r w:rsidR="008273AE" w:rsidRPr="00747383">
        <w:rPr>
          <w:rFonts w:ascii="Times New Roman" w:hAnsi="Times New Roman" w:cs="Times New Roman"/>
          <w:noProof/>
        </w:rPr>
      </w:r>
      <w:r w:rsidR="008273AE" w:rsidRPr="00747383">
        <w:rPr>
          <w:rFonts w:ascii="Times New Roman" w:hAnsi="Times New Roman" w:cs="Times New Roman"/>
          <w:noProof/>
        </w:rPr>
        <w:fldChar w:fldCharType="separate"/>
      </w:r>
      <w:r w:rsidR="008F3735">
        <w:rPr>
          <w:rFonts w:ascii="Times New Roman" w:hAnsi="Times New Roman" w:cs="Times New Roman"/>
          <w:noProof/>
        </w:rPr>
        <w:t>1</w:t>
      </w:r>
      <w:r w:rsidR="008273AE" w:rsidRPr="00747383">
        <w:rPr>
          <w:rFonts w:ascii="Times New Roman" w:hAnsi="Times New Roman" w:cs="Times New Roman"/>
          <w:noProof/>
        </w:rPr>
        <w:fldChar w:fldCharType="end"/>
      </w:r>
    </w:p>
    <w:p w14:paraId="2BA5B25A" w14:textId="586BFFB9" w:rsidR="008273AE" w:rsidRPr="00747383" w:rsidRDefault="008273AE" w:rsidP="00897B42">
      <w:pPr>
        <w:pStyle w:val="TOC1"/>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CHAPTER I Pelagic Larval duration links life History Characteristics in Darters</w:t>
      </w:r>
      <w:r w:rsidRPr="00747383">
        <w:rPr>
          <w:rFonts w:ascii="Times New Roman" w:hAnsi="Times New Roman" w:cs="Times New Roman"/>
          <w:noProof/>
        </w:rPr>
        <w:tab/>
      </w:r>
      <w:r w:rsidR="007161C5">
        <w:rPr>
          <w:rFonts w:ascii="Times New Roman" w:hAnsi="Times New Roman" w:cs="Times New Roman"/>
          <w:noProof/>
        </w:rPr>
        <w:t>4</w:t>
      </w:r>
    </w:p>
    <w:p w14:paraId="0EB7FC91" w14:textId="66A987AB" w:rsidR="008273AE" w:rsidRPr="00747383" w:rsidRDefault="008273AE" w:rsidP="00747383">
      <w:pPr>
        <w:pStyle w:val="TOC2"/>
        <w:rPr>
          <w:rFonts w:ascii="Times New Roman" w:eastAsiaTheme="minorEastAsia" w:hAnsi="Times New Roman" w:cs="Times New Roman"/>
          <w:noProof/>
          <w:lang w:eastAsia="ja-JP"/>
        </w:rPr>
      </w:pPr>
      <w:r w:rsidRPr="00747383">
        <w:rPr>
          <w:rFonts w:ascii="Times New Roman" w:hAnsi="Times New Roman" w:cs="Times New Roman"/>
          <w:noProof/>
        </w:rPr>
        <w:t>Abstract</w:t>
      </w:r>
      <w:r w:rsidRPr="00747383">
        <w:rPr>
          <w:rFonts w:ascii="Times New Roman" w:hAnsi="Times New Roman" w:cs="Times New Roman"/>
          <w:noProof/>
        </w:rPr>
        <w:tab/>
      </w:r>
      <w:r w:rsidR="007161C5">
        <w:rPr>
          <w:rFonts w:ascii="Times New Roman" w:hAnsi="Times New Roman" w:cs="Times New Roman"/>
          <w:noProof/>
        </w:rPr>
        <w:t>5</w:t>
      </w:r>
    </w:p>
    <w:p w14:paraId="0A693A7C" w14:textId="0C68F7C6" w:rsidR="008A0D40" w:rsidRPr="005C03BA" w:rsidRDefault="008273AE" w:rsidP="005C03BA">
      <w:pPr>
        <w:pStyle w:val="TOC2"/>
        <w:rPr>
          <w:rFonts w:ascii="Times New Roman" w:hAnsi="Times New Roman" w:cs="Times New Roman"/>
          <w:noProof/>
        </w:rPr>
      </w:pPr>
      <w:r w:rsidRPr="005C03BA">
        <w:rPr>
          <w:rFonts w:ascii="Times New Roman" w:hAnsi="Times New Roman" w:cs="Times New Roman"/>
          <w:noProof/>
        </w:rPr>
        <w:t>Introduction</w:t>
      </w:r>
      <w:r w:rsidRPr="005C03BA">
        <w:rPr>
          <w:rFonts w:ascii="Times New Roman" w:hAnsi="Times New Roman" w:cs="Times New Roman"/>
          <w:noProof/>
        </w:rPr>
        <w:tab/>
      </w:r>
      <w:r w:rsidR="005C03BA" w:rsidRPr="005C03BA">
        <w:rPr>
          <w:rFonts w:ascii="Times New Roman" w:hAnsi="Times New Roman" w:cs="Times New Roman"/>
          <w:noProof/>
        </w:rPr>
        <w:t>5</w:t>
      </w:r>
    </w:p>
    <w:p w14:paraId="31F60F04" w14:textId="2EAD7796" w:rsidR="005C03BA" w:rsidRPr="005C03BA" w:rsidRDefault="005C03BA" w:rsidP="005C03BA">
      <w:pPr>
        <w:spacing w:line="480" w:lineRule="auto"/>
        <w:rPr>
          <w:rFonts w:ascii="Times New Roman" w:hAnsi="Times New Roman" w:cs="Times New Roman"/>
        </w:rPr>
      </w:pPr>
      <w:r w:rsidRPr="005C03BA">
        <w:rPr>
          <w:rFonts w:ascii="Times New Roman" w:hAnsi="Times New Roman" w:cs="Times New Roman"/>
        </w:rPr>
        <w:t xml:space="preserve">   </w:t>
      </w:r>
      <w:r>
        <w:rPr>
          <w:rFonts w:ascii="Times New Roman" w:hAnsi="Times New Roman" w:cs="Times New Roman"/>
        </w:rPr>
        <w:t xml:space="preserve"> </w:t>
      </w:r>
      <w:r w:rsidRPr="005C03BA">
        <w:rPr>
          <w:rFonts w:ascii="Times New Roman" w:hAnsi="Times New Roman" w:cs="Times New Roman"/>
        </w:rPr>
        <w:t>Materials and Methods</w:t>
      </w:r>
      <w:r>
        <w:rPr>
          <w:rFonts w:ascii="Times New Roman" w:hAnsi="Times New Roman" w:cs="Times New Roman"/>
        </w:rPr>
        <w:t>......................................................................</w:t>
      </w:r>
      <w:r w:rsidR="007161C5">
        <w:rPr>
          <w:rFonts w:ascii="Times New Roman" w:hAnsi="Times New Roman" w:cs="Times New Roman"/>
        </w:rPr>
        <w:t>...............................8</w:t>
      </w:r>
    </w:p>
    <w:p w14:paraId="47E80862" w14:textId="34D94889" w:rsidR="001B61FE" w:rsidRPr="007500A1" w:rsidRDefault="008273AE" w:rsidP="007500A1">
      <w:pPr>
        <w:pStyle w:val="TOC3"/>
        <w:tabs>
          <w:tab w:val="right" w:leader="dot" w:pos="8630"/>
        </w:tabs>
        <w:spacing w:line="480" w:lineRule="auto"/>
        <w:ind w:left="270"/>
        <w:rPr>
          <w:rFonts w:ascii="Times New Roman" w:hAnsi="Times New Roman" w:cs="Times New Roman"/>
          <w:noProof/>
        </w:rPr>
      </w:pPr>
      <w:r w:rsidRPr="005C03BA">
        <w:rPr>
          <w:rFonts w:ascii="Times New Roman" w:hAnsi="Times New Roman" w:cs="Times New Roman"/>
          <w:noProof/>
        </w:rPr>
        <w:t>Results</w:t>
      </w:r>
      <w:r w:rsidRPr="005C03BA">
        <w:rPr>
          <w:rFonts w:ascii="Times New Roman" w:hAnsi="Times New Roman" w:cs="Times New Roman"/>
          <w:noProof/>
        </w:rPr>
        <w:tab/>
      </w:r>
      <w:r w:rsidR="007500A1">
        <w:rPr>
          <w:rFonts w:ascii="Times New Roman" w:hAnsi="Times New Roman" w:cs="Times New Roman"/>
          <w:noProof/>
        </w:rPr>
        <w:t>1</w:t>
      </w:r>
      <w:r w:rsidR="007161C5">
        <w:rPr>
          <w:rFonts w:ascii="Times New Roman" w:hAnsi="Times New Roman" w:cs="Times New Roman"/>
          <w:noProof/>
        </w:rPr>
        <w:t>4</w:t>
      </w:r>
    </w:p>
    <w:p w14:paraId="0E4EAB88" w14:textId="0A358551" w:rsidR="008273AE" w:rsidRPr="00747383" w:rsidRDefault="008273AE" w:rsidP="00897B42">
      <w:pPr>
        <w:pStyle w:val="TOC3"/>
        <w:tabs>
          <w:tab w:val="right" w:leader="dot" w:pos="8630"/>
        </w:tabs>
        <w:spacing w:line="480" w:lineRule="auto"/>
        <w:ind w:left="270"/>
        <w:rPr>
          <w:rFonts w:ascii="Times New Roman" w:hAnsi="Times New Roman" w:cs="Times New Roman"/>
          <w:noProof/>
        </w:rPr>
      </w:pPr>
      <w:r w:rsidRPr="00747383">
        <w:rPr>
          <w:rFonts w:ascii="Times New Roman" w:hAnsi="Times New Roman" w:cs="Times New Roman"/>
          <w:noProof/>
        </w:rPr>
        <w:t>Discussion</w:t>
      </w:r>
      <w:r w:rsidRPr="00747383">
        <w:rPr>
          <w:rFonts w:ascii="Times New Roman" w:hAnsi="Times New Roman" w:cs="Times New Roman"/>
          <w:noProof/>
        </w:rPr>
        <w:tab/>
      </w:r>
      <w:r w:rsidR="007161C5">
        <w:rPr>
          <w:rFonts w:ascii="Times New Roman" w:hAnsi="Times New Roman" w:cs="Times New Roman"/>
          <w:noProof/>
        </w:rPr>
        <w:t>19</w:t>
      </w:r>
    </w:p>
    <w:p w14:paraId="0262077C" w14:textId="62D3F5BF" w:rsidR="008273AE" w:rsidRPr="00747383" w:rsidRDefault="008273AE" w:rsidP="00897B42">
      <w:pPr>
        <w:pStyle w:val="TOC1"/>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CHAPTER II Pelagic larval duration predicts extinction risk in a freswater fish clade</w:t>
      </w:r>
      <w:r w:rsidRPr="00747383">
        <w:rPr>
          <w:rFonts w:ascii="Times New Roman" w:hAnsi="Times New Roman" w:cs="Times New Roman"/>
          <w:noProof/>
        </w:rPr>
        <w:tab/>
      </w:r>
      <w:r w:rsidR="007161C5">
        <w:rPr>
          <w:rFonts w:ascii="Times New Roman" w:hAnsi="Times New Roman" w:cs="Times New Roman"/>
          <w:noProof/>
        </w:rPr>
        <w:t>23</w:t>
      </w:r>
    </w:p>
    <w:p w14:paraId="05C5C2AB" w14:textId="038DB089" w:rsidR="008273AE" w:rsidRPr="00747383" w:rsidRDefault="008273AE" w:rsidP="00747383">
      <w:pPr>
        <w:pStyle w:val="TOC2"/>
        <w:rPr>
          <w:rFonts w:ascii="Times New Roman" w:eastAsiaTheme="minorEastAsia" w:hAnsi="Times New Roman" w:cs="Times New Roman"/>
          <w:noProof/>
          <w:lang w:eastAsia="ja-JP"/>
        </w:rPr>
      </w:pPr>
      <w:r w:rsidRPr="00747383">
        <w:rPr>
          <w:rFonts w:ascii="Times New Roman" w:hAnsi="Times New Roman" w:cs="Times New Roman"/>
          <w:noProof/>
        </w:rPr>
        <w:t>Abstract</w:t>
      </w:r>
      <w:r w:rsidRPr="00747383">
        <w:rPr>
          <w:rFonts w:ascii="Times New Roman" w:hAnsi="Times New Roman" w:cs="Times New Roman"/>
          <w:noProof/>
        </w:rPr>
        <w:tab/>
      </w:r>
      <w:r w:rsidR="007161C5">
        <w:rPr>
          <w:rFonts w:ascii="Times New Roman" w:hAnsi="Times New Roman" w:cs="Times New Roman"/>
          <w:noProof/>
        </w:rPr>
        <w:t>24</w:t>
      </w:r>
    </w:p>
    <w:p w14:paraId="0EC9CA75" w14:textId="199B6740" w:rsidR="008273AE" w:rsidRPr="00747383" w:rsidRDefault="008273AE" w:rsidP="00747383">
      <w:pPr>
        <w:pStyle w:val="TOC2"/>
        <w:rPr>
          <w:rFonts w:ascii="Times New Roman" w:eastAsiaTheme="minorEastAsia" w:hAnsi="Times New Roman" w:cs="Times New Roman"/>
          <w:noProof/>
          <w:lang w:eastAsia="ja-JP"/>
        </w:rPr>
      </w:pPr>
      <w:r w:rsidRPr="00747383">
        <w:rPr>
          <w:rFonts w:ascii="Times New Roman" w:hAnsi="Times New Roman" w:cs="Times New Roman"/>
          <w:noProof/>
        </w:rPr>
        <w:t>Introduction</w:t>
      </w:r>
      <w:r w:rsidRPr="00747383">
        <w:rPr>
          <w:rFonts w:ascii="Times New Roman" w:hAnsi="Times New Roman" w:cs="Times New Roman"/>
          <w:noProof/>
        </w:rPr>
        <w:tab/>
      </w:r>
      <w:r w:rsidR="007161C5">
        <w:rPr>
          <w:rFonts w:ascii="Times New Roman" w:hAnsi="Times New Roman" w:cs="Times New Roman"/>
          <w:noProof/>
        </w:rPr>
        <w:t>25</w:t>
      </w:r>
    </w:p>
    <w:p w14:paraId="6E6894AD" w14:textId="746E42A6" w:rsidR="008273AE" w:rsidRPr="00747383" w:rsidRDefault="008273AE" w:rsidP="00747383">
      <w:pPr>
        <w:pStyle w:val="TOC2"/>
        <w:rPr>
          <w:rFonts w:ascii="Times New Roman" w:eastAsiaTheme="minorEastAsia" w:hAnsi="Times New Roman" w:cs="Times New Roman"/>
          <w:noProof/>
          <w:lang w:eastAsia="ja-JP"/>
        </w:rPr>
      </w:pPr>
      <w:r w:rsidRPr="00747383">
        <w:rPr>
          <w:rFonts w:ascii="Times New Roman" w:hAnsi="Times New Roman" w:cs="Times New Roman"/>
          <w:noProof/>
        </w:rPr>
        <w:t>Materials and Methods</w:t>
      </w:r>
      <w:r w:rsidRPr="00747383">
        <w:rPr>
          <w:rFonts w:ascii="Times New Roman" w:hAnsi="Times New Roman" w:cs="Times New Roman"/>
          <w:noProof/>
        </w:rPr>
        <w:tab/>
      </w:r>
      <w:r w:rsidR="007161C5">
        <w:rPr>
          <w:rFonts w:ascii="Times New Roman" w:hAnsi="Times New Roman" w:cs="Times New Roman"/>
          <w:noProof/>
        </w:rPr>
        <w:t>26</w:t>
      </w:r>
    </w:p>
    <w:p w14:paraId="3D1CABEB" w14:textId="235522AB" w:rsidR="008273AE" w:rsidRPr="00747383" w:rsidRDefault="008273AE" w:rsidP="00897B42">
      <w:pPr>
        <w:pStyle w:val="TOC3"/>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PLD Measurements</w:t>
      </w:r>
      <w:r w:rsidRPr="00747383">
        <w:rPr>
          <w:rFonts w:ascii="Times New Roman" w:hAnsi="Times New Roman" w:cs="Times New Roman"/>
          <w:noProof/>
        </w:rPr>
        <w:tab/>
      </w:r>
      <w:r w:rsidR="007161C5">
        <w:rPr>
          <w:rFonts w:ascii="Times New Roman" w:hAnsi="Times New Roman" w:cs="Times New Roman"/>
          <w:noProof/>
        </w:rPr>
        <w:t>26</w:t>
      </w:r>
    </w:p>
    <w:p w14:paraId="0FFC2A5E" w14:textId="23080212" w:rsidR="008273AE" w:rsidRPr="00747383" w:rsidRDefault="008273AE" w:rsidP="00897B42">
      <w:pPr>
        <w:pStyle w:val="TOC3"/>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Phylogenetic Reconstruction</w:t>
      </w:r>
      <w:r w:rsidRPr="00747383">
        <w:rPr>
          <w:rFonts w:ascii="Times New Roman" w:hAnsi="Times New Roman" w:cs="Times New Roman"/>
          <w:noProof/>
        </w:rPr>
        <w:tab/>
      </w:r>
      <w:r w:rsidR="007161C5">
        <w:rPr>
          <w:rFonts w:ascii="Times New Roman" w:hAnsi="Times New Roman" w:cs="Times New Roman"/>
          <w:noProof/>
        </w:rPr>
        <w:t>27</w:t>
      </w:r>
    </w:p>
    <w:p w14:paraId="57F22360" w14:textId="216D6C8D" w:rsidR="008273AE" w:rsidRPr="00747383" w:rsidRDefault="008273AE" w:rsidP="00897B42">
      <w:pPr>
        <w:pStyle w:val="TOC3"/>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Comparative Analyses</w:t>
      </w:r>
      <w:r w:rsidRPr="00747383">
        <w:rPr>
          <w:rFonts w:ascii="Times New Roman" w:hAnsi="Times New Roman" w:cs="Times New Roman"/>
          <w:noProof/>
        </w:rPr>
        <w:tab/>
      </w:r>
      <w:r w:rsidR="007161C5">
        <w:rPr>
          <w:rFonts w:ascii="Times New Roman" w:hAnsi="Times New Roman" w:cs="Times New Roman"/>
          <w:noProof/>
        </w:rPr>
        <w:t>27</w:t>
      </w:r>
    </w:p>
    <w:p w14:paraId="7F4401CC" w14:textId="18898973" w:rsidR="008273AE" w:rsidRPr="00747383" w:rsidRDefault="008273AE" w:rsidP="00747383">
      <w:pPr>
        <w:pStyle w:val="TOC2"/>
        <w:rPr>
          <w:rFonts w:ascii="Times New Roman" w:eastAsiaTheme="minorEastAsia" w:hAnsi="Times New Roman" w:cs="Times New Roman"/>
          <w:noProof/>
          <w:lang w:eastAsia="ja-JP"/>
        </w:rPr>
      </w:pPr>
      <w:r w:rsidRPr="00747383">
        <w:rPr>
          <w:rFonts w:ascii="Times New Roman" w:hAnsi="Times New Roman" w:cs="Times New Roman"/>
          <w:noProof/>
        </w:rPr>
        <w:t>Results</w:t>
      </w:r>
      <w:r w:rsidRPr="00747383">
        <w:rPr>
          <w:rFonts w:ascii="Times New Roman" w:hAnsi="Times New Roman" w:cs="Times New Roman"/>
          <w:noProof/>
        </w:rPr>
        <w:tab/>
      </w:r>
      <w:r w:rsidR="007161C5">
        <w:rPr>
          <w:rFonts w:ascii="Times New Roman" w:hAnsi="Times New Roman" w:cs="Times New Roman"/>
          <w:noProof/>
        </w:rPr>
        <w:t>28</w:t>
      </w:r>
    </w:p>
    <w:p w14:paraId="515BC627" w14:textId="6F46889B" w:rsidR="008273AE" w:rsidRPr="00747383" w:rsidRDefault="001B61FE" w:rsidP="00897B42">
      <w:pPr>
        <w:pStyle w:val="TOC1"/>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 xml:space="preserve">    </w:t>
      </w:r>
      <w:r w:rsidR="008273AE" w:rsidRPr="00747383">
        <w:rPr>
          <w:rFonts w:ascii="Times New Roman" w:hAnsi="Times New Roman" w:cs="Times New Roman"/>
          <w:noProof/>
        </w:rPr>
        <w:t>Discussion</w:t>
      </w:r>
      <w:r w:rsidR="008273AE" w:rsidRPr="00747383">
        <w:rPr>
          <w:rFonts w:ascii="Times New Roman" w:hAnsi="Times New Roman" w:cs="Times New Roman"/>
          <w:noProof/>
        </w:rPr>
        <w:tab/>
      </w:r>
      <w:r w:rsidR="007161C5">
        <w:rPr>
          <w:rFonts w:ascii="Times New Roman" w:hAnsi="Times New Roman" w:cs="Times New Roman"/>
          <w:noProof/>
        </w:rPr>
        <w:t>29</w:t>
      </w:r>
    </w:p>
    <w:p w14:paraId="12EAC520" w14:textId="3E07EBDC" w:rsidR="008273AE" w:rsidRPr="00086A51" w:rsidRDefault="008273AE" w:rsidP="00086A51">
      <w:pPr>
        <w:pStyle w:val="TOC1"/>
        <w:tabs>
          <w:tab w:val="right" w:leader="dot" w:pos="8630"/>
        </w:tabs>
        <w:spacing w:line="480" w:lineRule="auto"/>
        <w:rPr>
          <w:rFonts w:ascii="Times New Roman" w:eastAsiaTheme="minorEastAsia" w:hAnsi="Times New Roman" w:cs="Times New Roman"/>
          <w:noProof/>
          <w:lang w:eastAsia="ja-JP"/>
        </w:rPr>
      </w:pPr>
      <w:r w:rsidRPr="00747383">
        <w:rPr>
          <w:rFonts w:ascii="Times New Roman" w:hAnsi="Times New Roman" w:cs="Times New Roman"/>
          <w:noProof/>
        </w:rPr>
        <w:t>CONCLUSION</w:t>
      </w:r>
      <w:r w:rsidRPr="00747383">
        <w:rPr>
          <w:rFonts w:ascii="Times New Roman" w:hAnsi="Times New Roman" w:cs="Times New Roman"/>
          <w:noProof/>
        </w:rPr>
        <w:tab/>
      </w:r>
      <w:r w:rsidR="007161C5">
        <w:rPr>
          <w:rFonts w:ascii="Times New Roman" w:hAnsi="Times New Roman" w:cs="Times New Roman"/>
          <w:noProof/>
        </w:rPr>
        <w:t>33</w:t>
      </w:r>
    </w:p>
    <w:p w14:paraId="6A513DC0" w14:textId="26CE1A12" w:rsidR="001B61FE" w:rsidRPr="00747383" w:rsidRDefault="00980F1E" w:rsidP="00897B42">
      <w:pPr>
        <w:spacing w:line="480" w:lineRule="auto"/>
        <w:rPr>
          <w:rFonts w:ascii="Times New Roman" w:eastAsiaTheme="minorEastAsia" w:hAnsi="Times New Roman" w:cs="Times New Roman"/>
        </w:rPr>
      </w:pPr>
      <w:r>
        <w:rPr>
          <w:rFonts w:ascii="Times New Roman" w:eastAsiaTheme="minorEastAsia" w:hAnsi="Times New Roman" w:cs="Times New Roman"/>
        </w:rPr>
        <w:t>REFERENCES...</w:t>
      </w:r>
      <w:r w:rsidR="001B61FE" w:rsidRPr="00747383">
        <w:rPr>
          <w:rFonts w:ascii="Times New Roman" w:eastAsiaTheme="minorEastAsia" w:hAnsi="Times New Roman" w:cs="Times New Roman"/>
        </w:rPr>
        <w:t>.........</w:t>
      </w:r>
      <w:r w:rsidR="00086A51">
        <w:rPr>
          <w:rFonts w:ascii="Times New Roman" w:eastAsiaTheme="minorEastAsia" w:hAnsi="Times New Roman" w:cs="Times New Roman"/>
        </w:rPr>
        <w:t>.....………………………………………………………..</w:t>
      </w:r>
      <w:r w:rsidR="007161C5">
        <w:rPr>
          <w:rFonts w:ascii="Times New Roman" w:eastAsiaTheme="minorEastAsia" w:hAnsi="Times New Roman" w:cs="Times New Roman"/>
        </w:rPr>
        <w:t>.......…35</w:t>
      </w:r>
    </w:p>
    <w:p w14:paraId="53992621" w14:textId="2CF85599" w:rsidR="008273AE" w:rsidRPr="00747383" w:rsidRDefault="00980F1E" w:rsidP="00897B42">
      <w:pPr>
        <w:pStyle w:val="TOC1"/>
        <w:tabs>
          <w:tab w:val="right" w:leader="dot" w:pos="8630"/>
        </w:tabs>
        <w:spacing w:line="480" w:lineRule="auto"/>
        <w:rPr>
          <w:rFonts w:ascii="Times New Roman" w:eastAsiaTheme="minorEastAsia" w:hAnsi="Times New Roman" w:cs="Times New Roman"/>
          <w:noProof/>
          <w:lang w:eastAsia="ja-JP"/>
        </w:rPr>
      </w:pPr>
      <w:r>
        <w:rPr>
          <w:rFonts w:ascii="Times New Roman" w:hAnsi="Times New Roman" w:cs="Times New Roman"/>
          <w:noProof/>
        </w:rPr>
        <w:t>VITA</w:t>
      </w:r>
      <w:r w:rsidR="008273AE" w:rsidRPr="00747383">
        <w:rPr>
          <w:rFonts w:ascii="Times New Roman" w:hAnsi="Times New Roman" w:cs="Times New Roman"/>
          <w:noProof/>
        </w:rPr>
        <w:tab/>
      </w:r>
      <w:r w:rsidR="00D237A5">
        <w:rPr>
          <w:rFonts w:ascii="Times New Roman" w:hAnsi="Times New Roman" w:cs="Times New Roman"/>
          <w:noProof/>
        </w:rPr>
        <w:t>42</w:t>
      </w:r>
    </w:p>
    <w:p w14:paraId="665E1F3D" w14:textId="77777777" w:rsidR="00387656" w:rsidRPr="00897B42" w:rsidRDefault="00387656" w:rsidP="00897B42">
      <w:pPr>
        <w:spacing w:line="480" w:lineRule="auto"/>
        <w:rPr>
          <w:rFonts w:ascii="Times New Roman" w:hAnsi="Times New Roman" w:cs="Times New Roman"/>
        </w:rPr>
      </w:pPr>
      <w:r w:rsidRPr="00747383">
        <w:rPr>
          <w:rFonts w:ascii="Times New Roman" w:hAnsi="Times New Roman" w:cs="Times New Roman"/>
          <w:b/>
          <w:bCs/>
          <w:noProof/>
        </w:rPr>
        <w:fldChar w:fldCharType="end"/>
      </w:r>
    </w:p>
    <w:p w14:paraId="2E00E079" w14:textId="77777777" w:rsidR="004C6883" w:rsidRPr="00897B42" w:rsidRDefault="004C6883" w:rsidP="00897B42">
      <w:pPr>
        <w:spacing w:line="480" w:lineRule="auto"/>
        <w:rPr>
          <w:rFonts w:ascii="Times New Roman" w:hAnsi="Times New Roman" w:cs="Times New Roman"/>
          <w:b/>
          <w:lang w:val="en-CA"/>
        </w:rPr>
      </w:pPr>
      <w:r w:rsidRPr="00897B42">
        <w:rPr>
          <w:rFonts w:ascii="Times New Roman" w:hAnsi="Times New Roman" w:cs="Times New Roman"/>
        </w:rPr>
        <w:br w:type="page"/>
      </w:r>
    </w:p>
    <w:p w14:paraId="6C942D8D" w14:textId="77777777" w:rsidR="004C6883" w:rsidRPr="00897B42" w:rsidRDefault="004C6883"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lastRenderedPageBreak/>
        <w:t>LIST OF TABLES</w:t>
      </w:r>
    </w:p>
    <w:p w14:paraId="3E10CF55" w14:textId="77777777" w:rsidR="004C6883" w:rsidRPr="00897B42" w:rsidRDefault="004C6883" w:rsidP="00897B42">
      <w:pPr>
        <w:pStyle w:val="Title"/>
        <w:spacing w:line="480" w:lineRule="auto"/>
        <w:rPr>
          <w:rFonts w:ascii="Times New Roman" w:hAnsi="Times New Roman" w:cs="Times New Roman"/>
          <w:sz w:val="24"/>
        </w:rPr>
      </w:pPr>
    </w:p>
    <w:p w14:paraId="4E8AB454" w14:textId="2E3F892B" w:rsidR="00D755FA" w:rsidRDefault="004C6883" w:rsidP="00897B42">
      <w:pPr>
        <w:pStyle w:val="Title"/>
        <w:spacing w:line="480" w:lineRule="auto"/>
        <w:jc w:val="left"/>
        <w:rPr>
          <w:rFonts w:ascii="Times New Roman" w:hAnsi="Times New Roman" w:cs="Times New Roman"/>
          <w:b w:val="0"/>
          <w:sz w:val="24"/>
        </w:rPr>
      </w:pPr>
      <w:r w:rsidRPr="00897B42">
        <w:rPr>
          <w:rFonts w:ascii="Times New Roman" w:hAnsi="Times New Roman" w:cs="Times New Roman"/>
          <w:b w:val="0"/>
          <w:sz w:val="24"/>
        </w:rPr>
        <w:t xml:space="preserve">Table 1. </w:t>
      </w:r>
      <w:r w:rsidR="00D755FA">
        <w:rPr>
          <w:rFonts w:ascii="Times New Roman" w:hAnsi="Times New Roman" w:cs="Times New Roman"/>
          <w:b w:val="0"/>
          <w:sz w:val="24"/>
        </w:rPr>
        <w:t>Life History Traits of Darter Species ……………………..</w:t>
      </w:r>
      <w:r w:rsidR="007161C5">
        <w:rPr>
          <w:rFonts w:ascii="Times New Roman" w:hAnsi="Times New Roman" w:cs="Times New Roman"/>
          <w:b w:val="0"/>
          <w:sz w:val="24"/>
        </w:rPr>
        <w:t>.…...........................10</w:t>
      </w:r>
    </w:p>
    <w:p w14:paraId="4C2E9B5B" w14:textId="71BD4D38" w:rsidR="0085757D" w:rsidRPr="00897B42" w:rsidRDefault="006434E3" w:rsidP="00897B42">
      <w:pPr>
        <w:pStyle w:val="Title"/>
        <w:spacing w:line="480" w:lineRule="auto"/>
        <w:jc w:val="left"/>
        <w:rPr>
          <w:rFonts w:ascii="Times New Roman" w:hAnsi="Times New Roman" w:cs="Times New Roman"/>
          <w:b w:val="0"/>
          <w:sz w:val="24"/>
        </w:rPr>
      </w:pPr>
      <w:r>
        <w:rPr>
          <w:rFonts w:ascii="Times New Roman" w:hAnsi="Times New Roman" w:cs="Times New Roman"/>
          <w:b w:val="0"/>
          <w:sz w:val="24"/>
        </w:rPr>
        <w:t>Table 2</w:t>
      </w:r>
      <w:r w:rsidR="00D755FA">
        <w:rPr>
          <w:rFonts w:ascii="Times New Roman" w:hAnsi="Times New Roman" w:cs="Times New Roman"/>
          <w:b w:val="0"/>
          <w:sz w:val="24"/>
        </w:rPr>
        <w:t xml:space="preserve">. </w:t>
      </w:r>
      <w:proofErr w:type="spellStart"/>
      <w:r w:rsidR="00D755FA" w:rsidRPr="00897B42">
        <w:rPr>
          <w:rFonts w:ascii="Times New Roman" w:hAnsi="Times New Roman" w:cs="Times New Roman"/>
          <w:b w:val="0"/>
          <w:sz w:val="24"/>
        </w:rPr>
        <w:t>GenBank</w:t>
      </w:r>
      <w:proofErr w:type="spellEnd"/>
      <w:r w:rsidR="00D755FA" w:rsidRPr="00897B42">
        <w:rPr>
          <w:rFonts w:ascii="Times New Roman" w:hAnsi="Times New Roman" w:cs="Times New Roman"/>
          <w:b w:val="0"/>
          <w:sz w:val="24"/>
        </w:rPr>
        <w:t xml:space="preserve"> numbers used to construct the darter phylogen</w:t>
      </w:r>
      <w:r w:rsidR="00D755FA">
        <w:rPr>
          <w:rFonts w:ascii="Times New Roman" w:hAnsi="Times New Roman" w:cs="Times New Roman"/>
          <w:b w:val="0"/>
          <w:sz w:val="24"/>
        </w:rPr>
        <w:t>y</w:t>
      </w:r>
      <w:r w:rsidR="007161C5">
        <w:rPr>
          <w:rFonts w:ascii="Times New Roman" w:hAnsi="Times New Roman" w:cs="Times New Roman"/>
          <w:b w:val="0"/>
          <w:sz w:val="24"/>
        </w:rPr>
        <w:t>….............................13</w:t>
      </w:r>
      <w:r w:rsidR="009C755C" w:rsidRPr="00897B42">
        <w:rPr>
          <w:rFonts w:ascii="Times New Roman" w:hAnsi="Times New Roman" w:cs="Times New Roman"/>
          <w:b w:val="0"/>
          <w:sz w:val="24"/>
        </w:rPr>
        <w:br w:type="page"/>
      </w:r>
    </w:p>
    <w:p w14:paraId="330AC588" w14:textId="652A7861" w:rsidR="00904969" w:rsidRPr="00897B42" w:rsidRDefault="00904969"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lastRenderedPageBreak/>
        <w:t>LIST OF FIGURES</w:t>
      </w:r>
    </w:p>
    <w:p w14:paraId="1C43C72F" w14:textId="4F086E04" w:rsidR="00251E71" w:rsidRPr="00897B42" w:rsidRDefault="00387656" w:rsidP="00897B42">
      <w:pPr>
        <w:pStyle w:val="Title"/>
        <w:spacing w:line="480" w:lineRule="auto"/>
        <w:rPr>
          <w:rFonts w:ascii="Times New Roman" w:hAnsi="Times New Roman" w:cs="Times New Roman"/>
          <w:noProof/>
          <w:sz w:val="24"/>
        </w:rPr>
      </w:pPr>
      <w:r w:rsidRPr="00897B42">
        <w:rPr>
          <w:rFonts w:ascii="Times New Roman" w:hAnsi="Times New Roman" w:cs="Times New Roman"/>
          <w:sz w:val="24"/>
        </w:rPr>
        <w:fldChar w:fldCharType="begin"/>
      </w:r>
      <w:r w:rsidRPr="00897B42">
        <w:rPr>
          <w:rFonts w:ascii="Times New Roman" w:hAnsi="Times New Roman" w:cs="Times New Roman"/>
          <w:sz w:val="24"/>
        </w:rPr>
        <w:instrText xml:space="preserve"> TOC \h \z \c "Figure" </w:instrText>
      </w:r>
      <w:r w:rsidRPr="00897B42">
        <w:rPr>
          <w:rFonts w:ascii="Times New Roman" w:hAnsi="Times New Roman" w:cs="Times New Roman"/>
          <w:sz w:val="24"/>
        </w:rPr>
        <w:fldChar w:fldCharType="separate"/>
      </w:r>
    </w:p>
    <w:p w14:paraId="4365D752" w14:textId="41DC5145" w:rsidR="00367B20" w:rsidRPr="00897B42" w:rsidRDefault="00367B20" w:rsidP="00897B42">
      <w:pPr>
        <w:spacing w:line="480" w:lineRule="auto"/>
        <w:rPr>
          <w:rFonts w:ascii="Times New Roman" w:hAnsi="Times New Roman" w:cs="Times New Roman"/>
        </w:rPr>
      </w:pPr>
      <w:r w:rsidRPr="00897B42">
        <w:rPr>
          <w:rFonts w:ascii="Times New Roman" w:hAnsi="Times New Roman" w:cs="Times New Roman"/>
        </w:rPr>
        <w:t xml:space="preserve">Figure </w:t>
      </w:r>
      <w:r w:rsidR="004D63F3" w:rsidRPr="00897B42">
        <w:rPr>
          <w:rFonts w:ascii="Times New Roman" w:hAnsi="Times New Roman" w:cs="Times New Roman"/>
        </w:rPr>
        <w:t>1</w:t>
      </w:r>
      <w:r w:rsidR="00251E71" w:rsidRPr="00897B42">
        <w:rPr>
          <w:rFonts w:ascii="Times New Roman" w:hAnsi="Times New Roman" w:cs="Times New Roman"/>
        </w:rPr>
        <w:t>. PLD and larval size at yolk-</w:t>
      </w:r>
      <w:r w:rsidR="00353A96" w:rsidRPr="00897B42">
        <w:rPr>
          <w:rFonts w:ascii="Times New Roman" w:hAnsi="Times New Roman" w:cs="Times New Roman"/>
        </w:rPr>
        <w:t>absorption</w:t>
      </w:r>
      <w:r w:rsidR="00251E71" w:rsidRPr="00897B42">
        <w:rPr>
          <w:rFonts w:ascii="Times New Roman" w:hAnsi="Times New Roman" w:cs="Times New Roman"/>
        </w:rPr>
        <w:t>…………</w:t>
      </w:r>
      <w:r w:rsidR="007161C5">
        <w:rPr>
          <w:rFonts w:ascii="Times New Roman" w:hAnsi="Times New Roman" w:cs="Times New Roman"/>
        </w:rPr>
        <w:t>……………….…………….16</w:t>
      </w:r>
    </w:p>
    <w:p w14:paraId="7E079211" w14:textId="512F494F" w:rsidR="00251E71" w:rsidRPr="00897B42" w:rsidRDefault="004D63F3" w:rsidP="00897B42">
      <w:pPr>
        <w:spacing w:line="480" w:lineRule="auto"/>
        <w:rPr>
          <w:rFonts w:ascii="Times New Roman" w:hAnsi="Times New Roman" w:cs="Times New Roman"/>
        </w:rPr>
      </w:pPr>
      <w:r w:rsidRPr="00897B42">
        <w:rPr>
          <w:rFonts w:ascii="Times New Roman" w:hAnsi="Times New Roman" w:cs="Times New Roman"/>
        </w:rPr>
        <w:t>Figure 2</w:t>
      </w:r>
      <w:r w:rsidR="00251E71" w:rsidRPr="00897B42">
        <w:rPr>
          <w:rFonts w:ascii="Times New Roman" w:hAnsi="Times New Roman" w:cs="Times New Roman"/>
        </w:rPr>
        <w:t>. PLD and juvenile size……………………………………</w:t>
      </w:r>
      <w:r w:rsidR="00897B42">
        <w:rPr>
          <w:rFonts w:ascii="Times New Roman" w:hAnsi="Times New Roman" w:cs="Times New Roman"/>
        </w:rPr>
        <w:t>…</w:t>
      </w:r>
      <w:r w:rsidR="007161C5">
        <w:rPr>
          <w:rFonts w:ascii="Times New Roman" w:hAnsi="Times New Roman" w:cs="Times New Roman"/>
        </w:rPr>
        <w:t>….………………17</w:t>
      </w:r>
    </w:p>
    <w:p w14:paraId="037B946F" w14:textId="132B6F89" w:rsidR="00251E71" w:rsidRPr="00897B42" w:rsidRDefault="004D63F3" w:rsidP="00897B42">
      <w:pPr>
        <w:spacing w:line="480" w:lineRule="auto"/>
        <w:rPr>
          <w:rFonts w:ascii="Times New Roman" w:hAnsi="Times New Roman" w:cs="Times New Roman"/>
        </w:rPr>
      </w:pPr>
      <w:r w:rsidRPr="00897B42">
        <w:rPr>
          <w:rFonts w:ascii="Times New Roman" w:hAnsi="Times New Roman" w:cs="Times New Roman"/>
        </w:rPr>
        <w:t>Figure 3</w:t>
      </w:r>
      <w:r w:rsidR="00251E71" w:rsidRPr="00897B42">
        <w:rPr>
          <w:rFonts w:ascii="Times New Roman" w:hAnsi="Times New Roman" w:cs="Times New Roman"/>
        </w:rPr>
        <w:t>. PLD and maximum adult size……………………………………</w:t>
      </w:r>
      <w:r w:rsidR="00897B42">
        <w:rPr>
          <w:rFonts w:ascii="Times New Roman" w:hAnsi="Times New Roman" w:cs="Times New Roman"/>
        </w:rPr>
        <w:t>…..</w:t>
      </w:r>
      <w:r w:rsidR="007161C5">
        <w:rPr>
          <w:rFonts w:ascii="Times New Roman" w:hAnsi="Times New Roman" w:cs="Times New Roman"/>
        </w:rPr>
        <w:t>………..18</w:t>
      </w:r>
    </w:p>
    <w:p w14:paraId="21C3469C" w14:textId="52A787B0" w:rsidR="00251E71" w:rsidRPr="00897B42" w:rsidRDefault="004D63F3" w:rsidP="00897B42">
      <w:pPr>
        <w:spacing w:line="480" w:lineRule="auto"/>
        <w:rPr>
          <w:rFonts w:ascii="Times New Roman" w:hAnsi="Times New Roman" w:cs="Times New Roman"/>
        </w:rPr>
      </w:pPr>
      <w:r w:rsidRPr="00897B42">
        <w:rPr>
          <w:rFonts w:ascii="Times New Roman" w:hAnsi="Times New Roman" w:cs="Times New Roman"/>
        </w:rPr>
        <w:t>Fi</w:t>
      </w:r>
      <w:r w:rsidR="00F96A5C">
        <w:rPr>
          <w:rFonts w:ascii="Times New Roman" w:hAnsi="Times New Roman" w:cs="Times New Roman"/>
        </w:rPr>
        <w:t>gure 4</w:t>
      </w:r>
      <w:r w:rsidR="00251E71" w:rsidRPr="00897B42">
        <w:rPr>
          <w:rFonts w:ascii="Times New Roman" w:hAnsi="Times New Roman" w:cs="Times New Roman"/>
        </w:rPr>
        <w:t>. Phylogenetic association with IUCN status and PLD…………</w:t>
      </w:r>
      <w:r w:rsidR="00897B42">
        <w:rPr>
          <w:rFonts w:ascii="Times New Roman" w:hAnsi="Times New Roman" w:cs="Times New Roman"/>
        </w:rPr>
        <w:t>……..</w:t>
      </w:r>
      <w:r w:rsidR="007161C5">
        <w:rPr>
          <w:rFonts w:ascii="Times New Roman" w:hAnsi="Times New Roman" w:cs="Times New Roman"/>
        </w:rPr>
        <w:t>………..31</w:t>
      </w:r>
      <w:r w:rsidR="00251E71" w:rsidRPr="00897B42">
        <w:rPr>
          <w:rFonts w:ascii="Times New Roman" w:hAnsi="Times New Roman" w:cs="Times New Roman"/>
        </w:rPr>
        <w:t xml:space="preserve"> </w:t>
      </w:r>
    </w:p>
    <w:p w14:paraId="02EA45DC" w14:textId="77777777" w:rsidR="00387656" w:rsidRPr="00897B42" w:rsidRDefault="00387656" w:rsidP="00897B42">
      <w:pPr>
        <w:pStyle w:val="Title"/>
        <w:spacing w:line="480" w:lineRule="auto"/>
        <w:rPr>
          <w:rFonts w:ascii="Times New Roman" w:hAnsi="Times New Roman" w:cs="Times New Roman"/>
          <w:sz w:val="24"/>
        </w:rPr>
      </w:pPr>
      <w:r w:rsidRPr="00897B42">
        <w:rPr>
          <w:rFonts w:ascii="Times New Roman" w:hAnsi="Times New Roman" w:cs="Times New Roman"/>
          <w:sz w:val="24"/>
        </w:rPr>
        <w:fldChar w:fldCharType="end"/>
      </w:r>
      <w:r w:rsidRPr="00897B42">
        <w:rPr>
          <w:rFonts w:ascii="Times New Roman" w:hAnsi="Times New Roman" w:cs="Times New Roman"/>
          <w:sz w:val="24"/>
        </w:rPr>
        <w:t xml:space="preserve"> </w:t>
      </w:r>
    </w:p>
    <w:p w14:paraId="7086CD1B" w14:textId="77777777" w:rsidR="003C1575" w:rsidRPr="00897B42" w:rsidRDefault="003C1575" w:rsidP="00897B42">
      <w:pPr>
        <w:spacing w:line="480" w:lineRule="auto"/>
        <w:rPr>
          <w:rFonts w:ascii="Times New Roman" w:hAnsi="Times New Roman" w:cs="Times New Roman"/>
        </w:rPr>
      </w:pPr>
    </w:p>
    <w:p w14:paraId="7E7769E3" w14:textId="77777777" w:rsidR="0085757D" w:rsidRPr="00897B42" w:rsidRDefault="0085757D" w:rsidP="00897B42">
      <w:pPr>
        <w:spacing w:line="480" w:lineRule="auto"/>
        <w:rPr>
          <w:rFonts w:ascii="Times New Roman" w:hAnsi="Times New Roman" w:cs="Times New Roman"/>
        </w:rPr>
      </w:pPr>
    </w:p>
    <w:p w14:paraId="46261B95" w14:textId="77777777" w:rsidR="0085757D" w:rsidRPr="00897B42" w:rsidRDefault="0085757D" w:rsidP="00897B42">
      <w:pPr>
        <w:spacing w:line="480" w:lineRule="auto"/>
        <w:rPr>
          <w:rFonts w:ascii="Times New Roman" w:hAnsi="Times New Roman" w:cs="Times New Roman"/>
        </w:rPr>
      </w:pPr>
    </w:p>
    <w:p w14:paraId="3EFCEF2E" w14:textId="77777777" w:rsidR="0085757D" w:rsidRPr="00897B42" w:rsidRDefault="0085757D" w:rsidP="00897B42">
      <w:pPr>
        <w:spacing w:line="480" w:lineRule="auto"/>
        <w:rPr>
          <w:rFonts w:ascii="Times New Roman" w:hAnsi="Times New Roman" w:cs="Times New Roman"/>
        </w:rPr>
      </w:pPr>
    </w:p>
    <w:p w14:paraId="08709F91" w14:textId="77777777" w:rsidR="0085757D" w:rsidRPr="00897B42" w:rsidRDefault="0085757D" w:rsidP="00897B42">
      <w:pPr>
        <w:spacing w:line="480" w:lineRule="auto"/>
        <w:rPr>
          <w:rFonts w:ascii="Times New Roman" w:hAnsi="Times New Roman" w:cs="Times New Roman"/>
        </w:rPr>
      </w:pPr>
    </w:p>
    <w:p w14:paraId="63A627B5" w14:textId="77777777" w:rsidR="0085757D" w:rsidRPr="00897B42" w:rsidRDefault="0085757D" w:rsidP="00897B42">
      <w:pPr>
        <w:spacing w:line="480" w:lineRule="auto"/>
        <w:rPr>
          <w:rFonts w:ascii="Times New Roman" w:hAnsi="Times New Roman" w:cs="Times New Roman"/>
        </w:rPr>
        <w:sectPr w:rsidR="0085757D" w:rsidRPr="00897B42" w:rsidSect="001D4908">
          <w:footerReference w:type="default" r:id="rId9"/>
          <w:pgSz w:w="12240" w:h="15840" w:code="1"/>
          <w:pgMar w:top="1440" w:right="1800" w:bottom="1872" w:left="1800" w:header="720" w:footer="1440" w:gutter="0"/>
          <w:pgNumType w:fmt="lowerRoman" w:start="1"/>
          <w:cols w:space="720"/>
          <w:noEndnote/>
          <w:titlePg/>
        </w:sectPr>
      </w:pPr>
    </w:p>
    <w:p w14:paraId="6E0BD145" w14:textId="5DEEBF12" w:rsidR="00236E6D" w:rsidRPr="00897B42" w:rsidRDefault="00526151" w:rsidP="002C1E91">
      <w:pPr>
        <w:pStyle w:val="Heading1"/>
        <w:spacing w:line="480" w:lineRule="auto"/>
        <w:rPr>
          <w:rFonts w:ascii="Times New Roman" w:hAnsi="Times New Roman" w:cs="Times New Roman"/>
          <w:sz w:val="24"/>
        </w:rPr>
      </w:pPr>
      <w:bookmarkStart w:id="0" w:name="_Toc289175819"/>
      <w:bookmarkStart w:id="1" w:name="_Toc227294866"/>
      <w:r w:rsidRPr="00897B42">
        <w:rPr>
          <w:rFonts w:ascii="Times New Roman" w:hAnsi="Times New Roman" w:cs="Times New Roman"/>
          <w:sz w:val="24"/>
        </w:rPr>
        <w:lastRenderedPageBreak/>
        <w:t>INTRODUCTION</w:t>
      </w:r>
      <w:bookmarkEnd w:id="0"/>
      <w:bookmarkEnd w:id="1"/>
      <w:r w:rsidR="00EE334C" w:rsidRPr="00897B42">
        <w:rPr>
          <w:rFonts w:ascii="Times New Roman" w:hAnsi="Times New Roman" w:cs="Times New Roman"/>
          <w:sz w:val="24"/>
        </w:rPr>
        <w:t xml:space="preserve"> </w:t>
      </w:r>
    </w:p>
    <w:p w14:paraId="1E5597A0" w14:textId="18275E93" w:rsidR="002D7A4D" w:rsidRPr="00897B42" w:rsidRDefault="0095720C" w:rsidP="008E6F27">
      <w:pPr>
        <w:spacing w:line="480" w:lineRule="auto"/>
        <w:ind w:firstLine="720"/>
        <w:rPr>
          <w:rFonts w:ascii="Times New Roman" w:hAnsi="Times New Roman" w:cs="Times New Roman"/>
        </w:rPr>
      </w:pPr>
      <w:r w:rsidRPr="00897B42">
        <w:rPr>
          <w:rFonts w:ascii="Times New Roman" w:hAnsi="Times New Roman" w:cs="Times New Roman"/>
        </w:rPr>
        <w:t xml:space="preserve">The larval stage of fish is considered to be one </w:t>
      </w:r>
      <w:r w:rsidR="009E7756">
        <w:rPr>
          <w:rFonts w:ascii="Times New Roman" w:hAnsi="Times New Roman" w:cs="Times New Roman"/>
        </w:rPr>
        <w:t xml:space="preserve">of </w:t>
      </w:r>
      <w:r w:rsidRPr="00897B42">
        <w:rPr>
          <w:rFonts w:ascii="Times New Roman" w:hAnsi="Times New Roman" w:cs="Times New Roman"/>
        </w:rPr>
        <w:t>the most critical stages contributing to the survival and propagat</w:t>
      </w:r>
      <w:r w:rsidR="00390175" w:rsidRPr="00897B42">
        <w:rPr>
          <w:rFonts w:ascii="Times New Roman" w:hAnsi="Times New Roman" w:cs="Times New Roman"/>
        </w:rPr>
        <w:t xml:space="preserve">ion of species </w:t>
      </w:r>
      <w:r w:rsidR="00B25D44" w:rsidRPr="00897B42">
        <w:rPr>
          <w:rFonts w:ascii="Times New Roman" w:hAnsi="Times New Roman" w:cs="Times New Roman"/>
        </w:rPr>
        <w:fldChar w:fldCharType="begin"/>
      </w:r>
      <w:r w:rsidR="00B548E4" w:rsidRPr="00897B42">
        <w:rPr>
          <w:rFonts w:ascii="Times New Roman" w:hAnsi="Times New Roman" w:cs="Times New Roman"/>
        </w:rPr>
        <w:instrText xml:space="preserve"> ADDIN EN.CITE &lt;EndNote&gt;&lt;Cite&gt;&lt;Author&gt;Sale&lt;/Author&gt;&lt;Year&gt;2002&lt;/Year&gt;&lt;RecNum&gt;21&lt;/RecNum&gt;&lt;DisplayText&gt;[1, 2]&lt;/DisplayText&gt;&lt;record&gt;&lt;rec-number&gt;21&lt;/rec-number&gt;&lt;foreign-keys&gt;&lt;key app="EN" db-id="502edwwswfdzw5e2z04v20r0awedde2p2xfx"&gt;21&lt;/key&gt;&lt;/foreign-keys&gt;&lt;ref-type name="Book"&gt;6&lt;/ref-type&gt;&lt;contributors&gt;&lt;authors&gt;&lt;author&gt;Sale, P. F.&lt;/author&gt;&lt;/authors&gt;&lt;/contributors&gt;&lt;titles&gt;&lt;title&gt;Coral Reef Fishes: Dynamics and Diversity in a Complex Ecosystem. &lt;/title&gt;&lt;/titles&gt;&lt;dates&gt;&lt;year&gt;2002&lt;/year&gt;&lt;/dates&gt;&lt;pub-location&gt;San Diego, CA&lt;/pub-location&gt;&lt;publisher&gt;Elservier Science&lt;/publisher&gt;&lt;urls&gt;&lt;/urls&gt;&lt;/record&gt;&lt;/Cite&gt;&lt;Cite&gt;&lt;Author&gt;Arndt&lt;/Author&gt;&lt;Year&gt;1998&lt;/Year&gt;&lt;RecNum&gt;1&lt;/RecNum&gt;&lt;record&gt;&lt;rec-number&gt;1&lt;/rec-number&gt;&lt;foreign-keys&gt;&lt;key app="EN" db-id="502edwwswfdzw5e2z04v20r0awedde2p2xfx"&gt;1&lt;/key&gt;&lt;/foreign-keys&gt;&lt;ref-type name="Journal Article"&gt;17&lt;/ref-type&gt;&lt;contributors&gt;&lt;authors&gt;&lt;author&gt;Arndt, A. and Smith, M&lt;/author&gt;&lt;/authors&gt;&lt;/contributors&gt;&lt;titles&gt;&lt;title&gt;Genetic diversity and population structure in two species of sea cucumber: differing patterns according to mode of development. &lt;/title&gt;&lt;secondary-title&gt;Molecular Ecology&lt;/secondary-title&gt;&lt;/titles&gt;&lt;periodical&gt;&lt;full-title&gt;Molecular Ecology&lt;/full-title&gt;&lt;/periodical&gt;&lt;pages&gt;1053-1064&lt;/pages&gt;&lt;volume&gt;7&lt;/volume&gt;&lt;dates&gt;&lt;year&gt;1998&lt;/year&gt;&lt;/dates&gt;&lt;urls&gt;&lt;/urls&gt;&lt;/record&gt;&lt;/Cite&gt;&lt;/EndNote&gt;</w:instrText>
      </w:r>
      <w:r w:rsidR="00B25D44" w:rsidRPr="00897B42">
        <w:rPr>
          <w:rFonts w:ascii="Times New Roman" w:hAnsi="Times New Roman" w:cs="Times New Roman"/>
        </w:rPr>
        <w:fldChar w:fldCharType="separate"/>
      </w:r>
      <w:r w:rsidR="00B548E4" w:rsidRPr="00897B42">
        <w:rPr>
          <w:rFonts w:ascii="Times New Roman" w:hAnsi="Times New Roman" w:cs="Times New Roman"/>
          <w:noProof/>
        </w:rPr>
        <w:t>[</w:t>
      </w:r>
      <w:hyperlink w:anchor="_ENREF_1" w:tooltip="Sale, 2002 #21" w:history="1">
        <w:r w:rsidR="00E4475B" w:rsidRPr="00897B42">
          <w:rPr>
            <w:rFonts w:ascii="Times New Roman" w:hAnsi="Times New Roman" w:cs="Times New Roman"/>
            <w:noProof/>
          </w:rPr>
          <w:t>1</w:t>
        </w:r>
      </w:hyperlink>
      <w:r w:rsidR="00B548E4" w:rsidRPr="00897B42">
        <w:rPr>
          <w:rFonts w:ascii="Times New Roman" w:hAnsi="Times New Roman" w:cs="Times New Roman"/>
          <w:noProof/>
        </w:rPr>
        <w:t xml:space="preserve">, </w:t>
      </w:r>
      <w:hyperlink w:anchor="_ENREF_2" w:tooltip="Arndt, 1998 #1" w:history="1">
        <w:r w:rsidR="00E4475B" w:rsidRPr="00897B42">
          <w:rPr>
            <w:rFonts w:ascii="Times New Roman" w:hAnsi="Times New Roman" w:cs="Times New Roman"/>
            <w:noProof/>
          </w:rPr>
          <w:t>2</w:t>
        </w:r>
      </w:hyperlink>
      <w:r w:rsidR="00B548E4" w:rsidRPr="00897B42">
        <w:rPr>
          <w:rFonts w:ascii="Times New Roman" w:hAnsi="Times New Roman" w:cs="Times New Roman"/>
          <w:noProof/>
        </w:rPr>
        <w:t>]</w:t>
      </w:r>
      <w:r w:rsidR="00B25D44" w:rsidRPr="00897B42">
        <w:rPr>
          <w:rFonts w:ascii="Times New Roman" w:hAnsi="Times New Roman" w:cs="Times New Roman"/>
        </w:rPr>
        <w:fldChar w:fldCharType="end"/>
      </w:r>
      <w:r w:rsidR="00390175" w:rsidRPr="00897B42">
        <w:rPr>
          <w:rFonts w:ascii="Times New Roman" w:hAnsi="Times New Roman" w:cs="Times New Roman"/>
        </w:rPr>
        <w:t xml:space="preserve">. </w:t>
      </w:r>
      <w:r w:rsidR="00A44C0D">
        <w:rPr>
          <w:rFonts w:ascii="Times New Roman" w:hAnsi="Times New Roman" w:cs="Times New Roman"/>
        </w:rPr>
        <w:t xml:space="preserve">This stage occurs after an offspring hatches from the egg and ends when it successfully develops into a juvenile. </w:t>
      </w:r>
      <w:r w:rsidR="00390175" w:rsidRPr="00897B42">
        <w:rPr>
          <w:rFonts w:ascii="Times New Roman" w:hAnsi="Times New Roman" w:cs="Times New Roman"/>
        </w:rPr>
        <w:t xml:space="preserve">The larval stage often is characterized by high mortality rates (&gt;90%) making variations </w:t>
      </w:r>
      <w:r w:rsidR="00A44C0D">
        <w:rPr>
          <w:rFonts w:ascii="Times New Roman" w:hAnsi="Times New Roman" w:cs="Times New Roman"/>
        </w:rPr>
        <w:t xml:space="preserve">in this stage extremely important </w:t>
      </w:r>
      <w:r w:rsidR="00A809D1">
        <w:rPr>
          <w:rFonts w:ascii="Times New Roman" w:hAnsi="Times New Roman" w:cs="Times New Roman"/>
        </w:rPr>
        <w:t>in determining which</w:t>
      </w:r>
      <w:r w:rsidR="00A44C0D">
        <w:rPr>
          <w:rFonts w:ascii="Times New Roman" w:hAnsi="Times New Roman" w:cs="Times New Roman"/>
        </w:rPr>
        <w:t xml:space="preserve"> ind</w:t>
      </w:r>
      <w:r w:rsidR="009E7756">
        <w:rPr>
          <w:rFonts w:ascii="Times New Roman" w:hAnsi="Times New Roman" w:cs="Times New Roman"/>
        </w:rPr>
        <w:t>ividuals reach reproductive age</w:t>
      </w:r>
      <w:r w:rsidR="00A44C0D">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 ExcludeYear="1"&gt;&lt;Author&gt;1&lt;/Author&gt;&lt;RecNum&gt;11&lt;/RecNum&gt;&lt;DisplayText&gt;[3]&lt;/DisplayText&gt;&lt;record&gt;&lt;rec-number&gt;11&lt;/rec-number&gt;&lt;foreign-keys&gt;&lt;key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002A5EC2">
        <w:rPr>
          <w:rFonts w:ascii="Times New Roman" w:hAnsi="Times New Roman" w:cs="Times New Roman"/>
        </w:rPr>
        <w:fldChar w:fldCharType="end"/>
      </w:r>
      <w:r w:rsidR="00390175" w:rsidRPr="00897B42">
        <w:rPr>
          <w:rFonts w:ascii="Times New Roman" w:hAnsi="Times New Roman" w:cs="Times New Roman"/>
        </w:rPr>
        <w:t xml:space="preserve">. The larval stage presents many developmental </w:t>
      </w:r>
      <w:r w:rsidR="006569B6">
        <w:rPr>
          <w:rFonts w:ascii="Times New Roman" w:hAnsi="Times New Roman" w:cs="Times New Roman"/>
        </w:rPr>
        <w:t>“</w:t>
      </w:r>
      <w:r w:rsidR="00390175" w:rsidRPr="00897B42">
        <w:rPr>
          <w:rFonts w:ascii="Times New Roman" w:hAnsi="Times New Roman" w:cs="Times New Roman"/>
        </w:rPr>
        <w:t>hurdl</w:t>
      </w:r>
      <w:r w:rsidR="00516D3E" w:rsidRPr="00897B42">
        <w:rPr>
          <w:rFonts w:ascii="Times New Roman" w:hAnsi="Times New Roman" w:cs="Times New Roman"/>
        </w:rPr>
        <w:t>es</w:t>
      </w:r>
      <w:r w:rsidR="006569B6">
        <w:rPr>
          <w:rFonts w:ascii="Times New Roman" w:hAnsi="Times New Roman" w:cs="Times New Roman"/>
        </w:rPr>
        <w:t>"</w:t>
      </w:r>
      <w:r w:rsidR="00516D3E" w:rsidRPr="00897B42">
        <w:rPr>
          <w:rFonts w:ascii="Times New Roman" w:hAnsi="Times New Roman" w:cs="Times New Roman"/>
        </w:rPr>
        <w:t xml:space="preserve"> including the first stages of feeding and locomotion</w:t>
      </w:r>
      <w:r w:rsidR="00781226">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 ExcludeYear="1"&gt;&lt;Author&gt;1&lt;/Author&gt;&lt;RecNum&gt;11&lt;/RecNum&gt;&lt;DisplayText&gt;[3]&lt;/DisplayText&gt;&lt;record&gt;&lt;rec-number&gt;11&lt;/rec-number&gt;&lt;foreign-keys&gt;&lt;key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002A5EC2">
        <w:rPr>
          <w:rFonts w:ascii="Times New Roman" w:hAnsi="Times New Roman" w:cs="Times New Roman"/>
        </w:rPr>
        <w:fldChar w:fldCharType="end"/>
      </w:r>
      <w:r w:rsidR="00516D3E" w:rsidRPr="00897B42">
        <w:rPr>
          <w:rFonts w:ascii="Times New Roman" w:hAnsi="Times New Roman" w:cs="Times New Roman"/>
        </w:rPr>
        <w:t xml:space="preserve">. </w:t>
      </w:r>
      <w:r w:rsidR="006569B6">
        <w:rPr>
          <w:rFonts w:ascii="Times New Roman" w:hAnsi="Times New Roman" w:cs="Times New Roman"/>
        </w:rPr>
        <w:t xml:space="preserve">These important stages are considered hurdles to larval development because if larvae do not obtain these characteristics quickly enough they become susceptible to starvation and predation. These barriers contribute to </w:t>
      </w:r>
      <w:r w:rsidR="00516D3E" w:rsidRPr="00897B42">
        <w:rPr>
          <w:rFonts w:ascii="Times New Roman" w:hAnsi="Times New Roman" w:cs="Times New Roman"/>
        </w:rPr>
        <w:t>the high mortality rate</w:t>
      </w:r>
      <w:r w:rsidR="002D7A4D" w:rsidRPr="00897B42">
        <w:rPr>
          <w:rFonts w:ascii="Times New Roman" w:hAnsi="Times New Roman" w:cs="Times New Roman"/>
        </w:rPr>
        <w:t>s</w:t>
      </w:r>
      <w:r w:rsidR="009E7756">
        <w:rPr>
          <w:rFonts w:ascii="Times New Roman" w:hAnsi="Times New Roman" w:cs="Times New Roman"/>
        </w:rPr>
        <w:t>, and</w:t>
      </w:r>
      <w:r w:rsidR="00516D3E" w:rsidRPr="00897B42">
        <w:rPr>
          <w:rFonts w:ascii="Times New Roman" w:hAnsi="Times New Roman" w:cs="Times New Roman"/>
        </w:rPr>
        <w:t xml:space="preserve"> trade offs </w:t>
      </w:r>
      <w:r w:rsidR="009E7756">
        <w:rPr>
          <w:rFonts w:ascii="Times New Roman" w:hAnsi="Times New Roman" w:cs="Times New Roman"/>
        </w:rPr>
        <w:t xml:space="preserve">in life history traits </w:t>
      </w:r>
      <w:r w:rsidR="00A809D1">
        <w:rPr>
          <w:rFonts w:ascii="Times New Roman" w:hAnsi="Times New Roman" w:cs="Times New Roman"/>
        </w:rPr>
        <w:t xml:space="preserve">that </w:t>
      </w:r>
      <w:r w:rsidR="00516D3E" w:rsidRPr="00897B42">
        <w:rPr>
          <w:rFonts w:ascii="Times New Roman" w:hAnsi="Times New Roman" w:cs="Times New Roman"/>
        </w:rPr>
        <w:t xml:space="preserve">are reflected in </w:t>
      </w:r>
      <w:r w:rsidR="009E7756">
        <w:rPr>
          <w:rFonts w:ascii="Times New Roman" w:hAnsi="Times New Roman" w:cs="Times New Roman"/>
        </w:rPr>
        <w:t xml:space="preserve">adult reproductive </w:t>
      </w:r>
      <w:r w:rsidR="00A809D1">
        <w:rPr>
          <w:rFonts w:ascii="Times New Roman" w:hAnsi="Times New Roman" w:cs="Times New Roman"/>
        </w:rPr>
        <w:t xml:space="preserve">tactics </w:t>
      </w:r>
      <w:r w:rsidR="008A3D25" w:rsidRPr="00897B42">
        <w:rPr>
          <w:rFonts w:ascii="Times New Roman" w:hAnsi="Times New Roman" w:cs="Times New Roman"/>
        </w:rPr>
        <w:t xml:space="preserve">of species. </w:t>
      </w:r>
      <w:r w:rsidR="009E7756">
        <w:rPr>
          <w:rFonts w:ascii="Times New Roman" w:hAnsi="Times New Roman" w:cs="Times New Roman"/>
        </w:rPr>
        <w:t xml:space="preserve">For example, some populations invest in high numbers of larvae that have a low survival while others invest </w:t>
      </w:r>
      <w:r w:rsidR="00A809D1">
        <w:rPr>
          <w:rFonts w:ascii="Times New Roman" w:hAnsi="Times New Roman" w:cs="Times New Roman"/>
        </w:rPr>
        <w:t>higher</w:t>
      </w:r>
      <w:r w:rsidR="009E7756">
        <w:rPr>
          <w:rFonts w:ascii="Times New Roman" w:hAnsi="Times New Roman" w:cs="Times New Roman"/>
        </w:rPr>
        <w:t xml:space="preserve"> amounts of energy in the survival and development of a low number of larvae. </w:t>
      </w:r>
      <w:r w:rsidR="008A3D25" w:rsidRPr="00897B42">
        <w:rPr>
          <w:rFonts w:ascii="Times New Roman" w:hAnsi="Times New Roman" w:cs="Times New Roman"/>
        </w:rPr>
        <w:t>La</w:t>
      </w:r>
      <w:r w:rsidR="009E7756">
        <w:rPr>
          <w:rFonts w:ascii="Times New Roman" w:hAnsi="Times New Roman" w:cs="Times New Roman"/>
        </w:rPr>
        <w:t>rval characteristics are</w:t>
      </w:r>
      <w:r w:rsidR="008A3D25" w:rsidRPr="00897B42">
        <w:rPr>
          <w:rFonts w:ascii="Times New Roman" w:hAnsi="Times New Roman" w:cs="Times New Roman"/>
        </w:rPr>
        <w:t xml:space="preserve"> </w:t>
      </w:r>
      <w:r w:rsidR="00A809D1">
        <w:rPr>
          <w:rFonts w:ascii="Times New Roman" w:hAnsi="Times New Roman" w:cs="Times New Roman"/>
        </w:rPr>
        <w:t xml:space="preserve">also </w:t>
      </w:r>
      <w:r w:rsidR="008A3D25" w:rsidRPr="00897B42">
        <w:rPr>
          <w:rFonts w:ascii="Times New Roman" w:hAnsi="Times New Roman" w:cs="Times New Roman"/>
        </w:rPr>
        <w:t xml:space="preserve">important for population dynamics </w:t>
      </w:r>
      <w:r w:rsidR="00A809D1">
        <w:rPr>
          <w:rFonts w:ascii="Times New Roman" w:hAnsi="Times New Roman" w:cs="Times New Roman"/>
        </w:rPr>
        <w:t xml:space="preserve">because larvae can </w:t>
      </w:r>
      <w:r w:rsidR="008A3D25" w:rsidRPr="00897B42">
        <w:rPr>
          <w:rFonts w:ascii="Times New Roman" w:hAnsi="Times New Roman" w:cs="Times New Roman"/>
        </w:rPr>
        <w:t>exhibit behavior</w:t>
      </w:r>
      <w:r w:rsidR="00A809D1">
        <w:rPr>
          <w:rFonts w:ascii="Times New Roman" w:hAnsi="Times New Roman" w:cs="Times New Roman"/>
        </w:rPr>
        <w:t>s</w:t>
      </w:r>
      <w:r w:rsidR="008A3D25" w:rsidRPr="00897B42">
        <w:rPr>
          <w:rFonts w:ascii="Times New Roman" w:hAnsi="Times New Roman" w:cs="Times New Roman"/>
        </w:rPr>
        <w:t xml:space="preserve"> </w:t>
      </w:r>
      <w:r w:rsidR="009E7756">
        <w:rPr>
          <w:rFonts w:ascii="Times New Roman" w:hAnsi="Times New Roman" w:cs="Times New Roman"/>
        </w:rPr>
        <w:t xml:space="preserve">that </w:t>
      </w:r>
      <w:r w:rsidR="00A809D1">
        <w:rPr>
          <w:rFonts w:ascii="Times New Roman" w:hAnsi="Times New Roman" w:cs="Times New Roman"/>
        </w:rPr>
        <w:t xml:space="preserve">are </w:t>
      </w:r>
      <w:r w:rsidR="009E7756">
        <w:rPr>
          <w:rFonts w:ascii="Times New Roman" w:hAnsi="Times New Roman" w:cs="Times New Roman"/>
        </w:rPr>
        <w:t xml:space="preserve">absent in </w:t>
      </w:r>
      <w:r w:rsidR="008A3D25" w:rsidRPr="00897B42">
        <w:rPr>
          <w:rFonts w:ascii="Times New Roman" w:hAnsi="Times New Roman" w:cs="Times New Roman"/>
        </w:rPr>
        <w:t>ad</w:t>
      </w:r>
      <w:r w:rsidR="00D92009" w:rsidRPr="00897B42">
        <w:rPr>
          <w:rFonts w:ascii="Times New Roman" w:hAnsi="Times New Roman" w:cs="Times New Roman"/>
        </w:rPr>
        <w:t>ults</w:t>
      </w:r>
      <w:r w:rsidR="00781226">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 ExcludeYear="1"&gt;&lt;Author&gt;2&lt;/Author&gt;&lt;RecNum&gt;11&lt;/RecNum&gt;&lt;DisplayText&gt;[3]&lt;/DisplayText&gt;&lt;record&gt;&lt;rec-number&gt;11&lt;/rec-number&gt;&lt;foreign-keys&gt;&lt;key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002A5EC2">
        <w:rPr>
          <w:rFonts w:ascii="Times New Roman" w:hAnsi="Times New Roman" w:cs="Times New Roman"/>
        </w:rPr>
        <w:fldChar w:fldCharType="end"/>
      </w:r>
      <w:r w:rsidR="00D92009" w:rsidRPr="00897B42">
        <w:rPr>
          <w:rFonts w:ascii="Times New Roman" w:hAnsi="Times New Roman" w:cs="Times New Roman"/>
        </w:rPr>
        <w:t xml:space="preserve">. Many fish species are benthic as adults and </w:t>
      </w:r>
      <w:r w:rsidR="002D7A4D" w:rsidRPr="00897B42">
        <w:rPr>
          <w:rFonts w:ascii="Times New Roman" w:hAnsi="Times New Roman" w:cs="Times New Roman"/>
        </w:rPr>
        <w:t xml:space="preserve">only </w:t>
      </w:r>
      <w:r w:rsidR="00D92009" w:rsidRPr="00897B42">
        <w:rPr>
          <w:rFonts w:ascii="Times New Roman" w:hAnsi="Times New Roman" w:cs="Times New Roman"/>
        </w:rPr>
        <w:t>associate wit</w:t>
      </w:r>
      <w:r w:rsidR="009E7756">
        <w:rPr>
          <w:rFonts w:ascii="Times New Roman" w:hAnsi="Times New Roman" w:cs="Times New Roman"/>
        </w:rPr>
        <w:t>h the bottom</w:t>
      </w:r>
      <w:r w:rsidR="002D7A4D" w:rsidRPr="00897B42">
        <w:rPr>
          <w:rFonts w:ascii="Times New Roman" w:hAnsi="Times New Roman" w:cs="Times New Roman"/>
        </w:rPr>
        <w:t xml:space="preserve"> </w:t>
      </w:r>
      <w:r w:rsidR="00FC6483">
        <w:rPr>
          <w:rFonts w:ascii="Times New Roman" w:hAnsi="Times New Roman" w:cs="Times New Roman"/>
        </w:rPr>
        <w:t xml:space="preserve">and not open water </w:t>
      </w:r>
      <w:r w:rsidR="002D7A4D" w:rsidRPr="00897B42">
        <w:rPr>
          <w:rFonts w:ascii="Times New Roman" w:hAnsi="Times New Roman" w:cs="Times New Roman"/>
        </w:rPr>
        <w:t>making l</w:t>
      </w:r>
      <w:r w:rsidR="00D92009" w:rsidRPr="00897B42">
        <w:rPr>
          <w:rFonts w:ascii="Times New Roman" w:hAnsi="Times New Roman" w:cs="Times New Roman"/>
        </w:rPr>
        <w:t>ong distance</w:t>
      </w:r>
      <w:r w:rsidR="002D7A4D" w:rsidRPr="00897B42">
        <w:rPr>
          <w:rFonts w:ascii="Times New Roman" w:hAnsi="Times New Roman" w:cs="Times New Roman"/>
        </w:rPr>
        <w:t xml:space="preserve"> dispersal as adults difficult. For these species, the larval stage is often the only mode of dispersal. </w:t>
      </w:r>
    </w:p>
    <w:p w14:paraId="68F708B3" w14:textId="71CEF352" w:rsidR="00390175" w:rsidRPr="00897B42" w:rsidRDefault="002D7A4D" w:rsidP="00897B42">
      <w:pPr>
        <w:spacing w:line="480" w:lineRule="auto"/>
        <w:ind w:firstLine="720"/>
        <w:rPr>
          <w:rFonts w:ascii="Times New Roman" w:hAnsi="Times New Roman" w:cs="Times New Roman"/>
        </w:rPr>
      </w:pPr>
      <w:r w:rsidRPr="00897B42">
        <w:rPr>
          <w:rFonts w:ascii="Times New Roman" w:hAnsi="Times New Roman" w:cs="Times New Roman"/>
        </w:rPr>
        <w:t xml:space="preserve">Many species </w:t>
      </w:r>
      <w:r w:rsidR="006E7654">
        <w:rPr>
          <w:rFonts w:ascii="Times New Roman" w:hAnsi="Times New Roman" w:cs="Times New Roman"/>
        </w:rPr>
        <w:t>of fish have larvae that move</w:t>
      </w:r>
      <w:r w:rsidRPr="00897B42">
        <w:rPr>
          <w:rFonts w:ascii="Times New Roman" w:hAnsi="Times New Roman" w:cs="Times New Roman"/>
        </w:rPr>
        <w:t xml:space="preserve"> into</w:t>
      </w:r>
      <w:r w:rsidR="00A03FA3" w:rsidRPr="00897B42">
        <w:rPr>
          <w:rFonts w:ascii="Times New Roman" w:hAnsi="Times New Roman" w:cs="Times New Roman"/>
        </w:rPr>
        <w:t xml:space="preserve"> the wa</w:t>
      </w:r>
      <w:r w:rsidR="002C1E91">
        <w:rPr>
          <w:rFonts w:ascii="Times New Roman" w:hAnsi="Times New Roman" w:cs="Times New Roman"/>
        </w:rPr>
        <w:t xml:space="preserve">ter column </w:t>
      </w:r>
      <w:r w:rsidR="006E7654">
        <w:rPr>
          <w:rFonts w:ascii="Times New Roman" w:hAnsi="Times New Roman" w:cs="Times New Roman"/>
        </w:rPr>
        <w:t xml:space="preserve">after hatching for </w:t>
      </w:r>
      <w:r w:rsidR="002C1E91">
        <w:rPr>
          <w:rFonts w:ascii="Times New Roman" w:hAnsi="Times New Roman" w:cs="Times New Roman"/>
        </w:rPr>
        <w:t>a varying amount</w:t>
      </w:r>
      <w:r w:rsidR="00A03FA3" w:rsidRPr="00897B42">
        <w:rPr>
          <w:rFonts w:ascii="Times New Roman" w:hAnsi="Times New Roman" w:cs="Times New Roman"/>
        </w:rPr>
        <w:t xml:space="preserve"> of time. This time period is known as </w:t>
      </w:r>
      <w:r w:rsidR="002C1E91">
        <w:rPr>
          <w:rFonts w:ascii="Times New Roman" w:hAnsi="Times New Roman" w:cs="Times New Roman"/>
        </w:rPr>
        <w:t>p</w:t>
      </w:r>
      <w:r w:rsidR="0095720C" w:rsidRPr="00897B42">
        <w:rPr>
          <w:rFonts w:ascii="Times New Roman" w:hAnsi="Times New Roman" w:cs="Times New Roman"/>
        </w:rPr>
        <w:t>elagic larval duration (PLD)</w:t>
      </w:r>
      <w:r w:rsidR="00A03FA3" w:rsidRPr="00897B42">
        <w:rPr>
          <w:rFonts w:ascii="Times New Roman" w:hAnsi="Times New Roman" w:cs="Times New Roman"/>
        </w:rPr>
        <w:t>. PLD</w:t>
      </w:r>
      <w:r w:rsidR="0095720C" w:rsidRPr="00897B42">
        <w:rPr>
          <w:rFonts w:ascii="Times New Roman" w:hAnsi="Times New Roman" w:cs="Times New Roman"/>
        </w:rPr>
        <w:t xml:space="preserve"> has been widely studied in marine systems </w:t>
      </w:r>
      <w:r w:rsidR="00B548E4"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&lt;EndNote&gt;&lt;Cite&gt;&lt;Author&gt;Sponaugle&lt;/Author&gt;&lt;Year&gt;1994&lt;/Year&gt;&lt;RecNum&gt;25&lt;/RecNum&gt;&lt;DisplayText&gt;[4, 5]&lt;/DisplayText&gt;&lt;record&gt;&lt;rec-number&gt;25&lt;/rec-number&gt;&lt;foreign-keys&gt;&lt;key app="EN" db-id="502edwwswfdzw5e2z04v20r0awedde2p2xfx"&gt;25&lt;/key&gt;&lt;/foreign-keys&gt;&lt;ref-type name="Journal Article"&gt;17&lt;/ref-type&gt;&lt;contributors&gt;&lt;authors&gt;&lt;author&gt;Sponaugle, S. &amp;amp; Cowen, R. K. &lt;/author&gt;&lt;/authors&gt;&lt;/contributors&gt;&lt;titles&gt;&lt;title&gt;Larval Durations and recruitment patterns for two Carribean fishes&lt;/title&gt;&lt;secondary-title&gt;Mar. Freshwater Res.&lt;/secondary-title&gt;&lt;/titles&gt;&lt;periodical&gt;&lt;full-title&gt;Mar. Freshwater Res.&lt;/full-title&gt;&lt;/periodical&gt;&lt;pages&gt;433-447&lt;/pages&gt;&lt;volume&gt;47&lt;/volume&gt;&lt;dates&gt;&lt;year&gt;1994&lt;/year&gt;&lt;/dates&gt;&lt;urls&gt;&lt;/urls&gt;&lt;/record&gt;&lt;/Cite&gt;&lt;Cite&gt;&lt;Author&gt;Shanks&lt;/Author&gt;&lt;Year&gt;2008&lt;/Year&gt;&lt;RecNum&gt;22&lt;/RecNum&gt;&lt;record&gt;&lt;rec-number&gt;22&lt;/rec-number&gt;&lt;foreign-keys&gt;&lt;key app="EN" db-id="502edwwswfdzw5e2z04v20r0awedde2p2xfx"&gt;22&lt;/key&gt;&lt;/foreign-keys&gt;&lt;ref-type name="Journal Article"&gt;17&lt;/ref-type&gt;&lt;contributors&gt;&lt;authors&gt;&lt;author&gt;Shanks, A. L.&lt;/author&gt;&lt;/authors&gt;&lt;/contributors&gt;&lt;titles&gt;&lt;title&gt;Pelagic Larval Duration and Dispersal Distance Revisted&lt;/title&gt;&lt;secondary-title&gt;Biol. Bull.&lt;/secondary-title&gt;&lt;/titles&gt;&lt;periodical&gt;&lt;full-title&gt;Biol. Bull.&lt;/full-title&gt;&lt;/periodical&gt;&lt;pages&gt;373-385&lt;/pages&gt;&lt;volume&gt;216&lt;/volume&gt;&lt;number&gt;3&lt;/number&gt;&lt;dates&gt;&lt;year&gt;2008&lt;/year&gt;&lt;/dates&gt;&lt;urls&gt;&lt;/urls&gt;&lt;/record&gt;&lt;/Cite&gt;&lt;/EndNote&gt;</w:instrText>
      </w:r>
      <w:r w:rsidR="00B548E4" w:rsidRPr="00897B42">
        <w:rPr>
          <w:rFonts w:ascii="Times New Roman" w:hAnsi="Times New Roman" w:cs="Times New Roman"/>
        </w:rPr>
        <w:fldChar w:fldCharType="separate"/>
      </w:r>
      <w:r w:rsidR="002A5EC2">
        <w:rPr>
          <w:rFonts w:ascii="Times New Roman" w:hAnsi="Times New Roman" w:cs="Times New Roman"/>
          <w:noProof/>
        </w:rPr>
        <w:t>[</w:t>
      </w:r>
      <w:hyperlink w:anchor="_ENREF_4" w:tooltip="Sponaugle, 1994 #25" w:history="1">
        <w:r w:rsidR="00E4475B">
          <w:rPr>
            <w:rFonts w:ascii="Times New Roman" w:hAnsi="Times New Roman" w:cs="Times New Roman"/>
            <w:noProof/>
          </w:rPr>
          <w:t>4</w:t>
        </w:r>
      </w:hyperlink>
      <w:r w:rsidR="002A5EC2">
        <w:rPr>
          <w:rFonts w:ascii="Times New Roman" w:hAnsi="Times New Roman" w:cs="Times New Roman"/>
          <w:noProof/>
        </w:rPr>
        <w:t xml:space="preserve">, </w:t>
      </w:r>
      <w:hyperlink w:anchor="_ENREF_5" w:tooltip="Shanks, 2008 #22" w:history="1">
        <w:r w:rsidR="00E4475B">
          <w:rPr>
            <w:rFonts w:ascii="Times New Roman" w:hAnsi="Times New Roman" w:cs="Times New Roman"/>
            <w:noProof/>
          </w:rPr>
          <w:t>5</w:t>
        </w:r>
      </w:hyperlink>
      <w:r w:rsidR="002A5EC2">
        <w:rPr>
          <w:rFonts w:ascii="Times New Roman" w:hAnsi="Times New Roman" w:cs="Times New Roman"/>
          <w:noProof/>
        </w:rPr>
        <w:t>]</w:t>
      </w:r>
      <w:r w:rsidR="00B548E4" w:rsidRPr="00897B42">
        <w:rPr>
          <w:rFonts w:ascii="Times New Roman" w:hAnsi="Times New Roman" w:cs="Times New Roman"/>
        </w:rPr>
        <w:fldChar w:fldCharType="end"/>
      </w:r>
      <w:r w:rsidR="00A03FA3" w:rsidRPr="00897B42">
        <w:rPr>
          <w:rFonts w:ascii="Times New Roman" w:hAnsi="Times New Roman" w:cs="Times New Roman"/>
        </w:rPr>
        <w:t>, and l</w:t>
      </w:r>
      <w:r w:rsidR="0095720C" w:rsidRPr="00897B42">
        <w:rPr>
          <w:rFonts w:ascii="Times New Roman" w:hAnsi="Times New Roman" w:cs="Times New Roman"/>
        </w:rPr>
        <w:t>onger pelagic stages have been linked to inc</w:t>
      </w:r>
      <w:r w:rsidR="00A03FA3" w:rsidRPr="00897B42">
        <w:rPr>
          <w:rFonts w:ascii="Times New Roman" w:hAnsi="Times New Roman" w:cs="Times New Roman"/>
        </w:rPr>
        <w:t xml:space="preserve">reased dispersal capability, </w:t>
      </w:r>
      <w:r w:rsidR="0095720C" w:rsidRPr="00897B42">
        <w:rPr>
          <w:rFonts w:ascii="Times New Roman" w:hAnsi="Times New Roman" w:cs="Times New Roman"/>
        </w:rPr>
        <w:t>gene flow</w:t>
      </w:r>
      <w:r w:rsidR="00A03FA3" w:rsidRPr="00897B42">
        <w:rPr>
          <w:rFonts w:ascii="Times New Roman" w:hAnsi="Times New Roman" w:cs="Times New Roman"/>
        </w:rPr>
        <w:t>, and range size</w:t>
      </w:r>
      <w:r w:rsidR="0095720C" w:rsidRPr="00897B42">
        <w:rPr>
          <w:rFonts w:ascii="Times New Roman" w:hAnsi="Times New Roman" w:cs="Times New Roman"/>
        </w:rPr>
        <w:t xml:space="preserve"> </w:t>
      </w:r>
      <w:r w:rsidR="00B548E4" w:rsidRPr="00897B42">
        <w:rPr>
          <w:rFonts w:ascii="Times New Roman" w:hAnsi="Times New Roman" w:cs="Times New Roman"/>
        </w:rPr>
        <w:fldChar w:fldCharType="begin">
          <w:fldData xml:space="preserve">PEVuZE5vdGU+PENpdGU+PEF1dGhvcj5Bcm5kdDwvQXV0aG9yPjxZZWFyPjE5OTg8L1llYXI+PFJl
Y051bT4xPC9SZWNOdW0+PERpc3BsYXlUZXh0PlsyLCA2LCA3XTwvRGlzcGxheVRleHQ+PHJlY29y
ZD48cmVjLW51bWJlcj4xPC9yZWMtbnVtYmVyPjxmb3JlaWduLWtleXM+PGtleSBhcHA9IkVOIiBk
Yi1pZD0iNTAyZWR3d3N3ZmR6dzVlMnowNHYyMHIwYXdlZGRlMnAyeGZ4Ij4xPC9rZXk+PC9mb3Jl
aWduLWtleXM+PHJlZi10eXBlIG5hbWU9IkpvdXJuYWwgQXJ0aWNsZSI+MTc8L3JlZi10eXBlPjxj
b250cmlidXRvcnM+PGF1dGhvcnM+PGF1dGhvcj5Bcm5kdCwgQS4gYW5kIFNtaXRoLCBNPC9hdXRo
b3I+PC9hdXRob3JzPjwvY29udHJpYnV0b3JzPjx0aXRsZXM+PHRpdGxlPkdlbmV0aWMgZGl2ZXJz
aXR5IGFuZCBwb3B1bGF0aW9uIHN0cnVjdHVyZSBpbiB0d28gc3BlY2llcyBvZiBzZWEgY3VjdW1i
ZXI6IGRpZmZlcmluZyBwYXR0ZXJucyBhY2NvcmRpbmcgdG8gbW9kZSBvZiBkZXZlbG9wbWVudC4g
PC90aXRsZT48c2Vjb25kYXJ5LXRpdGxlPk1vbGVjdWxhciBFY29sb2d5PC9zZWNvbmRhcnktdGl0
bGU+PC90aXRsZXM+PHBlcmlvZGljYWw+PGZ1bGwtdGl0bGU+TW9sZWN1bGFyIEVjb2xvZ3k8L2Z1
bGwtdGl0bGU+PC9wZXJpb2RpY2FsPjxwYWdlcz4xMDUzLTEwNjQ8L3BhZ2VzPjx2b2x1bWU+Nzwv
dm9sdW1lPjxkYXRlcz48eWVhcj4xOTk4PC95ZWFyPjwvZGF0ZXM+PHVybHM+PC91cmxzPjwvcmVj
b3JkPjwvQ2l0ZT48Q2l0ZT48QXV0aG9yPkh1bnQ8L0F1dGhvcj48WWVhcj4xOTkzPC9ZZWFyPjxS
ZWNOdW0+NTwvUmVjTnVtPjxyZWNvcmQ+PHJlYy1udW1iZXI+NTwvcmVjLW51bWJlcj48Zm9yZWln
bi1rZXlzPjxrZXkgYXBwPSJFTiIgZGItaWQ9IjUwMmVkd3dzd2Zkenc1ZTJ6MDR2MjByMGF3ZWRk
ZTJwMnhmeCI+NTwva2V5PjwvZm9yZWlnbi1rZXlzPjxyZWYtdHlwZSBuYW1lPSJKb3VybmFsIEFy
dGljbGUiPjE3PC9yZWYtdHlwZT48Y29udHJpYnV0b3JzPjxhdXRob3JzPjxhdXRob3I+SHVudCwg
QS48L2F1dGhvcj48L2F1dGhvcnM+PC9jb250cmlidXRvcnM+PHRpdGxlcz48dGl0bGU+RWZmZWN0
IG9mIGNvbnRyYXN0aW5nIHBhdHRlcm5zIG9mIGxhcnZhbCBkaXNwZXJzYWwgb24gdGhlIGdlbmV0
aWMgY29ubmVjdGVkbmVzcyBvZiBsb2NhbCBwb3B1bGF0aW9uIG9mIHR3byBpbnRlcnRpZGFsIHN0
YXJmaXNoLiA8L3RpdGxlPjxzZWNvbmRhcnktdGl0bGU+TWFyaW5lIEVjb2xvZ3kgUHJvZ2VzcyBT
ZXJpZXM8L3NlY29uZGFyeS10aXRsZT48L3RpdGxlcz48cGVyaW9kaWNhbD48ZnVsbC10aXRsZT5N
YXJpbmUgRWNvbG9neSBQcm9nZXNzIFNlcmllczwvZnVsbC10aXRsZT48L3BlcmlvZGljYWw+PHBh
Z2VzPjE3OS0xODY8L3BhZ2VzPjx2b2x1bWU+OTI8L3ZvbHVtZT48ZGF0ZXM+PHllYXI+MTk5Mzwv
eWVhcj48L2RhdGVzPjx1cmxzPjwvdXJscz48L3JlY29yZD48L0NpdGU+PENpdGU+PEF1dGhvcj5S
aWdpbm9zPC9BdXRob3I+PFllYXI+MjAwMTwvWWVhcj48UmVjTnVtPjE5PC9SZWNOdW0+PHJlY29y
ZD48cmVjLW51bWJlcj4xOTwvcmVjLW51bWJlcj48Zm9yZWlnbi1rZXlzPjxrZXkgYXBwPSJFTiIg
ZGItaWQ9IjUwMmVkd3dzd2Zkenc1ZTJ6MDR2MjByMGF3ZWRkZTJwMnhmeCI+MTk8L2tleT48L2Zv
cmVpZ24ta2V5cz48cmVmLXR5cGUgbmFtZT0iSm91cm5hbCBBcnRpY2xlIj4xNzwvcmVmLXR5cGU+
PGNvbnRyaWJ1dG9ycz48YXV0aG9ycz48YXV0aG9yPlJpZ2lub3MsIEMuICZhbXA7IFZpY3Rvciwg
Qi4gQy48L2F1dGhvcj48L2F1dGhvcnM+PC9jb250cmlidXRvcnM+PHRpdGxlcz48dGl0bGU+TGFy
dmFsIHNwYXRpYWwgZGlzdHJpYnV0aW9ucyBhbmQgb3RoZXIgZWFybHkgbGlmZS1oaXN0b3J5IGNo
YXJhY3RlcmlzdGljcyBwcmVkaWN0IGdlbmV0aWMgZGlmZmVyZW50aWF0aW9uIGluIGVhc3Rlcm4g
UGFjaWZpYyBibGVubmlvaWQgZmlzaGVzLiA8L3RpdGxlPjxzZWNvbmRhcnktdGl0bGU+UHJvY2Vl
ZGluZyBvZiBSb3lhbCBTb2NpZXR5IG9mIExvbmRvbjwvc2Vjb25kYXJ5LXRpdGxlPjwvdGl0bGVz
PjxwZXJpb2RpY2FsPjxmdWxsLXRpdGxlPlByb2NlZWRpbmcgb2YgUm95YWwgU29jaWV0eSBvZiBM
b25kb248L2Z1bGwtdGl0bGU+PC9wZXJpb2RpY2FsPjxwYWdlcz4xOTMxLTE5MzY8L3BhZ2VzPjx2
b2x1bWU+MjY4PC92b2x1bWU+PGRhdGVzPjx5ZWFyPjIwMDE8L3llYXI+PC9kYXRlcz48dXJscz48
L3VybHM+PC9yZWNvcmQ+PC9DaXRlPjwvRW5kTm90ZT4A
</w:fldData>
        </w:fldChar>
      </w:r>
      <w:r w:rsidR="002A5EC2">
        <w:rPr>
          <w:rFonts w:ascii="Times New Roman" w:hAnsi="Times New Roman" w:cs="Times New Roman"/>
        </w:rPr>
        <w:instrText xml:space="preserve"> ADDIN EN.CITE </w:instrText>
      </w:r>
      <w:r w:rsidR="002A5EC2">
        <w:rPr>
          <w:rFonts w:ascii="Times New Roman" w:hAnsi="Times New Roman" w:cs="Times New Roman"/>
        </w:rPr>
        <w:fldChar w:fldCharType="begin">
          <w:fldData xml:space="preserve">PEVuZE5vdGU+PENpdGU+PEF1dGhvcj5Bcm5kdDwvQXV0aG9yPjxZZWFyPjE5OTg8L1llYXI+PFJl
Y051bT4xPC9SZWNOdW0+PERpc3BsYXlUZXh0PlsyLCA2LCA3XTwvRGlzcGxheVRleHQ+PHJlY29y
ZD48cmVjLW51bWJlcj4xPC9yZWMtbnVtYmVyPjxmb3JlaWduLWtleXM+PGtleSBhcHA9IkVOIiBk
Yi1pZD0iNTAyZWR3d3N3ZmR6dzVlMnowNHYyMHIwYXdlZGRlMnAyeGZ4Ij4xPC9rZXk+PC9mb3Jl
aWduLWtleXM+PHJlZi10eXBlIG5hbWU9IkpvdXJuYWwgQXJ0aWNsZSI+MTc8L3JlZi10eXBlPjxj
b250cmlidXRvcnM+PGF1dGhvcnM+PGF1dGhvcj5Bcm5kdCwgQS4gYW5kIFNtaXRoLCBNPC9hdXRo
b3I+PC9hdXRob3JzPjwvY29udHJpYnV0b3JzPjx0aXRsZXM+PHRpdGxlPkdlbmV0aWMgZGl2ZXJz
aXR5IGFuZCBwb3B1bGF0aW9uIHN0cnVjdHVyZSBpbiB0d28gc3BlY2llcyBvZiBzZWEgY3VjdW1i
ZXI6IGRpZmZlcmluZyBwYXR0ZXJucyBhY2NvcmRpbmcgdG8gbW9kZSBvZiBkZXZlbG9wbWVudC4g
PC90aXRsZT48c2Vjb25kYXJ5LXRpdGxlPk1vbGVjdWxhciBFY29sb2d5PC9zZWNvbmRhcnktdGl0
bGU+PC90aXRsZXM+PHBlcmlvZGljYWw+PGZ1bGwtdGl0bGU+TW9sZWN1bGFyIEVjb2xvZ3k8L2Z1
bGwtdGl0bGU+PC9wZXJpb2RpY2FsPjxwYWdlcz4xMDUzLTEwNjQ8L3BhZ2VzPjx2b2x1bWU+Nzwv
dm9sdW1lPjxkYXRlcz48eWVhcj4xOTk4PC95ZWFyPjwvZGF0ZXM+PHVybHM+PC91cmxzPjwvcmVj
b3JkPjwvQ2l0ZT48Q2l0ZT48QXV0aG9yPkh1bnQ8L0F1dGhvcj48WWVhcj4xOTkzPC9ZZWFyPjxS
ZWNOdW0+NTwvUmVjTnVtPjxyZWNvcmQ+PHJlYy1udW1iZXI+NTwvcmVjLW51bWJlcj48Zm9yZWln
bi1rZXlzPjxrZXkgYXBwPSJFTiIgZGItaWQ9IjUwMmVkd3dzd2Zkenc1ZTJ6MDR2MjByMGF3ZWRk
ZTJwMnhmeCI+NTwva2V5PjwvZm9yZWlnbi1rZXlzPjxyZWYtdHlwZSBuYW1lPSJKb3VybmFsIEFy
dGljbGUiPjE3PC9yZWYtdHlwZT48Y29udHJpYnV0b3JzPjxhdXRob3JzPjxhdXRob3I+SHVudCwg
QS48L2F1dGhvcj48L2F1dGhvcnM+PC9jb250cmlidXRvcnM+PHRpdGxlcz48dGl0bGU+RWZmZWN0
IG9mIGNvbnRyYXN0aW5nIHBhdHRlcm5zIG9mIGxhcnZhbCBkaXNwZXJzYWwgb24gdGhlIGdlbmV0
aWMgY29ubmVjdGVkbmVzcyBvZiBsb2NhbCBwb3B1bGF0aW9uIG9mIHR3byBpbnRlcnRpZGFsIHN0
YXJmaXNoLiA8L3RpdGxlPjxzZWNvbmRhcnktdGl0bGU+TWFyaW5lIEVjb2xvZ3kgUHJvZ2VzcyBT
ZXJpZXM8L3NlY29uZGFyeS10aXRsZT48L3RpdGxlcz48cGVyaW9kaWNhbD48ZnVsbC10aXRsZT5N
YXJpbmUgRWNvbG9neSBQcm9nZXNzIFNlcmllczwvZnVsbC10aXRsZT48L3BlcmlvZGljYWw+PHBh
Z2VzPjE3OS0xODY8L3BhZ2VzPjx2b2x1bWU+OTI8L3ZvbHVtZT48ZGF0ZXM+PHllYXI+MTk5Mzwv
eWVhcj48L2RhdGVzPjx1cmxzPjwvdXJscz48L3JlY29yZD48L0NpdGU+PENpdGU+PEF1dGhvcj5S
aWdpbm9zPC9BdXRob3I+PFllYXI+MjAwMTwvWWVhcj48UmVjTnVtPjE5PC9SZWNOdW0+PHJlY29y
ZD48cmVjLW51bWJlcj4xOTwvcmVjLW51bWJlcj48Zm9yZWlnbi1rZXlzPjxrZXkgYXBwPSJFTiIg
ZGItaWQ9IjUwMmVkd3dzd2Zkenc1ZTJ6MDR2MjByMGF3ZWRkZTJwMnhmeCI+MTk8L2tleT48L2Zv
cmVpZ24ta2V5cz48cmVmLXR5cGUgbmFtZT0iSm91cm5hbCBBcnRpY2xlIj4xNzwvcmVmLXR5cGU+
PGNvbnRyaWJ1dG9ycz48YXV0aG9ycz48YXV0aG9yPlJpZ2lub3MsIEMuICZhbXA7IFZpY3Rvciwg
Qi4gQy48L2F1dGhvcj48L2F1dGhvcnM+PC9jb250cmlidXRvcnM+PHRpdGxlcz48dGl0bGU+TGFy
dmFsIHNwYXRpYWwgZGlzdHJpYnV0aW9ucyBhbmQgb3RoZXIgZWFybHkgbGlmZS1oaXN0b3J5IGNo
YXJhY3RlcmlzdGljcyBwcmVkaWN0IGdlbmV0aWMgZGlmZmVyZW50aWF0aW9uIGluIGVhc3Rlcm4g
UGFjaWZpYyBibGVubmlvaWQgZmlzaGVzLiA8L3RpdGxlPjxzZWNvbmRhcnktdGl0bGU+UHJvY2Vl
ZGluZyBvZiBSb3lhbCBTb2NpZXR5IG9mIExvbmRvbjwvc2Vjb25kYXJ5LXRpdGxlPjwvdGl0bGVz
PjxwZXJpb2RpY2FsPjxmdWxsLXRpdGxlPlByb2NlZWRpbmcgb2YgUm95YWwgU29jaWV0eSBvZiBM
b25kb248L2Z1bGwtdGl0bGU+PC9wZXJpb2RpY2FsPjxwYWdlcz4xOTMxLTE5MzY8L3BhZ2VzPjx2
b2x1bWU+MjY4PC92b2x1bWU+PGRhdGVzPjx5ZWFyPjIwMDE8L3llYXI+PC9kYXRlcz48dXJscz48
L3VybHM+PC9yZWNvcmQ+PC9DaXRlPjwvRW5kTm90ZT4A
</w:fldData>
        </w:fldChar>
      </w:r>
      <w:r w:rsidR="002A5EC2">
        <w:rPr>
          <w:rFonts w:ascii="Times New Roman" w:hAnsi="Times New Roman" w:cs="Times New Roman"/>
        </w:rPr>
        <w:instrText xml:space="preserve"> ADDIN EN.CITE.DATA </w:instrText>
      </w:r>
      <w:r w:rsidR="002A5EC2">
        <w:rPr>
          <w:rFonts w:ascii="Times New Roman" w:hAnsi="Times New Roman" w:cs="Times New Roman"/>
        </w:rPr>
      </w:r>
      <w:r w:rsidR="002A5EC2">
        <w:rPr>
          <w:rFonts w:ascii="Times New Roman" w:hAnsi="Times New Roman" w:cs="Times New Roman"/>
        </w:rPr>
        <w:fldChar w:fldCharType="end"/>
      </w:r>
      <w:r w:rsidR="00B548E4" w:rsidRPr="00897B42">
        <w:rPr>
          <w:rFonts w:ascii="Times New Roman" w:hAnsi="Times New Roman" w:cs="Times New Roman"/>
        </w:rPr>
      </w:r>
      <w:r w:rsidR="00B548E4" w:rsidRPr="00897B42">
        <w:rPr>
          <w:rFonts w:ascii="Times New Roman" w:hAnsi="Times New Roman" w:cs="Times New Roman"/>
        </w:rPr>
        <w:fldChar w:fldCharType="separate"/>
      </w:r>
      <w:r w:rsidR="002A5EC2">
        <w:rPr>
          <w:rFonts w:ascii="Times New Roman" w:hAnsi="Times New Roman" w:cs="Times New Roman"/>
          <w:noProof/>
        </w:rPr>
        <w:t>[</w:t>
      </w:r>
      <w:hyperlink w:anchor="_ENREF_2" w:tooltip="Arndt, 1998 #1" w:history="1">
        <w:r w:rsidR="00E4475B">
          <w:rPr>
            <w:rFonts w:ascii="Times New Roman" w:hAnsi="Times New Roman" w:cs="Times New Roman"/>
            <w:noProof/>
          </w:rPr>
          <w:t>2</w:t>
        </w:r>
      </w:hyperlink>
      <w:r w:rsidR="002A5EC2">
        <w:rPr>
          <w:rFonts w:ascii="Times New Roman" w:hAnsi="Times New Roman" w:cs="Times New Roman"/>
          <w:noProof/>
        </w:rPr>
        <w:t xml:space="preserve">, </w:t>
      </w:r>
      <w:hyperlink w:anchor="_ENREF_6" w:tooltip="Hunt, 1993 #5" w:history="1">
        <w:r w:rsidR="00E4475B">
          <w:rPr>
            <w:rFonts w:ascii="Times New Roman" w:hAnsi="Times New Roman" w:cs="Times New Roman"/>
            <w:noProof/>
          </w:rPr>
          <w:t>6</w:t>
        </w:r>
      </w:hyperlink>
      <w:r w:rsidR="002A5EC2">
        <w:rPr>
          <w:rFonts w:ascii="Times New Roman" w:hAnsi="Times New Roman" w:cs="Times New Roman"/>
          <w:noProof/>
        </w:rPr>
        <w:t xml:space="preserve">, </w:t>
      </w:r>
      <w:hyperlink w:anchor="_ENREF_7" w:tooltip="Riginos, 2001 #19" w:history="1">
        <w:r w:rsidR="00E4475B">
          <w:rPr>
            <w:rFonts w:ascii="Times New Roman" w:hAnsi="Times New Roman" w:cs="Times New Roman"/>
            <w:noProof/>
          </w:rPr>
          <w:t>7</w:t>
        </w:r>
      </w:hyperlink>
      <w:r w:rsidR="002A5EC2">
        <w:rPr>
          <w:rFonts w:ascii="Times New Roman" w:hAnsi="Times New Roman" w:cs="Times New Roman"/>
          <w:noProof/>
        </w:rPr>
        <w:t>]</w:t>
      </w:r>
      <w:r w:rsidR="00B548E4" w:rsidRPr="00897B42">
        <w:rPr>
          <w:rFonts w:ascii="Times New Roman" w:hAnsi="Times New Roman" w:cs="Times New Roman"/>
        </w:rPr>
        <w:fldChar w:fldCharType="end"/>
      </w:r>
      <w:r w:rsidR="0095720C" w:rsidRPr="00897B42">
        <w:rPr>
          <w:rFonts w:ascii="Times New Roman" w:hAnsi="Times New Roman" w:cs="Times New Roman"/>
        </w:rPr>
        <w:t xml:space="preserve">. </w:t>
      </w:r>
      <w:r w:rsidR="00A03FA3" w:rsidRPr="00897B42">
        <w:rPr>
          <w:rFonts w:ascii="Times New Roman" w:hAnsi="Times New Roman" w:cs="Times New Roman"/>
        </w:rPr>
        <w:t xml:space="preserve">This </w:t>
      </w:r>
      <w:r w:rsidR="00A03FA3" w:rsidRPr="00897B42">
        <w:rPr>
          <w:rFonts w:ascii="Times New Roman" w:hAnsi="Times New Roman" w:cs="Times New Roman"/>
        </w:rPr>
        <w:lastRenderedPageBreak/>
        <w:t xml:space="preserve">relationship has been shown to </w:t>
      </w:r>
      <w:r w:rsidR="006E7654">
        <w:rPr>
          <w:rFonts w:ascii="Times New Roman" w:hAnsi="Times New Roman" w:cs="Times New Roman"/>
        </w:rPr>
        <w:t>be critical in allowing gene flow among populations of coral reef systems</w:t>
      </w:r>
      <w:r w:rsidR="00781226">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 ExcludeYear="1"&gt;&lt;Author&gt;Arndt&lt;/Author&gt;&lt;Year&gt;1998&lt;/Year&gt;&lt;RecNum&gt;1&lt;/RecNum&gt;&lt;DisplayText&gt;[2]&lt;/DisplayText&gt;&lt;record&gt;&lt;rec-number&gt;1&lt;/rec-number&gt;&lt;foreign-keys&gt;&lt;key app="EN" db-id="502edwwswfdzw5e2z04v20r0awedde2p2xfx"&gt;1&lt;/key&gt;&lt;/foreign-keys&gt;&lt;ref-type name="Journal Article"&gt;17&lt;/ref-type&gt;&lt;contributors&gt;&lt;authors&gt;&lt;author&gt;Arndt, A. and Smith, M&lt;/author&gt;&lt;/authors&gt;&lt;/contributors&gt;&lt;titles&gt;&lt;title&gt;Genetic diversity and population structure in two species of sea cucumber: differing patterns according to mode of development. &lt;/title&gt;&lt;secondary-title&gt;Molecular Ecology&lt;/secondary-title&gt;&lt;/titles&gt;&lt;periodical&gt;&lt;full-title&gt;Molecular Ecology&lt;/full-title&gt;&lt;/periodical&gt;&lt;pages&gt;1053-1064&lt;/pages&gt;&lt;volume&gt;7&lt;/volume&gt;&lt;dates&gt;&lt;year&gt;1998&lt;/year&gt;&lt;/dates&gt;&lt;urls&gt;&lt;/urls&gt;&lt;/record&gt;&lt;/Cite&gt;&lt;/EndNote&gt;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2" w:tooltip="Arndt, 1998 #1" w:history="1">
        <w:r w:rsidR="00E4475B">
          <w:rPr>
            <w:rFonts w:ascii="Times New Roman" w:hAnsi="Times New Roman" w:cs="Times New Roman"/>
            <w:noProof/>
          </w:rPr>
          <w:t>2</w:t>
        </w:r>
      </w:hyperlink>
      <w:r w:rsidR="002A5EC2">
        <w:rPr>
          <w:rFonts w:ascii="Times New Roman" w:hAnsi="Times New Roman" w:cs="Times New Roman"/>
          <w:noProof/>
        </w:rPr>
        <w:t>]</w:t>
      </w:r>
      <w:r w:rsidR="002A5EC2">
        <w:rPr>
          <w:rFonts w:ascii="Times New Roman" w:hAnsi="Times New Roman" w:cs="Times New Roman"/>
        </w:rPr>
        <w:fldChar w:fldCharType="end"/>
      </w:r>
      <w:r w:rsidR="00A03FA3" w:rsidRPr="00897B42">
        <w:rPr>
          <w:rFonts w:ascii="Times New Roman" w:hAnsi="Times New Roman" w:cs="Times New Roman"/>
        </w:rPr>
        <w:t>. Throughout the marine fossil record, the absence of a pelagic stage has been linked to increased extinction risk, higher speciation rates, and reduced geographic range reflecting this relationship between PLD and dispersal</w:t>
      </w:r>
      <w:r w:rsidR="0073113B">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&lt;EndNote&gt;&lt;Cite&gt;&lt;Author&gt;Jablonski&lt;/Author&gt;&lt;Year&gt;1986&lt;/Year&gt;&lt;RecNum&gt;6&lt;/RecNum&gt;&lt;DisplayText&gt;[8]&lt;/DisplayText&gt;&lt;record&gt;&lt;rec-number&gt;6&lt;/rec-number&gt;&lt;foreign-keys&gt;&lt;key app="EN" db-id="502edwwswfdzw5e2z04v20r0awedde2p2xfx"&gt;6&lt;/key&gt;&lt;/foreign-keys&gt;&lt;ref-type name="Journal Article"&gt;17&lt;/ref-type&gt;&lt;contributors&gt;&lt;authors&gt;&lt;author&gt;Jablonski, D.&lt;/author&gt;&lt;/authors&gt;&lt;/contributors&gt;&lt;titles&gt;&lt;title&gt;Larval ecology and macroevolution in marine invertebrates&lt;/title&gt;&lt;secondary-title&gt;Bullentin of Marine Science&lt;/secondary-title&gt;&lt;/titles&gt;&lt;periodical&gt;&lt;full-title&gt;Bullentin of Marine Science&lt;/full-title&gt;&lt;/periodical&gt;&lt;pages&gt;565-587&lt;/pages&gt;&lt;volume&gt;39&lt;/volume&gt;&lt;dates&gt;&lt;year&gt;1986&lt;/year&gt;&lt;/dates&gt;&lt;urls&gt;&lt;/urls&gt;&lt;/record&gt;&lt;/Cite&gt;&lt;/EndNote&gt;</w:instrText>
      </w:r>
      <w:r w:rsidR="0073113B">
        <w:rPr>
          <w:rFonts w:ascii="Times New Roman" w:hAnsi="Times New Roman" w:cs="Times New Roman"/>
        </w:rPr>
        <w:fldChar w:fldCharType="separate"/>
      </w:r>
      <w:r w:rsidR="002A5EC2">
        <w:rPr>
          <w:rFonts w:ascii="Times New Roman" w:hAnsi="Times New Roman" w:cs="Times New Roman"/>
          <w:noProof/>
        </w:rPr>
        <w:t>[</w:t>
      </w:r>
      <w:hyperlink w:anchor="_ENREF_8" w:tooltip="Jablonski, 1986 #6" w:history="1">
        <w:r w:rsidR="00E4475B">
          <w:rPr>
            <w:rFonts w:ascii="Times New Roman" w:hAnsi="Times New Roman" w:cs="Times New Roman"/>
            <w:noProof/>
          </w:rPr>
          <w:t>8</w:t>
        </w:r>
      </w:hyperlink>
      <w:r w:rsidR="002A5EC2">
        <w:rPr>
          <w:rFonts w:ascii="Times New Roman" w:hAnsi="Times New Roman" w:cs="Times New Roman"/>
          <w:noProof/>
        </w:rPr>
        <w:t>]</w:t>
      </w:r>
      <w:r w:rsidR="0073113B">
        <w:rPr>
          <w:rFonts w:ascii="Times New Roman" w:hAnsi="Times New Roman" w:cs="Times New Roman"/>
        </w:rPr>
        <w:fldChar w:fldCharType="end"/>
      </w:r>
      <w:r w:rsidR="00A03FA3" w:rsidRPr="00897B42">
        <w:rPr>
          <w:rFonts w:ascii="Times New Roman" w:hAnsi="Times New Roman" w:cs="Times New Roman"/>
        </w:rPr>
        <w:t>.</w:t>
      </w:r>
      <w:r w:rsidR="00D02A45" w:rsidRPr="00897B42">
        <w:rPr>
          <w:rFonts w:ascii="Times New Roman" w:hAnsi="Times New Roman" w:cs="Times New Roman"/>
        </w:rPr>
        <w:t xml:space="preserve"> </w:t>
      </w:r>
      <w:r w:rsidR="0095720C" w:rsidRPr="00897B42">
        <w:rPr>
          <w:rFonts w:ascii="Times New Roman" w:hAnsi="Times New Roman" w:cs="Times New Roman"/>
        </w:rPr>
        <w:t>However, these relationships are not universal across marine life</w:t>
      </w:r>
      <w:r w:rsidR="006E7654">
        <w:rPr>
          <w:rFonts w:ascii="Times New Roman" w:hAnsi="Times New Roman" w:cs="Times New Roman"/>
        </w:rPr>
        <w:t>,</w:t>
      </w:r>
      <w:r w:rsidR="0095720C" w:rsidRPr="00897B42">
        <w:rPr>
          <w:rFonts w:ascii="Times New Roman" w:hAnsi="Times New Roman" w:cs="Times New Roman"/>
        </w:rPr>
        <w:t xml:space="preserve"> and </w:t>
      </w:r>
      <w:r w:rsidR="006E7654">
        <w:rPr>
          <w:rFonts w:ascii="Times New Roman" w:hAnsi="Times New Roman" w:cs="Times New Roman"/>
        </w:rPr>
        <w:t>interspecific life history variation complicates these relationships.</w:t>
      </w:r>
      <w:r w:rsidR="00866AE4">
        <w:rPr>
          <w:rFonts w:ascii="Times New Roman" w:hAnsi="Times New Roman" w:cs="Times New Roman"/>
        </w:rPr>
        <w:t xml:space="preserve"> </w:t>
      </w:r>
      <w:r w:rsidR="00B548E4"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&lt;EndNote&gt;&lt;Cite&gt;&lt;Author&gt;Shulman&lt;/Author&gt;&lt;Year&gt;1998&lt;/Year&gt;&lt;RecNum&gt;23&lt;/RecNum&gt;&lt;DisplayText&gt;[9, 10]&lt;/DisplayText&gt;&lt;record&gt;&lt;rec-number&gt;23&lt;/rec-number&gt;&lt;foreign-keys&gt;&lt;key app="EN" db-id="502edwwswfdzw5e2z04v20r0awedde2p2xfx"&gt;23&lt;/key&gt;&lt;/foreign-keys&gt;&lt;ref-type name="Journal Article"&gt;17&lt;/ref-type&gt;&lt;contributors&gt;&lt;authors&gt;&lt;author&gt;Shulman, M. J. &lt;/author&gt;&lt;/authors&gt;&lt;/contributors&gt;&lt;titles&gt;&lt;title&gt;What can population genetics tell us about dispersal and biogeographic history of coral-reef fishses?&lt;/title&gt;&lt;secondary-title&gt;Aust. J. Ecol.&lt;/secondary-title&gt;&lt;/titles&gt;&lt;periodical&gt;&lt;full-title&gt;Aust. J. Ecol.&lt;/full-title&gt;&lt;/periodical&gt;&lt;pages&gt;216-225&lt;/pages&gt;&lt;volume&gt;23&lt;/volume&gt;&lt;dates&gt;&lt;year&gt;1998&lt;/year&gt;&lt;/dates&gt;&lt;urls&gt;&lt;/urls&gt;&lt;/record&gt;&lt;/Cite&gt;&lt;Cite&gt;&lt;Author&gt;Wellington&lt;/Author&gt;&lt;Year&gt;2001&lt;/Year&gt;&lt;RecNum&gt;28&lt;/RecNum&gt;&lt;record&gt;&lt;rec-number&gt;28&lt;/rec-number&gt;&lt;foreign-keys&gt;&lt;key app="EN" db-id="502edwwswfdzw5e2z04v20r0awedde2p2xfx"&gt;28&lt;/key&gt;&lt;/foreign-keys&gt;&lt;ref-type name="Journal Article"&gt;17&lt;/ref-type&gt;&lt;contributors&gt;&lt;authors&gt;&lt;author&gt;Wellington, G. M, &amp;amp; Robertson, D. R.&lt;/author&gt;&lt;/authors&gt;&lt;/contributors&gt;&lt;titles&gt;&lt;title&gt;Variation in larval life-history traits among reef fishes across the Isthmus of Panama&lt;/title&gt;&lt;secondary-title&gt;Mar. Biol. &lt;/secondary-title&gt;&lt;/titles&gt;&lt;periodical&gt;&lt;full-title&gt;Mar. Biol.&lt;/full-title&gt;&lt;/periodical&gt;&lt;pages&gt;11-22&lt;/pages&gt;&lt;volume&gt;138&lt;/volume&gt;&lt;dates&gt;&lt;year&gt;2001&lt;/year&gt;&lt;/dates&gt;&lt;urls&gt;&lt;/urls&gt;&lt;/record&gt;&lt;/Cite&gt;&lt;/EndNote&gt;</w:instrText>
      </w:r>
      <w:r w:rsidR="00B548E4" w:rsidRPr="00897B42">
        <w:rPr>
          <w:rFonts w:ascii="Times New Roman" w:hAnsi="Times New Roman" w:cs="Times New Roman"/>
        </w:rPr>
        <w:fldChar w:fldCharType="separate"/>
      </w:r>
      <w:r w:rsidR="002A5EC2">
        <w:rPr>
          <w:rFonts w:ascii="Times New Roman" w:hAnsi="Times New Roman" w:cs="Times New Roman"/>
          <w:noProof/>
        </w:rPr>
        <w:t>[</w:t>
      </w:r>
      <w:hyperlink w:anchor="_ENREF_9" w:tooltip="Shulman, 1998 #23" w:history="1">
        <w:r w:rsidR="00E4475B">
          <w:rPr>
            <w:rFonts w:ascii="Times New Roman" w:hAnsi="Times New Roman" w:cs="Times New Roman"/>
            <w:noProof/>
          </w:rPr>
          <w:t>9</w:t>
        </w:r>
      </w:hyperlink>
      <w:r w:rsidR="002A5EC2">
        <w:rPr>
          <w:rFonts w:ascii="Times New Roman" w:hAnsi="Times New Roman" w:cs="Times New Roman"/>
          <w:noProof/>
        </w:rPr>
        <w:t xml:space="preserve">, </w:t>
      </w:r>
      <w:hyperlink w:anchor="_ENREF_10" w:tooltip="Wellington, 2001 #28" w:history="1">
        <w:r w:rsidR="00E4475B">
          <w:rPr>
            <w:rFonts w:ascii="Times New Roman" w:hAnsi="Times New Roman" w:cs="Times New Roman"/>
            <w:noProof/>
          </w:rPr>
          <w:t>10</w:t>
        </w:r>
      </w:hyperlink>
      <w:r w:rsidR="002A5EC2">
        <w:rPr>
          <w:rFonts w:ascii="Times New Roman" w:hAnsi="Times New Roman" w:cs="Times New Roman"/>
          <w:noProof/>
        </w:rPr>
        <w:t>]</w:t>
      </w:r>
      <w:r w:rsidR="00B548E4" w:rsidRPr="00897B42">
        <w:rPr>
          <w:rFonts w:ascii="Times New Roman" w:hAnsi="Times New Roman" w:cs="Times New Roman"/>
        </w:rPr>
        <w:fldChar w:fldCharType="end"/>
      </w:r>
      <w:r w:rsidR="0095720C" w:rsidRPr="00897B42">
        <w:rPr>
          <w:rFonts w:ascii="Times New Roman" w:hAnsi="Times New Roman" w:cs="Times New Roman"/>
        </w:rPr>
        <w:t xml:space="preserve">. </w:t>
      </w:r>
    </w:p>
    <w:p w14:paraId="5B8E7D17" w14:textId="0501DEAC" w:rsidR="0095720C" w:rsidRPr="00897B42" w:rsidRDefault="0095720C" w:rsidP="00897B42">
      <w:pPr>
        <w:spacing w:line="480" w:lineRule="auto"/>
        <w:ind w:firstLine="720"/>
        <w:rPr>
          <w:rFonts w:ascii="Times New Roman" w:hAnsi="Times New Roman" w:cs="Times New Roman"/>
        </w:rPr>
      </w:pPr>
      <w:r w:rsidRPr="00897B42">
        <w:rPr>
          <w:rFonts w:ascii="Times New Roman" w:hAnsi="Times New Roman" w:cs="Times New Roman"/>
        </w:rPr>
        <w:t xml:space="preserve">Many freshwater fish exhibit pelagic stages </w:t>
      </w:r>
      <w:r w:rsidR="00866AE4">
        <w:rPr>
          <w:rFonts w:ascii="Times New Roman" w:hAnsi="Times New Roman" w:cs="Times New Roman"/>
        </w:rPr>
        <w:t>during</w:t>
      </w:r>
      <w:r w:rsidRPr="00897B42">
        <w:rPr>
          <w:rFonts w:ascii="Times New Roman" w:hAnsi="Times New Roman" w:cs="Times New Roman"/>
        </w:rPr>
        <w:t xml:space="preserve"> development, but</w:t>
      </w:r>
      <w:r w:rsidR="006E7654">
        <w:rPr>
          <w:rFonts w:ascii="Times New Roman" w:hAnsi="Times New Roman" w:cs="Times New Roman"/>
        </w:rPr>
        <w:t xml:space="preserve"> little is known about how variation of this stage impacts other aspects of their biology</w:t>
      </w:r>
      <w:r w:rsidRPr="00897B42">
        <w:rPr>
          <w:rFonts w:ascii="Times New Roman" w:hAnsi="Times New Roman" w:cs="Times New Roman"/>
        </w:rPr>
        <w:t xml:space="preserve">. Because of the complexity of freshwater systems, the relationship between PLD and dispersal is even less clear. </w:t>
      </w:r>
      <w:r w:rsidR="00A03FA3" w:rsidRPr="00897B42">
        <w:rPr>
          <w:rFonts w:ascii="Times New Roman" w:hAnsi="Times New Roman" w:cs="Times New Roman"/>
        </w:rPr>
        <w:t>Freshwater system</w:t>
      </w:r>
      <w:r w:rsidR="00181E3B">
        <w:rPr>
          <w:rFonts w:ascii="Times New Roman" w:hAnsi="Times New Roman" w:cs="Times New Roman"/>
        </w:rPr>
        <w:t>s</w:t>
      </w:r>
      <w:r w:rsidR="00A03FA3" w:rsidRPr="00897B42">
        <w:rPr>
          <w:rFonts w:ascii="Times New Roman" w:hAnsi="Times New Roman" w:cs="Times New Roman"/>
        </w:rPr>
        <w:t xml:space="preserve"> present many opportunities for natural isolation through different flow regimes, water level fluctuations, and dendritic areas. </w:t>
      </w:r>
      <w:r w:rsidRPr="00897B42">
        <w:rPr>
          <w:rFonts w:ascii="Times New Roman" w:hAnsi="Times New Roman" w:cs="Times New Roman"/>
        </w:rPr>
        <w:t xml:space="preserve">Difficulties in quantifying PLD in freshwater species further complicate the ability to study the </w:t>
      </w:r>
      <w:r w:rsidR="007D4A5D">
        <w:rPr>
          <w:rFonts w:ascii="Times New Roman" w:hAnsi="Times New Roman" w:cs="Times New Roman"/>
        </w:rPr>
        <w:t>e</w:t>
      </w:r>
      <w:r w:rsidR="007D4A5D" w:rsidRPr="00897B42">
        <w:rPr>
          <w:rFonts w:ascii="Times New Roman" w:hAnsi="Times New Roman" w:cs="Times New Roman"/>
        </w:rPr>
        <w:t xml:space="preserve">ffects </w:t>
      </w:r>
      <w:r w:rsidRPr="00897B42">
        <w:rPr>
          <w:rFonts w:ascii="Times New Roman" w:hAnsi="Times New Roman" w:cs="Times New Roman"/>
        </w:rPr>
        <w:t xml:space="preserve">of this developmental stage. </w:t>
      </w:r>
      <w:r w:rsidR="00A03FA3" w:rsidRPr="00897B42">
        <w:rPr>
          <w:rFonts w:ascii="Times New Roman" w:hAnsi="Times New Roman" w:cs="Times New Roman"/>
        </w:rPr>
        <w:t xml:space="preserve">However, the </w:t>
      </w:r>
      <w:r w:rsidR="00181E3B">
        <w:rPr>
          <w:rFonts w:ascii="Times New Roman" w:hAnsi="Times New Roman" w:cs="Times New Roman"/>
        </w:rPr>
        <w:t>persistence</w:t>
      </w:r>
      <w:r w:rsidR="00B548E4" w:rsidRPr="00897B42">
        <w:rPr>
          <w:rFonts w:ascii="Times New Roman" w:hAnsi="Times New Roman" w:cs="Times New Roman"/>
        </w:rPr>
        <w:t xml:space="preserve"> of a pelagic stage in freshwater species indicates</w:t>
      </w:r>
      <w:r w:rsidR="00D02A45" w:rsidRPr="00897B42">
        <w:rPr>
          <w:rFonts w:ascii="Times New Roman" w:hAnsi="Times New Roman" w:cs="Times New Roman"/>
        </w:rPr>
        <w:t xml:space="preserve"> thi</w:t>
      </w:r>
      <w:r w:rsidR="00DA0FF2">
        <w:rPr>
          <w:rFonts w:ascii="Times New Roman" w:hAnsi="Times New Roman" w:cs="Times New Roman"/>
        </w:rPr>
        <w:t xml:space="preserve">s stage plays an important role even in these complex systems. </w:t>
      </w:r>
    </w:p>
    <w:p w14:paraId="0461BC04" w14:textId="2FD36259" w:rsidR="0095720C" w:rsidRPr="00897B42" w:rsidRDefault="0095720C" w:rsidP="00897B42">
      <w:pPr>
        <w:spacing w:line="480" w:lineRule="auto"/>
        <w:rPr>
          <w:rFonts w:ascii="Times New Roman" w:hAnsi="Times New Roman" w:cs="Times New Roman"/>
        </w:rPr>
      </w:pPr>
      <w:r w:rsidRPr="00897B42">
        <w:rPr>
          <w:rFonts w:ascii="Times New Roman" w:hAnsi="Times New Roman" w:cs="Times New Roman"/>
        </w:rPr>
        <w:tab/>
        <w:t>Darters (</w:t>
      </w:r>
      <w:proofErr w:type="spellStart"/>
      <w:r w:rsidRPr="00897B42">
        <w:rPr>
          <w:rFonts w:ascii="Times New Roman" w:hAnsi="Times New Roman" w:cs="Times New Roman"/>
        </w:rPr>
        <w:t>Percidae</w:t>
      </w:r>
      <w:proofErr w:type="spellEnd"/>
      <w:r w:rsidRPr="00897B42">
        <w:rPr>
          <w:rFonts w:ascii="Times New Roman" w:hAnsi="Times New Roman" w:cs="Times New Roman"/>
        </w:rPr>
        <w:t xml:space="preserve">: </w:t>
      </w:r>
      <w:proofErr w:type="spellStart"/>
      <w:r w:rsidRPr="00897B42">
        <w:rPr>
          <w:rFonts w:ascii="Times New Roman" w:hAnsi="Times New Roman" w:cs="Times New Roman"/>
        </w:rPr>
        <w:t>Etheostomatinae</w:t>
      </w:r>
      <w:proofErr w:type="spellEnd"/>
      <w:r w:rsidRPr="00897B42">
        <w:rPr>
          <w:rFonts w:ascii="Times New Roman" w:hAnsi="Times New Roman" w:cs="Times New Roman"/>
        </w:rPr>
        <w:t xml:space="preserve">) are an extremely </w:t>
      </w:r>
      <w:r w:rsidR="00447B6D">
        <w:rPr>
          <w:rFonts w:ascii="Times New Roman" w:hAnsi="Times New Roman" w:cs="Times New Roman"/>
        </w:rPr>
        <w:t>species-rich</w:t>
      </w:r>
      <w:r w:rsidR="00447B6D" w:rsidRPr="00897B42">
        <w:rPr>
          <w:rFonts w:ascii="Times New Roman" w:hAnsi="Times New Roman" w:cs="Times New Roman"/>
        </w:rPr>
        <w:t xml:space="preserve"> </w:t>
      </w:r>
      <w:r w:rsidRPr="00897B42">
        <w:rPr>
          <w:rFonts w:ascii="Times New Roman" w:hAnsi="Times New Roman" w:cs="Times New Roman"/>
        </w:rPr>
        <w:t xml:space="preserve">group of North American freshwater fish and variation in their larval life history could be a major factor influencing this diversity </w:t>
      </w:r>
      <w:r w:rsidR="00B548E4"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00B548E4" w:rsidRPr="00897B4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00B548E4" w:rsidRPr="00897B42">
        <w:rPr>
          <w:rFonts w:ascii="Times New Roman" w:hAnsi="Times New Roman" w:cs="Times New Roman"/>
        </w:rPr>
        <w:fldChar w:fldCharType="end"/>
      </w:r>
      <w:r w:rsidRPr="00897B42">
        <w:rPr>
          <w:rFonts w:ascii="Times New Roman" w:hAnsi="Times New Roman" w:cs="Times New Roman"/>
        </w:rPr>
        <w:t xml:space="preserve">. </w:t>
      </w:r>
      <w:r w:rsidR="00447B6D">
        <w:rPr>
          <w:rFonts w:ascii="Times New Roman" w:hAnsi="Times New Roman" w:cs="Times New Roman"/>
        </w:rPr>
        <w:t>Darters</w:t>
      </w:r>
      <w:r w:rsidR="00447B6D" w:rsidRPr="00897B42">
        <w:rPr>
          <w:rFonts w:ascii="Times New Roman" w:hAnsi="Times New Roman" w:cs="Times New Roman"/>
        </w:rPr>
        <w:t xml:space="preserve"> </w:t>
      </w:r>
      <w:r w:rsidRPr="00897B42">
        <w:rPr>
          <w:rFonts w:ascii="Times New Roman" w:hAnsi="Times New Roman" w:cs="Times New Roman"/>
        </w:rPr>
        <w:t>are small, ecologically similar fish th</w:t>
      </w:r>
      <w:r w:rsidR="00D02A45" w:rsidRPr="00897B42">
        <w:rPr>
          <w:rFonts w:ascii="Times New Roman" w:hAnsi="Times New Roman" w:cs="Times New Roman"/>
        </w:rPr>
        <w:t>at exhibit incredible variation</w:t>
      </w:r>
      <w:r w:rsidRPr="00897B42">
        <w:rPr>
          <w:rFonts w:ascii="Times New Roman" w:hAnsi="Times New Roman" w:cs="Times New Roman"/>
        </w:rPr>
        <w:t xml:space="preserve"> in their reproductive biology. </w:t>
      </w:r>
      <w:r w:rsidR="00D02A45" w:rsidRPr="00897B42">
        <w:rPr>
          <w:rFonts w:ascii="Times New Roman" w:hAnsi="Times New Roman" w:cs="Times New Roman"/>
        </w:rPr>
        <w:t>M</w:t>
      </w:r>
      <w:r w:rsidRPr="00897B42">
        <w:rPr>
          <w:rFonts w:ascii="Times New Roman" w:hAnsi="Times New Roman" w:cs="Times New Roman"/>
        </w:rPr>
        <w:t xml:space="preserve">any darter species exhibit a pelagic larval stage before beginning the benthic lifestyle they maintain for the rest of their lives. </w:t>
      </w:r>
      <w:r w:rsidR="00D02A45" w:rsidRPr="00897B42">
        <w:rPr>
          <w:rFonts w:ascii="Times New Roman" w:hAnsi="Times New Roman" w:cs="Times New Roman"/>
        </w:rPr>
        <w:t>Because many darter species have become imperiled fro</w:t>
      </w:r>
      <w:r w:rsidR="00747383">
        <w:rPr>
          <w:rFonts w:ascii="Times New Roman" w:hAnsi="Times New Roman" w:cs="Times New Roman"/>
        </w:rPr>
        <w:t xml:space="preserve">m the human alteration of their </w:t>
      </w:r>
      <w:r w:rsidR="00D02A45" w:rsidRPr="00897B42">
        <w:rPr>
          <w:rFonts w:ascii="Times New Roman" w:hAnsi="Times New Roman" w:cs="Times New Roman"/>
        </w:rPr>
        <w:t>habitat, many of these fish have become the f</w:t>
      </w:r>
      <w:r w:rsidR="007133B2">
        <w:rPr>
          <w:rFonts w:ascii="Times New Roman" w:hAnsi="Times New Roman" w:cs="Times New Roman"/>
        </w:rPr>
        <w:t xml:space="preserve">ocus of conservation programs. Captive </w:t>
      </w:r>
      <w:r w:rsidR="007133B2">
        <w:rPr>
          <w:rFonts w:ascii="Times New Roman" w:hAnsi="Times New Roman" w:cs="Times New Roman"/>
        </w:rPr>
        <w:lastRenderedPageBreak/>
        <w:t>p</w:t>
      </w:r>
      <w:r w:rsidR="00D02A45" w:rsidRPr="00897B42">
        <w:rPr>
          <w:rFonts w:ascii="Times New Roman" w:hAnsi="Times New Roman" w:cs="Times New Roman"/>
        </w:rPr>
        <w:t xml:space="preserve">ropagation and restoration efforts have yielded estimates of PLD for this group of freshwater fish. There is incredible variation is the length of this stage, providing </w:t>
      </w:r>
      <w:proofErr w:type="gramStart"/>
      <w:r w:rsidR="00D02A45" w:rsidRPr="00897B42">
        <w:rPr>
          <w:rFonts w:ascii="Times New Roman" w:hAnsi="Times New Roman" w:cs="Times New Roman"/>
        </w:rPr>
        <w:t>a</w:t>
      </w:r>
      <w:proofErr w:type="gramEnd"/>
      <w:r w:rsidR="00D02A45" w:rsidRPr="00897B42">
        <w:rPr>
          <w:rFonts w:ascii="Times New Roman" w:hAnsi="Times New Roman" w:cs="Times New Roman"/>
        </w:rPr>
        <w:t xml:space="preserve"> opportunity to make comparisons across this clade of freshwater fish. </w:t>
      </w:r>
    </w:p>
    <w:p w14:paraId="3476A511" w14:textId="35A6D0F0" w:rsidR="0095720C" w:rsidRPr="00897B42" w:rsidRDefault="0095720C" w:rsidP="00897B42">
      <w:pPr>
        <w:spacing w:line="480" w:lineRule="auto"/>
        <w:ind w:firstLine="720"/>
        <w:rPr>
          <w:rFonts w:ascii="Times New Roman" w:hAnsi="Times New Roman" w:cs="Times New Roman"/>
        </w:rPr>
      </w:pPr>
      <w:r w:rsidRPr="00897B42">
        <w:rPr>
          <w:rFonts w:ascii="Times New Roman" w:hAnsi="Times New Roman" w:cs="Times New Roman"/>
        </w:rPr>
        <w:t xml:space="preserve">To examine the possible influence of PLD in this group of fish, Chapter 1 compares life history characteristics to PLD for several species of darters, and Chapter 2 examines the influence of PLD on extinction risk in this freshwater clade. </w:t>
      </w:r>
    </w:p>
    <w:p w14:paraId="6B790D38" w14:textId="5CF54A7A" w:rsidR="003D07F7" w:rsidRPr="00897B42" w:rsidRDefault="00232C69" w:rsidP="00232C69">
      <w:pPr>
        <w:rPr>
          <w:rFonts w:ascii="Times New Roman" w:hAnsi="Times New Roman" w:cs="Times New Roman"/>
        </w:rPr>
      </w:pPr>
      <w:r>
        <w:rPr>
          <w:rFonts w:ascii="Times New Roman" w:hAnsi="Times New Roman" w:cs="Times New Roman"/>
        </w:rPr>
        <w:br w:type="page"/>
      </w:r>
    </w:p>
    <w:p w14:paraId="4CA320E9" w14:textId="77777777" w:rsidR="008E6F27" w:rsidRPr="008E6F27" w:rsidRDefault="003C7FC5" w:rsidP="00897B42">
      <w:pPr>
        <w:pStyle w:val="Heading1"/>
        <w:spacing w:line="480" w:lineRule="auto"/>
        <w:rPr>
          <w:rFonts w:ascii="Times New Roman" w:hAnsi="Times New Roman" w:cs="Times New Roman"/>
          <w:sz w:val="24"/>
        </w:rPr>
      </w:pPr>
      <w:bookmarkStart w:id="2" w:name="_Toc289175825"/>
      <w:bookmarkStart w:id="3" w:name="_Toc227294867"/>
      <w:r w:rsidRPr="00897B42">
        <w:rPr>
          <w:rFonts w:ascii="Times New Roman" w:hAnsi="Times New Roman" w:cs="Times New Roman"/>
          <w:sz w:val="24"/>
        </w:rPr>
        <w:lastRenderedPageBreak/>
        <w:t>CHAPTER I</w:t>
      </w:r>
      <w:r w:rsidR="00FF1665" w:rsidRPr="00897B42">
        <w:rPr>
          <w:rFonts w:ascii="Times New Roman" w:hAnsi="Times New Roman" w:cs="Times New Roman"/>
          <w:sz w:val="24"/>
        </w:rPr>
        <w:br/>
      </w:r>
      <w:bookmarkEnd w:id="2"/>
      <w:r w:rsidR="00B45E28" w:rsidRPr="008E6F27">
        <w:rPr>
          <w:rFonts w:ascii="Times New Roman" w:hAnsi="Times New Roman" w:cs="Times New Roman"/>
          <w:sz w:val="24"/>
        </w:rPr>
        <w:t xml:space="preserve">Pelagic Larval duration links life History </w:t>
      </w:r>
    </w:p>
    <w:p w14:paraId="1DFD00DA" w14:textId="2932659C" w:rsidR="00003F6A" w:rsidRPr="008E6F27" w:rsidRDefault="00B45E28" w:rsidP="00897B42">
      <w:pPr>
        <w:pStyle w:val="Heading1"/>
        <w:spacing w:line="480" w:lineRule="auto"/>
        <w:rPr>
          <w:rFonts w:ascii="Times New Roman" w:hAnsi="Times New Roman" w:cs="Times New Roman"/>
          <w:sz w:val="24"/>
        </w:rPr>
      </w:pPr>
      <w:r w:rsidRPr="008E6F27">
        <w:rPr>
          <w:rFonts w:ascii="Times New Roman" w:hAnsi="Times New Roman" w:cs="Times New Roman"/>
          <w:sz w:val="24"/>
        </w:rPr>
        <w:t>Characteristics in Darters</w:t>
      </w:r>
      <w:bookmarkEnd w:id="3"/>
    </w:p>
    <w:p w14:paraId="0E166711" w14:textId="77777777" w:rsidR="00FF1665" w:rsidRPr="00897B42" w:rsidRDefault="00FF1665" w:rsidP="00897B42">
      <w:pPr>
        <w:spacing w:line="480" w:lineRule="auto"/>
        <w:rPr>
          <w:rFonts w:ascii="Times New Roman" w:hAnsi="Times New Roman" w:cs="Times New Roman"/>
        </w:rPr>
      </w:pPr>
    </w:p>
    <w:p w14:paraId="0C7CAFAD" w14:textId="77777777" w:rsidR="00FF1665" w:rsidRPr="00897B42" w:rsidRDefault="00FF1665" w:rsidP="00897B42">
      <w:pPr>
        <w:spacing w:line="480" w:lineRule="auto"/>
        <w:rPr>
          <w:rFonts w:ascii="Times New Roman" w:hAnsi="Times New Roman" w:cs="Times New Roman"/>
        </w:rPr>
      </w:pPr>
    </w:p>
    <w:p w14:paraId="1FBA8BAC" w14:textId="77777777" w:rsidR="00003F6A" w:rsidRPr="00897B42" w:rsidRDefault="00003F6A" w:rsidP="00897B42">
      <w:pPr>
        <w:pStyle w:val="Heading3"/>
        <w:spacing w:line="480" w:lineRule="auto"/>
        <w:rPr>
          <w:rFonts w:ascii="Times New Roman" w:hAnsi="Times New Roman" w:cs="Times New Roman"/>
          <w:szCs w:val="24"/>
        </w:rPr>
      </w:pPr>
      <w:r w:rsidRPr="00897B42">
        <w:rPr>
          <w:rFonts w:ascii="Times New Roman" w:hAnsi="Times New Roman" w:cs="Times New Roman"/>
          <w:szCs w:val="24"/>
        </w:rPr>
        <w:br w:type="page"/>
      </w:r>
    </w:p>
    <w:p w14:paraId="515E1857" w14:textId="77777777" w:rsidR="00387656" w:rsidRPr="00897B42" w:rsidRDefault="00387656" w:rsidP="00897B42">
      <w:pPr>
        <w:spacing w:line="480" w:lineRule="auto"/>
        <w:rPr>
          <w:rFonts w:ascii="Times New Roman" w:hAnsi="Times New Roman" w:cs="Times New Roman"/>
        </w:rPr>
      </w:pPr>
    </w:p>
    <w:p w14:paraId="63FC430F" w14:textId="5FA5941A" w:rsidR="0095720C" w:rsidRPr="00897B42" w:rsidRDefault="0095720C" w:rsidP="00897B42">
      <w:pPr>
        <w:spacing w:line="480" w:lineRule="auto"/>
        <w:ind w:firstLine="720"/>
        <w:rPr>
          <w:rFonts w:ascii="Times New Roman" w:hAnsi="Times New Roman" w:cs="Times New Roman"/>
        </w:rPr>
      </w:pPr>
      <w:r w:rsidRPr="00897B42">
        <w:rPr>
          <w:rFonts w:ascii="Times New Roman" w:hAnsi="Times New Roman" w:cs="Times New Roman"/>
        </w:rPr>
        <w:t>Crystal Ruble, Melissa Petty, J.R. Shute, and Patrick Rakes from Conservation Fisheries, Inc. were the principle researcher responsible for care and records needed to collect the necessary data.</w:t>
      </w:r>
    </w:p>
    <w:p w14:paraId="720EF650" w14:textId="77777777" w:rsidR="008E6F27" w:rsidRDefault="008E6F27" w:rsidP="008E6F27">
      <w:pPr>
        <w:spacing w:line="480" w:lineRule="auto"/>
        <w:rPr>
          <w:rFonts w:ascii="Times New Roman" w:hAnsi="Times New Roman" w:cs="Times New Roman"/>
        </w:rPr>
      </w:pPr>
      <w:bookmarkStart w:id="4" w:name="_Toc289175826"/>
      <w:bookmarkStart w:id="5" w:name="_Toc227294868"/>
    </w:p>
    <w:p w14:paraId="30445413" w14:textId="68C7354E" w:rsidR="00FF1665" w:rsidRDefault="00FA75A5" w:rsidP="008E6F27">
      <w:pPr>
        <w:spacing w:line="480" w:lineRule="auto"/>
        <w:jc w:val="center"/>
        <w:rPr>
          <w:rFonts w:ascii="Times New Roman" w:hAnsi="Times New Roman" w:cs="Times New Roman"/>
          <w:b/>
        </w:rPr>
      </w:pPr>
      <w:r w:rsidRPr="008E6F27">
        <w:rPr>
          <w:rFonts w:ascii="Times New Roman" w:hAnsi="Times New Roman" w:cs="Times New Roman"/>
          <w:b/>
        </w:rPr>
        <w:t>A</w:t>
      </w:r>
      <w:r w:rsidR="00FF1665" w:rsidRPr="008E6F27">
        <w:rPr>
          <w:rFonts w:ascii="Times New Roman" w:hAnsi="Times New Roman" w:cs="Times New Roman"/>
          <w:b/>
        </w:rPr>
        <w:t>bstract</w:t>
      </w:r>
      <w:bookmarkEnd w:id="4"/>
      <w:bookmarkEnd w:id="5"/>
    </w:p>
    <w:p w14:paraId="2BBF8F13" w14:textId="328F3BB2" w:rsidR="0095720C" w:rsidRPr="00897B42" w:rsidRDefault="0095720C" w:rsidP="008E6F27">
      <w:pPr>
        <w:spacing w:line="480" w:lineRule="auto"/>
        <w:ind w:firstLine="720"/>
        <w:rPr>
          <w:rFonts w:ascii="Times New Roman" w:hAnsi="Times New Roman" w:cs="Times New Roman"/>
        </w:rPr>
      </w:pPr>
      <w:bookmarkStart w:id="6" w:name="_Toc289175827"/>
      <w:r w:rsidRPr="00897B42">
        <w:rPr>
          <w:rFonts w:ascii="Times New Roman" w:hAnsi="Times New Roman" w:cs="Times New Roman"/>
        </w:rPr>
        <w:t xml:space="preserve">The pelagic larval duration (PLD) has been well studied in marine systems, but very few freshwater species have been studied. Darters are a diverse group of freshwater North American fish with available information on </w:t>
      </w:r>
      <w:r w:rsidR="00447B6D">
        <w:rPr>
          <w:rFonts w:ascii="Times New Roman" w:hAnsi="Times New Roman" w:cs="Times New Roman"/>
        </w:rPr>
        <w:t>PLD because of</w:t>
      </w:r>
      <w:r w:rsidRPr="00897B42">
        <w:rPr>
          <w:rFonts w:ascii="Times New Roman" w:hAnsi="Times New Roman" w:cs="Times New Roman"/>
        </w:rPr>
        <w:t xml:space="preserve"> propagation </w:t>
      </w:r>
      <w:r w:rsidR="00447B6D">
        <w:rPr>
          <w:rFonts w:ascii="Times New Roman" w:hAnsi="Times New Roman" w:cs="Times New Roman"/>
        </w:rPr>
        <w:t xml:space="preserve">and restoration </w:t>
      </w:r>
      <w:r w:rsidRPr="00897B42">
        <w:rPr>
          <w:rFonts w:ascii="Times New Roman" w:hAnsi="Times New Roman" w:cs="Times New Roman"/>
        </w:rPr>
        <w:t>efforts. There is considerable variation in the length of this stage ranging from 0 to 60 days. By compiling information from Conservations Fisheries, Inc. (Knoxville, TN) and the literature, we were able to make comparisons between the PLD of 23 species and other life history character</w:t>
      </w:r>
      <w:r w:rsidR="00CB5DDD">
        <w:rPr>
          <w:rFonts w:ascii="Times New Roman" w:hAnsi="Times New Roman" w:cs="Times New Roman"/>
        </w:rPr>
        <w:t>istics.  We hypothesized that</w:t>
      </w:r>
      <w:r w:rsidRPr="00897B42">
        <w:rPr>
          <w:rFonts w:ascii="Times New Roman" w:hAnsi="Times New Roman" w:cs="Times New Roman"/>
        </w:rPr>
        <w:t xml:space="preserve"> PLD will influence developmental stage characteristics and reflect </w:t>
      </w:r>
      <w:r w:rsidR="00CB5DDD">
        <w:rPr>
          <w:rFonts w:ascii="Times New Roman" w:hAnsi="Times New Roman" w:cs="Times New Roman"/>
        </w:rPr>
        <w:t xml:space="preserve">life history strategy </w:t>
      </w:r>
      <w:r w:rsidRPr="00897B42">
        <w:rPr>
          <w:rFonts w:ascii="Times New Roman" w:hAnsi="Times New Roman" w:cs="Times New Roman"/>
        </w:rPr>
        <w:t>tradeoffs of these critical stages</w:t>
      </w:r>
      <w:r w:rsidR="00837121" w:rsidRPr="00897B42">
        <w:rPr>
          <w:rFonts w:ascii="Times New Roman" w:hAnsi="Times New Roman" w:cs="Times New Roman"/>
        </w:rPr>
        <w:t>.</w:t>
      </w:r>
      <w:r w:rsidRPr="00897B42">
        <w:rPr>
          <w:rFonts w:ascii="Times New Roman" w:hAnsi="Times New Roman" w:cs="Times New Roman"/>
        </w:rPr>
        <w:t xml:space="preserve"> Size at yolk absorption was found to have a </w:t>
      </w:r>
      <w:r w:rsidR="00CB5DDD">
        <w:rPr>
          <w:rFonts w:ascii="Times New Roman" w:hAnsi="Times New Roman" w:cs="Times New Roman"/>
        </w:rPr>
        <w:t xml:space="preserve">marginally </w:t>
      </w:r>
      <w:r w:rsidRPr="00897B42">
        <w:rPr>
          <w:rFonts w:ascii="Times New Roman" w:hAnsi="Times New Roman" w:cs="Times New Roman"/>
        </w:rPr>
        <w:t>significant, negative relationship with PLD,</w:t>
      </w:r>
      <w:r w:rsidR="007D4A5D">
        <w:rPr>
          <w:rFonts w:ascii="Times New Roman" w:hAnsi="Times New Roman" w:cs="Times New Roman"/>
        </w:rPr>
        <w:t xml:space="preserve"> (</w:t>
      </w:r>
      <w:r w:rsidRPr="00897B42">
        <w:rPr>
          <w:rFonts w:ascii="Times New Roman" w:hAnsi="Times New Roman" w:cs="Times New Roman"/>
        </w:rPr>
        <w:t>but juvenile size and maximum size w</w:t>
      </w:r>
      <w:r w:rsidR="00CB5DDD">
        <w:rPr>
          <w:rFonts w:ascii="Times New Roman" w:hAnsi="Times New Roman" w:cs="Times New Roman"/>
        </w:rPr>
        <w:t xml:space="preserve">ere found to have a </w:t>
      </w:r>
      <w:r w:rsidRPr="00897B42">
        <w:rPr>
          <w:rFonts w:ascii="Times New Roman" w:hAnsi="Times New Roman" w:cs="Times New Roman"/>
        </w:rPr>
        <w:t xml:space="preserve">positive relationship. These relationships indicate a possible developmental tradeoff between larval survival and potential size. These findings </w:t>
      </w:r>
      <w:r w:rsidR="00447B6D">
        <w:rPr>
          <w:rFonts w:ascii="Times New Roman" w:hAnsi="Times New Roman" w:cs="Times New Roman"/>
        </w:rPr>
        <w:t xml:space="preserve">further </w:t>
      </w:r>
      <w:r w:rsidRPr="00897B42">
        <w:rPr>
          <w:rFonts w:ascii="Times New Roman" w:hAnsi="Times New Roman" w:cs="Times New Roman"/>
        </w:rPr>
        <w:t>indicate that pelagic larval duration in darters is greatly influenced by life history characteristics.</w:t>
      </w:r>
    </w:p>
    <w:p w14:paraId="1863BA5F" w14:textId="5B19DC68" w:rsidR="003C7FC5" w:rsidRDefault="00AA039D" w:rsidP="008E6F27">
      <w:pPr>
        <w:pStyle w:val="Heading2"/>
        <w:spacing w:line="480" w:lineRule="auto"/>
        <w:rPr>
          <w:rFonts w:ascii="Times New Roman" w:hAnsi="Times New Roman" w:cs="Times New Roman"/>
          <w:sz w:val="24"/>
          <w:szCs w:val="24"/>
        </w:rPr>
      </w:pPr>
      <w:bookmarkStart w:id="7" w:name="_Toc227294869"/>
      <w:bookmarkEnd w:id="6"/>
      <w:r w:rsidRPr="00897B42">
        <w:rPr>
          <w:rFonts w:ascii="Times New Roman" w:hAnsi="Times New Roman" w:cs="Times New Roman"/>
          <w:sz w:val="24"/>
          <w:szCs w:val="24"/>
        </w:rPr>
        <w:t>Introduction</w:t>
      </w:r>
      <w:bookmarkEnd w:id="7"/>
    </w:p>
    <w:p w14:paraId="5DC8C177" w14:textId="10329212" w:rsidR="00DF581F" w:rsidRDefault="008D3EE1" w:rsidP="00081AFD">
      <w:pPr>
        <w:spacing w:line="480" w:lineRule="auto"/>
        <w:ind w:firstLine="720"/>
        <w:rPr>
          <w:rFonts w:ascii="Times New Roman" w:hAnsi="Times New Roman" w:cs="Times New Roman"/>
        </w:rPr>
      </w:pPr>
      <w:r>
        <w:rPr>
          <w:rFonts w:ascii="Times New Roman" w:hAnsi="Times New Roman" w:cs="Times New Roman"/>
        </w:rPr>
        <w:t xml:space="preserve">Life history </w:t>
      </w:r>
      <w:r w:rsidR="006D194F">
        <w:rPr>
          <w:rFonts w:ascii="Times New Roman" w:hAnsi="Times New Roman" w:cs="Times New Roman"/>
        </w:rPr>
        <w:t>characteristics, such as developmental rates, maturation age, life span and fecundity, are often highly variable among closely related specie</w:t>
      </w:r>
      <w:r w:rsidR="00C03144">
        <w:rPr>
          <w:rFonts w:ascii="Times New Roman" w:hAnsi="Times New Roman" w:cs="Times New Roman"/>
        </w:rPr>
        <w:t xml:space="preserve">s and even between </w:t>
      </w:r>
      <w:r w:rsidR="00C03144">
        <w:rPr>
          <w:rFonts w:ascii="Times New Roman" w:hAnsi="Times New Roman" w:cs="Times New Roman"/>
        </w:rPr>
        <w:lastRenderedPageBreak/>
        <w:t>populations</w:t>
      </w:r>
      <w:r w:rsidR="002A5EC2">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&lt;EndNote&gt;&lt;Cite&gt;&lt;Author&gt;Stearns&lt;/Author&gt;&lt;Year&gt;1992&lt;/Year&gt;&lt;RecNum&gt;33&lt;/RecNum&gt;&lt;DisplayText&gt;[11, 12]&lt;/DisplayText&gt;&lt;record&gt;&lt;rec-number&gt;33&lt;/rec-number&gt;&lt;foreign-keys&gt;&lt;key app="EN" db-id="502edwwswfdzw5e2z04v20r0awedde2p2xfx"&gt;33&lt;/key&gt;&lt;/foreign-keys&gt;&lt;ref-type name="Book"&gt;6&lt;/ref-type&gt;&lt;contributors&gt;&lt;authors&gt;&lt;author&gt;Stearns, S. C.&lt;/author&gt;&lt;/authors&gt;&lt;/contributors&gt;&lt;titles&gt;&lt;title&gt;The evolution of life histories&lt;/title&gt;&lt;/titles&gt;&lt;dates&gt;&lt;year&gt;1992&lt;/year&gt;&lt;/dates&gt;&lt;pub-location&gt;Oxford, UK&lt;/pub-location&gt;&lt;publisher&gt;Oxford Univeristy Press&lt;/publisher&gt;&lt;urls&gt;&lt;/urls&gt;&lt;/record&gt;&lt;/Cite&gt;&lt;Cite&gt;&lt;Author&gt;Charnov&lt;/Author&gt;&lt;Year&gt;1993&lt;/Year&gt;&lt;RecNum&gt;35&lt;/RecNum&gt;&lt;record&gt;&lt;rec-number&gt;35&lt;/rec-number&gt;&lt;foreign-keys&gt;&lt;key app="EN" db-id="502edwwswfdzw5e2z04v20r0awedde2p2xfx"&gt;35&lt;/key&gt;&lt;/foreign-keys&gt;&lt;ref-type name="Book"&gt;6&lt;/ref-type&gt;&lt;contributors&gt;&lt;authors&gt;&lt;author&gt;Charnov, E. L.&lt;/author&gt;&lt;/authors&gt;&lt;/contributors&gt;&lt;titles&gt;&lt;title&gt;Life history invariants&lt;/title&gt;&lt;/titles&gt;&lt;dates&gt;&lt;year&gt;1993&lt;/year&gt;&lt;/dates&gt;&lt;pub-location&gt;Oxford, UK&lt;/pub-location&gt;&lt;publisher&gt;Oxford University Press&lt;/publisher&gt;&lt;urls&gt;&lt;/urls&gt;&lt;/record&gt;&lt;/Cite&gt;&lt;/EndNote&gt;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11" w:tooltip="Stearns, 1992 #33" w:history="1">
        <w:r w:rsidR="00E4475B">
          <w:rPr>
            <w:rFonts w:ascii="Times New Roman" w:hAnsi="Times New Roman" w:cs="Times New Roman"/>
            <w:noProof/>
          </w:rPr>
          <w:t>11</w:t>
        </w:r>
      </w:hyperlink>
      <w:r w:rsidR="002A5EC2">
        <w:rPr>
          <w:rFonts w:ascii="Times New Roman" w:hAnsi="Times New Roman" w:cs="Times New Roman"/>
          <w:noProof/>
        </w:rPr>
        <w:t xml:space="preserve">, </w:t>
      </w:r>
      <w:hyperlink w:anchor="_ENREF_12" w:tooltip="Charnov, 1993 #35" w:history="1">
        <w:r w:rsidR="00E4475B">
          <w:rPr>
            <w:rFonts w:ascii="Times New Roman" w:hAnsi="Times New Roman" w:cs="Times New Roman"/>
            <w:noProof/>
          </w:rPr>
          <w:t>12</w:t>
        </w:r>
      </w:hyperlink>
      <w:r w:rsidR="002A5EC2">
        <w:rPr>
          <w:rFonts w:ascii="Times New Roman" w:hAnsi="Times New Roman" w:cs="Times New Roman"/>
          <w:noProof/>
        </w:rPr>
        <w:t>]</w:t>
      </w:r>
      <w:r w:rsidR="002A5EC2">
        <w:rPr>
          <w:rFonts w:ascii="Times New Roman" w:hAnsi="Times New Roman" w:cs="Times New Roman"/>
        </w:rPr>
        <w:fldChar w:fldCharType="end"/>
      </w:r>
      <w:r w:rsidR="00C03144">
        <w:rPr>
          <w:rFonts w:ascii="Times New Roman" w:hAnsi="Times New Roman" w:cs="Times New Roman"/>
        </w:rPr>
        <w:t>. This variation often represents trade</w:t>
      </w:r>
      <w:r w:rsidR="005D20B4">
        <w:rPr>
          <w:rFonts w:ascii="Times New Roman" w:hAnsi="Times New Roman" w:cs="Times New Roman"/>
        </w:rPr>
        <w:t>-</w:t>
      </w:r>
      <w:r w:rsidR="00C03144">
        <w:rPr>
          <w:rFonts w:ascii="Times New Roman" w:hAnsi="Times New Roman" w:cs="Times New Roman"/>
        </w:rPr>
        <w:t xml:space="preserve">offs in the evolutionary history of populations. These </w:t>
      </w:r>
      <w:r w:rsidR="00634D59">
        <w:rPr>
          <w:rFonts w:ascii="Times New Roman" w:hAnsi="Times New Roman" w:cs="Times New Roman"/>
        </w:rPr>
        <w:t>inherent</w:t>
      </w:r>
      <w:r w:rsidR="00CE4983">
        <w:rPr>
          <w:rFonts w:ascii="Times New Roman" w:hAnsi="Times New Roman" w:cs="Times New Roman"/>
        </w:rPr>
        <w:t xml:space="preserve"> trade</w:t>
      </w:r>
      <w:r w:rsidR="00795DB8">
        <w:rPr>
          <w:rFonts w:ascii="Times New Roman" w:hAnsi="Times New Roman" w:cs="Times New Roman"/>
        </w:rPr>
        <w:t>-</w:t>
      </w:r>
      <w:r w:rsidR="00CE4983">
        <w:rPr>
          <w:rFonts w:ascii="Times New Roman" w:hAnsi="Times New Roman" w:cs="Times New Roman"/>
        </w:rPr>
        <w:t xml:space="preserve">offs in </w:t>
      </w:r>
      <w:r w:rsidR="006D194F">
        <w:rPr>
          <w:rFonts w:ascii="Times New Roman" w:hAnsi="Times New Roman" w:cs="Times New Roman"/>
        </w:rPr>
        <w:t>life history traits are evident from the absence of certain combinations in</w:t>
      </w:r>
      <w:r w:rsidR="007832F2">
        <w:rPr>
          <w:rFonts w:ascii="Times New Roman" w:hAnsi="Times New Roman" w:cs="Times New Roman"/>
        </w:rPr>
        <w:t xml:space="preserve"> nature. </w:t>
      </w:r>
      <w:r w:rsidR="00C03144">
        <w:rPr>
          <w:rFonts w:ascii="Times New Roman" w:hAnsi="Times New Roman" w:cs="Times New Roman"/>
        </w:rPr>
        <w:t>For example, s</w:t>
      </w:r>
      <w:r w:rsidR="00BB417E">
        <w:rPr>
          <w:rFonts w:ascii="Times New Roman" w:hAnsi="Times New Roman" w:cs="Times New Roman"/>
        </w:rPr>
        <w:t xml:space="preserve">ome populations invest more in </w:t>
      </w:r>
      <w:r w:rsidR="00634D59">
        <w:rPr>
          <w:rFonts w:ascii="Times New Roman" w:hAnsi="Times New Roman" w:cs="Times New Roman"/>
        </w:rPr>
        <w:t xml:space="preserve">fecundity </w:t>
      </w:r>
      <w:r w:rsidR="00C03144">
        <w:rPr>
          <w:rFonts w:ascii="Times New Roman" w:hAnsi="Times New Roman" w:cs="Times New Roman"/>
        </w:rPr>
        <w:t>but cannot invest the same energy in the survival</w:t>
      </w:r>
      <w:r w:rsidR="00CE4983">
        <w:rPr>
          <w:rFonts w:ascii="Times New Roman" w:hAnsi="Times New Roman" w:cs="Times New Roman"/>
        </w:rPr>
        <w:t xml:space="preserve"> of juveniles</w:t>
      </w:r>
      <w:r w:rsidR="00C03144">
        <w:rPr>
          <w:rFonts w:ascii="Times New Roman" w:hAnsi="Times New Roman" w:cs="Times New Roman"/>
        </w:rPr>
        <w:t>, and</w:t>
      </w:r>
      <w:r w:rsidR="007832F2">
        <w:rPr>
          <w:rFonts w:ascii="Times New Roman" w:hAnsi="Times New Roman" w:cs="Times New Roman"/>
        </w:rPr>
        <w:t xml:space="preserve"> populations that</w:t>
      </w:r>
      <w:r w:rsidR="00634D59">
        <w:rPr>
          <w:rFonts w:ascii="Times New Roman" w:hAnsi="Times New Roman" w:cs="Times New Roman"/>
        </w:rPr>
        <w:t xml:space="preserve"> optimize offsprin</w:t>
      </w:r>
      <w:r w:rsidR="00CB5DDD">
        <w:rPr>
          <w:rFonts w:ascii="Times New Roman" w:hAnsi="Times New Roman" w:cs="Times New Roman"/>
        </w:rPr>
        <w:t>g size cannot also have larger number of</w:t>
      </w:r>
      <w:r w:rsidR="00634D59">
        <w:rPr>
          <w:rFonts w:ascii="Times New Roman" w:hAnsi="Times New Roman" w:cs="Times New Roman"/>
        </w:rPr>
        <w:t xml:space="preserve"> offspring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&lt;EndNote&gt;&lt;Cite&gt;&lt;Author&gt;Charnov&lt;/Author&gt;&lt;Year&gt;1993&lt;/Year&gt;&lt;RecNum&gt;35&lt;/RecNum&gt;&lt;DisplayText&gt;[12]&lt;/DisplayText&gt;&lt;record&gt;&lt;rec-number&gt;35&lt;/rec-number&gt;&lt;foreign-keys&gt;&lt;key app="EN" db-id="502edwwswfdzw5e2z04v20r0awedde2p2xfx"&gt;35&lt;/key&gt;&lt;/foreign-keys&gt;&lt;ref-type name="Book"&gt;6&lt;/ref-type&gt;&lt;contributors&gt;&lt;authors&gt;&lt;author&gt;Charnov, E. L.&lt;/author&gt;&lt;/authors&gt;&lt;/contributors&gt;&lt;titles&gt;&lt;title&gt;Life history invariants&lt;/title&gt;&lt;/titles&gt;&lt;dates&gt;&lt;year&gt;1993&lt;/year&gt;&lt;/dates&gt;&lt;pub-location&gt;Oxford, UK&lt;/pub-location&gt;&lt;publisher&gt;Oxford University Press&lt;/publisher&gt;&lt;urls&gt;&lt;/urls&gt;&lt;/record&gt;&lt;/Cite&gt;&lt;/EndNote&gt;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12" w:tooltip="Charnov, 1993 #35" w:history="1">
        <w:r w:rsidR="00E4475B">
          <w:rPr>
            <w:rFonts w:ascii="Times New Roman" w:hAnsi="Times New Roman" w:cs="Times New Roman"/>
            <w:noProof/>
          </w:rPr>
          <w:t>12</w:t>
        </w:r>
      </w:hyperlink>
      <w:r w:rsidR="002A5EC2">
        <w:rPr>
          <w:rFonts w:ascii="Times New Roman" w:hAnsi="Times New Roman" w:cs="Times New Roman"/>
          <w:noProof/>
        </w:rPr>
        <w:t>]</w:t>
      </w:r>
      <w:r w:rsidR="002A5EC2">
        <w:rPr>
          <w:rFonts w:ascii="Times New Roman" w:hAnsi="Times New Roman" w:cs="Times New Roman"/>
        </w:rPr>
        <w:fldChar w:fldCharType="end"/>
      </w:r>
      <w:r w:rsidR="00634D59">
        <w:rPr>
          <w:rFonts w:ascii="Times New Roman" w:hAnsi="Times New Roman" w:cs="Times New Roman"/>
        </w:rPr>
        <w:t xml:space="preserve">. </w:t>
      </w:r>
      <w:r w:rsidR="000B45E2">
        <w:rPr>
          <w:rFonts w:ascii="Times New Roman" w:hAnsi="Times New Roman" w:cs="Times New Roman"/>
        </w:rPr>
        <w:t>The study of l</w:t>
      </w:r>
      <w:r w:rsidR="00795DB8">
        <w:rPr>
          <w:rFonts w:ascii="Times New Roman" w:hAnsi="Times New Roman" w:cs="Times New Roman"/>
        </w:rPr>
        <w:t xml:space="preserve">ife history theory has </w:t>
      </w:r>
      <w:r w:rsidR="000B45E2">
        <w:rPr>
          <w:rFonts w:ascii="Times New Roman" w:hAnsi="Times New Roman" w:cs="Times New Roman"/>
        </w:rPr>
        <w:t xml:space="preserve">been important </w:t>
      </w:r>
      <w:r w:rsidR="00CB5DDD">
        <w:rPr>
          <w:rFonts w:ascii="Times New Roman" w:hAnsi="Times New Roman" w:cs="Times New Roman"/>
        </w:rPr>
        <w:t xml:space="preserve">in understanding </w:t>
      </w:r>
      <w:r w:rsidR="000B45E2">
        <w:rPr>
          <w:rFonts w:ascii="Times New Roman" w:hAnsi="Times New Roman" w:cs="Times New Roman"/>
        </w:rPr>
        <w:t xml:space="preserve">evolutionary </w:t>
      </w:r>
      <w:r w:rsidR="00CE4983">
        <w:rPr>
          <w:rFonts w:ascii="Times New Roman" w:hAnsi="Times New Roman" w:cs="Times New Roman"/>
        </w:rPr>
        <w:t>history</w:t>
      </w:r>
      <w:r w:rsidR="007D4A5D">
        <w:rPr>
          <w:rFonts w:ascii="Times New Roman" w:hAnsi="Times New Roman" w:cs="Times New Roman"/>
        </w:rPr>
        <w:t xml:space="preserve"> </w:t>
      </w:r>
      <w:r w:rsidR="00447B6D">
        <w:rPr>
          <w:rFonts w:ascii="Times New Roman" w:hAnsi="Times New Roman" w:cs="Times New Roman"/>
        </w:rPr>
        <w:t>of groups as life history t</w:t>
      </w:r>
      <w:r w:rsidR="000B45E2">
        <w:rPr>
          <w:rFonts w:ascii="Times New Roman" w:hAnsi="Times New Roman" w:cs="Times New Roman"/>
        </w:rPr>
        <w:t xml:space="preserve">raits are critical for </w:t>
      </w:r>
      <w:r w:rsidR="00DF581F">
        <w:rPr>
          <w:rFonts w:ascii="Times New Roman" w:hAnsi="Times New Roman" w:cs="Times New Roman"/>
        </w:rPr>
        <w:t>reproduction and fitness in various environment</w:t>
      </w:r>
      <w:r w:rsidR="00CE4983">
        <w:rPr>
          <w:rFonts w:ascii="Times New Roman" w:hAnsi="Times New Roman" w:cs="Times New Roman"/>
        </w:rPr>
        <w:t>s</w:t>
      </w:r>
      <w:r w:rsidR="002A5EC2">
        <w:rPr>
          <w:rFonts w:ascii="Times New Roman" w:hAnsi="Times New Roman" w:cs="Times New Roman"/>
        </w:rPr>
        <w:t xml:space="preserve"> </w:t>
      </w:r>
      <w:r w:rsidR="002A5EC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&lt;EndNote&gt;&lt;Cite&gt;&lt;Author&gt;Stearns&lt;/Author&gt;&lt;Year&gt;1992&lt;/Year&gt;&lt;RecNum&gt;33&lt;/RecNum&gt;&lt;DisplayText&gt;[11]&lt;/DisplayText&gt;&lt;record&gt;&lt;rec-number&gt;33&lt;/rec-number&gt;&lt;foreign-keys&gt;&lt;key app="EN" db-id="502edwwswfdzw5e2z04v20r0awedde2p2xfx"&gt;33&lt;/key&gt;&lt;/foreign-keys&gt;&lt;ref-type name="Book"&gt;6&lt;/ref-type&gt;&lt;contributors&gt;&lt;authors&gt;&lt;author&gt;Stearns, S. C.&lt;/author&gt;&lt;/authors&gt;&lt;/contributors&gt;&lt;titles&gt;&lt;title&gt;The evolution of life histories&lt;/title&gt;&lt;/titles&gt;&lt;dates&gt;&lt;year&gt;1992&lt;/year&gt;&lt;/dates&gt;&lt;pub-location&gt;Oxford, UK&lt;/pub-location&gt;&lt;publisher&gt;Oxford Univeristy Press&lt;/publisher&gt;&lt;urls&gt;&lt;/urls&gt;&lt;/record&gt;&lt;/Cite&gt;&lt;/EndNote&gt;</w:instrText>
      </w:r>
      <w:r w:rsidR="002A5EC2">
        <w:rPr>
          <w:rFonts w:ascii="Times New Roman" w:hAnsi="Times New Roman" w:cs="Times New Roman"/>
        </w:rPr>
        <w:fldChar w:fldCharType="separate"/>
      </w:r>
      <w:r w:rsidR="002A5EC2">
        <w:rPr>
          <w:rFonts w:ascii="Times New Roman" w:hAnsi="Times New Roman" w:cs="Times New Roman"/>
          <w:noProof/>
        </w:rPr>
        <w:t>[</w:t>
      </w:r>
      <w:hyperlink w:anchor="_ENREF_11" w:tooltip="Stearns, 1992 #33" w:history="1">
        <w:r w:rsidR="00E4475B">
          <w:rPr>
            <w:rFonts w:ascii="Times New Roman" w:hAnsi="Times New Roman" w:cs="Times New Roman"/>
            <w:noProof/>
          </w:rPr>
          <w:t>11</w:t>
        </w:r>
      </w:hyperlink>
      <w:r w:rsidR="002A5EC2">
        <w:rPr>
          <w:rFonts w:ascii="Times New Roman" w:hAnsi="Times New Roman" w:cs="Times New Roman"/>
          <w:noProof/>
        </w:rPr>
        <w:t>]</w:t>
      </w:r>
      <w:r w:rsidR="002A5EC2">
        <w:rPr>
          <w:rFonts w:ascii="Times New Roman" w:hAnsi="Times New Roman" w:cs="Times New Roman"/>
        </w:rPr>
        <w:fldChar w:fldCharType="end"/>
      </w:r>
      <w:r w:rsidR="00DF581F">
        <w:rPr>
          <w:rFonts w:ascii="Times New Roman" w:hAnsi="Times New Roman" w:cs="Times New Roman"/>
        </w:rPr>
        <w:t>.</w:t>
      </w:r>
    </w:p>
    <w:p w14:paraId="35197D52" w14:textId="437FC6EB" w:rsidR="001453ED" w:rsidRPr="00897B42" w:rsidRDefault="001453ED" w:rsidP="001453ED">
      <w:pPr>
        <w:spacing w:line="480" w:lineRule="auto"/>
        <w:ind w:firstLine="720"/>
        <w:rPr>
          <w:rFonts w:ascii="Times New Roman" w:hAnsi="Times New Roman" w:cs="Times New Roman"/>
        </w:rPr>
      </w:pPr>
      <w:r w:rsidRPr="00897B42">
        <w:rPr>
          <w:rFonts w:ascii="Times New Roman" w:hAnsi="Times New Roman" w:cs="Times New Roman"/>
        </w:rPr>
        <w:t>Darters (</w:t>
      </w:r>
      <w:proofErr w:type="spellStart"/>
      <w:r w:rsidRPr="00897B42">
        <w:rPr>
          <w:rFonts w:ascii="Times New Roman" w:hAnsi="Times New Roman" w:cs="Times New Roman"/>
        </w:rPr>
        <w:t>Percidae</w:t>
      </w:r>
      <w:proofErr w:type="spellEnd"/>
      <w:r w:rsidRPr="00897B42">
        <w:rPr>
          <w:rFonts w:ascii="Times New Roman" w:hAnsi="Times New Roman" w:cs="Times New Roman"/>
        </w:rPr>
        <w:t xml:space="preserve">: </w:t>
      </w:r>
      <w:proofErr w:type="spellStart"/>
      <w:r w:rsidRPr="00897B42">
        <w:rPr>
          <w:rFonts w:ascii="Times New Roman" w:hAnsi="Times New Roman" w:cs="Times New Roman"/>
        </w:rPr>
        <w:t>Etheostomatinae</w:t>
      </w:r>
      <w:proofErr w:type="spellEnd"/>
      <w:r w:rsidRPr="00897B42">
        <w:rPr>
          <w:rFonts w:ascii="Times New Roman" w:hAnsi="Times New Roman" w:cs="Times New Roman"/>
        </w:rPr>
        <w:t xml:space="preserve">) are an extremely </w:t>
      </w:r>
      <w:r w:rsidR="007D4A5D">
        <w:rPr>
          <w:rFonts w:ascii="Times New Roman" w:hAnsi="Times New Roman" w:cs="Times New Roman"/>
        </w:rPr>
        <w:t xml:space="preserve">species rich </w:t>
      </w:r>
      <w:r w:rsidRPr="00897B42">
        <w:rPr>
          <w:rFonts w:ascii="Times New Roman" w:hAnsi="Times New Roman" w:cs="Times New Roman"/>
        </w:rPr>
        <w:t>group of North American freshwater fis</w:t>
      </w:r>
      <w:r>
        <w:rPr>
          <w:rFonts w:ascii="Times New Roman" w:hAnsi="Times New Roman" w:cs="Times New Roman"/>
        </w:rPr>
        <w:t xml:space="preserve">h and variation in their </w:t>
      </w:r>
      <w:r w:rsidRPr="00897B42">
        <w:rPr>
          <w:rFonts w:ascii="Times New Roman" w:hAnsi="Times New Roman" w:cs="Times New Roman"/>
        </w:rPr>
        <w:t xml:space="preserve">life history could be a major factor influencing this diversity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They are small, ecologically similar fish that exhibit </w:t>
      </w:r>
      <w:r w:rsidR="007D4A5D">
        <w:rPr>
          <w:rFonts w:ascii="Times New Roman" w:hAnsi="Times New Roman" w:cs="Times New Roman"/>
        </w:rPr>
        <w:t>substantial variation</w:t>
      </w:r>
      <w:r w:rsidR="007D4A5D" w:rsidRPr="00897B42">
        <w:rPr>
          <w:rFonts w:ascii="Times New Roman" w:hAnsi="Times New Roman" w:cs="Times New Roman"/>
        </w:rPr>
        <w:t xml:space="preserve"> </w:t>
      </w:r>
      <w:r w:rsidR="00A76E95">
        <w:rPr>
          <w:rFonts w:ascii="Times New Roman" w:hAnsi="Times New Roman" w:cs="Times New Roman"/>
        </w:rPr>
        <w:t>in their reproductive biology. Captive p</w:t>
      </w:r>
      <w:r w:rsidRPr="00897B42">
        <w:rPr>
          <w:rFonts w:ascii="Times New Roman" w:hAnsi="Times New Roman" w:cs="Times New Roman"/>
        </w:rPr>
        <w:t xml:space="preserve">ropagation efforts have led to </w:t>
      </w:r>
      <w:r w:rsidR="00447B6D">
        <w:rPr>
          <w:rFonts w:ascii="Times New Roman" w:hAnsi="Times New Roman" w:cs="Times New Roman"/>
        </w:rPr>
        <w:t xml:space="preserve">data on a number of </w:t>
      </w:r>
      <w:r w:rsidR="00CF13B6">
        <w:rPr>
          <w:rFonts w:ascii="Times New Roman" w:hAnsi="Times New Roman" w:cs="Times New Roman"/>
        </w:rPr>
        <w:t xml:space="preserve">life history traits. </w:t>
      </w:r>
      <w:r w:rsidR="00447B6D">
        <w:rPr>
          <w:rFonts w:ascii="Times New Roman" w:hAnsi="Times New Roman" w:cs="Times New Roman"/>
        </w:rPr>
        <w:t xml:space="preserve">These efforts </w:t>
      </w:r>
      <w:r w:rsidR="00CF13B6">
        <w:rPr>
          <w:rFonts w:ascii="Times New Roman" w:hAnsi="Times New Roman" w:cs="Times New Roman"/>
        </w:rPr>
        <w:t>have also led to the</w:t>
      </w:r>
      <w:r w:rsidRPr="00897B42">
        <w:rPr>
          <w:rFonts w:ascii="Times New Roman" w:hAnsi="Times New Roman" w:cs="Times New Roman"/>
        </w:rPr>
        <w:t xml:space="preserve"> observation that many darter species exhibit a pelagic larval stage before beginning the benthic lifestyle they maintain for the </w:t>
      </w:r>
      <w:r w:rsidR="00795DB8">
        <w:rPr>
          <w:rFonts w:ascii="Times New Roman" w:hAnsi="Times New Roman" w:cs="Times New Roman"/>
        </w:rPr>
        <w:t>remainder</w:t>
      </w:r>
      <w:r w:rsidRPr="00897B42">
        <w:rPr>
          <w:rFonts w:ascii="Times New Roman" w:hAnsi="Times New Roman" w:cs="Times New Roman"/>
        </w:rPr>
        <w:t xml:space="preserve"> of their lives. There is substantial variation in the lengths of this pelagic period across the </w:t>
      </w:r>
      <w:r w:rsidR="007D4A5D">
        <w:rPr>
          <w:rFonts w:ascii="Times New Roman" w:hAnsi="Times New Roman" w:cs="Times New Roman"/>
        </w:rPr>
        <w:t>darter radiation</w:t>
      </w:r>
      <w:r w:rsidRPr="00897B42">
        <w:rPr>
          <w:rFonts w:ascii="Times New Roman" w:hAnsi="Times New Roman" w:cs="Times New Roman"/>
        </w:rPr>
        <w:t xml:space="preserve">, ranging from no pelagic stage in species such as </w:t>
      </w: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percnurum</w:t>
      </w:r>
      <w:proofErr w:type="spellEnd"/>
      <w:r w:rsidRPr="00897B42">
        <w:rPr>
          <w:rFonts w:ascii="Times New Roman" w:hAnsi="Times New Roman" w:cs="Times New Roman"/>
          <w:i/>
        </w:rPr>
        <w:t xml:space="preserve"> </w:t>
      </w:r>
      <w:r w:rsidRPr="00897B42">
        <w:rPr>
          <w:rFonts w:ascii="Times New Roman" w:hAnsi="Times New Roman" w:cs="Times New Roman"/>
        </w:rPr>
        <w:t xml:space="preserve">to the 60 days that </w:t>
      </w:r>
      <w:r w:rsidRPr="00897B42">
        <w:rPr>
          <w:rFonts w:ascii="Times New Roman" w:hAnsi="Times New Roman" w:cs="Times New Roman"/>
          <w:i/>
        </w:rPr>
        <w:t xml:space="preserve">E. </w:t>
      </w:r>
      <w:proofErr w:type="spellStart"/>
      <w:r w:rsidRPr="00897B42">
        <w:rPr>
          <w:rFonts w:ascii="Times New Roman" w:hAnsi="Times New Roman" w:cs="Times New Roman"/>
          <w:i/>
        </w:rPr>
        <w:t>zonistium</w:t>
      </w:r>
      <w:proofErr w:type="spellEnd"/>
      <w:r w:rsidRPr="00897B42">
        <w:rPr>
          <w:rFonts w:ascii="Times New Roman" w:hAnsi="Times New Roman" w:cs="Times New Roman"/>
          <w:i/>
        </w:rPr>
        <w:t xml:space="preserve"> </w:t>
      </w:r>
      <w:r w:rsidRPr="00897B42">
        <w:rPr>
          <w:rFonts w:ascii="Times New Roman" w:hAnsi="Times New Roman" w:cs="Times New Roman"/>
        </w:rPr>
        <w:t>spends in the water column. This variation could be indicative of evolutionary trade</w:t>
      </w:r>
      <w:r w:rsidR="00795DB8">
        <w:rPr>
          <w:rFonts w:ascii="Times New Roman" w:hAnsi="Times New Roman" w:cs="Times New Roman"/>
        </w:rPr>
        <w:t>-</w:t>
      </w:r>
      <w:r w:rsidRPr="00897B42">
        <w:rPr>
          <w:rFonts w:ascii="Times New Roman" w:hAnsi="Times New Roman" w:cs="Times New Roman"/>
        </w:rPr>
        <w:t xml:space="preserve">offs in the development and reproductive behavior </w:t>
      </w:r>
      <w:r w:rsidR="007D4A5D">
        <w:rPr>
          <w:rFonts w:ascii="Times New Roman" w:hAnsi="Times New Roman" w:cs="Times New Roman"/>
        </w:rPr>
        <w:t>of</w:t>
      </w:r>
      <w:r w:rsidRPr="00897B42">
        <w:rPr>
          <w:rFonts w:ascii="Times New Roman" w:hAnsi="Times New Roman" w:cs="Times New Roman"/>
        </w:rPr>
        <w:t xml:space="preserve"> this group of fish. </w:t>
      </w:r>
    </w:p>
    <w:p w14:paraId="021685D9" w14:textId="167F2D2B" w:rsidR="001453ED" w:rsidRDefault="00CF13B6" w:rsidP="00CF13B6">
      <w:pPr>
        <w:spacing w:line="480" w:lineRule="auto"/>
        <w:ind w:firstLine="720"/>
        <w:rPr>
          <w:rFonts w:ascii="Times New Roman" w:hAnsi="Times New Roman" w:cs="Times New Roman"/>
        </w:rPr>
      </w:pPr>
      <w:r w:rsidRPr="00897B42">
        <w:rPr>
          <w:rFonts w:ascii="Times New Roman" w:hAnsi="Times New Roman" w:cs="Times New Roman"/>
        </w:rPr>
        <w:t>For many benthic</w:t>
      </w:r>
      <w:r>
        <w:rPr>
          <w:rFonts w:ascii="Times New Roman" w:hAnsi="Times New Roman" w:cs="Times New Roman"/>
        </w:rPr>
        <w:t xml:space="preserve"> species, such as darters</w:t>
      </w:r>
      <w:r w:rsidRPr="00897B42">
        <w:rPr>
          <w:rFonts w:ascii="Times New Roman" w:hAnsi="Times New Roman" w:cs="Times New Roman"/>
        </w:rPr>
        <w:t>, this pelagic</w:t>
      </w:r>
      <w:r>
        <w:rPr>
          <w:rFonts w:ascii="Times New Roman" w:hAnsi="Times New Roman" w:cs="Times New Roman"/>
        </w:rPr>
        <w:t xml:space="preserve"> larval</w:t>
      </w:r>
      <w:r w:rsidR="007133B2">
        <w:rPr>
          <w:rFonts w:ascii="Times New Roman" w:hAnsi="Times New Roman" w:cs="Times New Roman"/>
        </w:rPr>
        <w:t xml:space="preserve"> stage is the only time during which </w:t>
      </w:r>
      <w:r w:rsidRPr="00897B42">
        <w:rPr>
          <w:rFonts w:ascii="Times New Roman" w:hAnsi="Times New Roman" w:cs="Times New Roman"/>
        </w:rPr>
        <w:t>dispersal</w:t>
      </w:r>
      <w:r w:rsidR="007133B2">
        <w:rPr>
          <w:rFonts w:ascii="Times New Roman" w:hAnsi="Times New Roman" w:cs="Times New Roman"/>
        </w:rPr>
        <w:t xml:space="preserve"> may occur</w:t>
      </w:r>
      <w:r w:rsidRPr="00897B42">
        <w:rPr>
          <w:rFonts w:ascii="Times New Roman" w:hAnsi="Times New Roman" w:cs="Times New Roman"/>
        </w:rPr>
        <w:t xml:space="preserve">. </w:t>
      </w:r>
      <w:r>
        <w:rPr>
          <w:rFonts w:ascii="Times New Roman" w:hAnsi="Times New Roman" w:cs="Times New Roman"/>
        </w:rPr>
        <w:t xml:space="preserve">The length of this pelagic state, also known as </w:t>
      </w:r>
      <w:r w:rsidR="00DA0FF2">
        <w:rPr>
          <w:rFonts w:ascii="Times New Roman" w:hAnsi="Times New Roman" w:cs="Times New Roman"/>
        </w:rPr>
        <w:t>p</w:t>
      </w:r>
      <w:r w:rsidRPr="00897B42">
        <w:rPr>
          <w:rFonts w:ascii="Times New Roman" w:hAnsi="Times New Roman" w:cs="Times New Roman"/>
        </w:rPr>
        <w:t>elagic larval duration (PLD)</w:t>
      </w:r>
      <w:r>
        <w:rPr>
          <w:rFonts w:ascii="Times New Roman" w:hAnsi="Times New Roman" w:cs="Times New Roman"/>
        </w:rPr>
        <w:t>,</w:t>
      </w:r>
      <w:r w:rsidRPr="00897B42">
        <w:rPr>
          <w:rFonts w:ascii="Times New Roman" w:hAnsi="Times New Roman" w:cs="Times New Roman"/>
        </w:rPr>
        <w:t xml:space="preserve"> has been widely studied in marine systems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&lt;EndNote&gt;&lt;Cite&gt;&lt;Author&gt;Sponaugle&lt;/Author&gt;&lt;Year&gt;1994&lt;/Year&gt;&lt;RecNum&gt;25&lt;/RecNum&gt;&lt;DisplayText&gt;[4, 5]&lt;/DisplayText&gt;&lt;record&gt;&lt;rec-number&gt;25&lt;/rec-number&gt;&lt;foreign-keys&gt;&lt;key app="EN" db-id="502edwwswfdzw5e2z04v20r0awedde2p2xfx"&gt;25&lt;/key&gt;&lt;/foreign-keys&gt;&lt;ref-type name="Journal Article"&gt;17&lt;/ref-type&gt;&lt;contributors&gt;&lt;authors&gt;&lt;author&gt;Sponaugle, S. &amp;amp; Cowen, R. K. &lt;/author&gt;&lt;/authors&gt;&lt;/contributors&gt;&lt;titles&gt;&lt;title&gt;Larval Durations and recruitment patterns for two Carribean fishes&lt;/title&gt;&lt;secondary-title&gt;Mar. Freshwater Res.&lt;/secondary-title&gt;&lt;/titles&gt;&lt;periodical&gt;&lt;full-title&gt;Mar. Freshwater Res.&lt;/full-title&gt;&lt;/periodical&gt;&lt;pages&gt;433-447&lt;/pages&gt;&lt;volume&gt;47&lt;/volume&gt;&lt;dates&gt;&lt;year&gt;1994&lt;/year&gt;&lt;/dates&gt;&lt;urls&gt;&lt;/urls&gt;&lt;/record&gt;&lt;/Cite&gt;&lt;Cite&gt;&lt;Author&gt;Shanks&lt;/Author&gt;&lt;Year&gt;2008&lt;/Year&gt;&lt;RecNum&gt;22&lt;/RecNum&gt;&lt;record&gt;&lt;rec-number&gt;22&lt;/rec-number&gt;&lt;foreign-keys&gt;&lt;key app="EN" db-id="502edwwswfdzw5e2z04v20r0awedde2p2xfx"&gt;22&lt;/key&gt;&lt;/foreign-keys&gt;&lt;ref-type name="Journal Article"&gt;17&lt;/ref-type&gt;&lt;contributors&gt;&lt;authors&gt;&lt;author&gt;Shanks, A. L.&lt;/author&gt;&lt;/authors&gt;&lt;/contributors&gt;&lt;titles&gt;&lt;title&gt;Pelagic Larval Duration and Dispersal Distance Revisted&lt;/title&gt;&lt;secondary-title&gt;Biol. Bull.&lt;/secondary-title&gt;&lt;/titles&gt;&lt;periodical&gt;&lt;full-title&gt;Biol. Bull.&lt;/full-title&gt;&lt;/periodical&gt;&lt;pages&gt;373-385&lt;/pages&gt;&lt;volume&gt;216&lt;/volume&gt;&lt;number&gt;3&lt;/number&gt;&lt;dates&gt;&lt;year&gt;2008&lt;/year&gt;&lt;/dates&gt;&lt;urls&gt;&lt;/urls&gt;&lt;/record&gt;&lt;/Cite&gt;&lt;/EndNote&gt;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4" w:tooltip="Sponaugle, 1994 #25" w:history="1">
        <w:r w:rsidR="00E4475B">
          <w:rPr>
            <w:rFonts w:ascii="Times New Roman" w:hAnsi="Times New Roman" w:cs="Times New Roman"/>
            <w:noProof/>
          </w:rPr>
          <w:t>4</w:t>
        </w:r>
      </w:hyperlink>
      <w:r w:rsidR="002A5EC2">
        <w:rPr>
          <w:rFonts w:ascii="Times New Roman" w:hAnsi="Times New Roman" w:cs="Times New Roman"/>
          <w:noProof/>
        </w:rPr>
        <w:t xml:space="preserve">, </w:t>
      </w:r>
      <w:hyperlink w:anchor="_ENREF_5" w:tooltip="Shanks, 2008 #22" w:history="1">
        <w:r w:rsidR="00E4475B">
          <w:rPr>
            <w:rFonts w:ascii="Times New Roman" w:hAnsi="Times New Roman" w:cs="Times New Roman"/>
            <w:noProof/>
          </w:rPr>
          <w:t>5</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Longer pelagic stages have been linked to increased dispersal capability and increased gene flow </w:t>
      </w:r>
      <w:r w:rsidRPr="00897B42">
        <w:rPr>
          <w:rFonts w:ascii="Times New Roman" w:hAnsi="Times New Roman" w:cs="Times New Roman"/>
        </w:rPr>
        <w:fldChar w:fldCharType="begin">
          <w:fldData xml:space="preserve">PEVuZE5vdGU+PENpdGU+PEF1dGhvcj5Bcm5kdDwvQXV0aG9yPjxZZWFyPjE5OTg8L1llYXI+PFJl
Y051bT4xPC9SZWNOdW0+PERpc3BsYXlUZXh0PlsyLCA2LCA3XTwvRGlzcGxheVRleHQ+PHJlY29y
ZD48cmVjLW51bWJlcj4xPC9yZWMtbnVtYmVyPjxmb3JlaWduLWtleXM+PGtleSBhcHA9IkVOIiBk
Yi1pZD0iNTAyZWR3d3N3ZmR6dzVlMnowNHYyMHIwYXdlZGRlMnAyeGZ4Ij4xPC9rZXk+PC9mb3Jl
aWduLWtleXM+PHJlZi10eXBlIG5hbWU9IkpvdXJuYWwgQXJ0aWNsZSI+MTc8L3JlZi10eXBlPjxj
b250cmlidXRvcnM+PGF1dGhvcnM+PGF1dGhvcj5Bcm5kdCwgQS4gYW5kIFNtaXRoLCBNPC9hdXRo
b3I+PC9hdXRob3JzPjwvY29udHJpYnV0b3JzPjx0aXRsZXM+PHRpdGxlPkdlbmV0aWMgZGl2ZXJz
aXR5IGFuZCBwb3B1bGF0aW9uIHN0cnVjdHVyZSBpbiB0d28gc3BlY2llcyBvZiBzZWEgY3VjdW1i
ZXI6IGRpZmZlcmluZyBwYXR0ZXJucyBhY2NvcmRpbmcgdG8gbW9kZSBvZiBkZXZlbG9wbWVudC4g
PC90aXRsZT48c2Vjb25kYXJ5LXRpdGxlPk1vbGVjdWxhciBFY29sb2d5PC9zZWNvbmRhcnktdGl0
bGU+PC90aXRsZXM+PHBlcmlvZGljYWw+PGZ1bGwtdGl0bGU+TW9sZWN1bGFyIEVjb2xvZ3k8L2Z1
bGwtdGl0bGU+PC9wZXJpb2RpY2FsPjxwYWdlcz4xMDUzLTEwNjQ8L3BhZ2VzPjx2b2x1bWU+Nzwv
dm9sdW1lPjxkYXRlcz48eWVhcj4xOTk4PC95ZWFyPjwvZGF0ZXM+PHVybHM+PC91cmxzPjwvcmVj
b3JkPjwvQ2l0ZT48Q2l0ZT48QXV0aG9yPkh1bnQ8L0F1dGhvcj48WWVhcj4xOTkzPC9ZZWFyPjxS
ZWNOdW0+NTwvUmVjTnVtPjxyZWNvcmQ+PHJlYy1udW1iZXI+NTwvcmVjLW51bWJlcj48Zm9yZWln
bi1rZXlzPjxrZXkgYXBwPSJFTiIgZGItaWQ9IjUwMmVkd3dzd2Zkenc1ZTJ6MDR2MjByMGF3ZWRk
ZTJwMnhmeCI+NTwva2V5PjwvZm9yZWlnbi1rZXlzPjxyZWYtdHlwZSBuYW1lPSJKb3VybmFsIEFy
dGljbGUiPjE3PC9yZWYtdHlwZT48Y29udHJpYnV0b3JzPjxhdXRob3JzPjxhdXRob3I+SHVudCwg
QS48L2F1dGhvcj48L2F1dGhvcnM+PC9jb250cmlidXRvcnM+PHRpdGxlcz48dGl0bGU+RWZmZWN0
IG9mIGNvbnRyYXN0aW5nIHBhdHRlcm5zIG9mIGxhcnZhbCBkaXNwZXJzYWwgb24gdGhlIGdlbmV0
aWMgY29ubmVjdGVkbmVzcyBvZiBsb2NhbCBwb3B1bGF0aW9uIG9mIHR3byBpbnRlcnRpZGFsIHN0
YXJmaXNoLiA8L3RpdGxlPjxzZWNvbmRhcnktdGl0bGU+TWFyaW5lIEVjb2xvZ3kgUHJvZ2VzcyBT
ZXJpZXM8L3NlY29uZGFyeS10aXRsZT48L3RpdGxlcz48cGVyaW9kaWNhbD48ZnVsbC10aXRsZT5N
YXJpbmUgRWNvbG9neSBQcm9nZXNzIFNlcmllczwvZnVsbC10aXRsZT48L3BlcmlvZGljYWw+PHBh
Z2VzPjE3OS0xODY8L3BhZ2VzPjx2b2x1bWU+OTI8L3ZvbHVtZT48ZGF0ZXM+PHllYXI+MTk5Mzwv
eWVhcj48L2RhdGVzPjx1cmxzPjwvdXJscz48L3JlY29yZD48L0NpdGU+PENpdGU+PEF1dGhvcj5S
aWdpbm9zPC9BdXRob3I+PFllYXI+MjAwMTwvWWVhcj48UmVjTnVtPjE5PC9SZWNOdW0+PHJlY29y
ZD48cmVjLW51bWJlcj4xOTwvcmVjLW51bWJlcj48Zm9yZWlnbi1rZXlzPjxrZXkgYXBwPSJFTiIg
ZGItaWQ9IjUwMmVkd3dzd2Zkenc1ZTJ6MDR2MjByMGF3ZWRkZTJwMnhmeCI+MTk8L2tleT48L2Zv
cmVpZ24ta2V5cz48cmVmLXR5cGUgbmFtZT0iSm91cm5hbCBBcnRpY2xlIj4xNzwvcmVmLXR5cGU+
PGNvbnRyaWJ1dG9ycz48YXV0aG9ycz48YXV0aG9yPlJpZ2lub3MsIEMuICZhbXA7IFZpY3Rvciwg
Qi4gQy48L2F1dGhvcj48L2F1dGhvcnM+PC9jb250cmlidXRvcnM+PHRpdGxlcz48dGl0bGU+TGFy
dmFsIHNwYXRpYWwgZGlzdHJpYnV0aW9ucyBhbmQgb3RoZXIgZWFybHkgbGlmZS1oaXN0b3J5IGNo
YXJhY3RlcmlzdGljcyBwcmVkaWN0IGdlbmV0aWMgZGlmZmVyZW50aWF0aW9uIGluIGVhc3Rlcm4g
UGFjaWZpYyBibGVubmlvaWQgZmlzaGVzLiA8L3RpdGxlPjxzZWNvbmRhcnktdGl0bGU+UHJvY2Vl
ZGluZyBvZiBSb3lhbCBTb2NpZXR5IG9mIExvbmRvbjwvc2Vjb25kYXJ5LXRpdGxlPjwvdGl0bGVz
PjxwZXJpb2RpY2FsPjxmdWxsLXRpdGxlPlByb2NlZWRpbmcgb2YgUm95YWwgU29jaWV0eSBvZiBM
b25kb248L2Z1bGwtdGl0bGU+PC9wZXJpb2RpY2FsPjxwYWdlcz4xOTMxLTE5MzY8L3BhZ2VzPjx2
b2x1bWU+MjY4PC92b2x1bWU+PGRhdGVzPjx5ZWFyPjIwMDE8L3llYXI+PC9kYXRlcz48dXJscz48
L3VybHM+PC9yZWNvcmQ+PC9DaXRlPjwvRW5kTm90ZT4A
</w:fldData>
        </w:fldChar>
      </w:r>
      <w:r w:rsidR="002A5EC2">
        <w:rPr>
          <w:rFonts w:ascii="Times New Roman" w:hAnsi="Times New Roman" w:cs="Times New Roman"/>
        </w:rPr>
        <w:instrText xml:space="preserve"> ADDIN EN.CITE </w:instrText>
      </w:r>
      <w:r w:rsidR="002A5EC2">
        <w:rPr>
          <w:rFonts w:ascii="Times New Roman" w:hAnsi="Times New Roman" w:cs="Times New Roman"/>
        </w:rPr>
        <w:fldChar w:fldCharType="begin">
          <w:fldData xml:space="preserve">PEVuZE5vdGU+PENpdGU+PEF1dGhvcj5Bcm5kdDwvQXV0aG9yPjxZZWFyPjE5OTg8L1llYXI+PFJl
Y051bT4xPC9SZWNOdW0+PERpc3BsYXlUZXh0PlsyLCA2LCA3XTwvRGlzcGxheVRleHQ+PHJlY29y
ZD48cmVjLW51bWJlcj4xPC9yZWMtbnVtYmVyPjxmb3JlaWduLWtleXM+PGtleSBhcHA9IkVOIiBk
Yi1pZD0iNTAyZWR3d3N3ZmR6dzVlMnowNHYyMHIwYXdlZGRlMnAyeGZ4Ij4xPC9rZXk+PC9mb3Jl
aWduLWtleXM+PHJlZi10eXBlIG5hbWU9IkpvdXJuYWwgQXJ0aWNsZSI+MTc8L3JlZi10eXBlPjxj
b250cmlidXRvcnM+PGF1dGhvcnM+PGF1dGhvcj5Bcm5kdCwgQS4gYW5kIFNtaXRoLCBNPC9hdXRo
b3I+PC9hdXRob3JzPjwvY29udHJpYnV0b3JzPjx0aXRsZXM+PHRpdGxlPkdlbmV0aWMgZGl2ZXJz
aXR5IGFuZCBwb3B1bGF0aW9uIHN0cnVjdHVyZSBpbiB0d28gc3BlY2llcyBvZiBzZWEgY3VjdW1i
ZXI6IGRpZmZlcmluZyBwYXR0ZXJucyBhY2NvcmRpbmcgdG8gbW9kZSBvZiBkZXZlbG9wbWVudC4g
PC90aXRsZT48c2Vjb25kYXJ5LXRpdGxlPk1vbGVjdWxhciBFY29sb2d5PC9zZWNvbmRhcnktdGl0
bGU+PC90aXRsZXM+PHBlcmlvZGljYWw+PGZ1bGwtdGl0bGU+TW9sZWN1bGFyIEVjb2xvZ3k8L2Z1
bGwtdGl0bGU+PC9wZXJpb2RpY2FsPjxwYWdlcz4xMDUzLTEwNjQ8L3BhZ2VzPjx2b2x1bWU+Nzwv
dm9sdW1lPjxkYXRlcz48eWVhcj4xOTk4PC95ZWFyPjwvZGF0ZXM+PHVybHM+PC91cmxzPjwvcmVj
b3JkPjwvQ2l0ZT48Q2l0ZT48QXV0aG9yPkh1bnQ8L0F1dGhvcj48WWVhcj4xOTkzPC9ZZWFyPjxS
ZWNOdW0+NTwvUmVjTnVtPjxyZWNvcmQ+PHJlYy1udW1iZXI+NTwvcmVjLW51bWJlcj48Zm9yZWln
bi1rZXlzPjxrZXkgYXBwPSJFTiIgZGItaWQ9IjUwMmVkd3dzd2Zkenc1ZTJ6MDR2MjByMGF3ZWRk
ZTJwMnhmeCI+NTwva2V5PjwvZm9yZWlnbi1rZXlzPjxyZWYtdHlwZSBuYW1lPSJKb3VybmFsIEFy
dGljbGUiPjE3PC9yZWYtdHlwZT48Y29udHJpYnV0b3JzPjxhdXRob3JzPjxhdXRob3I+SHVudCwg
QS48L2F1dGhvcj48L2F1dGhvcnM+PC9jb250cmlidXRvcnM+PHRpdGxlcz48dGl0bGU+RWZmZWN0
IG9mIGNvbnRyYXN0aW5nIHBhdHRlcm5zIG9mIGxhcnZhbCBkaXNwZXJzYWwgb24gdGhlIGdlbmV0
aWMgY29ubmVjdGVkbmVzcyBvZiBsb2NhbCBwb3B1bGF0aW9uIG9mIHR3byBpbnRlcnRpZGFsIHN0
YXJmaXNoLiA8L3RpdGxlPjxzZWNvbmRhcnktdGl0bGU+TWFyaW5lIEVjb2xvZ3kgUHJvZ2VzcyBT
ZXJpZXM8L3NlY29uZGFyeS10aXRsZT48L3RpdGxlcz48cGVyaW9kaWNhbD48ZnVsbC10aXRsZT5N
YXJpbmUgRWNvbG9neSBQcm9nZXNzIFNlcmllczwvZnVsbC10aXRsZT48L3BlcmlvZGljYWw+PHBh
Z2VzPjE3OS0xODY8L3BhZ2VzPjx2b2x1bWU+OTI8L3ZvbHVtZT48ZGF0ZXM+PHllYXI+MTk5Mzwv
eWVhcj48L2RhdGVzPjx1cmxzPjwvdXJscz48L3JlY29yZD48L0NpdGU+PENpdGU+PEF1dGhvcj5S
aWdpbm9zPC9BdXRob3I+PFllYXI+MjAwMTwvWWVhcj48UmVjTnVtPjE5PC9SZWNOdW0+PHJlY29y
ZD48cmVjLW51bWJlcj4xOTwvcmVjLW51bWJlcj48Zm9yZWlnbi1rZXlzPjxrZXkgYXBwPSJFTiIg
ZGItaWQ9IjUwMmVkd3dzd2Zkenc1ZTJ6MDR2MjByMGF3ZWRkZTJwMnhmeCI+MTk8L2tleT48L2Zv
cmVpZ24ta2V5cz48cmVmLXR5cGUgbmFtZT0iSm91cm5hbCBBcnRpY2xlIj4xNzwvcmVmLXR5cGU+
PGNvbnRyaWJ1dG9ycz48YXV0aG9ycz48YXV0aG9yPlJpZ2lub3MsIEMuICZhbXA7IFZpY3Rvciwg
Qi4gQy48L2F1dGhvcj48L2F1dGhvcnM+PC9jb250cmlidXRvcnM+PHRpdGxlcz48dGl0bGU+TGFy
dmFsIHNwYXRpYWwgZGlzdHJpYnV0aW9ucyBhbmQgb3RoZXIgZWFybHkgbGlmZS1oaXN0b3J5IGNo
YXJhY3RlcmlzdGljcyBwcmVkaWN0IGdlbmV0aWMgZGlmZmVyZW50aWF0aW9uIGluIGVhc3Rlcm4g
UGFjaWZpYyBibGVubmlvaWQgZmlzaGVzLiA8L3RpdGxlPjxzZWNvbmRhcnktdGl0bGU+UHJvY2Vl
ZGluZyBvZiBSb3lhbCBTb2NpZXR5IG9mIExvbmRvbjwvc2Vjb25kYXJ5LXRpdGxlPjwvdGl0bGVz
PjxwZXJpb2RpY2FsPjxmdWxsLXRpdGxlPlByb2NlZWRpbmcgb2YgUm95YWwgU29jaWV0eSBvZiBM
b25kb248L2Z1bGwtdGl0bGU+PC9wZXJpb2RpY2FsPjxwYWdlcz4xOTMxLTE5MzY8L3BhZ2VzPjx2
b2x1bWU+MjY4PC92b2x1bWU+PGRhdGVzPjx5ZWFyPjIwMDE8L3llYXI+PC9kYXRlcz48dXJscz48
L3VybHM+PC9yZWNvcmQ+PC9DaXRlPjwvRW5kTm90ZT4A
</w:fldData>
        </w:fldChar>
      </w:r>
      <w:r w:rsidR="002A5EC2">
        <w:rPr>
          <w:rFonts w:ascii="Times New Roman" w:hAnsi="Times New Roman" w:cs="Times New Roman"/>
        </w:rPr>
        <w:instrText xml:space="preserve"> ADDIN EN.CITE.DATA </w:instrText>
      </w:r>
      <w:r w:rsidR="002A5EC2">
        <w:rPr>
          <w:rFonts w:ascii="Times New Roman" w:hAnsi="Times New Roman" w:cs="Times New Roman"/>
        </w:rPr>
      </w:r>
      <w:r w:rsidR="002A5EC2">
        <w:rPr>
          <w:rFonts w:ascii="Times New Roman" w:hAnsi="Times New Roman" w:cs="Times New Roman"/>
        </w:rPr>
        <w:fldChar w:fldCharType="end"/>
      </w:r>
      <w:r w:rsidRPr="00897B42">
        <w:rPr>
          <w:rFonts w:ascii="Times New Roman" w:hAnsi="Times New Roman" w:cs="Times New Roman"/>
        </w:rPr>
      </w:r>
      <w:r w:rsidRPr="00897B42">
        <w:rPr>
          <w:rFonts w:ascii="Times New Roman" w:hAnsi="Times New Roman" w:cs="Times New Roman"/>
        </w:rPr>
        <w:fldChar w:fldCharType="separate"/>
      </w:r>
      <w:r w:rsidR="002A5EC2">
        <w:rPr>
          <w:rFonts w:ascii="Times New Roman" w:hAnsi="Times New Roman" w:cs="Times New Roman"/>
          <w:noProof/>
        </w:rPr>
        <w:t>[</w:t>
      </w:r>
      <w:hyperlink w:anchor="_ENREF_2" w:tooltip="Arndt, 1998 #1" w:history="1">
        <w:r w:rsidR="00E4475B">
          <w:rPr>
            <w:rFonts w:ascii="Times New Roman" w:hAnsi="Times New Roman" w:cs="Times New Roman"/>
            <w:noProof/>
          </w:rPr>
          <w:t>2</w:t>
        </w:r>
      </w:hyperlink>
      <w:r w:rsidR="002A5EC2">
        <w:rPr>
          <w:rFonts w:ascii="Times New Roman" w:hAnsi="Times New Roman" w:cs="Times New Roman"/>
          <w:noProof/>
        </w:rPr>
        <w:t xml:space="preserve">, </w:t>
      </w:r>
      <w:hyperlink w:anchor="_ENREF_6" w:tooltip="Hunt, 1993 #5" w:history="1">
        <w:r w:rsidR="00E4475B">
          <w:rPr>
            <w:rFonts w:ascii="Times New Roman" w:hAnsi="Times New Roman" w:cs="Times New Roman"/>
            <w:noProof/>
          </w:rPr>
          <w:t>6</w:t>
        </w:r>
      </w:hyperlink>
      <w:r w:rsidR="002A5EC2">
        <w:rPr>
          <w:rFonts w:ascii="Times New Roman" w:hAnsi="Times New Roman" w:cs="Times New Roman"/>
          <w:noProof/>
        </w:rPr>
        <w:t xml:space="preserve">, </w:t>
      </w:r>
      <w:hyperlink w:anchor="_ENREF_7" w:tooltip="Riginos, 2001 #19" w:history="1">
        <w:r w:rsidR="00E4475B">
          <w:rPr>
            <w:rFonts w:ascii="Times New Roman" w:hAnsi="Times New Roman" w:cs="Times New Roman"/>
            <w:noProof/>
          </w:rPr>
          <w:t>7</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However, these relationships are </w:t>
      </w:r>
      <w:r w:rsidR="00CB5DDD">
        <w:rPr>
          <w:rFonts w:ascii="Times New Roman" w:hAnsi="Times New Roman" w:cs="Times New Roman"/>
        </w:rPr>
        <w:t xml:space="preserve">not </w:t>
      </w:r>
      <w:r w:rsidR="007D4A5D">
        <w:rPr>
          <w:rFonts w:ascii="Times New Roman" w:hAnsi="Times New Roman" w:cs="Times New Roman"/>
        </w:rPr>
        <w:t>consistent across all aquatic organisms</w:t>
      </w:r>
      <w:r w:rsidRPr="00897B42">
        <w:rPr>
          <w:rFonts w:ascii="Times New Roman" w:hAnsi="Times New Roman" w:cs="Times New Roman"/>
        </w:rPr>
        <w:t xml:space="preserve"> and are often complicated by interspecific life history variation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&lt;EndNote&gt;&lt;Cite&gt;&lt;Author&gt;Shulman&lt;/Author&gt;&lt;Year&gt;1998&lt;/Year&gt;&lt;RecNum&gt;23&lt;/RecNum&gt;&lt;DisplayText&gt;[9, 10]&lt;/DisplayText&gt;&lt;record&gt;&lt;rec-number&gt;23&lt;/rec-number&gt;&lt;foreign-keys&gt;&lt;key app="EN" db-id="502edwwswfdzw5e2z04v20r0awedde2p2xfx"&gt;23&lt;/key&gt;&lt;/foreign-keys&gt;&lt;ref-type name="Journal Article"&gt;17&lt;/ref-type&gt;&lt;contributors&gt;&lt;authors&gt;&lt;author&gt;Shulman, M. J. &lt;/author&gt;&lt;/authors&gt;&lt;/contributors&gt;&lt;titles&gt;&lt;title&gt;What can population genetics tell us about dispersal and biogeographic history of coral-reef fishses?&lt;/title&gt;&lt;secondary-title&gt;Aust. J. Ecol.&lt;/secondary-title&gt;&lt;/titles&gt;&lt;periodical&gt;&lt;full-title&gt;Aust. J. Ecol.&lt;/full-title&gt;&lt;/periodical&gt;&lt;pages&gt;216-225&lt;/pages&gt;&lt;volume&gt;23&lt;/volume&gt;&lt;dates&gt;&lt;year&gt;1998&lt;/year&gt;&lt;/dates&gt;&lt;urls&gt;&lt;/urls&gt;&lt;/record&gt;&lt;/Cite&gt;&lt;Cite&gt;&lt;Author&gt;Wellington&lt;/Author&gt;&lt;Year&gt;2001&lt;/Year&gt;&lt;RecNum&gt;28&lt;/RecNum&gt;&lt;record&gt;&lt;rec-number&gt;28&lt;/rec-number&gt;&lt;foreign-keys&gt;&lt;key app="EN" db-id="502edwwswfdzw5e2z04v20r0awedde2p2xfx"&gt;28&lt;/key&gt;&lt;/foreign-keys&gt;&lt;ref-type name="Journal Article"&gt;17&lt;/ref-type&gt;&lt;contributors&gt;&lt;authors&gt;&lt;author&gt;Wellington, G. M, &amp;amp; Robertson, D. R.&lt;/author&gt;&lt;/authors&gt;&lt;/contributors&gt;&lt;titles&gt;&lt;title&gt;Variation in larval life-history traits among reef fishes across the Isthmus of Panama&lt;/title&gt;&lt;secondary-title&gt;Mar. Biol. &lt;/secondary-title&gt;&lt;/titles&gt;&lt;periodical&gt;&lt;full-title&gt;Mar. Biol.&lt;/full-title&gt;&lt;/periodical&gt;&lt;pages&gt;11-22&lt;/pages&gt;&lt;volume&gt;138&lt;/volume&gt;&lt;dates&gt;&lt;year&gt;2001&lt;/year&gt;&lt;/dates&gt;&lt;urls&gt;&lt;/urls&gt;&lt;/record&gt;&lt;/Cite&gt;&lt;/EndNote&gt;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9" w:tooltip="Shulman, 1998 #23" w:history="1">
        <w:r w:rsidR="00E4475B">
          <w:rPr>
            <w:rFonts w:ascii="Times New Roman" w:hAnsi="Times New Roman" w:cs="Times New Roman"/>
            <w:noProof/>
          </w:rPr>
          <w:t>9</w:t>
        </w:r>
      </w:hyperlink>
      <w:r w:rsidR="002A5EC2">
        <w:rPr>
          <w:rFonts w:ascii="Times New Roman" w:hAnsi="Times New Roman" w:cs="Times New Roman"/>
          <w:noProof/>
        </w:rPr>
        <w:t xml:space="preserve">, </w:t>
      </w:r>
      <w:hyperlink w:anchor="_ENREF_10" w:tooltip="Wellington, 2001 #28" w:history="1">
        <w:r w:rsidR="00E4475B">
          <w:rPr>
            <w:rFonts w:ascii="Times New Roman" w:hAnsi="Times New Roman" w:cs="Times New Roman"/>
            <w:noProof/>
          </w:rPr>
          <w:t>10</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Many freshwater fish exhibit pelagic stages </w:t>
      </w:r>
      <w:r w:rsidR="007D4A5D">
        <w:rPr>
          <w:rFonts w:ascii="Times New Roman" w:hAnsi="Times New Roman" w:cs="Times New Roman"/>
        </w:rPr>
        <w:t>during</w:t>
      </w:r>
      <w:r w:rsidRPr="00897B42">
        <w:rPr>
          <w:rFonts w:ascii="Times New Roman" w:hAnsi="Times New Roman" w:cs="Times New Roman"/>
        </w:rPr>
        <w:t xml:space="preserve"> development, but little is known about the </w:t>
      </w:r>
      <w:r w:rsidR="007D4A5D">
        <w:rPr>
          <w:rFonts w:ascii="Times New Roman" w:hAnsi="Times New Roman" w:cs="Times New Roman"/>
        </w:rPr>
        <w:t>relationship of this life</w:t>
      </w:r>
      <w:r w:rsidR="00CB5DDD">
        <w:rPr>
          <w:rFonts w:ascii="Times New Roman" w:hAnsi="Times New Roman" w:cs="Times New Roman"/>
        </w:rPr>
        <w:t xml:space="preserve"> </w:t>
      </w:r>
      <w:r w:rsidR="007D4A5D">
        <w:rPr>
          <w:rFonts w:ascii="Times New Roman" w:hAnsi="Times New Roman" w:cs="Times New Roman"/>
        </w:rPr>
        <w:t>history trait to other life history phenotypes</w:t>
      </w:r>
      <w:r w:rsidRPr="00897B42">
        <w:rPr>
          <w:rFonts w:ascii="Times New Roman" w:hAnsi="Times New Roman" w:cs="Times New Roman"/>
        </w:rPr>
        <w:t xml:space="preserve"> in these fish. Because of the complexity of freshwater systems, the relationship between PLD and dispersal is even less clear. </w:t>
      </w:r>
      <w:r w:rsidR="00B559EA">
        <w:rPr>
          <w:rFonts w:ascii="Times New Roman" w:hAnsi="Times New Roman" w:cs="Times New Roman"/>
        </w:rPr>
        <w:t>The d</w:t>
      </w:r>
      <w:r w:rsidR="00B559EA" w:rsidRPr="00897B42">
        <w:rPr>
          <w:rFonts w:ascii="Times New Roman" w:hAnsi="Times New Roman" w:cs="Times New Roman"/>
        </w:rPr>
        <w:t>ifficult</w:t>
      </w:r>
      <w:r w:rsidR="00B559EA">
        <w:rPr>
          <w:rFonts w:ascii="Times New Roman" w:hAnsi="Times New Roman" w:cs="Times New Roman"/>
        </w:rPr>
        <w:t>y</w:t>
      </w:r>
      <w:r w:rsidR="00B559EA" w:rsidRPr="00897B42">
        <w:rPr>
          <w:rFonts w:ascii="Times New Roman" w:hAnsi="Times New Roman" w:cs="Times New Roman"/>
        </w:rPr>
        <w:t xml:space="preserve"> </w:t>
      </w:r>
      <w:r w:rsidRPr="00897B42">
        <w:rPr>
          <w:rFonts w:ascii="Times New Roman" w:hAnsi="Times New Roman" w:cs="Times New Roman"/>
        </w:rPr>
        <w:t>in quantifying PLD in freshwater species further complicate</w:t>
      </w:r>
      <w:r w:rsidR="00B559EA">
        <w:rPr>
          <w:rFonts w:ascii="Times New Roman" w:hAnsi="Times New Roman" w:cs="Times New Roman"/>
        </w:rPr>
        <w:t>s</w:t>
      </w:r>
      <w:r w:rsidRPr="00897B42">
        <w:rPr>
          <w:rFonts w:ascii="Times New Roman" w:hAnsi="Times New Roman" w:cs="Times New Roman"/>
        </w:rPr>
        <w:t xml:space="preserve"> the ability to study the </w:t>
      </w:r>
      <w:r w:rsidR="00B559EA">
        <w:rPr>
          <w:rFonts w:ascii="Times New Roman" w:hAnsi="Times New Roman" w:cs="Times New Roman"/>
        </w:rPr>
        <w:t>e</w:t>
      </w:r>
      <w:r w:rsidR="00B559EA" w:rsidRPr="00897B42">
        <w:rPr>
          <w:rFonts w:ascii="Times New Roman" w:hAnsi="Times New Roman" w:cs="Times New Roman"/>
        </w:rPr>
        <w:t xml:space="preserve">ffects </w:t>
      </w:r>
      <w:r w:rsidRPr="00897B42">
        <w:rPr>
          <w:rFonts w:ascii="Times New Roman" w:hAnsi="Times New Roman" w:cs="Times New Roman"/>
        </w:rPr>
        <w:t>of this developmental stage</w:t>
      </w:r>
      <w:r w:rsidR="00B559EA">
        <w:rPr>
          <w:rFonts w:ascii="Times New Roman" w:hAnsi="Times New Roman" w:cs="Times New Roman"/>
        </w:rPr>
        <w:t xml:space="preserve"> on other traits of species</w:t>
      </w:r>
      <w:r w:rsidRPr="00897B42">
        <w:rPr>
          <w:rFonts w:ascii="Times New Roman" w:hAnsi="Times New Roman" w:cs="Times New Roman"/>
        </w:rPr>
        <w:t xml:space="preserve">. </w:t>
      </w:r>
    </w:p>
    <w:p w14:paraId="19A1061D" w14:textId="77100C2F" w:rsidR="00236E6D" w:rsidRPr="00897B42" w:rsidRDefault="002C4CBC" w:rsidP="00CF13B6">
      <w:pPr>
        <w:spacing w:line="480" w:lineRule="auto"/>
        <w:ind w:firstLine="720"/>
        <w:rPr>
          <w:rFonts w:ascii="Times New Roman" w:hAnsi="Times New Roman" w:cs="Times New Roman"/>
        </w:rPr>
      </w:pPr>
      <w:r>
        <w:rPr>
          <w:rFonts w:ascii="Times New Roman" w:hAnsi="Times New Roman" w:cs="Times New Roman"/>
        </w:rPr>
        <w:t>Through comparative studies, major life history strategies have been described for major vertebrate groups including marine a</w:t>
      </w:r>
      <w:r w:rsidR="00BA4053">
        <w:rPr>
          <w:rFonts w:ascii="Times New Roman" w:hAnsi="Times New Roman" w:cs="Times New Roman"/>
        </w:rPr>
        <w:t xml:space="preserve">nd freshwater fish, and </w:t>
      </w:r>
      <w:r w:rsidR="00BF675C">
        <w:rPr>
          <w:rFonts w:ascii="Times New Roman" w:hAnsi="Times New Roman" w:cs="Times New Roman"/>
        </w:rPr>
        <w:t>dispersal capabilities are</w:t>
      </w:r>
      <w:r w:rsidR="00A948C1">
        <w:rPr>
          <w:rFonts w:ascii="Times New Roman" w:hAnsi="Times New Roman" w:cs="Times New Roman"/>
        </w:rPr>
        <w:t xml:space="preserve"> a </w:t>
      </w:r>
      <w:r w:rsidR="00BA4053">
        <w:rPr>
          <w:rFonts w:ascii="Times New Roman" w:hAnsi="Times New Roman" w:cs="Times New Roman"/>
        </w:rPr>
        <w:t xml:space="preserve">major </w:t>
      </w:r>
      <w:r w:rsidR="00A948C1">
        <w:rPr>
          <w:rFonts w:ascii="Times New Roman" w:hAnsi="Times New Roman" w:cs="Times New Roman"/>
        </w:rPr>
        <w:t>component of life history strateg</w:t>
      </w:r>
      <w:r w:rsidR="00BF675C">
        <w:rPr>
          <w:rFonts w:ascii="Times New Roman" w:hAnsi="Times New Roman" w:cs="Times New Roman"/>
        </w:rPr>
        <w:t>ies. For example, seed dispersal in plants is a classic example of life history trade-offs. Larger, heavier seeds are typically associated with better chances of survival but with lower fecundity and dispersal ability</w:t>
      </w:r>
      <w:r w:rsidR="005612B7">
        <w:rPr>
          <w:rFonts w:ascii="Times New Roman" w:hAnsi="Times New Roman" w:cs="Times New Roman"/>
        </w:rPr>
        <w:t xml:space="preserve"> </w:t>
      </w:r>
      <w:r w:rsidR="00CC1BD8">
        <w:rPr>
          <w:rFonts w:ascii="Times New Roman" w:hAnsi="Times New Roman" w:cs="Times New Roman"/>
        </w:rPr>
        <w:fldChar w:fldCharType="begin">
          <w:fldData xml:space="preserve">PEVuZE5vdGU+PENpdGU+PEF1dGhvcj5CZWtrZXI8L0F1dGhvcj48WWVhcj4xOTk4PC9ZZWFyPjxS
ZWNOdW0+Mzc8L1JlY051bT48RGlzcGxheVRleHQ+WzEzLTE1XTwvRGlzcGxheVRleHQ+PHJlY29y
ZD48cmVjLW51bWJlcj4zNzwvcmVjLW51bWJlcj48Zm9yZWlnbi1rZXlzPjxrZXkgYXBwPSJFTiIg
ZGItaWQ9IjUwMmVkd3dzd2Zkenc1ZTJ6MDR2MjByMGF3ZWRkZTJwMnhmeCI+Mzc8L2tleT48L2Zv
cmVpZ24ta2V5cz48cmVmLXR5cGUgbmFtZT0iSm91cm5hbCBBcnRpY2xlIj4xNzwvcmVmLXR5cGU+
PGNvbnRyaWJ1dG9ycz48YXV0aG9ycz48YXV0aG9yPkJla2tlciwgUi5NLCAgQmFra2VyLCBKLlAu
ICZhbXA7IEdyYW5kaW4sIFUuICBldCBhbC48L2F1dGhvcj48L2F1dGhvcnM+PC9jb250cmlidXRv
cnM+PHRpdGxlcz48dGl0bGU+U2VlZCBzaXplLCBzaGFwZSwgYW5kIHZlcnRpY2FsIGRpc3RyaWJ1
dGlvbiBpbiB0aGUgc29pbDogaW5kaWNhdG9ycyBvZiBzZWVkIGxvbmdldml0eTwvdGl0bGU+PHNl
Y29uZGFyeS10aXRsZT5GdW5jdGlvbmFsIEVjb2xvZ3k8L3NlY29uZGFyeS10aXRsZT48L3RpdGxl
cz48cGVyaW9kaWNhbD48ZnVsbC10aXRsZT5GdW5jdGlvbmFsIEVjb2xvZ3k8L2Z1bGwtdGl0bGU+
PC9wZXJpb2RpY2FsPjxwYWdlcz44MzQtODQyPC9wYWdlcz48dm9sdW1lPjEyPC92b2x1bWU+PGRh
dGVzPjx5ZWFyPjE5OTg8L3llYXI+PC9kYXRlcz48dXJscz48L3VybHM+PC9yZWNvcmQ+PC9DaXRl
PjxDaXRlPjxBdXRob3I+RGFsbGluZzwvQXV0aG9yPjxZZWFyPjIwMDI8L1llYXI+PFJlY051bT4z
ODwvUmVjTnVtPjxyZWNvcmQ+PHJlYy1udW1iZXI+Mzg8L3JlYy1udW1iZXI+PGZvcmVpZ24ta2V5
cz48a2V5IGFwcD0iRU4iIGRiLWlkPSI1MDJlZHd3c3dmZHp3NWUyejA0djIwcjBhd2VkZGUycDJ4
ZngiPjM4PC9rZXk+PC9mb3JlaWduLWtleXM+PHJlZi10eXBlIG5hbWU9IkpvdXJuYWwgQXJ0aWNs
ZSI+MTc8L3JlZi10eXBlPjxjb250cmlidXRvcnM+PGF1dGhvcnM+PGF1dGhvcj5EYWxsaW5nLCBK
LlcuICZhbXA7IEh1YmJlbCwgUy5QLjwvYXV0aG9yPjwvYXV0aG9ycz48L2NvbnRyaWJ1dG9ycz48
dGl0bGVzPjx0aXRsZT5TZWVkIHNpemUsIGdyb3d0aCByYXRlIGFuZCBnYXAgbWljcm9zaXRlIGNv
bmRpdGlvbnMgYXMgZGV0ZXJtaW5hbnRzIG9mIHJlY3J1aXRtZW50PC90aXRsZT48c2Vjb25kYXJ5
LXRpdGxlPkpvdXJuYWwgb2YgRWNvbG9neTwvc2Vjb25kYXJ5LXRpdGxlPjwvdGl0bGVzPjxwZXJp
b2RpY2FsPjxmdWxsLXRpdGxlPkpvdXJuYWwgb2YgRWNvbG9neTwvZnVsbC10aXRsZT48L3Blcmlv
ZGljYWw+PHBhZ2VzPjU1Ny01Njg8L3BhZ2VzPjx2b2x1bWU+OTA8L3ZvbHVtZT48ZGF0ZXM+PHll
YXI+MjAwMjwveWVhcj48L2RhdGVzPjx1cmxzPjwvdXJscz48L3JlY29yZD48L0NpdGU+PENpdGU+
PEF1dGhvcj5Nb2xlPC9BdXRob3I+PFllYXI+MjAwNDwvWWVhcj48UmVjTnVtPjM5PC9SZWNOdW0+
PHJlY29yZD48cmVjLW51bWJlcj4zOTwvcmVjLW51bWJlcj48Zm9yZWlnbi1rZXlzPjxrZXkgYXBw
PSJFTiIgZGItaWQ9IjUwMmVkd3dzd2Zkenc1ZTJ6MDR2MjByMGF3ZWRkZTJwMnhmeCI+Mzk8L2tl
eT48L2ZvcmVpZ24ta2V5cz48cmVmLXR5cGUgbmFtZT0iSm91cm5hbCBBcnRpY2xlIj4xNzwvcmVm
LXR5cGU+PGNvbnRyaWJ1dG9ycz48YXV0aG9ycz48YXV0aG9yPk1vbGUsIEEuIFQuICZhbXA7IFdl
c3RvYnksIE0uPC9hdXRob3I+PC9hdXRob3JzPjwvY29udHJpYnV0b3JzPjx0aXRsZXM+PHRpdGxl
PlNlZWRsaW5nIHN1cnZpdmFsIGFuZCBzZWVkIHNpemU6IGEgc3ludGhlc2lzIG9mIHRoZSBsaXRl
cmF0dXJlPC90aXRsZT48c2Vjb25kYXJ5LXRpdGxlPkpvdXJuYWwgb2YgRWNvbG9neTwvc2Vjb25k
YXJ5LXRpdGxlPjwvdGl0bGVzPjxwZXJpb2RpY2FsPjxmdWxsLXRpdGxlPkpvdXJuYWwgb2YgRWNv
bG9neTwvZnVsbC10aXRsZT48L3BlcmlvZGljYWw+PHBhZ2VzPjM3Mi0zODM8L3BhZ2VzPjx2b2x1
bWU+OTI8L3ZvbHVtZT48ZGF0ZXM+PHllYXI+MjAwNDwveWVhcj48L2RhdGVzPjx1cmxzPjwvdXJs
cz48L3JlY29yZD48L0NpdGU+PC9FbmROb3RlPn==
</w:fldData>
        </w:fldChar>
      </w:r>
      <w:r w:rsidR="00435686">
        <w:rPr>
          <w:rFonts w:ascii="Times New Roman" w:hAnsi="Times New Roman" w:cs="Times New Roman"/>
        </w:rPr>
        <w:instrText xml:space="preserve"> ADDIN EN.CITE </w:instrText>
      </w:r>
      <w:r w:rsidR="00435686">
        <w:rPr>
          <w:rFonts w:ascii="Times New Roman" w:hAnsi="Times New Roman" w:cs="Times New Roman"/>
        </w:rPr>
        <w:fldChar w:fldCharType="begin">
          <w:fldData xml:space="preserve">PEVuZE5vdGU+PENpdGU+PEF1dGhvcj5CZWtrZXI8L0F1dGhvcj48WWVhcj4xOTk4PC9ZZWFyPjxS
ZWNOdW0+Mzc8L1JlY051bT48RGlzcGxheVRleHQ+WzEzLTE1XTwvRGlzcGxheVRleHQ+PHJlY29y
ZD48cmVjLW51bWJlcj4zNzwvcmVjLW51bWJlcj48Zm9yZWlnbi1rZXlzPjxrZXkgYXBwPSJFTiIg
ZGItaWQ9IjUwMmVkd3dzd2Zkenc1ZTJ6MDR2MjByMGF3ZWRkZTJwMnhmeCI+Mzc8L2tleT48L2Zv
cmVpZ24ta2V5cz48cmVmLXR5cGUgbmFtZT0iSm91cm5hbCBBcnRpY2xlIj4xNzwvcmVmLXR5cGU+
PGNvbnRyaWJ1dG9ycz48YXV0aG9ycz48YXV0aG9yPkJla2tlciwgUi5NLCAgQmFra2VyLCBKLlAu
ICZhbXA7IEdyYW5kaW4sIFUuICBldCBhbC48L2F1dGhvcj48L2F1dGhvcnM+PC9jb250cmlidXRv
cnM+PHRpdGxlcz48dGl0bGU+U2VlZCBzaXplLCBzaGFwZSwgYW5kIHZlcnRpY2FsIGRpc3RyaWJ1
dGlvbiBpbiB0aGUgc29pbDogaW5kaWNhdG9ycyBvZiBzZWVkIGxvbmdldml0eTwvdGl0bGU+PHNl
Y29uZGFyeS10aXRsZT5GdW5jdGlvbmFsIEVjb2xvZ3k8L3NlY29uZGFyeS10aXRsZT48L3RpdGxl
cz48cGVyaW9kaWNhbD48ZnVsbC10aXRsZT5GdW5jdGlvbmFsIEVjb2xvZ3k8L2Z1bGwtdGl0bGU+
PC9wZXJpb2RpY2FsPjxwYWdlcz44MzQtODQyPC9wYWdlcz48dm9sdW1lPjEyPC92b2x1bWU+PGRh
dGVzPjx5ZWFyPjE5OTg8L3llYXI+PC9kYXRlcz48dXJscz48L3VybHM+PC9yZWNvcmQ+PC9DaXRl
PjxDaXRlPjxBdXRob3I+RGFsbGluZzwvQXV0aG9yPjxZZWFyPjIwMDI8L1llYXI+PFJlY051bT4z
ODwvUmVjTnVtPjxyZWNvcmQ+PHJlYy1udW1iZXI+Mzg8L3JlYy1udW1iZXI+PGZvcmVpZ24ta2V5
cz48a2V5IGFwcD0iRU4iIGRiLWlkPSI1MDJlZHd3c3dmZHp3NWUyejA0djIwcjBhd2VkZGUycDJ4
ZngiPjM4PC9rZXk+PC9mb3JlaWduLWtleXM+PHJlZi10eXBlIG5hbWU9IkpvdXJuYWwgQXJ0aWNs
ZSI+MTc8L3JlZi10eXBlPjxjb250cmlidXRvcnM+PGF1dGhvcnM+PGF1dGhvcj5EYWxsaW5nLCBK
LlcuICZhbXA7IEh1YmJlbCwgUy5QLjwvYXV0aG9yPjwvYXV0aG9ycz48L2NvbnRyaWJ1dG9ycz48
dGl0bGVzPjx0aXRsZT5TZWVkIHNpemUsIGdyb3d0aCByYXRlIGFuZCBnYXAgbWljcm9zaXRlIGNv
bmRpdGlvbnMgYXMgZGV0ZXJtaW5hbnRzIG9mIHJlY3J1aXRtZW50PC90aXRsZT48c2Vjb25kYXJ5
LXRpdGxlPkpvdXJuYWwgb2YgRWNvbG9neTwvc2Vjb25kYXJ5LXRpdGxlPjwvdGl0bGVzPjxwZXJp
b2RpY2FsPjxmdWxsLXRpdGxlPkpvdXJuYWwgb2YgRWNvbG9neTwvZnVsbC10aXRsZT48L3Blcmlv
ZGljYWw+PHBhZ2VzPjU1Ny01Njg8L3BhZ2VzPjx2b2x1bWU+OTA8L3ZvbHVtZT48ZGF0ZXM+PHll
YXI+MjAwMjwveWVhcj48L2RhdGVzPjx1cmxzPjwvdXJscz48L3JlY29yZD48L0NpdGU+PENpdGU+
PEF1dGhvcj5Nb2xlPC9BdXRob3I+PFllYXI+MjAwNDwvWWVhcj48UmVjTnVtPjM5PC9SZWNOdW0+
PHJlY29yZD48cmVjLW51bWJlcj4zOTwvcmVjLW51bWJlcj48Zm9yZWlnbi1rZXlzPjxrZXkgYXBw
PSJFTiIgZGItaWQ9IjUwMmVkd3dzd2Zkenc1ZTJ6MDR2MjByMGF3ZWRkZTJwMnhmeCI+Mzk8L2tl
eT48L2ZvcmVpZ24ta2V5cz48cmVmLXR5cGUgbmFtZT0iSm91cm5hbCBBcnRpY2xlIj4xNzwvcmVm
LXR5cGU+PGNvbnRyaWJ1dG9ycz48YXV0aG9ycz48YXV0aG9yPk1vbGUsIEEuIFQuICZhbXA7IFdl
c3RvYnksIE0uPC9hdXRob3I+PC9hdXRob3JzPjwvY29udHJpYnV0b3JzPjx0aXRsZXM+PHRpdGxl
PlNlZWRsaW5nIHN1cnZpdmFsIGFuZCBzZWVkIHNpemU6IGEgc3ludGhlc2lzIG9mIHRoZSBsaXRl
cmF0dXJlPC90aXRsZT48c2Vjb25kYXJ5LXRpdGxlPkpvdXJuYWwgb2YgRWNvbG9neTwvc2Vjb25k
YXJ5LXRpdGxlPjwvdGl0bGVzPjxwZXJpb2RpY2FsPjxmdWxsLXRpdGxlPkpvdXJuYWwgb2YgRWNv
bG9neTwvZnVsbC10aXRsZT48L3BlcmlvZGljYWw+PHBhZ2VzPjM3Mi0zODM8L3BhZ2VzPjx2b2x1
bWU+OTI8L3ZvbHVtZT48ZGF0ZXM+PHllYXI+MjAwNDwveWVhcj48L2RhdGVzPjx1cmxzPjwvdXJs
cz48L3JlY29yZD48L0NpdGU+PC9FbmROb3RlPn==
</w:fldData>
        </w:fldChar>
      </w:r>
      <w:r w:rsidR="00435686">
        <w:rPr>
          <w:rFonts w:ascii="Times New Roman" w:hAnsi="Times New Roman" w:cs="Times New Roman"/>
        </w:rPr>
        <w:instrText xml:space="preserve"> ADDIN EN.CITE.DATA </w:instrText>
      </w:r>
      <w:r w:rsidR="00435686">
        <w:rPr>
          <w:rFonts w:ascii="Times New Roman" w:hAnsi="Times New Roman" w:cs="Times New Roman"/>
        </w:rPr>
      </w:r>
      <w:r w:rsidR="00435686">
        <w:rPr>
          <w:rFonts w:ascii="Times New Roman" w:hAnsi="Times New Roman" w:cs="Times New Roman"/>
        </w:rPr>
        <w:fldChar w:fldCharType="end"/>
      </w:r>
      <w:r w:rsidR="00CC1BD8">
        <w:rPr>
          <w:rFonts w:ascii="Times New Roman" w:hAnsi="Times New Roman" w:cs="Times New Roman"/>
        </w:rPr>
      </w:r>
      <w:r w:rsidR="00CC1BD8">
        <w:rPr>
          <w:rFonts w:ascii="Times New Roman" w:hAnsi="Times New Roman" w:cs="Times New Roman"/>
        </w:rPr>
        <w:fldChar w:fldCharType="separate"/>
      </w:r>
      <w:r w:rsidR="00435686">
        <w:rPr>
          <w:rFonts w:ascii="Times New Roman" w:hAnsi="Times New Roman" w:cs="Times New Roman"/>
          <w:noProof/>
        </w:rPr>
        <w:t>[</w:t>
      </w:r>
      <w:hyperlink w:anchor="_ENREF_13" w:tooltip="Bekker, 1998 #37" w:history="1">
        <w:r w:rsidR="00E4475B">
          <w:rPr>
            <w:rFonts w:ascii="Times New Roman" w:hAnsi="Times New Roman" w:cs="Times New Roman"/>
            <w:noProof/>
          </w:rPr>
          <w:t>13-15</w:t>
        </w:r>
      </w:hyperlink>
      <w:r w:rsidR="00435686">
        <w:rPr>
          <w:rFonts w:ascii="Times New Roman" w:hAnsi="Times New Roman" w:cs="Times New Roman"/>
          <w:noProof/>
        </w:rPr>
        <w:t>]</w:t>
      </w:r>
      <w:r w:rsidR="00CC1BD8">
        <w:rPr>
          <w:rFonts w:ascii="Times New Roman" w:hAnsi="Times New Roman" w:cs="Times New Roman"/>
        </w:rPr>
        <w:fldChar w:fldCharType="end"/>
      </w:r>
      <w:r w:rsidR="00BA4053">
        <w:rPr>
          <w:rFonts w:ascii="Times New Roman" w:hAnsi="Times New Roman" w:cs="Times New Roman"/>
        </w:rPr>
        <w:t>.</w:t>
      </w:r>
      <w:r w:rsidR="00BF675C">
        <w:rPr>
          <w:rFonts w:ascii="Times New Roman" w:hAnsi="Times New Roman" w:cs="Times New Roman"/>
        </w:rPr>
        <w:t xml:space="preserve"> </w:t>
      </w:r>
      <w:r w:rsidR="00BA4053">
        <w:rPr>
          <w:rFonts w:ascii="Times New Roman" w:hAnsi="Times New Roman" w:cs="Times New Roman"/>
        </w:rPr>
        <w:t>Furthermore, the importance of dispersal as a component of life history theory extends to ot</w:t>
      </w:r>
      <w:r w:rsidR="00F83D5F">
        <w:rPr>
          <w:rFonts w:ascii="Times New Roman" w:hAnsi="Times New Roman" w:cs="Times New Roman"/>
        </w:rPr>
        <w:t xml:space="preserve">her taxa. For freshwater fish, </w:t>
      </w:r>
      <w:r w:rsidR="00BA4053">
        <w:rPr>
          <w:rFonts w:ascii="Times New Roman" w:hAnsi="Times New Roman" w:cs="Times New Roman"/>
        </w:rPr>
        <w:t>i</w:t>
      </w:r>
      <w:r w:rsidR="002A13B7">
        <w:rPr>
          <w:rFonts w:ascii="Times New Roman" w:hAnsi="Times New Roman" w:cs="Times New Roman"/>
        </w:rPr>
        <w:t>mportant traits for these strategies are a combination of mostly</w:t>
      </w:r>
      <w:r>
        <w:rPr>
          <w:rFonts w:ascii="Times New Roman" w:hAnsi="Times New Roman" w:cs="Times New Roman"/>
        </w:rPr>
        <w:t xml:space="preserve"> body size, environm</w:t>
      </w:r>
      <w:r w:rsidR="003C7DBB">
        <w:rPr>
          <w:rFonts w:ascii="Times New Roman" w:hAnsi="Times New Roman" w:cs="Times New Roman"/>
        </w:rPr>
        <w:t xml:space="preserve">ental stability, fecundity, </w:t>
      </w:r>
      <w:r>
        <w:rPr>
          <w:rFonts w:ascii="Times New Roman" w:hAnsi="Times New Roman" w:cs="Times New Roman"/>
        </w:rPr>
        <w:t>juvenile survivorship</w:t>
      </w:r>
      <w:r w:rsidR="003C7DBB">
        <w:rPr>
          <w:rFonts w:ascii="Times New Roman" w:hAnsi="Times New Roman" w:cs="Times New Roman"/>
        </w:rPr>
        <w:t>, and parental investment</w:t>
      </w:r>
      <w:r w:rsidR="0041066E">
        <w:rPr>
          <w:rFonts w:ascii="Times New Roman" w:hAnsi="Times New Roman" w:cs="Times New Roman"/>
        </w:rPr>
        <w:t xml:space="preserve"> </w:t>
      </w:r>
      <w:r w:rsidR="00435686">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&lt;EndNote&gt;&lt;Cite&gt;&lt;Author&gt;Stearns&lt;/Author&gt;&lt;Year&gt;1992&lt;/Year&gt;&lt;RecNum&gt;33&lt;/RecNum&gt;&lt;DisplayText&gt;[11]&lt;/DisplayText&gt;&lt;record&gt;&lt;rec-number&gt;33&lt;/rec-number&gt;&lt;foreign-keys&gt;&lt;key app="EN" db-id="502edwwswfdzw5e2z04v20r0awedde2p2xfx"&gt;33&lt;/key&gt;&lt;/foreign-keys&gt;&lt;ref-type name="Book"&gt;6&lt;/ref-type&gt;&lt;contributors&gt;&lt;authors&gt;&lt;author&gt;Stearns, S. C.&lt;/author&gt;&lt;/authors&gt;&lt;/contributors&gt;&lt;titles&gt;&lt;title&gt;The evolution of life histories&lt;/title&gt;&lt;/titles&gt;&lt;dates&gt;&lt;year&gt;1992&lt;/year&gt;&lt;/dates&gt;&lt;pub-location&gt;Oxford, UK&lt;/pub-location&gt;&lt;publisher&gt;Oxford Univeristy Press&lt;/publisher&gt;&lt;urls&gt;&lt;/urls&gt;&lt;/record&gt;&lt;/Cite&gt;&lt;/EndNote&gt;</w:instrText>
      </w:r>
      <w:r w:rsidR="00435686">
        <w:rPr>
          <w:rFonts w:ascii="Times New Roman" w:hAnsi="Times New Roman" w:cs="Times New Roman"/>
        </w:rPr>
        <w:fldChar w:fldCharType="separate"/>
      </w:r>
      <w:r w:rsidR="00435686">
        <w:rPr>
          <w:rFonts w:ascii="Times New Roman" w:hAnsi="Times New Roman" w:cs="Times New Roman"/>
          <w:noProof/>
        </w:rPr>
        <w:t>[</w:t>
      </w:r>
      <w:hyperlink w:anchor="_ENREF_11" w:tooltip="Stearns, 1992 #33" w:history="1">
        <w:r w:rsidR="00E4475B">
          <w:rPr>
            <w:rFonts w:ascii="Times New Roman" w:hAnsi="Times New Roman" w:cs="Times New Roman"/>
            <w:noProof/>
          </w:rPr>
          <w:t>11</w:t>
        </w:r>
      </w:hyperlink>
      <w:r w:rsidR="00435686">
        <w:rPr>
          <w:rFonts w:ascii="Times New Roman" w:hAnsi="Times New Roman" w:cs="Times New Roman"/>
          <w:noProof/>
        </w:rPr>
        <w:t>]</w:t>
      </w:r>
      <w:r w:rsidR="00435686">
        <w:rPr>
          <w:rFonts w:ascii="Times New Roman" w:hAnsi="Times New Roman" w:cs="Times New Roman"/>
        </w:rPr>
        <w:fldChar w:fldCharType="end"/>
      </w:r>
      <w:r>
        <w:rPr>
          <w:rFonts w:ascii="Times New Roman" w:hAnsi="Times New Roman" w:cs="Times New Roman"/>
        </w:rPr>
        <w:t>.</w:t>
      </w:r>
      <w:r w:rsidR="003C7DBB">
        <w:rPr>
          <w:rFonts w:ascii="Times New Roman" w:hAnsi="Times New Roman" w:cs="Times New Roman"/>
        </w:rPr>
        <w:t xml:space="preserve"> In general, larger body size is associ</w:t>
      </w:r>
      <w:r w:rsidR="00BA4053">
        <w:rPr>
          <w:rFonts w:ascii="Times New Roman" w:hAnsi="Times New Roman" w:cs="Times New Roman"/>
        </w:rPr>
        <w:t xml:space="preserve">ated with greater fecundity, less juvenile survivorship and </w:t>
      </w:r>
      <w:r w:rsidR="003C7DBB">
        <w:rPr>
          <w:rFonts w:ascii="Times New Roman" w:hAnsi="Times New Roman" w:cs="Times New Roman"/>
        </w:rPr>
        <w:t>parental investm</w:t>
      </w:r>
      <w:r w:rsidR="00A948C1">
        <w:rPr>
          <w:rFonts w:ascii="Times New Roman" w:hAnsi="Times New Roman" w:cs="Times New Roman"/>
        </w:rPr>
        <w:t>ent</w:t>
      </w:r>
      <w:r w:rsidR="00BA4053">
        <w:rPr>
          <w:rFonts w:ascii="Times New Roman" w:hAnsi="Times New Roman" w:cs="Times New Roman"/>
        </w:rPr>
        <w:t>, a</w:t>
      </w:r>
      <w:r w:rsidR="00447B6D">
        <w:rPr>
          <w:rFonts w:ascii="Times New Roman" w:hAnsi="Times New Roman" w:cs="Times New Roman"/>
        </w:rPr>
        <w:t>s well as</w:t>
      </w:r>
      <w:r w:rsidR="00BA4053">
        <w:rPr>
          <w:rFonts w:ascii="Times New Roman" w:hAnsi="Times New Roman" w:cs="Times New Roman"/>
        </w:rPr>
        <w:t xml:space="preserve"> greater dispersal potential</w:t>
      </w:r>
      <w:r w:rsidR="00F83D5F">
        <w:rPr>
          <w:rFonts w:ascii="Times New Roman" w:hAnsi="Times New Roman" w:cs="Times New Roman"/>
        </w:rPr>
        <w:t xml:space="preserve"> </w:t>
      </w:r>
      <w:r w:rsidR="00435686">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&lt;EndNote&gt;&lt;Cite&gt;&lt;Author&gt;Stearns&lt;/Author&gt;&lt;Year&gt;1992&lt;/Year&gt;&lt;RecNum&gt;33&lt;/RecNum&gt;&lt;DisplayText&gt;[11, 16]&lt;/DisplayText&gt;&lt;record&gt;&lt;rec-number&gt;33&lt;/rec-number&gt;&lt;foreign-keys&gt;&lt;key app="EN" db-id="502edwwswfdzw5e2z04v20r0awedde2p2xfx"&gt;33&lt;/key&gt;&lt;/foreign-keys&gt;&lt;ref-type name="Book"&gt;6&lt;/ref-type&gt;&lt;contributors&gt;&lt;authors&gt;&lt;author&gt;Stearns, S. C.&lt;/author&gt;&lt;/authors&gt;&lt;/contributors&gt;&lt;titles&gt;&lt;title&gt;The evolution of life histories&lt;/title&gt;&lt;/titles&gt;&lt;dates&gt;&lt;year&gt;1992&lt;/year&gt;&lt;/dates&gt;&lt;pub-location&gt;Oxford, UK&lt;/pub-location&gt;&lt;publisher&gt;Oxford Univeristy Press&lt;/publisher&gt;&lt;urls&gt;&lt;/urls&gt;&lt;/record&gt;&lt;/Cite&gt;&lt;Cite&gt;&lt;Author&gt;Winemiller&lt;/Author&gt;&lt;Year&gt;1992&lt;/Year&gt;&lt;RecNum&gt;34&lt;/RecNum&gt;&lt;record&gt;&lt;rec-number&gt;34&lt;/rec-number&gt;&lt;foreign-keys&gt;&lt;key app="EN" db-id="502edwwswfdzw5e2z04v20r0awedde2p2xfx"&gt;34&lt;/key&gt;&lt;/foreign-keys&gt;&lt;ref-type name="Journal Article"&gt;17&lt;/ref-type&gt;&lt;contributors&gt;&lt;authors&gt;&lt;author&gt;Winemiller, K. O. and Rose, K. A. &lt;/author&gt;&lt;/authors&gt;&lt;/contributors&gt;&lt;titles&gt;&lt;title&gt;Patterns of life-hisotry diversification in North American fishes: implications for popluation regulation&lt;/title&gt;&lt;secondary-title&gt;Canadian Journal of Fisheries and Aquatic Science&lt;/secondary-title&gt;&lt;/titles&gt;&lt;periodical&gt;&lt;full-title&gt;Canadian Journal of Fisheries and Aquatic Science&lt;/full-title&gt;&lt;/periodical&gt;&lt;pages&gt;2196-2218&lt;/pages&gt;&lt;volume&gt;49&lt;/volume&gt;&lt;dates&gt;&lt;year&gt;1992&lt;/year&gt;&lt;/dates&gt;&lt;urls&gt;&lt;/urls&gt;&lt;/record&gt;&lt;/Cite&gt;&lt;/EndNote&gt;</w:instrText>
      </w:r>
      <w:r w:rsidR="00435686">
        <w:rPr>
          <w:rFonts w:ascii="Times New Roman" w:hAnsi="Times New Roman" w:cs="Times New Roman"/>
        </w:rPr>
        <w:fldChar w:fldCharType="separate"/>
      </w:r>
      <w:r w:rsidR="00435686">
        <w:rPr>
          <w:rFonts w:ascii="Times New Roman" w:hAnsi="Times New Roman" w:cs="Times New Roman"/>
          <w:noProof/>
        </w:rPr>
        <w:t>[</w:t>
      </w:r>
      <w:hyperlink w:anchor="_ENREF_11" w:tooltip="Stearns, 1992 #33" w:history="1">
        <w:r w:rsidR="00E4475B">
          <w:rPr>
            <w:rFonts w:ascii="Times New Roman" w:hAnsi="Times New Roman" w:cs="Times New Roman"/>
            <w:noProof/>
          </w:rPr>
          <w:t>11</w:t>
        </w:r>
      </w:hyperlink>
      <w:r w:rsidR="00435686">
        <w:rPr>
          <w:rFonts w:ascii="Times New Roman" w:hAnsi="Times New Roman" w:cs="Times New Roman"/>
          <w:noProof/>
        </w:rPr>
        <w:t xml:space="preserve">, </w:t>
      </w:r>
      <w:hyperlink w:anchor="_ENREF_16" w:tooltip="Winemiller, 1992 #34" w:history="1">
        <w:r w:rsidR="00E4475B">
          <w:rPr>
            <w:rFonts w:ascii="Times New Roman" w:hAnsi="Times New Roman" w:cs="Times New Roman"/>
            <w:noProof/>
          </w:rPr>
          <w:t>16</w:t>
        </w:r>
      </w:hyperlink>
      <w:r w:rsidR="00435686">
        <w:rPr>
          <w:rFonts w:ascii="Times New Roman" w:hAnsi="Times New Roman" w:cs="Times New Roman"/>
          <w:noProof/>
        </w:rPr>
        <w:t>]</w:t>
      </w:r>
      <w:r w:rsidR="00435686">
        <w:rPr>
          <w:rFonts w:ascii="Times New Roman" w:hAnsi="Times New Roman" w:cs="Times New Roman"/>
        </w:rPr>
        <w:fldChar w:fldCharType="end"/>
      </w:r>
      <w:r w:rsidR="00A948C1">
        <w:rPr>
          <w:rFonts w:ascii="Times New Roman" w:hAnsi="Times New Roman" w:cs="Times New Roman"/>
        </w:rPr>
        <w:t xml:space="preserve">. </w:t>
      </w:r>
      <w:r w:rsidR="001453ED">
        <w:rPr>
          <w:rFonts w:ascii="Times New Roman" w:hAnsi="Times New Roman" w:cs="Times New Roman"/>
        </w:rPr>
        <w:t xml:space="preserve">However, </w:t>
      </w:r>
      <w:r w:rsidR="00CF13B6">
        <w:rPr>
          <w:rFonts w:ascii="Times New Roman" w:hAnsi="Times New Roman" w:cs="Times New Roman"/>
        </w:rPr>
        <w:t xml:space="preserve">the importance of a pelagic </w:t>
      </w:r>
      <w:r w:rsidR="00BA4053">
        <w:rPr>
          <w:rFonts w:ascii="Times New Roman" w:hAnsi="Times New Roman" w:cs="Times New Roman"/>
        </w:rPr>
        <w:t>period for dispersal or its effect on</w:t>
      </w:r>
      <w:r w:rsidR="00A87570">
        <w:rPr>
          <w:rFonts w:ascii="Times New Roman" w:hAnsi="Times New Roman" w:cs="Times New Roman"/>
        </w:rPr>
        <w:t xml:space="preserve"> other life history traits </w:t>
      </w:r>
      <w:r w:rsidR="00CF13B6">
        <w:rPr>
          <w:rFonts w:ascii="Times New Roman" w:hAnsi="Times New Roman" w:cs="Times New Roman"/>
        </w:rPr>
        <w:t>has not been studied in</w:t>
      </w:r>
      <w:r w:rsidR="00193BC7">
        <w:rPr>
          <w:rFonts w:ascii="Times New Roman" w:hAnsi="Times New Roman" w:cs="Times New Roman"/>
        </w:rPr>
        <w:t xml:space="preserve"> darters</w:t>
      </w:r>
      <w:r w:rsidR="00CF13B6">
        <w:rPr>
          <w:rFonts w:ascii="Times New Roman" w:hAnsi="Times New Roman" w:cs="Times New Roman"/>
        </w:rPr>
        <w:t xml:space="preserve">. </w:t>
      </w:r>
      <w:r w:rsidR="00D04013" w:rsidRPr="00897B42">
        <w:rPr>
          <w:rFonts w:ascii="Times New Roman" w:hAnsi="Times New Roman" w:cs="Times New Roman"/>
        </w:rPr>
        <w:t>To examine the possible influence of PLD</w:t>
      </w:r>
      <w:r w:rsidR="00CF13B6">
        <w:rPr>
          <w:rFonts w:ascii="Times New Roman" w:hAnsi="Times New Roman" w:cs="Times New Roman"/>
        </w:rPr>
        <w:t xml:space="preserve"> on other life history traits</w:t>
      </w:r>
      <w:r w:rsidR="00D04013" w:rsidRPr="00897B42">
        <w:rPr>
          <w:rFonts w:ascii="Times New Roman" w:hAnsi="Times New Roman" w:cs="Times New Roman"/>
        </w:rPr>
        <w:t xml:space="preserve"> in this group of fish, we compared life history characteristics to PLD for several species of darters. We hypothesized that PLD will influence developmental stage characteristics and reflect tr</w:t>
      </w:r>
      <w:r w:rsidR="00193BC7">
        <w:rPr>
          <w:rFonts w:ascii="Times New Roman" w:hAnsi="Times New Roman" w:cs="Times New Roman"/>
        </w:rPr>
        <w:t>ade</w:t>
      </w:r>
      <w:r w:rsidR="00822A05">
        <w:rPr>
          <w:rFonts w:ascii="Times New Roman" w:hAnsi="Times New Roman" w:cs="Times New Roman"/>
        </w:rPr>
        <w:t>-</w:t>
      </w:r>
      <w:r w:rsidR="00193BC7">
        <w:rPr>
          <w:rFonts w:ascii="Times New Roman" w:hAnsi="Times New Roman" w:cs="Times New Roman"/>
        </w:rPr>
        <w:t xml:space="preserve">offs </w:t>
      </w:r>
      <w:r w:rsidR="00447B6D">
        <w:rPr>
          <w:rFonts w:ascii="Times New Roman" w:hAnsi="Times New Roman" w:cs="Times New Roman"/>
        </w:rPr>
        <w:t xml:space="preserve">among </w:t>
      </w:r>
      <w:r w:rsidR="00193BC7">
        <w:rPr>
          <w:rFonts w:ascii="Times New Roman" w:hAnsi="Times New Roman" w:cs="Times New Roman"/>
        </w:rPr>
        <w:t>these critical stages</w:t>
      </w:r>
      <w:r w:rsidR="00CF13B6">
        <w:rPr>
          <w:rFonts w:ascii="Times New Roman" w:hAnsi="Times New Roman" w:cs="Times New Roman"/>
        </w:rPr>
        <w:t xml:space="preserve">. </w:t>
      </w:r>
    </w:p>
    <w:p w14:paraId="4A6E7628" w14:textId="0A29655D" w:rsidR="00AA039D" w:rsidRPr="008E6F27" w:rsidRDefault="00AA039D" w:rsidP="00A97CFF">
      <w:pPr>
        <w:spacing w:line="480" w:lineRule="auto"/>
        <w:jc w:val="center"/>
        <w:rPr>
          <w:rFonts w:ascii="Times New Roman" w:hAnsi="Times New Roman" w:cs="Times New Roman"/>
          <w:b/>
        </w:rPr>
      </w:pPr>
      <w:r w:rsidRPr="00897B42">
        <w:rPr>
          <w:rFonts w:ascii="Times New Roman" w:hAnsi="Times New Roman" w:cs="Times New Roman"/>
          <w:b/>
        </w:rPr>
        <w:lastRenderedPageBreak/>
        <w:t>Material and Methods</w:t>
      </w:r>
    </w:p>
    <w:p w14:paraId="62048676" w14:textId="160C42C9" w:rsidR="00AA039D" w:rsidRPr="00897B42" w:rsidRDefault="00AA039D" w:rsidP="008E6F27">
      <w:pPr>
        <w:spacing w:line="480" w:lineRule="auto"/>
        <w:ind w:firstLine="720"/>
        <w:rPr>
          <w:rFonts w:ascii="Times New Roman" w:hAnsi="Times New Roman" w:cs="Times New Roman"/>
        </w:rPr>
      </w:pPr>
      <w:r w:rsidRPr="00897B42">
        <w:rPr>
          <w:rFonts w:ascii="Times New Roman" w:hAnsi="Times New Roman" w:cs="Times New Roman"/>
        </w:rPr>
        <w:t xml:space="preserve">Twenty darter species were reared at Conservation Fisheries, Inc. (CFI) in Knoxville, Tennessee to obtain species mean PLD. PLDs for three additional species were obtained from the literature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&lt;EndNote&gt;&lt;Cite&gt;&lt;Author&gt;May&lt;/Author&gt;&lt;Year&gt;1969&lt;/Year&gt;&lt;RecNum&gt;13&lt;/RecNum&gt;&lt;DisplayText&gt;[17-19]&lt;/DisplayText&gt;&lt;record&gt;&lt;rec-number&gt;13&lt;/rec-number&gt;&lt;foreign-keys&gt;&lt;key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Cite&gt;&lt;Author&gt;Starnes&lt;/Author&gt;&lt;Year&gt;1977&lt;/Year&gt;&lt;RecNum&gt;26&lt;/RecNum&gt;&lt;record&gt;&lt;rec-number&gt;26&lt;/rec-number&gt;&lt;foreign-keys&gt;&lt;key app="EN" db-id="502edwwswfdzw5e2z04v20r0awedde2p2xfx"&gt;26&lt;/key&gt;&lt;/foreign-keys&gt;&lt;ref-type name="Thesis"&gt;32&lt;/ref-type&gt;&lt;contributors&gt;&lt;authors&gt;&lt;author&gt;Starnes, W. C.&lt;/author&gt;&lt;/authors&gt;&lt;/contributors&gt;&lt;titles&gt;&lt;title&gt;The ecology and life history of the endangered snail darter, Percina (Imostoma) tanasi (Etnier)&lt;/title&gt;&lt;/titles&gt;&lt;volume&gt;PhD. Dissertation&lt;/volume&gt;&lt;dates&gt;&lt;year&gt;1977&lt;/year&gt;&lt;/dates&gt;&lt;publisher&gt;University of Tennessee, Knoxville, TN&lt;/publisher&gt;&lt;urls&gt;&lt;/urls&gt;&lt;/record&gt;&lt;/Cite&gt;&lt;Cite&gt;&lt;Author&gt;Muller&lt;/Author&gt;&lt;Year&gt;2001&lt;/Year&gt;&lt;RecNum&gt;14&lt;/RecNum&gt;&lt;record&gt;&lt;rec-number&gt;14&lt;/rec-number&gt;&lt;foreign-keys&gt;&lt;key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17" w:tooltip="May, 1969 #13" w:history="1">
        <w:r w:rsidR="00E4475B">
          <w:rPr>
            <w:rFonts w:ascii="Times New Roman" w:hAnsi="Times New Roman" w:cs="Times New Roman"/>
            <w:noProof/>
          </w:rPr>
          <w:t>17-19</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To determine PLD at CFI, tanks with breeding darters were routinely checked for spawning. Following spawning, eggs were removed from the tank, examined under a microscope for development, transferred to a shallow tray if fertilized, and monitored for hatching. </w:t>
      </w:r>
    </w:p>
    <w:p w14:paraId="62A73894" w14:textId="2B3BB526" w:rsidR="00AA039D" w:rsidRPr="00897B42" w:rsidRDefault="00AA039D" w:rsidP="00897B42">
      <w:pPr>
        <w:spacing w:line="480" w:lineRule="auto"/>
        <w:ind w:firstLine="720"/>
        <w:rPr>
          <w:rFonts w:ascii="Times New Roman" w:hAnsi="Times New Roman" w:cs="Times New Roman"/>
        </w:rPr>
      </w:pPr>
      <w:r w:rsidRPr="00897B42">
        <w:rPr>
          <w:rFonts w:ascii="Times New Roman" w:hAnsi="Times New Roman" w:cs="Times New Roman"/>
        </w:rPr>
        <w:t xml:space="preserve">Once the larvae hatched and began swimming, they were transferred to a pelagic rearing tub marking day 0 of the pelagic stage. Black 94 liter tubs were used to raise the pelagic larvae as these tubs reduced </w:t>
      </w:r>
      <w:proofErr w:type="spellStart"/>
      <w:r w:rsidRPr="00897B42">
        <w:rPr>
          <w:rFonts w:ascii="Times New Roman" w:hAnsi="Times New Roman" w:cs="Times New Roman"/>
        </w:rPr>
        <w:t>phototactic</w:t>
      </w:r>
      <w:proofErr w:type="spellEnd"/>
      <w:r w:rsidRPr="00897B42">
        <w:rPr>
          <w:rFonts w:ascii="Times New Roman" w:hAnsi="Times New Roman" w:cs="Times New Roman"/>
        </w:rPr>
        <w:t xml:space="preserve"> behavior. This setup also served to simultaneously maintain sufficient aeration, current, and surface agitation at this sensitive stage. Larvae were monitored daily for mortality and position in the water column. When larvae began to spend more than 50% of their time on the bottom of the tub, the PLD was determined to have ended. Detailed records of egg removal, larval transfer, and date of benthic stage were kept to establish mean PLDs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&lt;EndNote&gt;&lt;Cite&gt;&lt;Author&gt;Rakes&lt;/Author&gt;&lt;Year&gt;1996&lt;/Year&gt;&lt;RecNum&gt;30&lt;/RecNum&gt;&lt;DisplayText&gt;[20]&lt;/DisplayText&gt;&lt;record&gt;&lt;rec-number&gt;30&lt;/rec-number&gt;&lt;foreign-keys&gt;&lt;key app="EN" db-id="502edwwswfdzw5e2z04v20r0awedde2p2xfx"&gt;30&lt;/key&gt;&lt;/foreign-keys&gt;&lt;ref-type name="Journal Article"&gt;17&lt;/ref-type&gt;&lt;contributors&gt;&lt;authors&gt;&lt;author&gt;Rakes, P. L., Shute, J. R., &amp;amp; Shute, P. W.&lt;/author&gt;&lt;/authors&gt;&lt;/contributors&gt;&lt;titles&gt;&lt;title&gt;Reproductive behavior, captive breeding, and restoration ecology of endangered fishes&lt;/title&gt;&lt;secondary-title&gt;Environmental Biology of Fishes&lt;/secondary-title&gt;&lt;/titles&gt;&lt;periodical&gt;&lt;full-title&gt;Environmental Biology of Fishes&lt;/full-title&gt;&lt;/periodical&gt;&lt;volume&gt;55&lt;/volume&gt;&lt;number&gt;31-42&lt;/number&gt;&lt;dates&gt;&lt;year&gt;1996&lt;/year&gt;&lt;/dates&gt;&lt;urls&gt;&lt;/urls&gt;&lt;/record&gt;&lt;/Cite&gt;&lt;/EndNote&gt;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0" w:tooltip="Rakes, 1996 #30" w:history="1">
        <w:r w:rsidR="00E4475B">
          <w:rPr>
            <w:rFonts w:ascii="Times New Roman" w:hAnsi="Times New Roman" w:cs="Times New Roman"/>
            <w:noProof/>
          </w:rPr>
          <w:t>20</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w:t>
      </w:r>
      <w:r w:rsidR="008C11FD">
        <w:rPr>
          <w:rFonts w:ascii="Times New Roman" w:hAnsi="Times New Roman" w:cs="Times New Roman"/>
        </w:rPr>
        <w:t xml:space="preserve">Mean PLDs were square root transformed for statistical analysis. </w:t>
      </w:r>
    </w:p>
    <w:p w14:paraId="44326C31" w14:textId="5F5AC47F" w:rsidR="0092644D" w:rsidRDefault="00AA039D" w:rsidP="00897B42">
      <w:pPr>
        <w:spacing w:line="480" w:lineRule="auto"/>
        <w:ind w:firstLine="720"/>
        <w:rPr>
          <w:rFonts w:ascii="Times New Roman" w:hAnsi="Times New Roman" w:cs="Times New Roman"/>
        </w:rPr>
      </w:pPr>
      <w:r w:rsidRPr="00897B42">
        <w:rPr>
          <w:rFonts w:ascii="Times New Roman" w:hAnsi="Times New Roman" w:cs="Times New Roman"/>
        </w:rPr>
        <w:t xml:space="preserve">Life history traits for darter species that have a known PLD </w:t>
      </w:r>
      <w:r w:rsidR="000A6B84">
        <w:rPr>
          <w:rFonts w:ascii="Times New Roman" w:hAnsi="Times New Roman" w:cs="Times New Roman"/>
        </w:rPr>
        <w:t xml:space="preserve">(Table 1) </w:t>
      </w:r>
      <w:r w:rsidRPr="00897B42">
        <w:rPr>
          <w:rFonts w:ascii="Times New Roman" w:hAnsi="Times New Roman" w:cs="Times New Roman"/>
        </w:rPr>
        <w:t xml:space="preserve">were obtained by searching the literature and through </w:t>
      </w:r>
      <w:r w:rsidR="00B559EA">
        <w:rPr>
          <w:rFonts w:ascii="Times New Roman" w:hAnsi="Times New Roman" w:cs="Times New Roman"/>
        </w:rPr>
        <w:t xml:space="preserve">records of life history traits collected at </w:t>
      </w:r>
      <w:r w:rsidRPr="00897B42">
        <w:rPr>
          <w:rFonts w:ascii="Times New Roman" w:hAnsi="Times New Roman" w:cs="Times New Roman"/>
        </w:rPr>
        <w:t xml:space="preserve">CFI’ </w:t>
      </w:r>
      <w:r w:rsidR="00F42CDA"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&lt;EndNote&gt;&lt;Cite&gt;&lt;Author&gt;Page&lt;/Author&gt;&lt;Year&gt;1983&lt;/Year&gt;&lt;RecNum&gt;15&lt;/RecNum&gt;&lt;DisplayText&gt;[21-23]&lt;/DisplayText&gt;&lt;record&gt;&lt;rec-number&gt;15&lt;/rec-number&gt;&lt;foreign-keys&gt;&lt;key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Inc.&lt;/publisher&gt;&lt;urls&gt;&lt;/urls&gt;&lt;/record&gt;&lt;/Cite&gt;&lt;Cite&gt;&lt;Author&gt;Page&lt;/Author&gt;&lt;Year&gt;2011&lt;/Year&gt;&lt;RecNum&gt;16&lt;/RecNum&gt;&lt;record&gt;&lt;rec-number&gt;16&lt;/rec-number&gt;&lt;foreign-keys&gt;&lt;key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Harcourt&lt;/publisher&gt;&lt;urls&gt;&lt;/urls&gt;&lt;/record&gt;&lt;/Cite&gt;&lt;Cite&gt;&lt;Author&gt;Simon&lt;/Author&gt;&lt;Year&gt;2005&lt;/Year&gt;&lt;RecNum&gt;24&lt;/RecNum&gt;&lt;record&gt;&lt;rec-number&gt;24&lt;/rec-number&gt;&lt;foreign-keys&gt;&lt;key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F42CDA" w:rsidRPr="00897B42">
        <w:rPr>
          <w:rFonts w:ascii="Times New Roman" w:hAnsi="Times New Roman" w:cs="Times New Roman"/>
        </w:rPr>
        <w:fldChar w:fldCharType="separate"/>
      </w:r>
      <w:r w:rsidR="00435686">
        <w:rPr>
          <w:rFonts w:ascii="Times New Roman" w:hAnsi="Times New Roman" w:cs="Times New Roman"/>
          <w:noProof/>
        </w:rPr>
        <w:t>[</w:t>
      </w:r>
      <w:hyperlink w:anchor="_ENREF_21" w:tooltip="Page, 1983 #15" w:history="1">
        <w:r w:rsidR="00E4475B">
          <w:rPr>
            <w:rFonts w:ascii="Times New Roman" w:hAnsi="Times New Roman" w:cs="Times New Roman"/>
            <w:noProof/>
          </w:rPr>
          <w:t>21-23</w:t>
        </w:r>
      </w:hyperlink>
      <w:r w:rsidR="00435686">
        <w:rPr>
          <w:rFonts w:ascii="Times New Roman" w:hAnsi="Times New Roman" w:cs="Times New Roman"/>
          <w:noProof/>
        </w:rPr>
        <w:t>]</w:t>
      </w:r>
      <w:r w:rsidR="00F42CDA" w:rsidRPr="00897B42">
        <w:rPr>
          <w:rFonts w:ascii="Times New Roman" w:hAnsi="Times New Roman" w:cs="Times New Roman"/>
        </w:rPr>
        <w:fldChar w:fldCharType="end"/>
      </w:r>
      <w:r w:rsidRPr="00897B42">
        <w:rPr>
          <w:rFonts w:ascii="Times New Roman" w:hAnsi="Times New Roman" w:cs="Times New Roman"/>
        </w:rPr>
        <w:t>. Maximum Size (cm TL),</w:t>
      </w:r>
      <w:r w:rsidR="00F42CDA" w:rsidRPr="00897B42">
        <w:rPr>
          <w:rFonts w:ascii="Times New Roman" w:hAnsi="Times New Roman" w:cs="Times New Roman"/>
        </w:rPr>
        <w:t xml:space="preserve"> </w:t>
      </w:r>
      <w:r w:rsidRPr="00897B42">
        <w:rPr>
          <w:rFonts w:ascii="Times New Roman" w:hAnsi="Times New Roman" w:cs="Times New Roman"/>
        </w:rPr>
        <w:t xml:space="preserve">egg diameter (mm), size at hatch (mm TL), size at yolk absorption (mm TL), juvenile size (mm TL), incubation period (days), </w:t>
      </w:r>
      <w:r w:rsidR="000A6B84">
        <w:rPr>
          <w:rFonts w:ascii="Times New Roman" w:hAnsi="Times New Roman" w:cs="Times New Roman"/>
        </w:rPr>
        <w:t xml:space="preserve">female age of sexual maturity (years), </w:t>
      </w:r>
      <w:r w:rsidRPr="00897B42">
        <w:rPr>
          <w:rFonts w:ascii="Times New Roman" w:hAnsi="Times New Roman" w:cs="Times New Roman"/>
        </w:rPr>
        <w:t>spawning strategy, and parental care were available</w:t>
      </w:r>
      <w:r w:rsidR="00923258">
        <w:rPr>
          <w:rFonts w:ascii="Times New Roman" w:hAnsi="Times New Roman" w:cs="Times New Roman"/>
        </w:rPr>
        <w:t xml:space="preserve"> </w:t>
      </w:r>
      <w:r w:rsidRPr="00897B42">
        <w:rPr>
          <w:rFonts w:ascii="Times New Roman" w:hAnsi="Times New Roman" w:cs="Times New Roman"/>
        </w:rPr>
        <w:t xml:space="preserve">measurements. Spawning strategy descriptions were sorted into four darter spawning </w:t>
      </w:r>
      <w:r w:rsidRPr="00897B42">
        <w:rPr>
          <w:rFonts w:ascii="Times New Roman" w:hAnsi="Times New Roman" w:cs="Times New Roman"/>
        </w:rPr>
        <w:lastRenderedPageBreak/>
        <w:t xml:space="preserve">strategies categories: </w:t>
      </w:r>
      <w:proofErr w:type="spellStart"/>
      <w:r w:rsidRPr="00897B42">
        <w:rPr>
          <w:rFonts w:ascii="Times New Roman" w:hAnsi="Times New Roman" w:cs="Times New Roman"/>
        </w:rPr>
        <w:t>attacher</w:t>
      </w:r>
      <w:proofErr w:type="spellEnd"/>
      <w:r w:rsidRPr="00897B42">
        <w:rPr>
          <w:rFonts w:ascii="Times New Roman" w:hAnsi="Times New Roman" w:cs="Times New Roman"/>
        </w:rPr>
        <w:t xml:space="preserve">, burier, </w:t>
      </w:r>
      <w:proofErr w:type="spellStart"/>
      <w:r w:rsidRPr="00897B42">
        <w:rPr>
          <w:rFonts w:ascii="Times New Roman" w:hAnsi="Times New Roman" w:cs="Times New Roman"/>
        </w:rPr>
        <w:t>clumper</w:t>
      </w:r>
      <w:proofErr w:type="spellEnd"/>
      <w:r w:rsidRPr="00897B42">
        <w:rPr>
          <w:rFonts w:ascii="Times New Roman" w:hAnsi="Times New Roman" w:cs="Times New Roman"/>
        </w:rPr>
        <w:t xml:space="preserve">, and </w:t>
      </w:r>
      <w:proofErr w:type="spellStart"/>
      <w:r w:rsidRPr="00897B42">
        <w:rPr>
          <w:rFonts w:ascii="Times New Roman" w:hAnsi="Times New Roman" w:cs="Times New Roman"/>
        </w:rPr>
        <w:t>clusterer</w:t>
      </w:r>
      <w:proofErr w:type="spellEnd"/>
      <w:r w:rsidRPr="00897B42">
        <w:rPr>
          <w:rFonts w:ascii="Times New Roman" w:hAnsi="Times New Roman" w:cs="Times New Roman"/>
        </w:rPr>
        <w:t xml:space="preserve"> </w:t>
      </w:r>
      <w:r w:rsidR="00F42CDA"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F42CDA" w:rsidRPr="00897B42">
        <w:rPr>
          <w:rFonts w:ascii="Times New Roman" w:hAnsi="Times New Roman" w:cs="Times New Roman"/>
        </w:rPr>
        <w:fldChar w:fldCharType="separate"/>
      </w:r>
      <w:r w:rsidR="00435686">
        <w:rPr>
          <w:rFonts w:ascii="Times New Roman" w:hAnsi="Times New Roman" w:cs="Times New Roman"/>
          <w:noProof/>
        </w:rPr>
        <w:t>[</w:t>
      </w:r>
      <w:hyperlink w:anchor="_ENREF_23" w:tooltip="Simon, 2005 #24" w:history="1">
        <w:r w:rsidR="00E4475B">
          <w:rPr>
            <w:rFonts w:ascii="Times New Roman" w:hAnsi="Times New Roman" w:cs="Times New Roman"/>
            <w:noProof/>
          </w:rPr>
          <w:t>23</w:t>
        </w:r>
      </w:hyperlink>
      <w:r w:rsidR="00435686">
        <w:rPr>
          <w:rFonts w:ascii="Times New Roman" w:hAnsi="Times New Roman" w:cs="Times New Roman"/>
          <w:noProof/>
        </w:rPr>
        <w:t>]</w:t>
      </w:r>
      <w:r w:rsidR="00F42CDA" w:rsidRPr="00897B42">
        <w:rPr>
          <w:rFonts w:ascii="Times New Roman" w:hAnsi="Times New Roman" w:cs="Times New Roman"/>
        </w:rPr>
        <w:fldChar w:fldCharType="end"/>
      </w:r>
      <w:r w:rsidRPr="00897B42">
        <w:rPr>
          <w:rFonts w:ascii="Times New Roman" w:hAnsi="Times New Roman" w:cs="Times New Roman"/>
        </w:rPr>
        <w:t xml:space="preserve">. </w:t>
      </w:r>
      <w:proofErr w:type="spellStart"/>
      <w:r w:rsidRPr="00897B42">
        <w:rPr>
          <w:rFonts w:ascii="Times New Roman" w:hAnsi="Times New Roman" w:cs="Times New Roman"/>
        </w:rPr>
        <w:t>Attachers</w:t>
      </w:r>
      <w:proofErr w:type="spellEnd"/>
      <w:r w:rsidRPr="00897B42">
        <w:rPr>
          <w:rFonts w:ascii="Times New Roman" w:hAnsi="Times New Roman" w:cs="Times New Roman"/>
        </w:rPr>
        <w:t xml:space="preserve"> were described as species that scatter individual, adhesive eggs that attach to the available but not specific substrate. Buriers are species where a </w:t>
      </w:r>
      <w:proofErr w:type="gramStart"/>
      <w:r w:rsidRPr="00897B42">
        <w:rPr>
          <w:rFonts w:ascii="Times New Roman" w:hAnsi="Times New Roman" w:cs="Times New Roman"/>
        </w:rPr>
        <w:t>half-buried female is mounted by a male</w:t>
      </w:r>
      <w:proofErr w:type="gramEnd"/>
      <w:r w:rsidRPr="00897B42">
        <w:rPr>
          <w:rFonts w:ascii="Times New Roman" w:hAnsi="Times New Roman" w:cs="Times New Roman"/>
        </w:rPr>
        <w:t xml:space="preserve"> before non-adhesive eggs are scattered on the gravel substrate. </w:t>
      </w:r>
      <w:proofErr w:type="spellStart"/>
      <w:r w:rsidRPr="00897B42">
        <w:rPr>
          <w:rFonts w:ascii="Times New Roman" w:hAnsi="Times New Roman" w:cs="Times New Roman"/>
        </w:rPr>
        <w:t>Clumpers</w:t>
      </w:r>
      <w:proofErr w:type="spellEnd"/>
      <w:r w:rsidRPr="00897B42">
        <w:rPr>
          <w:rFonts w:ascii="Times New Roman" w:hAnsi="Times New Roman" w:cs="Times New Roman"/>
        </w:rPr>
        <w:t xml:space="preserve"> are species that deposit adhesive clumps of several eggs on non-specific substrate. </w:t>
      </w:r>
      <w:proofErr w:type="spellStart"/>
      <w:r w:rsidRPr="00897B42">
        <w:rPr>
          <w:rFonts w:ascii="Times New Roman" w:hAnsi="Times New Roman" w:cs="Times New Roman"/>
        </w:rPr>
        <w:t>Clusterers</w:t>
      </w:r>
      <w:proofErr w:type="spellEnd"/>
      <w:r w:rsidRPr="00897B42">
        <w:rPr>
          <w:rFonts w:ascii="Times New Roman" w:hAnsi="Times New Roman" w:cs="Times New Roman"/>
        </w:rPr>
        <w:t xml:space="preserve"> deposit adhesive clumps of several eggs specifically on the undersides of rocks. Darter parenting varies from simple egg guarding to nest guarding all the way through juvenile stage. Presence of parental care was described as any energy investment into the care or guarding of eggs or offspring. </w:t>
      </w:r>
    </w:p>
    <w:p w14:paraId="470FCC37" w14:textId="25E95DBB" w:rsidR="00923258" w:rsidRPr="00897B42" w:rsidRDefault="00CF5D8E" w:rsidP="00A87570">
      <w:pPr>
        <w:spacing w:line="480" w:lineRule="auto"/>
        <w:ind w:firstLine="720"/>
        <w:rPr>
          <w:rFonts w:ascii="Times New Roman" w:hAnsi="Times New Roman" w:cs="Times New Roman"/>
        </w:rPr>
      </w:pPr>
      <w:r w:rsidRPr="00897B42">
        <w:rPr>
          <w:rFonts w:ascii="Times New Roman" w:hAnsi="Times New Roman" w:cs="Times New Roman"/>
        </w:rPr>
        <w:t xml:space="preserve">To estimate the phylogenetic relationships among the 23 darter species and two </w:t>
      </w:r>
      <w:proofErr w:type="spellStart"/>
      <w:r w:rsidRPr="00897B42">
        <w:rPr>
          <w:rFonts w:ascii="Times New Roman" w:hAnsi="Times New Roman" w:cs="Times New Roman"/>
        </w:rPr>
        <w:t>outgroups</w:t>
      </w:r>
      <w:proofErr w:type="spellEnd"/>
      <w:r w:rsidRPr="00897B42">
        <w:rPr>
          <w:rFonts w:ascii="Times New Roman" w:hAnsi="Times New Roman" w:cs="Times New Roman"/>
        </w:rPr>
        <w:t xml:space="preserve"> (</w:t>
      </w:r>
      <w:proofErr w:type="spellStart"/>
      <w:r w:rsidRPr="00897B42">
        <w:rPr>
          <w:rFonts w:ascii="Times New Roman" w:hAnsi="Times New Roman" w:cs="Times New Roman"/>
          <w:i/>
        </w:rPr>
        <w:t>Perca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flavescens</w:t>
      </w:r>
      <w:proofErr w:type="spellEnd"/>
      <w:r w:rsidRPr="00897B42">
        <w:rPr>
          <w:rFonts w:ascii="Times New Roman" w:hAnsi="Times New Roman" w:cs="Times New Roman"/>
          <w:i/>
        </w:rPr>
        <w:t xml:space="preserve"> and Sander </w:t>
      </w:r>
      <w:proofErr w:type="spellStart"/>
      <w:r w:rsidRPr="00897B42">
        <w:rPr>
          <w:rFonts w:ascii="Times New Roman" w:hAnsi="Times New Roman" w:cs="Times New Roman"/>
          <w:i/>
        </w:rPr>
        <w:t>vitreus</w:t>
      </w:r>
      <w:proofErr w:type="spellEnd"/>
      <w:r w:rsidRPr="00897B42">
        <w:rPr>
          <w:rFonts w:ascii="Times New Roman" w:hAnsi="Times New Roman" w:cs="Times New Roman"/>
          <w:i/>
        </w:rPr>
        <w:t>)</w:t>
      </w:r>
      <w:r w:rsidRPr="00897B42">
        <w:rPr>
          <w:rFonts w:ascii="Times New Roman" w:hAnsi="Times New Roman" w:cs="Times New Roman"/>
        </w:rPr>
        <w:t xml:space="preserve">, we compiled sequence data available on </w:t>
      </w:r>
      <w:proofErr w:type="spellStart"/>
      <w:r w:rsidRPr="00897B42">
        <w:rPr>
          <w:rFonts w:ascii="Times New Roman" w:hAnsi="Times New Roman" w:cs="Times New Roman"/>
        </w:rPr>
        <w:t>GenBank</w:t>
      </w:r>
      <w:proofErr w:type="spellEnd"/>
      <w:r w:rsidRPr="00897B42">
        <w:rPr>
          <w:rFonts w:ascii="Times New Roman" w:hAnsi="Times New Roman" w:cs="Times New Roman"/>
        </w:rPr>
        <w:t xml:space="preserve"> (</w:t>
      </w:r>
      <w:r w:rsidRPr="00897B42">
        <w:rPr>
          <w:rFonts w:ascii="Times New Roman" w:hAnsi="Times New Roman" w:cs="Times New Roman"/>
          <w:b/>
        </w:rPr>
        <w:t xml:space="preserve">Table </w:t>
      </w:r>
      <w:r w:rsidR="00FB0D64">
        <w:rPr>
          <w:rFonts w:ascii="Times New Roman" w:hAnsi="Times New Roman" w:cs="Times New Roman"/>
          <w:b/>
        </w:rPr>
        <w:t>2</w:t>
      </w:r>
      <w:r w:rsidRPr="00897B42">
        <w:rPr>
          <w:rFonts w:ascii="Times New Roman" w:hAnsi="Times New Roman" w:cs="Times New Roman"/>
        </w:rPr>
        <w:t xml:space="preserve">) for three loci. The loci included the mitochondrial encoded cytochrome </w:t>
      </w:r>
      <w:r w:rsidRPr="00897B42">
        <w:rPr>
          <w:rFonts w:ascii="Times New Roman" w:hAnsi="Times New Roman" w:cs="Times New Roman"/>
          <w:i/>
        </w:rPr>
        <w:t>b</w:t>
      </w:r>
      <w:r w:rsidRPr="00897B42">
        <w:rPr>
          <w:rFonts w:ascii="Times New Roman" w:hAnsi="Times New Roman" w:cs="Times New Roman"/>
        </w:rPr>
        <w:t xml:space="preserve"> (</w:t>
      </w:r>
      <w:proofErr w:type="spellStart"/>
      <w:r w:rsidRPr="00897B42">
        <w:rPr>
          <w:rFonts w:ascii="Times New Roman" w:hAnsi="Times New Roman" w:cs="Times New Roman"/>
        </w:rPr>
        <w:t>Cyt</w:t>
      </w:r>
      <w:r w:rsidRPr="00897B42">
        <w:rPr>
          <w:rFonts w:ascii="Times New Roman" w:hAnsi="Times New Roman" w:cs="Times New Roman"/>
          <w:i/>
        </w:rPr>
        <w:t>b</w:t>
      </w:r>
      <w:proofErr w:type="spellEnd"/>
      <w:r w:rsidRPr="00897B42">
        <w:rPr>
          <w:rFonts w:ascii="Times New Roman" w:hAnsi="Times New Roman" w:cs="Times New Roman"/>
        </w:rPr>
        <w:t xml:space="preserve">), nuclear encoded S7 ribosomal protein intron 1 (S7), and nuclear encoded recombination activating protein 1 (RAG1) exon 3. We used sequence alignments and models of molecular evolution from Near et al.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Using </w:t>
      </w:r>
      <w:proofErr w:type="spellStart"/>
      <w:r w:rsidRPr="00897B42">
        <w:rPr>
          <w:rFonts w:ascii="Times New Roman" w:hAnsi="Times New Roman" w:cs="Times New Roman"/>
        </w:rPr>
        <w:t>MrBayes</w:t>
      </w:r>
      <w:proofErr w:type="spellEnd"/>
      <w:r w:rsidRPr="00897B42">
        <w:rPr>
          <w:rFonts w:ascii="Times New Roman" w:hAnsi="Times New Roman" w:cs="Times New Roman"/>
        </w:rPr>
        <w:t xml:space="preserve"> 3.2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&lt;EndNote&gt;&lt;Cite&gt;&lt;Author&gt;Ronquist&lt;/Author&gt;&lt;Year&gt;2012&lt;/Year&gt;&lt;RecNum&gt;10322&lt;/RecNum&gt;&lt;DisplayText&gt;[24]&lt;/DisplayText&gt;&lt;record&gt;&lt;rec-number&gt;10322&lt;/rec-number&gt;&lt;foreign-keys&gt;&lt;key app="EN" db-id="fdfzxfdd1s2xfkerxe4parrvtf5050dzez2s"&gt;10322&lt;/key&gt;&lt;/foreign-keys&gt;&lt;ref-type name="Journal Article"&gt;17&lt;/ref-type&gt;&lt;contributors&gt;&lt;authors&gt;&lt;author&gt;Ronquist, F.&lt;/author&gt;&lt;author&gt;Teslenko, M.&lt;/author&gt;&lt;author&gt;van der Mark, P.&lt;/author&gt;&lt;author&gt;Ayres, D. L.&lt;/author&gt;&lt;author&gt;Darling, A.&lt;/author&gt;&lt;author&gt;Hohna, S.&lt;/author&gt;&lt;author&gt;Larget, B.&lt;/author&gt;&lt;author&gt;Liu, L.&lt;/author&gt;&lt;author&gt;Suchard, M. A.&lt;/author&gt;&lt;author&gt;Huelsenbeck, J. P.&lt;/author&gt;&lt;/authors&gt;&lt;/contributors&gt;&lt;titles&gt;&lt;title&gt;MrBayes 3.2: Efficient Bayesian phylogenetic inference and model choice across a large model space&lt;/title&gt;&lt;secondary-title&gt;Systematic Biology&lt;/secondary-title&gt;&lt;/titles&gt;&lt;periodical&gt;&lt;full-title&gt;Systematic Biology&lt;/full-title&gt;&lt;abbr-1&gt;Syst. Biol.&lt;/abbr-1&gt;&lt;/periodical&gt;&lt;pages&gt;539-542&lt;/pages&gt;&lt;volume&gt;61&lt;/volume&gt;&lt;number&gt;3&lt;/number&gt;&lt;dates&gt;&lt;year&gt;2012&lt;/year&gt;&lt;pub-dates&gt;&lt;date&gt;May&lt;/date&gt;&lt;/pub-dates&gt;&lt;/dates&gt;&lt;isbn&gt;1063-5157&lt;/isbn&gt;&lt;accession-num&gt;WOS:000303336200013&lt;/accession-num&gt;&lt;urls&gt;&lt;related-urls&gt;&lt;url&gt;&amp;lt;Go to ISI&amp;gt;://WOS:000303336200013&lt;/url&gt;&lt;/related-urls&gt;&lt;/urls&gt;&lt;electronic-resource-num&gt;10.1093/sysbio/sys029&lt;/electronic-resource-num&gt;&lt;/record&gt;&lt;/Cite&gt;&lt;/EndNote&gt;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4" w:tooltip="Ronquist, 2012 #10322" w:history="1">
        <w:r w:rsidR="00E4475B">
          <w:rPr>
            <w:rFonts w:ascii="Times New Roman" w:hAnsi="Times New Roman" w:cs="Times New Roman"/>
            <w:noProof/>
          </w:rPr>
          <w:t>24</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we ran a Bayesian analysis on the dataset partitioned by gene for 5 million generations and sampling every 1000 generations. A standard deviation of ≤ 0.01 between the two independent </w:t>
      </w:r>
      <w:proofErr w:type="spellStart"/>
      <w:r w:rsidRPr="00897B42">
        <w:rPr>
          <w:rFonts w:ascii="Times New Roman" w:hAnsi="Times New Roman" w:cs="Times New Roman"/>
        </w:rPr>
        <w:t>MrBayes</w:t>
      </w:r>
      <w:proofErr w:type="spellEnd"/>
      <w:r w:rsidRPr="00897B42">
        <w:rPr>
          <w:rFonts w:ascii="Times New Roman" w:hAnsi="Times New Roman" w:cs="Times New Roman"/>
        </w:rPr>
        <w:t xml:space="preserve"> runs was assumed to indicate convergence. We used Tracer 1.5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&lt;EndNote&gt;&lt;Cite&gt;&lt;Author&gt;Drummond&lt;/Author&gt;&lt;Year&gt;2007&lt;/Year&gt;&lt;RecNum&gt;9832&lt;/RecNum&gt;&lt;DisplayText&gt;[25]&lt;/DisplayText&gt;&lt;record&gt;&lt;rec-number&gt;9832&lt;/rec-number&gt;&lt;foreign-keys&gt;&lt;key app="EN" db-id="fdfzxfdd1s2xfkerxe4parrvtf5050dzez2s"&gt;9832&lt;/key&gt;&lt;/foreign-keys&gt;&lt;ref-type name="Journal Article"&gt;17&lt;/ref-type&gt;&lt;contributors&gt;&lt;authors&gt;&lt;author&gt;Drummond, A. J.&lt;/author&gt;&lt;author&gt;Rambaut, A.&lt;/author&gt;&lt;/authors&gt;&lt;/contributors&gt;&lt;titles&gt;&lt;title&gt;BEAST: Bayesian evolutionary analysis by sampling trees&lt;/title&gt;&lt;secondary-title&gt;Bmc Evolutionary Biology&lt;/secondary-title&gt;&lt;/titles&gt;&lt;periodical&gt;&lt;full-title&gt;BMC Evolutionary Biology&lt;/full-title&gt;&lt;abbr-1&gt;BMC Evol Biol&lt;/abbr-1&gt;&lt;/periodical&gt;&lt;pages&gt;214&lt;/pages&gt;&lt;volume&gt;7&lt;/volume&gt;&lt;dates&gt;&lt;year&gt;2007&lt;/year&gt;&lt;pub-dates&gt;&lt;date&gt;Nov 8&lt;/date&gt;&lt;/pub-dates&gt;&lt;/dates&gt;&lt;accession-num&gt;ISI:000253468300001&lt;/accession-num&gt;&lt;urls&gt;&lt;related-urls&gt;&lt;url&gt;&amp;lt;Go to ISI&amp;gt;://000253468300001&lt;/url&gt;&lt;/related-urls&gt;&lt;/urls&gt;&lt;/record&gt;&lt;/Cite&gt;&lt;/EndNote&gt;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5" w:tooltip="Drummond, 2007 #9832" w:history="1">
        <w:r w:rsidR="00E4475B">
          <w:rPr>
            <w:rFonts w:ascii="Times New Roman" w:hAnsi="Times New Roman" w:cs="Times New Roman"/>
            <w:noProof/>
          </w:rPr>
          <w:t>25</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to estimate the effective sample size (ESS) of MCMC mixing and ESS values &gt; 200 were considered adequate. </w:t>
      </w:r>
      <w:r w:rsidRPr="00897B42">
        <w:rPr>
          <w:rFonts w:ascii="Times New Roman" w:hAnsi="Times New Roman" w:cs="Times New Roman"/>
          <w:color w:val="000000"/>
        </w:rPr>
        <w:t xml:space="preserve">Once the phylogenetic search was complete, </w:t>
      </w:r>
    </w:p>
    <w:p w14:paraId="41FBE4D1" w14:textId="77777777" w:rsidR="00BB712B" w:rsidRDefault="00BB712B" w:rsidP="00A61FF5">
      <w:pPr>
        <w:spacing w:line="480" w:lineRule="auto"/>
        <w:rPr>
          <w:rFonts w:ascii="Times New Roman" w:hAnsi="Times New Roman" w:cs="Times New Roman"/>
          <w:b/>
        </w:rPr>
      </w:pPr>
    </w:p>
    <w:p w14:paraId="7785F546" w14:textId="5873144D" w:rsidR="00BB712B" w:rsidRPr="00A61FF5" w:rsidRDefault="00A61FF5" w:rsidP="00A61FF5">
      <w:pPr>
        <w:spacing w:line="480" w:lineRule="auto"/>
        <w:rPr>
          <w:rFonts w:ascii="Times New Roman" w:hAnsi="Times New Roman" w:cs="Times New Roman"/>
        </w:rPr>
      </w:pPr>
      <w:r>
        <w:rPr>
          <w:rFonts w:ascii="Times New Roman" w:hAnsi="Times New Roman" w:cs="Times New Roman"/>
          <w:b/>
        </w:rPr>
        <w:lastRenderedPageBreak/>
        <w:t xml:space="preserve">Table 1. </w:t>
      </w:r>
      <w:proofErr w:type="gramStart"/>
      <w:r>
        <w:rPr>
          <w:rFonts w:ascii="Times New Roman" w:hAnsi="Times New Roman" w:cs="Times New Roman"/>
        </w:rPr>
        <w:t>Life history traits of Darter species with available Pelagic Larval Duration estimates.</w:t>
      </w:r>
      <w:proofErr w:type="gramEnd"/>
      <w:r>
        <w:rPr>
          <w:rFonts w:ascii="Times New Roman" w:hAnsi="Times New Roman" w:cs="Times New Roman"/>
        </w:rPr>
        <w:t xml:space="preserve"> Values were obtained from Conservation Fisheries, Inc</w:t>
      </w:r>
      <w:r w:rsidR="0073417F">
        <w:rPr>
          <w:rFonts w:ascii="Times New Roman" w:hAnsi="Times New Roman" w:cs="Times New Roman"/>
        </w:rPr>
        <w:t>.</w:t>
      </w:r>
      <w:r>
        <w:rPr>
          <w:rFonts w:ascii="Times New Roman" w:hAnsi="Times New Roman" w:cs="Times New Roman"/>
        </w:rPr>
        <w:t xml:space="preserve"> or though the literature.  </w:t>
      </w:r>
    </w:p>
    <w:tbl>
      <w:tblPr>
        <w:tblW w:w="8341" w:type="dxa"/>
        <w:tblInd w:w="93" w:type="dxa"/>
        <w:tblLayout w:type="fixed"/>
        <w:tblLook w:val="04A0" w:firstRow="1" w:lastRow="0" w:firstColumn="1" w:lastColumn="0" w:noHBand="0" w:noVBand="1"/>
      </w:tblPr>
      <w:tblGrid>
        <w:gridCol w:w="2985"/>
        <w:gridCol w:w="1080"/>
        <w:gridCol w:w="990"/>
        <w:gridCol w:w="990"/>
        <w:gridCol w:w="1080"/>
        <w:gridCol w:w="1216"/>
      </w:tblGrid>
      <w:tr w:rsidR="007963BF" w:rsidRPr="007963BF" w14:paraId="0C01E0A4" w14:textId="77777777" w:rsidTr="004D3E91">
        <w:trPr>
          <w:trHeight w:val="320"/>
        </w:trPr>
        <w:tc>
          <w:tcPr>
            <w:tcW w:w="2985" w:type="dxa"/>
            <w:tcBorders>
              <w:top w:val="single" w:sz="8" w:space="0" w:color="auto"/>
              <w:left w:val="nil"/>
              <w:bottom w:val="double" w:sz="6" w:space="0" w:color="auto"/>
              <w:right w:val="nil"/>
            </w:tcBorders>
            <w:shd w:val="clear" w:color="auto" w:fill="auto"/>
            <w:noWrap/>
            <w:vAlign w:val="bottom"/>
            <w:hideMark/>
          </w:tcPr>
          <w:p w14:paraId="11B3CE91"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Species</w:t>
            </w:r>
          </w:p>
        </w:tc>
        <w:tc>
          <w:tcPr>
            <w:tcW w:w="1080" w:type="dxa"/>
            <w:tcBorders>
              <w:top w:val="single" w:sz="8" w:space="0" w:color="auto"/>
              <w:left w:val="nil"/>
              <w:bottom w:val="double" w:sz="6" w:space="0" w:color="auto"/>
              <w:right w:val="nil"/>
            </w:tcBorders>
            <w:shd w:val="clear" w:color="auto" w:fill="auto"/>
            <w:noWrap/>
            <w:vAlign w:val="bottom"/>
            <w:hideMark/>
          </w:tcPr>
          <w:p w14:paraId="3A08493F"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PLD</w:t>
            </w:r>
          </w:p>
        </w:tc>
        <w:tc>
          <w:tcPr>
            <w:tcW w:w="990" w:type="dxa"/>
            <w:tcBorders>
              <w:top w:val="single" w:sz="8" w:space="0" w:color="auto"/>
              <w:left w:val="nil"/>
              <w:bottom w:val="double" w:sz="6" w:space="0" w:color="auto"/>
              <w:right w:val="nil"/>
            </w:tcBorders>
            <w:shd w:val="clear" w:color="auto" w:fill="auto"/>
            <w:noWrap/>
            <w:vAlign w:val="bottom"/>
            <w:hideMark/>
          </w:tcPr>
          <w:p w14:paraId="6AEED50B" w14:textId="1A27636B" w:rsidR="007963BF" w:rsidRPr="007963BF" w:rsidRDefault="007963BF" w:rsidP="007963BF">
            <w:pPr>
              <w:jc w:val="center"/>
              <w:rPr>
                <w:rFonts w:ascii="Times New Roman" w:hAnsi="Times New Roman" w:cs="Times New Roman"/>
                <w:b/>
                <w:bCs/>
                <w:color w:val="000000"/>
              </w:rPr>
            </w:pPr>
            <w:r>
              <w:rPr>
                <w:rFonts w:ascii="Times New Roman" w:hAnsi="Times New Roman" w:cs="Times New Roman"/>
                <w:b/>
                <w:bCs/>
                <w:color w:val="000000"/>
              </w:rPr>
              <w:t>Max</w:t>
            </w:r>
            <w:r w:rsidRPr="007963BF">
              <w:rPr>
                <w:rFonts w:ascii="Times New Roman" w:hAnsi="Times New Roman" w:cs="Times New Roman"/>
                <w:b/>
                <w:bCs/>
                <w:color w:val="000000"/>
              </w:rPr>
              <w:t xml:space="preserve"> Life Span (years)</w:t>
            </w:r>
          </w:p>
        </w:tc>
        <w:tc>
          <w:tcPr>
            <w:tcW w:w="990" w:type="dxa"/>
            <w:tcBorders>
              <w:top w:val="single" w:sz="8" w:space="0" w:color="auto"/>
              <w:left w:val="nil"/>
              <w:bottom w:val="double" w:sz="6" w:space="0" w:color="auto"/>
              <w:right w:val="nil"/>
            </w:tcBorders>
            <w:shd w:val="clear" w:color="auto" w:fill="auto"/>
            <w:noWrap/>
            <w:vAlign w:val="bottom"/>
            <w:hideMark/>
          </w:tcPr>
          <w:p w14:paraId="676FFB0F" w14:textId="78356303" w:rsidR="007963BF" w:rsidRPr="007963BF" w:rsidRDefault="007963BF" w:rsidP="007963BF">
            <w:pPr>
              <w:jc w:val="center"/>
              <w:rPr>
                <w:rFonts w:ascii="Times New Roman" w:hAnsi="Times New Roman" w:cs="Times New Roman"/>
                <w:b/>
                <w:bCs/>
                <w:color w:val="000000"/>
              </w:rPr>
            </w:pPr>
            <w:r>
              <w:rPr>
                <w:rFonts w:ascii="Times New Roman" w:hAnsi="Times New Roman" w:cs="Times New Roman"/>
                <w:b/>
                <w:bCs/>
                <w:color w:val="000000"/>
              </w:rPr>
              <w:t>Sexual Mature</w:t>
            </w:r>
            <w:r w:rsidRPr="007963BF">
              <w:rPr>
                <w:rFonts w:ascii="Times New Roman" w:hAnsi="Times New Roman" w:cs="Times New Roman"/>
                <w:b/>
                <w:bCs/>
                <w:color w:val="000000"/>
              </w:rPr>
              <w:t xml:space="preserve"> (</w:t>
            </w:r>
            <w:proofErr w:type="spellStart"/>
            <w:r>
              <w:rPr>
                <w:rFonts w:ascii="Times New Roman" w:hAnsi="Times New Roman" w:cs="Times New Roman"/>
                <w:b/>
                <w:bCs/>
                <w:color w:val="000000"/>
              </w:rPr>
              <w:t>female</w:t>
            </w:r>
            <w:proofErr w:type="gramStart"/>
            <w:r>
              <w:rPr>
                <w:rFonts w:ascii="Times New Roman" w:hAnsi="Times New Roman" w:cs="Times New Roman"/>
                <w:b/>
                <w:bCs/>
                <w:color w:val="000000"/>
              </w:rPr>
              <w:t>,</w:t>
            </w:r>
            <w:r w:rsidRPr="007963BF">
              <w:rPr>
                <w:rFonts w:ascii="Times New Roman" w:hAnsi="Times New Roman" w:cs="Times New Roman"/>
                <w:b/>
                <w:bCs/>
                <w:color w:val="000000"/>
              </w:rPr>
              <w:t>Years</w:t>
            </w:r>
            <w:proofErr w:type="spellEnd"/>
            <w:proofErr w:type="gramEnd"/>
            <w:r w:rsidRPr="007963BF">
              <w:rPr>
                <w:rFonts w:ascii="Times New Roman" w:hAnsi="Times New Roman" w:cs="Times New Roman"/>
                <w:b/>
                <w:bCs/>
                <w:color w:val="000000"/>
              </w:rPr>
              <w:t>)</w:t>
            </w:r>
          </w:p>
        </w:tc>
        <w:tc>
          <w:tcPr>
            <w:tcW w:w="1080" w:type="dxa"/>
            <w:tcBorders>
              <w:top w:val="single" w:sz="8" w:space="0" w:color="auto"/>
              <w:left w:val="nil"/>
              <w:bottom w:val="double" w:sz="6" w:space="0" w:color="auto"/>
              <w:right w:val="nil"/>
            </w:tcBorders>
            <w:shd w:val="clear" w:color="auto" w:fill="auto"/>
            <w:noWrap/>
            <w:vAlign w:val="bottom"/>
            <w:hideMark/>
          </w:tcPr>
          <w:p w14:paraId="4DFF5639"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Incubation Period (days)</w:t>
            </w:r>
          </w:p>
        </w:tc>
        <w:tc>
          <w:tcPr>
            <w:tcW w:w="1216" w:type="dxa"/>
            <w:tcBorders>
              <w:top w:val="single" w:sz="8" w:space="0" w:color="auto"/>
              <w:left w:val="nil"/>
              <w:bottom w:val="double" w:sz="6" w:space="0" w:color="auto"/>
              <w:right w:val="nil"/>
            </w:tcBorders>
            <w:shd w:val="clear" w:color="auto" w:fill="auto"/>
            <w:noWrap/>
            <w:vAlign w:val="bottom"/>
            <w:hideMark/>
          </w:tcPr>
          <w:p w14:paraId="579BB880" w14:textId="16E372DC" w:rsidR="007963BF" w:rsidRPr="007963BF" w:rsidRDefault="007963BF" w:rsidP="007963BF">
            <w:pPr>
              <w:jc w:val="center"/>
              <w:rPr>
                <w:rFonts w:ascii="Times New Roman" w:hAnsi="Times New Roman" w:cs="Times New Roman"/>
                <w:b/>
                <w:bCs/>
                <w:color w:val="000000"/>
              </w:rPr>
            </w:pPr>
            <w:r>
              <w:rPr>
                <w:rFonts w:ascii="Times New Roman" w:hAnsi="Times New Roman" w:cs="Times New Roman"/>
                <w:b/>
                <w:bCs/>
                <w:color w:val="000000"/>
              </w:rPr>
              <w:t>Max</w:t>
            </w:r>
            <w:r w:rsidRPr="007963BF">
              <w:rPr>
                <w:rFonts w:ascii="Times New Roman" w:hAnsi="Times New Roman" w:cs="Times New Roman"/>
                <w:b/>
                <w:bCs/>
                <w:color w:val="000000"/>
              </w:rPr>
              <w:t xml:space="preserve"> Size (cm)</w:t>
            </w:r>
          </w:p>
        </w:tc>
      </w:tr>
      <w:tr w:rsidR="007963BF" w:rsidRPr="007963BF" w14:paraId="3111213C" w14:textId="77777777" w:rsidTr="004D3E91">
        <w:trPr>
          <w:trHeight w:val="320"/>
        </w:trPr>
        <w:tc>
          <w:tcPr>
            <w:tcW w:w="2985" w:type="dxa"/>
            <w:tcBorders>
              <w:top w:val="nil"/>
              <w:left w:val="nil"/>
              <w:bottom w:val="nil"/>
              <w:right w:val="nil"/>
            </w:tcBorders>
            <w:shd w:val="clear" w:color="auto" w:fill="auto"/>
            <w:noWrap/>
            <w:vAlign w:val="bottom"/>
            <w:hideMark/>
          </w:tcPr>
          <w:p w14:paraId="3F13BAC3"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aurora</w:t>
            </w:r>
          </w:p>
        </w:tc>
        <w:tc>
          <w:tcPr>
            <w:tcW w:w="1080" w:type="dxa"/>
            <w:tcBorders>
              <w:top w:val="nil"/>
              <w:left w:val="nil"/>
              <w:bottom w:val="nil"/>
              <w:right w:val="nil"/>
            </w:tcBorders>
            <w:shd w:val="clear" w:color="auto" w:fill="auto"/>
            <w:noWrap/>
            <w:vAlign w:val="bottom"/>
            <w:hideMark/>
          </w:tcPr>
          <w:p w14:paraId="72F093B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990" w:type="dxa"/>
            <w:tcBorders>
              <w:top w:val="nil"/>
              <w:left w:val="nil"/>
              <w:bottom w:val="nil"/>
              <w:right w:val="nil"/>
            </w:tcBorders>
            <w:shd w:val="clear" w:color="auto" w:fill="auto"/>
            <w:noWrap/>
            <w:vAlign w:val="bottom"/>
            <w:hideMark/>
          </w:tcPr>
          <w:p w14:paraId="1260D61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3.5</w:t>
            </w:r>
          </w:p>
        </w:tc>
        <w:tc>
          <w:tcPr>
            <w:tcW w:w="990" w:type="dxa"/>
            <w:tcBorders>
              <w:top w:val="nil"/>
              <w:left w:val="nil"/>
              <w:bottom w:val="nil"/>
              <w:right w:val="nil"/>
            </w:tcBorders>
            <w:shd w:val="clear" w:color="auto" w:fill="auto"/>
            <w:noWrap/>
            <w:vAlign w:val="bottom"/>
            <w:hideMark/>
          </w:tcPr>
          <w:p w14:paraId="2802D434" w14:textId="77777777" w:rsidR="007963BF" w:rsidRPr="007963BF" w:rsidRDefault="007963BF" w:rsidP="007963BF">
            <w:pPr>
              <w:jc w:val="center"/>
              <w:rPr>
                <w:rFonts w:ascii="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14:paraId="0F93952D"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2BCEA15C" w14:textId="349CCF7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7.7</w:t>
            </w:r>
            <w:r w:rsidR="0029318B">
              <w:rPr>
                <w:rFonts w:ascii="Times New Roman" w:hAnsi="Times New Roman" w:cs="Times New Roman"/>
                <w:color w:val="000000"/>
              </w:rPr>
              <w:fldChar w:fldCharType="begin"/>
            </w:r>
            <w:r w:rsidR="0029318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29318B">
              <w:rPr>
                <w:rFonts w:ascii="Times New Roman" w:hAnsi="Times New Roman" w:cs="Times New Roman"/>
                <w:color w:val="000000"/>
              </w:rPr>
              <w:fldChar w:fldCharType="separate"/>
            </w:r>
            <w:r w:rsidR="0029318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29318B">
              <w:rPr>
                <w:rFonts w:ascii="Times New Roman" w:hAnsi="Times New Roman" w:cs="Times New Roman"/>
                <w:noProof/>
                <w:color w:val="000000"/>
              </w:rPr>
              <w:t>]</w:t>
            </w:r>
            <w:r w:rsidR="0029318B">
              <w:rPr>
                <w:rFonts w:ascii="Times New Roman" w:hAnsi="Times New Roman" w:cs="Times New Roman"/>
                <w:color w:val="000000"/>
              </w:rPr>
              <w:fldChar w:fldCharType="end"/>
            </w:r>
          </w:p>
        </w:tc>
      </w:tr>
      <w:tr w:rsidR="007963BF" w:rsidRPr="007963BF" w14:paraId="662646D7" w14:textId="77777777" w:rsidTr="004D3E91">
        <w:trPr>
          <w:trHeight w:val="300"/>
        </w:trPr>
        <w:tc>
          <w:tcPr>
            <w:tcW w:w="2985" w:type="dxa"/>
            <w:tcBorders>
              <w:top w:val="nil"/>
              <w:left w:val="nil"/>
              <w:bottom w:val="nil"/>
              <w:right w:val="nil"/>
            </w:tcBorders>
            <w:shd w:val="clear" w:color="auto" w:fill="auto"/>
            <w:noWrap/>
            <w:vAlign w:val="bottom"/>
            <w:hideMark/>
          </w:tcPr>
          <w:p w14:paraId="7934DA5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copelandi</w:t>
            </w:r>
            <w:proofErr w:type="spellEnd"/>
          </w:p>
        </w:tc>
        <w:tc>
          <w:tcPr>
            <w:tcW w:w="1080" w:type="dxa"/>
            <w:tcBorders>
              <w:top w:val="nil"/>
              <w:left w:val="nil"/>
              <w:bottom w:val="nil"/>
              <w:right w:val="nil"/>
            </w:tcBorders>
            <w:shd w:val="clear" w:color="auto" w:fill="auto"/>
            <w:noWrap/>
            <w:vAlign w:val="bottom"/>
            <w:hideMark/>
          </w:tcPr>
          <w:p w14:paraId="7BA8B90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21</w:t>
            </w:r>
          </w:p>
        </w:tc>
        <w:tc>
          <w:tcPr>
            <w:tcW w:w="990" w:type="dxa"/>
            <w:tcBorders>
              <w:top w:val="nil"/>
              <w:left w:val="nil"/>
              <w:bottom w:val="nil"/>
              <w:right w:val="nil"/>
            </w:tcBorders>
            <w:shd w:val="clear" w:color="auto" w:fill="auto"/>
            <w:noWrap/>
            <w:vAlign w:val="bottom"/>
            <w:hideMark/>
          </w:tcPr>
          <w:p w14:paraId="12D047B3" w14:textId="3C6BF88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3.5</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5B5B4A02" w14:textId="745C87A1"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58332077"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3C716B18" w14:textId="4A8DEFF6"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6.2</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4EFE6722" w14:textId="77777777" w:rsidTr="004D3E91">
        <w:trPr>
          <w:trHeight w:val="300"/>
        </w:trPr>
        <w:tc>
          <w:tcPr>
            <w:tcW w:w="2985" w:type="dxa"/>
            <w:tcBorders>
              <w:top w:val="nil"/>
              <w:left w:val="nil"/>
              <w:bottom w:val="nil"/>
              <w:right w:val="nil"/>
            </w:tcBorders>
            <w:shd w:val="clear" w:color="auto" w:fill="auto"/>
            <w:noWrap/>
            <w:vAlign w:val="bottom"/>
            <w:hideMark/>
          </w:tcPr>
          <w:p w14:paraId="65789F1D"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aurantiaca</w:t>
            </w:r>
            <w:proofErr w:type="spellEnd"/>
          </w:p>
        </w:tc>
        <w:tc>
          <w:tcPr>
            <w:tcW w:w="1080" w:type="dxa"/>
            <w:tcBorders>
              <w:top w:val="nil"/>
              <w:left w:val="nil"/>
              <w:bottom w:val="nil"/>
              <w:right w:val="nil"/>
            </w:tcBorders>
            <w:shd w:val="clear" w:color="auto" w:fill="auto"/>
            <w:noWrap/>
            <w:vAlign w:val="bottom"/>
            <w:hideMark/>
          </w:tcPr>
          <w:p w14:paraId="5F7D02C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37</w:t>
            </w:r>
          </w:p>
        </w:tc>
        <w:tc>
          <w:tcPr>
            <w:tcW w:w="990" w:type="dxa"/>
            <w:tcBorders>
              <w:top w:val="nil"/>
              <w:left w:val="nil"/>
              <w:bottom w:val="nil"/>
              <w:right w:val="nil"/>
            </w:tcBorders>
            <w:shd w:val="clear" w:color="auto" w:fill="auto"/>
            <w:noWrap/>
            <w:vAlign w:val="bottom"/>
            <w:hideMark/>
          </w:tcPr>
          <w:p w14:paraId="59E0BE65" w14:textId="1ECC548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1DF51FA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w:t>
            </w:r>
          </w:p>
        </w:tc>
        <w:tc>
          <w:tcPr>
            <w:tcW w:w="1080" w:type="dxa"/>
            <w:tcBorders>
              <w:top w:val="nil"/>
              <w:left w:val="nil"/>
              <w:bottom w:val="nil"/>
              <w:right w:val="nil"/>
            </w:tcBorders>
            <w:shd w:val="clear" w:color="auto" w:fill="auto"/>
            <w:noWrap/>
            <w:vAlign w:val="bottom"/>
            <w:hideMark/>
          </w:tcPr>
          <w:p w14:paraId="5FCD1AC5"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5A88D91F" w14:textId="0830C787"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18</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014EAC03" w14:textId="77777777" w:rsidTr="004D3E91">
        <w:trPr>
          <w:trHeight w:val="300"/>
        </w:trPr>
        <w:tc>
          <w:tcPr>
            <w:tcW w:w="2985" w:type="dxa"/>
            <w:tcBorders>
              <w:top w:val="nil"/>
              <w:left w:val="nil"/>
              <w:bottom w:val="nil"/>
              <w:right w:val="nil"/>
            </w:tcBorders>
            <w:shd w:val="clear" w:color="auto" w:fill="auto"/>
            <w:noWrap/>
            <w:vAlign w:val="bottom"/>
            <w:hideMark/>
          </w:tcPr>
          <w:p w14:paraId="10C75A46"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tanasi</w:t>
            </w:r>
            <w:proofErr w:type="spellEnd"/>
          </w:p>
        </w:tc>
        <w:tc>
          <w:tcPr>
            <w:tcW w:w="1080" w:type="dxa"/>
            <w:tcBorders>
              <w:top w:val="nil"/>
              <w:left w:val="nil"/>
              <w:bottom w:val="nil"/>
              <w:right w:val="nil"/>
            </w:tcBorders>
            <w:shd w:val="clear" w:color="auto" w:fill="auto"/>
            <w:noWrap/>
            <w:vAlign w:val="bottom"/>
            <w:hideMark/>
          </w:tcPr>
          <w:p w14:paraId="4ADED784" w14:textId="4E69807C" w:rsidR="007963BF" w:rsidRPr="007963BF" w:rsidRDefault="00A97CFF" w:rsidP="00E4475B">
            <w:pPr>
              <w:jc w:val="center"/>
              <w:rPr>
                <w:rFonts w:ascii="Times New Roman" w:hAnsi="Times New Roman" w:cs="Times New Roman"/>
                <w:color w:val="000000"/>
              </w:rPr>
            </w:pPr>
            <w:r>
              <w:rPr>
                <w:rFonts w:ascii="Times New Roman" w:hAnsi="Times New Roman" w:cs="Times New Roman"/>
                <w:color w:val="000000"/>
              </w:rPr>
              <w:t>17.5</w:t>
            </w:r>
            <w:r w:rsidR="002C58B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&lt;EndNote&gt;&lt;Cite&gt;&lt;Author&gt;Starnes&lt;/Author&gt;&lt;Year&gt;1977&lt;/Year&gt;&lt;RecNum&gt;26&lt;/RecNum&gt;&lt;DisplayText&gt;[18]&lt;/DisplayText&gt;&lt;record&gt;&lt;rec-number&gt;26&lt;/rec-number&gt;&lt;foreign-keys&gt;&lt;key app="EN" db-id="502edwwswfdzw5e2z04v20r0awedde2p2xfx"&gt;26&lt;/key&gt;&lt;/foreign-keys&gt;&lt;ref-type name="Thesis"&gt;32&lt;/ref-type&gt;&lt;contributors&gt;&lt;authors&gt;&lt;author&gt;Starnes, W. C.&lt;/author&gt;&lt;/authors&gt;&lt;/contributors&gt;&lt;titles&gt;&lt;title&gt;The ecology and life history of the endangered snail darter, Percina (Imostoma) tanasi (Etnier)&lt;/title&gt;&lt;/titles&gt;&lt;volume&gt;PhD. Dissertation&lt;/volume&gt;&lt;dates&gt;&lt;year&gt;1977&lt;/year&gt;&lt;/dates&gt;&lt;publisher&gt;University of Tennessee, Knoxville, TN&lt;/publisher&gt;&lt;urls&gt;&lt;/urls&gt;&lt;/record&gt;&lt;/Cite&gt;&lt;/EndNote&gt;</w:instrText>
            </w:r>
            <w:r w:rsidR="002C58B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18" w:tooltip="Starnes, 1977 #26" w:history="1">
              <w:r w:rsidR="00E4475B">
                <w:rPr>
                  <w:rFonts w:ascii="Times New Roman" w:hAnsi="Times New Roman" w:cs="Times New Roman"/>
                  <w:noProof/>
                  <w:color w:val="000000"/>
                </w:rPr>
                <w:t>18</w:t>
              </w:r>
            </w:hyperlink>
            <w:r w:rsidR="00435686">
              <w:rPr>
                <w:rFonts w:ascii="Times New Roman" w:hAnsi="Times New Roman" w:cs="Times New Roman"/>
                <w:noProof/>
                <w:color w:val="000000"/>
              </w:rPr>
              <w:t>]</w:t>
            </w:r>
            <w:r w:rsidR="002C58B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61FEC39C" w14:textId="6CB6716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05A31DA7" w14:textId="53DF04E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5DB54B4F" w14:textId="4206375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15</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0F170605" w14:textId="38C7D885"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458BDD05" w14:textId="77777777" w:rsidTr="004D3E91">
        <w:trPr>
          <w:trHeight w:val="300"/>
        </w:trPr>
        <w:tc>
          <w:tcPr>
            <w:tcW w:w="2985" w:type="dxa"/>
            <w:tcBorders>
              <w:top w:val="nil"/>
              <w:left w:val="nil"/>
              <w:bottom w:val="nil"/>
              <w:right w:val="nil"/>
            </w:tcBorders>
            <w:shd w:val="clear" w:color="auto" w:fill="auto"/>
            <w:noWrap/>
            <w:vAlign w:val="bottom"/>
            <w:hideMark/>
          </w:tcPr>
          <w:p w14:paraId="4229996D"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aurolineata</w:t>
            </w:r>
            <w:proofErr w:type="spellEnd"/>
          </w:p>
        </w:tc>
        <w:tc>
          <w:tcPr>
            <w:tcW w:w="1080" w:type="dxa"/>
            <w:tcBorders>
              <w:top w:val="nil"/>
              <w:left w:val="nil"/>
              <w:bottom w:val="nil"/>
              <w:right w:val="nil"/>
            </w:tcBorders>
            <w:shd w:val="clear" w:color="auto" w:fill="auto"/>
            <w:noWrap/>
            <w:vAlign w:val="bottom"/>
            <w:hideMark/>
          </w:tcPr>
          <w:p w14:paraId="50EFB620"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28</w:t>
            </w:r>
          </w:p>
        </w:tc>
        <w:tc>
          <w:tcPr>
            <w:tcW w:w="990" w:type="dxa"/>
            <w:tcBorders>
              <w:top w:val="nil"/>
              <w:left w:val="nil"/>
              <w:bottom w:val="nil"/>
              <w:right w:val="nil"/>
            </w:tcBorders>
            <w:shd w:val="clear" w:color="auto" w:fill="auto"/>
            <w:noWrap/>
            <w:vAlign w:val="bottom"/>
            <w:hideMark/>
          </w:tcPr>
          <w:p w14:paraId="172AD287"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60DB43E8"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w:t>
            </w:r>
          </w:p>
        </w:tc>
        <w:tc>
          <w:tcPr>
            <w:tcW w:w="1080" w:type="dxa"/>
            <w:tcBorders>
              <w:top w:val="nil"/>
              <w:left w:val="nil"/>
              <w:bottom w:val="nil"/>
              <w:right w:val="nil"/>
            </w:tcBorders>
            <w:shd w:val="clear" w:color="auto" w:fill="auto"/>
            <w:noWrap/>
            <w:vAlign w:val="bottom"/>
            <w:hideMark/>
          </w:tcPr>
          <w:p w14:paraId="56C90454"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78B7FDAD" w14:textId="2AF2AF3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15A89153" w14:textId="77777777" w:rsidTr="004D3E91">
        <w:trPr>
          <w:trHeight w:val="300"/>
        </w:trPr>
        <w:tc>
          <w:tcPr>
            <w:tcW w:w="2985" w:type="dxa"/>
            <w:tcBorders>
              <w:top w:val="nil"/>
              <w:left w:val="nil"/>
              <w:bottom w:val="nil"/>
              <w:right w:val="nil"/>
            </w:tcBorders>
            <w:shd w:val="clear" w:color="auto" w:fill="auto"/>
            <w:noWrap/>
            <w:vAlign w:val="bottom"/>
            <w:hideMark/>
          </w:tcPr>
          <w:p w14:paraId="21AAD65F"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sciera</w:t>
            </w:r>
            <w:proofErr w:type="spellEnd"/>
          </w:p>
        </w:tc>
        <w:tc>
          <w:tcPr>
            <w:tcW w:w="1080" w:type="dxa"/>
            <w:tcBorders>
              <w:top w:val="nil"/>
              <w:left w:val="nil"/>
              <w:bottom w:val="nil"/>
              <w:right w:val="nil"/>
            </w:tcBorders>
            <w:shd w:val="clear" w:color="auto" w:fill="auto"/>
            <w:noWrap/>
            <w:vAlign w:val="bottom"/>
            <w:hideMark/>
          </w:tcPr>
          <w:p w14:paraId="31EEADEA" w14:textId="017F4DAA" w:rsidR="007963BF" w:rsidRPr="007963BF" w:rsidRDefault="002C58BB" w:rsidP="00E4475B">
            <w:pPr>
              <w:jc w:val="center"/>
              <w:rPr>
                <w:rFonts w:ascii="Times New Roman" w:hAnsi="Times New Roman" w:cs="Times New Roman"/>
                <w:color w:val="000000"/>
              </w:rPr>
            </w:pPr>
            <w:r>
              <w:rPr>
                <w:rFonts w:ascii="Times New Roman" w:hAnsi="Times New Roman" w:cs="Times New Roman"/>
                <w:color w:val="000000"/>
              </w:rPr>
              <w:t>41</w:t>
            </w:r>
            <w:r>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&lt;EndNote&gt;&lt;Cite&gt;&lt;Author&gt;Muller&lt;/Author&gt;&lt;Year&gt;2001&lt;/Year&gt;&lt;RecNum&gt;14&lt;/RecNum&gt;&lt;DisplayText&gt;[19]&lt;/DisplayText&gt;&lt;record&gt;&lt;rec-number&gt;14&lt;/rec-number&gt;&lt;foreign-keys&gt;&lt;key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19" w:tooltip="Muller, 2001 #14" w:history="1">
              <w:r w:rsidR="00E4475B">
                <w:rPr>
                  <w:rFonts w:ascii="Times New Roman" w:hAnsi="Times New Roman" w:cs="Times New Roman"/>
                  <w:noProof/>
                  <w:color w:val="000000"/>
                </w:rPr>
                <w:t>19</w:t>
              </w:r>
            </w:hyperlink>
            <w:r w:rsidR="00435686">
              <w:rPr>
                <w:rFonts w:ascii="Times New Roman" w:hAnsi="Times New Roman" w:cs="Times New Roman"/>
                <w:noProof/>
                <w:color w:val="000000"/>
              </w:rPr>
              <w:t>]</w:t>
            </w:r>
            <w:r>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2C92B4B6" w14:textId="6F1B4415"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132B87A1" w14:textId="0AC5DD5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07FEF958" w14:textId="257FB79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5BB04DE1" w14:textId="50876E8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13</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0BADB9DE" w14:textId="77777777" w:rsidTr="004D3E91">
        <w:trPr>
          <w:trHeight w:val="300"/>
        </w:trPr>
        <w:tc>
          <w:tcPr>
            <w:tcW w:w="2985" w:type="dxa"/>
            <w:tcBorders>
              <w:top w:val="nil"/>
              <w:left w:val="nil"/>
              <w:bottom w:val="nil"/>
              <w:right w:val="nil"/>
            </w:tcBorders>
            <w:shd w:val="clear" w:color="auto" w:fill="auto"/>
            <w:noWrap/>
            <w:vAlign w:val="bottom"/>
            <w:hideMark/>
          </w:tcPr>
          <w:p w14:paraId="7EDBD5CB"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etowahae</w:t>
            </w:r>
            <w:proofErr w:type="spellEnd"/>
          </w:p>
        </w:tc>
        <w:tc>
          <w:tcPr>
            <w:tcW w:w="1080" w:type="dxa"/>
            <w:tcBorders>
              <w:top w:val="nil"/>
              <w:left w:val="nil"/>
              <w:bottom w:val="nil"/>
              <w:right w:val="nil"/>
            </w:tcBorders>
            <w:shd w:val="clear" w:color="auto" w:fill="auto"/>
            <w:noWrap/>
            <w:vAlign w:val="bottom"/>
            <w:hideMark/>
          </w:tcPr>
          <w:p w14:paraId="52A5D93C"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14</w:t>
            </w:r>
          </w:p>
        </w:tc>
        <w:tc>
          <w:tcPr>
            <w:tcW w:w="990" w:type="dxa"/>
            <w:tcBorders>
              <w:top w:val="nil"/>
              <w:left w:val="nil"/>
              <w:bottom w:val="nil"/>
              <w:right w:val="nil"/>
            </w:tcBorders>
            <w:shd w:val="clear" w:color="auto" w:fill="auto"/>
            <w:noWrap/>
            <w:vAlign w:val="bottom"/>
            <w:hideMark/>
          </w:tcPr>
          <w:p w14:paraId="3F8BC2D1"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6FBD949B" w14:textId="77777777" w:rsidR="007963BF" w:rsidRPr="007963BF" w:rsidRDefault="007963BF" w:rsidP="007963BF">
            <w:pPr>
              <w:jc w:val="center"/>
              <w:rPr>
                <w:rFonts w:ascii="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14:paraId="56FADF7D"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715CAEE0" w14:textId="3157902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6.5</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45967B7D" w14:textId="77777777" w:rsidTr="004D3E91">
        <w:trPr>
          <w:trHeight w:val="300"/>
        </w:trPr>
        <w:tc>
          <w:tcPr>
            <w:tcW w:w="2985" w:type="dxa"/>
            <w:tcBorders>
              <w:top w:val="nil"/>
              <w:left w:val="nil"/>
              <w:bottom w:val="nil"/>
              <w:right w:val="nil"/>
            </w:tcBorders>
            <w:shd w:val="clear" w:color="auto" w:fill="auto"/>
            <w:noWrap/>
            <w:vAlign w:val="bottom"/>
            <w:hideMark/>
          </w:tcPr>
          <w:p w14:paraId="22C0421B"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maculatus</w:t>
            </w:r>
            <w:proofErr w:type="spellEnd"/>
          </w:p>
        </w:tc>
        <w:tc>
          <w:tcPr>
            <w:tcW w:w="1080" w:type="dxa"/>
            <w:tcBorders>
              <w:top w:val="nil"/>
              <w:left w:val="nil"/>
              <w:bottom w:val="nil"/>
              <w:right w:val="nil"/>
            </w:tcBorders>
            <w:shd w:val="clear" w:color="auto" w:fill="auto"/>
            <w:noWrap/>
            <w:vAlign w:val="bottom"/>
            <w:hideMark/>
          </w:tcPr>
          <w:p w14:paraId="44B4D21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990" w:type="dxa"/>
            <w:tcBorders>
              <w:top w:val="nil"/>
              <w:left w:val="nil"/>
              <w:bottom w:val="nil"/>
              <w:right w:val="nil"/>
            </w:tcBorders>
            <w:shd w:val="clear" w:color="auto" w:fill="auto"/>
            <w:noWrap/>
            <w:vAlign w:val="bottom"/>
            <w:hideMark/>
          </w:tcPr>
          <w:p w14:paraId="67EC6C62"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7406D5FF" w14:textId="6265CEC1"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310E33">
              <w:rPr>
                <w:rFonts w:ascii="Times New Roman" w:hAnsi="Times New Roman" w:cs="Times New Roman"/>
                <w:color w:val="000000"/>
              </w:rPr>
              <w:fldChar w:fldCharType="begin"/>
            </w:r>
            <w:r w:rsidR="00310E33">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10E33">
              <w:rPr>
                <w:rFonts w:ascii="Times New Roman" w:hAnsi="Times New Roman" w:cs="Times New Roman"/>
                <w:color w:val="000000"/>
              </w:rPr>
              <w:fldChar w:fldCharType="separate"/>
            </w:r>
            <w:r w:rsidR="00310E33">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10E33">
              <w:rPr>
                <w:rFonts w:ascii="Times New Roman" w:hAnsi="Times New Roman" w:cs="Times New Roman"/>
                <w:noProof/>
                <w:color w:val="000000"/>
              </w:rPr>
              <w:t>]</w:t>
            </w:r>
            <w:r w:rsidR="00310E33">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454C9524"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26026983" w14:textId="4E4D93E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529D4557" w14:textId="77777777" w:rsidTr="004D3E91">
        <w:trPr>
          <w:trHeight w:val="300"/>
        </w:trPr>
        <w:tc>
          <w:tcPr>
            <w:tcW w:w="2985" w:type="dxa"/>
            <w:tcBorders>
              <w:top w:val="nil"/>
              <w:left w:val="nil"/>
              <w:bottom w:val="nil"/>
              <w:right w:val="nil"/>
            </w:tcBorders>
            <w:shd w:val="clear" w:color="auto" w:fill="auto"/>
            <w:noWrap/>
            <w:vAlign w:val="bottom"/>
            <w:hideMark/>
          </w:tcPr>
          <w:p w14:paraId="390C4D6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moorei</w:t>
            </w:r>
            <w:proofErr w:type="spellEnd"/>
          </w:p>
        </w:tc>
        <w:tc>
          <w:tcPr>
            <w:tcW w:w="1080" w:type="dxa"/>
            <w:tcBorders>
              <w:top w:val="nil"/>
              <w:left w:val="nil"/>
              <w:bottom w:val="nil"/>
              <w:right w:val="nil"/>
            </w:tcBorders>
            <w:shd w:val="clear" w:color="auto" w:fill="auto"/>
            <w:noWrap/>
            <w:vAlign w:val="bottom"/>
            <w:hideMark/>
          </w:tcPr>
          <w:p w14:paraId="2801CD25"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25</w:t>
            </w:r>
          </w:p>
        </w:tc>
        <w:tc>
          <w:tcPr>
            <w:tcW w:w="990" w:type="dxa"/>
            <w:tcBorders>
              <w:top w:val="nil"/>
              <w:left w:val="nil"/>
              <w:bottom w:val="nil"/>
              <w:right w:val="nil"/>
            </w:tcBorders>
            <w:shd w:val="clear" w:color="auto" w:fill="auto"/>
            <w:noWrap/>
            <w:vAlign w:val="bottom"/>
            <w:hideMark/>
          </w:tcPr>
          <w:p w14:paraId="6827D9C8"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5BDAC996" w14:textId="77777777" w:rsidR="007963BF" w:rsidRPr="007963BF" w:rsidRDefault="007963BF" w:rsidP="007963BF">
            <w:pPr>
              <w:jc w:val="center"/>
              <w:rPr>
                <w:rFonts w:ascii="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14:paraId="737469F6"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541206D7" w14:textId="1BA5E56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7.2</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059B9418" w14:textId="77777777" w:rsidTr="004D3E91">
        <w:trPr>
          <w:trHeight w:val="300"/>
        </w:trPr>
        <w:tc>
          <w:tcPr>
            <w:tcW w:w="2985" w:type="dxa"/>
            <w:tcBorders>
              <w:top w:val="nil"/>
              <w:left w:val="nil"/>
              <w:bottom w:val="nil"/>
              <w:right w:val="nil"/>
            </w:tcBorders>
            <w:shd w:val="clear" w:color="auto" w:fill="auto"/>
            <w:noWrap/>
            <w:vAlign w:val="bottom"/>
            <w:hideMark/>
          </w:tcPr>
          <w:p w14:paraId="7679EF45"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sanguifluus</w:t>
            </w:r>
            <w:proofErr w:type="spellEnd"/>
          </w:p>
        </w:tc>
        <w:tc>
          <w:tcPr>
            <w:tcW w:w="1080" w:type="dxa"/>
            <w:tcBorders>
              <w:top w:val="nil"/>
              <w:left w:val="nil"/>
              <w:bottom w:val="nil"/>
              <w:right w:val="nil"/>
            </w:tcBorders>
            <w:shd w:val="clear" w:color="auto" w:fill="auto"/>
            <w:noWrap/>
            <w:vAlign w:val="bottom"/>
            <w:hideMark/>
          </w:tcPr>
          <w:p w14:paraId="3EDD3403"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16.5</w:t>
            </w:r>
          </w:p>
        </w:tc>
        <w:tc>
          <w:tcPr>
            <w:tcW w:w="990" w:type="dxa"/>
            <w:tcBorders>
              <w:top w:val="nil"/>
              <w:left w:val="nil"/>
              <w:bottom w:val="nil"/>
              <w:right w:val="nil"/>
            </w:tcBorders>
            <w:shd w:val="clear" w:color="auto" w:fill="auto"/>
            <w:noWrap/>
            <w:vAlign w:val="bottom"/>
            <w:hideMark/>
          </w:tcPr>
          <w:p w14:paraId="47211A00" w14:textId="74171A0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5BEF53B5" w14:textId="640ECBB7"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076B1B34" w14:textId="4DAC6765"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7.5</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32FF4234" w14:textId="670C6C5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037DFCAB" w14:textId="77777777" w:rsidTr="004D3E91">
        <w:trPr>
          <w:trHeight w:val="300"/>
        </w:trPr>
        <w:tc>
          <w:tcPr>
            <w:tcW w:w="2985" w:type="dxa"/>
            <w:tcBorders>
              <w:top w:val="nil"/>
              <w:left w:val="nil"/>
              <w:bottom w:val="nil"/>
              <w:right w:val="nil"/>
            </w:tcBorders>
            <w:shd w:val="clear" w:color="auto" w:fill="auto"/>
            <w:noWrap/>
            <w:vAlign w:val="bottom"/>
            <w:hideMark/>
          </w:tcPr>
          <w:p w14:paraId="3C8D0FF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vulneratus</w:t>
            </w:r>
            <w:proofErr w:type="spellEnd"/>
          </w:p>
        </w:tc>
        <w:tc>
          <w:tcPr>
            <w:tcW w:w="1080" w:type="dxa"/>
            <w:tcBorders>
              <w:top w:val="nil"/>
              <w:left w:val="nil"/>
              <w:bottom w:val="nil"/>
              <w:right w:val="nil"/>
            </w:tcBorders>
            <w:shd w:val="clear" w:color="auto" w:fill="auto"/>
            <w:noWrap/>
            <w:vAlign w:val="bottom"/>
            <w:hideMark/>
          </w:tcPr>
          <w:p w14:paraId="0AAA803A"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990" w:type="dxa"/>
            <w:tcBorders>
              <w:top w:val="nil"/>
              <w:left w:val="nil"/>
              <w:bottom w:val="nil"/>
              <w:right w:val="nil"/>
            </w:tcBorders>
            <w:shd w:val="clear" w:color="auto" w:fill="auto"/>
            <w:noWrap/>
            <w:vAlign w:val="bottom"/>
            <w:hideMark/>
          </w:tcPr>
          <w:p w14:paraId="4A05F076" w14:textId="29BBDE4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60E6ABF7" w14:textId="63C636A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0C601F6A"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8</w:t>
            </w:r>
          </w:p>
        </w:tc>
        <w:tc>
          <w:tcPr>
            <w:tcW w:w="1216" w:type="dxa"/>
            <w:tcBorders>
              <w:top w:val="nil"/>
              <w:left w:val="nil"/>
              <w:bottom w:val="nil"/>
              <w:right w:val="nil"/>
            </w:tcBorders>
            <w:shd w:val="clear" w:color="auto" w:fill="auto"/>
            <w:noWrap/>
            <w:vAlign w:val="bottom"/>
            <w:hideMark/>
          </w:tcPr>
          <w:p w14:paraId="5EA1E293" w14:textId="48E0523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2649D10D" w14:textId="77777777" w:rsidTr="004D3E91">
        <w:trPr>
          <w:trHeight w:val="300"/>
        </w:trPr>
        <w:tc>
          <w:tcPr>
            <w:tcW w:w="2985" w:type="dxa"/>
            <w:tcBorders>
              <w:top w:val="nil"/>
              <w:left w:val="nil"/>
              <w:bottom w:val="nil"/>
              <w:right w:val="nil"/>
            </w:tcBorders>
            <w:shd w:val="clear" w:color="auto" w:fill="auto"/>
            <w:noWrap/>
            <w:vAlign w:val="bottom"/>
            <w:hideMark/>
          </w:tcPr>
          <w:p w14:paraId="1352E8BE"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wapiti</w:t>
            </w:r>
          </w:p>
        </w:tc>
        <w:tc>
          <w:tcPr>
            <w:tcW w:w="1080" w:type="dxa"/>
            <w:tcBorders>
              <w:top w:val="nil"/>
              <w:left w:val="nil"/>
              <w:bottom w:val="nil"/>
              <w:right w:val="nil"/>
            </w:tcBorders>
            <w:shd w:val="clear" w:color="auto" w:fill="auto"/>
            <w:noWrap/>
            <w:vAlign w:val="bottom"/>
            <w:hideMark/>
          </w:tcPr>
          <w:p w14:paraId="6EB7727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14</w:t>
            </w:r>
          </w:p>
        </w:tc>
        <w:tc>
          <w:tcPr>
            <w:tcW w:w="990" w:type="dxa"/>
            <w:tcBorders>
              <w:top w:val="nil"/>
              <w:left w:val="nil"/>
              <w:bottom w:val="nil"/>
              <w:right w:val="nil"/>
            </w:tcBorders>
            <w:shd w:val="clear" w:color="auto" w:fill="auto"/>
            <w:noWrap/>
            <w:vAlign w:val="bottom"/>
            <w:hideMark/>
          </w:tcPr>
          <w:p w14:paraId="0EAF87AB"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7EF45A6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w:t>
            </w:r>
          </w:p>
        </w:tc>
        <w:tc>
          <w:tcPr>
            <w:tcW w:w="1080" w:type="dxa"/>
            <w:tcBorders>
              <w:top w:val="nil"/>
              <w:left w:val="nil"/>
              <w:bottom w:val="nil"/>
              <w:right w:val="nil"/>
            </w:tcBorders>
            <w:shd w:val="clear" w:color="auto" w:fill="auto"/>
            <w:noWrap/>
            <w:vAlign w:val="bottom"/>
            <w:hideMark/>
          </w:tcPr>
          <w:p w14:paraId="7F3CEC7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10</w:t>
            </w:r>
          </w:p>
        </w:tc>
        <w:tc>
          <w:tcPr>
            <w:tcW w:w="1216" w:type="dxa"/>
            <w:tcBorders>
              <w:top w:val="nil"/>
              <w:left w:val="nil"/>
              <w:bottom w:val="nil"/>
              <w:right w:val="nil"/>
            </w:tcBorders>
            <w:shd w:val="clear" w:color="auto" w:fill="auto"/>
            <w:noWrap/>
            <w:vAlign w:val="bottom"/>
            <w:hideMark/>
          </w:tcPr>
          <w:p w14:paraId="5F499E46" w14:textId="4914761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8.5</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5DB02A22" w14:textId="77777777" w:rsidTr="004D3E91">
        <w:trPr>
          <w:trHeight w:val="300"/>
        </w:trPr>
        <w:tc>
          <w:tcPr>
            <w:tcW w:w="2985" w:type="dxa"/>
            <w:tcBorders>
              <w:top w:val="nil"/>
              <w:left w:val="nil"/>
              <w:bottom w:val="nil"/>
              <w:right w:val="nil"/>
            </w:tcBorders>
            <w:shd w:val="clear" w:color="auto" w:fill="auto"/>
            <w:noWrap/>
            <w:vAlign w:val="bottom"/>
            <w:hideMark/>
          </w:tcPr>
          <w:p w14:paraId="78E5AF9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susanae</w:t>
            </w:r>
            <w:proofErr w:type="spellEnd"/>
          </w:p>
        </w:tc>
        <w:tc>
          <w:tcPr>
            <w:tcW w:w="1080" w:type="dxa"/>
            <w:tcBorders>
              <w:top w:val="nil"/>
              <w:left w:val="nil"/>
              <w:bottom w:val="nil"/>
              <w:right w:val="nil"/>
            </w:tcBorders>
            <w:shd w:val="clear" w:color="auto" w:fill="auto"/>
            <w:noWrap/>
            <w:vAlign w:val="bottom"/>
            <w:hideMark/>
          </w:tcPr>
          <w:p w14:paraId="1E8E4C30"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990" w:type="dxa"/>
            <w:tcBorders>
              <w:top w:val="nil"/>
              <w:left w:val="nil"/>
              <w:bottom w:val="nil"/>
              <w:right w:val="nil"/>
            </w:tcBorders>
            <w:shd w:val="clear" w:color="auto" w:fill="auto"/>
            <w:noWrap/>
            <w:vAlign w:val="bottom"/>
            <w:hideMark/>
          </w:tcPr>
          <w:p w14:paraId="540D8B8D" w14:textId="35F18F2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26AF905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080" w:type="dxa"/>
            <w:tcBorders>
              <w:top w:val="nil"/>
              <w:left w:val="nil"/>
              <w:bottom w:val="nil"/>
              <w:right w:val="nil"/>
            </w:tcBorders>
            <w:shd w:val="clear" w:color="auto" w:fill="auto"/>
            <w:noWrap/>
            <w:vAlign w:val="bottom"/>
            <w:hideMark/>
          </w:tcPr>
          <w:p w14:paraId="38404313"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8</w:t>
            </w:r>
          </w:p>
        </w:tc>
        <w:tc>
          <w:tcPr>
            <w:tcW w:w="1216" w:type="dxa"/>
            <w:tcBorders>
              <w:top w:val="nil"/>
              <w:left w:val="nil"/>
              <w:bottom w:val="nil"/>
              <w:right w:val="nil"/>
            </w:tcBorders>
            <w:shd w:val="clear" w:color="auto" w:fill="auto"/>
            <w:noWrap/>
            <w:vAlign w:val="bottom"/>
            <w:hideMark/>
          </w:tcPr>
          <w:p w14:paraId="145A0CF7" w14:textId="086F3CF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w:t>
            </w:r>
            <w:r w:rsidR="0029318B">
              <w:rPr>
                <w:rFonts w:ascii="Times New Roman" w:hAnsi="Times New Roman" w:cs="Times New Roman"/>
                <w:color w:val="000000"/>
              </w:rPr>
              <w:fldChar w:fldCharType="begin"/>
            </w:r>
            <w:r w:rsidR="0029318B">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29318B">
              <w:rPr>
                <w:rFonts w:ascii="Times New Roman" w:hAnsi="Times New Roman" w:cs="Times New Roman"/>
                <w:color w:val="000000"/>
              </w:rPr>
              <w:fldChar w:fldCharType="separate"/>
            </w:r>
            <w:r w:rsidR="0029318B">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29318B">
              <w:rPr>
                <w:rFonts w:ascii="Times New Roman" w:hAnsi="Times New Roman" w:cs="Times New Roman"/>
                <w:noProof/>
                <w:color w:val="000000"/>
              </w:rPr>
              <w:t>]</w:t>
            </w:r>
            <w:r w:rsidR="0029318B">
              <w:rPr>
                <w:rFonts w:ascii="Times New Roman" w:hAnsi="Times New Roman" w:cs="Times New Roman"/>
                <w:color w:val="000000"/>
              </w:rPr>
              <w:fldChar w:fldCharType="end"/>
            </w:r>
          </w:p>
        </w:tc>
      </w:tr>
      <w:tr w:rsidR="007963BF" w:rsidRPr="007963BF" w14:paraId="1DD2381E" w14:textId="77777777" w:rsidTr="004D3E91">
        <w:trPr>
          <w:trHeight w:val="300"/>
        </w:trPr>
        <w:tc>
          <w:tcPr>
            <w:tcW w:w="2985" w:type="dxa"/>
            <w:tcBorders>
              <w:top w:val="nil"/>
              <w:left w:val="nil"/>
              <w:bottom w:val="nil"/>
              <w:right w:val="nil"/>
            </w:tcBorders>
            <w:shd w:val="clear" w:color="auto" w:fill="auto"/>
            <w:noWrap/>
            <w:vAlign w:val="bottom"/>
            <w:hideMark/>
          </w:tcPr>
          <w:p w14:paraId="4A4D425A"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marmorpinnum</w:t>
            </w:r>
            <w:proofErr w:type="spellEnd"/>
          </w:p>
        </w:tc>
        <w:tc>
          <w:tcPr>
            <w:tcW w:w="1080" w:type="dxa"/>
            <w:tcBorders>
              <w:top w:val="nil"/>
              <w:left w:val="nil"/>
              <w:bottom w:val="nil"/>
              <w:right w:val="nil"/>
            </w:tcBorders>
            <w:shd w:val="clear" w:color="auto" w:fill="auto"/>
            <w:noWrap/>
            <w:vAlign w:val="bottom"/>
            <w:hideMark/>
          </w:tcPr>
          <w:p w14:paraId="10F7550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990" w:type="dxa"/>
            <w:tcBorders>
              <w:top w:val="nil"/>
              <w:left w:val="nil"/>
              <w:bottom w:val="nil"/>
              <w:right w:val="nil"/>
            </w:tcBorders>
            <w:shd w:val="clear" w:color="auto" w:fill="auto"/>
            <w:noWrap/>
            <w:vAlign w:val="bottom"/>
            <w:hideMark/>
          </w:tcPr>
          <w:p w14:paraId="7B85E1AE"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5A2FBEE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080" w:type="dxa"/>
            <w:tcBorders>
              <w:top w:val="nil"/>
              <w:left w:val="nil"/>
              <w:bottom w:val="nil"/>
              <w:right w:val="nil"/>
            </w:tcBorders>
            <w:shd w:val="clear" w:color="auto" w:fill="auto"/>
            <w:noWrap/>
            <w:vAlign w:val="bottom"/>
            <w:hideMark/>
          </w:tcPr>
          <w:p w14:paraId="74BAA284"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36F9878F" w14:textId="60E62FB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6.3</w:t>
            </w:r>
            <w:r w:rsidR="008933FC">
              <w:rPr>
                <w:rFonts w:ascii="Times New Roman" w:hAnsi="Times New Roman" w:cs="Times New Roman"/>
                <w:color w:val="000000"/>
              </w:rPr>
              <w:fldChar w:fldCharType="begin"/>
            </w:r>
            <w:r w:rsidR="008933FC">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933FC">
              <w:rPr>
                <w:rFonts w:ascii="Times New Roman" w:hAnsi="Times New Roman" w:cs="Times New Roman"/>
                <w:color w:val="000000"/>
              </w:rPr>
              <w:fldChar w:fldCharType="separate"/>
            </w:r>
            <w:r w:rsidR="008933FC">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933FC">
              <w:rPr>
                <w:rFonts w:ascii="Times New Roman" w:hAnsi="Times New Roman" w:cs="Times New Roman"/>
                <w:noProof/>
                <w:color w:val="000000"/>
              </w:rPr>
              <w:t>]</w:t>
            </w:r>
            <w:r w:rsidR="008933FC">
              <w:rPr>
                <w:rFonts w:ascii="Times New Roman" w:hAnsi="Times New Roman" w:cs="Times New Roman"/>
                <w:color w:val="000000"/>
              </w:rPr>
              <w:fldChar w:fldCharType="end"/>
            </w:r>
          </w:p>
        </w:tc>
      </w:tr>
      <w:tr w:rsidR="007963BF" w:rsidRPr="007963BF" w14:paraId="10F0D55B" w14:textId="77777777" w:rsidTr="004D3E91">
        <w:trPr>
          <w:trHeight w:val="300"/>
        </w:trPr>
        <w:tc>
          <w:tcPr>
            <w:tcW w:w="2985" w:type="dxa"/>
            <w:tcBorders>
              <w:top w:val="nil"/>
              <w:left w:val="nil"/>
              <w:bottom w:val="nil"/>
              <w:right w:val="nil"/>
            </w:tcBorders>
            <w:shd w:val="clear" w:color="auto" w:fill="auto"/>
            <w:noWrap/>
            <w:vAlign w:val="bottom"/>
            <w:hideMark/>
          </w:tcPr>
          <w:p w14:paraId="24BF8F19"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percnurum</w:t>
            </w:r>
            <w:proofErr w:type="spellEnd"/>
          </w:p>
        </w:tc>
        <w:tc>
          <w:tcPr>
            <w:tcW w:w="1080" w:type="dxa"/>
            <w:tcBorders>
              <w:top w:val="nil"/>
              <w:left w:val="nil"/>
              <w:bottom w:val="nil"/>
              <w:right w:val="nil"/>
            </w:tcBorders>
            <w:shd w:val="clear" w:color="auto" w:fill="auto"/>
            <w:noWrap/>
            <w:vAlign w:val="bottom"/>
            <w:hideMark/>
          </w:tcPr>
          <w:p w14:paraId="63E16E6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990" w:type="dxa"/>
            <w:tcBorders>
              <w:top w:val="nil"/>
              <w:left w:val="nil"/>
              <w:bottom w:val="nil"/>
              <w:right w:val="nil"/>
            </w:tcBorders>
            <w:shd w:val="clear" w:color="auto" w:fill="auto"/>
            <w:noWrap/>
            <w:vAlign w:val="bottom"/>
            <w:hideMark/>
          </w:tcPr>
          <w:p w14:paraId="5A55215C" w14:textId="54F9147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&lt;EndNote&gt;&lt;Cite&gt;&lt;Author&gt;Jones-Powers&lt;/Author&gt;&lt;Year&gt;2003&lt;/Year&gt;&lt;RecNum&gt;36&lt;/RecNum&gt;&lt;DisplayText&gt;[26]&lt;/DisplayText&gt;&lt;record&gt;&lt;rec-number&gt;36&lt;/rec-number&gt;&lt;foreign-keys&gt;&lt;key app="EN" db-id="502edwwswfdzw5e2z04v20r0awedde2p2xfx"&gt;36&lt;/key&gt;&lt;/foreign-keys&gt;&lt;ref-type name="Journal Article"&gt;17&lt;/ref-type&gt;&lt;contributors&gt;&lt;authors&gt;&lt;author&gt;Jones-Powers, G.L. and Mayden R. L&lt;/author&gt;&lt;/authors&gt;&lt;/contributors&gt;&lt;titles&gt;&lt;title&gt;Threatened fishes of the world: Etheostoma percnurum&lt;/title&gt;&lt;secondary-title&gt;Environmental Biology of Fishes&lt;/secondary-title&gt;&lt;/titles&gt;&lt;periodical&gt;&lt;full-title&gt;Environmental Biology of Fishes&lt;/full-title&gt;&lt;/periodical&gt;&lt;pages&gt;358&lt;/pages&gt;&lt;volume&gt;67&lt;/volume&gt;&lt;dates&gt;&lt;year&gt;2003&lt;/year&gt;&lt;/dates&gt;&lt;urls&gt;&lt;/urls&gt;&lt;/record&gt;&lt;/Cite&gt;&lt;/EndNote&gt;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6" w:tooltip="Jones-Powers, 2003 #36" w:history="1">
              <w:r w:rsidR="00E4475B">
                <w:rPr>
                  <w:rFonts w:ascii="Times New Roman" w:hAnsi="Times New Roman" w:cs="Times New Roman"/>
                  <w:noProof/>
                  <w:color w:val="000000"/>
                </w:rPr>
                <w:t>26</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0EEDAC41" w14:textId="5BECADD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&lt;EndNote&gt;&lt;Cite&gt;&lt;Author&gt;Jones-Powers&lt;/Author&gt;&lt;Year&gt;2003&lt;/Year&gt;&lt;RecNum&gt;36&lt;/RecNum&gt;&lt;DisplayText&gt;[26]&lt;/DisplayText&gt;&lt;record&gt;&lt;rec-number&gt;36&lt;/rec-number&gt;&lt;foreign-keys&gt;&lt;key app="EN" db-id="502edwwswfdzw5e2z04v20r0awedde2p2xfx"&gt;36&lt;/key&gt;&lt;/foreign-keys&gt;&lt;ref-type name="Journal Article"&gt;17&lt;/ref-type&gt;&lt;contributors&gt;&lt;authors&gt;&lt;author&gt;Jones-Powers, G.L. and Mayden R. L&lt;/author&gt;&lt;/authors&gt;&lt;/contributors&gt;&lt;titles&gt;&lt;title&gt;Threatened fishes of the world: Etheostoma percnurum&lt;/title&gt;&lt;secondary-title&gt;Environmental Biology of Fishes&lt;/secondary-title&gt;&lt;/titles&gt;&lt;periodical&gt;&lt;full-title&gt;Environmental Biology of Fishes&lt;/full-title&gt;&lt;/periodical&gt;&lt;pages&gt;358&lt;/pages&gt;&lt;volume&gt;67&lt;/volume&gt;&lt;dates&gt;&lt;year&gt;2003&lt;/year&gt;&lt;/dates&gt;&lt;urls&gt;&lt;/urls&gt;&lt;/record&gt;&lt;/Cite&gt;&lt;/EndNote&gt;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6" w:tooltip="Jones-Powers, 2003 #36" w:history="1">
              <w:r w:rsidR="00E4475B">
                <w:rPr>
                  <w:rFonts w:ascii="Times New Roman" w:hAnsi="Times New Roman" w:cs="Times New Roman"/>
                  <w:noProof/>
                  <w:color w:val="000000"/>
                </w:rPr>
                <w:t>26</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4EF5E752" w14:textId="4644230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12.5</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4AB806FC" w14:textId="7FC9429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6.4</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0C9D6E8D" w14:textId="77777777" w:rsidTr="004D3E91">
        <w:trPr>
          <w:trHeight w:val="300"/>
        </w:trPr>
        <w:tc>
          <w:tcPr>
            <w:tcW w:w="2985" w:type="dxa"/>
            <w:tcBorders>
              <w:top w:val="nil"/>
              <w:left w:val="nil"/>
              <w:bottom w:val="nil"/>
              <w:right w:val="nil"/>
            </w:tcBorders>
            <w:shd w:val="clear" w:color="auto" w:fill="auto"/>
            <w:noWrap/>
            <w:vAlign w:val="bottom"/>
            <w:hideMark/>
          </w:tcPr>
          <w:p w14:paraId="0235B571"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sitikuense</w:t>
            </w:r>
            <w:proofErr w:type="spellEnd"/>
          </w:p>
        </w:tc>
        <w:tc>
          <w:tcPr>
            <w:tcW w:w="1080" w:type="dxa"/>
            <w:tcBorders>
              <w:top w:val="nil"/>
              <w:left w:val="nil"/>
              <w:bottom w:val="nil"/>
              <w:right w:val="nil"/>
            </w:tcBorders>
            <w:shd w:val="clear" w:color="auto" w:fill="auto"/>
            <w:noWrap/>
            <w:vAlign w:val="bottom"/>
            <w:hideMark/>
          </w:tcPr>
          <w:p w14:paraId="617E5810"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990" w:type="dxa"/>
            <w:tcBorders>
              <w:top w:val="nil"/>
              <w:left w:val="nil"/>
              <w:bottom w:val="nil"/>
              <w:right w:val="nil"/>
            </w:tcBorders>
            <w:shd w:val="clear" w:color="auto" w:fill="auto"/>
            <w:noWrap/>
            <w:vAlign w:val="bottom"/>
            <w:hideMark/>
          </w:tcPr>
          <w:p w14:paraId="47053781"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2E2F2A9A"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080" w:type="dxa"/>
            <w:tcBorders>
              <w:top w:val="nil"/>
              <w:left w:val="nil"/>
              <w:bottom w:val="nil"/>
              <w:right w:val="nil"/>
            </w:tcBorders>
            <w:shd w:val="clear" w:color="auto" w:fill="auto"/>
            <w:noWrap/>
            <w:vAlign w:val="bottom"/>
            <w:hideMark/>
          </w:tcPr>
          <w:p w14:paraId="62822E82"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373F25E4" w14:textId="56850DC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6.3</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57D96DBD" w14:textId="77777777" w:rsidTr="004D3E91">
        <w:trPr>
          <w:trHeight w:val="300"/>
        </w:trPr>
        <w:tc>
          <w:tcPr>
            <w:tcW w:w="2985" w:type="dxa"/>
            <w:tcBorders>
              <w:top w:val="nil"/>
              <w:left w:val="nil"/>
              <w:bottom w:val="nil"/>
              <w:right w:val="nil"/>
            </w:tcBorders>
            <w:shd w:val="clear" w:color="auto" w:fill="auto"/>
            <w:noWrap/>
            <w:vAlign w:val="bottom"/>
            <w:hideMark/>
          </w:tcPr>
          <w:p w14:paraId="0EA6DF15"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stigmaeum</w:t>
            </w:r>
            <w:proofErr w:type="spellEnd"/>
          </w:p>
        </w:tc>
        <w:tc>
          <w:tcPr>
            <w:tcW w:w="1080" w:type="dxa"/>
            <w:tcBorders>
              <w:top w:val="nil"/>
              <w:left w:val="nil"/>
              <w:bottom w:val="nil"/>
              <w:right w:val="nil"/>
            </w:tcBorders>
            <w:shd w:val="clear" w:color="auto" w:fill="auto"/>
            <w:noWrap/>
            <w:vAlign w:val="bottom"/>
            <w:hideMark/>
          </w:tcPr>
          <w:p w14:paraId="32C8E38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30</w:t>
            </w:r>
          </w:p>
        </w:tc>
        <w:tc>
          <w:tcPr>
            <w:tcW w:w="990" w:type="dxa"/>
            <w:tcBorders>
              <w:top w:val="nil"/>
              <w:left w:val="nil"/>
              <w:bottom w:val="nil"/>
              <w:right w:val="nil"/>
            </w:tcBorders>
            <w:shd w:val="clear" w:color="auto" w:fill="auto"/>
            <w:noWrap/>
            <w:vAlign w:val="bottom"/>
            <w:hideMark/>
          </w:tcPr>
          <w:p w14:paraId="5FCD5CAD" w14:textId="6442E64B"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6469403F" w14:textId="0FF1849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Press&lt;/publisher&gt;&lt;urls&gt;&lt;/urls&gt;&lt;/record&gt;&lt;/Cite&gt;&lt;Cite&gt;&lt;Author&gt;Simon&lt;/Author&gt;&lt;Year&gt;2005&lt;/Year&gt;&lt;RecNum&gt;24&lt;/RecNum&gt;&lt;record&gt;&lt;rec-number&gt;24&lt;/rec-number&gt;&lt;foreign-keys&gt;&lt;key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34D2A434" w14:textId="745BECE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9.5</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0FF22746" w14:textId="6DA83CE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6.1</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06B41337" w14:textId="77777777" w:rsidTr="004D3E91">
        <w:trPr>
          <w:trHeight w:val="300"/>
        </w:trPr>
        <w:tc>
          <w:tcPr>
            <w:tcW w:w="2985" w:type="dxa"/>
            <w:tcBorders>
              <w:top w:val="nil"/>
              <w:left w:val="nil"/>
              <w:bottom w:val="nil"/>
              <w:right w:val="nil"/>
            </w:tcBorders>
            <w:shd w:val="clear" w:color="auto" w:fill="auto"/>
            <w:noWrap/>
            <w:vAlign w:val="bottom"/>
            <w:hideMark/>
          </w:tcPr>
          <w:p w14:paraId="4B53C62C"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parvipinne</w:t>
            </w:r>
            <w:proofErr w:type="spellEnd"/>
          </w:p>
        </w:tc>
        <w:tc>
          <w:tcPr>
            <w:tcW w:w="1080" w:type="dxa"/>
            <w:tcBorders>
              <w:top w:val="nil"/>
              <w:left w:val="nil"/>
              <w:bottom w:val="nil"/>
              <w:right w:val="nil"/>
            </w:tcBorders>
            <w:shd w:val="clear" w:color="auto" w:fill="auto"/>
            <w:noWrap/>
            <w:vAlign w:val="bottom"/>
            <w:hideMark/>
          </w:tcPr>
          <w:p w14:paraId="67E6700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30</w:t>
            </w:r>
          </w:p>
        </w:tc>
        <w:tc>
          <w:tcPr>
            <w:tcW w:w="990" w:type="dxa"/>
            <w:tcBorders>
              <w:top w:val="nil"/>
              <w:left w:val="nil"/>
              <w:bottom w:val="nil"/>
              <w:right w:val="nil"/>
            </w:tcBorders>
            <w:shd w:val="clear" w:color="auto" w:fill="auto"/>
            <w:noWrap/>
            <w:vAlign w:val="bottom"/>
            <w:hideMark/>
          </w:tcPr>
          <w:p w14:paraId="0E63D765" w14:textId="2DDC54F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274AE8E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080" w:type="dxa"/>
            <w:tcBorders>
              <w:top w:val="nil"/>
              <w:left w:val="nil"/>
              <w:bottom w:val="nil"/>
              <w:right w:val="nil"/>
            </w:tcBorders>
            <w:shd w:val="clear" w:color="auto" w:fill="auto"/>
            <w:noWrap/>
            <w:vAlign w:val="bottom"/>
            <w:hideMark/>
          </w:tcPr>
          <w:p w14:paraId="7FD69E84"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12</w:t>
            </w:r>
          </w:p>
        </w:tc>
        <w:tc>
          <w:tcPr>
            <w:tcW w:w="1216" w:type="dxa"/>
            <w:tcBorders>
              <w:top w:val="nil"/>
              <w:left w:val="nil"/>
              <w:bottom w:val="nil"/>
              <w:right w:val="nil"/>
            </w:tcBorders>
            <w:shd w:val="clear" w:color="auto" w:fill="auto"/>
            <w:noWrap/>
            <w:vAlign w:val="bottom"/>
            <w:hideMark/>
          </w:tcPr>
          <w:p w14:paraId="678C26A9" w14:textId="0432FF65"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7ED93475" w14:textId="77777777" w:rsidTr="004D3E91">
        <w:trPr>
          <w:trHeight w:val="300"/>
        </w:trPr>
        <w:tc>
          <w:tcPr>
            <w:tcW w:w="2985" w:type="dxa"/>
            <w:tcBorders>
              <w:top w:val="nil"/>
              <w:left w:val="nil"/>
              <w:bottom w:val="nil"/>
              <w:right w:val="nil"/>
            </w:tcBorders>
            <w:shd w:val="clear" w:color="auto" w:fill="auto"/>
            <w:noWrap/>
            <w:vAlign w:val="bottom"/>
            <w:hideMark/>
          </w:tcPr>
          <w:p w14:paraId="4551D516"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spilotum</w:t>
            </w:r>
            <w:proofErr w:type="spellEnd"/>
          </w:p>
        </w:tc>
        <w:tc>
          <w:tcPr>
            <w:tcW w:w="1080" w:type="dxa"/>
            <w:tcBorders>
              <w:top w:val="nil"/>
              <w:left w:val="nil"/>
              <w:bottom w:val="nil"/>
              <w:right w:val="nil"/>
            </w:tcBorders>
            <w:shd w:val="clear" w:color="auto" w:fill="auto"/>
            <w:noWrap/>
            <w:vAlign w:val="bottom"/>
            <w:hideMark/>
          </w:tcPr>
          <w:p w14:paraId="6F6877F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27.5</w:t>
            </w:r>
          </w:p>
        </w:tc>
        <w:tc>
          <w:tcPr>
            <w:tcW w:w="990" w:type="dxa"/>
            <w:tcBorders>
              <w:top w:val="nil"/>
              <w:left w:val="nil"/>
              <w:bottom w:val="nil"/>
              <w:right w:val="nil"/>
            </w:tcBorders>
            <w:shd w:val="clear" w:color="auto" w:fill="auto"/>
            <w:noWrap/>
            <w:vAlign w:val="bottom"/>
            <w:hideMark/>
          </w:tcPr>
          <w:p w14:paraId="15D044A9" w14:textId="5779B0F6"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71E6C4C2" w14:textId="69A2489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3D173D9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10</w:t>
            </w:r>
          </w:p>
        </w:tc>
        <w:tc>
          <w:tcPr>
            <w:tcW w:w="1216" w:type="dxa"/>
            <w:tcBorders>
              <w:top w:val="nil"/>
              <w:left w:val="nil"/>
              <w:bottom w:val="nil"/>
              <w:right w:val="nil"/>
            </w:tcBorders>
            <w:shd w:val="clear" w:color="auto" w:fill="auto"/>
            <w:noWrap/>
            <w:vAlign w:val="bottom"/>
            <w:hideMark/>
          </w:tcPr>
          <w:p w14:paraId="3FA382AE" w14:textId="51271017"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12</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2B4A67FC" w14:textId="77777777" w:rsidTr="004D3E91">
        <w:trPr>
          <w:trHeight w:val="300"/>
        </w:trPr>
        <w:tc>
          <w:tcPr>
            <w:tcW w:w="2985" w:type="dxa"/>
            <w:tcBorders>
              <w:top w:val="nil"/>
              <w:left w:val="nil"/>
              <w:bottom w:val="nil"/>
              <w:right w:val="nil"/>
            </w:tcBorders>
            <w:shd w:val="clear" w:color="auto" w:fill="auto"/>
            <w:noWrap/>
            <w:vAlign w:val="bottom"/>
            <w:hideMark/>
          </w:tcPr>
          <w:p w14:paraId="6DBE783E"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boschungi</w:t>
            </w:r>
            <w:proofErr w:type="spellEnd"/>
          </w:p>
        </w:tc>
        <w:tc>
          <w:tcPr>
            <w:tcW w:w="1080" w:type="dxa"/>
            <w:tcBorders>
              <w:top w:val="nil"/>
              <w:left w:val="nil"/>
              <w:bottom w:val="nil"/>
              <w:right w:val="nil"/>
            </w:tcBorders>
            <w:shd w:val="clear" w:color="auto" w:fill="auto"/>
            <w:noWrap/>
            <w:vAlign w:val="bottom"/>
            <w:hideMark/>
          </w:tcPr>
          <w:p w14:paraId="3F17D99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990" w:type="dxa"/>
            <w:tcBorders>
              <w:top w:val="nil"/>
              <w:left w:val="nil"/>
              <w:bottom w:val="nil"/>
              <w:right w:val="nil"/>
            </w:tcBorders>
            <w:shd w:val="clear" w:color="auto" w:fill="auto"/>
            <w:noWrap/>
            <w:vAlign w:val="bottom"/>
            <w:hideMark/>
          </w:tcPr>
          <w:p w14:paraId="11031B19" w14:textId="7938A86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3F334C1F" w14:textId="284222A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nil"/>
              <w:right w:val="nil"/>
            </w:tcBorders>
            <w:shd w:val="clear" w:color="auto" w:fill="auto"/>
            <w:noWrap/>
            <w:vAlign w:val="bottom"/>
            <w:hideMark/>
          </w:tcPr>
          <w:p w14:paraId="2DFC2A63" w14:textId="77777777" w:rsidR="007963BF" w:rsidRPr="007963BF" w:rsidRDefault="007963BF" w:rsidP="007963BF">
            <w:pPr>
              <w:jc w:val="center"/>
              <w:rPr>
                <w:rFonts w:ascii="Times New Roman" w:hAnsi="Times New Roman" w:cs="Times New Roman"/>
                <w:color w:val="000000"/>
              </w:rPr>
            </w:pPr>
          </w:p>
        </w:tc>
        <w:tc>
          <w:tcPr>
            <w:tcW w:w="1216" w:type="dxa"/>
            <w:tcBorders>
              <w:top w:val="nil"/>
              <w:left w:val="nil"/>
              <w:bottom w:val="nil"/>
              <w:right w:val="nil"/>
            </w:tcBorders>
            <w:shd w:val="clear" w:color="auto" w:fill="auto"/>
            <w:noWrap/>
            <w:vAlign w:val="bottom"/>
            <w:hideMark/>
          </w:tcPr>
          <w:p w14:paraId="3DF2EBBC" w14:textId="39199796"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7.8</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2D13F16E" w14:textId="77777777" w:rsidTr="004D3E91">
        <w:trPr>
          <w:trHeight w:val="300"/>
        </w:trPr>
        <w:tc>
          <w:tcPr>
            <w:tcW w:w="2985" w:type="dxa"/>
            <w:tcBorders>
              <w:top w:val="nil"/>
              <w:left w:val="nil"/>
              <w:bottom w:val="nil"/>
              <w:right w:val="nil"/>
            </w:tcBorders>
            <w:shd w:val="clear" w:color="auto" w:fill="auto"/>
            <w:noWrap/>
            <w:vAlign w:val="bottom"/>
            <w:hideMark/>
          </w:tcPr>
          <w:p w14:paraId="6083FC7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variatum</w:t>
            </w:r>
            <w:proofErr w:type="spellEnd"/>
          </w:p>
        </w:tc>
        <w:tc>
          <w:tcPr>
            <w:tcW w:w="1080" w:type="dxa"/>
            <w:tcBorders>
              <w:top w:val="nil"/>
              <w:left w:val="nil"/>
              <w:bottom w:val="nil"/>
              <w:right w:val="nil"/>
            </w:tcBorders>
            <w:shd w:val="clear" w:color="auto" w:fill="auto"/>
            <w:noWrap/>
            <w:vAlign w:val="bottom"/>
            <w:hideMark/>
          </w:tcPr>
          <w:p w14:paraId="42798433" w14:textId="7DA0E9A5" w:rsidR="007963BF" w:rsidRPr="007963BF" w:rsidRDefault="002C58BB" w:rsidP="00E4475B">
            <w:pPr>
              <w:jc w:val="center"/>
              <w:rPr>
                <w:rFonts w:ascii="Times New Roman" w:hAnsi="Times New Roman" w:cs="Times New Roman"/>
                <w:color w:val="000000"/>
              </w:rPr>
            </w:pPr>
            <w:r>
              <w:rPr>
                <w:rFonts w:ascii="Times New Roman" w:hAnsi="Times New Roman" w:cs="Times New Roman"/>
                <w:color w:val="000000"/>
              </w:rPr>
              <w:t>35</w:t>
            </w:r>
            <w:r>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&lt;EndNote&gt;&lt;Cite&gt;&lt;Author&gt;May&lt;/Author&gt;&lt;Year&gt;1969&lt;/Year&gt;&lt;RecNum&gt;13&lt;/RecNum&gt;&lt;DisplayText&gt;[17]&lt;/DisplayText&gt;&lt;record&gt;&lt;rec-number&gt;13&lt;/rec-number&gt;&lt;foreign-keys&gt;&lt;key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Science&lt;/full-title&gt;&lt;/periodical&gt;&lt;pages&gt;85-92&lt;/pages&gt;&lt;volume&gt;69&lt;/volume&gt;&lt;number&gt;2&lt;/number&gt;&lt;dates&gt;&lt;year&gt;1969&lt;/year&gt;&lt;/dates&gt;&lt;urls&gt;&lt;/urls&gt;&lt;/record&gt;&lt;/Cite&gt;&lt;/EndNote&gt;</w:instrText>
            </w:r>
            <w:r>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17" w:tooltip="May, 1969 #13" w:history="1">
              <w:r w:rsidR="00E4475B">
                <w:rPr>
                  <w:rFonts w:ascii="Times New Roman" w:hAnsi="Times New Roman" w:cs="Times New Roman"/>
                  <w:noProof/>
                  <w:color w:val="000000"/>
                </w:rPr>
                <w:t>17</w:t>
              </w:r>
            </w:hyperlink>
            <w:r w:rsidR="00435686">
              <w:rPr>
                <w:rFonts w:ascii="Times New Roman" w:hAnsi="Times New Roman" w:cs="Times New Roman"/>
                <w:noProof/>
                <w:color w:val="000000"/>
              </w:rPr>
              <w:t>]</w:t>
            </w:r>
            <w:r>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4AD174FD" w14:textId="68730B83"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nil"/>
              <w:right w:val="nil"/>
            </w:tcBorders>
            <w:shd w:val="clear" w:color="auto" w:fill="auto"/>
            <w:noWrap/>
            <w:vAlign w:val="bottom"/>
            <w:hideMark/>
          </w:tcPr>
          <w:p w14:paraId="6081ED4B" w14:textId="77777777" w:rsidR="007963BF" w:rsidRPr="007963BF" w:rsidRDefault="007963BF" w:rsidP="007963BF">
            <w:pPr>
              <w:jc w:val="center"/>
              <w:rPr>
                <w:rFonts w:ascii="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14:paraId="737938D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13.5</w:t>
            </w:r>
          </w:p>
        </w:tc>
        <w:tc>
          <w:tcPr>
            <w:tcW w:w="1216" w:type="dxa"/>
            <w:tcBorders>
              <w:top w:val="nil"/>
              <w:left w:val="nil"/>
              <w:bottom w:val="nil"/>
              <w:right w:val="nil"/>
            </w:tcBorders>
            <w:shd w:val="clear" w:color="auto" w:fill="auto"/>
            <w:noWrap/>
            <w:vAlign w:val="bottom"/>
            <w:hideMark/>
          </w:tcPr>
          <w:p w14:paraId="0C86DE89" w14:textId="52DA8B0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11</w:t>
            </w:r>
            <w:r w:rsidR="006C5D1B">
              <w:rPr>
                <w:rFonts w:ascii="Times New Roman" w:hAnsi="Times New Roman" w:cs="Times New Roman"/>
                <w:color w:val="000000"/>
              </w:rPr>
              <w:fldChar w:fldCharType="begin"/>
            </w:r>
            <w:r w:rsidR="006C5D1B">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6C5D1B">
              <w:rPr>
                <w:rFonts w:ascii="Times New Roman" w:hAnsi="Times New Roman" w:cs="Times New Roman"/>
                <w:color w:val="000000"/>
              </w:rPr>
              <w:fldChar w:fldCharType="separate"/>
            </w:r>
            <w:r w:rsidR="006C5D1B">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6C5D1B">
              <w:rPr>
                <w:rFonts w:ascii="Times New Roman" w:hAnsi="Times New Roman" w:cs="Times New Roman"/>
                <w:noProof/>
                <w:color w:val="000000"/>
              </w:rPr>
              <w:t>]</w:t>
            </w:r>
            <w:r w:rsidR="006C5D1B">
              <w:rPr>
                <w:rFonts w:ascii="Times New Roman" w:hAnsi="Times New Roman" w:cs="Times New Roman"/>
                <w:color w:val="000000"/>
              </w:rPr>
              <w:fldChar w:fldCharType="end"/>
            </w:r>
          </w:p>
        </w:tc>
      </w:tr>
      <w:tr w:rsidR="007963BF" w:rsidRPr="007963BF" w14:paraId="416ED755" w14:textId="77777777" w:rsidTr="004D3E91">
        <w:trPr>
          <w:trHeight w:val="300"/>
        </w:trPr>
        <w:tc>
          <w:tcPr>
            <w:tcW w:w="2985" w:type="dxa"/>
            <w:tcBorders>
              <w:top w:val="nil"/>
              <w:left w:val="nil"/>
              <w:bottom w:val="nil"/>
              <w:right w:val="nil"/>
            </w:tcBorders>
            <w:shd w:val="clear" w:color="auto" w:fill="auto"/>
            <w:noWrap/>
            <w:vAlign w:val="bottom"/>
            <w:hideMark/>
          </w:tcPr>
          <w:p w14:paraId="7121E39F"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cf. </w:t>
            </w:r>
            <w:proofErr w:type="spellStart"/>
            <w:r w:rsidRPr="007963BF">
              <w:rPr>
                <w:rFonts w:ascii="Times New Roman" w:hAnsi="Times New Roman" w:cs="Times New Roman"/>
                <w:i/>
                <w:iCs/>
                <w:color w:val="000000"/>
              </w:rPr>
              <w:t>zonistium</w:t>
            </w:r>
            <w:proofErr w:type="spellEnd"/>
          </w:p>
        </w:tc>
        <w:tc>
          <w:tcPr>
            <w:tcW w:w="1080" w:type="dxa"/>
            <w:tcBorders>
              <w:top w:val="nil"/>
              <w:left w:val="nil"/>
              <w:bottom w:val="nil"/>
              <w:right w:val="nil"/>
            </w:tcBorders>
            <w:shd w:val="clear" w:color="auto" w:fill="auto"/>
            <w:noWrap/>
            <w:vAlign w:val="bottom"/>
            <w:hideMark/>
          </w:tcPr>
          <w:p w14:paraId="3C2642B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60</w:t>
            </w:r>
          </w:p>
        </w:tc>
        <w:tc>
          <w:tcPr>
            <w:tcW w:w="990" w:type="dxa"/>
            <w:tcBorders>
              <w:top w:val="nil"/>
              <w:left w:val="nil"/>
              <w:bottom w:val="nil"/>
              <w:right w:val="nil"/>
            </w:tcBorders>
            <w:shd w:val="clear" w:color="auto" w:fill="auto"/>
            <w:noWrap/>
            <w:vAlign w:val="bottom"/>
            <w:hideMark/>
          </w:tcPr>
          <w:p w14:paraId="22DA85B5" w14:textId="77777777" w:rsidR="007963BF" w:rsidRPr="007963BF" w:rsidRDefault="007963BF" w:rsidP="007963BF">
            <w:pPr>
              <w:jc w:val="center"/>
              <w:rPr>
                <w:rFonts w:ascii="Times New Roman" w:hAnsi="Times New Roman" w:cs="Times New Roman"/>
                <w:color w:val="000000"/>
              </w:rPr>
            </w:pPr>
          </w:p>
        </w:tc>
        <w:tc>
          <w:tcPr>
            <w:tcW w:w="990" w:type="dxa"/>
            <w:tcBorders>
              <w:top w:val="nil"/>
              <w:left w:val="nil"/>
              <w:bottom w:val="nil"/>
              <w:right w:val="nil"/>
            </w:tcBorders>
            <w:shd w:val="clear" w:color="auto" w:fill="auto"/>
            <w:noWrap/>
            <w:vAlign w:val="bottom"/>
            <w:hideMark/>
          </w:tcPr>
          <w:p w14:paraId="344823B5" w14:textId="77777777" w:rsidR="007963BF" w:rsidRPr="007963BF" w:rsidRDefault="007963BF" w:rsidP="007963BF">
            <w:pPr>
              <w:jc w:val="center"/>
              <w:rPr>
                <w:rFonts w:ascii="Times New Roman" w:hAnsi="Times New Roman" w:cs="Times New Roman"/>
                <w:color w:val="000000"/>
              </w:rPr>
            </w:pPr>
          </w:p>
        </w:tc>
        <w:tc>
          <w:tcPr>
            <w:tcW w:w="1080" w:type="dxa"/>
            <w:tcBorders>
              <w:top w:val="nil"/>
              <w:left w:val="nil"/>
              <w:bottom w:val="nil"/>
              <w:right w:val="nil"/>
            </w:tcBorders>
            <w:shd w:val="clear" w:color="auto" w:fill="auto"/>
            <w:noWrap/>
            <w:vAlign w:val="bottom"/>
            <w:hideMark/>
          </w:tcPr>
          <w:p w14:paraId="4E8E9E03" w14:textId="6FE1BD4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11</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nil"/>
              <w:right w:val="nil"/>
            </w:tcBorders>
            <w:shd w:val="clear" w:color="auto" w:fill="auto"/>
            <w:noWrap/>
            <w:vAlign w:val="bottom"/>
            <w:hideMark/>
          </w:tcPr>
          <w:p w14:paraId="5050A8F6" w14:textId="38801AF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7.1</w:t>
            </w:r>
            <w:r w:rsidR="00853165">
              <w:rPr>
                <w:rFonts w:ascii="Times New Roman" w:hAnsi="Times New Roman" w:cs="Times New Roman"/>
                <w:color w:val="000000"/>
              </w:rPr>
              <w:fldChar w:fldCharType="begin"/>
            </w:r>
            <w:r w:rsidR="00853165">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53165">
              <w:rPr>
                <w:rFonts w:ascii="Times New Roman" w:hAnsi="Times New Roman" w:cs="Times New Roman"/>
                <w:color w:val="000000"/>
              </w:rPr>
              <w:fldChar w:fldCharType="separate"/>
            </w:r>
            <w:r w:rsidR="00853165">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53165">
              <w:rPr>
                <w:rFonts w:ascii="Times New Roman" w:hAnsi="Times New Roman" w:cs="Times New Roman"/>
                <w:noProof/>
                <w:color w:val="000000"/>
              </w:rPr>
              <w:t>]</w:t>
            </w:r>
            <w:r w:rsidR="00853165">
              <w:rPr>
                <w:rFonts w:ascii="Times New Roman" w:hAnsi="Times New Roman" w:cs="Times New Roman"/>
                <w:color w:val="000000"/>
              </w:rPr>
              <w:fldChar w:fldCharType="end"/>
            </w:r>
          </w:p>
        </w:tc>
      </w:tr>
      <w:tr w:rsidR="007963BF" w:rsidRPr="007963BF" w14:paraId="663EB8FE" w14:textId="77777777" w:rsidTr="004D3E91">
        <w:trPr>
          <w:trHeight w:val="320"/>
        </w:trPr>
        <w:tc>
          <w:tcPr>
            <w:tcW w:w="2985" w:type="dxa"/>
            <w:tcBorders>
              <w:top w:val="nil"/>
              <w:left w:val="nil"/>
              <w:bottom w:val="single" w:sz="8" w:space="0" w:color="auto"/>
              <w:right w:val="nil"/>
            </w:tcBorders>
            <w:shd w:val="clear" w:color="auto" w:fill="auto"/>
            <w:noWrap/>
            <w:vAlign w:val="bottom"/>
            <w:hideMark/>
          </w:tcPr>
          <w:p w14:paraId="5447BC4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caeruleum</w:t>
            </w:r>
            <w:proofErr w:type="spellEnd"/>
          </w:p>
        </w:tc>
        <w:tc>
          <w:tcPr>
            <w:tcW w:w="1080" w:type="dxa"/>
            <w:tcBorders>
              <w:top w:val="nil"/>
              <w:left w:val="nil"/>
              <w:bottom w:val="single" w:sz="8" w:space="0" w:color="auto"/>
              <w:right w:val="nil"/>
            </w:tcBorders>
            <w:shd w:val="clear" w:color="auto" w:fill="auto"/>
            <w:noWrap/>
            <w:vAlign w:val="bottom"/>
            <w:hideMark/>
          </w:tcPr>
          <w:p w14:paraId="5F0EFF47"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990" w:type="dxa"/>
            <w:tcBorders>
              <w:top w:val="nil"/>
              <w:left w:val="nil"/>
              <w:bottom w:val="single" w:sz="8" w:space="0" w:color="auto"/>
              <w:right w:val="nil"/>
            </w:tcBorders>
            <w:shd w:val="clear" w:color="auto" w:fill="auto"/>
            <w:noWrap/>
            <w:vAlign w:val="bottom"/>
            <w:hideMark/>
          </w:tcPr>
          <w:p w14:paraId="5D6440ED" w14:textId="7B16A753"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w:t>
            </w:r>
            <w:r w:rsidR="0060038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60038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60038B">
              <w:rPr>
                <w:rFonts w:ascii="Times New Roman" w:hAnsi="Times New Roman" w:cs="Times New Roman"/>
                <w:color w:val="000000"/>
              </w:rPr>
              <w:fldChar w:fldCharType="end"/>
            </w:r>
          </w:p>
        </w:tc>
        <w:tc>
          <w:tcPr>
            <w:tcW w:w="990" w:type="dxa"/>
            <w:tcBorders>
              <w:top w:val="nil"/>
              <w:left w:val="nil"/>
              <w:bottom w:val="single" w:sz="8" w:space="0" w:color="auto"/>
              <w:right w:val="nil"/>
            </w:tcBorders>
            <w:shd w:val="clear" w:color="auto" w:fill="auto"/>
            <w:noWrap/>
            <w:vAlign w:val="bottom"/>
            <w:hideMark/>
          </w:tcPr>
          <w:p w14:paraId="6A1BA0C8" w14:textId="5FDB601B"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w:t>
            </w:r>
            <w:r w:rsidR="00D936FB">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D936FB">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435686">
              <w:rPr>
                <w:rFonts w:ascii="Times New Roman" w:hAnsi="Times New Roman" w:cs="Times New Roman"/>
                <w:noProof/>
                <w:color w:val="000000"/>
              </w:rPr>
              <w:t>]</w:t>
            </w:r>
            <w:r w:rsidR="00D936FB">
              <w:rPr>
                <w:rFonts w:ascii="Times New Roman" w:hAnsi="Times New Roman" w:cs="Times New Roman"/>
                <w:color w:val="000000"/>
              </w:rPr>
              <w:fldChar w:fldCharType="end"/>
            </w:r>
          </w:p>
        </w:tc>
        <w:tc>
          <w:tcPr>
            <w:tcW w:w="1080" w:type="dxa"/>
            <w:tcBorders>
              <w:top w:val="nil"/>
              <w:left w:val="nil"/>
              <w:bottom w:val="single" w:sz="8" w:space="0" w:color="auto"/>
              <w:right w:val="nil"/>
            </w:tcBorders>
            <w:shd w:val="clear" w:color="auto" w:fill="auto"/>
            <w:noWrap/>
            <w:vAlign w:val="bottom"/>
            <w:hideMark/>
          </w:tcPr>
          <w:p w14:paraId="40F40CF2" w14:textId="67AB2B5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9.5</w:t>
            </w:r>
            <w:r w:rsidR="005F0D92">
              <w:rPr>
                <w:rFonts w:ascii="Times New Roman" w:hAnsi="Times New Roman" w:cs="Times New Roman"/>
                <w:color w:val="000000"/>
              </w:rPr>
              <w:fldChar w:fldCharType="begin"/>
            </w:r>
            <w:r w:rsidR="005F0D92">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5F0D92">
              <w:rPr>
                <w:rFonts w:ascii="Times New Roman" w:hAnsi="Times New Roman" w:cs="Times New Roman"/>
                <w:color w:val="000000"/>
              </w:rPr>
              <w:fldChar w:fldCharType="separate"/>
            </w:r>
            <w:r w:rsidR="005F0D92">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5F0D92">
              <w:rPr>
                <w:rFonts w:ascii="Times New Roman" w:hAnsi="Times New Roman" w:cs="Times New Roman"/>
                <w:noProof/>
                <w:color w:val="000000"/>
              </w:rPr>
              <w:t>]</w:t>
            </w:r>
            <w:r w:rsidR="005F0D92">
              <w:rPr>
                <w:rFonts w:ascii="Times New Roman" w:hAnsi="Times New Roman" w:cs="Times New Roman"/>
                <w:color w:val="000000"/>
              </w:rPr>
              <w:fldChar w:fldCharType="end"/>
            </w:r>
          </w:p>
        </w:tc>
        <w:tc>
          <w:tcPr>
            <w:tcW w:w="1216" w:type="dxa"/>
            <w:tcBorders>
              <w:top w:val="nil"/>
              <w:left w:val="nil"/>
              <w:bottom w:val="single" w:sz="8" w:space="0" w:color="auto"/>
              <w:right w:val="nil"/>
            </w:tcBorders>
            <w:shd w:val="clear" w:color="auto" w:fill="auto"/>
            <w:noWrap/>
            <w:vAlign w:val="bottom"/>
            <w:hideMark/>
          </w:tcPr>
          <w:p w14:paraId="6DA17627" w14:textId="1649B55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7.7</w:t>
            </w:r>
            <w:r w:rsidR="00853165">
              <w:rPr>
                <w:rFonts w:ascii="Times New Roman" w:hAnsi="Times New Roman" w:cs="Times New Roman"/>
                <w:color w:val="000000"/>
              </w:rPr>
              <w:fldChar w:fldCharType="begin"/>
            </w:r>
            <w:r w:rsidR="00853165">
              <w:rPr>
                <w:rFonts w:ascii="Times New Roman" w:hAnsi="Times New Roman" w:cs="Times New Roman"/>
                <w:color w:val="000000"/>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00853165">
              <w:rPr>
                <w:rFonts w:ascii="Times New Roman" w:hAnsi="Times New Roman" w:cs="Times New Roman"/>
                <w:color w:val="000000"/>
              </w:rPr>
              <w:fldChar w:fldCharType="separate"/>
            </w:r>
            <w:r w:rsidR="00853165">
              <w:rPr>
                <w:rFonts w:ascii="Times New Roman" w:hAnsi="Times New Roman" w:cs="Times New Roman"/>
                <w:noProof/>
                <w:color w:val="000000"/>
              </w:rPr>
              <w:t>[</w:t>
            </w:r>
            <w:hyperlink w:anchor="_ENREF_22" w:tooltip="Page, 2011 #16" w:history="1">
              <w:r w:rsidR="00E4475B">
                <w:rPr>
                  <w:rFonts w:ascii="Times New Roman" w:hAnsi="Times New Roman" w:cs="Times New Roman"/>
                  <w:noProof/>
                  <w:color w:val="000000"/>
                </w:rPr>
                <w:t>22</w:t>
              </w:r>
            </w:hyperlink>
            <w:r w:rsidR="00853165">
              <w:rPr>
                <w:rFonts w:ascii="Times New Roman" w:hAnsi="Times New Roman" w:cs="Times New Roman"/>
                <w:noProof/>
                <w:color w:val="000000"/>
              </w:rPr>
              <w:t>]</w:t>
            </w:r>
            <w:r w:rsidR="00853165">
              <w:rPr>
                <w:rFonts w:ascii="Times New Roman" w:hAnsi="Times New Roman" w:cs="Times New Roman"/>
                <w:color w:val="000000"/>
              </w:rPr>
              <w:fldChar w:fldCharType="end"/>
            </w:r>
          </w:p>
        </w:tc>
      </w:tr>
    </w:tbl>
    <w:p w14:paraId="74C3F2DB" w14:textId="77777777" w:rsidR="0092644D" w:rsidRDefault="0092644D" w:rsidP="007963BF">
      <w:pPr>
        <w:spacing w:line="480" w:lineRule="auto"/>
        <w:rPr>
          <w:rFonts w:ascii="Times New Roman" w:hAnsi="Times New Roman" w:cs="Times New Roman"/>
        </w:rPr>
      </w:pPr>
    </w:p>
    <w:p w14:paraId="5DBDF383" w14:textId="77777777" w:rsidR="007963BF" w:rsidRDefault="0092644D">
      <w:pPr>
        <w:rPr>
          <w:rFonts w:ascii="Times New Roman" w:hAnsi="Times New Roman" w:cs="Times New Roman"/>
        </w:rPr>
      </w:pPr>
      <w:r>
        <w:rPr>
          <w:rFonts w:ascii="Times New Roman" w:hAnsi="Times New Roman" w:cs="Times New Roman"/>
        </w:rPr>
        <w:br w:type="page"/>
      </w:r>
    </w:p>
    <w:p w14:paraId="761171F7" w14:textId="1D70E144" w:rsidR="00A61FF5" w:rsidRDefault="006434E3">
      <w:pPr>
        <w:rPr>
          <w:rFonts w:ascii="Times New Roman" w:hAnsi="Times New Roman" w:cs="Times New Roman"/>
        </w:rPr>
      </w:pPr>
      <w:r>
        <w:rPr>
          <w:rFonts w:ascii="Times New Roman" w:hAnsi="Times New Roman" w:cs="Times New Roman"/>
          <w:b/>
        </w:rPr>
        <w:lastRenderedPageBreak/>
        <w:t>Table 1</w:t>
      </w:r>
      <w:r w:rsidR="00A61FF5">
        <w:rPr>
          <w:rFonts w:ascii="Times New Roman" w:hAnsi="Times New Roman" w:cs="Times New Roman"/>
          <w:b/>
        </w:rPr>
        <w:t xml:space="preserve">. </w:t>
      </w:r>
      <w:r w:rsidR="00A61FF5">
        <w:rPr>
          <w:rFonts w:ascii="Times New Roman" w:hAnsi="Times New Roman" w:cs="Times New Roman"/>
        </w:rPr>
        <w:t>Life History Traits (cont.)</w:t>
      </w:r>
    </w:p>
    <w:p w14:paraId="4C4E2E2C" w14:textId="77777777" w:rsidR="00A61FF5" w:rsidRPr="00A61FF5" w:rsidRDefault="00A61FF5">
      <w:pPr>
        <w:rPr>
          <w:rFonts w:ascii="Times New Roman" w:hAnsi="Times New Roman" w:cs="Times New Roman"/>
        </w:rPr>
      </w:pPr>
    </w:p>
    <w:tbl>
      <w:tblPr>
        <w:tblW w:w="9015" w:type="dxa"/>
        <w:tblInd w:w="93" w:type="dxa"/>
        <w:tblLayout w:type="fixed"/>
        <w:tblLook w:val="04A0" w:firstRow="1" w:lastRow="0" w:firstColumn="1" w:lastColumn="0" w:noHBand="0" w:noVBand="1"/>
      </w:tblPr>
      <w:tblGrid>
        <w:gridCol w:w="2985"/>
        <w:gridCol w:w="1080"/>
        <w:gridCol w:w="1260"/>
        <w:gridCol w:w="1215"/>
        <w:gridCol w:w="1377"/>
        <w:gridCol w:w="1098"/>
      </w:tblGrid>
      <w:tr w:rsidR="007963BF" w:rsidRPr="007963BF" w14:paraId="3E20EE08" w14:textId="77777777" w:rsidTr="00E4475B">
        <w:trPr>
          <w:trHeight w:val="320"/>
        </w:trPr>
        <w:tc>
          <w:tcPr>
            <w:tcW w:w="2985" w:type="dxa"/>
            <w:tcBorders>
              <w:top w:val="single" w:sz="8" w:space="0" w:color="auto"/>
              <w:left w:val="nil"/>
              <w:bottom w:val="double" w:sz="6" w:space="0" w:color="auto"/>
              <w:right w:val="nil"/>
            </w:tcBorders>
            <w:shd w:val="clear" w:color="auto" w:fill="auto"/>
            <w:noWrap/>
            <w:vAlign w:val="bottom"/>
            <w:hideMark/>
          </w:tcPr>
          <w:p w14:paraId="5B33DE00"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Species</w:t>
            </w:r>
          </w:p>
        </w:tc>
        <w:tc>
          <w:tcPr>
            <w:tcW w:w="1080" w:type="dxa"/>
            <w:tcBorders>
              <w:top w:val="single" w:sz="8" w:space="0" w:color="auto"/>
              <w:left w:val="nil"/>
              <w:bottom w:val="double" w:sz="6" w:space="0" w:color="auto"/>
              <w:right w:val="nil"/>
            </w:tcBorders>
            <w:shd w:val="clear" w:color="auto" w:fill="auto"/>
            <w:noWrap/>
            <w:vAlign w:val="bottom"/>
            <w:hideMark/>
          </w:tcPr>
          <w:p w14:paraId="6FD8980A"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PLD</w:t>
            </w:r>
          </w:p>
        </w:tc>
        <w:tc>
          <w:tcPr>
            <w:tcW w:w="1260" w:type="dxa"/>
            <w:tcBorders>
              <w:top w:val="single" w:sz="8" w:space="0" w:color="auto"/>
              <w:left w:val="nil"/>
              <w:bottom w:val="double" w:sz="6" w:space="0" w:color="auto"/>
              <w:right w:val="nil"/>
            </w:tcBorders>
            <w:shd w:val="clear" w:color="auto" w:fill="auto"/>
            <w:noWrap/>
            <w:vAlign w:val="bottom"/>
            <w:hideMark/>
          </w:tcPr>
          <w:p w14:paraId="634DA301"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Egg Diameter (mm)</w:t>
            </w:r>
          </w:p>
        </w:tc>
        <w:tc>
          <w:tcPr>
            <w:tcW w:w="1215" w:type="dxa"/>
            <w:tcBorders>
              <w:top w:val="single" w:sz="8" w:space="0" w:color="auto"/>
              <w:left w:val="nil"/>
              <w:bottom w:val="double" w:sz="6" w:space="0" w:color="auto"/>
              <w:right w:val="nil"/>
            </w:tcBorders>
            <w:shd w:val="clear" w:color="auto" w:fill="auto"/>
            <w:noWrap/>
            <w:vAlign w:val="bottom"/>
            <w:hideMark/>
          </w:tcPr>
          <w:p w14:paraId="34734271"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Size at Hatch (mm TL)</w:t>
            </w:r>
          </w:p>
        </w:tc>
        <w:tc>
          <w:tcPr>
            <w:tcW w:w="1377" w:type="dxa"/>
            <w:tcBorders>
              <w:top w:val="single" w:sz="8" w:space="0" w:color="auto"/>
              <w:left w:val="nil"/>
              <w:bottom w:val="double" w:sz="6" w:space="0" w:color="auto"/>
              <w:right w:val="nil"/>
            </w:tcBorders>
            <w:shd w:val="clear" w:color="auto" w:fill="auto"/>
            <w:noWrap/>
            <w:vAlign w:val="bottom"/>
            <w:hideMark/>
          </w:tcPr>
          <w:p w14:paraId="44C8C42A" w14:textId="3D4C7E68"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Size at Yolk Absorption (mm TL)</w:t>
            </w:r>
          </w:p>
        </w:tc>
        <w:tc>
          <w:tcPr>
            <w:tcW w:w="1098" w:type="dxa"/>
            <w:tcBorders>
              <w:top w:val="single" w:sz="8" w:space="0" w:color="auto"/>
              <w:left w:val="nil"/>
              <w:bottom w:val="double" w:sz="6" w:space="0" w:color="auto"/>
              <w:right w:val="nil"/>
            </w:tcBorders>
            <w:shd w:val="clear" w:color="auto" w:fill="auto"/>
            <w:noWrap/>
            <w:vAlign w:val="bottom"/>
            <w:hideMark/>
          </w:tcPr>
          <w:p w14:paraId="651A544D" w14:textId="77777777" w:rsidR="007963BF" w:rsidRPr="007963BF" w:rsidRDefault="007963BF" w:rsidP="007963BF">
            <w:pPr>
              <w:jc w:val="center"/>
              <w:rPr>
                <w:rFonts w:ascii="Times New Roman" w:hAnsi="Times New Roman" w:cs="Times New Roman"/>
                <w:b/>
                <w:bCs/>
                <w:color w:val="000000"/>
              </w:rPr>
            </w:pPr>
            <w:r w:rsidRPr="007963BF">
              <w:rPr>
                <w:rFonts w:ascii="Times New Roman" w:hAnsi="Times New Roman" w:cs="Times New Roman"/>
                <w:b/>
                <w:bCs/>
                <w:color w:val="000000"/>
              </w:rPr>
              <w:t>Juvenile Size (mm TL)</w:t>
            </w:r>
          </w:p>
        </w:tc>
      </w:tr>
      <w:tr w:rsidR="007963BF" w:rsidRPr="007963BF" w14:paraId="28417216" w14:textId="77777777" w:rsidTr="00E4475B">
        <w:trPr>
          <w:trHeight w:val="320"/>
        </w:trPr>
        <w:tc>
          <w:tcPr>
            <w:tcW w:w="2985" w:type="dxa"/>
            <w:tcBorders>
              <w:top w:val="nil"/>
              <w:left w:val="nil"/>
              <w:bottom w:val="nil"/>
              <w:right w:val="nil"/>
            </w:tcBorders>
            <w:shd w:val="clear" w:color="auto" w:fill="auto"/>
            <w:noWrap/>
            <w:vAlign w:val="bottom"/>
            <w:hideMark/>
          </w:tcPr>
          <w:p w14:paraId="10587D81"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aurora</w:t>
            </w:r>
          </w:p>
        </w:tc>
        <w:tc>
          <w:tcPr>
            <w:tcW w:w="1080" w:type="dxa"/>
            <w:tcBorders>
              <w:top w:val="nil"/>
              <w:left w:val="nil"/>
              <w:bottom w:val="nil"/>
              <w:right w:val="nil"/>
            </w:tcBorders>
            <w:shd w:val="clear" w:color="auto" w:fill="auto"/>
            <w:noWrap/>
            <w:vAlign w:val="bottom"/>
            <w:hideMark/>
          </w:tcPr>
          <w:p w14:paraId="2DD3741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1260" w:type="dxa"/>
            <w:tcBorders>
              <w:top w:val="nil"/>
              <w:left w:val="nil"/>
              <w:bottom w:val="nil"/>
              <w:right w:val="nil"/>
            </w:tcBorders>
            <w:shd w:val="clear" w:color="auto" w:fill="auto"/>
            <w:noWrap/>
            <w:vAlign w:val="bottom"/>
            <w:hideMark/>
          </w:tcPr>
          <w:p w14:paraId="241A437F" w14:textId="77777777" w:rsidR="007963BF" w:rsidRPr="007963BF" w:rsidRDefault="007963BF" w:rsidP="007963BF">
            <w:pPr>
              <w:jc w:val="center"/>
              <w:rPr>
                <w:rFonts w:ascii="Times New Roman" w:hAnsi="Times New Roman" w:cs="Times New Roman"/>
                <w:color w:val="000000"/>
              </w:rPr>
            </w:pPr>
          </w:p>
        </w:tc>
        <w:tc>
          <w:tcPr>
            <w:tcW w:w="1215" w:type="dxa"/>
            <w:tcBorders>
              <w:top w:val="nil"/>
              <w:left w:val="nil"/>
              <w:bottom w:val="nil"/>
              <w:right w:val="nil"/>
            </w:tcBorders>
            <w:shd w:val="clear" w:color="auto" w:fill="auto"/>
            <w:noWrap/>
            <w:vAlign w:val="bottom"/>
            <w:hideMark/>
          </w:tcPr>
          <w:p w14:paraId="1E9C1324"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649701CD"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102CF862" w14:textId="77777777" w:rsidR="007963BF" w:rsidRPr="007963BF" w:rsidRDefault="007963BF" w:rsidP="007963BF">
            <w:pPr>
              <w:jc w:val="center"/>
              <w:rPr>
                <w:rFonts w:ascii="Times New Roman" w:hAnsi="Times New Roman" w:cs="Times New Roman"/>
                <w:color w:val="000000"/>
              </w:rPr>
            </w:pPr>
          </w:p>
        </w:tc>
      </w:tr>
      <w:tr w:rsidR="007963BF" w:rsidRPr="007963BF" w14:paraId="71923ACA" w14:textId="77777777" w:rsidTr="00E4475B">
        <w:trPr>
          <w:trHeight w:val="300"/>
        </w:trPr>
        <w:tc>
          <w:tcPr>
            <w:tcW w:w="2985" w:type="dxa"/>
            <w:tcBorders>
              <w:top w:val="nil"/>
              <w:left w:val="nil"/>
              <w:bottom w:val="nil"/>
              <w:right w:val="nil"/>
            </w:tcBorders>
            <w:shd w:val="clear" w:color="auto" w:fill="auto"/>
            <w:noWrap/>
            <w:vAlign w:val="bottom"/>
            <w:hideMark/>
          </w:tcPr>
          <w:p w14:paraId="71C28F7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copelandi</w:t>
            </w:r>
            <w:proofErr w:type="spellEnd"/>
          </w:p>
        </w:tc>
        <w:tc>
          <w:tcPr>
            <w:tcW w:w="1080" w:type="dxa"/>
            <w:tcBorders>
              <w:top w:val="nil"/>
              <w:left w:val="nil"/>
              <w:bottom w:val="nil"/>
              <w:right w:val="nil"/>
            </w:tcBorders>
            <w:shd w:val="clear" w:color="auto" w:fill="auto"/>
            <w:noWrap/>
            <w:vAlign w:val="bottom"/>
            <w:hideMark/>
          </w:tcPr>
          <w:p w14:paraId="500650B2"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21</w:t>
            </w:r>
          </w:p>
        </w:tc>
        <w:tc>
          <w:tcPr>
            <w:tcW w:w="1260" w:type="dxa"/>
            <w:tcBorders>
              <w:top w:val="nil"/>
              <w:left w:val="nil"/>
              <w:bottom w:val="nil"/>
              <w:right w:val="nil"/>
            </w:tcBorders>
            <w:shd w:val="clear" w:color="auto" w:fill="auto"/>
            <w:noWrap/>
            <w:vAlign w:val="bottom"/>
            <w:hideMark/>
          </w:tcPr>
          <w:p w14:paraId="1D52AABC" w14:textId="4A1B419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1.4</w:t>
            </w:r>
            <w:r w:rsidR="003B3DCF">
              <w:rPr>
                <w:rFonts w:ascii="Times New Roman" w:hAnsi="Times New Roman" w:cs="Times New Roman"/>
                <w:color w:val="000000"/>
              </w:rPr>
              <w:fldChar w:fldCharType="begin"/>
            </w:r>
            <w:r w:rsidR="003B3DCF">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B3DCF">
              <w:rPr>
                <w:rFonts w:ascii="Times New Roman" w:hAnsi="Times New Roman" w:cs="Times New Roman"/>
                <w:color w:val="000000"/>
              </w:rPr>
              <w:fldChar w:fldCharType="separate"/>
            </w:r>
            <w:r w:rsidR="003B3DCF">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B3DCF">
              <w:rPr>
                <w:rFonts w:ascii="Times New Roman" w:hAnsi="Times New Roman" w:cs="Times New Roman"/>
                <w:noProof/>
                <w:color w:val="000000"/>
              </w:rPr>
              <w:t>]</w:t>
            </w:r>
            <w:r w:rsidR="003B3DCF">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076CC19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5</w:t>
            </w:r>
          </w:p>
        </w:tc>
        <w:tc>
          <w:tcPr>
            <w:tcW w:w="1377" w:type="dxa"/>
            <w:tcBorders>
              <w:top w:val="nil"/>
              <w:left w:val="nil"/>
              <w:bottom w:val="nil"/>
              <w:right w:val="nil"/>
            </w:tcBorders>
            <w:shd w:val="clear" w:color="auto" w:fill="auto"/>
            <w:noWrap/>
            <w:vAlign w:val="bottom"/>
            <w:hideMark/>
          </w:tcPr>
          <w:p w14:paraId="724CA3A3" w14:textId="0FF701C3"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6.1</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012E8ADF" w14:textId="5E0A186D"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37.5</w:t>
            </w:r>
            <w:r w:rsidR="002B5B90">
              <w:rPr>
                <w:rFonts w:ascii="Times New Roman" w:hAnsi="Times New Roman" w:cs="Times New Roman"/>
                <w:color w:val="000000"/>
              </w:rPr>
              <w:fldChar w:fldCharType="begin"/>
            </w:r>
            <w:r w:rsidR="002B5B9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2B5B90">
              <w:rPr>
                <w:rFonts w:ascii="Times New Roman" w:hAnsi="Times New Roman" w:cs="Times New Roman"/>
                <w:color w:val="000000"/>
              </w:rPr>
              <w:fldChar w:fldCharType="separate"/>
            </w:r>
            <w:r w:rsidR="002B5B9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2B5B90">
              <w:rPr>
                <w:rFonts w:ascii="Times New Roman" w:hAnsi="Times New Roman" w:cs="Times New Roman"/>
                <w:noProof/>
                <w:color w:val="000000"/>
              </w:rPr>
              <w:t>]</w:t>
            </w:r>
            <w:r w:rsidR="002B5B90">
              <w:rPr>
                <w:rFonts w:ascii="Times New Roman" w:hAnsi="Times New Roman" w:cs="Times New Roman"/>
                <w:color w:val="000000"/>
              </w:rPr>
              <w:fldChar w:fldCharType="end"/>
            </w:r>
          </w:p>
        </w:tc>
      </w:tr>
      <w:tr w:rsidR="007963BF" w:rsidRPr="007963BF" w14:paraId="5532F42B" w14:textId="77777777" w:rsidTr="00E4475B">
        <w:trPr>
          <w:trHeight w:val="300"/>
        </w:trPr>
        <w:tc>
          <w:tcPr>
            <w:tcW w:w="2985" w:type="dxa"/>
            <w:tcBorders>
              <w:top w:val="nil"/>
              <w:left w:val="nil"/>
              <w:bottom w:val="nil"/>
              <w:right w:val="nil"/>
            </w:tcBorders>
            <w:shd w:val="clear" w:color="auto" w:fill="auto"/>
            <w:noWrap/>
            <w:vAlign w:val="bottom"/>
            <w:hideMark/>
          </w:tcPr>
          <w:p w14:paraId="11E656EA"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aurantiaca</w:t>
            </w:r>
            <w:proofErr w:type="spellEnd"/>
          </w:p>
        </w:tc>
        <w:tc>
          <w:tcPr>
            <w:tcW w:w="1080" w:type="dxa"/>
            <w:tcBorders>
              <w:top w:val="nil"/>
              <w:left w:val="nil"/>
              <w:bottom w:val="nil"/>
              <w:right w:val="nil"/>
            </w:tcBorders>
            <w:shd w:val="clear" w:color="auto" w:fill="auto"/>
            <w:noWrap/>
            <w:vAlign w:val="bottom"/>
            <w:hideMark/>
          </w:tcPr>
          <w:p w14:paraId="4CA113D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37</w:t>
            </w:r>
          </w:p>
        </w:tc>
        <w:tc>
          <w:tcPr>
            <w:tcW w:w="1260" w:type="dxa"/>
            <w:tcBorders>
              <w:top w:val="nil"/>
              <w:left w:val="nil"/>
              <w:bottom w:val="nil"/>
              <w:right w:val="nil"/>
            </w:tcBorders>
            <w:shd w:val="clear" w:color="auto" w:fill="auto"/>
            <w:noWrap/>
            <w:vAlign w:val="bottom"/>
            <w:hideMark/>
          </w:tcPr>
          <w:p w14:paraId="5A8402B7" w14:textId="3A8C4B4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2.1</w:t>
            </w:r>
            <w:r w:rsidR="003B3DCF">
              <w:rPr>
                <w:rFonts w:ascii="Times New Roman" w:hAnsi="Times New Roman" w:cs="Times New Roman"/>
                <w:color w:val="000000"/>
              </w:rPr>
              <w:fldChar w:fldCharType="begin"/>
            </w:r>
            <w:r w:rsidR="003B3DCF">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B3DCF">
              <w:rPr>
                <w:rFonts w:ascii="Times New Roman" w:hAnsi="Times New Roman" w:cs="Times New Roman"/>
                <w:color w:val="000000"/>
              </w:rPr>
              <w:fldChar w:fldCharType="separate"/>
            </w:r>
            <w:r w:rsidR="003B3DCF">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B3DCF">
              <w:rPr>
                <w:rFonts w:ascii="Times New Roman" w:hAnsi="Times New Roman" w:cs="Times New Roman"/>
                <w:noProof/>
                <w:color w:val="000000"/>
              </w:rPr>
              <w:t>]</w:t>
            </w:r>
            <w:r w:rsidR="003B3DCF">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156902D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8.75</w:t>
            </w:r>
          </w:p>
        </w:tc>
        <w:tc>
          <w:tcPr>
            <w:tcW w:w="1377" w:type="dxa"/>
            <w:tcBorders>
              <w:top w:val="nil"/>
              <w:left w:val="nil"/>
              <w:bottom w:val="nil"/>
              <w:right w:val="nil"/>
            </w:tcBorders>
            <w:shd w:val="clear" w:color="auto" w:fill="auto"/>
            <w:noWrap/>
            <w:vAlign w:val="bottom"/>
            <w:hideMark/>
          </w:tcPr>
          <w:p w14:paraId="789FD710"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270A678B" w14:textId="4A60BFD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61</w:t>
            </w:r>
            <w:r w:rsidR="002B5B90">
              <w:rPr>
                <w:rFonts w:ascii="Times New Roman" w:hAnsi="Times New Roman" w:cs="Times New Roman"/>
                <w:color w:val="000000"/>
              </w:rPr>
              <w:fldChar w:fldCharType="begin"/>
            </w:r>
            <w:r w:rsidR="002B5B9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2B5B90">
              <w:rPr>
                <w:rFonts w:ascii="Times New Roman" w:hAnsi="Times New Roman" w:cs="Times New Roman"/>
                <w:color w:val="000000"/>
              </w:rPr>
              <w:fldChar w:fldCharType="separate"/>
            </w:r>
            <w:r w:rsidR="002B5B9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2B5B90">
              <w:rPr>
                <w:rFonts w:ascii="Times New Roman" w:hAnsi="Times New Roman" w:cs="Times New Roman"/>
                <w:noProof/>
                <w:color w:val="000000"/>
              </w:rPr>
              <w:t>]</w:t>
            </w:r>
            <w:r w:rsidR="002B5B90">
              <w:rPr>
                <w:rFonts w:ascii="Times New Roman" w:hAnsi="Times New Roman" w:cs="Times New Roman"/>
                <w:color w:val="000000"/>
              </w:rPr>
              <w:fldChar w:fldCharType="end"/>
            </w:r>
          </w:p>
        </w:tc>
      </w:tr>
      <w:tr w:rsidR="007963BF" w:rsidRPr="007963BF" w14:paraId="0CDA2B7F" w14:textId="77777777" w:rsidTr="00E4475B">
        <w:trPr>
          <w:trHeight w:val="300"/>
        </w:trPr>
        <w:tc>
          <w:tcPr>
            <w:tcW w:w="2985" w:type="dxa"/>
            <w:tcBorders>
              <w:top w:val="nil"/>
              <w:left w:val="nil"/>
              <w:bottom w:val="nil"/>
              <w:right w:val="nil"/>
            </w:tcBorders>
            <w:shd w:val="clear" w:color="auto" w:fill="auto"/>
            <w:noWrap/>
            <w:vAlign w:val="bottom"/>
            <w:hideMark/>
          </w:tcPr>
          <w:p w14:paraId="1ECE0A10"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tanasi</w:t>
            </w:r>
            <w:proofErr w:type="spellEnd"/>
          </w:p>
        </w:tc>
        <w:tc>
          <w:tcPr>
            <w:tcW w:w="1080" w:type="dxa"/>
            <w:tcBorders>
              <w:top w:val="nil"/>
              <w:left w:val="nil"/>
              <w:bottom w:val="nil"/>
              <w:right w:val="nil"/>
            </w:tcBorders>
            <w:shd w:val="clear" w:color="auto" w:fill="auto"/>
            <w:noWrap/>
            <w:vAlign w:val="bottom"/>
            <w:hideMark/>
          </w:tcPr>
          <w:p w14:paraId="6164C5A0" w14:textId="4132DDC1" w:rsidR="007963BF" w:rsidRPr="007963BF" w:rsidRDefault="00B60E67" w:rsidP="00E4475B">
            <w:pPr>
              <w:jc w:val="center"/>
              <w:rPr>
                <w:rFonts w:ascii="Times New Roman" w:hAnsi="Times New Roman" w:cs="Times New Roman"/>
                <w:color w:val="000000"/>
              </w:rPr>
            </w:pPr>
            <w:r>
              <w:rPr>
                <w:rFonts w:ascii="Times New Roman" w:hAnsi="Times New Roman" w:cs="Times New Roman"/>
                <w:color w:val="000000"/>
              </w:rPr>
              <w:t>17.5</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&lt;EndNote&gt;&lt;Cite&gt;&lt;Author&gt;Starnes&lt;/Author&gt;&lt;Year&gt;1977&lt;/Year&gt;&lt;RecNum&gt;26&lt;/RecNum&gt;&lt;DisplayText&gt;[18]&lt;/DisplayText&gt;&lt;record&gt;&lt;rec-number&gt;26&lt;/rec-number&gt;&lt;foreign-keys&gt;&lt;key app="EN" db-id="502edwwswfdzw5e2z04v20r0awedde2p2xfx"&gt;26&lt;/key&gt;&lt;/foreign-keys&gt;&lt;ref-type name="Thesis"&gt;32&lt;/ref-type&gt;&lt;contributors&gt;&lt;authors&gt;&lt;author&gt;Starnes, W. C.&lt;/author&gt;&lt;/authors&gt;&lt;/contributors&gt;&lt;titles&gt;&lt;title&gt;The ecology and life history of the endangered snail darter, Percina (Imostoma) tanasi (Etnier)&lt;/title&gt;&lt;/titles&gt;&lt;volume&gt;PhD. Dissertation&lt;/volume&gt;&lt;dates&gt;&lt;year&gt;1977&lt;/year&gt;&lt;/dates&gt;&lt;publisher&gt;University of Tennessee, Knoxville, TN&lt;/publisher&gt;&lt;urls&gt;&lt;/urls&gt;&lt;/record&gt;&lt;/Cite&gt;&lt;/EndNote&gt;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8" w:tooltip="Starnes, 1977 #26" w:history="1">
              <w:r w:rsidR="00E4475B">
                <w:rPr>
                  <w:rFonts w:ascii="Times New Roman" w:hAnsi="Times New Roman" w:cs="Times New Roman"/>
                  <w:noProof/>
                  <w:color w:val="000000"/>
                </w:rPr>
                <w:t>18</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260" w:type="dxa"/>
            <w:tcBorders>
              <w:top w:val="nil"/>
              <w:left w:val="nil"/>
              <w:bottom w:val="nil"/>
              <w:right w:val="nil"/>
            </w:tcBorders>
            <w:shd w:val="clear" w:color="auto" w:fill="auto"/>
            <w:noWrap/>
            <w:vAlign w:val="bottom"/>
            <w:hideMark/>
          </w:tcPr>
          <w:p w14:paraId="71FE85B4" w14:textId="6804A36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0.88</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4C5C50E3" w14:textId="72FC22C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0C97F01B" w14:textId="2178032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3BE2F4E8" w14:textId="29DA7B4B"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42.5</w:t>
            </w:r>
            <w:r w:rsidR="002B5B90">
              <w:rPr>
                <w:rFonts w:ascii="Times New Roman" w:hAnsi="Times New Roman" w:cs="Times New Roman"/>
                <w:color w:val="000000"/>
              </w:rPr>
              <w:fldChar w:fldCharType="begin"/>
            </w:r>
            <w:r w:rsidR="002B5B9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2B5B90">
              <w:rPr>
                <w:rFonts w:ascii="Times New Roman" w:hAnsi="Times New Roman" w:cs="Times New Roman"/>
                <w:color w:val="000000"/>
              </w:rPr>
              <w:fldChar w:fldCharType="separate"/>
            </w:r>
            <w:r w:rsidR="002B5B9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2B5B90">
              <w:rPr>
                <w:rFonts w:ascii="Times New Roman" w:hAnsi="Times New Roman" w:cs="Times New Roman"/>
                <w:noProof/>
                <w:color w:val="000000"/>
              </w:rPr>
              <w:t>]</w:t>
            </w:r>
            <w:r w:rsidR="002B5B90">
              <w:rPr>
                <w:rFonts w:ascii="Times New Roman" w:hAnsi="Times New Roman" w:cs="Times New Roman"/>
                <w:color w:val="000000"/>
              </w:rPr>
              <w:fldChar w:fldCharType="end"/>
            </w:r>
          </w:p>
        </w:tc>
      </w:tr>
      <w:tr w:rsidR="007963BF" w:rsidRPr="007963BF" w14:paraId="3C412C3F" w14:textId="77777777" w:rsidTr="00E4475B">
        <w:trPr>
          <w:trHeight w:val="300"/>
        </w:trPr>
        <w:tc>
          <w:tcPr>
            <w:tcW w:w="2985" w:type="dxa"/>
            <w:tcBorders>
              <w:top w:val="nil"/>
              <w:left w:val="nil"/>
              <w:bottom w:val="nil"/>
              <w:right w:val="nil"/>
            </w:tcBorders>
            <w:shd w:val="clear" w:color="auto" w:fill="auto"/>
            <w:noWrap/>
            <w:vAlign w:val="bottom"/>
            <w:hideMark/>
          </w:tcPr>
          <w:p w14:paraId="28C357FE"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aurolineata</w:t>
            </w:r>
            <w:proofErr w:type="spellEnd"/>
          </w:p>
        </w:tc>
        <w:tc>
          <w:tcPr>
            <w:tcW w:w="1080" w:type="dxa"/>
            <w:tcBorders>
              <w:top w:val="nil"/>
              <w:left w:val="nil"/>
              <w:bottom w:val="nil"/>
              <w:right w:val="nil"/>
            </w:tcBorders>
            <w:shd w:val="clear" w:color="auto" w:fill="auto"/>
            <w:noWrap/>
            <w:vAlign w:val="bottom"/>
            <w:hideMark/>
          </w:tcPr>
          <w:p w14:paraId="69136F3B"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28</w:t>
            </w:r>
          </w:p>
        </w:tc>
        <w:tc>
          <w:tcPr>
            <w:tcW w:w="1260" w:type="dxa"/>
            <w:tcBorders>
              <w:top w:val="nil"/>
              <w:left w:val="nil"/>
              <w:bottom w:val="nil"/>
              <w:right w:val="nil"/>
            </w:tcBorders>
            <w:shd w:val="clear" w:color="auto" w:fill="auto"/>
            <w:noWrap/>
            <w:vAlign w:val="bottom"/>
            <w:hideMark/>
          </w:tcPr>
          <w:p w14:paraId="299F20F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1215" w:type="dxa"/>
            <w:tcBorders>
              <w:top w:val="nil"/>
              <w:left w:val="nil"/>
              <w:bottom w:val="nil"/>
              <w:right w:val="nil"/>
            </w:tcBorders>
            <w:shd w:val="clear" w:color="auto" w:fill="auto"/>
            <w:noWrap/>
            <w:vAlign w:val="bottom"/>
            <w:hideMark/>
          </w:tcPr>
          <w:p w14:paraId="58C0B192"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6.25</w:t>
            </w:r>
          </w:p>
        </w:tc>
        <w:tc>
          <w:tcPr>
            <w:tcW w:w="1377" w:type="dxa"/>
            <w:tcBorders>
              <w:top w:val="nil"/>
              <w:left w:val="nil"/>
              <w:bottom w:val="nil"/>
              <w:right w:val="nil"/>
            </w:tcBorders>
            <w:shd w:val="clear" w:color="auto" w:fill="auto"/>
            <w:noWrap/>
            <w:vAlign w:val="bottom"/>
            <w:hideMark/>
          </w:tcPr>
          <w:p w14:paraId="736901F5"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1E7CFEA1" w14:textId="77777777" w:rsidR="007963BF" w:rsidRPr="007963BF" w:rsidRDefault="007963BF" w:rsidP="007963BF">
            <w:pPr>
              <w:jc w:val="center"/>
              <w:rPr>
                <w:rFonts w:ascii="Times New Roman" w:hAnsi="Times New Roman" w:cs="Times New Roman"/>
                <w:color w:val="000000"/>
              </w:rPr>
            </w:pPr>
          </w:p>
        </w:tc>
      </w:tr>
      <w:tr w:rsidR="007963BF" w:rsidRPr="007963BF" w14:paraId="362C5557" w14:textId="77777777" w:rsidTr="00E4475B">
        <w:trPr>
          <w:trHeight w:val="300"/>
        </w:trPr>
        <w:tc>
          <w:tcPr>
            <w:tcW w:w="2985" w:type="dxa"/>
            <w:tcBorders>
              <w:top w:val="nil"/>
              <w:left w:val="nil"/>
              <w:bottom w:val="nil"/>
              <w:right w:val="nil"/>
            </w:tcBorders>
            <w:shd w:val="clear" w:color="auto" w:fill="auto"/>
            <w:noWrap/>
            <w:vAlign w:val="bottom"/>
            <w:hideMark/>
          </w:tcPr>
          <w:p w14:paraId="2B4B4AD9"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Percina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sciera</w:t>
            </w:r>
            <w:proofErr w:type="spellEnd"/>
          </w:p>
        </w:tc>
        <w:tc>
          <w:tcPr>
            <w:tcW w:w="1080" w:type="dxa"/>
            <w:tcBorders>
              <w:top w:val="nil"/>
              <w:left w:val="nil"/>
              <w:bottom w:val="nil"/>
              <w:right w:val="nil"/>
            </w:tcBorders>
            <w:shd w:val="clear" w:color="auto" w:fill="auto"/>
            <w:noWrap/>
            <w:vAlign w:val="bottom"/>
            <w:hideMark/>
          </w:tcPr>
          <w:p w14:paraId="02833822" w14:textId="04B34C22" w:rsidR="007963BF" w:rsidRPr="007963BF" w:rsidRDefault="005E5295" w:rsidP="00E4475B">
            <w:pPr>
              <w:jc w:val="center"/>
              <w:rPr>
                <w:rFonts w:ascii="Times New Roman" w:hAnsi="Times New Roman" w:cs="Times New Roman"/>
                <w:color w:val="000000"/>
              </w:rPr>
            </w:pPr>
            <w:r>
              <w:rPr>
                <w:rFonts w:ascii="Times New Roman" w:hAnsi="Times New Roman" w:cs="Times New Roman"/>
                <w:color w:val="000000"/>
              </w:rPr>
              <w:t>41</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&lt;EndNote&gt;&lt;Cite&gt;&lt;Author&gt;Muller&lt;/Author&gt;&lt;Year&gt;2001&lt;/Year&gt;&lt;RecNum&gt;14&lt;/RecNum&gt;&lt;DisplayText&gt;[19]&lt;/DisplayText&gt;&lt;record&gt;&lt;rec-number&gt;14&lt;/rec-number&gt;&lt;foreign-keys&gt;&lt;key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9" w:tooltip="Muller, 2001 #14" w:history="1">
              <w:r w:rsidR="00E4475B">
                <w:rPr>
                  <w:rFonts w:ascii="Times New Roman" w:hAnsi="Times New Roman" w:cs="Times New Roman"/>
                  <w:noProof/>
                  <w:color w:val="000000"/>
                </w:rPr>
                <w:t>19</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260" w:type="dxa"/>
            <w:tcBorders>
              <w:top w:val="nil"/>
              <w:left w:val="nil"/>
              <w:bottom w:val="nil"/>
              <w:right w:val="nil"/>
            </w:tcBorders>
            <w:shd w:val="clear" w:color="auto" w:fill="auto"/>
            <w:noWrap/>
            <w:vAlign w:val="bottom"/>
            <w:hideMark/>
          </w:tcPr>
          <w:p w14:paraId="7F0D26E5" w14:textId="26CC0C2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1.5</w:t>
            </w:r>
            <w:r w:rsidR="00F6642B">
              <w:rPr>
                <w:rFonts w:ascii="Times New Roman" w:hAnsi="Times New Roman" w:cs="Times New Roman"/>
                <w:color w:val="000000"/>
              </w:rPr>
              <w:fldChar w:fldCharType="begin"/>
            </w:r>
            <w:r w:rsidR="00F6642B">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F6642B">
              <w:rPr>
                <w:rFonts w:ascii="Times New Roman" w:hAnsi="Times New Roman" w:cs="Times New Roman"/>
                <w:color w:val="000000"/>
              </w:rPr>
              <w:fldChar w:fldCharType="separate"/>
            </w:r>
            <w:r w:rsidR="00F6642B">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F6642B">
              <w:rPr>
                <w:rFonts w:ascii="Times New Roman" w:hAnsi="Times New Roman" w:cs="Times New Roman"/>
                <w:noProof/>
                <w:color w:val="000000"/>
              </w:rPr>
              <w:t>]</w:t>
            </w:r>
            <w:r w:rsidR="00F6642B">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369A2863" w14:textId="66FB5C2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5.5</w:t>
            </w:r>
            <w:r w:rsidR="001319F0">
              <w:rPr>
                <w:rFonts w:ascii="Times New Roman" w:hAnsi="Times New Roman" w:cs="Times New Roman"/>
                <w:color w:val="000000"/>
              </w:rPr>
              <w:fldChar w:fldCharType="begin"/>
            </w:r>
            <w:r w:rsidR="001319F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319F0">
              <w:rPr>
                <w:rFonts w:ascii="Times New Roman" w:hAnsi="Times New Roman" w:cs="Times New Roman"/>
                <w:color w:val="000000"/>
              </w:rPr>
              <w:fldChar w:fldCharType="separate"/>
            </w:r>
            <w:r w:rsidR="001319F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319F0">
              <w:rPr>
                <w:rFonts w:ascii="Times New Roman" w:hAnsi="Times New Roman" w:cs="Times New Roman"/>
                <w:noProof/>
                <w:color w:val="000000"/>
              </w:rPr>
              <w:t>]</w:t>
            </w:r>
            <w:r w:rsidR="001319F0">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530C3ED9" w14:textId="5A3E79A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7.2</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17D3DF5B" w14:textId="57CCE2D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54</w:t>
            </w:r>
            <w:r w:rsidR="00B7444F">
              <w:rPr>
                <w:rFonts w:ascii="Times New Roman" w:hAnsi="Times New Roman" w:cs="Times New Roman"/>
                <w:color w:val="000000"/>
              </w:rPr>
              <w:fldChar w:fldCharType="begin"/>
            </w:r>
            <w:r w:rsidR="00B7444F">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444F">
              <w:rPr>
                <w:rFonts w:ascii="Times New Roman" w:hAnsi="Times New Roman" w:cs="Times New Roman"/>
                <w:color w:val="000000"/>
              </w:rPr>
              <w:fldChar w:fldCharType="separate"/>
            </w:r>
            <w:r w:rsidR="00B7444F">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444F">
              <w:rPr>
                <w:rFonts w:ascii="Times New Roman" w:hAnsi="Times New Roman" w:cs="Times New Roman"/>
                <w:noProof/>
                <w:color w:val="000000"/>
              </w:rPr>
              <w:t>]</w:t>
            </w:r>
            <w:r w:rsidR="00B7444F">
              <w:rPr>
                <w:rFonts w:ascii="Times New Roman" w:hAnsi="Times New Roman" w:cs="Times New Roman"/>
                <w:color w:val="000000"/>
              </w:rPr>
              <w:fldChar w:fldCharType="end"/>
            </w:r>
          </w:p>
        </w:tc>
      </w:tr>
      <w:tr w:rsidR="007963BF" w:rsidRPr="007963BF" w14:paraId="4546F8F3" w14:textId="77777777" w:rsidTr="00E4475B">
        <w:trPr>
          <w:trHeight w:val="300"/>
        </w:trPr>
        <w:tc>
          <w:tcPr>
            <w:tcW w:w="2985" w:type="dxa"/>
            <w:tcBorders>
              <w:top w:val="nil"/>
              <w:left w:val="nil"/>
              <w:bottom w:val="nil"/>
              <w:right w:val="nil"/>
            </w:tcBorders>
            <w:shd w:val="clear" w:color="auto" w:fill="auto"/>
            <w:noWrap/>
            <w:vAlign w:val="bottom"/>
            <w:hideMark/>
          </w:tcPr>
          <w:p w14:paraId="5DD2B5AF"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etowahae</w:t>
            </w:r>
            <w:proofErr w:type="spellEnd"/>
          </w:p>
        </w:tc>
        <w:tc>
          <w:tcPr>
            <w:tcW w:w="1080" w:type="dxa"/>
            <w:tcBorders>
              <w:top w:val="nil"/>
              <w:left w:val="nil"/>
              <w:bottom w:val="nil"/>
              <w:right w:val="nil"/>
            </w:tcBorders>
            <w:shd w:val="clear" w:color="auto" w:fill="auto"/>
            <w:noWrap/>
            <w:vAlign w:val="bottom"/>
            <w:hideMark/>
          </w:tcPr>
          <w:p w14:paraId="7790D48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14</w:t>
            </w:r>
          </w:p>
        </w:tc>
        <w:tc>
          <w:tcPr>
            <w:tcW w:w="1260" w:type="dxa"/>
            <w:tcBorders>
              <w:top w:val="nil"/>
              <w:left w:val="nil"/>
              <w:bottom w:val="nil"/>
              <w:right w:val="nil"/>
            </w:tcBorders>
            <w:shd w:val="clear" w:color="auto" w:fill="auto"/>
            <w:noWrap/>
            <w:vAlign w:val="bottom"/>
            <w:hideMark/>
          </w:tcPr>
          <w:p w14:paraId="0A3777ED" w14:textId="459987D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2.2</w:t>
            </w:r>
            <w:r w:rsidR="00F6642B">
              <w:rPr>
                <w:rFonts w:ascii="Times New Roman" w:hAnsi="Times New Roman" w:cs="Times New Roman"/>
                <w:color w:val="000000"/>
              </w:rPr>
              <w:fldChar w:fldCharType="begin"/>
            </w:r>
            <w:r w:rsidR="00F6642B">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F6642B">
              <w:rPr>
                <w:rFonts w:ascii="Times New Roman" w:hAnsi="Times New Roman" w:cs="Times New Roman"/>
                <w:color w:val="000000"/>
              </w:rPr>
              <w:fldChar w:fldCharType="separate"/>
            </w:r>
            <w:r w:rsidR="00F6642B">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F6642B">
              <w:rPr>
                <w:rFonts w:ascii="Times New Roman" w:hAnsi="Times New Roman" w:cs="Times New Roman"/>
                <w:noProof/>
                <w:color w:val="000000"/>
              </w:rPr>
              <w:t>]</w:t>
            </w:r>
            <w:r w:rsidR="00F6642B">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0D0069E3"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63EAD213"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428A0DFA" w14:textId="77777777" w:rsidR="007963BF" w:rsidRPr="007963BF" w:rsidRDefault="007963BF" w:rsidP="007963BF">
            <w:pPr>
              <w:jc w:val="center"/>
              <w:rPr>
                <w:rFonts w:ascii="Times New Roman" w:hAnsi="Times New Roman" w:cs="Times New Roman"/>
                <w:color w:val="000000"/>
              </w:rPr>
            </w:pPr>
          </w:p>
        </w:tc>
      </w:tr>
      <w:tr w:rsidR="007963BF" w:rsidRPr="007963BF" w14:paraId="77977D6A" w14:textId="77777777" w:rsidTr="00E4475B">
        <w:trPr>
          <w:trHeight w:val="300"/>
        </w:trPr>
        <w:tc>
          <w:tcPr>
            <w:tcW w:w="2985" w:type="dxa"/>
            <w:tcBorders>
              <w:top w:val="nil"/>
              <w:left w:val="nil"/>
              <w:bottom w:val="nil"/>
              <w:right w:val="nil"/>
            </w:tcBorders>
            <w:shd w:val="clear" w:color="auto" w:fill="auto"/>
            <w:noWrap/>
            <w:vAlign w:val="bottom"/>
            <w:hideMark/>
          </w:tcPr>
          <w:p w14:paraId="4EC966E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maculatus</w:t>
            </w:r>
            <w:proofErr w:type="spellEnd"/>
          </w:p>
        </w:tc>
        <w:tc>
          <w:tcPr>
            <w:tcW w:w="1080" w:type="dxa"/>
            <w:tcBorders>
              <w:top w:val="nil"/>
              <w:left w:val="nil"/>
              <w:bottom w:val="nil"/>
              <w:right w:val="nil"/>
            </w:tcBorders>
            <w:shd w:val="clear" w:color="auto" w:fill="auto"/>
            <w:noWrap/>
            <w:vAlign w:val="bottom"/>
            <w:hideMark/>
          </w:tcPr>
          <w:p w14:paraId="1F7DA9F3"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1260" w:type="dxa"/>
            <w:tcBorders>
              <w:top w:val="nil"/>
              <w:left w:val="nil"/>
              <w:bottom w:val="nil"/>
              <w:right w:val="nil"/>
            </w:tcBorders>
            <w:shd w:val="clear" w:color="auto" w:fill="auto"/>
            <w:noWrap/>
            <w:vAlign w:val="bottom"/>
            <w:hideMark/>
          </w:tcPr>
          <w:p w14:paraId="32ED96AF" w14:textId="4D50596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w:t>
            </w:r>
            <w:r w:rsidR="00F6642B">
              <w:rPr>
                <w:rFonts w:ascii="Times New Roman" w:hAnsi="Times New Roman" w:cs="Times New Roman"/>
                <w:color w:val="000000"/>
              </w:rPr>
              <w:fldChar w:fldCharType="begin"/>
            </w:r>
            <w:r w:rsidR="00F6642B">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F6642B">
              <w:rPr>
                <w:rFonts w:ascii="Times New Roman" w:hAnsi="Times New Roman" w:cs="Times New Roman"/>
                <w:color w:val="000000"/>
              </w:rPr>
              <w:fldChar w:fldCharType="separate"/>
            </w:r>
            <w:r w:rsidR="00F6642B">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F6642B">
              <w:rPr>
                <w:rFonts w:ascii="Times New Roman" w:hAnsi="Times New Roman" w:cs="Times New Roman"/>
                <w:noProof/>
                <w:color w:val="000000"/>
              </w:rPr>
              <w:t>]</w:t>
            </w:r>
            <w:r w:rsidR="00F6642B">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5FBA9562" w14:textId="35F9EAF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5.5</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1401BA54" w14:textId="2CEC862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2155E74F" w14:textId="77777777" w:rsidR="007963BF" w:rsidRPr="007963BF" w:rsidRDefault="007963BF" w:rsidP="007963BF">
            <w:pPr>
              <w:jc w:val="center"/>
              <w:rPr>
                <w:rFonts w:ascii="Times New Roman" w:hAnsi="Times New Roman" w:cs="Times New Roman"/>
                <w:color w:val="000000"/>
              </w:rPr>
            </w:pPr>
          </w:p>
        </w:tc>
      </w:tr>
      <w:tr w:rsidR="007963BF" w:rsidRPr="007963BF" w14:paraId="72C20919" w14:textId="77777777" w:rsidTr="00E4475B">
        <w:trPr>
          <w:trHeight w:val="300"/>
        </w:trPr>
        <w:tc>
          <w:tcPr>
            <w:tcW w:w="2985" w:type="dxa"/>
            <w:tcBorders>
              <w:top w:val="nil"/>
              <w:left w:val="nil"/>
              <w:bottom w:val="nil"/>
              <w:right w:val="nil"/>
            </w:tcBorders>
            <w:shd w:val="clear" w:color="auto" w:fill="auto"/>
            <w:noWrap/>
            <w:vAlign w:val="bottom"/>
            <w:hideMark/>
          </w:tcPr>
          <w:p w14:paraId="09B342CC"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moorei</w:t>
            </w:r>
            <w:proofErr w:type="spellEnd"/>
          </w:p>
        </w:tc>
        <w:tc>
          <w:tcPr>
            <w:tcW w:w="1080" w:type="dxa"/>
            <w:tcBorders>
              <w:top w:val="nil"/>
              <w:left w:val="nil"/>
              <w:bottom w:val="nil"/>
              <w:right w:val="nil"/>
            </w:tcBorders>
            <w:shd w:val="clear" w:color="auto" w:fill="auto"/>
            <w:noWrap/>
            <w:vAlign w:val="bottom"/>
            <w:hideMark/>
          </w:tcPr>
          <w:p w14:paraId="3D16462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25</w:t>
            </w:r>
          </w:p>
        </w:tc>
        <w:tc>
          <w:tcPr>
            <w:tcW w:w="1260" w:type="dxa"/>
            <w:tcBorders>
              <w:top w:val="nil"/>
              <w:left w:val="nil"/>
              <w:bottom w:val="nil"/>
              <w:right w:val="nil"/>
            </w:tcBorders>
            <w:shd w:val="clear" w:color="auto" w:fill="auto"/>
            <w:noWrap/>
            <w:vAlign w:val="bottom"/>
            <w:hideMark/>
          </w:tcPr>
          <w:p w14:paraId="1A8F23C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1.8</w:t>
            </w:r>
          </w:p>
        </w:tc>
        <w:tc>
          <w:tcPr>
            <w:tcW w:w="1215" w:type="dxa"/>
            <w:tcBorders>
              <w:top w:val="nil"/>
              <w:left w:val="nil"/>
              <w:bottom w:val="nil"/>
              <w:right w:val="nil"/>
            </w:tcBorders>
            <w:shd w:val="clear" w:color="auto" w:fill="auto"/>
            <w:noWrap/>
            <w:vAlign w:val="bottom"/>
            <w:hideMark/>
          </w:tcPr>
          <w:p w14:paraId="005C9E08"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5</w:t>
            </w:r>
          </w:p>
        </w:tc>
        <w:tc>
          <w:tcPr>
            <w:tcW w:w="1377" w:type="dxa"/>
            <w:tcBorders>
              <w:top w:val="nil"/>
              <w:left w:val="nil"/>
              <w:bottom w:val="nil"/>
              <w:right w:val="nil"/>
            </w:tcBorders>
            <w:shd w:val="clear" w:color="auto" w:fill="auto"/>
            <w:noWrap/>
            <w:vAlign w:val="bottom"/>
            <w:hideMark/>
          </w:tcPr>
          <w:p w14:paraId="7C273B5F"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081D9AA3" w14:textId="77777777" w:rsidR="007963BF" w:rsidRPr="007963BF" w:rsidRDefault="007963BF" w:rsidP="007963BF">
            <w:pPr>
              <w:jc w:val="center"/>
              <w:rPr>
                <w:rFonts w:ascii="Times New Roman" w:hAnsi="Times New Roman" w:cs="Times New Roman"/>
                <w:color w:val="000000"/>
              </w:rPr>
            </w:pPr>
          </w:p>
        </w:tc>
      </w:tr>
      <w:tr w:rsidR="007963BF" w:rsidRPr="007963BF" w14:paraId="68AF04FC" w14:textId="77777777" w:rsidTr="00E4475B">
        <w:trPr>
          <w:trHeight w:val="300"/>
        </w:trPr>
        <w:tc>
          <w:tcPr>
            <w:tcW w:w="2985" w:type="dxa"/>
            <w:tcBorders>
              <w:top w:val="nil"/>
              <w:left w:val="nil"/>
              <w:bottom w:val="nil"/>
              <w:right w:val="nil"/>
            </w:tcBorders>
            <w:shd w:val="clear" w:color="auto" w:fill="auto"/>
            <w:noWrap/>
            <w:vAlign w:val="bottom"/>
            <w:hideMark/>
          </w:tcPr>
          <w:p w14:paraId="18E3F287"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sanguifluus</w:t>
            </w:r>
            <w:proofErr w:type="spellEnd"/>
          </w:p>
        </w:tc>
        <w:tc>
          <w:tcPr>
            <w:tcW w:w="1080" w:type="dxa"/>
            <w:tcBorders>
              <w:top w:val="nil"/>
              <w:left w:val="nil"/>
              <w:bottom w:val="nil"/>
              <w:right w:val="nil"/>
            </w:tcBorders>
            <w:shd w:val="clear" w:color="auto" w:fill="auto"/>
            <w:noWrap/>
            <w:vAlign w:val="bottom"/>
            <w:hideMark/>
          </w:tcPr>
          <w:p w14:paraId="7BDBF4F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16.5</w:t>
            </w:r>
          </w:p>
        </w:tc>
        <w:tc>
          <w:tcPr>
            <w:tcW w:w="1260" w:type="dxa"/>
            <w:tcBorders>
              <w:top w:val="nil"/>
              <w:left w:val="nil"/>
              <w:bottom w:val="nil"/>
              <w:right w:val="nil"/>
            </w:tcBorders>
            <w:shd w:val="clear" w:color="auto" w:fill="auto"/>
            <w:noWrap/>
            <w:vAlign w:val="bottom"/>
            <w:hideMark/>
          </w:tcPr>
          <w:p w14:paraId="405286D8" w14:textId="1F5075A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1.7</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390BECE7"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8.5</w:t>
            </w:r>
          </w:p>
        </w:tc>
        <w:tc>
          <w:tcPr>
            <w:tcW w:w="1377" w:type="dxa"/>
            <w:tcBorders>
              <w:top w:val="nil"/>
              <w:left w:val="nil"/>
              <w:bottom w:val="nil"/>
              <w:right w:val="nil"/>
            </w:tcBorders>
            <w:shd w:val="clear" w:color="auto" w:fill="auto"/>
            <w:noWrap/>
            <w:vAlign w:val="bottom"/>
            <w:hideMark/>
          </w:tcPr>
          <w:p w14:paraId="198C2AFE"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315A1A48"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40</w:t>
            </w:r>
          </w:p>
        </w:tc>
      </w:tr>
      <w:tr w:rsidR="007963BF" w:rsidRPr="007963BF" w14:paraId="3FB056C8" w14:textId="77777777" w:rsidTr="00E4475B">
        <w:trPr>
          <w:trHeight w:val="300"/>
        </w:trPr>
        <w:tc>
          <w:tcPr>
            <w:tcW w:w="2985" w:type="dxa"/>
            <w:tcBorders>
              <w:top w:val="nil"/>
              <w:left w:val="nil"/>
              <w:bottom w:val="nil"/>
              <w:right w:val="nil"/>
            </w:tcBorders>
            <w:shd w:val="clear" w:color="auto" w:fill="auto"/>
            <w:noWrap/>
            <w:vAlign w:val="bottom"/>
            <w:hideMark/>
          </w:tcPr>
          <w:p w14:paraId="1D5F26AB"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vulneratus</w:t>
            </w:r>
            <w:proofErr w:type="spellEnd"/>
          </w:p>
        </w:tc>
        <w:tc>
          <w:tcPr>
            <w:tcW w:w="1080" w:type="dxa"/>
            <w:tcBorders>
              <w:top w:val="nil"/>
              <w:left w:val="nil"/>
              <w:bottom w:val="nil"/>
              <w:right w:val="nil"/>
            </w:tcBorders>
            <w:shd w:val="clear" w:color="auto" w:fill="auto"/>
            <w:noWrap/>
            <w:vAlign w:val="bottom"/>
            <w:hideMark/>
          </w:tcPr>
          <w:p w14:paraId="665B2FE8"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17.5</w:t>
            </w:r>
          </w:p>
        </w:tc>
        <w:tc>
          <w:tcPr>
            <w:tcW w:w="1260" w:type="dxa"/>
            <w:tcBorders>
              <w:top w:val="nil"/>
              <w:left w:val="nil"/>
              <w:bottom w:val="nil"/>
              <w:right w:val="nil"/>
            </w:tcBorders>
            <w:shd w:val="clear" w:color="auto" w:fill="auto"/>
            <w:noWrap/>
            <w:vAlign w:val="bottom"/>
            <w:hideMark/>
          </w:tcPr>
          <w:p w14:paraId="5349C38D" w14:textId="625DF8B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2.95</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4FDFE41E" w14:textId="3B389AD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8.3</w:t>
            </w:r>
            <w:r w:rsidR="001319F0">
              <w:rPr>
                <w:rFonts w:ascii="Times New Roman" w:hAnsi="Times New Roman" w:cs="Times New Roman"/>
                <w:color w:val="000000"/>
              </w:rPr>
              <w:fldChar w:fldCharType="begin"/>
            </w:r>
            <w:r w:rsidR="001319F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319F0">
              <w:rPr>
                <w:rFonts w:ascii="Times New Roman" w:hAnsi="Times New Roman" w:cs="Times New Roman"/>
                <w:color w:val="000000"/>
              </w:rPr>
              <w:fldChar w:fldCharType="separate"/>
            </w:r>
            <w:r w:rsidR="001319F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319F0">
              <w:rPr>
                <w:rFonts w:ascii="Times New Roman" w:hAnsi="Times New Roman" w:cs="Times New Roman"/>
                <w:noProof/>
                <w:color w:val="000000"/>
              </w:rPr>
              <w:t>]</w:t>
            </w:r>
            <w:r w:rsidR="001319F0">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5B3F4251" w14:textId="4FB139A1"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24DFFB17" w14:textId="00C7DD8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40</w:t>
            </w:r>
            <w:r w:rsidR="00B7444F">
              <w:rPr>
                <w:rFonts w:ascii="Times New Roman" w:hAnsi="Times New Roman" w:cs="Times New Roman"/>
                <w:color w:val="000000"/>
              </w:rPr>
              <w:fldChar w:fldCharType="begin"/>
            </w:r>
            <w:r w:rsidR="00B7444F">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444F">
              <w:rPr>
                <w:rFonts w:ascii="Times New Roman" w:hAnsi="Times New Roman" w:cs="Times New Roman"/>
                <w:color w:val="000000"/>
              </w:rPr>
              <w:fldChar w:fldCharType="separate"/>
            </w:r>
            <w:r w:rsidR="00B7444F">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444F">
              <w:rPr>
                <w:rFonts w:ascii="Times New Roman" w:hAnsi="Times New Roman" w:cs="Times New Roman"/>
                <w:noProof/>
                <w:color w:val="000000"/>
              </w:rPr>
              <w:t>]</w:t>
            </w:r>
            <w:r w:rsidR="00B7444F">
              <w:rPr>
                <w:rFonts w:ascii="Times New Roman" w:hAnsi="Times New Roman" w:cs="Times New Roman"/>
                <w:color w:val="000000"/>
              </w:rPr>
              <w:fldChar w:fldCharType="end"/>
            </w:r>
          </w:p>
        </w:tc>
      </w:tr>
      <w:tr w:rsidR="007963BF" w:rsidRPr="007963BF" w14:paraId="2B4D4540" w14:textId="77777777" w:rsidTr="00E4475B">
        <w:trPr>
          <w:trHeight w:val="300"/>
        </w:trPr>
        <w:tc>
          <w:tcPr>
            <w:tcW w:w="2985" w:type="dxa"/>
            <w:tcBorders>
              <w:top w:val="nil"/>
              <w:left w:val="nil"/>
              <w:bottom w:val="nil"/>
              <w:right w:val="nil"/>
            </w:tcBorders>
            <w:shd w:val="clear" w:color="auto" w:fill="auto"/>
            <w:noWrap/>
            <w:vAlign w:val="bottom"/>
            <w:hideMark/>
          </w:tcPr>
          <w:p w14:paraId="6AFDFDB0"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Nothonotus</w:t>
            </w:r>
            <w:proofErr w:type="spellEnd"/>
            <w:r w:rsidRPr="007963BF">
              <w:rPr>
                <w:rFonts w:ascii="Times New Roman" w:hAnsi="Times New Roman" w:cs="Times New Roman"/>
                <w:i/>
                <w:iCs/>
                <w:color w:val="000000"/>
              </w:rPr>
              <w:t xml:space="preserve"> wapiti</w:t>
            </w:r>
          </w:p>
        </w:tc>
        <w:tc>
          <w:tcPr>
            <w:tcW w:w="1080" w:type="dxa"/>
            <w:tcBorders>
              <w:top w:val="nil"/>
              <w:left w:val="nil"/>
              <w:bottom w:val="nil"/>
              <w:right w:val="nil"/>
            </w:tcBorders>
            <w:shd w:val="clear" w:color="auto" w:fill="auto"/>
            <w:noWrap/>
            <w:vAlign w:val="bottom"/>
            <w:hideMark/>
          </w:tcPr>
          <w:p w14:paraId="2CFA2A45"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14</w:t>
            </w:r>
          </w:p>
        </w:tc>
        <w:tc>
          <w:tcPr>
            <w:tcW w:w="1260" w:type="dxa"/>
            <w:tcBorders>
              <w:top w:val="nil"/>
              <w:left w:val="nil"/>
              <w:bottom w:val="nil"/>
              <w:right w:val="nil"/>
            </w:tcBorders>
            <w:shd w:val="clear" w:color="auto" w:fill="auto"/>
            <w:noWrap/>
            <w:vAlign w:val="bottom"/>
            <w:hideMark/>
          </w:tcPr>
          <w:p w14:paraId="1434711C"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1.7</w:t>
            </w:r>
          </w:p>
        </w:tc>
        <w:tc>
          <w:tcPr>
            <w:tcW w:w="1215" w:type="dxa"/>
            <w:tcBorders>
              <w:top w:val="nil"/>
              <w:left w:val="nil"/>
              <w:bottom w:val="nil"/>
              <w:right w:val="nil"/>
            </w:tcBorders>
            <w:shd w:val="clear" w:color="auto" w:fill="auto"/>
            <w:noWrap/>
            <w:vAlign w:val="bottom"/>
            <w:hideMark/>
          </w:tcPr>
          <w:p w14:paraId="3AE4030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8.5</w:t>
            </w:r>
          </w:p>
        </w:tc>
        <w:tc>
          <w:tcPr>
            <w:tcW w:w="1377" w:type="dxa"/>
            <w:tcBorders>
              <w:top w:val="nil"/>
              <w:left w:val="nil"/>
              <w:bottom w:val="nil"/>
              <w:right w:val="nil"/>
            </w:tcBorders>
            <w:shd w:val="clear" w:color="auto" w:fill="auto"/>
            <w:noWrap/>
            <w:vAlign w:val="bottom"/>
            <w:hideMark/>
          </w:tcPr>
          <w:p w14:paraId="58561FA7"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7B093543" w14:textId="77777777" w:rsidR="007963BF" w:rsidRPr="007963BF" w:rsidRDefault="007963BF" w:rsidP="007963BF">
            <w:pPr>
              <w:jc w:val="center"/>
              <w:rPr>
                <w:rFonts w:ascii="Times New Roman" w:hAnsi="Times New Roman" w:cs="Times New Roman"/>
                <w:color w:val="000000"/>
              </w:rPr>
            </w:pPr>
          </w:p>
        </w:tc>
      </w:tr>
      <w:tr w:rsidR="007963BF" w:rsidRPr="007963BF" w14:paraId="2407476D" w14:textId="77777777" w:rsidTr="00E4475B">
        <w:trPr>
          <w:trHeight w:val="300"/>
        </w:trPr>
        <w:tc>
          <w:tcPr>
            <w:tcW w:w="2985" w:type="dxa"/>
            <w:tcBorders>
              <w:top w:val="nil"/>
              <w:left w:val="nil"/>
              <w:bottom w:val="nil"/>
              <w:right w:val="nil"/>
            </w:tcBorders>
            <w:shd w:val="clear" w:color="auto" w:fill="auto"/>
            <w:noWrap/>
            <w:vAlign w:val="bottom"/>
            <w:hideMark/>
          </w:tcPr>
          <w:p w14:paraId="4E66701B"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susanae</w:t>
            </w:r>
            <w:proofErr w:type="spellEnd"/>
          </w:p>
        </w:tc>
        <w:tc>
          <w:tcPr>
            <w:tcW w:w="1080" w:type="dxa"/>
            <w:tcBorders>
              <w:top w:val="nil"/>
              <w:left w:val="nil"/>
              <w:bottom w:val="nil"/>
              <w:right w:val="nil"/>
            </w:tcBorders>
            <w:shd w:val="clear" w:color="auto" w:fill="auto"/>
            <w:noWrap/>
            <w:vAlign w:val="bottom"/>
            <w:hideMark/>
          </w:tcPr>
          <w:p w14:paraId="4AE79D1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1260" w:type="dxa"/>
            <w:tcBorders>
              <w:top w:val="nil"/>
              <w:left w:val="nil"/>
              <w:bottom w:val="nil"/>
              <w:right w:val="nil"/>
            </w:tcBorders>
            <w:shd w:val="clear" w:color="auto" w:fill="auto"/>
            <w:noWrap/>
            <w:vAlign w:val="bottom"/>
            <w:hideMark/>
          </w:tcPr>
          <w:p w14:paraId="3281662D" w14:textId="10214599"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1.7</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29398D63"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1FF1DBEB"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1C8E8EC1" w14:textId="77777777" w:rsidR="007963BF" w:rsidRPr="007963BF" w:rsidRDefault="007963BF" w:rsidP="007963BF">
            <w:pPr>
              <w:jc w:val="center"/>
              <w:rPr>
                <w:rFonts w:ascii="Times New Roman" w:hAnsi="Times New Roman" w:cs="Times New Roman"/>
                <w:color w:val="000000"/>
              </w:rPr>
            </w:pPr>
          </w:p>
        </w:tc>
      </w:tr>
      <w:tr w:rsidR="007963BF" w:rsidRPr="007963BF" w14:paraId="396A5962" w14:textId="77777777" w:rsidTr="00E4475B">
        <w:trPr>
          <w:trHeight w:val="300"/>
        </w:trPr>
        <w:tc>
          <w:tcPr>
            <w:tcW w:w="2985" w:type="dxa"/>
            <w:tcBorders>
              <w:top w:val="nil"/>
              <w:left w:val="nil"/>
              <w:bottom w:val="nil"/>
              <w:right w:val="nil"/>
            </w:tcBorders>
            <w:shd w:val="clear" w:color="auto" w:fill="auto"/>
            <w:noWrap/>
            <w:vAlign w:val="bottom"/>
            <w:hideMark/>
          </w:tcPr>
          <w:p w14:paraId="464BD4BF"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marmorpinnum</w:t>
            </w:r>
            <w:proofErr w:type="spellEnd"/>
          </w:p>
        </w:tc>
        <w:tc>
          <w:tcPr>
            <w:tcW w:w="1080" w:type="dxa"/>
            <w:tcBorders>
              <w:top w:val="nil"/>
              <w:left w:val="nil"/>
              <w:bottom w:val="nil"/>
              <w:right w:val="nil"/>
            </w:tcBorders>
            <w:shd w:val="clear" w:color="auto" w:fill="auto"/>
            <w:noWrap/>
            <w:vAlign w:val="bottom"/>
            <w:hideMark/>
          </w:tcPr>
          <w:p w14:paraId="662D8D69"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1260" w:type="dxa"/>
            <w:tcBorders>
              <w:top w:val="nil"/>
              <w:left w:val="nil"/>
              <w:bottom w:val="nil"/>
              <w:right w:val="nil"/>
            </w:tcBorders>
            <w:shd w:val="clear" w:color="auto" w:fill="auto"/>
            <w:noWrap/>
            <w:vAlign w:val="bottom"/>
            <w:hideMark/>
          </w:tcPr>
          <w:p w14:paraId="7C96CFCE" w14:textId="77777777" w:rsidR="007963BF" w:rsidRPr="007963BF" w:rsidRDefault="007963BF" w:rsidP="007963BF">
            <w:pPr>
              <w:jc w:val="center"/>
              <w:rPr>
                <w:rFonts w:ascii="Times New Roman" w:hAnsi="Times New Roman" w:cs="Times New Roman"/>
                <w:color w:val="000000"/>
              </w:rPr>
            </w:pPr>
          </w:p>
        </w:tc>
        <w:tc>
          <w:tcPr>
            <w:tcW w:w="1215" w:type="dxa"/>
            <w:tcBorders>
              <w:top w:val="nil"/>
              <w:left w:val="nil"/>
              <w:bottom w:val="nil"/>
              <w:right w:val="nil"/>
            </w:tcBorders>
            <w:shd w:val="clear" w:color="auto" w:fill="auto"/>
            <w:noWrap/>
            <w:vAlign w:val="bottom"/>
            <w:hideMark/>
          </w:tcPr>
          <w:p w14:paraId="40AF09CC"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1617A99C"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24D278A0" w14:textId="77777777" w:rsidR="007963BF" w:rsidRPr="007963BF" w:rsidRDefault="007963BF" w:rsidP="007963BF">
            <w:pPr>
              <w:jc w:val="center"/>
              <w:rPr>
                <w:rFonts w:ascii="Times New Roman" w:hAnsi="Times New Roman" w:cs="Times New Roman"/>
                <w:color w:val="000000"/>
              </w:rPr>
            </w:pPr>
          </w:p>
        </w:tc>
      </w:tr>
      <w:tr w:rsidR="007963BF" w:rsidRPr="007963BF" w14:paraId="289326A1" w14:textId="77777777" w:rsidTr="00E4475B">
        <w:trPr>
          <w:trHeight w:val="300"/>
        </w:trPr>
        <w:tc>
          <w:tcPr>
            <w:tcW w:w="2985" w:type="dxa"/>
            <w:tcBorders>
              <w:top w:val="nil"/>
              <w:left w:val="nil"/>
              <w:bottom w:val="nil"/>
              <w:right w:val="nil"/>
            </w:tcBorders>
            <w:shd w:val="clear" w:color="auto" w:fill="auto"/>
            <w:noWrap/>
            <w:vAlign w:val="bottom"/>
            <w:hideMark/>
          </w:tcPr>
          <w:p w14:paraId="3FF3D47A"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percnurum</w:t>
            </w:r>
            <w:proofErr w:type="spellEnd"/>
          </w:p>
        </w:tc>
        <w:tc>
          <w:tcPr>
            <w:tcW w:w="1080" w:type="dxa"/>
            <w:tcBorders>
              <w:top w:val="nil"/>
              <w:left w:val="nil"/>
              <w:bottom w:val="nil"/>
              <w:right w:val="nil"/>
            </w:tcBorders>
            <w:shd w:val="clear" w:color="auto" w:fill="auto"/>
            <w:noWrap/>
            <w:vAlign w:val="bottom"/>
            <w:hideMark/>
          </w:tcPr>
          <w:p w14:paraId="082B17ED"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1260" w:type="dxa"/>
            <w:tcBorders>
              <w:top w:val="nil"/>
              <w:left w:val="nil"/>
              <w:bottom w:val="nil"/>
              <w:right w:val="nil"/>
            </w:tcBorders>
            <w:shd w:val="clear" w:color="auto" w:fill="auto"/>
            <w:noWrap/>
            <w:vAlign w:val="bottom"/>
            <w:hideMark/>
          </w:tcPr>
          <w:p w14:paraId="78419D23" w14:textId="581274E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2.8</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083630D8" w14:textId="55E6A9E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21FC7BF4" w14:textId="652D0A23"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9.3</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6E2BFCEE" w14:textId="5DD8FD8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15.5</w:t>
            </w:r>
            <w:r w:rsidR="00B7444F">
              <w:rPr>
                <w:rFonts w:ascii="Times New Roman" w:hAnsi="Times New Roman" w:cs="Times New Roman"/>
                <w:color w:val="000000"/>
              </w:rPr>
              <w:fldChar w:fldCharType="begin"/>
            </w:r>
            <w:r w:rsidR="00B7444F">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444F">
              <w:rPr>
                <w:rFonts w:ascii="Times New Roman" w:hAnsi="Times New Roman" w:cs="Times New Roman"/>
                <w:color w:val="000000"/>
              </w:rPr>
              <w:fldChar w:fldCharType="separate"/>
            </w:r>
            <w:r w:rsidR="00B7444F">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444F">
              <w:rPr>
                <w:rFonts w:ascii="Times New Roman" w:hAnsi="Times New Roman" w:cs="Times New Roman"/>
                <w:noProof/>
                <w:color w:val="000000"/>
              </w:rPr>
              <w:t>]</w:t>
            </w:r>
            <w:r w:rsidR="00B7444F">
              <w:rPr>
                <w:rFonts w:ascii="Times New Roman" w:hAnsi="Times New Roman" w:cs="Times New Roman"/>
                <w:color w:val="000000"/>
              </w:rPr>
              <w:fldChar w:fldCharType="end"/>
            </w:r>
          </w:p>
        </w:tc>
      </w:tr>
      <w:tr w:rsidR="007963BF" w:rsidRPr="007963BF" w14:paraId="66DC51F6" w14:textId="77777777" w:rsidTr="00E4475B">
        <w:trPr>
          <w:trHeight w:val="300"/>
        </w:trPr>
        <w:tc>
          <w:tcPr>
            <w:tcW w:w="2985" w:type="dxa"/>
            <w:tcBorders>
              <w:top w:val="nil"/>
              <w:left w:val="nil"/>
              <w:bottom w:val="nil"/>
              <w:right w:val="nil"/>
            </w:tcBorders>
            <w:shd w:val="clear" w:color="auto" w:fill="auto"/>
            <w:noWrap/>
            <w:vAlign w:val="bottom"/>
            <w:hideMark/>
          </w:tcPr>
          <w:p w14:paraId="303DC52E"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sitikuense</w:t>
            </w:r>
            <w:proofErr w:type="spellEnd"/>
          </w:p>
        </w:tc>
        <w:tc>
          <w:tcPr>
            <w:tcW w:w="1080" w:type="dxa"/>
            <w:tcBorders>
              <w:top w:val="nil"/>
              <w:left w:val="nil"/>
              <w:bottom w:val="nil"/>
              <w:right w:val="nil"/>
            </w:tcBorders>
            <w:shd w:val="clear" w:color="auto" w:fill="auto"/>
            <w:noWrap/>
            <w:vAlign w:val="bottom"/>
            <w:hideMark/>
          </w:tcPr>
          <w:p w14:paraId="4CC2559E"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1260" w:type="dxa"/>
            <w:tcBorders>
              <w:top w:val="nil"/>
              <w:left w:val="nil"/>
              <w:bottom w:val="nil"/>
              <w:right w:val="nil"/>
            </w:tcBorders>
            <w:shd w:val="clear" w:color="auto" w:fill="auto"/>
            <w:noWrap/>
            <w:vAlign w:val="bottom"/>
            <w:hideMark/>
          </w:tcPr>
          <w:p w14:paraId="565B7B6B" w14:textId="77777777" w:rsidR="007963BF" w:rsidRPr="007963BF" w:rsidRDefault="007963BF" w:rsidP="007963BF">
            <w:pPr>
              <w:jc w:val="center"/>
              <w:rPr>
                <w:rFonts w:ascii="Times New Roman" w:hAnsi="Times New Roman" w:cs="Times New Roman"/>
                <w:color w:val="000000"/>
              </w:rPr>
            </w:pPr>
          </w:p>
        </w:tc>
        <w:tc>
          <w:tcPr>
            <w:tcW w:w="1215" w:type="dxa"/>
            <w:tcBorders>
              <w:top w:val="nil"/>
              <w:left w:val="nil"/>
              <w:bottom w:val="nil"/>
              <w:right w:val="nil"/>
            </w:tcBorders>
            <w:shd w:val="clear" w:color="auto" w:fill="auto"/>
            <w:noWrap/>
            <w:vAlign w:val="bottom"/>
            <w:hideMark/>
          </w:tcPr>
          <w:p w14:paraId="0E9A9CBA"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5C7B51C7"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01FD20B4" w14:textId="77777777" w:rsidR="007963BF" w:rsidRPr="007963BF" w:rsidRDefault="007963BF" w:rsidP="007963BF">
            <w:pPr>
              <w:jc w:val="center"/>
              <w:rPr>
                <w:rFonts w:ascii="Times New Roman" w:hAnsi="Times New Roman" w:cs="Times New Roman"/>
                <w:color w:val="000000"/>
              </w:rPr>
            </w:pPr>
          </w:p>
        </w:tc>
      </w:tr>
      <w:tr w:rsidR="007963BF" w:rsidRPr="007963BF" w14:paraId="058728AB" w14:textId="77777777" w:rsidTr="00E4475B">
        <w:trPr>
          <w:trHeight w:val="300"/>
        </w:trPr>
        <w:tc>
          <w:tcPr>
            <w:tcW w:w="2985" w:type="dxa"/>
            <w:tcBorders>
              <w:top w:val="nil"/>
              <w:left w:val="nil"/>
              <w:bottom w:val="nil"/>
              <w:right w:val="nil"/>
            </w:tcBorders>
            <w:shd w:val="clear" w:color="auto" w:fill="auto"/>
            <w:noWrap/>
            <w:vAlign w:val="bottom"/>
            <w:hideMark/>
          </w:tcPr>
          <w:p w14:paraId="2D41298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stigmaeum</w:t>
            </w:r>
            <w:proofErr w:type="spellEnd"/>
          </w:p>
        </w:tc>
        <w:tc>
          <w:tcPr>
            <w:tcW w:w="1080" w:type="dxa"/>
            <w:tcBorders>
              <w:top w:val="nil"/>
              <w:left w:val="nil"/>
              <w:bottom w:val="nil"/>
              <w:right w:val="nil"/>
            </w:tcBorders>
            <w:shd w:val="clear" w:color="auto" w:fill="auto"/>
            <w:noWrap/>
            <w:vAlign w:val="bottom"/>
            <w:hideMark/>
          </w:tcPr>
          <w:p w14:paraId="37E304B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30</w:t>
            </w:r>
          </w:p>
        </w:tc>
        <w:tc>
          <w:tcPr>
            <w:tcW w:w="1260" w:type="dxa"/>
            <w:tcBorders>
              <w:top w:val="nil"/>
              <w:left w:val="nil"/>
              <w:bottom w:val="nil"/>
              <w:right w:val="nil"/>
            </w:tcBorders>
            <w:shd w:val="clear" w:color="auto" w:fill="auto"/>
            <w:noWrap/>
            <w:vAlign w:val="bottom"/>
            <w:hideMark/>
          </w:tcPr>
          <w:p w14:paraId="1B39F206" w14:textId="634AC32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1.7</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19069378" w14:textId="19995D24"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4.2</w:t>
            </w:r>
            <w:r w:rsidR="001319F0">
              <w:rPr>
                <w:rFonts w:ascii="Times New Roman" w:hAnsi="Times New Roman" w:cs="Times New Roman"/>
                <w:color w:val="000000"/>
              </w:rPr>
              <w:fldChar w:fldCharType="begin"/>
            </w:r>
            <w:r w:rsidR="001319F0">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319F0">
              <w:rPr>
                <w:rFonts w:ascii="Times New Roman" w:hAnsi="Times New Roman" w:cs="Times New Roman"/>
                <w:color w:val="000000"/>
              </w:rPr>
              <w:fldChar w:fldCharType="separate"/>
            </w:r>
            <w:r w:rsidR="001319F0">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319F0">
              <w:rPr>
                <w:rFonts w:ascii="Times New Roman" w:hAnsi="Times New Roman" w:cs="Times New Roman"/>
                <w:noProof/>
                <w:color w:val="000000"/>
              </w:rPr>
              <w:t>]</w:t>
            </w:r>
            <w:r w:rsidR="001319F0">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2C541A6B" w14:textId="37B28F63"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5.4</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31863AB6" w14:textId="0355D3FE"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10.7</w:t>
            </w:r>
            <w:r w:rsidR="00B7444F">
              <w:rPr>
                <w:rFonts w:ascii="Times New Roman" w:hAnsi="Times New Roman" w:cs="Times New Roman"/>
                <w:color w:val="000000"/>
              </w:rPr>
              <w:fldChar w:fldCharType="begin"/>
            </w:r>
            <w:r w:rsidR="00B7444F">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444F">
              <w:rPr>
                <w:rFonts w:ascii="Times New Roman" w:hAnsi="Times New Roman" w:cs="Times New Roman"/>
                <w:color w:val="000000"/>
              </w:rPr>
              <w:fldChar w:fldCharType="separate"/>
            </w:r>
            <w:r w:rsidR="00B7444F">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444F">
              <w:rPr>
                <w:rFonts w:ascii="Times New Roman" w:hAnsi="Times New Roman" w:cs="Times New Roman"/>
                <w:noProof/>
                <w:color w:val="000000"/>
              </w:rPr>
              <w:t>]</w:t>
            </w:r>
            <w:r w:rsidR="00B7444F">
              <w:rPr>
                <w:rFonts w:ascii="Times New Roman" w:hAnsi="Times New Roman" w:cs="Times New Roman"/>
                <w:color w:val="000000"/>
              </w:rPr>
              <w:fldChar w:fldCharType="end"/>
            </w:r>
          </w:p>
        </w:tc>
      </w:tr>
      <w:tr w:rsidR="007963BF" w:rsidRPr="007963BF" w14:paraId="625A1F09" w14:textId="77777777" w:rsidTr="00E4475B">
        <w:trPr>
          <w:trHeight w:val="300"/>
        </w:trPr>
        <w:tc>
          <w:tcPr>
            <w:tcW w:w="2985" w:type="dxa"/>
            <w:tcBorders>
              <w:top w:val="nil"/>
              <w:left w:val="nil"/>
              <w:bottom w:val="nil"/>
              <w:right w:val="nil"/>
            </w:tcBorders>
            <w:shd w:val="clear" w:color="auto" w:fill="auto"/>
            <w:noWrap/>
            <w:vAlign w:val="bottom"/>
            <w:hideMark/>
          </w:tcPr>
          <w:p w14:paraId="2D2FE5B7"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parvipinne</w:t>
            </w:r>
            <w:proofErr w:type="spellEnd"/>
          </w:p>
        </w:tc>
        <w:tc>
          <w:tcPr>
            <w:tcW w:w="1080" w:type="dxa"/>
            <w:tcBorders>
              <w:top w:val="nil"/>
              <w:left w:val="nil"/>
              <w:bottom w:val="nil"/>
              <w:right w:val="nil"/>
            </w:tcBorders>
            <w:shd w:val="clear" w:color="auto" w:fill="auto"/>
            <w:noWrap/>
            <w:vAlign w:val="bottom"/>
            <w:hideMark/>
          </w:tcPr>
          <w:p w14:paraId="218C5CCC"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30</w:t>
            </w:r>
          </w:p>
        </w:tc>
        <w:tc>
          <w:tcPr>
            <w:tcW w:w="1260" w:type="dxa"/>
            <w:tcBorders>
              <w:top w:val="nil"/>
              <w:left w:val="nil"/>
              <w:bottom w:val="nil"/>
              <w:right w:val="nil"/>
            </w:tcBorders>
            <w:shd w:val="clear" w:color="auto" w:fill="auto"/>
            <w:noWrap/>
            <w:vAlign w:val="bottom"/>
            <w:hideMark/>
          </w:tcPr>
          <w:p w14:paraId="20D0C43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215" w:type="dxa"/>
            <w:tcBorders>
              <w:top w:val="nil"/>
              <w:left w:val="nil"/>
              <w:bottom w:val="nil"/>
              <w:right w:val="nil"/>
            </w:tcBorders>
            <w:shd w:val="clear" w:color="auto" w:fill="auto"/>
            <w:noWrap/>
            <w:vAlign w:val="bottom"/>
            <w:hideMark/>
          </w:tcPr>
          <w:p w14:paraId="040558F7"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4.5</w:t>
            </w:r>
          </w:p>
        </w:tc>
        <w:tc>
          <w:tcPr>
            <w:tcW w:w="1377" w:type="dxa"/>
            <w:tcBorders>
              <w:top w:val="nil"/>
              <w:left w:val="nil"/>
              <w:bottom w:val="nil"/>
              <w:right w:val="nil"/>
            </w:tcBorders>
            <w:shd w:val="clear" w:color="auto" w:fill="auto"/>
            <w:noWrap/>
            <w:vAlign w:val="bottom"/>
            <w:hideMark/>
          </w:tcPr>
          <w:p w14:paraId="5C32B86C"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20D9E605" w14:textId="5AC2658C"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47</w:t>
            </w:r>
            <w:r w:rsidR="00E4475B">
              <w:rPr>
                <w:rFonts w:ascii="Times New Roman" w:hAnsi="Times New Roman" w:cs="Times New Roman"/>
                <w:color w:val="000000"/>
              </w:rPr>
              <w:fldChar w:fldCharType="begin"/>
            </w:r>
            <w:r w:rsidR="00E4475B">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E4475B">
              <w:rPr>
                <w:rFonts w:ascii="Times New Roman" w:hAnsi="Times New Roman" w:cs="Times New Roman"/>
                <w:color w:val="000000"/>
              </w:rPr>
              <w:fldChar w:fldCharType="separate"/>
            </w:r>
            <w:r w:rsidR="00E4475B">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E4475B">
              <w:rPr>
                <w:rFonts w:ascii="Times New Roman" w:hAnsi="Times New Roman" w:cs="Times New Roman"/>
                <w:noProof/>
                <w:color w:val="000000"/>
              </w:rPr>
              <w:t>]</w:t>
            </w:r>
            <w:r w:rsidR="00E4475B">
              <w:rPr>
                <w:rFonts w:ascii="Times New Roman" w:hAnsi="Times New Roman" w:cs="Times New Roman"/>
                <w:color w:val="000000"/>
              </w:rPr>
              <w:fldChar w:fldCharType="end"/>
            </w:r>
          </w:p>
        </w:tc>
      </w:tr>
      <w:tr w:rsidR="007963BF" w:rsidRPr="007963BF" w14:paraId="44D3E83C" w14:textId="77777777" w:rsidTr="00E4475B">
        <w:trPr>
          <w:trHeight w:val="300"/>
        </w:trPr>
        <w:tc>
          <w:tcPr>
            <w:tcW w:w="2985" w:type="dxa"/>
            <w:tcBorders>
              <w:top w:val="nil"/>
              <w:left w:val="nil"/>
              <w:bottom w:val="nil"/>
              <w:right w:val="nil"/>
            </w:tcBorders>
            <w:shd w:val="clear" w:color="auto" w:fill="auto"/>
            <w:noWrap/>
            <w:vAlign w:val="bottom"/>
            <w:hideMark/>
          </w:tcPr>
          <w:p w14:paraId="3665989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spilotum</w:t>
            </w:r>
            <w:proofErr w:type="spellEnd"/>
          </w:p>
        </w:tc>
        <w:tc>
          <w:tcPr>
            <w:tcW w:w="1080" w:type="dxa"/>
            <w:tcBorders>
              <w:top w:val="nil"/>
              <w:left w:val="nil"/>
              <w:bottom w:val="nil"/>
              <w:right w:val="nil"/>
            </w:tcBorders>
            <w:shd w:val="clear" w:color="auto" w:fill="auto"/>
            <w:noWrap/>
            <w:vAlign w:val="bottom"/>
            <w:hideMark/>
          </w:tcPr>
          <w:p w14:paraId="729B265A"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27.5</w:t>
            </w:r>
          </w:p>
        </w:tc>
        <w:tc>
          <w:tcPr>
            <w:tcW w:w="1260" w:type="dxa"/>
            <w:tcBorders>
              <w:top w:val="nil"/>
              <w:left w:val="nil"/>
              <w:bottom w:val="nil"/>
              <w:right w:val="nil"/>
            </w:tcBorders>
            <w:shd w:val="clear" w:color="auto" w:fill="auto"/>
            <w:noWrap/>
            <w:vAlign w:val="bottom"/>
            <w:hideMark/>
          </w:tcPr>
          <w:p w14:paraId="451B3A90"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1.65</w:t>
            </w:r>
          </w:p>
        </w:tc>
        <w:tc>
          <w:tcPr>
            <w:tcW w:w="1215" w:type="dxa"/>
            <w:tcBorders>
              <w:top w:val="nil"/>
              <w:left w:val="nil"/>
              <w:bottom w:val="nil"/>
              <w:right w:val="nil"/>
            </w:tcBorders>
            <w:shd w:val="clear" w:color="auto" w:fill="auto"/>
            <w:noWrap/>
            <w:vAlign w:val="bottom"/>
            <w:hideMark/>
          </w:tcPr>
          <w:p w14:paraId="40A2877F" w14:textId="7A57DE5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5.2</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3634DD2B" w14:textId="6F98DD8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25157FC8" w14:textId="77777777" w:rsidR="007963BF" w:rsidRPr="007963BF" w:rsidRDefault="007963BF" w:rsidP="007963BF">
            <w:pPr>
              <w:jc w:val="center"/>
              <w:rPr>
                <w:rFonts w:ascii="Times New Roman" w:hAnsi="Times New Roman" w:cs="Times New Roman"/>
                <w:color w:val="000000"/>
              </w:rPr>
            </w:pPr>
          </w:p>
        </w:tc>
      </w:tr>
      <w:tr w:rsidR="007963BF" w:rsidRPr="007963BF" w14:paraId="18BEF270" w14:textId="77777777" w:rsidTr="00E4475B">
        <w:trPr>
          <w:trHeight w:val="300"/>
        </w:trPr>
        <w:tc>
          <w:tcPr>
            <w:tcW w:w="2985" w:type="dxa"/>
            <w:tcBorders>
              <w:top w:val="nil"/>
              <w:left w:val="nil"/>
              <w:bottom w:val="nil"/>
              <w:right w:val="nil"/>
            </w:tcBorders>
            <w:shd w:val="clear" w:color="auto" w:fill="auto"/>
            <w:noWrap/>
            <w:vAlign w:val="bottom"/>
            <w:hideMark/>
          </w:tcPr>
          <w:p w14:paraId="108111B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boschungi</w:t>
            </w:r>
            <w:proofErr w:type="spellEnd"/>
          </w:p>
        </w:tc>
        <w:tc>
          <w:tcPr>
            <w:tcW w:w="1080" w:type="dxa"/>
            <w:tcBorders>
              <w:top w:val="nil"/>
              <w:left w:val="nil"/>
              <w:bottom w:val="nil"/>
              <w:right w:val="nil"/>
            </w:tcBorders>
            <w:shd w:val="clear" w:color="auto" w:fill="auto"/>
            <w:noWrap/>
            <w:vAlign w:val="bottom"/>
            <w:hideMark/>
          </w:tcPr>
          <w:p w14:paraId="4290D9F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0</w:t>
            </w:r>
          </w:p>
        </w:tc>
        <w:tc>
          <w:tcPr>
            <w:tcW w:w="1260" w:type="dxa"/>
            <w:tcBorders>
              <w:top w:val="nil"/>
              <w:left w:val="nil"/>
              <w:bottom w:val="nil"/>
              <w:right w:val="nil"/>
            </w:tcBorders>
            <w:shd w:val="clear" w:color="auto" w:fill="auto"/>
            <w:noWrap/>
            <w:vAlign w:val="bottom"/>
            <w:hideMark/>
          </w:tcPr>
          <w:p w14:paraId="4A05CB31" w14:textId="77777777" w:rsidR="007963BF" w:rsidRPr="007963BF" w:rsidRDefault="007963BF" w:rsidP="007963BF">
            <w:pPr>
              <w:jc w:val="center"/>
              <w:rPr>
                <w:rFonts w:ascii="Times New Roman" w:hAnsi="Times New Roman" w:cs="Times New Roman"/>
                <w:color w:val="000000"/>
              </w:rPr>
            </w:pPr>
          </w:p>
        </w:tc>
        <w:tc>
          <w:tcPr>
            <w:tcW w:w="1215" w:type="dxa"/>
            <w:tcBorders>
              <w:top w:val="nil"/>
              <w:left w:val="nil"/>
              <w:bottom w:val="nil"/>
              <w:right w:val="nil"/>
            </w:tcBorders>
            <w:shd w:val="clear" w:color="auto" w:fill="auto"/>
            <w:noWrap/>
            <w:vAlign w:val="bottom"/>
            <w:hideMark/>
          </w:tcPr>
          <w:p w14:paraId="5B50EC11" w14:textId="77777777" w:rsidR="007963BF" w:rsidRPr="007963BF" w:rsidRDefault="007963BF" w:rsidP="007963BF">
            <w:pPr>
              <w:jc w:val="center"/>
              <w:rPr>
                <w:rFonts w:ascii="Times New Roman" w:hAnsi="Times New Roman" w:cs="Times New Roman"/>
                <w:color w:val="000000"/>
              </w:rPr>
            </w:pPr>
          </w:p>
        </w:tc>
        <w:tc>
          <w:tcPr>
            <w:tcW w:w="1377" w:type="dxa"/>
            <w:tcBorders>
              <w:top w:val="nil"/>
              <w:left w:val="nil"/>
              <w:bottom w:val="nil"/>
              <w:right w:val="nil"/>
            </w:tcBorders>
            <w:shd w:val="clear" w:color="auto" w:fill="auto"/>
            <w:noWrap/>
            <w:vAlign w:val="bottom"/>
            <w:hideMark/>
          </w:tcPr>
          <w:p w14:paraId="4A7D3D23" w14:textId="77777777" w:rsidR="007963BF" w:rsidRPr="007963BF" w:rsidRDefault="007963BF" w:rsidP="007963BF">
            <w:pPr>
              <w:jc w:val="center"/>
              <w:rPr>
                <w:rFonts w:ascii="Times New Roman" w:hAnsi="Times New Roman" w:cs="Times New Roman"/>
                <w:color w:val="000000"/>
              </w:rPr>
            </w:pPr>
          </w:p>
        </w:tc>
        <w:tc>
          <w:tcPr>
            <w:tcW w:w="1098" w:type="dxa"/>
            <w:tcBorders>
              <w:top w:val="nil"/>
              <w:left w:val="nil"/>
              <w:bottom w:val="nil"/>
              <w:right w:val="nil"/>
            </w:tcBorders>
            <w:shd w:val="clear" w:color="auto" w:fill="auto"/>
            <w:noWrap/>
            <w:vAlign w:val="bottom"/>
            <w:hideMark/>
          </w:tcPr>
          <w:p w14:paraId="419F564F" w14:textId="77777777" w:rsidR="007963BF" w:rsidRPr="007963BF" w:rsidRDefault="007963BF" w:rsidP="007963BF">
            <w:pPr>
              <w:jc w:val="center"/>
              <w:rPr>
                <w:rFonts w:ascii="Times New Roman" w:hAnsi="Times New Roman" w:cs="Times New Roman"/>
                <w:color w:val="000000"/>
              </w:rPr>
            </w:pPr>
          </w:p>
        </w:tc>
      </w:tr>
      <w:tr w:rsidR="007963BF" w:rsidRPr="007963BF" w14:paraId="72064C18" w14:textId="77777777" w:rsidTr="00E4475B">
        <w:trPr>
          <w:trHeight w:val="300"/>
        </w:trPr>
        <w:tc>
          <w:tcPr>
            <w:tcW w:w="2985" w:type="dxa"/>
            <w:tcBorders>
              <w:top w:val="nil"/>
              <w:left w:val="nil"/>
              <w:bottom w:val="nil"/>
              <w:right w:val="nil"/>
            </w:tcBorders>
            <w:shd w:val="clear" w:color="auto" w:fill="auto"/>
            <w:noWrap/>
            <w:vAlign w:val="bottom"/>
            <w:hideMark/>
          </w:tcPr>
          <w:p w14:paraId="70676F14"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variatum</w:t>
            </w:r>
            <w:proofErr w:type="spellEnd"/>
          </w:p>
        </w:tc>
        <w:tc>
          <w:tcPr>
            <w:tcW w:w="1080" w:type="dxa"/>
            <w:tcBorders>
              <w:top w:val="nil"/>
              <w:left w:val="nil"/>
              <w:bottom w:val="nil"/>
              <w:right w:val="nil"/>
            </w:tcBorders>
            <w:shd w:val="clear" w:color="auto" w:fill="auto"/>
            <w:noWrap/>
            <w:vAlign w:val="bottom"/>
            <w:hideMark/>
          </w:tcPr>
          <w:p w14:paraId="4B1D3B8A" w14:textId="1B82F7F7" w:rsidR="007963BF" w:rsidRPr="007963BF" w:rsidRDefault="005E5295" w:rsidP="00E4475B">
            <w:pPr>
              <w:jc w:val="center"/>
              <w:rPr>
                <w:rFonts w:ascii="Times New Roman" w:hAnsi="Times New Roman" w:cs="Times New Roman"/>
                <w:color w:val="000000"/>
              </w:rPr>
            </w:pPr>
            <w:r>
              <w:rPr>
                <w:rFonts w:ascii="Times New Roman" w:hAnsi="Times New Roman" w:cs="Times New Roman"/>
                <w:color w:val="000000"/>
              </w:rPr>
              <w:t>35</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&lt;EndNote&gt;&lt;Cite&gt;&lt;Author&gt;May&lt;/Author&gt;&lt;Year&gt;1969&lt;/Year&gt;&lt;RecNum&gt;13&lt;/RecNum&gt;&lt;DisplayText&gt;[17]&lt;/DisplayText&gt;&lt;record&gt;&lt;rec-number&gt;13&lt;/rec-number&gt;&lt;foreign-keys&gt;&lt;key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7" w:tooltip="May, 1969 #13" w:history="1">
              <w:r w:rsidR="00E4475B">
                <w:rPr>
                  <w:rFonts w:ascii="Times New Roman" w:hAnsi="Times New Roman" w:cs="Times New Roman"/>
                  <w:noProof/>
                  <w:color w:val="000000"/>
                </w:rPr>
                <w:t>17</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260" w:type="dxa"/>
            <w:tcBorders>
              <w:top w:val="nil"/>
              <w:left w:val="nil"/>
              <w:bottom w:val="nil"/>
              <w:right w:val="nil"/>
            </w:tcBorders>
            <w:shd w:val="clear" w:color="auto" w:fill="auto"/>
            <w:noWrap/>
            <w:vAlign w:val="bottom"/>
            <w:hideMark/>
          </w:tcPr>
          <w:p w14:paraId="3B81FEEA" w14:textId="22325476"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1.67</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nil"/>
              <w:right w:val="nil"/>
            </w:tcBorders>
            <w:shd w:val="clear" w:color="auto" w:fill="auto"/>
            <w:noWrap/>
            <w:vAlign w:val="bottom"/>
            <w:hideMark/>
          </w:tcPr>
          <w:p w14:paraId="051D326D" w14:textId="103B6E81"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6.9</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4C2423CA" w14:textId="1824094F"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217DCBF5" w14:textId="77777777" w:rsidR="007963BF" w:rsidRPr="007963BF" w:rsidRDefault="007963BF" w:rsidP="007963BF">
            <w:pPr>
              <w:jc w:val="center"/>
              <w:rPr>
                <w:rFonts w:ascii="Times New Roman" w:hAnsi="Times New Roman" w:cs="Times New Roman"/>
                <w:color w:val="000000"/>
              </w:rPr>
            </w:pPr>
          </w:p>
        </w:tc>
      </w:tr>
      <w:tr w:rsidR="007963BF" w:rsidRPr="007963BF" w14:paraId="08A97358" w14:textId="77777777" w:rsidTr="00E4475B">
        <w:trPr>
          <w:trHeight w:val="300"/>
        </w:trPr>
        <w:tc>
          <w:tcPr>
            <w:tcW w:w="2985" w:type="dxa"/>
            <w:tcBorders>
              <w:top w:val="nil"/>
              <w:left w:val="nil"/>
              <w:bottom w:val="nil"/>
              <w:right w:val="nil"/>
            </w:tcBorders>
            <w:shd w:val="clear" w:color="auto" w:fill="auto"/>
            <w:noWrap/>
            <w:vAlign w:val="bottom"/>
            <w:hideMark/>
          </w:tcPr>
          <w:p w14:paraId="76A2299B"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cf. </w:t>
            </w:r>
            <w:proofErr w:type="spellStart"/>
            <w:r w:rsidRPr="007963BF">
              <w:rPr>
                <w:rFonts w:ascii="Times New Roman" w:hAnsi="Times New Roman" w:cs="Times New Roman"/>
                <w:i/>
                <w:iCs/>
                <w:color w:val="000000"/>
              </w:rPr>
              <w:t>zonistium</w:t>
            </w:r>
            <w:proofErr w:type="spellEnd"/>
          </w:p>
        </w:tc>
        <w:tc>
          <w:tcPr>
            <w:tcW w:w="1080" w:type="dxa"/>
            <w:tcBorders>
              <w:top w:val="nil"/>
              <w:left w:val="nil"/>
              <w:bottom w:val="nil"/>
              <w:right w:val="nil"/>
            </w:tcBorders>
            <w:shd w:val="clear" w:color="auto" w:fill="auto"/>
            <w:noWrap/>
            <w:vAlign w:val="bottom"/>
            <w:hideMark/>
          </w:tcPr>
          <w:p w14:paraId="462306EF"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60</w:t>
            </w:r>
          </w:p>
        </w:tc>
        <w:tc>
          <w:tcPr>
            <w:tcW w:w="1260" w:type="dxa"/>
            <w:tcBorders>
              <w:top w:val="nil"/>
              <w:left w:val="nil"/>
              <w:bottom w:val="nil"/>
              <w:right w:val="nil"/>
            </w:tcBorders>
            <w:shd w:val="clear" w:color="auto" w:fill="auto"/>
            <w:noWrap/>
            <w:vAlign w:val="bottom"/>
            <w:hideMark/>
          </w:tcPr>
          <w:p w14:paraId="48CDE0C1"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1.65</w:t>
            </w:r>
          </w:p>
        </w:tc>
        <w:tc>
          <w:tcPr>
            <w:tcW w:w="1215" w:type="dxa"/>
            <w:tcBorders>
              <w:top w:val="nil"/>
              <w:left w:val="nil"/>
              <w:bottom w:val="nil"/>
              <w:right w:val="nil"/>
            </w:tcBorders>
            <w:shd w:val="clear" w:color="auto" w:fill="auto"/>
            <w:noWrap/>
            <w:vAlign w:val="bottom"/>
            <w:hideMark/>
          </w:tcPr>
          <w:p w14:paraId="1D343577" w14:textId="4DEE6098"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4.1</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377" w:type="dxa"/>
            <w:tcBorders>
              <w:top w:val="nil"/>
              <w:left w:val="nil"/>
              <w:bottom w:val="nil"/>
              <w:right w:val="nil"/>
            </w:tcBorders>
            <w:shd w:val="clear" w:color="auto" w:fill="auto"/>
            <w:noWrap/>
            <w:vAlign w:val="bottom"/>
            <w:hideMark/>
          </w:tcPr>
          <w:p w14:paraId="76F3D88A" w14:textId="1A91181A"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5.2</w:t>
            </w:r>
            <w:r w:rsidR="00B731D7">
              <w:rPr>
                <w:rFonts w:ascii="Times New Roman" w:hAnsi="Times New Roman" w:cs="Times New Roman"/>
                <w:color w:val="000000"/>
              </w:rPr>
              <w:fldChar w:fldCharType="begin"/>
            </w:r>
            <w:r w:rsidR="00B731D7">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B731D7">
              <w:rPr>
                <w:rFonts w:ascii="Times New Roman" w:hAnsi="Times New Roman" w:cs="Times New Roman"/>
                <w:color w:val="000000"/>
              </w:rPr>
              <w:fldChar w:fldCharType="separate"/>
            </w:r>
            <w:r w:rsidR="00B731D7">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B731D7">
              <w:rPr>
                <w:rFonts w:ascii="Times New Roman" w:hAnsi="Times New Roman" w:cs="Times New Roman"/>
                <w:noProof/>
                <w:color w:val="000000"/>
              </w:rPr>
              <w:t>]</w:t>
            </w:r>
            <w:r w:rsidR="00B731D7">
              <w:rPr>
                <w:rFonts w:ascii="Times New Roman" w:hAnsi="Times New Roman" w:cs="Times New Roman"/>
                <w:color w:val="000000"/>
              </w:rPr>
              <w:fldChar w:fldCharType="end"/>
            </w:r>
          </w:p>
        </w:tc>
        <w:tc>
          <w:tcPr>
            <w:tcW w:w="1098" w:type="dxa"/>
            <w:tcBorders>
              <w:top w:val="nil"/>
              <w:left w:val="nil"/>
              <w:bottom w:val="nil"/>
              <w:right w:val="nil"/>
            </w:tcBorders>
            <w:shd w:val="clear" w:color="auto" w:fill="auto"/>
            <w:noWrap/>
            <w:vAlign w:val="bottom"/>
            <w:hideMark/>
          </w:tcPr>
          <w:p w14:paraId="03C71CD3" w14:textId="77777777" w:rsidR="007963BF" w:rsidRPr="007963BF" w:rsidRDefault="007963BF" w:rsidP="007963BF">
            <w:pPr>
              <w:jc w:val="center"/>
              <w:rPr>
                <w:rFonts w:ascii="Times New Roman" w:hAnsi="Times New Roman" w:cs="Times New Roman"/>
                <w:color w:val="000000"/>
              </w:rPr>
            </w:pPr>
          </w:p>
        </w:tc>
      </w:tr>
      <w:tr w:rsidR="007963BF" w:rsidRPr="007963BF" w14:paraId="7E72702F" w14:textId="77777777" w:rsidTr="00E4475B">
        <w:trPr>
          <w:trHeight w:val="320"/>
        </w:trPr>
        <w:tc>
          <w:tcPr>
            <w:tcW w:w="2985" w:type="dxa"/>
            <w:tcBorders>
              <w:top w:val="nil"/>
              <w:left w:val="nil"/>
              <w:bottom w:val="single" w:sz="8" w:space="0" w:color="auto"/>
              <w:right w:val="nil"/>
            </w:tcBorders>
            <w:shd w:val="clear" w:color="auto" w:fill="auto"/>
            <w:noWrap/>
            <w:vAlign w:val="bottom"/>
            <w:hideMark/>
          </w:tcPr>
          <w:p w14:paraId="67BA9C48" w14:textId="77777777" w:rsidR="007963BF" w:rsidRPr="007963BF" w:rsidRDefault="007963BF" w:rsidP="007963BF">
            <w:pPr>
              <w:jc w:val="center"/>
              <w:rPr>
                <w:rFonts w:ascii="Times New Roman" w:hAnsi="Times New Roman" w:cs="Times New Roman"/>
                <w:i/>
                <w:iCs/>
                <w:color w:val="000000"/>
              </w:rPr>
            </w:pPr>
            <w:proofErr w:type="spellStart"/>
            <w:r w:rsidRPr="007963BF">
              <w:rPr>
                <w:rFonts w:ascii="Times New Roman" w:hAnsi="Times New Roman" w:cs="Times New Roman"/>
                <w:i/>
                <w:iCs/>
                <w:color w:val="000000"/>
              </w:rPr>
              <w:t>Etheostoma</w:t>
            </w:r>
            <w:proofErr w:type="spellEnd"/>
            <w:r w:rsidRPr="007963BF">
              <w:rPr>
                <w:rFonts w:ascii="Times New Roman" w:hAnsi="Times New Roman" w:cs="Times New Roman"/>
                <w:i/>
                <w:iCs/>
                <w:color w:val="000000"/>
              </w:rPr>
              <w:t xml:space="preserve"> </w:t>
            </w:r>
            <w:proofErr w:type="spellStart"/>
            <w:r w:rsidRPr="007963BF">
              <w:rPr>
                <w:rFonts w:ascii="Times New Roman" w:hAnsi="Times New Roman" w:cs="Times New Roman"/>
                <w:i/>
                <w:iCs/>
                <w:color w:val="000000"/>
              </w:rPr>
              <w:t>caeruleum</w:t>
            </w:r>
            <w:proofErr w:type="spellEnd"/>
          </w:p>
        </w:tc>
        <w:tc>
          <w:tcPr>
            <w:tcW w:w="1080" w:type="dxa"/>
            <w:tcBorders>
              <w:top w:val="nil"/>
              <w:left w:val="nil"/>
              <w:bottom w:val="single" w:sz="8" w:space="0" w:color="auto"/>
              <w:right w:val="nil"/>
            </w:tcBorders>
            <w:shd w:val="clear" w:color="auto" w:fill="auto"/>
            <w:noWrap/>
            <w:vAlign w:val="bottom"/>
            <w:hideMark/>
          </w:tcPr>
          <w:p w14:paraId="7D0A6186" w14:textId="77777777" w:rsidR="007963BF" w:rsidRPr="007963BF" w:rsidRDefault="007963BF" w:rsidP="007963BF">
            <w:pPr>
              <w:jc w:val="center"/>
              <w:rPr>
                <w:rFonts w:ascii="Times New Roman" w:hAnsi="Times New Roman" w:cs="Times New Roman"/>
                <w:color w:val="000000"/>
              </w:rPr>
            </w:pPr>
            <w:r w:rsidRPr="007963BF">
              <w:rPr>
                <w:rFonts w:ascii="Times New Roman" w:hAnsi="Times New Roman" w:cs="Times New Roman"/>
                <w:color w:val="000000"/>
              </w:rPr>
              <w:t>1</w:t>
            </w:r>
          </w:p>
        </w:tc>
        <w:tc>
          <w:tcPr>
            <w:tcW w:w="1260" w:type="dxa"/>
            <w:tcBorders>
              <w:top w:val="nil"/>
              <w:left w:val="nil"/>
              <w:bottom w:val="single" w:sz="8" w:space="0" w:color="auto"/>
              <w:right w:val="nil"/>
            </w:tcBorders>
            <w:shd w:val="clear" w:color="auto" w:fill="auto"/>
            <w:noWrap/>
            <w:vAlign w:val="bottom"/>
            <w:hideMark/>
          </w:tcPr>
          <w:p w14:paraId="124C5D0D" w14:textId="329C0590"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1.75</w:t>
            </w:r>
            <w:r w:rsidR="00317DBE">
              <w:rPr>
                <w:rFonts w:ascii="Times New Roman" w:hAnsi="Times New Roman" w:cs="Times New Roman"/>
                <w:color w:val="000000"/>
              </w:rPr>
              <w:fldChar w:fldCharType="begin"/>
            </w:r>
            <w:r w:rsidR="00317DBE">
              <w:rPr>
                <w:rFonts w:ascii="Times New Roman" w:hAnsi="Times New Roman" w:cs="Times New Roman"/>
                <w:color w:val="000000"/>
              </w:rPr>
              <w:instrText xml:space="preserve"> ADDIN EN.CITE &lt;EndNote&gt;&lt;Cite&gt;&lt;Author&gt;Page&lt;/Author&gt;&lt;Year&gt;1983&lt;/Year&gt;&lt;RecNum&gt;15&lt;/RecNum&gt;&lt;DisplayText&gt;[21]&lt;/DisplayText&gt;&lt;record&gt;&lt;rec-number&gt;15&lt;/rec-number&gt;&lt;foreign-keys&gt;&lt;key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Inc.&lt;/publisher&gt;&lt;urls&gt;&lt;/urls&gt;&lt;/record&gt;&lt;/Cite&gt;&lt;/EndNote&gt;</w:instrText>
            </w:r>
            <w:r w:rsidR="00317DBE">
              <w:rPr>
                <w:rFonts w:ascii="Times New Roman" w:hAnsi="Times New Roman" w:cs="Times New Roman"/>
                <w:color w:val="000000"/>
              </w:rPr>
              <w:fldChar w:fldCharType="separate"/>
            </w:r>
            <w:r w:rsidR="00317DBE">
              <w:rPr>
                <w:rFonts w:ascii="Times New Roman" w:hAnsi="Times New Roman" w:cs="Times New Roman"/>
                <w:noProof/>
                <w:color w:val="000000"/>
              </w:rPr>
              <w:t>[</w:t>
            </w:r>
            <w:hyperlink w:anchor="_ENREF_21" w:tooltip="Page, 1983 #15" w:history="1">
              <w:r w:rsidR="00E4475B">
                <w:rPr>
                  <w:rFonts w:ascii="Times New Roman" w:hAnsi="Times New Roman" w:cs="Times New Roman"/>
                  <w:noProof/>
                  <w:color w:val="000000"/>
                </w:rPr>
                <w:t>21</w:t>
              </w:r>
            </w:hyperlink>
            <w:r w:rsidR="00317DBE">
              <w:rPr>
                <w:rFonts w:ascii="Times New Roman" w:hAnsi="Times New Roman" w:cs="Times New Roman"/>
                <w:noProof/>
                <w:color w:val="000000"/>
              </w:rPr>
              <w:t>]</w:t>
            </w:r>
            <w:r w:rsidR="00317DBE">
              <w:rPr>
                <w:rFonts w:ascii="Times New Roman" w:hAnsi="Times New Roman" w:cs="Times New Roman"/>
                <w:color w:val="000000"/>
              </w:rPr>
              <w:fldChar w:fldCharType="end"/>
            </w:r>
          </w:p>
        </w:tc>
        <w:tc>
          <w:tcPr>
            <w:tcW w:w="1215" w:type="dxa"/>
            <w:tcBorders>
              <w:top w:val="nil"/>
              <w:left w:val="nil"/>
              <w:bottom w:val="single" w:sz="8" w:space="0" w:color="auto"/>
              <w:right w:val="nil"/>
            </w:tcBorders>
            <w:shd w:val="clear" w:color="auto" w:fill="auto"/>
            <w:noWrap/>
            <w:vAlign w:val="bottom"/>
            <w:hideMark/>
          </w:tcPr>
          <w:p w14:paraId="169A6982" w14:textId="34835C16"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6.1</w:t>
            </w:r>
            <w:r w:rsidR="00124F1E">
              <w:rPr>
                <w:rFonts w:ascii="Times New Roman" w:hAnsi="Times New Roman" w:cs="Times New Roman"/>
                <w:color w:val="000000"/>
              </w:rPr>
              <w:fldChar w:fldCharType="begin"/>
            </w:r>
            <w:r w:rsidR="00124F1E">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124F1E">
              <w:rPr>
                <w:rFonts w:ascii="Times New Roman" w:hAnsi="Times New Roman" w:cs="Times New Roman"/>
                <w:color w:val="000000"/>
              </w:rPr>
              <w:fldChar w:fldCharType="separate"/>
            </w:r>
            <w:r w:rsidR="00124F1E">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124F1E">
              <w:rPr>
                <w:rFonts w:ascii="Times New Roman" w:hAnsi="Times New Roman" w:cs="Times New Roman"/>
                <w:noProof/>
                <w:color w:val="000000"/>
              </w:rPr>
              <w:t>]</w:t>
            </w:r>
            <w:r w:rsidR="00124F1E">
              <w:rPr>
                <w:rFonts w:ascii="Times New Roman" w:hAnsi="Times New Roman" w:cs="Times New Roman"/>
                <w:color w:val="000000"/>
              </w:rPr>
              <w:fldChar w:fldCharType="end"/>
            </w:r>
          </w:p>
        </w:tc>
        <w:tc>
          <w:tcPr>
            <w:tcW w:w="1377" w:type="dxa"/>
            <w:tcBorders>
              <w:top w:val="nil"/>
              <w:left w:val="nil"/>
              <w:bottom w:val="single" w:sz="8" w:space="0" w:color="auto"/>
              <w:right w:val="nil"/>
            </w:tcBorders>
            <w:shd w:val="clear" w:color="auto" w:fill="auto"/>
            <w:noWrap/>
            <w:vAlign w:val="bottom"/>
            <w:hideMark/>
          </w:tcPr>
          <w:p w14:paraId="3CCE5307" w14:textId="3C9196D2"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8</w:t>
            </w:r>
            <w:r w:rsidR="00940DD6">
              <w:rPr>
                <w:rFonts w:ascii="Times New Roman" w:hAnsi="Times New Roman" w:cs="Times New Roman"/>
                <w:color w:val="000000"/>
              </w:rPr>
              <w:fldChar w:fldCharType="begin"/>
            </w:r>
            <w:r w:rsidR="00940DD6">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940DD6">
              <w:rPr>
                <w:rFonts w:ascii="Times New Roman" w:hAnsi="Times New Roman" w:cs="Times New Roman"/>
                <w:color w:val="000000"/>
              </w:rPr>
              <w:fldChar w:fldCharType="separate"/>
            </w:r>
            <w:r w:rsidR="00940DD6">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940DD6">
              <w:rPr>
                <w:rFonts w:ascii="Times New Roman" w:hAnsi="Times New Roman" w:cs="Times New Roman"/>
                <w:noProof/>
                <w:color w:val="000000"/>
              </w:rPr>
              <w:t>]</w:t>
            </w:r>
            <w:r w:rsidR="00940DD6">
              <w:rPr>
                <w:rFonts w:ascii="Times New Roman" w:hAnsi="Times New Roman" w:cs="Times New Roman"/>
                <w:color w:val="000000"/>
              </w:rPr>
              <w:fldChar w:fldCharType="end"/>
            </w:r>
          </w:p>
        </w:tc>
        <w:tc>
          <w:tcPr>
            <w:tcW w:w="1098" w:type="dxa"/>
            <w:tcBorders>
              <w:top w:val="nil"/>
              <w:left w:val="nil"/>
              <w:bottom w:val="single" w:sz="8" w:space="0" w:color="auto"/>
              <w:right w:val="nil"/>
            </w:tcBorders>
            <w:shd w:val="clear" w:color="auto" w:fill="auto"/>
            <w:noWrap/>
            <w:vAlign w:val="bottom"/>
            <w:hideMark/>
          </w:tcPr>
          <w:p w14:paraId="5254133A" w14:textId="0A9FB0E5" w:rsidR="007963BF" w:rsidRPr="007963BF" w:rsidRDefault="007963BF" w:rsidP="00E4475B">
            <w:pPr>
              <w:jc w:val="center"/>
              <w:rPr>
                <w:rFonts w:ascii="Times New Roman" w:hAnsi="Times New Roman" w:cs="Times New Roman"/>
                <w:color w:val="000000"/>
              </w:rPr>
            </w:pPr>
            <w:r w:rsidRPr="007963BF">
              <w:rPr>
                <w:rFonts w:ascii="Times New Roman" w:hAnsi="Times New Roman" w:cs="Times New Roman"/>
                <w:color w:val="000000"/>
              </w:rPr>
              <w:t>13</w:t>
            </w:r>
            <w:r w:rsidR="00E4475B">
              <w:rPr>
                <w:rFonts w:ascii="Times New Roman" w:hAnsi="Times New Roman" w:cs="Times New Roman"/>
                <w:color w:val="000000"/>
              </w:rPr>
              <w:fldChar w:fldCharType="begin"/>
            </w:r>
            <w:r w:rsidR="00E4475B">
              <w:rPr>
                <w:rFonts w:ascii="Times New Roman" w:hAnsi="Times New Roman" w:cs="Times New Roman"/>
                <w:color w:val="000000"/>
              </w:rPr>
              <w:instrText xml:space="preserve"> ADDIN EN.CITE &lt;EndNote&gt;&lt;Cite&gt;&lt;Author&gt;Simon&lt;/Author&gt;&lt;Year&gt;2005&lt;/Year&gt;&lt;RecNum&gt;24&lt;/RecNum&gt;&lt;DisplayText&gt;[23]&lt;/DisplayText&gt;&lt;record&gt;&lt;rec-number&gt;24&lt;/rec-number&gt;&lt;foreign-keys&gt;&lt;key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Press&lt;/publisher&gt;&lt;urls&gt;&lt;/urls&gt;&lt;/record&gt;&lt;/Cite&gt;&lt;/EndNote&gt;</w:instrText>
            </w:r>
            <w:r w:rsidR="00E4475B">
              <w:rPr>
                <w:rFonts w:ascii="Times New Roman" w:hAnsi="Times New Roman" w:cs="Times New Roman"/>
                <w:color w:val="000000"/>
              </w:rPr>
              <w:fldChar w:fldCharType="separate"/>
            </w:r>
            <w:r w:rsidR="00E4475B">
              <w:rPr>
                <w:rFonts w:ascii="Times New Roman" w:hAnsi="Times New Roman" w:cs="Times New Roman"/>
                <w:noProof/>
                <w:color w:val="000000"/>
              </w:rPr>
              <w:t>[</w:t>
            </w:r>
            <w:hyperlink w:anchor="_ENREF_23" w:tooltip="Simon, 2005 #24" w:history="1">
              <w:r w:rsidR="00E4475B">
                <w:rPr>
                  <w:rFonts w:ascii="Times New Roman" w:hAnsi="Times New Roman" w:cs="Times New Roman"/>
                  <w:noProof/>
                  <w:color w:val="000000"/>
                </w:rPr>
                <w:t>23</w:t>
              </w:r>
            </w:hyperlink>
            <w:r w:rsidR="00E4475B">
              <w:rPr>
                <w:rFonts w:ascii="Times New Roman" w:hAnsi="Times New Roman" w:cs="Times New Roman"/>
                <w:noProof/>
                <w:color w:val="000000"/>
              </w:rPr>
              <w:t>]</w:t>
            </w:r>
            <w:r w:rsidR="00E4475B">
              <w:rPr>
                <w:rFonts w:ascii="Times New Roman" w:hAnsi="Times New Roman" w:cs="Times New Roman"/>
                <w:color w:val="000000"/>
              </w:rPr>
              <w:fldChar w:fldCharType="end"/>
            </w:r>
          </w:p>
        </w:tc>
      </w:tr>
    </w:tbl>
    <w:p w14:paraId="20E935A5" w14:textId="77777777" w:rsidR="00A61FF5" w:rsidRDefault="00A61FF5">
      <w:pPr>
        <w:rPr>
          <w:rFonts w:ascii="Times New Roman" w:hAnsi="Times New Roman" w:cs="Times New Roman"/>
        </w:rPr>
      </w:pPr>
    </w:p>
    <w:p w14:paraId="2DBBC054" w14:textId="77777777" w:rsidR="00A61FF5" w:rsidRDefault="00A61FF5">
      <w:pPr>
        <w:rPr>
          <w:rFonts w:ascii="Times New Roman" w:hAnsi="Times New Roman" w:cs="Times New Roman"/>
        </w:rPr>
      </w:pPr>
    </w:p>
    <w:p w14:paraId="63C8DBE8" w14:textId="77777777" w:rsidR="00BB417E" w:rsidRDefault="007963BF">
      <w:pPr>
        <w:rPr>
          <w:rFonts w:ascii="Times New Roman" w:hAnsi="Times New Roman" w:cs="Times New Roman"/>
        </w:rPr>
      </w:pPr>
      <w:r>
        <w:rPr>
          <w:rFonts w:ascii="Times New Roman" w:hAnsi="Times New Roman" w:cs="Times New Roman"/>
        </w:rPr>
        <w:br w:type="page"/>
      </w:r>
    </w:p>
    <w:p w14:paraId="78DB022B" w14:textId="2E27AEC9" w:rsidR="00A61FF5" w:rsidRDefault="006434E3" w:rsidP="00A61FF5">
      <w:pPr>
        <w:rPr>
          <w:rFonts w:ascii="Times New Roman" w:hAnsi="Times New Roman" w:cs="Times New Roman"/>
        </w:rPr>
      </w:pPr>
      <w:r>
        <w:rPr>
          <w:rFonts w:ascii="Times New Roman" w:hAnsi="Times New Roman" w:cs="Times New Roman"/>
          <w:b/>
        </w:rPr>
        <w:lastRenderedPageBreak/>
        <w:t>Table 1</w:t>
      </w:r>
      <w:r w:rsidR="00A61FF5">
        <w:rPr>
          <w:rFonts w:ascii="Times New Roman" w:hAnsi="Times New Roman" w:cs="Times New Roman"/>
          <w:b/>
        </w:rPr>
        <w:t xml:space="preserve">. </w:t>
      </w:r>
      <w:r w:rsidR="00A61FF5">
        <w:rPr>
          <w:rFonts w:ascii="Times New Roman" w:hAnsi="Times New Roman" w:cs="Times New Roman"/>
        </w:rPr>
        <w:t>Life History Traits (cont.)</w:t>
      </w:r>
    </w:p>
    <w:p w14:paraId="110145AF" w14:textId="77777777" w:rsidR="00A61FF5" w:rsidRDefault="00A61FF5">
      <w:pPr>
        <w:rPr>
          <w:rFonts w:ascii="Times New Roman" w:hAnsi="Times New Roman" w:cs="Times New Roman"/>
        </w:rPr>
      </w:pPr>
    </w:p>
    <w:tbl>
      <w:tblPr>
        <w:tblW w:w="6975" w:type="dxa"/>
        <w:tblInd w:w="93" w:type="dxa"/>
        <w:tblLook w:val="04A0" w:firstRow="1" w:lastRow="0" w:firstColumn="1" w:lastColumn="0" w:noHBand="0" w:noVBand="1"/>
      </w:tblPr>
      <w:tblGrid>
        <w:gridCol w:w="3075"/>
        <w:gridCol w:w="1300"/>
        <w:gridCol w:w="1300"/>
        <w:gridCol w:w="1300"/>
      </w:tblGrid>
      <w:tr w:rsidR="00BB417E" w:rsidRPr="00BB417E" w14:paraId="205F8197" w14:textId="77777777" w:rsidTr="00BB417E">
        <w:trPr>
          <w:trHeight w:val="320"/>
        </w:trPr>
        <w:tc>
          <w:tcPr>
            <w:tcW w:w="3075" w:type="dxa"/>
            <w:tcBorders>
              <w:top w:val="single" w:sz="8" w:space="0" w:color="auto"/>
              <w:left w:val="nil"/>
              <w:bottom w:val="double" w:sz="6" w:space="0" w:color="auto"/>
              <w:right w:val="nil"/>
            </w:tcBorders>
            <w:shd w:val="clear" w:color="auto" w:fill="auto"/>
            <w:noWrap/>
            <w:vAlign w:val="bottom"/>
            <w:hideMark/>
          </w:tcPr>
          <w:p w14:paraId="2BA92DA5" w14:textId="77777777" w:rsidR="00BB417E" w:rsidRPr="00BB417E" w:rsidRDefault="00BB417E" w:rsidP="00BB417E">
            <w:pPr>
              <w:jc w:val="center"/>
              <w:rPr>
                <w:rFonts w:ascii="Times New Roman" w:hAnsi="Times New Roman" w:cs="Times New Roman"/>
                <w:b/>
                <w:bCs/>
                <w:color w:val="000000"/>
              </w:rPr>
            </w:pPr>
            <w:r w:rsidRPr="00BB417E">
              <w:rPr>
                <w:rFonts w:ascii="Times New Roman" w:hAnsi="Times New Roman" w:cs="Times New Roman"/>
                <w:b/>
                <w:bCs/>
                <w:color w:val="000000"/>
              </w:rPr>
              <w:t>Species</w:t>
            </w:r>
          </w:p>
        </w:tc>
        <w:tc>
          <w:tcPr>
            <w:tcW w:w="1300" w:type="dxa"/>
            <w:tcBorders>
              <w:top w:val="single" w:sz="8" w:space="0" w:color="auto"/>
              <w:left w:val="nil"/>
              <w:bottom w:val="double" w:sz="6" w:space="0" w:color="auto"/>
              <w:right w:val="nil"/>
            </w:tcBorders>
            <w:shd w:val="clear" w:color="auto" w:fill="auto"/>
            <w:noWrap/>
            <w:vAlign w:val="bottom"/>
            <w:hideMark/>
          </w:tcPr>
          <w:p w14:paraId="1448EF08" w14:textId="77777777" w:rsidR="00BB417E" w:rsidRPr="00BB417E" w:rsidRDefault="00BB417E" w:rsidP="00BB417E">
            <w:pPr>
              <w:jc w:val="center"/>
              <w:rPr>
                <w:rFonts w:ascii="Times New Roman" w:hAnsi="Times New Roman" w:cs="Times New Roman"/>
                <w:b/>
                <w:bCs/>
                <w:color w:val="000000"/>
              </w:rPr>
            </w:pPr>
            <w:r w:rsidRPr="00BB417E">
              <w:rPr>
                <w:rFonts w:ascii="Times New Roman" w:hAnsi="Times New Roman" w:cs="Times New Roman"/>
                <w:b/>
                <w:bCs/>
                <w:color w:val="000000"/>
              </w:rPr>
              <w:t>PLD</w:t>
            </w:r>
          </w:p>
        </w:tc>
        <w:tc>
          <w:tcPr>
            <w:tcW w:w="1300" w:type="dxa"/>
            <w:tcBorders>
              <w:top w:val="single" w:sz="8" w:space="0" w:color="auto"/>
              <w:left w:val="nil"/>
              <w:bottom w:val="double" w:sz="6" w:space="0" w:color="auto"/>
              <w:right w:val="nil"/>
            </w:tcBorders>
            <w:shd w:val="clear" w:color="auto" w:fill="auto"/>
            <w:noWrap/>
            <w:vAlign w:val="bottom"/>
            <w:hideMark/>
          </w:tcPr>
          <w:p w14:paraId="4D06C273" w14:textId="77777777" w:rsidR="00BB417E" w:rsidRPr="00BB417E" w:rsidRDefault="00BB417E" w:rsidP="00BB417E">
            <w:pPr>
              <w:jc w:val="center"/>
              <w:rPr>
                <w:rFonts w:ascii="Times New Roman" w:hAnsi="Times New Roman" w:cs="Times New Roman"/>
                <w:b/>
                <w:bCs/>
                <w:color w:val="000000"/>
              </w:rPr>
            </w:pPr>
            <w:r w:rsidRPr="00BB417E">
              <w:rPr>
                <w:rFonts w:ascii="Times New Roman" w:hAnsi="Times New Roman" w:cs="Times New Roman"/>
                <w:b/>
                <w:bCs/>
                <w:color w:val="000000"/>
              </w:rPr>
              <w:t>Parental Care</w:t>
            </w:r>
          </w:p>
        </w:tc>
        <w:tc>
          <w:tcPr>
            <w:tcW w:w="1300" w:type="dxa"/>
            <w:tcBorders>
              <w:top w:val="single" w:sz="8" w:space="0" w:color="auto"/>
              <w:left w:val="nil"/>
              <w:bottom w:val="double" w:sz="6" w:space="0" w:color="auto"/>
              <w:right w:val="nil"/>
            </w:tcBorders>
            <w:shd w:val="clear" w:color="auto" w:fill="auto"/>
            <w:noWrap/>
            <w:vAlign w:val="bottom"/>
            <w:hideMark/>
          </w:tcPr>
          <w:p w14:paraId="175E86A1" w14:textId="77777777" w:rsidR="00BB417E" w:rsidRPr="00BB417E" w:rsidRDefault="00BB417E" w:rsidP="00BB417E">
            <w:pPr>
              <w:jc w:val="center"/>
              <w:rPr>
                <w:rFonts w:ascii="Times New Roman" w:hAnsi="Times New Roman" w:cs="Times New Roman"/>
                <w:b/>
                <w:bCs/>
                <w:color w:val="000000"/>
              </w:rPr>
            </w:pPr>
            <w:r w:rsidRPr="00BB417E">
              <w:rPr>
                <w:rFonts w:ascii="Times New Roman" w:hAnsi="Times New Roman" w:cs="Times New Roman"/>
                <w:b/>
                <w:bCs/>
                <w:color w:val="000000"/>
              </w:rPr>
              <w:t>Spawning Strategy</w:t>
            </w:r>
          </w:p>
        </w:tc>
      </w:tr>
      <w:tr w:rsidR="00BB417E" w:rsidRPr="00BB417E" w14:paraId="1C1B5C25" w14:textId="77777777" w:rsidTr="00BB417E">
        <w:trPr>
          <w:trHeight w:val="320"/>
        </w:trPr>
        <w:tc>
          <w:tcPr>
            <w:tcW w:w="3075" w:type="dxa"/>
            <w:tcBorders>
              <w:top w:val="nil"/>
              <w:left w:val="nil"/>
              <w:bottom w:val="nil"/>
              <w:right w:val="nil"/>
            </w:tcBorders>
            <w:shd w:val="clear" w:color="auto" w:fill="auto"/>
            <w:noWrap/>
            <w:vAlign w:val="bottom"/>
            <w:hideMark/>
          </w:tcPr>
          <w:p w14:paraId="0AFB530D"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aurora</w:t>
            </w:r>
          </w:p>
        </w:tc>
        <w:tc>
          <w:tcPr>
            <w:tcW w:w="1300" w:type="dxa"/>
            <w:tcBorders>
              <w:top w:val="nil"/>
              <w:left w:val="nil"/>
              <w:bottom w:val="nil"/>
              <w:right w:val="nil"/>
            </w:tcBorders>
            <w:shd w:val="clear" w:color="auto" w:fill="auto"/>
            <w:noWrap/>
            <w:vAlign w:val="bottom"/>
            <w:hideMark/>
          </w:tcPr>
          <w:p w14:paraId="66ADE15A"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17.5</w:t>
            </w:r>
          </w:p>
        </w:tc>
        <w:tc>
          <w:tcPr>
            <w:tcW w:w="1300" w:type="dxa"/>
            <w:tcBorders>
              <w:top w:val="nil"/>
              <w:left w:val="nil"/>
              <w:bottom w:val="nil"/>
              <w:right w:val="nil"/>
            </w:tcBorders>
            <w:shd w:val="clear" w:color="auto" w:fill="auto"/>
            <w:noWrap/>
            <w:vAlign w:val="bottom"/>
            <w:hideMark/>
          </w:tcPr>
          <w:p w14:paraId="37AB2C69"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3CD39581"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43D45130" w14:textId="77777777" w:rsidTr="00BB417E">
        <w:trPr>
          <w:trHeight w:val="300"/>
        </w:trPr>
        <w:tc>
          <w:tcPr>
            <w:tcW w:w="3075" w:type="dxa"/>
            <w:tcBorders>
              <w:top w:val="nil"/>
              <w:left w:val="nil"/>
              <w:bottom w:val="nil"/>
              <w:right w:val="nil"/>
            </w:tcBorders>
            <w:shd w:val="clear" w:color="auto" w:fill="auto"/>
            <w:noWrap/>
            <w:vAlign w:val="bottom"/>
            <w:hideMark/>
          </w:tcPr>
          <w:p w14:paraId="60AAA898"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copelandi</w:t>
            </w:r>
            <w:proofErr w:type="spellEnd"/>
          </w:p>
        </w:tc>
        <w:tc>
          <w:tcPr>
            <w:tcW w:w="1300" w:type="dxa"/>
            <w:tcBorders>
              <w:top w:val="nil"/>
              <w:left w:val="nil"/>
              <w:bottom w:val="nil"/>
              <w:right w:val="nil"/>
            </w:tcBorders>
            <w:shd w:val="clear" w:color="auto" w:fill="auto"/>
            <w:noWrap/>
            <w:vAlign w:val="bottom"/>
            <w:hideMark/>
          </w:tcPr>
          <w:p w14:paraId="0E12AF0E"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21</w:t>
            </w:r>
          </w:p>
        </w:tc>
        <w:tc>
          <w:tcPr>
            <w:tcW w:w="1300" w:type="dxa"/>
            <w:tcBorders>
              <w:top w:val="nil"/>
              <w:left w:val="nil"/>
              <w:bottom w:val="nil"/>
              <w:right w:val="nil"/>
            </w:tcBorders>
            <w:shd w:val="clear" w:color="auto" w:fill="auto"/>
            <w:noWrap/>
            <w:vAlign w:val="bottom"/>
            <w:hideMark/>
          </w:tcPr>
          <w:p w14:paraId="7DD26BC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0C7D73E8"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0310D1AB" w14:textId="77777777" w:rsidTr="00BB417E">
        <w:trPr>
          <w:trHeight w:val="300"/>
        </w:trPr>
        <w:tc>
          <w:tcPr>
            <w:tcW w:w="3075" w:type="dxa"/>
            <w:tcBorders>
              <w:top w:val="nil"/>
              <w:left w:val="nil"/>
              <w:bottom w:val="nil"/>
              <w:right w:val="nil"/>
            </w:tcBorders>
            <w:shd w:val="clear" w:color="auto" w:fill="auto"/>
            <w:noWrap/>
            <w:vAlign w:val="bottom"/>
            <w:hideMark/>
          </w:tcPr>
          <w:p w14:paraId="433B8A56"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aurantiaca</w:t>
            </w:r>
            <w:proofErr w:type="spellEnd"/>
          </w:p>
        </w:tc>
        <w:tc>
          <w:tcPr>
            <w:tcW w:w="1300" w:type="dxa"/>
            <w:tcBorders>
              <w:top w:val="nil"/>
              <w:left w:val="nil"/>
              <w:bottom w:val="nil"/>
              <w:right w:val="nil"/>
            </w:tcBorders>
            <w:shd w:val="clear" w:color="auto" w:fill="auto"/>
            <w:noWrap/>
            <w:vAlign w:val="bottom"/>
            <w:hideMark/>
          </w:tcPr>
          <w:p w14:paraId="5E36CE4C"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37</w:t>
            </w:r>
          </w:p>
        </w:tc>
        <w:tc>
          <w:tcPr>
            <w:tcW w:w="1300" w:type="dxa"/>
            <w:tcBorders>
              <w:top w:val="nil"/>
              <w:left w:val="nil"/>
              <w:bottom w:val="nil"/>
              <w:right w:val="nil"/>
            </w:tcBorders>
            <w:shd w:val="clear" w:color="auto" w:fill="auto"/>
            <w:noWrap/>
            <w:vAlign w:val="bottom"/>
            <w:hideMark/>
          </w:tcPr>
          <w:p w14:paraId="77951744"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2DAA8DDB"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49A4D521" w14:textId="77777777" w:rsidTr="00BB417E">
        <w:trPr>
          <w:trHeight w:val="300"/>
        </w:trPr>
        <w:tc>
          <w:tcPr>
            <w:tcW w:w="3075" w:type="dxa"/>
            <w:tcBorders>
              <w:top w:val="nil"/>
              <w:left w:val="nil"/>
              <w:bottom w:val="nil"/>
              <w:right w:val="nil"/>
            </w:tcBorders>
            <w:shd w:val="clear" w:color="auto" w:fill="auto"/>
            <w:noWrap/>
            <w:vAlign w:val="bottom"/>
            <w:hideMark/>
          </w:tcPr>
          <w:p w14:paraId="37484F0F"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tanasi</w:t>
            </w:r>
            <w:proofErr w:type="spellEnd"/>
          </w:p>
        </w:tc>
        <w:tc>
          <w:tcPr>
            <w:tcW w:w="1300" w:type="dxa"/>
            <w:tcBorders>
              <w:top w:val="nil"/>
              <w:left w:val="nil"/>
              <w:bottom w:val="nil"/>
              <w:right w:val="nil"/>
            </w:tcBorders>
            <w:shd w:val="clear" w:color="auto" w:fill="auto"/>
            <w:noWrap/>
            <w:vAlign w:val="bottom"/>
            <w:hideMark/>
          </w:tcPr>
          <w:p w14:paraId="6C0DC64B" w14:textId="48D9049F" w:rsidR="00BB417E" w:rsidRPr="00BB417E" w:rsidRDefault="005E5295" w:rsidP="00E4475B">
            <w:pPr>
              <w:jc w:val="center"/>
              <w:rPr>
                <w:rFonts w:ascii="Times New Roman" w:hAnsi="Times New Roman" w:cs="Times New Roman"/>
                <w:color w:val="000000"/>
              </w:rPr>
            </w:pPr>
            <w:r>
              <w:rPr>
                <w:rFonts w:ascii="Times New Roman" w:hAnsi="Times New Roman" w:cs="Times New Roman"/>
                <w:color w:val="000000"/>
              </w:rPr>
              <w:t>17.5</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&lt;EndNote&gt;&lt;Cite&gt;&lt;Author&gt;Starnes&lt;/Author&gt;&lt;Year&gt;1977&lt;/Year&gt;&lt;RecNum&gt;26&lt;/RecNum&gt;&lt;DisplayText&gt;[18]&lt;/DisplayText&gt;&lt;record&gt;&lt;rec-number&gt;26&lt;/rec-number&gt;&lt;foreign-keys&gt;&lt;key app="EN" db-id="502edwwswfdzw5e2z04v20r0awedde2p2xfx"&gt;26&lt;/key&gt;&lt;/foreign-keys&gt;&lt;ref-type name="Thesis"&gt;32&lt;/ref-type&gt;&lt;contributors&gt;&lt;authors&gt;&lt;author&gt;Starnes, W. C.&lt;/author&gt;&lt;/authors&gt;&lt;/contributors&gt;&lt;titles&gt;&lt;title&gt;The ecology and life history of the endangered snail darter, Percina (Imostoma) tanasi (Etnier)&lt;/title&gt;&lt;/titles&gt;&lt;volume&gt;PhD. Dissertation&lt;/volume&gt;&lt;dates&gt;&lt;year&gt;1977&lt;/year&gt;&lt;/dates&gt;&lt;publisher&gt;University of Tennessee, Knoxville, TN&lt;/publisher&gt;&lt;urls&gt;&lt;/urls&gt;&lt;/record&gt;&lt;/Cite&gt;&lt;/EndNote&gt;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8" w:tooltip="Starnes, 1977 #26" w:history="1">
              <w:r w:rsidR="00E4475B">
                <w:rPr>
                  <w:rFonts w:ascii="Times New Roman" w:hAnsi="Times New Roman" w:cs="Times New Roman"/>
                  <w:noProof/>
                  <w:color w:val="000000"/>
                </w:rPr>
                <w:t>18</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300" w:type="dxa"/>
            <w:tcBorders>
              <w:top w:val="nil"/>
              <w:left w:val="nil"/>
              <w:bottom w:val="nil"/>
              <w:right w:val="nil"/>
            </w:tcBorders>
            <w:shd w:val="clear" w:color="auto" w:fill="auto"/>
            <w:noWrap/>
            <w:vAlign w:val="bottom"/>
            <w:hideMark/>
          </w:tcPr>
          <w:p w14:paraId="677D25E7"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4723F618"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64AA15C3" w14:textId="77777777" w:rsidTr="00BB417E">
        <w:trPr>
          <w:trHeight w:val="300"/>
        </w:trPr>
        <w:tc>
          <w:tcPr>
            <w:tcW w:w="3075" w:type="dxa"/>
            <w:tcBorders>
              <w:top w:val="nil"/>
              <w:left w:val="nil"/>
              <w:bottom w:val="nil"/>
              <w:right w:val="nil"/>
            </w:tcBorders>
            <w:shd w:val="clear" w:color="auto" w:fill="auto"/>
            <w:noWrap/>
            <w:vAlign w:val="bottom"/>
            <w:hideMark/>
          </w:tcPr>
          <w:p w14:paraId="539127BB"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aurolineata</w:t>
            </w:r>
            <w:proofErr w:type="spellEnd"/>
          </w:p>
        </w:tc>
        <w:tc>
          <w:tcPr>
            <w:tcW w:w="1300" w:type="dxa"/>
            <w:tcBorders>
              <w:top w:val="nil"/>
              <w:left w:val="nil"/>
              <w:bottom w:val="nil"/>
              <w:right w:val="nil"/>
            </w:tcBorders>
            <w:shd w:val="clear" w:color="auto" w:fill="auto"/>
            <w:noWrap/>
            <w:vAlign w:val="bottom"/>
            <w:hideMark/>
          </w:tcPr>
          <w:p w14:paraId="02AE1B7C"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28</w:t>
            </w:r>
          </w:p>
        </w:tc>
        <w:tc>
          <w:tcPr>
            <w:tcW w:w="1300" w:type="dxa"/>
            <w:tcBorders>
              <w:top w:val="nil"/>
              <w:left w:val="nil"/>
              <w:bottom w:val="nil"/>
              <w:right w:val="nil"/>
            </w:tcBorders>
            <w:shd w:val="clear" w:color="auto" w:fill="auto"/>
            <w:noWrap/>
            <w:vAlign w:val="bottom"/>
            <w:hideMark/>
          </w:tcPr>
          <w:p w14:paraId="6C6122C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657F6DF4"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71AA90CE" w14:textId="77777777" w:rsidTr="00BB417E">
        <w:trPr>
          <w:trHeight w:val="300"/>
        </w:trPr>
        <w:tc>
          <w:tcPr>
            <w:tcW w:w="3075" w:type="dxa"/>
            <w:tcBorders>
              <w:top w:val="nil"/>
              <w:left w:val="nil"/>
              <w:bottom w:val="nil"/>
              <w:right w:val="nil"/>
            </w:tcBorders>
            <w:shd w:val="clear" w:color="auto" w:fill="auto"/>
            <w:noWrap/>
            <w:vAlign w:val="bottom"/>
            <w:hideMark/>
          </w:tcPr>
          <w:p w14:paraId="6C11B7CC"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Percina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sciera</w:t>
            </w:r>
            <w:proofErr w:type="spellEnd"/>
          </w:p>
        </w:tc>
        <w:tc>
          <w:tcPr>
            <w:tcW w:w="1300" w:type="dxa"/>
            <w:tcBorders>
              <w:top w:val="nil"/>
              <w:left w:val="nil"/>
              <w:bottom w:val="nil"/>
              <w:right w:val="nil"/>
            </w:tcBorders>
            <w:shd w:val="clear" w:color="auto" w:fill="auto"/>
            <w:noWrap/>
            <w:vAlign w:val="bottom"/>
            <w:hideMark/>
          </w:tcPr>
          <w:p w14:paraId="7EC504C4" w14:textId="05C2D397" w:rsidR="00BB417E" w:rsidRPr="00BB417E" w:rsidRDefault="005E5295" w:rsidP="00E4475B">
            <w:pPr>
              <w:jc w:val="center"/>
              <w:rPr>
                <w:rFonts w:ascii="Times New Roman" w:hAnsi="Times New Roman" w:cs="Times New Roman"/>
                <w:color w:val="000000"/>
              </w:rPr>
            </w:pPr>
            <w:r>
              <w:rPr>
                <w:rFonts w:ascii="Times New Roman" w:hAnsi="Times New Roman" w:cs="Times New Roman"/>
                <w:color w:val="000000"/>
              </w:rPr>
              <w:t>41</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&lt;EndNote&gt;&lt;Cite&gt;&lt;Author&gt;Muller&lt;/Author&gt;&lt;Year&gt;2001&lt;/Year&gt;&lt;RecNum&gt;14&lt;/RecNum&gt;&lt;DisplayText&gt;[19]&lt;/DisplayText&gt;&lt;record&gt;&lt;rec-number&gt;14&lt;/rec-number&gt;&lt;foreign-keys&gt;&lt;key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9" w:tooltip="Muller, 2001 #14" w:history="1">
              <w:r w:rsidR="00E4475B">
                <w:rPr>
                  <w:rFonts w:ascii="Times New Roman" w:hAnsi="Times New Roman" w:cs="Times New Roman"/>
                  <w:noProof/>
                  <w:color w:val="000000"/>
                </w:rPr>
                <w:t>19</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300" w:type="dxa"/>
            <w:tcBorders>
              <w:top w:val="nil"/>
              <w:left w:val="nil"/>
              <w:bottom w:val="nil"/>
              <w:right w:val="nil"/>
            </w:tcBorders>
            <w:shd w:val="clear" w:color="auto" w:fill="auto"/>
            <w:noWrap/>
            <w:vAlign w:val="bottom"/>
            <w:hideMark/>
          </w:tcPr>
          <w:p w14:paraId="6754D68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3CB7C919"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2C160C11" w14:textId="77777777" w:rsidTr="00BB417E">
        <w:trPr>
          <w:trHeight w:val="300"/>
        </w:trPr>
        <w:tc>
          <w:tcPr>
            <w:tcW w:w="3075" w:type="dxa"/>
            <w:tcBorders>
              <w:top w:val="nil"/>
              <w:left w:val="nil"/>
              <w:bottom w:val="nil"/>
              <w:right w:val="nil"/>
            </w:tcBorders>
            <w:shd w:val="clear" w:color="auto" w:fill="auto"/>
            <w:noWrap/>
            <w:vAlign w:val="bottom"/>
            <w:hideMark/>
          </w:tcPr>
          <w:p w14:paraId="37822F0A"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etowahae</w:t>
            </w:r>
            <w:proofErr w:type="spellEnd"/>
          </w:p>
        </w:tc>
        <w:tc>
          <w:tcPr>
            <w:tcW w:w="1300" w:type="dxa"/>
            <w:tcBorders>
              <w:top w:val="nil"/>
              <w:left w:val="nil"/>
              <w:bottom w:val="nil"/>
              <w:right w:val="nil"/>
            </w:tcBorders>
            <w:shd w:val="clear" w:color="auto" w:fill="auto"/>
            <w:noWrap/>
            <w:vAlign w:val="bottom"/>
            <w:hideMark/>
          </w:tcPr>
          <w:p w14:paraId="1853646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14</w:t>
            </w:r>
          </w:p>
        </w:tc>
        <w:tc>
          <w:tcPr>
            <w:tcW w:w="1300" w:type="dxa"/>
            <w:tcBorders>
              <w:top w:val="nil"/>
              <w:left w:val="nil"/>
              <w:bottom w:val="nil"/>
              <w:right w:val="nil"/>
            </w:tcBorders>
            <w:shd w:val="clear" w:color="auto" w:fill="auto"/>
            <w:noWrap/>
            <w:vAlign w:val="bottom"/>
            <w:hideMark/>
          </w:tcPr>
          <w:p w14:paraId="523EBD98"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4BFC60B0"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clumper</w:t>
            </w:r>
            <w:proofErr w:type="spellEnd"/>
            <w:proofErr w:type="gramEnd"/>
          </w:p>
        </w:tc>
      </w:tr>
      <w:tr w:rsidR="00BB417E" w:rsidRPr="00BB417E" w14:paraId="33E8225C" w14:textId="77777777" w:rsidTr="00BB417E">
        <w:trPr>
          <w:trHeight w:val="300"/>
        </w:trPr>
        <w:tc>
          <w:tcPr>
            <w:tcW w:w="3075" w:type="dxa"/>
            <w:tcBorders>
              <w:top w:val="nil"/>
              <w:left w:val="nil"/>
              <w:bottom w:val="nil"/>
              <w:right w:val="nil"/>
            </w:tcBorders>
            <w:shd w:val="clear" w:color="auto" w:fill="auto"/>
            <w:noWrap/>
            <w:vAlign w:val="bottom"/>
            <w:hideMark/>
          </w:tcPr>
          <w:p w14:paraId="64D9B0A1"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maculatus</w:t>
            </w:r>
            <w:proofErr w:type="spellEnd"/>
          </w:p>
        </w:tc>
        <w:tc>
          <w:tcPr>
            <w:tcW w:w="1300" w:type="dxa"/>
            <w:tcBorders>
              <w:top w:val="nil"/>
              <w:left w:val="nil"/>
              <w:bottom w:val="nil"/>
              <w:right w:val="nil"/>
            </w:tcBorders>
            <w:shd w:val="clear" w:color="auto" w:fill="auto"/>
            <w:noWrap/>
            <w:vAlign w:val="bottom"/>
            <w:hideMark/>
          </w:tcPr>
          <w:p w14:paraId="0E5A032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17.5</w:t>
            </w:r>
          </w:p>
        </w:tc>
        <w:tc>
          <w:tcPr>
            <w:tcW w:w="1300" w:type="dxa"/>
            <w:tcBorders>
              <w:top w:val="nil"/>
              <w:left w:val="nil"/>
              <w:bottom w:val="nil"/>
              <w:right w:val="nil"/>
            </w:tcBorders>
            <w:shd w:val="clear" w:color="auto" w:fill="auto"/>
            <w:noWrap/>
            <w:vAlign w:val="bottom"/>
            <w:hideMark/>
          </w:tcPr>
          <w:p w14:paraId="2E36DF6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0A2476A4"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63E58C39" w14:textId="77777777" w:rsidTr="00BB417E">
        <w:trPr>
          <w:trHeight w:val="300"/>
        </w:trPr>
        <w:tc>
          <w:tcPr>
            <w:tcW w:w="3075" w:type="dxa"/>
            <w:tcBorders>
              <w:top w:val="nil"/>
              <w:left w:val="nil"/>
              <w:bottom w:val="nil"/>
              <w:right w:val="nil"/>
            </w:tcBorders>
            <w:shd w:val="clear" w:color="auto" w:fill="auto"/>
            <w:noWrap/>
            <w:vAlign w:val="bottom"/>
            <w:hideMark/>
          </w:tcPr>
          <w:p w14:paraId="6B7AE069"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moorei</w:t>
            </w:r>
            <w:proofErr w:type="spellEnd"/>
          </w:p>
        </w:tc>
        <w:tc>
          <w:tcPr>
            <w:tcW w:w="1300" w:type="dxa"/>
            <w:tcBorders>
              <w:top w:val="nil"/>
              <w:left w:val="nil"/>
              <w:bottom w:val="nil"/>
              <w:right w:val="nil"/>
            </w:tcBorders>
            <w:shd w:val="clear" w:color="auto" w:fill="auto"/>
            <w:noWrap/>
            <w:vAlign w:val="bottom"/>
            <w:hideMark/>
          </w:tcPr>
          <w:p w14:paraId="640016C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25</w:t>
            </w:r>
          </w:p>
        </w:tc>
        <w:tc>
          <w:tcPr>
            <w:tcW w:w="1300" w:type="dxa"/>
            <w:tcBorders>
              <w:top w:val="nil"/>
              <w:left w:val="nil"/>
              <w:bottom w:val="nil"/>
              <w:right w:val="nil"/>
            </w:tcBorders>
            <w:shd w:val="clear" w:color="auto" w:fill="auto"/>
            <w:noWrap/>
            <w:vAlign w:val="bottom"/>
            <w:hideMark/>
          </w:tcPr>
          <w:p w14:paraId="72779DA5"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71E7C7B6"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clumper</w:t>
            </w:r>
            <w:proofErr w:type="spellEnd"/>
            <w:proofErr w:type="gramEnd"/>
          </w:p>
        </w:tc>
      </w:tr>
      <w:tr w:rsidR="00BB417E" w:rsidRPr="00BB417E" w14:paraId="2F5E7B4E" w14:textId="77777777" w:rsidTr="00BB417E">
        <w:trPr>
          <w:trHeight w:val="300"/>
        </w:trPr>
        <w:tc>
          <w:tcPr>
            <w:tcW w:w="3075" w:type="dxa"/>
            <w:tcBorders>
              <w:top w:val="nil"/>
              <w:left w:val="nil"/>
              <w:bottom w:val="nil"/>
              <w:right w:val="nil"/>
            </w:tcBorders>
            <w:shd w:val="clear" w:color="auto" w:fill="auto"/>
            <w:noWrap/>
            <w:vAlign w:val="bottom"/>
            <w:hideMark/>
          </w:tcPr>
          <w:p w14:paraId="78415154"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sanguifluus</w:t>
            </w:r>
            <w:proofErr w:type="spellEnd"/>
          </w:p>
        </w:tc>
        <w:tc>
          <w:tcPr>
            <w:tcW w:w="1300" w:type="dxa"/>
            <w:tcBorders>
              <w:top w:val="nil"/>
              <w:left w:val="nil"/>
              <w:bottom w:val="nil"/>
              <w:right w:val="nil"/>
            </w:tcBorders>
            <w:shd w:val="clear" w:color="auto" w:fill="auto"/>
            <w:noWrap/>
            <w:vAlign w:val="bottom"/>
            <w:hideMark/>
          </w:tcPr>
          <w:p w14:paraId="7CD9EF8F"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16.5</w:t>
            </w:r>
          </w:p>
        </w:tc>
        <w:tc>
          <w:tcPr>
            <w:tcW w:w="1300" w:type="dxa"/>
            <w:tcBorders>
              <w:top w:val="nil"/>
              <w:left w:val="nil"/>
              <w:bottom w:val="nil"/>
              <w:right w:val="nil"/>
            </w:tcBorders>
            <w:shd w:val="clear" w:color="auto" w:fill="auto"/>
            <w:noWrap/>
            <w:vAlign w:val="bottom"/>
            <w:hideMark/>
          </w:tcPr>
          <w:p w14:paraId="4FC83E74"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5010CB92"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clumper</w:t>
            </w:r>
            <w:proofErr w:type="spellEnd"/>
            <w:proofErr w:type="gramEnd"/>
          </w:p>
        </w:tc>
      </w:tr>
      <w:tr w:rsidR="00BB417E" w:rsidRPr="00BB417E" w14:paraId="70D8FD86" w14:textId="77777777" w:rsidTr="00BB417E">
        <w:trPr>
          <w:trHeight w:val="300"/>
        </w:trPr>
        <w:tc>
          <w:tcPr>
            <w:tcW w:w="3075" w:type="dxa"/>
            <w:tcBorders>
              <w:top w:val="nil"/>
              <w:left w:val="nil"/>
              <w:bottom w:val="nil"/>
              <w:right w:val="nil"/>
            </w:tcBorders>
            <w:shd w:val="clear" w:color="auto" w:fill="auto"/>
            <w:noWrap/>
            <w:vAlign w:val="bottom"/>
            <w:hideMark/>
          </w:tcPr>
          <w:p w14:paraId="56AD1BF4"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vulneratus</w:t>
            </w:r>
            <w:proofErr w:type="spellEnd"/>
          </w:p>
        </w:tc>
        <w:tc>
          <w:tcPr>
            <w:tcW w:w="1300" w:type="dxa"/>
            <w:tcBorders>
              <w:top w:val="nil"/>
              <w:left w:val="nil"/>
              <w:bottom w:val="nil"/>
              <w:right w:val="nil"/>
            </w:tcBorders>
            <w:shd w:val="clear" w:color="auto" w:fill="auto"/>
            <w:noWrap/>
            <w:vAlign w:val="bottom"/>
            <w:hideMark/>
          </w:tcPr>
          <w:p w14:paraId="4A163775"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17.5</w:t>
            </w:r>
          </w:p>
        </w:tc>
        <w:tc>
          <w:tcPr>
            <w:tcW w:w="1300" w:type="dxa"/>
            <w:tcBorders>
              <w:top w:val="nil"/>
              <w:left w:val="nil"/>
              <w:bottom w:val="nil"/>
              <w:right w:val="nil"/>
            </w:tcBorders>
            <w:shd w:val="clear" w:color="auto" w:fill="auto"/>
            <w:noWrap/>
            <w:vAlign w:val="bottom"/>
            <w:hideMark/>
          </w:tcPr>
          <w:p w14:paraId="515A58D9"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120F5267"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clumper</w:t>
            </w:r>
            <w:proofErr w:type="spellEnd"/>
            <w:proofErr w:type="gramEnd"/>
          </w:p>
        </w:tc>
      </w:tr>
      <w:tr w:rsidR="00BB417E" w:rsidRPr="00BB417E" w14:paraId="158135FC" w14:textId="77777777" w:rsidTr="00BB417E">
        <w:trPr>
          <w:trHeight w:val="300"/>
        </w:trPr>
        <w:tc>
          <w:tcPr>
            <w:tcW w:w="3075" w:type="dxa"/>
            <w:tcBorders>
              <w:top w:val="nil"/>
              <w:left w:val="nil"/>
              <w:bottom w:val="nil"/>
              <w:right w:val="nil"/>
            </w:tcBorders>
            <w:shd w:val="clear" w:color="auto" w:fill="auto"/>
            <w:noWrap/>
            <w:vAlign w:val="bottom"/>
            <w:hideMark/>
          </w:tcPr>
          <w:p w14:paraId="4F830227"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Nothonotus</w:t>
            </w:r>
            <w:proofErr w:type="spellEnd"/>
            <w:r w:rsidRPr="00BB417E">
              <w:rPr>
                <w:rFonts w:ascii="Times New Roman" w:hAnsi="Times New Roman" w:cs="Times New Roman"/>
                <w:i/>
                <w:iCs/>
                <w:color w:val="000000"/>
              </w:rPr>
              <w:t xml:space="preserve"> wapiti</w:t>
            </w:r>
          </w:p>
        </w:tc>
        <w:tc>
          <w:tcPr>
            <w:tcW w:w="1300" w:type="dxa"/>
            <w:tcBorders>
              <w:top w:val="nil"/>
              <w:left w:val="nil"/>
              <w:bottom w:val="nil"/>
              <w:right w:val="nil"/>
            </w:tcBorders>
            <w:shd w:val="clear" w:color="auto" w:fill="auto"/>
            <w:noWrap/>
            <w:vAlign w:val="bottom"/>
            <w:hideMark/>
          </w:tcPr>
          <w:p w14:paraId="6FF6716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14</w:t>
            </w:r>
          </w:p>
        </w:tc>
        <w:tc>
          <w:tcPr>
            <w:tcW w:w="1300" w:type="dxa"/>
            <w:tcBorders>
              <w:top w:val="nil"/>
              <w:left w:val="nil"/>
              <w:bottom w:val="nil"/>
              <w:right w:val="nil"/>
            </w:tcBorders>
            <w:shd w:val="clear" w:color="auto" w:fill="auto"/>
            <w:noWrap/>
            <w:vAlign w:val="bottom"/>
            <w:hideMark/>
          </w:tcPr>
          <w:p w14:paraId="5C69511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4F589CB9"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clumper</w:t>
            </w:r>
            <w:proofErr w:type="spellEnd"/>
            <w:proofErr w:type="gramEnd"/>
          </w:p>
        </w:tc>
      </w:tr>
      <w:tr w:rsidR="00BB417E" w:rsidRPr="00BB417E" w14:paraId="5E22836F" w14:textId="77777777" w:rsidTr="00BB417E">
        <w:trPr>
          <w:trHeight w:val="300"/>
        </w:trPr>
        <w:tc>
          <w:tcPr>
            <w:tcW w:w="3075" w:type="dxa"/>
            <w:tcBorders>
              <w:top w:val="nil"/>
              <w:left w:val="nil"/>
              <w:bottom w:val="nil"/>
              <w:right w:val="nil"/>
            </w:tcBorders>
            <w:shd w:val="clear" w:color="auto" w:fill="auto"/>
            <w:noWrap/>
            <w:vAlign w:val="bottom"/>
            <w:hideMark/>
          </w:tcPr>
          <w:p w14:paraId="1900B0AF"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susanae</w:t>
            </w:r>
            <w:proofErr w:type="spellEnd"/>
          </w:p>
        </w:tc>
        <w:tc>
          <w:tcPr>
            <w:tcW w:w="1300" w:type="dxa"/>
            <w:tcBorders>
              <w:top w:val="nil"/>
              <w:left w:val="nil"/>
              <w:bottom w:val="nil"/>
              <w:right w:val="nil"/>
            </w:tcBorders>
            <w:shd w:val="clear" w:color="auto" w:fill="auto"/>
            <w:noWrap/>
            <w:vAlign w:val="bottom"/>
            <w:hideMark/>
          </w:tcPr>
          <w:p w14:paraId="4A86DC8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0</w:t>
            </w:r>
          </w:p>
        </w:tc>
        <w:tc>
          <w:tcPr>
            <w:tcW w:w="1300" w:type="dxa"/>
            <w:tcBorders>
              <w:top w:val="nil"/>
              <w:left w:val="nil"/>
              <w:bottom w:val="nil"/>
              <w:right w:val="nil"/>
            </w:tcBorders>
            <w:shd w:val="clear" w:color="auto" w:fill="auto"/>
            <w:noWrap/>
            <w:vAlign w:val="bottom"/>
            <w:hideMark/>
          </w:tcPr>
          <w:p w14:paraId="32C6EE4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14B0CFD9"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47A2C2C7" w14:textId="77777777" w:rsidTr="00BB417E">
        <w:trPr>
          <w:trHeight w:val="300"/>
        </w:trPr>
        <w:tc>
          <w:tcPr>
            <w:tcW w:w="3075" w:type="dxa"/>
            <w:tcBorders>
              <w:top w:val="nil"/>
              <w:left w:val="nil"/>
              <w:bottom w:val="nil"/>
              <w:right w:val="nil"/>
            </w:tcBorders>
            <w:shd w:val="clear" w:color="auto" w:fill="auto"/>
            <w:noWrap/>
            <w:vAlign w:val="bottom"/>
            <w:hideMark/>
          </w:tcPr>
          <w:p w14:paraId="6D191DBA"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marmorpinnum</w:t>
            </w:r>
            <w:proofErr w:type="spellEnd"/>
          </w:p>
        </w:tc>
        <w:tc>
          <w:tcPr>
            <w:tcW w:w="1300" w:type="dxa"/>
            <w:tcBorders>
              <w:top w:val="nil"/>
              <w:left w:val="nil"/>
              <w:bottom w:val="nil"/>
              <w:right w:val="nil"/>
            </w:tcBorders>
            <w:shd w:val="clear" w:color="auto" w:fill="auto"/>
            <w:noWrap/>
            <w:vAlign w:val="bottom"/>
            <w:hideMark/>
          </w:tcPr>
          <w:p w14:paraId="779651B1"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0</w:t>
            </w:r>
          </w:p>
        </w:tc>
        <w:tc>
          <w:tcPr>
            <w:tcW w:w="1300" w:type="dxa"/>
            <w:tcBorders>
              <w:top w:val="nil"/>
              <w:left w:val="nil"/>
              <w:bottom w:val="nil"/>
              <w:right w:val="nil"/>
            </w:tcBorders>
            <w:shd w:val="clear" w:color="auto" w:fill="auto"/>
            <w:noWrap/>
            <w:vAlign w:val="bottom"/>
            <w:hideMark/>
          </w:tcPr>
          <w:p w14:paraId="5CC8ED8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234C77F5"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69428C3D" w14:textId="77777777" w:rsidTr="00BB417E">
        <w:trPr>
          <w:trHeight w:val="300"/>
        </w:trPr>
        <w:tc>
          <w:tcPr>
            <w:tcW w:w="3075" w:type="dxa"/>
            <w:tcBorders>
              <w:top w:val="nil"/>
              <w:left w:val="nil"/>
              <w:bottom w:val="nil"/>
              <w:right w:val="nil"/>
            </w:tcBorders>
            <w:shd w:val="clear" w:color="auto" w:fill="auto"/>
            <w:noWrap/>
            <w:vAlign w:val="bottom"/>
            <w:hideMark/>
          </w:tcPr>
          <w:p w14:paraId="4A171ECA"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percnurum</w:t>
            </w:r>
            <w:proofErr w:type="spellEnd"/>
          </w:p>
        </w:tc>
        <w:tc>
          <w:tcPr>
            <w:tcW w:w="1300" w:type="dxa"/>
            <w:tcBorders>
              <w:top w:val="nil"/>
              <w:left w:val="nil"/>
              <w:bottom w:val="nil"/>
              <w:right w:val="nil"/>
            </w:tcBorders>
            <w:shd w:val="clear" w:color="auto" w:fill="auto"/>
            <w:noWrap/>
            <w:vAlign w:val="bottom"/>
            <w:hideMark/>
          </w:tcPr>
          <w:p w14:paraId="740504B2"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0</w:t>
            </w:r>
          </w:p>
        </w:tc>
        <w:tc>
          <w:tcPr>
            <w:tcW w:w="1300" w:type="dxa"/>
            <w:tcBorders>
              <w:top w:val="nil"/>
              <w:left w:val="nil"/>
              <w:bottom w:val="nil"/>
              <w:right w:val="nil"/>
            </w:tcBorders>
            <w:shd w:val="clear" w:color="auto" w:fill="auto"/>
            <w:noWrap/>
            <w:vAlign w:val="bottom"/>
            <w:hideMark/>
          </w:tcPr>
          <w:p w14:paraId="7F920E48"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213AD678"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725CDFBF" w14:textId="77777777" w:rsidTr="00BB417E">
        <w:trPr>
          <w:trHeight w:val="300"/>
        </w:trPr>
        <w:tc>
          <w:tcPr>
            <w:tcW w:w="3075" w:type="dxa"/>
            <w:tcBorders>
              <w:top w:val="nil"/>
              <w:left w:val="nil"/>
              <w:bottom w:val="nil"/>
              <w:right w:val="nil"/>
            </w:tcBorders>
            <w:shd w:val="clear" w:color="auto" w:fill="auto"/>
            <w:noWrap/>
            <w:vAlign w:val="bottom"/>
            <w:hideMark/>
          </w:tcPr>
          <w:p w14:paraId="390AE769"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sitikuense</w:t>
            </w:r>
            <w:proofErr w:type="spellEnd"/>
          </w:p>
        </w:tc>
        <w:tc>
          <w:tcPr>
            <w:tcW w:w="1300" w:type="dxa"/>
            <w:tcBorders>
              <w:top w:val="nil"/>
              <w:left w:val="nil"/>
              <w:bottom w:val="nil"/>
              <w:right w:val="nil"/>
            </w:tcBorders>
            <w:shd w:val="clear" w:color="auto" w:fill="auto"/>
            <w:noWrap/>
            <w:vAlign w:val="bottom"/>
            <w:hideMark/>
          </w:tcPr>
          <w:p w14:paraId="725C8C85"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0</w:t>
            </w:r>
          </w:p>
        </w:tc>
        <w:tc>
          <w:tcPr>
            <w:tcW w:w="1300" w:type="dxa"/>
            <w:tcBorders>
              <w:top w:val="nil"/>
              <w:left w:val="nil"/>
              <w:bottom w:val="nil"/>
              <w:right w:val="nil"/>
            </w:tcBorders>
            <w:shd w:val="clear" w:color="auto" w:fill="auto"/>
            <w:noWrap/>
            <w:vAlign w:val="bottom"/>
            <w:hideMark/>
          </w:tcPr>
          <w:p w14:paraId="6387C14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6A0F91E5"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5C1D79DE" w14:textId="77777777" w:rsidTr="00BB417E">
        <w:trPr>
          <w:trHeight w:val="300"/>
        </w:trPr>
        <w:tc>
          <w:tcPr>
            <w:tcW w:w="3075" w:type="dxa"/>
            <w:tcBorders>
              <w:top w:val="nil"/>
              <w:left w:val="nil"/>
              <w:bottom w:val="nil"/>
              <w:right w:val="nil"/>
            </w:tcBorders>
            <w:shd w:val="clear" w:color="auto" w:fill="auto"/>
            <w:noWrap/>
            <w:vAlign w:val="bottom"/>
            <w:hideMark/>
          </w:tcPr>
          <w:p w14:paraId="70008F41"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stigmaeum</w:t>
            </w:r>
            <w:proofErr w:type="spellEnd"/>
          </w:p>
        </w:tc>
        <w:tc>
          <w:tcPr>
            <w:tcW w:w="1300" w:type="dxa"/>
            <w:tcBorders>
              <w:top w:val="nil"/>
              <w:left w:val="nil"/>
              <w:bottom w:val="nil"/>
              <w:right w:val="nil"/>
            </w:tcBorders>
            <w:shd w:val="clear" w:color="auto" w:fill="auto"/>
            <w:noWrap/>
            <w:vAlign w:val="bottom"/>
            <w:hideMark/>
          </w:tcPr>
          <w:p w14:paraId="6084ADF7"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30</w:t>
            </w:r>
          </w:p>
        </w:tc>
        <w:tc>
          <w:tcPr>
            <w:tcW w:w="1300" w:type="dxa"/>
            <w:tcBorders>
              <w:top w:val="nil"/>
              <w:left w:val="nil"/>
              <w:bottom w:val="nil"/>
              <w:right w:val="nil"/>
            </w:tcBorders>
            <w:shd w:val="clear" w:color="auto" w:fill="auto"/>
            <w:noWrap/>
            <w:vAlign w:val="bottom"/>
            <w:hideMark/>
          </w:tcPr>
          <w:p w14:paraId="5D12D89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370BD5FF"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79E34A5C" w14:textId="77777777" w:rsidTr="00BB417E">
        <w:trPr>
          <w:trHeight w:val="300"/>
        </w:trPr>
        <w:tc>
          <w:tcPr>
            <w:tcW w:w="3075" w:type="dxa"/>
            <w:tcBorders>
              <w:top w:val="nil"/>
              <w:left w:val="nil"/>
              <w:bottom w:val="nil"/>
              <w:right w:val="nil"/>
            </w:tcBorders>
            <w:shd w:val="clear" w:color="auto" w:fill="auto"/>
            <w:noWrap/>
            <w:vAlign w:val="bottom"/>
            <w:hideMark/>
          </w:tcPr>
          <w:p w14:paraId="71D91881"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parvipinne</w:t>
            </w:r>
            <w:proofErr w:type="spellEnd"/>
          </w:p>
        </w:tc>
        <w:tc>
          <w:tcPr>
            <w:tcW w:w="1300" w:type="dxa"/>
            <w:tcBorders>
              <w:top w:val="nil"/>
              <w:left w:val="nil"/>
              <w:bottom w:val="nil"/>
              <w:right w:val="nil"/>
            </w:tcBorders>
            <w:shd w:val="clear" w:color="auto" w:fill="auto"/>
            <w:noWrap/>
            <w:vAlign w:val="bottom"/>
            <w:hideMark/>
          </w:tcPr>
          <w:p w14:paraId="308E0B6B"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30</w:t>
            </w:r>
          </w:p>
        </w:tc>
        <w:tc>
          <w:tcPr>
            <w:tcW w:w="1300" w:type="dxa"/>
            <w:tcBorders>
              <w:top w:val="nil"/>
              <w:left w:val="nil"/>
              <w:bottom w:val="nil"/>
              <w:right w:val="nil"/>
            </w:tcBorders>
            <w:shd w:val="clear" w:color="auto" w:fill="auto"/>
            <w:noWrap/>
            <w:vAlign w:val="bottom"/>
            <w:hideMark/>
          </w:tcPr>
          <w:p w14:paraId="5458D9C4"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6FA7227F"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attacher</w:t>
            </w:r>
            <w:proofErr w:type="spellEnd"/>
            <w:proofErr w:type="gramEnd"/>
          </w:p>
        </w:tc>
      </w:tr>
      <w:tr w:rsidR="00BB417E" w:rsidRPr="00BB417E" w14:paraId="2951690F" w14:textId="77777777" w:rsidTr="00BB417E">
        <w:trPr>
          <w:trHeight w:val="300"/>
        </w:trPr>
        <w:tc>
          <w:tcPr>
            <w:tcW w:w="3075" w:type="dxa"/>
            <w:tcBorders>
              <w:top w:val="nil"/>
              <w:left w:val="nil"/>
              <w:bottom w:val="nil"/>
              <w:right w:val="nil"/>
            </w:tcBorders>
            <w:shd w:val="clear" w:color="auto" w:fill="auto"/>
            <w:noWrap/>
            <w:vAlign w:val="bottom"/>
            <w:hideMark/>
          </w:tcPr>
          <w:p w14:paraId="1FA89EBD"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spilotum</w:t>
            </w:r>
            <w:proofErr w:type="spellEnd"/>
          </w:p>
        </w:tc>
        <w:tc>
          <w:tcPr>
            <w:tcW w:w="1300" w:type="dxa"/>
            <w:tcBorders>
              <w:top w:val="nil"/>
              <w:left w:val="nil"/>
              <w:bottom w:val="nil"/>
              <w:right w:val="nil"/>
            </w:tcBorders>
            <w:shd w:val="clear" w:color="auto" w:fill="auto"/>
            <w:noWrap/>
            <w:vAlign w:val="bottom"/>
            <w:hideMark/>
          </w:tcPr>
          <w:p w14:paraId="22DE811E"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27.5</w:t>
            </w:r>
          </w:p>
        </w:tc>
        <w:tc>
          <w:tcPr>
            <w:tcW w:w="1300" w:type="dxa"/>
            <w:tcBorders>
              <w:top w:val="nil"/>
              <w:left w:val="nil"/>
              <w:bottom w:val="nil"/>
              <w:right w:val="nil"/>
            </w:tcBorders>
            <w:shd w:val="clear" w:color="auto" w:fill="auto"/>
            <w:noWrap/>
            <w:vAlign w:val="bottom"/>
            <w:hideMark/>
          </w:tcPr>
          <w:p w14:paraId="4D0C282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666E1CBD"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01F0A5D5" w14:textId="77777777" w:rsidTr="00BB417E">
        <w:trPr>
          <w:trHeight w:val="300"/>
        </w:trPr>
        <w:tc>
          <w:tcPr>
            <w:tcW w:w="3075" w:type="dxa"/>
            <w:tcBorders>
              <w:top w:val="nil"/>
              <w:left w:val="nil"/>
              <w:bottom w:val="nil"/>
              <w:right w:val="nil"/>
            </w:tcBorders>
            <w:shd w:val="clear" w:color="auto" w:fill="auto"/>
            <w:noWrap/>
            <w:vAlign w:val="bottom"/>
            <w:hideMark/>
          </w:tcPr>
          <w:p w14:paraId="33383B98"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boschungi</w:t>
            </w:r>
            <w:proofErr w:type="spellEnd"/>
          </w:p>
        </w:tc>
        <w:tc>
          <w:tcPr>
            <w:tcW w:w="1300" w:type="dxa"/>
            <w:tcBorders>
              <w:top w:val="nil"/>
              <w:left w:val="nil"/>
              <w:bottom w:val="nil"/>
              <w:right w:val="nil"/>
            </w:tcBorders>
            <w:shd w:val="clear" w:color="auto" w:fill="auto"/>
            <w:noWrap/>
            <w:vAlign w:val="bottom"/>
            <w:hideMark/>
          </w:tcPr>
          <w:p w14:paraId="0F52F337"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0</w:t>
            </w:r>
          </w:p>
        </w:tc>
        <w:tc>
          <w:tcPr>
            <w:tcW w:w="1300" w:type="dxa"/>
            <w:tcBorders>
              <w:top w:val="nil"/>
              <w:left w:val="nil"/>
              <w:bottom w:val="nil"/>
              <w:right w:val="nil"/>
            </w:tcBorders>
            <w:shd w:val="clear" w:color="auto" w:fill="auto"/>
            <w:noWrap/>
            <w:vAlign w:val="bottom"/>
            <w:hideMark/>
          </w:tcPr>
          <w:p w14:paraId="7C4932E8"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Yes</w:t>
            </w:r>
          </w:p>
        </w:tc>
        <w:tc>
          <w:tcPr>
            <w:tcW w:w="1300" w:type="dxa"/>
            <w:tcBorders>
              <w:top w:val="nil"/>
              <w:left w:val="nil"/>
              <w:bottom w:val="nil"/>
              <w:right w:val="nil"/>
            </w:tcBorders>
            <w:shd w:val="clear" w:color="auto" w:fill="auto"/>
            <w:noWrap/>
            <w:vAlign w:val="bottom"/>
            <w:hideMark/>
          </w:tcPr>
          <w:p w14:paraId="1F32FBC0"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clusterer</w:t>
            </w:r>
            <w:proofErr w:type="spellEnd"/>
            <w:proofErr w:type="gramEnd"/>
          </w:p>
        </w:tc>
      </w:tr>
      <w:tr w:rsidR="00BB417E" w:rsidRPr="00BB417E" w14:paraId="19FD08F1" w14:textId="77777777" w:rsidTr="00BB417E">
        <w:trPr>
          <w:trHeight w:val="300"/>
        </w:trPr>
        <w:tc>
          <w:tcPr>
            <w:tcW w:w="3075" w:type="dxa"/>
            <w:tcBorders>
              <w:top w:val="nil"/>
              <w:left w:val="nil"/>
              <w:bottom w:val="nil"/>
              <w:right w:val="nil"/>
            </w:tcBorders>
            <w:shd w:val="clear" w:color="auto" w:fill="auto"/>
            <w:noWrap/>
            <w:vAlign w:val="bottom"/>
            <w:hideMark/>
          </w:tcPr>
          <w:p w14:paraId="08168EE2"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variatum</w:t>
            </w:r>
            <w:proofErr w:type="spellEnd"/>
          </w:p>
        </w:tc>
        <w:tc>
          <w:tcPr>
            <w:tcW w:w="1300" w:type="dxa"/>
            <w:tcBorders>
              <w:top w:val="nil"/>
              <w:left w:val="nil"/>
              <w:bottom w:val="nil"/>
              <w:right w:val="nil"/>
            </w:tcBorders>
            <w:shd w:val="clear" w:color="auto" w:fill="auto"/>
            <w:noWrap/>
            <w:vAlign w:val="bottom"/>
            <w:hideMark/>
          </w:tcPr>
          <w:p w14:paraId="647437EA" w14:textId="4740AEAC" w:rsidR="00BB417E" w:rsidRPr="00BB417E" w:rsidRDefault="005E5295" w:rsidP="00E4475B">
            <w:pPr>
              <w:jc w:val="center"/>
              <w:rPr>
                <w:rFonts w:ascii="Times New Roman" w:hAnsi="Times New Roman" w:cs="Times New Roman"/>
                <w:color w:val="000000"/>
              </w:rPr>
            </w:pPr>
            <w:r>
              <w:rPr>
                <w:rFonts w:ascii="Times New Roman" w:hAnsi="Times New Roman" w:cs="Times New Roman"/>
                <w:color w:val="000000"/>
              </w:rPr>
              <w:t>35</w:t>
            </w:r>
            <w:r>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&lt;EndNote&gt;&lt;Cite&gt;&lt;Author&gt;May&lt;/Author&gt;&lt;Year&gt;1969&lt;/Year&gt;&lt;RecNum&gt;13&lt;/RecNum&gt;&lt;DisplayText&gt;[17]&lt;/DisplayText&gt;&lt;record&gt;&lt;rec-number&gt;13&lt;/rec-number&gt;&lt;foreign-keys&gt;&lt;key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Science&lt;/full-title&gt;&lt;/periodical&gt;&lt;pages&gt;85-92&lt;/pages&gt;&lt;volume&gt;69&lt;/volume&gt;&lt;number&gt;2&lt;/number&gt;&lt;dates&gt;&lt;year&gt;1969&lt;/year&gt;&lt;/dates&gt;&lt;urls&gt;&lt;/urls&gt;&lt;/record&gt;&lt;/Cite&gt;&lt;/EndNote&gt;</w:instrText>
            </w:r>
            <w:r>
              <w:rPr>
                <w:rFonts w:ascii="Times New Roman" w:hAnsi="Times New Roman" w:cs="Times New Roman"/>
                <w:color w:val="000000"/>
              </w:rPr>
              <w:fldChar w:fldCharType="separate"/>
            </w:r>
            <w:r>
              <w:rPr>
                <w:rFonts w:ascii="Times New Roman" w:hAnsi="Times New Roman" w:cs="Times New Roman"/>
                <w:noProof/>
                <w:color w:val="000000"/>
              </w:rPr>
              <w:t>[</w:t>
            </w:r>
            <w:hyperlink w:anchor="_ENREF_17" w:tooltip="May, 1969 #13" w:history="1">
              <w:r w:rsidR="00E4475B">
                <w:rPr>
                  <w:rFonts w:ascii="Times New Roman" w:hAnsi="Times New Roman" w:cs="Times New Roman"/>
                  <w:noProof/>
                  <w:color w:val="000000"/>
                </w:rPr>
                <w:t>17</w:t>
              </w:r>
            </w:hyperlink>
            <w:r>
              <w:rPr>
                <w:rFonts w:ascii="Times New Roman" w:hAnsi="Times New Roman" w:cs="Times New Roman"/>
                <w:noProof/>
                <w:color w:val="000000"/>
              </w:rPr>
              <w:t>]</w:t>
            </w:r>
            <w:r>
              <w:rPr>
                <w:rFonts w:ascii="Times New Roman" w:hAnsi="Times New Roman" w:cs="Times New Roman"/>
                <w:color w:val="000000"/>
              </w:rPr>
              <w:fldChar w:fldCharType="end"/>
            </w:r>
          </w:p>
        </w:tc>
        <w:tc>
          <w:tcPr>
            <w:tcW w:w="1300" w:type="dxa"/>
            <w:tcBorders>
              <w:top w:val="nil"/>
              <w:left w:val="nil"/>
              <w:bottom w:val="nil"/>
              <w:right w:val="nil"/>
            </w:tcBorders>
            <w:shd w:val="clear" w:color="auto" w:fill="auto"/>
            <w:noWrap/>
            <w:vAlign w:val="bottom"/>
            <w:hideMark/>
          </w:tcPr>
          <w:p w14:paraId="5991E53D"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4D142C87"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r w:rsidR="00BB417E" w:rsidRPr="00BB417E" w14:paraId="265499E4" w14:textId="77777777" w:rsidTr="00BB417E">
        <w:trPr>
          <w:trHeight w:val="300"/>
        </w:trPr>
        <w:tc>
          <w:tcPr>
            <w:tcW w:w="3075" w:type="dxa"/>
            <w:tcBorders>
              <w:top w:val="nil"/>
              <w:left w:val="nil"/>
              <w:bottom w:val="nil"/>
              <w:right w:val="nil"/>
            </w:tcBorders>
            <w:shd w:val="clear" w:color="auto" w:fill="auto"/>
            <w:noWrap/>
            <w:vAlign w:val="bottom"/>
            <w:hideMark/>
          </w:tcPr>
          <w:p w14:paraId="1B4CCD7C"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cf. </w:t>
            </w:r>
            <w:proofErr w:type="spellStart"/>
            <w:r w:rsidRPr="00BB417E">
              <w:rPr>
                <w:rFonts w:ascii="Times New Roman" w:hAnsi="Times New Roman" w:cs="Times New Roman"/>
                <w:i/>
                <w:iCs/>
                <w:color w:val="000000"/>
              </w:rPr>
              <w:t>zonistium</w:t>
            </w:r>
            <w:proofErr w:type="spellEnd"/>
          </w:p>
        </w:tc>
        <w:tc>
          <w:tcPr>
            <w:tcW w:w="1300" w:type="dxa"/>
            <w:tcBorders>
              <w:top w:val="nil"/>
              <w:left w:val="nil"/>
              <w:bottom w:val="nil"/>
              <w:right w:val="nil"/>
            </w:tcBorders>
            <w:shd w:val="clear" w:color="auto" w:fill="auto"/>
            <w:noWrap/>
            <w:vAlign w:val="bottom"/>
            <w:hideMark/>
          </w:tcPr>
          <w:p w14:paraId="6C73CFE8"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60</w:t>
            </w:r>
          </w:p>
        </w:tc>
        <w:tc>
          <w:tcPr>
            <w:tcW w:w="1300" w:type="dxa"/>
            <w:tcBorders>
              <w:top w:val="nil"/>
              <w:left w:val="nil"/>
              <w:bottom w:val="nil"/>
              <w:right w:val="nil"/>
            </w:tcBorders>
            <w:shd w:val="clear" w:color="auto" w:fill="auto"/>
            <w:noWrap/>
            <w:vAlign w:val="bottom"/>
            <w:hideMark/>
          </w:tcPr>
          <w:p w14:paraId="31FBEA86"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nil"/>
              <w:right w:val="nil"/>
            </w:tcBorders>
            <w:shd w:val="clear" w:color="auto" w:fill="auto"/>
            <w:noWrap/>
            <w:vAlign w:val="bottom"/>
            <w:hideMark/>
          </w:tcPr>
          <w:p w14:paraId="2860D83E" w14:textId="77777777" w:rsidR="00BB417E" w:rsidRPr="00BB417E" w:rsidRDefault="00BB417E" w:rsidP="00BB417E">
            <w:pPr>
              <w:jc w:val="center"/>
              <w:rPr>
                <w:rFonts w:ascii="Times New Roman" w:hAnsi="Times New Roman" w:cs="Times New Roman"/>
                <w:color w:val="000000"/>
              </w:rPr>
            </w:pPr>
            <w:proofErr w:type="spellStart"/>
            <w:proofErr w:type="gramStart"/>
            <w:r w:rsidRPr="00BB417E">
              <w:rPr>
                <w:rFonts w:ascii="Times New Roman" w:hAnsi="Times New Roman" w:cs="Times New Roman"/>
                <w:color w:val="000000"/>
              </w:rPr>
              <w:t>attacher</w:t>
            </w:r>
            <w:proofErr w:type="spellEnd"/>
            <w:proofErr w:type="gramEnd"/>
          </w:p>
        </w:tc>
      </w:tr>
      <w:tr w:rsidR="00BB417E" w:rsidRPr="00BB417E" w14:paraId="0B8C6358" w14:textId="77777777" w:rsidTr="00BB417E">
        <w:trPr>
          <w:trHeight w:val="320"/>
        </w:trPr>
        <w:tc>
          <w:tcPr>
            <w:tcW w:w="3075" w:type="dxa"/>
            <w:tcBorders>
              <w:top w:val="nil"/>
              <w:left w:val="nil"/>
              <w:bottom w:val="single" w:sz="8" w:space="0" w:color="auto"/>
              <w:right w:val="nil"/>
            </w:tcBorders>
            <w:shd w:val="clear" w:color="auto" w:fill="auto"/>
            <w:noWrap/>
            <w:vAlign w:val="bottom"/>
            <w:hideMark/>
          </w:tcPr>
          <w:p w14:paraId="16A091BA" w14:textId="77777777" w:rsidR="00BB417E" w:rsidRPr="00BB417E" w:rsidRDefault="00BB417E" w:rsidP="00BB417E">
            <w:pPr>
              <w:jc w:val="center"/>
              <w:rPr>
                <w:rFonts w:ascii="Times New Roman" w:hAnsi="Times New Roman" w:cs="Times New Roman"/>
                <w:i/>
                <w:iCs/>
                <w:color w:val="000000"/>
              </w:rPr>
            </w:pPr>
            <w:proofErr w:type="spellStart"/>
            <w:r w:rsidRPr="00BB417E">
              <w:rPr>
                <w:rFonts w:ascii="Times New Roman" w:hAnsi="Times New Roman" w:cs="Times New Roman"/>
                <w:i/>
                <w:iCs/>
                <w:color w:val="000000"/>
              </w:rPr>
              <w:t>Etheostoma</w:t>
            </w:r>
            <w:proofErr w:type="spellEnd"/>
            <w:r w:rsidRPr="00BB417E">
              <w:rPr>
                <w:rFonts w:ascii="Times New Roman" w:hAnsi="Times New Roman" w:cs="Times New Roman"/>
                <w:i/>
                <w:iCs/>
                <w:color w:val="000000"/>
              </w:rPr>
              <w:t xml:space="preserve"> </w:t>
            </w:r>
            <w:proofErr w:type="spellStart"/>
            <w:r w:rsidRPr="00BB417E">
              <w:rPr>
                <w:rFonts w:ascii="Times New Roman" w:hAnsi="Times New Roman" w:cs="Times New Roman"/>
                <w:i/>
                <w:iCs/>
                <w:color w:val="000000"/>
              </w:rPr>
              <w:t>caeruleum</w:t>
            </w:r>
            <w:proofErr w:type="spellEnd"/>
          </w:p>
        </w:tc>
        <w:tc>
          <w:tcPr>
            <w:tcW w:w="1300" w:type="dxa"/>
            <w:tcBorders>
              <w:top w:val="nil"/>
              <w:left w:val="nil"/>
              <w:bottom w:val="single" w:sz="8" w:space="0" w:color="auto"/>
              <w:right w:val="nil"/>
            </w:tcBorders>
            <w:shd w:val="clear" w:color="auto" w:fill="auto"/>
            <w:noWrap/>
            <w:vAlign w:val="bottom"/>
            <w:hideMark/>
          </w:tcPr>
          <w:p w14:paraId="29035481"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1</w:t>
            </w:r>
          </w:p>
        </w:tc>
        <w:tc>
          <w:tcPr>
            <w:tcW w:w="1300" w:type="dxa"/>
            <w:tcBorders>
              <w:top w:val="nil"/>
              <w:left w:val="nil"/>
              <w:bottom w:val="single" w:sz="8" w:space="0" w:color="auto"/>
              <w:right w:val="nil"/>
            </w:tcBorders>
            <w:shd w:val="clear" w:color="auto" w:fill="auto"/>
            <w:noWrap/>
            <w:vAlign w:val="bottom"/>
            <w:hideMark/>
          </w:tcPr>
          <w:p w14:paraId="7FCD9AB9" w14:textId="77777777" w:rsidR="00BB417E" w:rsidRPr="00BB417E" w:rsidRDefault="00BB417E" w:rsidP="00BB417E">
            <w:pPr>
              <w:jc w:val="center"/>
              <w:rPr>
                <w:rFonts w:ascii="Times New Roman" w:hAnsi="Times New Roman" w:cs="Times New Roman"/>
                <w:color w:val="000000"/>
              </w:rPr>
            </w:pPr>
            <w:r w:rsidRPr="00BB417E">
              <w:rPr>
                <w:rFonts w:ascii="Times New Roman" w:hAnsi="Times New Roman" w:cs="Times New Roman"/>
                <w:color w:val="000000"/>
              </w:rPr>
              <w:t>No</w:t>
            </w:r>
          </w:p>
        </w:tc>
        <w:tc>
          <w:tcPr>
            <w:tcW w:w="1300" w:type="dxa"/>
            <w:tcBorders>
              <w:top w:val="nil"/>
              <w:left w:val="nil"/>
              <w:bottom w:val="single" w:sz="8" w:space="0" w:color="auto"/>
              <w:right w:val="nil"/>
            </w:tcBorders>
            <w:shd w:val="clear" w:color="auto" w:fill="auto"/>
            <w:noWrap/>
            <w:vAlign w:val="bottom"/>
            <w:hideMark/>
          </w:tcPr>
          <w:p w14:paraId="0DB59E73" w14:textId="77777777" w:rsidR="00BB417E" w:rsidRPr="00BB417E" w:rsidRDefault="00BB417E" w:rsidP="00BB417E">
            <w:pPr>
              <w:jc w:val="center"/>
              <w:rPr>
                <w:rFonts w:ascii="Times New Roman" w:hAnsi="Times New Roman" w:cs="Times New Roman"/>
                <w:color w:val="000000"/>
              </w:rPr>
            </w:pPr>
            <w:proofErr w:type="gramStart"/>
            <w:r w:rsidRPr="00BB417E">
              <w:rPr>
                <w:rFonts w:ascii="Times New Roman" w:hAnsi="Times New Roman" w:cs="Times New Roman"/>
                <w:color w:val="000000"/>
              </w:rPr>
              <w:t>burier</w:t>
            </w:r>
            <w:proofErr w:type="gramEnd"/>
          </w:p>
        </w:tc>
      </w:tr>
    </w:tbl>
    <w:p w14:paraId="5E525E31" w14:textId="28C269C0" w:rsidR="008C11FD" w:rsidRDefault="00BB417E">
      <w:pPr>
        <w:rPr>
          <w:rFonts w:ascii="Times New Roman" w:hAnsi="Times New Roman" w:cs="Times New Roman"/>
        </w:rPr>
      </w:pPr>
      <w:r>
        <w:rPr>
          <w:rFonts w:ascii="Times New Roman" w:hAnsi="Times New Roman" w:cs="Times New Roman"/>
        </w:rPr>
        <w:br w:type="page"/>
      </w:r>
    </w:p>
    <w:p w14:paraId="77D182F7" w14:textId="231E428D" w:rsidR="008C11FD" w:rsidRPr="00897B42" w:rsidRDefault="00FB0D64" w:rsidP="008C11FD">
      <w:pPr>
        <w:spacing w:line="480" w:lineRule="auto"/>
        <w:rPr>
          <w:rFonts w:ascii="Times New Roman" w:hAnsi="Times New Roman" w:cs="Times New Roman"/>
        </w:rPr>
      </w:pPr>
      <w:r>
        <w:rPr>
          <w:rFonts w:ascii="Times New Roman" w:hAnsi="Times New Roman" w:cs="Times New Roman"/>
          <w:b/>
        </w:rPr>
        <w:lastRenderedPageBreak/>
        <w:t>Table 2</w:t>
      </w:r>
      <w:r w:rsidR="008C11FD" w:rsidRPr="00897B42">
        <w:rPr>
          <w:rFonts w:ascii="Times New Roman" w:hAnsi="Times New Roman" w:cs="Times New Roman"/>
          <w:b/>
        </w:rPr>
        <w:t>.</w:t>
      </w:r>
      <w:r w:rsidR="008C11FD" w:rsidRPr="00897B42">
        <w:rPr>
          <w:rFonts w:ascii="Times New Roman" w:hAnsi="Times New Roman" w:cs="Times New Roman"/>
        </w:rPr>
        <w:t xml:space="preserve"> List of </w:t>
      </w:r>
      <w:proofErr w:type="spellStart"/>
      <w:r w:rsidR="008C11FD" w:rsidRPr="00897B42">
        <w:rPr>
          <w:rFonts w:ascii="Times New Roman" w:hAnsi="Times New Roman" w:cs="Times New Roman"/>
        </w:rPr>
        <w:t>GenBank</w:t>
      </w:r>
      <w:proofErr w:type="spellEnd"/>
      <w:r w:rsidR="008C11FD" w:rsidRPr="00897B42">
        <w:rPr>
          <w:rFonts w:ascii="Times New Roman" w:hAnsi="Times New Roman" w:cs="Times New Roman"/>
        </w:rPr>
        <w:t xml:space="preserve"> numbers for the sequence data used to construct the darter phylogeny. (</w:t>
      </w:r>
      <w:proofErr w:type="spellStart"/>
      <w:proofErr w:type="gramStart"/>
      <w:r w:rsidR="008C11FD" w:rsidRPr="00897B42">
        <w:rPr>
          <w:rFonts w:ascii="Times New Roman" w:hAnsi="Times New Roman" w:cs="Times New Roman"/>
        </w:rPr>
        <w:t>cyt</w:t>
      </w:r>
      <w:r w:rsidR="008C11FD" w:rsidRPr="00897B42">
        <w:rPr>
          <w:rFonts w:ascii="Times New Roman" w:hAnsi="Times New Roman" w:cs="Times New Roman"/>
          <w:i/>
        </w:rPr>
        <w:t>b</w:t>
      </w:r>
      <w:proofErr w:type="spellEnd"/>
      <w:proofErr w:type="gramEnd"/>
      <w:r w:rsidR="008C11FD" w:rsidRPr="00897B42">
        <w:rPr>
          <w:rFonts w:ascii="Times New Roman" w:hAnsi="Times New Roman" w:cs="Times New Roman"/>
        </w:rPr>
        <w:t xml:space="preserve"> = mitochondrial cytochrome </w:t>
      </w:r>
      <w:r w:rsidR="008C11FD" w:rsidRPr="00897B42">
        <w:rPr>
          <w:rFonts w:ascii="Times New Roman" w:hAnsi="Times New Roman" w:cs="Times New Roman"/>
          <w:i/>
        </w:rPr>
        <w:t>b</w:t>
      </w:r>
      <w:r w:rsidR="008C11FD" w:rsidRPr="00897B42">
        <w:rPr>
          <w:rFonts w:ascii="Times New Roman" w:hAnsi="Times New Roman" w:cs="Times New Roman"/>
        </w:rPr>
        <w:t xml:space="preserve">, S7 = S7 ribosomal protein gene intron 1, Rag1 = </w:t>
      </w:r>
      <w:proofErr w:type="spellStart"/>
      <w:r w:rsidR="008C11FD" w:rsidRPr="00897B42">
        <w:rPr>
          <w:rFonts w:ascii="Times New Roman" w:hAnsi="Times New Roman" w:cs="Times New Roman"/>
        </w:rPr>
        <w:t>recombinase</w:t>
      </w:r>
      <w:proofErr w:type="spellEnd"/>
      <w:r w:rsidR="008C11FD" w:rsidRPr="00897B42">
        <w:rPr>
          <w:rFonts w:ascii="Times New Roman" w:hAnsi="Times New Roman" w:cs="Times New Roman"/>
        </w:rPr>
        <w:t xml:space="preserve"> activating gene protein 1 exon 3).</w:t>
      </w:r>
    </w:p>
    <w:tbl>
      <w:tblPr>
        <w:tblStyle w:val="TableGrid"/>
        <w:tblW w:w="70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1283"/>
        <w:gridCol w:w="1283"/>
        <w:gridCol w:w="1283"/>
      </w:tblGrid>
      <w:tr w:rsidR="008C11FD" w:rsidRPr="00897B42" w14:paraId="5233D9F7" w14:textId="77777777" w:rsidTr="008C11FD">
        <w:tc>
          <w:tcPr>
            <w:tcW w:w="3168" w:type="dxa"/>
            <w:tcBorders>
              <w:top w:val="single" w:sz="4" w:space="0" w:color="auto"/>
              <w:bottom w:val="single" w:sz="4" w:space="0" w:color="auto"/>
            </w:tcBorders>
          </w:tcPr>
          <w:p w14:paraId="3B9A27D4"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Species</w:t>
            </w:r>
          </w:p>
        </w:tc>
        <w:tc>
          <w:tcPr>
            <w:tcW w:w="1281" w:type="dxa"/>
            <w:tcBorders>
              <w:top w:val="single" w:sz="4" w:space="0" w:color="auto"/>
              <w:bottom w:val="single" w:sz="4" w:space="0" w:color="auto"/>
            </w:tcBorders>
          </w:tcPr>
          <w:p w14:paraId="23F6D1A6" w14:textId="77777777" w:rsidR="008C11FD" w:rsidRPr="00897B42" w:rsidRDefault="008C11FD" w:rsidP="008C11FD">
            <w:pPr>
              <w:spacing w:line="276" w:lineRule="auto"/>
              <w:rPr>
                <w:rFonts w:ascii="Times New Roman" w:hAnsi="Times New Roman" w:cs="Times New Roman"/>
                <w:i/>
              </w:rPr>
            </w:pPr>
            <w:proofErr w:type="spellStart"/>
            <w:proofErr w:type="gramStart"/>
            <w:r w:rsidRPr="00897B42">
              <w:rPr>
                <w:rFonts w:ascii="Times New Roman" w:hAnsi="Times New Roman" w:cs="Times New Roman"/>
              </w:rPr>
              <w:t>cyt</w:t>
            </w:r>
            <w:r w:rsidRPr="00897B42">
              <w:rPr>
                <w:rFonts w:ascii="Times New Roman" w:hAnsi="Times New Roman" w:cs="Times New Roman"/>
                <w:i/>
              </w:rPr>
              <w:t>b</w:t>
            </w:r>
            <w:proofErr w:type="spellEnd"/>
            <w:proofErr w:type="gramEnd"/>
          </w:p>
        </w:tc>
        <w:tc>
          <w:tcPr>
            <w:tcW w:w="1281" w:type="dxa"/>
            <w:tcBorders>
              <w:top w:val="single" w:sz="4" w:space="0" w:color="auto"/>
              <w:bottom w:val="single" w:sz="4" w:space="0" w:color="auto"/>
            </w:tcBorders>
          </w:tcPr>
          <w:p w14:paraId="4ED59AC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S7</w:t>
            </w:r>
          </w:p>
        </w:tc>
        <w:tc>
          <w:tcPr>
            <w:tcW w:w="1281" w:type="dxa"/>
            <w:tcBorders>
              <w:top w:val="single" w:sz="4" w:space="0" w:color="auto"/>
              <w:bottom w:val="single" w:sz="4" w:space="0" w:color="auto"/>
            </w:tcBorders>
          </w:tcPr>
          <w:p w14:paraId="739FBD7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Rag1</w:t>
            </w:r>
          </w:p>
        </w:tc>
      </w:tr>
      <w:tr w:rsidR="008C11FD" w:rsidRPr="00897B42" w14:paraId="5E70DA21" w14:textId="77777777" w:rsidTr="008C11FD">
        <w:tc>
          <w:tcPr>
            <w:tcW w:w="3168" w:type="dxa"/>
            <w:tcBorders>
              <w:top w:val="single" w:sz="4" w:space="0" w:color="auto"/>
            </w:tcBorders>
          </w:tcPr>
          <w:p w14:paraId="2A3DB5DE"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flavescens</w:t>
            </w:r>
            <w:proofErr w:type="spellEnd"/>
            <w:r w:rsidRPr="00897B42">
              <w:rPr>
                <w:rFonts w:ascii="Times New Roman" w:hAnsi="Times New Roman" w:cs="Times New Roman"/>
                <w:i/>
              </w:rPr>
              <w:t xml:space="preserve"> </w:t>
            </w:r>
          </w:p>
        </w:tc>
        <w:tc>
          <w:tcPr>
            <w:tcW w:w="1281" w:type="dxa"/>
            <w:tcBorders>
              <w:top w:val="single" w:sz="4" w:space="0" w:color="auto"/>
            </w:tcBorders>
          </w:tcPr>
          <w:p w14:paraId="1C76D706"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AY20099</w:t>
            </w:r>
          </w:p>
        </w:tc>
        <w:tc>
          <w:tcPr>
            <w:tcW w:w="1281" w:type="dxa"/>
            <w:tcBorders>
              <w:top w:val="single" w:sz="4" w:space="0" w:color="auto"/>
            </w:tcBorders>
          </w:tcPr>
          <w:p w14:paraId="1623BEB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AY517755</w:t>
            </w:r>
          </w:p>
        </w:tc>
        <w:tc>
          <w:tcPr>
            <w:tcW w:w="1281" w:type="dxa"/>
            <w:tcBorders>
              <w:top w:val="single" w:sz="4" w:space="0" w:color="auto"/>
            </w:tcBorders>
          </w:tcPr>
          <w:p w14:paraId="7457915F"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FJ381301</w:t>
            </w:r>
          </w:p>
        </w:tc>
      </w:tr>
      <w:tr w:rsidR="008C11FD" w:rsidRPr="00897B42" w14:paraId="3C733241" w14:textId="77777777" w:rsidTr="008C11FD">
        <w:tc>
          <w:tcPr>
            <w:tcW w:w="3168" w:type="dxa"/>
          </w:tcPr>
          <w:p w14:paraId="2A6CFE21" w14:textId="77777777" w:rsidR="008C11FD" w:rsidRPr="00897B42" w:rsidRDefault="008C11FD" w:rsidP="008C11FD">
            <w:pPr>
              <w:spacing w:line="276" w:lineRule="auto"/>
              <w:rPr>
                <w:rFonts w:ascii="Times New Roman" w:hAnsi="Times New Roman" w:cs="Times New Roman"/>
                <w:i/>
              </w:rPr>
            </w:pPr>
            <w:r w:rsidRPr="00897B42">
              <w:rPr>
                <w:rFonts w:ascii="Times New Roman" w:hAnsi="Times New Roman" w:cs="Times New Roman"/>
                <w:i/>
              </w:rPr>
              <w:t xml:space="preserve">Sander </w:t>
            </w:r>
            <w:proofErr w:type="spellStart"/>
            <w:r w:rsidRPr="00897B42">
              <w:rPr>
                <w:rFonts w:ascii="Times New Roman" w:hAnsi="Times New Roman" w:cs="Times New Roman"/>
                <w:i/>
              </w:rPr>
              <w:t>vitreus</w:t>
            </w:r>
            <w:proofErr w:type="spellEnd"/>
          </w:p>
        </w:tc>
        <w:tc>
          <w:tcPr>
            <w:tcW w:w="1281" w:type="dxa"/>
          </w:tcPr>
          <w:p w14:paraId="325DFF2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AF386602</w:t>
            </w:r>
          </w:p>
        </w:tc>
        <w:tc>
          <w:tcPr>
            <w:tcW w:w="1281" w:type="dxa"/>
          </w:tcPr>
          <w:p w14:paraId="5B1303E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EU094723</w:t>
            </w:r>
          </w:p>
        </w:tc>
        <w:tc>
          <w:tcPr>
            <w:tcW w:w="1281" w:type="dxa"/>
          </w:tcPr>
          <w:p w14:paraId="0389118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rPr>
              <w:t>FJ381300</w:t>
            </w:r>
          </w:p>
        </w:tc>
      </w:tr>
      <w:tr w:rsidR="008C11FD" w:rsidRPr="00897B42" w14:paraId="26975719" w14:textId="77777777" w:rsidTr="008C11FD">
        <w:tc>
          <w:tcPr>
            <w:tcW w:w="3168" w:type="dxa"/>
          </w:tcPr>
          <w:p w14:paraId="2A5BADE6"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r w:rsidRPr="00897B42">
              <w:rPr>
                <w:rFonts w:ascii="Times New Roman" w:hAnsi="Times New Roman" w:cs="Times New Roman"/>
              </w:rPr>
              <w:t>cf.</w:t>
            </w:r>
            <w:r w:rsidRPr="00897B42">
              <w:rPr>
                <w:rFonts w:ascii="Times New Roman" w:hAnsi="Times New Roman" w:cs="Times New Roman"/>
                <w:i/>
              </w:rPr>
              <w:t xml:space="preserve"> </w:t>
            </w:r>
            <w:proofErr w:type="spellStart"/>
            <w:r w:rsidRPr="00897B42">
              <w:rPr>
                <w:rFonts w:ascii="Times New Roman" w:hAnsi="Times New Roman" w:cs="Times New Roman"/>
                <w:i/>
              </w:rPr>
              <w:t>zonistium</w:t>
            </w:r>
            <w:proofErr w:type="spellEnd"/>
          </w:p>
        </w:tc>
        <w:tc>
          <w:tcPr>
            <w:tcW w:w="1281" w:type="dxa"/>
          </w:tcPr>
          <w:p w14:paraId="1A2B129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HQ128100</w:t>
            </w:r>
          </w:p>
        </w:tc>
        <w:tc>
          <w:tcPr>
            <w:tcW w:w="1281" w:type="dxa"/>
          </w:tcPr>
          <w:p w14:paraId="01741F7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HQ128320</w:t>
            </w:r>
          </w:p>
        </w:tc>
        <w:tc>
          <w:tcPr>
            <w:tcW w:w="1281" w:type="dxa"/>
          </w:tcPr>
          <w:p w14:paraId="5EE8DDF1"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HQ127785</w:t>
            </w:r>
          </w:p>
        </w:tc>
      </w:tr>
      <w:tr w:rsidR="008C11FD" w:rsidRPr="00897B42" w14:paraId="79CDE9B0" w14:textId="77777777" w:rsidTr="008C11FD">
        <w:tc>
          <w:tcPr>
            <w:tcW w:w="3168" w:type="dxa"/>
          </w:tcPr>
          <w:p w14:paraId="16F51248"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boschungi</w:t>
            </w:r>
            <w:proofErr w:type="spellEnd"/>
          </w:p>
        </w:tc>
        <w:tc>
          <w:tcPr>
            <w:tcW w:w="1281" w:type="dxa"/>
          </w:tcPr>
          <w:p w14:paraId="52CB1079"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HQ128094</w:t>
            </w:r>
          </w:p>
        </w:tc>
        <w:tc>
          <w:tcPr>
            <w:tcW w:w="1281" w:type="dxa"/>
          </w:tcPr>
          <w:p w14:paraId="5343D44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HQ128314</w:t>
            </w:r>
          </w:p>
        </w:tc>
        <w:tc>
          <w:tcPr>
            <w:tcW w:w="1281" w:type="dxa"/>
          </w:tcPr>
          <w:p w14:paraId="6C32F42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HQ127779</w:t>
            </w:r>
          </w:p>
        </w:tc>
      </w:tr>
      <w:tr w:rsidR="008C11FD" w:rsidRPr="00897B42" w14:paraId="4D239648" w14:textId="77777777" w:rsidTr="008C11FD">
        <w:tc>
          <w:tcPr>
            <w:tcW w:w="3168" w:type="dxa"/>
          </w:tcPr>
          <w:p w14:paraId="6B8AFDA5"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caeruleum</w:t>
            </w:r>
            <w:proofErr w:type="spellEnd"/>
          </w:p>
        </w:tc>
        <w:tc>
          <w:tcPr>
            <w:tcW w:w="1281" w:type="dxa"/>
          </w:tcPr>
          <w:p w14:paraId="4E3194C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FJ381011</w:t>
            </w:r>
          </w:p>
        </w:tc>
        <w:tc>
          <w:tcPr>
            <w:tcW w:w="1281" w:type="dxa"/>
          </w:tcPr>
          <w:p w14:paraId="5F24AD04"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HQ128321</w:t>
            </w:r>
          </w:p>
        </w:tc>
        <w:tc>
          <w:tcPr>
            <w:tcW w:w="1281" w:type="dxa"/>
          </w:tcPr>
          <w:p w14:paraId="1D0E6AC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HQ127786</w:t>
            </w:r>
          </w:p>
        </w:tc>
      </w:tr>
      <w:tr w:rsidR="008C11FD" w:rsidRPr="00897B42" w14:paraId="3529EA6F" w14:textId="77777777" w:rsidTr="008C11FD">
        <w:tc>
          <w:tcPr>
            <w:tcW w:w="3168" w:type="dxa"/>
          </w:tcPr>
          <w:p w14:paraId="69492C42"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marmorpinnum</w:t>
            </w:r>
            <w:proofErr w:type="spellEnd"/>
          </w:p>
        </w:tc>
        <w:tc>
          <w:tcPr>
            <w:tcW w:w="1281" w:type="dxa"/>
          </w:tcPr>
          <w:p w14:paraId="3733D397"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HQ128166</w:t>
            </w:r>
          </w:p>
        </w:tc>
        <w:tc>
          <w:tcPr>
            <w:tcW w:w="1281" w:type="dxa"/>
          </w:tcPr>
          <w:p w14:paraId="5A492C1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HQ128401</w:t>
            </w:r>
          </w:p>
        </w:tc>
        <w:tc>
          <w:tcPr>
            <w:tcW w:w="1281" w:type="dxa"/>
          </w:tcPr>
          <w:p w14:paraId="442E095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HQ127871</w:t>
            </w:r>
          </w:p>
        </w:tc>
      </w:tr>
      <w:tr w:rsidR="008C11FD" w:rsidRPr="00897B42" w14:paraId="6FD8C351" w14:textId="77777777" w:rsidTr="008C11FD">
        <w:tc>
          <w:tcPr>
            <w:tcW w:w="3168" w:type="dxa"/>
          </w:tcPr>
          <w:p w14:paraId="24138043"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parvipinne</w:t>
            </w:r>
            <w:proofErr w:type="spellEnd"/>
          </w:p>
        </w:tc>
        <w:tc>
          <w:tcPr>
            <w:tcW w:w="1281" w:type="dxa"/>
          </w:tcPr>
          <w:p w14:paraId="1B2C5F50"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HQ128189</w:t>
            </w:r>
          </w:p>
        </w:tc>
        <w:tc>
          <w:tcPr>
            <w:tcW w:w="1281" w:type="dxa"/>
          </w:tcPr>
          <w:p w14:paraId="105132CB"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HQ128427</w:t>
            </w:r>
          </w:p>
        </w:tc>
        <w:tc>
          <w:tcPr>
            <w:tcW w:w="1281" w:type="dxa"/>
          </w:tcPr>
          <w:p w14:paraId="1616481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HQ127902</w:t>
            </w:r>
          </w:p>
        </w:tc>
      </w:tr>
      <w:tr w:rsidR="008C11FD" w:rsidRPr="00897B42" w14:paraId="367CF3E8" w14:textId="77777777" w:rsidTr="008C11FD">
        <w:tc>
          <w:tcPr>
            <w:tcW w:w="3168" w:type="dxa"/>
          </w:tcPr>
          <w:p w14:paraId="69C9EB44"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percnurum</w:t>
            </w:r>
            <w:proofErr w:type="spellEnd"/>
          </w:p>
        </w:tc>
        <w:tc>
          <w:tcPr>
            <w:tcW w:w="1281" w:type="dxa"/>
          </w:tcPr>
          <w:p w14:paraId="02537ED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AF412525</w:t>
            </w:r>
          </w:p>
        </w:tc>
        <w:tc>
          <w:tcPr>
            <w:tcW w:w="1281" w:type="dxa"/>
          </w:tcPr>
          <w:p w14:paraId="58352670"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AF412556</w:t>
            </w:r>
          </w:p>
        </w:tc>
        <w:tc>
          <w:tcPr>
            <w:tcW w:w="1281" w:type="dxa"/>
          </w:tcPr>
          <w:p w14:paraId="0A1082F7"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HQ127903</w:t>
            </w:r>
          </w:p>
        </w:tc>
      </w:tr>
      <w:tr w:rsidR="008C11FD" w:rsidRPr="00897B42" w14:paraId="13D80199" w14:textId="77777777" w:rsidTr="008C11FD">
        <w:tc>
          <w:tcPr>
            <w:tcW w:w="3168" w:type="dxa"/>
          </w:tcPr>
          <w:p w14:paraId="72A5CB44"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sitikuense</w:t>
            </w:r>
            <w:proofErr w:type="spellEnd"/>
          </w:p>
        </w:tc>
        <w:tc>
          <w:tcPr>
            <w:tcW w:w="1281" w:type="dxa"/>
          </w:tcPr>
          <w:p w14:paraId="5D73F48D"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HQ128227</w:t>
            </w:r>
          </w:p>
        </w:tc>
        <w:tc>
          <w:tcPr>
            <w:tcW w:w="1281" w:type="dxa"/>
          </w:tcPr>
          <w:p w14:paraId="4479A10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HQ128466</w:t>
            </w:r>
          </w:p>
        </w:tc>
        <w:tc>
          <w:tcPr>
            <w:tcW w:w="1281" w:type="dxa"/>
          </w:tcPr>
          <w:p w14:paraId="0922B720"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HQ127944</w:t>
            </w:r>
          </w:p>
        </w:tc>
      </w:tr>
      <w:tr w:rsidR="008C11FD" w:rsidRPr="00897B42" w14:paraId="3797B9B8" w14:textId="77777777" w:rsidTr="008C11FD">
        <w:tc>
          <w:tcPr>
            <w:tcW w:w="3168" w:type="dxa"/>
          </w:tcPr>
          <w:p w14:paraId="60C1FC2F"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spilotum</w:t>
            </w:r>
            <w:proofErr w:type="spellEnd"/>
          </w:p>
        </w:tc>
        <w:tc>
          <w:tcPr>
            <w:tcW w:w="1281" w:type="dxa"/>
          </w:tcPr>
          <w:p w14:paraId="0CF47A5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HQ128230</w:t>
            </w:r>
          </w:p>
        </w:tc>
        <w:tc>
          <w:tcPr>
            <w:tcW w:w="1281" w:type="dxa"/>
          </w:tcPr>
          <w:p w14:paraId="1A06C26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HQ128469</w:t>
            </w:r>
          </w:p>
        </w:tc>
        <w:tc>
          <w:tcPr>
            <w:tcW w:w="1281" w:type="dxa"/>
          </w:tcPr>
          <w:p w14:paraId="105C14D4"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HQ127948</w:t>
            </w:r>
          </w:p>
        </w:tc>
      </w:tr>
      <w:tr w:rsidR="008C11FD" w:rsidRPr="00897B42" w14:paraId="681E521D" w14:textId="77777777" w:rsidTr="008C11FD">
        <w:tc>
          <w:tcPr>
            <w:tcW w:w="3168" w:type="dxa"/>
          </w:tcPr>
          <w:p w14:paraId="52BCA43B"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stigmaeum</w:t>
            </w:r>
            <w:proofErr w:type="spellEnd"/>
          </w:p>
        </w:tc>
        <w:tc>
          <w:tcPr>
            <w:tcW w:w="1281" w:type="dxa"/>
          </w:tcPr>
          <w:p w14:paraId="29F543D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HQ128232</w:t>
            </w:r>
          </w:p>
        </w:tc>
        <w:tc>
          <w:tcPr>
            <w:tcW w:w="1281" w:type="dxa"/>
          </w:tcPr>
          <w:p w14:paraId="4138C28F"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HQ128472</w:t>
            </w:r>
          </w:p>
        </w:tc>
        <w:tc>
          <w:tcPr>
            <w:tcW w:w="1281" w:type="dxa"/>
          </w:tcPr>
          <w:p w14:paraId="398CC2E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HQ127952</w:t>
            </w:r>
          </w:p>
        </w:tc>
      </w:tr>
      <w:tr w:rsidR="008C11FD" w:rsidRPr="00897B42" w14:paraId="7275C12D" w14:textId="77777777" w:rsidTr="008C11FD">
        <w:tc>
          <w:tcPr>
            <w:tcW w:w="3168" w:type="dxa"/>
          </w:tcPr>
          <w:p w14:paraId="6E410AD5"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susanae</w:t>
            </w:r>
            <w:proofErr w:type="spellEnd"/>
          </w:p>
        </w:tc>
        <w:tc>
          <w:tcPr>
            <w:tcW w:w="1281" w:type="dxa"/>
          </w:tcPr>
          <w:p w14:paraId="50498796"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HQ128237</w:t>
            </w:r>
          </w:p>
        </w:tc>
        <w:tc>
          <w:tcPr>
            <w:tcW w:w="1281" w:type="dxa"/>
          </w:tcPr>
          <w:p w14:paraId="2FE36939"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HQ128477</w:t>
            </w:r>
          </w:p>
        </w:tc>
        <w:tc>
          <w:tcPr>
            <w:tcW w:w="1281" w:type="dxa"/>
          </w:tcPr>
          <w:p w14:paraId="4248807B"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HQ127957</w:t>
            </w:r>
          </w:p>
        </w:tc>
      </w:tr>
      <w:tr w:rsidR="008C11FD" w:rsidRPr="00897B42" w14:paraId="6D97643A" w14:textId="77777777" w:rsidTr="008C11FD">
        <w:tc>
          <w:tcPr>
            <w:tcW w:w="3168" w:type="dxa"/>
          </w:tcPr>
          <w:p w14:paraId="2A80DB07"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variatum</w:t>
            </w:r>
            <w:proofErr w:type="spellEnd"/>
          </w:p>
        </w:tc>
        <w:tc>
          <w:tcPr>
            <w:tcW w:w="1281" w:type="dxa"/>
          </w:tcPr>
          <w:p w14:paraId="2C5F62CD"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EU296693</w:t>
            </w:r>
          </w:p>
        </w:tc>
        <w:tc>
          <w:tcPr>
            <w:tcW w:w="1281" w:type="dxa"/>
          </w:tcPr>
          <w:p w14:paraId="625E225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EU296727</w:t>
            </w:r>
          </w:p>
        </w:tc>
        <w:tc>
          <w:tcPr>
            <w:tcW w:w="1281" w:type="dxa"/>
          </w:tcPr>
          <w:p w14:paraId="50587BEF"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HQ127975</w:t>
            </w:r>
          </w:p>
        </w:tc>
      </w:tr>
      <w:tr w:rsidR="008C11FD" w:rsidRPr="00897B42" w14:paraId="777DF965" w14:textId="77777777" w:rsidTr="008C11FD">
        <w:tc>
          <w:tcPr>
            <w:tcW w:w="3168" w:type="dxa"/>
          </w:tcPr>
          <w:p w14:paraId="63ECEE31"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etowahae</w:t>
            </w:r>
            <w:proofErr w:type="spellEnd"/>
          </w:p>
        </w:tc>
        <w:tc>
          <w:tcPr>
            <w:tcW w:w="1281" w:type="dxa"/>
          </w:tcPr>
          <w:p w14:paraId="137AC803"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AY742660</w:t>
            </w:r>
          </w:p>
        </w:tc>
        <w:tc>
          <w:tcPr>
            <w:tcW w:w="1281" w:type="dxa"/>
          </w:tcPr>
          <w:p w14:paraId="6857D861"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EU094769</w:t>
            </w:r>
          </w:p>
        </w:tc>
        <w:tc>
          <w:tcPr>
            <w:tcW w:w="1281" w:type="dxa"/>
          </w:tcPr>
          <w:p w14:paraId="0D14F169"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GU015711</w:t>
            </w:r>
          </w:p>
        </w:tc>
      </w:tr>
      <w:tr w:rsidR="008C11FD" w:rsidRPr="00897B42" w14:paraId="6FB4AB6D" w14:textId="77777777" w:rsidTr="008C11FD">
        <w:tc>
          <w:tcPr>
            <w:tcW w:w="3168" w:type="dxa"/>
          </w:tcPr>
          <w:p w14:paraId="36D596FF"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maculatus</w:t>
            </w:r>
            <w:proofErr w:type="spellEnd"/>
          </w:p>
        </w:tc>
        <w:tc>
          <w:tcPr>
            <w:tcW w:w="1281" w:type="dxa"/>
          </w:tcPr>
          <w:p w14:paraId="3B0E7F7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AY742663</w:t>
            </w:r>
          </w:p>
        </w:tc>
        <w:tc>
          <w:tcPr>
            <w:tcW w:w="1281" w:type="dxa"/>
          </w:tcPr>
          <w:p w14:paraId="363DC9D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EU094780</w:t>
            </w:r>
          </w:p>
        </w:tc>
        <w:tc>
          <w:tcPr>
            <w:tcW w:w="1281" w:type="dxa"/>
          </w:tcPr>
          <w:p w14:paraId="7B75C287"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GU015717</w:t>
            </w:r>
          </w:p>
        </w:tc>
      </w:tr>
      <w:tr w:rsidR="008C11FD" w:rsidRPr="00897B42" w14:paraId="2546C3E0" w14:textId="77777777" w:rsidTr="008C11FD">
        <w:tc>
          <w:tcPr>
            <w:tcW w:w="3168" w:type="dxa"/>
          </w:tcPr>
          <w:p w14:paraId="01217481"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moorei</w:t>
            </w:r>
            <w:proofErr w:type="spellEnd"/>
          </w:p>
        </w:tc>
        <w:tc>
          <w:tcPr>
            <w:tcW w:w="1281" w:type="dxa"/>
          </w:tcPr>
          <w:p w14:paraId="7B7F2EB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EU094693</w:t>
            </w:r>
          </w:p>
        </w:tc>
        <w:tc>
          <w:tcPr>
            <w:tcW w:w="1281" w:type="dxa"/>
          </w:tcPr>
          <w:p w14:paraId="5930D324"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EU094785</w:t>
            </w:r>
          </w:p>
        </w:tc>
        <w:tc>
          <w:tcPr>
            <w:tcW w:w="1281" w:type="dxa"/>
          </w:tcPr>
          <w:p w14:paraId="4120E039"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GU015725</w:t>
            </w:r>
          </w:p>
        </w:tc>
      </w:tr>
      <w:tr w:rsidR="008C11FD" w:rsidRPr="00897B42" w14:paraId="6FC66074" w14:textId="77777777" w:rsidTr="008C11FD">
        <w:tc>
          <w:tcPr>
            <w:tcW w:w="3168" w:type="dxa"/>
          </w:tcPr>
          <w:p w14:paraId="26D521B2"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sanguifluus</w:t>
            </w:r>
            <w:proofErr w:type="spellEnd"/>
          </w:p>
        </w:tc>
        <w:tc>
          <w:tcPr>
            <w:tcW w:w="1281" w:type="dxa"/>
          </w:tcPr>
          <w:p w14:paraId="597A81C7"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EU094707</w:t>
            </w:r>
          </w:p>
        </w:tc>
        <w:tc>
          <w:tcPr>
            <w:tcW w:w="1281" w:type="dxa"/>
          </w:tcPr>
          <w:p w14:paraId="4BD1A08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EU094803</w:t>
            </w:r>
          </w:p>
        </w:tc>
        <w:tc>
          <w:tcPr>
            <w:tcW w:w="1281" w:type="dxa"/>
          </w:tcPr>
          <w:p w14:paraId="440786AC"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HQ005709</w:t>
            </w:r>
          </w:p>
        </w:tc>
      </w:tr>
      <w:tr w:rsidR="008C11FD" w:rsidRPr="00897B42" w14:paraId="398CAB35" w14:textId="77777777" w:rsidTr="008C11FD">
        <w:tc>
          <w:tcPr>
            <w:tcW w:w="3168" w:type="dxa"/>
          </w:tcPr>
          <w:p w14:paraId="286F3887"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vulneratus</w:t>
            </w:r>
            <w:proofErr w:type="spellEnd"/>
          </w:p>
        </w:tc>
        <w:tc>
          <w:tcPr>
            <w:tcW w:w="1281" w:type="dxa"/>
          </w:tcPr>
          <w:p w14:paraId="4DD86C95"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AY742666</w:t>
            </w:r>
          </w:p>
        </w:tc>
        <w:tc>
          <w:tcPr>
            <w:tcW w:w="1281" w:type="dxa"/>
          </w:tcPr>
          <w:p w14:paraId="02CA6C4B"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EU094812</w:t>
            </w:r>
          </w:p>
        </w:tc>
        <w:tc>
          <w:tcPr>
            <w:tcW w:w="1281" w:type="dxa"/>
          </w:tcPr>
          <w:p w14:paraId="2AA93CC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GU015841</w:t>
            </w:r>
          </w:p>
        </w:tc>
      </w:tr>
      <w:tr w:rsidR="008C11FD" w:rsidRPr="00897B42" w14:paraId="49069DA6" w14:textId="77777777" w:rsidTr="008C11FD">
        <w:tc>
          <w:tcPr>
            <w:tcW w:w="3168" w:type="dxa"/>
          </w:tcPr>
          <w:p w14:paraId="6490DABB"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Nothonotus</w:t>
            </w:r>
            <w:proofErr w:type="spellEnd"/>
            <w:r w:rsidRPr="00897B42">
              <w:rPr>
                <w:rFonts w:ascii="Times New Roman" w:hAnsi="Times New Roman" w:cs="Times New Roman"/>
                <w:i/>
              </w:rPr>
              <w:t xml:space="preserve"> wapiti</w:t>
            </w:r>
          </w:p>
        </w:tc>
        <w:tc>
          <w:tcPr>
            <w:tcW w:w="1281" w:type="dxa"/>
          </w:tcPr>
          <w:p w14:paraId="242426E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EU094720</w:t>
            </w:r>
          </w:p>
        </w:tc>
        <w:tc>
          <w:tcPr>
            <w:tcW w:w="1281" w:type="dxa"/>
          </w:tcPr>
          <w:p w14:paraId="19F5462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EU094818</w:t>
            </w:r>
          </w:p>
        </w:tc>
        <w:tc>
          <w:tcPr>
            <w:tcW w:w="1281" w:type="dxa"/>
          </w:tcPr>
          <w:p w14:paraId="71905480"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GU015847</w:t>
            </w:r>
          </w:p>
        </w:tc>
      </w:tr>
      <w:tr w:rsidR="008C11FD" w:rsidRPr="00897B42" w14:paraId="2328B39F" w14:textId="77777777" w:rsidTr="008C11FD">
        <w:tc>
          <w:tcPr>
            <w:tcW w:w="3168" w:type="dxa"/>
          </w:tcPr>
          <w:p w14:paraId="1DDAB98E"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aurantiaca</w:t>
            </w:r>
            <w:proofErr w:type="spellEnd"/>
          </w:p>
        </w:tc>
        <w:tc>
          <w:tcPr>
            <w:tcW w:w="1281" w:type="dxa"/>
          </w:tcPr>
          <w:p w14:paraId="6B0D44A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AF386579</w:t>
            </w:r>
          </w:p>
        </w:tc>
        <w:tc>
          <w:tcPr>
            <w:tcW w:w="1281" w:type="dxa"/>
          </w:tcPr>
          <w:p w14:paraId="771023EB"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FJ381346</w:t>
            </w:r>
          </w:p>
        </w:tc>
        <w:tc>
          <w:tcPr>
            <w:tcW w:w="1281" w:type="dxa"/>
          </w:tcPr>
          <w:p w14:paraId="413ED972"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FJ381302</w:t>
            </w:r>
          </w:p>
        </w:tc>
      </w:tr>
      <w:tr w:rsidR="008C11FD" w:rsidRPr="00897B42" w14:paraId="64FFC5D7" w14:textId="77777777" w:rsidTr="008C11FD">
        <w:tc>
          <w:tcPr>
            <w:tcW w:w="3168" w:type="dxa"/>
          </w:tcPr>
          <w:p w14:paraId="6B7F9FFE"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aurolineata</w:t>
            </w:r>
            <w:proofErr w:type="spellEnd"/>
          </w:p>
        </w:tc>
        <w:tc>
          <w:tcPr>
            <w:tcW w:w="1281" w:type="dxa"/>
          </w:tcPr>
          <w:p w14:paraId="1A29CD2F"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AF386575</w:t>
            </w:r>
          </w:p>
        </w:tc>
        <w:tc>
          <w:tcPr>
            <w:tcW w:w="1281" w:type="dxa"/>
          </w:tcPr>
          <w:p w14:paraId="50B14BE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HQ128506</w:t>
            </w:r>
          </w:p>
        </w:tc>
        <w:tc>
          <w:tcPr>
            <w:tcW w:w="1281" w:type="dxa"/>
          </w:tcPr>
          <w:p w14:paraId="3CBACAB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HQ127995</w:t>
            </w:r>
          </w:p>
        </w:tc>
      </w:tr>
      <w:tr w:rsidR="008C11FD" w:rsidRPr="00897B42" w14:paraId="44C5FA0E" w14:textId="77777777" w:rsidTr="008C11FD">
        <w:tc>
          <w:tcPr>
            <w:tcW w:w="3168" w:type="dxa"/>
          </w:tcPr>
          <w:p w14:paraId="4355B082"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aurora</w:t>
            </w:r>
          </w:p>
        </w:tc>
        <w:tc>
          <w:tcPr>
            <w:tcW w:w="1281" w:type="dxa"/>
          </w:tcPr>
          <w:p w14:paraId="4961382D"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AF386566</w:t>
            </w:r>
          </w:p>
        </w:tc>
        <w:tc>
          <w:tcPr>
            <w:tcW w:w="1281" w:type="dxa"/>
          </w:tcPr>
          <w:p w14:paraId="31B5051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HQ128508</w:t>
            </w:r>
          </w:p>
        </w:tc>
        <w:tc>
          <w:tcPr>
            <w:tcW w:w="1281" w:type="dxa"/>
          </w:tcPr>
          <w:p w14:paraId="08912F08"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HQ127997</w:t>
            </w:r>
          </w:p>
        </w:tc>
      </w:tr>
      <w:tr w:rsidR="008C11FD" w:rsidRPr="00897B42" w14:paraId="3688FAAC" w14:textId="77777777" w:rsidTr="008C11FD">
        <w:tc>
          <w:tcPr>
            <w:tcW w:w="3168" w:type="dxa"/>
          </w:tcPr>
          <w:p w14:paraId="7A16D51B"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copelandi</w:t>
            </w:r>
            <w:proofErr w:type="spellEnd"/>
          </w:p>
        </w:tc>
        <w:tc>
          <w:tcPr>
            <w:tcW w:w="1281" w:type="dxa"/>
          </w:tcPr>
          <w:p w14:paraId="58FA6DD5"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AF386568</w:t>
            </w:r>
          </w:p>
        </w:tc>
        <w:tc>
          <w:tcPr>
            <w:tcW w:w="1281" w:type="dxa"/>
          </w:tcPr>
          <w:p w14:paraId="1A547C7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HQ128510</w:t>
            </w:r>
          </w:p>
        </w:tc>
        <w:tc>
          <w:tcPr>
            <w:tcW w:w="1281" w:type="dxa"/>
          </w:tcPr>
          <w:p w14:paraId="3638A7C5"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HQ12811</w:t>
            </w:r>
          </w:p>
        </w:tc>
      </w:tr>
      <w:tr w:rsidR="008C11FD" w:rsidRPr="00897B42" w14:paraId="14AC14F0" w14:textId="77777777" w:rsidTr="008C11FD">
        <w:tc>
          <w:tcPr>
            <w:tcW w:w="3168" w:type="dxa"/>
          </w:tcPr>
          <w:p w14:paraId="4005649D"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sciera</w:t>
            </w:r>
            <w:proofErr w:type="spellEnd"/>
          </w:p>
        </w:tc>
        <w:tc>
          <w:tcPr>
            <w:tcW w:w="1281" w:type="dxa"/>
          </w:tcPr>
          <w:p w14:paraId="29F1A37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AF386573</w:t>
            </w:r>
          </w:p>
        </w:tc>
        <w:tc>
          <w:tcPr>
            <w:tcW w:w="1281" w:type="dxa"/>
          </w:tcPr>
          <w:p w14:paraId="3619E50D"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HQ128537</w:t>
            </w:r>
          </w:p>
        </w:tc>
        <w:tc>
          <w:tcPr>
            <w:tcW w:w="1281" w:type="dxa"/>
          </w:tcPr>
          <w:p w14:paraId="1A74FA1E"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HQ12847</w:t>
            </w:r>
          </w:p>
        </w:tc>
      </w:tr>
      <w:tr w:rsidR="008C11FD" w:rsidRPr="00897B42" w14:paraId="2D5A4434" w14:textId="77777777" w:rsidTr="008C11FD">
        <w:tc>
          <w:tcPr>
            <w:tcW w:w="3168" w:type="dxa"/>
            <w:tcBorders>
              <w:bottom w:val="single" w:sz="4" w:space="0" w:color="auto"/>
            </w:tcBorders>
          </w:tcPr>
          <w:p w14:paraId="28ABEBF8" w14:textId="77777777" w:rsidR="008C11FD" w:rsidRPr="00897B42" w:rsidRDefault="008C11FD" w:rsidP="008C11FD">
            <w:pPr>
              <w:spacing w:line="276" w:lineRule="auto"/>
              <w:rPr>
                <w:rFonts w:ascii="Times New Roman" w:hAnsi="Times New Roman" w:cs="Times New Roman"/>
                <w:i/>
              </w:rPr>
            </w:pP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tanasi</w:t>
            </w:r>
            <w:proofErr w:type="spellEnd"/>
          </w:p>
        </w:tc>
        <w:tc>
          <w:tcPr>
            <w:tcW w:w="1281" w:type="dxa"/>
            <w:tcBorders>
              <w:bottom w:val="single" w:sz="4" w:space="0" w:color="auto"/>
            </w:tcBorders>
          </w:tcPr>
          <w:p w14:paraId="66884615"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HQ128276</w:t>
            </w:r>
          </w:p>
        </w:tc>
        <w:tc>
          <w:tcPr>
            <w:tcW w:w="1281" w:type="dxa"/>
            <w:tcBorders>
              <w:bottom w:val="single" w:sz="4" w:space="0" w:color="auto"/>
            </w:tcBorders>
          </w:tcPr>
          <w:p w14:paraId="14F58E4A"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HQ128549</w:t>
            </w:r>
          </w:p>
        </w:tc>
        <w:tc>
          <w:tcPr>
            <w:tcW w:w="1281" w:type="dxa"/>
            <w:tcBorders>
              <w:bottom w:val="single" w:sz="4" w:space="0" w:color="auto"/>
            </w:tcBorders>
          </w:tcPr>
          <w:p w14:paraId="2B606D9F" w14:textId="77777777" w:rsidR="008C11FD" w:rsidRPr="00897B42" w:rsidRDefault="008C11FD" w:rsidP="008C11FD">
            <w:pPr>
              <w:spacing w:line="276" w:lineRule="auto"/>
              <w:rPr>
                <w:rFonts w:ascii="Times New Roman" w:hAnsi="Times New Roman" w:cs="Times New Roman"/>
              </w:rPr>
            </w:pPr>
            <w:r w:rsidRPr="00897B42">
              <w:rPr>
                <w:rFonts w:ascii="Times New Roman" w:hAnsi="Times New Roman" w:cs="Times New Roman"/>
                <w:color w:val="000000"/>
              </w:rPr>
              <w:t>HQ12859</w:t>
            </w:r>
          </w:p>
        </w:tc>
      </w:tr>
    </w:tbl>
    <w:p w14:paraId="5ABF4BF3" w14:textId="77777777" w:rsidR="00BB417E" w:rsidRDefault="00BB417E">
      <w:pPr>
        <w:rPr>
          <w:rFonts w:ascii="Times New Roman" w:hAnsi="Times New Roman" w:cs="Times New Roman"/>
        </w:rPr>
      </w:pPr>
    </w:p>
    <w:p w14:paraId="4ED3E788" w14:textId="77777777" w:rsidR="007963BF" w:rsidRDefault="007963BF">
      <w:pPr>
        <w:rPr>
          <w:rFonts w:ascii="Times New Roman" w:hAnsi="Times New Roman" w:cs="Times New Roman"/>
        </w:rPr>
      </w:pPr>
    </w:p>
    <w:p w14:paraId="37463406" w14:textId="77777777" w:rsidR="0092644D" w:rsidRDefault="0092644D">
      <w:pPr>
        <w:rPr>
          <w:rFonts w:ascii="Times New Roman" w:hAnsi="Times New Roman" w:cs="Times New Roman"/>
        </w:rPr>
      </w:pPr>
    </w:p>
    <w:p w14:paraId="6E6E36FC" w14:textId="77777777" w:rsidR="00AA039D" w:rsidRPr="00897B42" w:rsidRDefault="00AA039D" w:rsidP="00897B42">
      <w:pPr>
        <w:spacing w:line="480" w:lineRule="auto"/>
        <w:ind w:firstLine="720"/>
        <w:rPr>
          <w:rFonts w:ascii="Times New Roman" w:hAnsi="Times New Roman" w:cs="Times New Roman"/>
        </w:rPr>
      </w:pPr>
    </w:p>
    <w:p w14:paraId="2649D665" w14:textId="77777777" w:rsidR="00A87570" w:rsidRDefault="00A87570" w:rsidP="00A87570">
      <w:pPr>
        <w:spacing w:line="480" w:lineRule="auto"/>
        <w:rPr>
          <w:rFonts w:ascii="Times New Roman" w:hAnsi="Times New Roman" w:cs="Times New Roman"/>
          <w:color w:val="000000"/>
        </w:rPr>
      </w:pPr>
      <w:bookmarkStart w:id="8" w:name="_Toc227294870"/>
    </w:p>
    <w:p w14:paraId="567FAD88" w14:textId="61822390" w:rsidR="00A87570" w:rsidRDefault="00A87570" w:rsidP="00A87570">
      <w:pPr>
        <w:spacing w:line="480" w:lineRule="auto"/>
        <w:rPr>
          <w:rFonts w:ascii="Times New Roman" w:hAnsi="Times New Roman" w:cs="Times New Roman"/>
        </w:rPr>
      </w:pPr>
      <w:proofErr w:type="gramStart"/>
      <w:r w:rsidRPr="00897B42">
        <w:rPr>
          <w:rFonts w:ascii="Times New Roman" w:hAnsi="Times New Roman" w:cs="Times New Roman"/>
          <w:color w:val="000000"/>
        </w:rPr>
        <w:lastRenderedPageBreak/>
        <w:t>we</w:t>
      </w:r>
      <w:proofErr w:type="gramEnd"/>
      <w:r w:rsidRPr="00897B42">
        <w:rPr>
          <w:rFonts w:ascii="Times New Roman" w:hAnsi="Times New Roman" w:cs="Times New Roman"/>
          <w:color w:val="000000"/>
        </w:rPr>
        <w:t xml:space="preserve"> isolated the 100 best topologies and used the program </w:t>
      </w:r>
      <w:proofErr w:type="spellStart"/>
      <w:r w:rsidRPr="00897B42">
        <w:rPr>
          <w:rFonts w:ascii="Times New Roman" w:hAnsi="Times New Roman" w:cs="Times New Roman"/>
          <w:color w:val="000000"/>
        </w:rPr>
        <w:t>Treeedit’s</w:t>
      </w:r>
      <w:proofErr w:type="spellEnd"/>
      <w:r w:rsidRPr="00897B42">
        <w:rPr>
          <w:rFonts w:ascii="Times New Roman" w:hAnsi="Times New Roman" w:cs="Times New Roman"/>
          <w:color w:val="000000"/>
        </w:rPr>
        <w:t xml:space="preserve"> non-parametric rate smoothing algorithm </w:t>
      </w:r>
      <w:r w:rsidRPr="00897B42">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&lt;EndNote&gt;&lt;Cite&gt;&lt;Author&gt;Rambaut&lt;/Author&gt;&lt;Year&gt;2002&lt;/Year&gt;&lt;RecNum&gt;3&lt;/RecNum&gt;&lt;DisplayText&gt;[27]&lt;/DisplayText&gt;&lt;record&gt;&lt;rec-number&gt;3&lt;/rec-number&gt;&lt;foreign-keys&gt;&lt;key app="EN" db-id="502edwwswfdzw5e2z04v20r0awedde2p2xfx"&gt;3&lt;/key&gt;&lt;/foreign-keys&gt;&lt;ref-type name="Journal Article"&gt;17&lt;/ref-type&gt;&lt;contributors&gt;&lt;authors&gt;&lt;author&gt;Rambaut, A. &amp;amp; M. Charleston&lt;/author&gt;&lt;/authors&gt;&lt;/contributors&gt;&lt;titles&gt;&lt;title&gt;TreeEdit: phylogetic tree editor v. 1.0 alpha 10.&lt;/title&gt;&lt;/titles&gt;&lt;dates&gt;&lt;year&gt;2002&lt;/year&gt;&lt;/dates&gt;&lt;urls&gt;&lt;related-urls&gt;&lt;url&gt;http://evolve.zoo.ox.ac.uk/software/TreeEdit/main.html&lt;/url&gt;&lt;/related-urls&gt;&lt;/urls&gt;&lt;/record&gt;&lt;/Cite&gt;&lt;/EndNote&gt;</w:instrText>
      </w:r>
      <w:r w:rsidRPr="00897B42">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7" w:tooltip="Rambaut, 2002 #3" w:history="1">
        <w:r w:rsidR="00E4475B">
          <w:rPr>
            <w:rFonts w:ascii="Times New Roman" w:hAnsi="Times New Roman" w:cs="Times New Roman"/>
            <w:noProof/>
            <w:color w:val="000000"/>
          </w:rPr>
          <w:t>27</w:t>
        </w:r>
      </w:hyperlink>
      <w:r w:rsidR="00435686">
        <w:rPr>
          <w:rFonts w:ascii="Times New Roman" w:hAnsi="Times New Roman" w:cs="Times New Roman"/>
          <w:noProof/>
          <w:color w:val="000000"/>
        </w:rPr>
        <w:t>]</w:t>
      </w:r>
      <w:r w:rsidRPr="00897B42">
        <w:rPr>
          <w:rFonts w:ascii="Times New Roman" w:hAnsi="Times New Roman" w:cs="Times New Roman"/>
          <w:color w:val="000000"/>
        </w:rPr>
        <w:fldChar w:fldCharType="end"/>
      </w:r>
      <w:r w:rsidRPr="00897B42">
        <w:rPr>
          <w:rFonts w:ascii="Times New Roman" w:hAnsi="Times New Roman" w:cs="Times New Roman"/>
          <w:color w:val="000000"/>
        </w:rPr>
        <w:t xml:space="preserve"> to generate </w:t>
      </w:r>
      <w:proofErr w:type="spellStart"/>
      <w:r w:rsidRPr="00897B42">
        <w:rPr>
          <w:rFonts w:ascii="Times New Roman" w:hAnsi="Times New Roman" w:cs="Times New Roman"/>
          <w:color w:val="000000"/>
        </w:rPr>
        <w:t>ultrametric</w:t>
      </w:r>
      <w:proofErr w:type="spellEnd"/>
      <w:r w:rsidRPr="00897B42">
        <w:rPr>
          <w:rFonts w:ascii="Times New Roman" w:hAnsi="Times New Roman" w:cs="Times New Roman"/>
          <w:color w:val="000000"/>
        </w:rPr>
        <w:t xml:space="preserve"> trees for comparative analyses.</w:t>
      </w:r>
      <w:r w:rsidRPr="00897B42">
        <w:rPr>
          <w:rFonts w:ascii="Times New Roman" w:hAnsi="Times New Roman" w:cs="Times New Roman"/>
        </w:rPr>
        <w:t xml:space="preserve"> </w:t>
      </w:r>
    </w:p>
    <w:p w14:paraId="7B311D9C" w14:textId="6DA372DF" w:rsidR="00A87570" w:rsidRPr="00897B42" w:rsidRDefault="00BD4049" w:rsidP="00A87570">
      <w:pPr>
        <w:spacing w:line="480" w:lineRule="auto"/>
        <w:ind w:firstLine="720"/>
        <w:rPr>
          <w:rFonts w:ascii="Times New Roman" w:hAnsi="Times New Roman" w:cs="Times New Roman"/>
        </w:rPr>
      </w:pPr>
      <w:r>
        <w:rPr>
          <w:rFonts w:ascii="Times New Roman" w:hAnsi="Times New Roman" w:cs="Times New Roman"/>
        </w:rPr>
        <w:t>To account for phylogenetic relatedness, independent contrast</w:t>
      </w:r>
      <w:r w:rsidR="00F83D5F">
        <w:rPr>
          <w:rFonts w:ascii="Times New Roman" w:hAnsi="Times New Roman" w:cs="Times New Roman"/>
        </w:rPr>
        <w:t>s</w:t>
      </w:r>
      <w:r>
        <w:rPr>
          <w:rFonts w:ascii="Times New Roman" w:hAnsi="Times New Roman" w:cs="Times New Roman"/>
        </w:rPr>
        <w:t xml:space="preserve"> were performed for the analysis. P</w:t>
      </w:r>
      <w:r w:rsidR="00FE03D0">
        <w:rPr>
          <w:rFonts w:ascii="Times New Roman" w:hAnsi="Times New Roman" w:cs="Times New Roman"/>
        </w:rPr>
        <w:t>hylogenetic regressions were</w:t>
      </w:r>
      <w:r>
        <w:rPr>
          <w:rFonts w:ascii="Times New Roman" w:hAnsi="Times New Roman" w:cs="Times New Roman"/>
        </w:rPr>
        <w:t xml:space="preserve"> </w:t>
      </w:r>
      <w:r w:rsidR="00A87570">
        <w:rPr>
          <w:rFonts w:ascii="Times New Roman" w:hAnsi="Times New Roman" w:cs="Times New Roman"/>
        </w:rPr>
        <w:t>for m</w:t>
      </w:r>
      <w:r w:rsidR="00A87570" w:rsidRPr="00897B42">
        <w:rPr>
          <w:rFonts w:ascii="Times New Roman" w:hAnsi="Times New Roman" w:cs="Times New Roman"/>
        </w:rPr>
        <w:t>aximum size, egg diameter, size at hatch, size at yolk absorption, juvenile size, and i</w:t>
      </w:r>
      <w:r w:rsidR="00A87570">
        <w:rPr>
          <w:rFonts w:ascii="Times New Roman" w:hAnsi="Times New Roman" w:cs="Times New Roman"/>
        </w:rPr>
        <w:t xml:space="preserve">ncubation period </w:t>
      </w:r>
      <w:r w:rsidR="00A87570" w:rsidRPr="00897B42">
        <w:rPr>
          <w:rFonts w:ascii="Times New Roman" w:hAnsi="Times New Roman" w:cs="Times New Roman"/>
        </w:rPr>
        <w:t>against PLD to test for relationships between these developmental characteristics and increasing PLD</w:t>
      </w:r>
      <w:r>
        <w:rPr>
          <w:rFonts w:ascii="Times New Roman" w:hAnsi="Times New Roman" w:cs="Times New Roman"/>
        </w:rPr>
        <w:t xml:space="preserve"> by using Phenotypic Diversity Analysis Program in Mesquite</w:t>
      </w:r>
      <w:r w:rsidR="00A46C87">
        <w:rPr>
          <w:rFonts w:ascii="Times New Roman" w:hAnsi="Times New Roman" w:cs="Times New Roman"/>
        </w:rPr>
        <w:t xml:space="preserve"> </w:t>
      </w:r>
      <w:r w:rsidR="00A46C87">
        <w:rPr>
          <w:rFonts w:ascii="Times New Roman" w:hAnsi="Times New Roman" w:cs="Times New Roman"/>
        </w:rPr>
        <w:fldChar w:fldCharType="begin"/>
      </w:r>
      <w:r w:rsidR="00A46C87">
        <w:rPr>
          <w:rFonts w:ascii="Times New Roman" w:hAnsi="Times New Roman" w:cs="Times New Roman"/>
        </w:rPr>
        <w:instrText xml:space="preserve"> ADDIN EN.CITE &lt;EndNote&gt;&lt;Cite&gt;&lt;Author&gt;Midford&lt;/Author&gt;&lt;Year&gt;2011&lt;/Year&gt;&lt;RecNum&gt;40&lt;/RecNum&gt;&lt;DisplayText&gt;[28]&lt;/DisplayText&gt;&lt;record&gt;&lt;rec-number&gt;40&lt;/rec-number&gt;&lt;foreign-keys&gt;&lt;key app="EN" db-id="502edwwswfdzw5e2z04v20r0awedde2p2xfx"&gt;40&lt;/key&gt;&lt;/foreign-keys&gt;&lt;ref-type name="Journal Article"&gt;17&lt;/ref-type&gt;&lt;contributors&gt;&lt;authors&gt;&lt;author&gt;Midford, P.E., Garland, T., &amp;amp; Maddison, W.P.&lt;/author&gt;&lt;/authors&gt;&lt;/contributors&gt;&lt;titles&gt;&lt;title&gt;PDAP:PDTREE: A translation of the PDTREE application of Garland et al.&amp;apos;s Phenotypic Diveristy Analysis Programs&lt;/title&gt;&lt;/titles&gt;&lt;dates&gt;&lt;year&gt;2011&lt;/year&gt;&lt;/dates&gt;&lt;urls&gt;&lt;/urls&gt;&lt;/record&gt;&lt;/Cite&gt;&lt;/EndNote&gt;</w:instrText>
      </w:r>
      <w:r w:rsidR="00A46C87">
        <w:rPr>
          <w:rFonts w:ascii="Times New Roman" w:hAnsi="Times New Roman" w:cs="Times New Roman"/>
        </w:rPr>
        <w:fldChar w:fldCharType="separate"/>
      </w:r>
      <w:r w:rsidR="00A46C87">
        <w:rPr>
          <w:rFonts w:ascii="Times New Roman" w:hAnsi="Times New Roman" w:cs="Times New Roman"/>
          <w:noProof/>
        </w:rPr>
        <w:t>[</w:t>
      </w:r>
      <w:hyperlink w:anchor="_ENREF_28" w:tooltip="Midford, 2011 #40" w:history="1">
        <w:r w:rsidR="00E4475B">
          <w:rPr>
            <w:rFonts w:ascii="Times New Roman" w:hAnsi="Times New Roman" w:cs="Times New Roman"/>
            <w:noProof/>
          </w:rPr>
          <w:t>28</w:t>
        </w:r>
      </w:hyperlink>
      <w:r w:rsidR="00A46C87">
        <w:rPr>
          <w:rFonts w:ascii="Times New Roman" w:hAnsi="Times New Roman" w:cs="Times New Roman"/>
          <w:noProof/>
        </w:rPr>
        <w:t>]</w:t>
      </w:r>
      <w:r w:rsidR="00A46C87">
        <w:rPr>
          <w:rFonts w:ascii="Times New Roman" w:hAnsi="Times New Roman" w:cs="Times New Roman"/>
        </w:rPr>
        <w:fldChar w:fldCharType="end"/>
      </w:r>
      <w:r w:rsidR="00A87570" w:rsidRPr="00897B42">
        <w:rPr>
          <w:rFonts w:ascii="Times New Roman" w:hAnsi="Times New Roman" w:cs="Times New Roman"/>
        </w:rPr>
        <w:t xml:space="preserve">. </w:t>
      </w:r>
      <w:r>
        <w:rPr>
          <w:rFonts w:ascii="Times New Roman" w:hAnsi="Times New Roman" w:cs="Times New Roman"/>
        </w:rPr>
        <w:t xml:space="preserve">These life history traits not only represent the available and most complete groups of data for these particular species, but also include important traits for life history theory. </w:t>
      </w:r>
      <w:r w:rsidR="00A87570">
        <w:rPr>
          <w:rFonts w:ascii="Times New Roman" w:hAnsi="Times New Roman" w:cs="Times New Roman"/>
        </w:rPr>
        <w:t>Because spawning strategy and age of female sexual maturity do not have much variability across the darter tree, any significant contrasts were unable to be made. Parental care will be addressed in the later chapter.</w:t>
      </w:r>
    </w:p>
    <w:p w14:paraId="7CED33FF" w14:textId="15C4CECD" w:rsidR="00AA039D" w:rsidRPr="008E6F27" w:rsidRDefault="00AA039D" w:rsidP="008E6F27">
      <w:pPr>
        <w:pStyle w:val="Heading3"/>
        <w:spacing w:line="480" w:lineRule="auto"/>
        <w:jc w:val="center"/>
        <w:rPr>
          <w:rFonts w:ascii="Times New Roman" w:hAnsi="Times New Roman" w:cs="Times New Roman"/>
          <w:i w:val="0"/>
          <w:szCs w:val="24"/>
        </w:rPr>
      </w:pPr>
      <w:r w:rsidRPr="00897B42">
        <w:rPr>
          <w:rFonts w:ascii="Times New Roman" w:hAnsi="Times New Roman" w:cs="Times New Roman"/>
          <w:i w:val="0"/>
          <w:szCs w:val="24"/>
        </w:rPr>
        <w:t>Results</w:t>
      </w:r>
      <w:bookmarkEnd w:id="8"/>
    </w:p>
    <w:p w14:paraId="14B69D2B" w14:textId="1EC2C030" w:rsidR="00AA039D" w:rsidRPr="00897B42" w:rsidRDefault="00AA039D" w:rsidP="008E6F27">
      <w:pPr>
        <w:spacing w:line="480" w:lineRule="auto"/>
        <w:ind w:firstLine="720"/>
        <w:rPr>
          <w:rFonts w:ascii="Times New Roman" w:hAnsi="Times New Roman" w:cs="Times New Roman"/>
        </w:rPr>
      </w:pPr>
      <w:r w:rsidRPr="00897B42">
        <w:rPr>
          <w:rFonts w:ascii="Times New Roman" w:hAnsi="Times New Roman" w:cs="Times New Roman"/>
        </w:rPr>
        <w:t xml:space="preserve">There was no relationship between PLD and </w:t>
      </w:r>
      <w:r w:rsidR="007832F2">
        <w:rPr>
          <w:rFonts w:ascii="Times New Roman" w:hAnsi="Times New Roman" w:cs="Times New Roman"/>
        </w:rPr>
        <w:t>life span (</w:t>
      </w:r>
      <w:r w:rsidR="002D2A15">
        <w:rPr>
          <w:rFonts w:ascii="Times New Roman" w:hAnsi="Times New Roman" w:cs="Times New Roman"/>
        </w:rPr>
        <w:t>r</w:t>
      </w:r>
      <w:r w:rsidR="007832F2">
        <w:rPr>
          <w:rFonts w:ascii="Times New Roman" w:hAnsi="Times New Roman" w:cs="Times New Roman"/>
        </w:rPr>
        <w:t xml:space="preserve">=0.052, p=0.85), </w:t>
      </w:r>
      <w:r w:rsidRPr="00897B42">
        <w:rPr>
          <w:rFonts w:ascii="Times New Roman" w:hAnsi="Times New Roman" w:cs="Times New Roman"/>
        </w:rPr>
        <w:t>egg diameter (</w:t>
      </w:r>
      <w:r w:rsidR="00BD4049">
        <w:rPr>
          <w:rFonts w:ascii="Times New Roman" w:hAnsi="Times New Roman" w:cs="Times New Roman"/>
        </w:rPr>
        <w:t>r</w:t>
      </w:r>
      <w:r w:rsidRPr="00897B42">
        <w:rPr>
          <w:rFonts w:ascii="Times New Roman" w:hAnsi="Times New Roman" w:cs="Times New Roman"/>
        </w:rPr>
        <w:t>=</w:t>
      </w:r>
      <w:r w:rsidR="00FB43FB">
        <w:rPr>
          <w:rFonts w:ascii="Times New Roman" w:hAnsi="Times New Roman" w:cs="Times New Roman"/>
        </w:rPr>
        <w:t>-0.014, p=0.95</w:t>
      </w:r>
      <w:r w:rsidRPr="00897B42">
        <w:rPr>
          <w:rFonts w:ascii="Times New Roman" w:hAnsi="Times New Roman" w:cs="Times New Roman"/>
        </w:rPr>
        <w:t>), size at hatch (</w:t>
      </w:r>
      <w:r w:rsidR="00BD4049">
        <w:rPr>
          <w:rFonts w:ascii="Times New Roman" w:hAnsi="Times New Roman" w:cs="Times New Roman"/>
        </w:rPr>
        <w:t>r</w:t>
      </w:r>
      <w:r w:rsidR="00FB43FB">
        <w:rPr>
          <w:rFonts w:ascii="Times New Roman" w:hAnsi="Times New Roman" w:cs="Times New Roman"/>
        </w:rPr>
        <w:t>= -0.12, p=0.62</w:t>
      </w:r>
      <w:r w:rsidR="00EB006A">
        <w:rPr>
          <w:rFonts w:ascii="Times New Roman" w:hAnsi="Times New Roman" w:cs="Times New Roman"/>
        </w:rPr>
        <w:t>),</w:t>
      </w:r>
      <w:r w:rsidR="00FB43FB">
        <w:rPr>
          <w:rFonts w:ascii="Times New Roman" w:hAnsi="Times New Roman" w:cs="Times New Roman"/>
        </w:rPr>
        <w:t xml:space="preserve"> </w:t>
      </w:r>
      <w:r w:rsidR="00BD4049">
        <w:rPr>
          <w:rFonts w:ascii="Times New Roman" w:hAnsi="Times New Roman" w:cs="Times New Roman"/>
        </w:rPr>
        <w:t>or incubation period (r</w:t>
      </w:r>
      <w:r w:rsidR="00FB43FB">
        <w:rPr>
          <w:rFonts w:ascii="Times New Roman" w:hAnsi="Times New Roman" w:cs="Times New Roman"/>
        </w:rPr>
        <w:t>= -0.20, p=0.52</w:t>
      </w:r>
      <w:r w:rsidRPr="00897B42">
        <w:rPr>
          <w:rFonts w:ascii="Times New Roman" w:hAnsi="Times New Roman" w:cs="Times New Roman"/>
        </w:rPr>
        <w:t xml:space="preserve">). The affect of PLD on these early life history stages appears to be negligible or confounded with other factors. However, the other stages of </w:t>
      </w:r>
      <w:r w:rsidR="006F549A">
        <w:rPr>
          <w:rFonts w:ascii="Times New Roman" w:hAnsi="Times New Roman" w:cs="Times New Roman"/>
        </w:rPr>
        <w:t>development did have stronger</w:t>
      </w:r>
      <w:r w:rsidRPr="00897B42">
        <w:rPr>
          <w:rFonts w:ascii="Times New Roman" w:hAnsi="Times New Roman" w:cs="Times New Roman"/>
        </w:rPr>
        <w:t xml:space="preserve"> relationships with PLD. Size at yolk absorption and PLD had a </w:t>
      </w:r>
      <w:r w:rsidR="00FB43FB">
        <w:rPr>
          <w:rFonts w:ascii="Times New Roman" w:hAnsi="Times New Roman" w:cs="Times New Roman"/>
        </w:rPr>
        <w:t xml:space="preserve">marginally </w:t>
      </w:r>
      <w:r w:rsidRPr="00897B42">
        <w:rPr>
          <w:rFonts w:ascii="Times New Roman" w:hAnsi="Times New Roman" w:cs="Times New Roman"/>
        </w:rPr>
        <w:t>significant negative relationship (</w:t>
      </w:r>
      <w:r w:rsidR="00F42CDA" w:rsidRPr="00897B42">
        <w:rPr>
          <w:rFonts w:ascii="Times New Roman" w:hAnsi="Times New Roman" w:cs="Times New Roman"/>
          <w:b/>
        </w:rPr>
        <w:t>Figure 1</w:t>
      </w:r>
      <w:r w:rsidRPr="00897B42">
        <w:rPr>
          <w:rFonts w:ascii="Times New Roman" w:hAnsi="Times New Roman" w:cs="Times New Roman"/>
          <w:b/>
        </w:rPr>
        <w:t xml:space="preserve">: </w:t>
      </w:r>
      <w:r w:rsidR="009B48E0" w:rsidRPr="00897B42">
        <w:rPr>
          <w:rFonts w:ascii="Times New Roman" w:hAnsi="Times New Roman" w:cs="Times New Roman"/>
        </w:rPr>
        <w:t xml:space="preserve">n=11, </w:t>
      </w:r>
      <w:r w:rsidR="00BD4049">
        <w:rPr>
          <w:rFonts w:ascii="Times New Roman" w:hAnsi="Times New Roman" w:cs="Times New Roman"/>
        </w:rPr>
        <w:t>r</w:t>
      </w:r>
      <w:r w:rsidR="00FB43FB">
        <w:rPr>
          <w:rFonts w:ascii="Times New Roman" w:hAnsi="Times New Roman" w:cs="Times New Roman"/>
        </w:rPr>
        <w:t>= -0.51, p=0.11</w:t>
      </w:r>
      <w:r w:rsidRPr="00897B42">
        <w:rPr>
          <w:rFonts w:ascii="Times New Roman" w:hAnsi="Times New Roman" w:cs="Times New Roman"/>
        </w:rPr>
        <w:t xml:space="preserve">). As PLD increases, the larvae size at yolk absorption decreases. Although there were not many measurements available for size at yolk sac absorption, </w:t>
      </w:r>
      <w:r w:rsidR="00BD4049">
        <w:rPr>
          <w:rFonts w:ascii="Times New Roman" w:hAnsi="Times New Roman" w:cs="Times New Roman"/>
        </w:rPr>
        <w:t>these results indicate there is a potential</w:t>
      </w:r>
      <w:r w:rsidRPr="00897B42">
        <w:rPr>
          <w:rFonts w:ascii="Times New Roman" w:hAnsi="Times New Roman" w:cs="Times New Roman"/>
        </w:rPr>
        <w:t xml:space="preserve"> significant influence</w:t>
      </w:r>
      <w:r w:rsidR="00BD4049">
        <w:rPr>
          <w:rFonts w:ascii="Times New Roman" w:hAnsi="Times New Roman" w:cs="Times New Roman"/>
        </w:rPr>
        <w:t xml:space="preserve"> of PLD</w:t>
      </w:r>
      <w:r w:rsidRPr="00897B42">
        <w:rPr>
          <w:rFonts w:ascii="Times New Roman" w:hAnsi="Times New Roman" w:cs="Times New Roman"/>
        </w:rPr>
        <w:t xml:space="preserve"> at this developmental stage. From visual </w:t>
      </w:r>
      <w:r w:rsidRPr="00897B42">
        <w:rPr>
          <w:rFonts w:ascii="Times New Roman" w:hAnsi="Times New Roman" w:cs="Times New Roman"/>
        </w:rPr>
        <w:lastRenderedPageBreak/>
        <w:t>observation, low</w:t>
      </w:r>
      <w:r w:rsidR="002D2A15">
        <w:rPr>
          <w:rFonts w:ascii="Times New Roman" w:hAnsi="Times New Roman" w:cs="Times New Roman"/>
        </w:rPr>
        <w:t>er</w:t>
      </w:r>
      <w:r w:rsidRPr="00897B42">
        <w:rPr>
          <w:rFonts w:ascii="Times New Roman" w:hAnsi="Times New Roman" w:cs="Times New Roman"/>
        </w:rPr>
        <w:t xml:space="preserve"> PLD tends to be associated with a larger yolk sac, which is associated with more nutrition and longer absorption time.</w:t>
      </w:r>
    </w:p>
    <w:p w14:paraId="58377AF4" w14:textId="5798C3CC" w:rsidR="000B71C2" w:rsidRPr="00897B42" w:rsidRDefault="00AA039D" w:rsidP="000B71C2">
      <w:pPr>
        <w:spacing w:line="480" w:lineRule="auto"/>
        <w:rPr>
          <w:rFonts w:ascii="Times New Roman" w:hAnsi="Times New Roman" w:cs="Times New Roman"/>
        </w:rPr>
      </w:pPr>
      <w:r w:rsidRPr="00897B42">
        <w:rPr>
          <w:rFonts w:ascii="Times New Roman" w:hAnsi="Times New Roman" w:cs="Times New Roman"/>
        </w:rPr>
        <w:tab/>
        <w:t>In contrast, juvenile size had a significant positive relationship with PLD (</w:t>
      </w:r>
      <w:r w:rsidR="00F42CDA" w:rsidRPr="00897B42">
        <w:rPr>
          <w:rFonts w:ascii="Times New Roman" w:hAnsi="Times New Roman" w:cs="Times New Roman"/>
          <w:b/>
        </w:rPr>
        <w:t>Figure 2</w:t>
      </w:r>
      <w:r w:rsidRPr="00897B42">
        <w:rPr>
          <w:rFonts w:ascii="Times New Roman" w:hAnsi="Times New Roman" w:cs="Times New Roman"/>
          <w:b/>
        </w:rPr>
        <w:t xml:space="preserve">: </w:t>
      </w:r>
      <w:r w:rsidR="008055F8" w:rsidRPr="00897B42">
        <w:rPr>
          <w:rFonts w:ascii="Times New Roman" w:hAnsi="Times New Roman" w:cs="Times New Roman"/>
        </w:rPr>
        <w:t xml:space="preserve">n=10, </w:t>
      </w:r>
      <w:r w:rsidR="002D2A15">
        <w:rPr>
          <w:rFonts w:ascii="Times New Roman" w:hAnsi="Times New Roman" w:cs="Times New Roman"/>
        </w:rPr>
        <w:t>r</w:t>
      </w:r>
      <w:r w:rsidR="00FB43FB">
        <w:rPr>
          <w:rFonts w:ascii="Times New Roman" w:hAnsi="Times New Roman" w:cs="Times New Roman"/>
        </w:rPr>
        <w:t>=0.64 p=0.047</w:t>
      </w:r>
      <w:r w:rsidRPr="00897B42">
        <w:rPr>
          <w:rFonts w:ascii="Times New Roman" w:hAnsi="Times New Roman" w:cs="Times New Roman"/>
        </w:rPr>
        <w:t xml:space="preserve">). Increasing PLD was associated with increasing juvenile size. This reflects a reversal of the relationship between larval size and PLD during the pelagic stage. This size relationship was also extended to the adult stage. Maximum size and PLD also have a </w:t>
      </w:r>
      <w:r w:rsidR="00FB43FB">
        <w:rPr>
          <w:rFonts w:ascii="Times New Roman" w:hAnsi="Times New Roman" w:cs="Times New Roman"/>
        </w:rPr>
        <w:t xml:space="preserve">marginally </w:t>
      </w:r>
      <w:r w:rsidRPr="00897B42">
        <w:rPr>
          <w:rFonts w:ascii="Times New Roman" w:hAnsi="Times New Roman" w:cs="Times New Roman"/>
        </w:rPr>
        <w:t xml:space="preserve">significant positive relationship </w:t>
      </w:r>
      <w:r w:rsidR="000B71C2" w:rsidRPr="00897B42">
        <w:rPr>
          <w:rFonts w:ascii="Times New Roman" w:hAnsi="Times New Roman" w:cs="Times New Roman"/>
        </w:rPr>
        <w:t>(</w:t>
      </w:r>
      <w:r w:rsidR="000B71C2" w:rsidRPr="00897B42">
        <w:rPr>
          <w:rFonts w:ascii="Times New Roman" w:hAnsi="Times New Roman" w:cs="Times New Roman"/>
          <w:b/>
        </w:rPr>
        <w:t xml:space="preserve">Figure 3: </w:t>
      </w:r>
      <w:r w:rsidR="000B71C2" w:rsidRPr="00897B42">
        <w:rPr>
          <w:rFonts w:ascii="Times New Roman" w:hAnsi="Times New Roman" w:cs="Times New Roman"/>
        </w:rPr>
        <w:t xml:space="preserve">n=23, </w:t>
      </w:r>
      <w:r w:rsidR="00BD4049">
        <w:rPr>
          <w:rFonts w:ascii="Times New Roman" w:hAnsi="Times New Roman" w:cs="Times New Roman"/>
        </w:rPr>
        <w:t>r</w:t>
      </w:r>
      <w:r w:rsidR="00FB43FB">
        <w:rPr>
          <w:rFonts w:ascii="Times New Roman" w:hAnsi="Times New Roman" w:cs="Times New Roman"/>
        </w:rPr>
        <w:t>=0.34, p=0.10</w:t>
      </w:r>
      <w:r w:rsidR="000B71C2" w:rsidRPr="00897B42">
        <w:rPr>
          <w:rFonts w:ascii="Times New Roman" w:hAnsi="Times New Roman" w:cs="Times New Roman"/>
        </w:rPr>
        <w:t xml:space="preserve">). Increasing PLD tends to be associated with species of larger size. </w:t>
      </w:r>
    </w:p>
    <w:p w14:paraId="4CFF28C0" w14:textId="2C3D496D" w:rsidR="00A87570" w:rsidRDefault="00A87570">
      <w:pPr>
        <w:rPr>
          <w:rFonts w:ascii="Times New Roman" w:hAnsi="Times New Roman" w:cs="Times New Roman"/>
        </w:rPr>
      </w:pPr>
      <w:r>
        <w:rPr>
          <w:rFonts w:ascii="Times New Roman" w:hAnsi="Times New Roman" w:cs="Times New Roman"/>
        </w:rPr>
        <w:br w:type="page"/>
      </w:r>
    </w:p>
    <w:p w14:paraId="46369F15" w14:textId="77777777" w:rsidR="007D35F5" w:rsidRPr="00897B42" w:rsidRDefault="007D35F5" w:rsidP="00897B42">
      <w:pPr>
        <w:spacing w:line="480" w:lineRule="auto"/>
        <w:rPr>
          <w:rFonts w:ascii="Times New Roman" w:hAnsi="Times New Roman" w:cs="Times New Roman"/>
        </w:rPr>
      </w:pPr>
    </w:p>
    <w:p w14:paraId="498D952E" w14:textId="64573B41" w:rsidR="007D35F5" w:rsidRPr="00897B42" w:rsidRDefault="00262F5F" w:rsidP="00897B42">
      <w:pPr>
        <w:spacing w:line="480" w:lineRule="auto"/>
        <w:rPr>
          <w:rFonts w:ascii="Times New Roman" w:hAnsi="Times New Roman" w:cs="Times New Roman"/>
        </w:rPr>
      </w:pPr>
      <w:r>
        <w:rPr>
          <w:rFonts w:ascii="Times New Roman" w:hAnsi="Times New Roman" w:cs="Times New Roman"/>
          <w:noProof/>
        </w:rPr>
        <w:drawing>
          <wp:inline distT="0" distB="0" distL="0" distR="0" wp14:anchorId="4C099C12" wp14:editId="5D86F18C">
            <wp:extent cx="5486400" cy="45307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530702"/>
                    </a:xfrm>
                    <a:prstGeom prst="rect">
                      <a:avLst/>
                    </a:prstGeom>
                    <a:noFill/>
                    <a:ln>
                      <a:noFill/>
                    </a:ln>
                  </pic:spPr>
                </pic:pic>
              </a:graphicData>
            </a:graphic>
          </wp:inline>
        </w:drawing>
      </w:r>
    </w:p>
    <w:p w14:paraId="299E0F63" w14:textId="3EEFB085" w:rsidR="009B48E0" w:rsidRPr="00897B42" w:rsidRDefault="00F42CDA" w:rsidP="00897B42">
      <w:pPr>
        <w:spacing w:line="480" w:lineRule="auto"/>
        <w:rPr>
          <w:rFonts w:ascii="Times New Roman" w:hAnsi="Times New Roman" w:cs="Times New Roman"/>
          <w:b/>
        </w:rPr>
      </w:pPr>
      <w:r w:rsidRPr="00897B42">
        <w:rPr>
          <w:rFonts w:ascii="Times New Roman" w:hAnsi="Times New Roman" w:cs="Times New Roman"/>
          <w:b/>
        </w:rPr>
        <w:t>Figure 1</w:t>
      </w:r>
      <w:r w:rsidR="009B48E0" w:rsidRPr="00897B42">
        <w:rPr>
          <w:rFonts w:ascii="Times New Roman" w:hAnsi="Times New Roman" w:cs="Times New Roman"/>
          <w:b/>
        </w:rPr>
        <w:t xml:space="preserve">. </w:t>
      </w:r>
      <w:proofErr w:type="gramStart"/>
      <w:r w:rsidR="009B48E0" w:rsidRPr="00897B42">
        <w:rPr>
          <w:rFonts w:ascii="Times New Roman" w:hAnsi="Times New Roman" w:cs="Times New Roman"/>
          <w:b/>
        </w:rPr>
        <w:t>Relationship between pelagic larval duration and larval size at yolk sac absorption of darters</w:t>
      </w:r>
      <w:r w:rsidR="00392F6B">
        <w:rPr>
          <w:rFonts w:ascii="Times New Roman" w:hAnsi="Times New Roman" w:cs="Times New Roman"/>
          <w:b/>
        </w:rPr>
        <w:t>.</w:t>
      </w:r>
      <w:proofErr w:type="gramEnd"/>
      <w:r w:rsidR="00392F6B">
        <w:rPr>
          <w:rFonts w:ascii="Times New Roman" w:hAnsi="Times New Roman" w:cs="Times New Roman"/>
          <w:b/>
        </w:rPr>
        <w:t xml:space="preserve"> Points represent species means obtained from the literature.</w:t>
      </w:r>
      <w:r w:rsidR="009B48E0" w:rsidRPr="00897B42">
        <w:rPr>
          <w:rFonts w:ascii="Times New Roman" w:hAnsi="Times New Roman" w:cs="Times New Roman"/>
          <w:b/>
        </w:rPr>
        <w:t xml:space="preserve"> </w:t>
      </w:r>
      <w:r w:rsidR="00BD4049" w:rsidRPr="00BD4049">
        <w:rPr>
          <w:rFonts w:ascii="Times New Roman" w:hAnsi="Times New Roman" w:cs="Times New Roman"/>
          <w:b/>
        </w:rPr>
        <w:t>(</w:t>
      </w:r>
      <w:proofErr w:type="gramStart"/>
      <w:r w:rsidR="00BD4049" w:rsidRPr="00BD4049">
        <w:rPr>
          <w:rFonts w:ascii="Times New Roman" w:hAnsi="Times New Roman" w:cs="Times New Roman"/>
          <w:b/>
        </w:rPr>
        <w:t>r</w:t>
      </w:r>
      <w:proofErr w:type="gramEnd"/>
      <w:r w:rsidR="00BD4049" w:rsidRPr="00BD4049">
        <w:rPr>
          <w:rFonts w:ascii="Times New Roman" w:hAnsi="Times New Roman" w:cs="Times New Roman"/>
          <w:b/>
        </w:rPr>
        <w:t>= -0.51, p=0.11)</w:t>
      </w:r>
      <w:r w:rsidR="009B48E0" w:rsidRPr="00BD4049">
        <w:rPr>
          <w:rFonts w:ascii="Times New Roman" w:hAnsi="Times New Roman" w:cs="Times New Roman"/>
          <w:b/>
        </w:rPr>
        <w:t>.</w:t>
      </w:r>
      <w:r w:rsidR="009B48E0" w:rsidRPr="00897B42">
        <w:rPr>
          <w:rFonts w:ascii="Times New Roman" w:hAnsi="Times New Roman" w:cs="Times New Roman"/>
          <w:b/>
        </w:rPr>
        <w:t xml:space="preserve"> </w:t>
      </w:r>
    </w:p>
    <w:p w14:paraId="1EDCD076" w14:textId="77777777" w:rsidR="009B48E0" w:rsidRPr="00897B42" w:rsidRDefault="009B48E0" w:rsidP="00897B42">
      <w:pPr>
        <w:spacing w:line="480" w:lineRule="auto"/>
        <w:rPr>
          <w:rFonts w:ascii="Times New Roman" w:hAnsi="Times New Roman" w:cs="Times New Roman"/>
          <w:b/>
        </w:rPr>
      </w:pPr>
      <w:r w:rsidRPr="00897B42">
        <w:rPr>
          <w:rFonts w:ascii="Times New Roman" w:hAnsi="Times New Roman" w:cs="Times New Roman"/>
          <w:b/>
        </w:rPr>
        <w:br w:type="page"/>
      </w:r>
    </w:p>
    <w:p w14:paraId="11F0A07F" w14:textId="24568605" w:rsidR="009B48E0" w:rsidRPr="00897B42" w:rsidRDefault="00E425ED" w:rsidP="00897B42">
      <w:pPr>
        <w:spacing w:line="480" w:lineRule="auto"/>
        <w:rPr>
          <w:rFonts w:ascii="Times New Roman" w:hAnsi="Times New Roman" w:cs="Times New Roman"/>
          <w:b/>
        </w:rPr>
      </w:pPr>
      <w:r>
        <w:rPr>
          <w:rFonts w:ascii="Times New Roman" w:hAnsi="Times New Roman" w:cs="Times New Roman"/>
          <w:b/>
          <w:noProof/>
        </w:rPr>
        <w:lastRenderedPageBreak/>
        <w:drawing>
          <wp:inline distT="0" distB="0" distL="0" distR="0" wp14:anchorId="1066C2E7" wp14:editId="1B46500A">
            <wp:extent cx="5486400" cy="4493817"/>
            <wp:effectExtent l="0" t="0" r="0" b="254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493817"/>
                    </a:xfrm>
                    <a:prstGeom prst="rect">
                      <a:avLst/>
                    </a:prstGeom>
                    <a:noFill/>
                    <a:ln>
                      <a:noFill/>
                    </a:ln>
                  </pic:spPr>
                </pic:pic>
              </a:graphicData>
            </a:graphic>
          </wp:inline>
        </w:drawing>
      </w:r>
    </w:p>
    <w:p w14:paraId="3F6CA976" w14:textId="1A9C4D37" w:rsidR="0034581A" w:rsidRPr="00897B42" w:rsidRDefault="00F42CDA" w:rsidP="0034581A">
      <w:pPr>
        <w:spacing w:line="480" w:lineRule="auto"/>
        <w:rPr>
          <w:rFonts w:ascii="Times New Roman" w:hAnsi="Times New Roman" w:cs="Times New Roman"/>
          <w:b/>
        </w:rPr>
      </w:pPr>
      <w:r w:rsidRPr="00897B42">
        <w:rPr>
          <w:rFonts w:ascii="Times New Roman" w:hAnsi="Times New Roman" w:cs="Times New Roman"/>
          <w:b/>
        </w:rPr>
        <w:t>Figure 2</w:t>
      </w:r>
      <w:r w:rsidR="009B48E0" w:rsidRPr="00897B42">
        <w:rPr>
          <w:rFonts w:ascii="Times New Roman" w:hAnsi="Times New Roman" w:cs="Times New Roman"/>
          <w:b/>
        </w:rPr>
        <w:t xml:space="preserve">. </w:t>
      </w:r>
      <w:proofErr w:type="gramStart"/>
      <w:r w:rsidR="009B48E0" w:rsidRPr="00897B42">
        <w:rPr>
          <w:rFonts w:ascii="Times New Roman" w:hAnsi="Times New Roman" w:cs="Times New Roman"/>
          <w:b/>
        </w:rPr>
        <w:t>Relationship between pelagic larval duration and juvenile size of darters</w:t>
      </w:r>
      <w:r w:rsidR="00392F6B">
        <w:rPr>
          <w:rFonts w:ascii="Times New Roman" w:hAnsi="Times New Roman" w:cs="Times New Roman"/>
          <w:b/>
        </w:rPr>
        <w:t>.</w:t>
      </w:r>
      <w:proofErr w:type="gramEnd"/>
      <w:r w:rsidR="00392F6B">
        <w:rPr>
          <w:rFonts w:ascii="Times New Roman" w:hAnsi="Times New Roman" w:cs="Times New Roman"/>
          <w:b/>
        </w:rPr>
        <w:t xml:space="preserve"> Points represent species means obtained from the literature.</w:t>
      </w:r>
      <w:r w:rsidR="00392F6B" w:rsidRPr="00897B42">
        <w:rPr>
          <w:rFonts w:ascii="Times New Roman" w:hAnsi="Times New Roman" w:cs="Times New Roman"/>
          <w:b/>
        </w:rPr>
        <w:t xml:space="preserve"> </w:t>
      </w:r>
      <w:r w:rsidR="009B48E0" w:rsidRPr="00897B42">
        <w:rPr>
          <w:rFonts w:ascii="Times New Roman" w:hAnsi="Times New Roman" w:cs="Times New Roman"/>
          <w:b/>
        </w:rPr>
        <w:t xml:space="preserve"> (</w:t>
      </w:r>
      <w:proofErr w:type="gramStart"/>
      <w:r w:rsidR="002D2A15">
        <w:rPr>
          <w:rFonts w:ascii="Times New Roman" w:hAnsi="Times New Roman" w:cs="Times New Roman"/>
          <w:b/>
        </w:rPr>
        <w:t>r</w:t>
      </w:r>
      <w:proofErr w:type="gramEnd"/>
      <w:r w:rsidR="00BD4049" w:rsidRPr="00BD4049">
        <w:rPr>
          <w:rFonts w:ascii="Times New Roman" w:hAnsi="Times New Roman" w:cs="Times New Roman"/>
          <w:b/>
        </w:rPr>
        <w:t>=0.64 p=0.047</w:t>
      </w:r>
      <w:r w:rsidR="009B48E0" w:rsidRPr="00897B42">
        <w:rPr>
          <w:rFonts w:ascii="Times New Roman" w:hAnsi="Times New Roman" w:cs="Times New Roman"/>
          <w:b/>
        </w:rPr>
        <w:t>).</w:t>
      </w:r>
      <w:r w:rsidR="0034581A">
        <w:rPr>
          <w:rFonts w:ascii="Times New Roman" w:hAnsi="Times New Roman" w:cs="Times New Roman"/>
          <w:b/>
        </w:rPr>
        <w:t xml:space="preserve">  </w:t>
      </w:r>
    </w:p>
    <w:p w14:paraId="4AD3812B" w14:textId="48FBD1BE" w:rsidR="0073113B" w:rsidRDefault="0073113B" w:rsidP="00897B42">
      <w:pPr>
        <w:widowControl w:val="0"/>
        <w:autoSpaceDE w:val="0"/>
        <w:autoSpaceDN w:val="0"/>
        <w:adjustRightInd w:val="0"/>
        <w:spacing w:line="480" w:lineRule="auto"/>
        <w:rPr>
          <w:rFonts w:ascii="Times New Roman" w:hAnsi="Times New Roman" w:cs="Times New Roman"/>
          <w:b/>
        </w:rPr>
      </w:pPr>
    </w:p>
    <w:p w14:paraId="6574CDDB" w14:textId="77777777" w:rsidR="0073113B" w:rsidRDefault="0073113B">
      <w:pPr>
        <w:rPr>
          <w:rFonts w:ascii="Times New Roman" w:hAnsi="Times New Roman" w:cs="Times New Roman"/>
          <w:b/>
        </w:rPr>
      </w:pPr>
      <w:r>
        <w:rPr>
          <w:rFonts w:ascii="Times New Roman" w:hAnsi="Times New Roman" w:cs="Times New Roman"/>
          <w:b/>
        </w:rPr>
        <w:br w:type="page"/>
      </w:r>
    </w:p>
    <w:p w14:paraId="4E05C23A" w14:textId="77777777" w:rsidR="009B48E0" w:rsidRPr="00897B42" w:rsidRDefault="009B48E0" w:rsidP="00897B42">
      <w:pPr>
        <w:widowControl w:val="0"/>
        <w:autoSpaceDE w:val="0"/>
        <w:autoSpaceDN w:val="0"/>
        <w:adjustRightInd w:val="0"/>
        <w:spacing w:line="480" w:lineRule="auto"/>
        <w:rPr>
          <w:rFonts w:ascii="Times New Roman" w:hAnsi="Times New Roman" w:cs="Times New Roman"/>
          <w:b/>
        </w:rPr>
      </w:pPr>
    </w:p>
    <w:p w14:paraId="7B2DD13F" w14:textId="4071A70A" w:rsidR="0073113B" w:rsidRDefault="008E5FD3" w:rsidP="0073113B">
      <w:pPr>
        <w:spacing w:line="480" w:lineRule="auto"/>
        <w:jc w:val="center"/>
        <w:rPr>
          <w:rFonts w:ascii="Times New Roman" w:hAnsi="Times New Roman" w:cs="Times New Roman"/>
          <w:b/>
        </w:rPr>
      </w:pPr>
      <w:r>
        <w:rPr>
          <w:rFonts w:ascii="Times New Roman" w:hAnsi="Times New Roman" w:cs="Times New Roman"/>
          <w:b/>
          <w:noProof/>
        </w:rPr>
        <w:drawing>
          <wp:inline distT="0" distB="0" distL="0" distR="0" wp14:anchorId="3ABF33FE" wp14:editId="0C3CA7B8">
            <wp:extent cx="5486400" cy="472201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722016"/>
                    </a:xfrm>
                    <a:prstGeom prst="rect">
                      <a:avLst/>
                    </a:prstGeom>
                    <a:noFill/>
                    <a:ln>
                      <a:noFill/>
                    </a:ln>
                  </pic:spPr>
                </pic:pic>
              </a:graphicData>
            </a:graphic>
          </wp:inline>
        </w:drawing>
      </w:r>
    </w:p>
    <w:p w14:paraId="7AD1FAEA" w14:textId="0DFAED47" w:rsidR="0034581A" w:rsidRPr="00897B42" w:rsidRDefault="0073113B" w:rsidP="0034581A">
      <w:pPr>
        <w:spacing w:line="480" w:lineRule="auto"/>
        <w:rPr>
          <w:rFonts w:ascii="Times New Roman" w:hAnsi="Times New Roman" w:cs="Times New Roman"/>
          <w:b/>
        </w:rPr>
      </w:pPr>
      <w:r w:rsidRPr="00897B42">
        <w:rPr>
          <w:rFonts w:ascii="Times New Roman" w:hAnsi="Times New Roman" w:cs="Times New Roman"/>
          <w:b/>
        </w:rPr>
        <w:t xml:space="preserve">Figure 3. </w:t>
      </w:r>
      <w:proofErr w:type="gramStart"/>
      <w:r w:rsidRPr="00897B42">
        <w:rPr>
          <w:rFonts w:ascii="Times New Roman" w:hAnsi="Times New Roman" w:cs="Times New Roman"/>
          <w:b/>
        </w:rPr>
        <w:t>Relationship between pelagic larval duration and adult maximum size of darters</w:t>
      </w:r>
      <w:r w:rsidR="00392F6B">
        <w:rPr>
          <w:rFonts w:ascii="Times New Roman" w:hAnsi="Times New Roman" w:cs="Times New Roman"/>
          <w:b/>
        </w:rPr>
        <w:t>.</w:t>
      </w:r>
      <w:proofErr w:type="gramEnd"/>
      <w:r w:rsidR="00392F6B">
        <w:rPr>
          <w:rFonts w:ascii="Times New Roman" w:hAnsi="Times New Roman" w:cs="Times New Roman"/>
          <w:b/>
        </w:rPr>
        <w:t xml:space="preserve"> Points represent species means obtained from the literature.</w:t>
      </w:r>
      <w:r w:rsidR="00392F6B" w:rsidRPr="00897B42">
        <w:rPr>
          <w:rFonts w:ascii="Times New Roman" w:hAnsi="Times New Roman" w:cs="Times New Roman"/>
          <w:b/>
        </w:rPr>
        <w:t xml:space="preserve"> </w:t>
      </w:r>
      <w:r w:rsidRPr="00897B42">
        <w:rPr>
          <w:rFonts w:ascii="Times New Roman" w:hAnsi="Times New Roman" w:cs="Times New Roman"/>
          <w:b/>
        </w:rPr>
        <w:t xml:space="preserve"> (</w:t>
      </w:r>
      <w:proofErr w:type="gramStart"/>
      <w:r w:rsidR="00CB5DDD" w:rsidRPr="00CB5DDD">
        <w:rPr>
          <w:rFonts w:ascii="Times New Roman" w:hAnsi="Times New Roman" w:cs="Times New Roman"/>
          <w:b/>
        </w:rPr>
        <w:t>r</w:t>
      </w:r>
      <w:proofErr w:type="gramEnd"/>
      <w:r w:rsidR="00CB5DDD" w:rsidRPr="00CB5DDD">
        <w:rPr>
          <w:rFonts w:ascii="Times New Roman" w:hAnsi="Times New Roman" w:cs="Times New Roman"/>
          <w:b/>
        </w:rPr>
        <w:t>=0.34, p=0.10</w:t>
      </w:r>
      <w:r w:rsidRPr="00897B42">
        <w:rPr>
          <w:rFonts w:ascii="Times New Roman" w:hAnsi="Times New Roman" w:cs="Times New Roman"/>
          <w:b/>
        </w:rPr>
        <w:t>)</w:t>
      </w:r>
      <w:r w:rsidR="0034581A" w:rsidRPr="0034581A">
        <w:rPr>
          <w:rFonts w:ascii="Times New Roman" w:hAnsi="Times New Roman" w:cs="Times New Roman"/>
          <w:b/>
        </w:rPr>
        <w:t xml:space="preserve"> </w:t>
      </w:r>
      <w:r w:rsidR="002D2A15">
        <w:rPr>
          <w:rFonts w:ascii="Times New Roman" w:hAnsi="Times New Roman" w:cs="Times New Roman"/>
          <w:b/>
        </w:rPr>
        <w:t xml:space="preserve"> </w:t>
      </w:r>
    </w:p>
    <w:p w14:paraId="3CBCD2B6" w14:textId="77777777" w:rsidR="0073113B" w:rsidRPr="00897B42" w:rsidRDefault="0073113B" w:rsidP="0073113B">
      <w:pPr>
        <w:widowControl w:val="0"/>
        <w:autoSpaceDE w:val="0"/>
        <w:autoSpaceDN w:val="0"/>
        <w:adjustRightInd w:val="0"/>
        <w:spacing w:line="480" w:lineRule="auto"/>
        <w:rPr>
          <w:rFonts w:ascii="Times New Roman" w:hAnsi="Times New Roman" w:cs="Times New Roman"/>
          <w:b/>
        </w:rPr>
      </w:pPr>
    </w:p>
    <w:p w14:paraId="20083287" w14:textId="5A8DB61E" w:rsidR="00975E37" w:rsidRPr="00897B42" w:rsidRDefault="007D35F5" w:rsidP="006F549A">
      <w:pPr>
        <w:spacing w:line="480" w:lineRule="auto"/>
        <w:jc w:val="center"/>
        <w:rPr>
          <w:rFonts w:ascii="Times New Roman" w:hAnsi="Times New Roman" w:cs="Times New Roman"/>
        </w:rPr>
      </w:pPr>
      <w:r w:rsidRPr="00897B42">
        <w:rPr>
          <w:rFonts w:ascii="Times New Roman" w:hAnsi="Times New Roman" w:cs="Times New Roman"/>
          <w:b/>
        </w:rPr>
        <w:br w:type="page"/>
      </w:r>
      <w:r w:rsidR="00AA039D" w:rsidRPr="00897B42">
        <w:rPr>
          <w:rFonts w:ascii="Times New Roman" w:hAnsi="Times New Roman" w:cs="Times New Roman"/>
        </w:rPr>
        <w:lastRenderedPageBreak/>
        <w:t xml:space="preserve"> </w:t>
      </w:r>
    </w:p>
    <w:p w14:paraId="7F221DC6" w14:textId="34FD0C56" w:rsidR="00B559EA" w:rsidRPr="00A46C87" w:rsidRDefault="00AA039D" w:rsidP="00B43E5E">
      <w:pPr>
        <w:pStyle w:val="Heading3"/>
        <w:spacing w:line="480" w:lineRule="auto"/>
        <w:jc w:val="center"/>
        <w:rPr>
          <w:szCs w:val="24"/>
        </w:rPr>
      </w:pPr>
      <w:bookmarkStart w:id="9" w:name="_Toc227294871"/>
      <w:r w:rsidRPr="00897B42">
        <w:rPr>
          <w:rFonts w:ascii="Times New Roman" w:hAnsi="Times New Roman" w:cs="Times New Roman"/>
          <w:i w:val="0"/>
          <w:szCs w:val="24"/>
        </w:rPr>
        <w:t>Discussion</w:t>
      </w:r>
      <w:bookmarkEnd w:id="9"/>
      <w:r w:rsidR="00B559EA">
        <w:rPr>
          <w:rFonts w:ascii="Times New Roman" w:hAnsi="Times New Roman" w:cs="Times New Roman"/>
          <w:i w:val="0"/>
          <w:szCs w:val="24"/>
        </w:rPr>
        <w:t xml:space="preserve"> </w:t>
      </w:r>
    </w:p>
    <w:p w14:paraId="22C0D222" w14:textId="7AB057F7" w:rsidR="00555BEB" w:rsidRPr="003C7DBB" w:rsidRDefault="008273AE" w:rsidP="003C7DBB">
      <w:pPr>
        <w:spacing w:line="480" w:lineRule="auto"/>
        <w:ind w:firstLine="720"/>
        <w:rPr>
          <w:rFonts w:ascii="Times New Roman" w:hAnsi="Times New Roman" w:cs="Times New Roman"/>
          <w:i/>
        </w:rPr>
      </w:pPr>
      <w:r w:rsidRPr="00897B42">
        <w:rPr>
          <w:rFonts w:ascii="Times New Roman" w:hAnsi="Times New Roman" w:cs="Times New Roman"/>
        </w:rPr>
        <w:t xml:space="preserve">This study emphasizes the importance of PLD to the biology of </w:t>
      </w:r>
      <w:r w:rsidR="00B559EA">
        <w:rPr>
          <w:rFonts w:ascii="Times New Roman" w:hAnsi="Times New Roman" w:cs="Times New Roman"/>
        </w:rPr>
        <w:t>darters</w:t>
      </w:r>
      <w:r w:rsidR="0041066E">
        <w:rPr>
          <w:rFonts w:ascii="Times New Roman" w:hAnsi="Times New Roman" w:cs="Times New Roman"/>
        </w:rPr>
        <w:t xml:space="preserve">. Variation in the </w:t>
      </w:r>
      <w:r w:rsidRPr="00897B42">
        <w:rPr>
          <w:rFonts w:ascii="Times New Roman" w:hAnsi="Times New Roman" w:cs="Times New Roman"/>
        </w:rPr>
        <w:t xml:space="preserve">length of the pelagic stage </w:t>
      </w:r>
      <w:r w:rsidR="00B43E5E">
        <w:rPr>
          <w:rFonts w:ascii="Times New Roman" w:hAnsi="Times New Roman" w:cs="Times New Roman"/>
        </w:rPr>
        <w:t xml:space="preserve">correlates with size differences at </w:t>
      </w:r>
      <w:r w:rsidR="00ED20F3">
        <w:rPr>
          <w:rFonts w:ascii="Times New Roman" w:hAnsi="Times New Roman" w:cs="Times New Roman"/>
        </w:rPr>
        <w:t>various</w:t>
      </w:r>
      <w:r w:rsidR="00B43E5E">
        <w:rPr>
          <w:rFonts w:ascii="Times New Roman" w:hAnsi="Times New Roman" w:cs="Times New Roman"/>
        </w:rPr>
        <w:t xml:space="preserve"> developmental stages (yolk-sac larvae, juvenile, adult)</w:t>
      </w:r>
      <w:r w:rsidRPr="00897B42">
        <w:rPr>
          <w:rFonts w:ascii="Times New Roman" w:hAnsi="Times New Roman" w:cs="Times New Roman"/>
        </w:rPr>
        <w:t xml:space="preserve"> and </w:t>
      </w:r>
      <w:r w:rsidR="00B43E5E">
        <w:rPr>
          <w:rFonts w:ascii="Times New Roman" w:hAnsi="Times New Roman" w:cs="Times New Roman"/>
        </w:rPr>
        <w:t xml:space="preserve">may reflect </w:t>
      </w:r>
      <w:r w:rsidRPr="00897B42">
        <w:rPr>
          <w:rFonts w:ascii="Times New Roman" w:hAnsi="Times New Roman" w:cs="Times New Roman"/>
        </w:rPr>
        <w:t xml:space="preserve">the constraints of these stages. Pelagic larval duration is likely linked to dispersal, gene flow, and </w:t>
      </w:r>
      <w:r w:rsidR="00B43E5E">
        <w:rPr>
          <w:rFonts w:ascii="Times New Roman" w:hAnsi="Times New Roman" w:cs="Times New Roman"/>
        </w:rPr>
        <w:t>speciation rates in this clade, and our</w:t>
      </w:r>
      <w:r w:rsidR="0073113B" w:rsidRPr="00897B42">
        <w:rPr>
          <w:rFonts w:ascii="Times New Roman" w:hAnsi="Times New Roman" w:cs="Times New Roman"/>
        </w:rPr>
        <w:t xml:space="preserve"> results suggest that </w:t>
      </w:r>
      <w:r w:rsidR="00B43E5E">
        <w:rPr>
          <w:rFonts w:ascii="Times New Roman" w:hAnsi="Times New Roman" w:cs="Times New Roman"/>
        </w:rPr>
        <w:t xml:space="preserve">the biological factors could highly influence </w:t>
      </w:r>
      <w:r w:rsidR="00555BEB" w:rsidRPr="00897B42">
        <w:rPr>
          <w:rFonts w:ascii="Times New Roman" w:hAnsi="Times New Roman" w:cs="Times New Roman"/>
        </w:rPr>
        <w:t>other lif</w:t>
      </w:r>
      <w:r w:rsidR="00B43E5E">
        <w:rPr>
          <w:rFonts w:ascii="Times New Roman" w:hAnsi="Times New Roman" w:cs="Times New Roman"/>
        </w:rPr>
        <w:t xml:space="preserve">e history characteristics. </w:t>
      </w:r>
    </w:p>
    <w:p w14:paraId="00AD539C" w14:textId="5BFFD1E2" w:rsidR="00EB264F" w:rsidRDefault="008273AE" w:rsidP="00897B42">
      <w:pPr>
        <w:spacing w:line="480" w:lineRule="auto"/>
        <w:ind w:firstLine="720"/>
        <w:rPr>
          <w:rFonts w:ascii="Times New Roman" w:hAnsi="Times New Roman" w:cs="Times New Roman"/>
        </w:rPr>
      </w:pPr>
      <w:r w:rsidRPr="00897B42">
        <w:rPr>
          <w:rFonts w:ascii="Times New Roman" w:hAnsi="Times New Roman" w:cs="Times New Roman"/>
        </w:rPr>
        <w:t>The re</w:t>
      </w:r>
      <w:r w:rsidR="00B43E5E">
        <w:rPr>
          <w:rFonts w:ascii="Times New Roman" w:hAnsi="Times New Roman" w:cs="Times New Roman"/>
        </w:rPr>
        <w:t>lationships between PLD and size at different point</w:t>
      </w:r>
      <w:r w:rsidR="00ED20F3">
        <w:rPr>
          <w:rFonts w:ascii="Times New Roman" w:hAnsi="Times New Roman" w:cs="Times New Roman"/>
        </w:rPr>
        <w:t>s</w:t>
      </w:r>
      <w:r w:rsidR="00B43E5E">
        <w:rPr>
          <w:rFonts w:ascii="Times New Roman" w:hAnsi="Times New Roman" w:cs="Times New Roman"/>
        </w:rPr>
        <w:t xml:space="preserve"> in development </w:t>
      </w:r>
      <w:r w:rsidRPr="00897B42">
        <w:rPr>
          <w:rFonts w:ascii="Times New Roman" w:hAnsi="Times New Roman" w:cs="Times New Roman"/>
        </w:rPr>
        <w:t>suggest that PLD may reflect a possible evolutionary trade</w:t>
      </w:r>
      <w:r w:rsidR="00ED20F3">
        <w:rPr>
          <w:rFonts w:ascii="Times New Roman" w:hAnsi="Times New Roman" w:cs="Times New Roman"/>
        </w:rPr>
        <w:t>-</w:t>
      </w:r>
      <w:r w:rsidRPr="00897B42">
        <w:rPr>
          <w:rFonts w:ascii="Times New Roman" w:hAnsi="Times New Roman" w:cs="Times New Roman"/>
        </w:rPr>
        <w:t xml:space="preserve">off between larval survival and </w:t>
      </w:r>
      <w:r w:rsidR="00A87570">
        <w:rPr>
          <w:rFonts w:ascii="Times New Roman" w:hAnsi="Times New Roman" w:cs="Times New Roman"/>
        </w:rPr>
        <w:t xml:space="preserve">potential </w:t>
      </w:r>
      <w:r w:rsidR="00B43E5E">
        <w:rPr>
          <w:rFonts w:ascii="Times New Roman" w:hAnsi="Times New Roman" w:cs="Times New Roman"/>
        </w:rPr>
        <w:t>adult</w:t>
      </w:r>
      <w:r w:rsidR="00B559EA">
        <w:rPr>
          <w:rFonts w:ascii="Times New Roman" w:hAnsi="Times New Roman" w:cs="Times New Roman"/>
        </w:rPr>
        <w:t xml:space="preserve"> </w:t>
      </w:r>
      <w:r w:rsidR="00A87570">
        <w:rPr>
          <w:rFonts w:ascii="Times New Roman" w:hAnsi="Times New Roman" w:cs="Times New Roman"/>
        </w:rPr>
        <w:t xml:space="preserve">size </w:t>
      </w:r>
      <w:r w:rsidR="00A87570">
        <w:rPr>
          <w:rFonts w:ascii="Times New Roman" w:hAnsi="Times New Roman" w:cs="Times New Roman"/>
        </w:rPr>
        <w:fldChar w:fldCharType="begin"/>
      </w:r>
      <w:r w:rsidR="00A46C87">
        <w:rPr>
          <w:rFonts w:ascii="Times New Roman" w:hAnsi="Times New Roman" w:cs="Times New Roman"/>
        </w:rPr>
        <w:instrText xml:space="preserve"> ADDIN EN.CITE &lt;EndNote&gt;&lt;Cite&gt;&lt;Author&gt;Strathmann&lt;/Author&gt;&lt;Year&gt;1985&lt;/Year&gt;&lt;RecNum&gt;27&lt;/RecNum&gt;&lt;DisplayText&gt;[29]&lt;/DisplayText&gt;&lt;record&gt;&lt;rec-number&gt;27&lt;/rec-number&gt;&lt;foreign-keys&gt;&lt;key app="EN" db-id="502edwwswfdzw5e2z04v20r0awedde2p2xfx"&gt;27&lt;/key&gt;&lt;/foreign-keys&gt;&lt;ref-type name="Journal Article"&gt;17&lt;/ref-type&gt;&lt;contributors&gt;&lt;authors&gt;&lt;author&gt;Strathmann, R. R.&lt;/author&gt;&lt;/authors&gt;&lt;/contributors&gt;&lt;titles&gt;&lt;title&gt;Feeding and non-feeding larval development and life-history evolution in marine invertebrates&lt;/title&gt;&lt;secondary-title&gt;Annu. Rev. Ecol. Sys. &lt;/secondary-title&gt;&lt;/titles&gt;&lt;periodical&gt;&lt;full-title&gt;Annu. Rev. Ecol. Sys.&lt;/full-title&gt;&lt;/periodical&gt;&lt;volume&gt;16&lt;/volume&gt;&lt;number&gt;339-361&lt;/number&gt;&lt;dates&gt;&lt;year&gt;1985&lt;/year&gt;&lt;/dates&gt;&lt;urls&gt;&lt;/urls&gt;&lt;/record&gt;&lt;/Cite&gt;&lt;/EndNote&gt;</w:instrText>
      </w:r>
      <w:r w:rsidR="00A87570">
        <w:rPr>
          <w:rFonts w:ascii="Times New Roman" w:hAnsi="Times New Roman" w:cs="Times New Roman"/>
        </w:rPr>
        <w:fldChar w:fldCharType="separate"/>
      </w:r>
      <w:r w:rsidR="00A46C87">
        <w:rPr>
          <w:rFonts w:ascii="Times New Roman" w:hAnsi="Times New Roman" w:cs="Times New Roman"/>
          <w:noProof/>
        </w:rPr>
        <w:t>[</w:t>
      </w:r>
      <w:hyperlink w:anchor="_ENREF_29" w:tooltip="Strathmann, 1985 #27" w:history="1">
        <w:r w:rsidR="00E4475B">
          <w:rPr>
            <w:rFonts w:ascii="Times New Roman" w:hAnsi="Times New Roman" w:cs="Times New Roman"/>
            <w:noProof/>
          </w:rPr>
          <w:t>29</w:t>
        </w:r>
      </w:hyperlink>
      <w:r w:rsidR="00A46C87">
        <w:rPr>
          <w:rFonts w:ascii="Times New Roman" w:hAnsi="Times New Roman" w:cs="Times New Roman"/>
          <w:noProof/>
        </w:rPr>
        <w:t>]</w:t>
      </w:r>
      <w:r w:rsidR="00A87570">
        <w:rPr>
          <w:rFonts w:ascii="Times New Roman" w:hAnsi="Times New Roman" w:cs="Times New Roman"/>
        </w:rPr>
        <w:fldChar w:fldCharType="end"/>
      </w:r>
      <w:r w:rsidRPr="00897B42">
        <w:rPr>
          <w:rFonts w:ascii="Times New Roman" w:hAnsi="Times New Roman" w:cs="Times New Roman"/>
        </w:rPr>
        <w:t xml:space="preserve">. Large larval size at yolk sac absorption is associated with lower PLD. This larger yolk size probably provides more nutrition and time for larval development. </w:t>
      </w:r>
      <w:r w:rsidR="00310E33">
        <w:rPr>
          <w:rFonts w:ascii="Times New Roman" w:hAnsi="Times New Roman" w:cs="Times New Roman"/>
        </w:rPr>
        <w:t xml:space="preserve">A larger yolk-sac larvae may also indicate more parental investment as a larger yolk sac is more energetically costly to the parents. </w:t>
      </w:r>
      <w:r w:rsidRPr="00897B42">
        <w:rPr>
          <w:rFonts w:ascii="Times New Roman" w:hAnsi="Times New Roman" w:cs="Times New Roman"/>
        </w:rPr>
        <w:t>These larvae may be more likely to survive and more capable of capturing food because of increased size when they initially swim into the water column. However, the relationship with juvenile size and maximum size is rev</w:t>
      </w:r>
      <w:r w:rsidR="00B43E5E">
        <w:rPr>
          <w:rFonts w:ascii="Times New Roman" w:hAnsi="Times New Roman" w:cs="Times New Roman"/>
        </w:rPr>
        <w:t xml:space="preserve">ersed, suggesting that species </w:t>
      </w:r>
      <w:r w:rsidRPr="00897B42">
        <w:rPr>
          <w:rFonts w:ascii="Times New Roman" w:hAnsi="Times New Roman" w:cs="Times New Roman"/>
        </w:rPr>
        <w:t>with longer PLDs</w:t>
      </w:r>
      <w:r w:rsidR="00B43E5E">
        <w:rPr>
          <w:rFonts w:ascii="Times New Roman" w:hAnsi="Times New Roman" w:cs="Times New Roman"/>
        </w:rPr>
        <w:t xml:space="preserve"> are able to obtain greater body size</w:t>
      </w:r>
      <w:r w:rsidRPr="00897B42">
        <w:rPr>
          <w:rFonts w:ascii="Times New Roman" w:hAnsi="Times New Roman" w:cs="Times New Roman"/>
        </w:rPr>
        <w:t xml:space="preserve">. This greater juvenile size could be reached simply because of more available food of appropriate size in the water column. However, this relationship could </w:t>
      </w:r>
      <w:r w:rsidR="00EB264F">
        <w:rPr>
          <w:rFonts w:ascii="Times New Roman" w:hAnsi="Times New Roman" w:cs="Times New Roman"/>
        </w:rPr>
        <w:t>also be indicative</w:t>
      </w:r>
      <w:r w:rsidRPr="00897B42">
        <w:rPr>
          <w:rFonts w:ascii="Times New Roman" w:hAnsi="Times New Roman" w:cs="Times New Roman"/>
        </w:rPr>
        <w:t xml:space="preserve"> of some developmental requirement needed to navigate the water column for extended lengths of time. Whatever the underlying reason for this relationsh</w:t>
      </w:r>
      <w:r w:rsidR="00EB264F">
        <w:rPr>
          <w:rFonts w:ascii="Times New Roman" w:hAnsi="Times New Roman" w:cs="Times New Roman"/>
        </w:rPr>
        <w:t xml:space="preserve">ip, this larger body size </w:t>
      </w:r>
      <w:r w:rsidRPr="00897B42">
        <w:rPr>
          <w:rFonts w:ascii="Times New Roman" w:hAnsi="Times New Roman" w:cs="Times New Roman"/>
        </w:rPr>
        <w:t>is extended to the adult fish. These rel</w:t>
      </w:r>
      <w:r w:rsidR="00EB264F">
        <w:rPr>
          <w:rFonts w:ascii="Times New Roman" w:hAnsi="Times New Roman" w:cs="Times New Roman"/>
        </w:rPr>
        <w:t xml:space="preserve">ationships </w:t>
      </w:r>
      <w:r w:rsidR="00EB264F">
        <w:rPr>
          <w:rFonts w:ascii="Times New Roman" w:hAnsi="Times New Roman" w:cs="Times New Roman"/>
        </w:rPr>
        <w:lastRenderedPageBreak/>
        <w:t xml:space="preserve">generate </w:t>
      </w:r>
      <w:r w:rsidRPr="00897B42">
        <w:rPr>
          <w:rFonts w:ascii="Times New Roman" w:hAnsi="Times New Roman" w:cs="Times New Roman"/>
        </w:rPr>
        <w:t>quest</w:t>
      </w:r>
      <w:r w:rsidR="00EB264F">
        <w:rPr>
          <w:rFonts w:ascii="Times New Roman" w:hAnsi="Times New Roman" w:cs="Times New Roman"/>
        </w:rPr>
        <w:t xml:space="preserve">ions about the developmental requirements and behavior of pelagic larvae in darters. </w:t>
      </w:r>
      <w:r w:rsidRPr="00897B42">
        <w:rPr>
          <w:rFonts w:ascii="Times New Roman" w:hAnsi="Times New Roman" w:cs="Times New Roman"/>
        </w:rPr>
        <w:t>However, answers to the question</w:t>
      </w:r>
      <w:r w:rsidR="00ED20F3">
        <w:rPr>
          <w:rFonts w:ascii="Times New Roman" w:hAnsi="Times New Roman" w:cs="Times New Roman"/>
        </w:rPr>
        <w:t>s</w:t>
      </w:r>
      <w:r w:rsidRPr="00897B42">
        <w:rPr>
          <w:rFonts w:ascii="Times New Roman" w:hAnsi="Times New Roman" w:cs="Times New Roman"/>
        </w:rPr>
        <w:t xml:space="preserve"> require a better understanding of the ontogeny and development rates of these organisms.</w:t>
      </w:r>
    </w:p>
    <w:p w14:paraId="65D6DD6E" w14:textId="1D8777EB" w:rsidR="00503102" w:rsidRDefault="00B521E8" w:rsidP="001A7664">
      <w:pPr>
        <w:spacing w:line="480" w:lineRule="auto"/>
        <w:ind w:firstLine="720"/>
        <w:rPr>
          <w:rFonts w:ascii="Times New Roman" w:hAnsi="Times New Roman" w:cs="Times New Roman"/>
        </w:rPr>
      </w:pPr>
      <w:r>
        <w:rPr>
          <w:rFonts w:ascii="Times New Roman" w:hAnsi="Times New Roman" w:cs="Times New Roman"/>
        </w:rPr>
        <w:t>PLD is generally associated with greater dispersal ability and gene flow in fish</w:t>
      </w:r>
      <w:r w:rsidR="00A46C87">
        <w:rPr>
          <w:rFonts w:ascii="Times New Roman" w:hAnsi="Times New Roman" w:cs="Times New Roman"/>
        </w:rPr>
        <w:t xml:space="preserve"> </w:t>
      </w:r>
      <w:r w:rsidR="00A46C87">
        <w:rPr>
          <w:rFonts w:ascii="Times New Roman" w:hAnsi="Times New Roman" w:cs="Times New Roman"/>
        </w:rPr>
        <w:fldChar w:fldCharType="begin"/>
      </w:r>
      <w:r w:rsidR="00A46C87">
        <w:rPr>
          <w:rFonts w:ascii="Times New Roman" w:hAnsi="Times New Roman" w:cs="Times New Roman"/>
        </w:rPr>
        <w:instrText xml:space="preserve"> ADDIN EN.CITE &lt;EndNote&gt;&lt;Cite&gt;&lt;Author&gt;Arndt&lt;/Author&gt;&lt;Year&gt;1998&lt;/Year&gt;&lt;RecNum&gt;1&lt;/RecNum&gt;&lt;DisplayText&gt;[1, 2, 5]&lt;/DisplayText&gt;&lt;record&gt;&lt;rec-number&gt;1&lt;/rec-number&gt;&lt;foreign-keys&gt;&lt;key app="EN" db-id="502edwwswfdzw5e2z04v20r0awedde2p2xfx"&gt;1&lt;/key&gt;&lt;/foreign-keys&gt;&lt;ref-type name="Journal Article"&gt;17&lt;/ref-type&gt;&lt;contributors&gt;&lt;authors&gt;&lt;author&gt;Arndt, A. and Smith, M&lt;/author&gt;&lt;/authors&gt;&lt;/contributors&gt;&lt;titles&gt;&lt;title&gt;Genetic diversity and population structure in two species of sea cucumber: differing patterns according to mode of development. &lt;/title&gt;&lt;secondary-title&gt;Molecular Ecology&lt;/secondary-title&gt;&lt;/titles&gt;&lt;periodical&gt;&lt;full-title&gt;Molecular Ecology&lt;/full-title&gt;&lt;/periodical&gt;&lt;pages&gt;1053-1064&lt;/pages&gt;&lt;volume&gt;7&lt;/volume&gt;&lt;dates&gt;&lt;year&gt;1998&lt;/year&gt;&lt;/dates&gt;&lt;urls&gt;&lt;/urls&gt;&lt;/record&gt;&lt;/Cite&gt;&lt;Cite&gt;&lt;Author&gt;Shanks&lt;/Author&gt;&lt;Year&gt;2008&lt;/Year&gt;&lt;RecNum&gt;22&lt;/RecNum&gt;&lt;record&gt;&lt;rec-number&gt;22&lt;/rec-number&gt;&lt;foreign-keys&gt;&lt;key app="EN" db-id="502edwwswfdzw5e2z04v20r0awedde2p2xfx"&gt;22&lt;/key&gt;&lt;/foreign-keys&gt;&lt;ref-type name="Journal Article"&gt;17&lt;/ref-type&gt;&lt;contributors&gt;&lt;authors&gt;&lt;author&gt;Shanks, A. L.&lt;/author&gt;&lt;/authors&gt;&lt;/contributors&gt;&lt;titles&gt;&lt;title&gt;Pelagic Larval Duration and Dispersal Distance Revisted&lt;/title&gt;&lt;secondary-title&gt;Biol. Bull.&lt;/secondary-title&gt;&lt;/titles&gt;&lt;periodical&gt;&lt;full-title&gt;Biol. Bull.&lt;/full-title&gt;&lt;/periodical&gt;&lt;pages&gt;373-385&lt;/pages&gt;&lt;volume&gt;216&lt;/volume&gt;&lt;number&gt;3&lt;/number&gt;&lt;dates&gt;&lt;year&gt;2008&lt;/year&gt;&lt;/dates&gt;&lt;urls&gt;&lt;/urls&gt;&lt;/record&gt;&lt;/Cite&gt;&lt;Cite&gt;&lt;Author&gt;Sale&lt;/Author&gt;&lt;Year&gt;2002&lt;/Year&gt;&lt;RecNum&gt;21&lt;/RecNum&gt;&lt;record&gt;&lt;rec-number&gt;21&lt;/rec-number&gt;&lt;foreign-keys&gt;&lt;key app="EN" db-id="502edwwswfdzw5e2z04v20r0awedde2p2xfx"&gt;21&lt;/key&gt;&lt;/foreign-keys&gt;&lt;ref-type name="Book"&gt;6&lt;/ref-type&gt;&lt;contributors&gt;&lt;authors&gt;&lt;author&gt;Sale, P. F.&lt;/author&gt;&lt;/authors&gt;&lt;/contributors&gt;&lt;titles&gt;&lt;title&gt;Coral Reef Fishes: Dynamics and Diversity in a Complex Ecosystem. &lt;/title&gt;&lt;/titles&gt;&lt;dates&gt;&lt;year&gt;2002&lt;/year&gt;&lt;/dates&gt;&lt;pub-location&gt;San Diego, CA&lt;/pub-location&gt;&lt;publisher&gt;Elservier Science&lt;/publisher&gt;&lt;urls&gt;&lt;/urls&gt;&lt;/record&gt;&lt;/Cite&gt;&lt;/EndNote&gt;</w:instrText>
      </w:r>
      <w:r w:rsidR="00A46C87">
        <w:rPr>
          <w:rFonts w:ascii="Times New Roman" w:hAnsi="Times New Roman" w:cs="Times New Roman"/>
        </w:rPr>
        <w:fldChar w:fldCharType="separate"/>
      </w:r>
      <w:r w:rsidR="00A46C87">
        <w:rPr>
          <w:rFonts w:ascii="Times New Roman" w:hAnsi="Times New Roman" w:cs="Times New Roman"/>
          <w:noProof/>
        </w:rPr>
        <w:t>[</w:t>
      </w:r>
      <w:hyperlink w:anchor="_ENREF_1" w:tooltip="Sale, 2002 #21" w:history="1">
        <w:r w:rsidR="00E4475B">
          <w:rPr>
            <w:rFonts w:ascii="Times New Roman" w:hAnsi="Times New Roman" w:cs="Times New Roman"/>
            <w:noProof/>
          </w:rPr>
          <w:t>1</w:t>
        </w:r>
      </w:hyperlink>
      <w:r w:rsidR="00A46C87">
        <w:rPr>
          <w:rFonts w:ascii="Times New Roman" w:hAnsi="Times New Roman" w:cs="Times New Roman"/>
          <w:noProof/>
        </w:rPr>
        <w:t xml:space="preserve">, </w:t>
      </w:r>
      <w:hyperlink w:anchor="_ENREF_2" w:tooltip="Arndt, 1998 #1" w:history="1">
        <w:r w:rsidR="00E4475B">
          <w:rPr>
            <w:rFonts w:ascii="Times New Roman" w:hAnsi="Times New Roman" w:cs="Times New Roman"/>
            <w:noProof/>
          </w:rPr>
          <w:t>2</w:t>
        </w:r>
      </w:hyperlink>
      <w:r w:rsidR="00A46C87">
        <w:rPr>
          <w:rFonts w:ascii="Times New Roman" w:hAnsi="Times New Roman" w:cs="Times New Roman"/>
          <w:noProof/>
        </w:rPr>
        <w:t xml:space="preserve">, </w:t>
      </w:r>
      <w:hyperlink w:anchor="_ENREF_5" w:tooltip="Shanks, 2008 #22" w:history="1">
        <w:r w:rsidR="00E4475B">
          <w:rPr>
            <w:rFonts w:ascii="Times New Roman" w:hAnsi="Times New Roman" w:cs="Times New Roman"/>
            <w:noProof/>
          </w:rPr>
          <w:t>5</w:t>
        </w:r>
      </w:hyperlink>
      <w:r w:rsidR="00A46C87">
        <w:rPr>
          <w:rFonts w:ascii="Times New Roman" w:hAnsi="Times New Roman" w:cs="Times New Roman"/>
          <w:noProof/>
        </w:rPr>
        <w:t>]</w:t>
      </w:r>
      <w:r w:rsidR="00A46C87">
        <w:rPr>
          <w:rFonts w:ascii="Times New Roman" w:hAnsi="Times New Roman" w:cs="Times New Roman"/>
        </w:rPr>
        <w:fldChar w:fldCharType="end"/>
      </w:r>
      <w:r>
        <w:rPr>
          <w:rFonts w:ascii="Times New Roman" w:hAnsi="Times New Roman" w:cs="Times New Roman"/>
        </w:rPr>
        <w:t>. This relationship has not been established in darter</w:t>
      </w:r>
      <w:r w:rsidR="00503102">
        <w:rPr>
          <w:rFonts w:ascii="Times New Roman" w:hAnsi="Times New Roman" w:cs="Times New Roman"/>
        </w:rPr>
        <w:t>s</w:t>
      </w:r>
      <w:r>
        <w:rPr>
          <w:rFonts w:ascii="Times New Roman" w:hAnsi="Times New Roman" w:cs="Times New Roman"/>
        </w:rPr>
        <w:t>, but our results further imply the pelag</w:t>
      </w:r>
      <w:r w:rsidR="00AB10B5">
        <w:rPr>
          <w:rFonts w:ascii="Times New Roman" w:hAnsi="Times New Roman" w:cs="Times New Roman"/>
        </w:rPr>
        <w:t>ic stage of darter larvae may serve</w:t>
      </w:r>
      <w:r>
        <w:rPr>
          <w:rFonts w:ascii="Times New Roman" w:hAnsi="Times New Roman" w:cs="Times New Roman"/>
        </w:rPr>
        <w:t xml:space="preserve"> as a dispersal mechanism</w:t>
      </w:r>
      <w:r w:rsidR="001A7664">
        <w:rPr>
          <w:rFonts w:ascii="Times New Roman" w:hAnsi="Times New Roman" w:cs="Times New Roman"/>
        </w:rPr>
        <w:t xml:space="preserve"> by the relationship between PLD and body size</w:t>
      </w:r>
      <w:r>
        <w:rPr>
          <w:rFonts w:ascii="Times New Roman" w:hAnsi="Times New Roman" w:cs="Times New Roman"/>
        </w:rPr>
        <w:t xml:space="preserve">. </w:t>
      </w:r>
      <w:r w:rsidR="001A7664">
        <w:rPr>
          <w:rFonts w:ascii="Times New Roman" w:hAnsi="Times New Roman" w:cs="Times New Roman"/>
        </w:rPr>
        <w:t>A positive relationship between dispersal ability and body size has been demon</w:t>
      </w:r>
      <w:r w:rsidR="00503102">
        <w:rPr>
          <w:rFonts w:ascii="Times New Roman" w:hAnsi="Times New Roman" w:cs="Times New Roman"/>
        </w:rPr>
        <w:t xml:space="preserve">strated across vertebrate taxa, and in fish, body size is </w:t>
      </w:r>
      <w:r w:rsidR="00A35F1B">
        <w:rPr>
          <w:rFonts w:ascii="Times New Roman" w:hAnsi="Times New Roman" w:cs="Times New Roman"/>
        </w:rPr>
        <w:t xml:space="preserve">a </w:t>
      </w:r>
      <w:r w:rsidR="00503102">
        <w:rPr>
          <w:rFonts w:ascii="Times New Roman" w:hAnsi="Times New Roman" w:cs="Times New Roman"/>
        </w:rPr>
        <w:t>major component of life history strategy</w:t>
      </w:r>
      <w:r w:rsidR="00BF5983">
        <w:rPr>
          <w:rFonts w:ascii="Times New Roman" w:hAnsi="Times New Roman" w:cs="Times New Roman"/>
        </w:rPr>
        <w:t xml:space="preserve"> </w:t>
      </w:r>
      <w:r w:rsidR="004C0763">
        <w:rPr>
          <w:rFonts w:ascii="Times New Roman" w:hAnsi="Times New Roman" w:cs="Times New Roman"/>
        </w:rPr>
        <w:fldChar w:fldCharType="begin">
          <w:fldData xml:space="preserve">PEVuZE5vdGU+PENpdGU+PEF1dGhvcj5QYXJhZGlzPC9BdXRob3I+PFllYXI+MTk5ODwvWWVhcj48
UmVjTnVtPjQxPC9SZWNOdW0+PERpc3BsYXlUZXh0PlszMC0zMl08L0Rpc3BsYXlUZXh0PjxyZWNv
cmQ+PHJlYy1udW1iZXI+NDE8L3JlYy1udW1iZXI+PGZvcmVpZ24ta2V5cz48a2V5IGFwcD0iRU4i
IGRiLWlkPSI1MDJlZHd3c3dmZHp3NWUyejA0djIwcjBhd2VkZGUycDJ4ZngiPjQxPC9rZXk+PC9m
b3JlaWduLWtleXM+PHJlZi10eXBlIG5hbWU9IkpvdXJuYWwgQXJ0aWNsZSI+MTc8L3JlZi10eXBl
Pjxjb250cmlidXRvcnM+PGF1dGhvcnM+PGF1dGhvcj5QYXJhZGlzLCBFLiBCYWlsbGllLCBTLlIu
LCBTdXRoZXJsYW5kLCBXLkouICZhbXA7IEdyZWdvcnksIFIuRC48L2F1dGhvcj48L2F1dGhvcnM+
PC9jb250cmlidXRvcnM+PHRpdGxlcz48dGl0bGU+UGF0dGVybnMgb2YgbmF0YWwgYW5kIGJyZWVk
aW5nIGRpc3BlcnNhbCBpbiBiaXJkcy48L3RpdGxlPjxzZWNvbmRhcnktdGl0bGU+Sm91cm5hbCBv
ZiBBbmltYWwgRWNvbG9neTwvc2Vjb25kYXJ5LXRpdGxlPjwvdGl0bGVzPjxwZXJpb2RpY2FsPjxm
dWxsLXRpdGxlPkpvdXJuYWwgb2YgQW5pbWFsIEVjb2xvZ3k8L2Z1bGwtdGl0bGU+PC9wZXJpb2Rp
Y2FsPjx2b2x1bWU+Njc8L3ZvbHVtZT48bnVtYmVyPjUxOC01MzY8L251bWJlcj48ZGF0ZXM+PHll
YXI+MTk5ODwveWVhcj48L2RhdGVzPjx1cmxzPjwvdXJscz48L3JlY29yZD48L0NpdGU+PENpdGU+
PEF1dGhvcj5TdXRoZXJsYW5kPC9BdXRob3I+PFllYXI+MjAwMDwvWWVhcj48UmVjTnVtPjQyPC9S
ZWNOdW0+PHJlY29yZD48cmVjLW51bWJlcj40MjwvcmVjLW51bWJlcj48Zm9yZWlnbi1rZXlzPjxr
ZXkgYXBwPSJFTiIgZGItaWQ9IjUwMmVkd3dzd2Zkenc1ZTJ6MDR2MjByMGF3ZWRkZTJwMnhmeCI+
NDI8L2tleT48L2ZvcmVpZ24ta2V5cz48cmVmLXR5cGUgbmFtZT0iSm91cm5hbCBBcnRpY2xlIj4x
NzwvcmVmLXR5cGU+PGNvbnRyaWJ1dG9ycz48YXV0aG9ycz48YXV0aG9yPlN1dGhlcmxhbmQsIEcu
RCwgSGFyZXN0YWQsIEEuUywgUHJpY2UsIEsuICZhbXA7IExlcnR6bWFubiwgSy5QLjwvYXV0aG9y
PjwvYXV0aG9ycz48L2NvbnRyaWJ1dG9ycz48dGl0bGVzPjx0aXRsZT5TY2FsaW5nIG9mIG5hdGFs
IGRpc3BlcnNhbCBkaXN0YW5jZXMgaW4gdGVycmVzdHJpYWwgYmlyZHMgYW5kIG1hbW1hbHM8L3Rp
dGxlPjxzZWNvbmRhcnktdGl0bGU+Q29uc2VydmF0aW9uIEVjb2xvZ3k8L3NlY29uZGFyeS10aXRs
ZT48L3RpdGxlcz48cGVyaW9kaWNhbD48ZnVsbC10aXRsZT5Db25zZXJ2YXRpb24gRWNvbG9neTwv
ZnVsbC10aXRsZT48L3BlcmlvZGljYWw+PHBhZ2VzPjE2PC9wYWdlcz48dm9sdW1lPjQ8L3ZvbHVt
ZT48ZGF0ZXM+PHllYXI+MjAwMDwveWVhcj48L2RhdGVzPjx1cmxzPjwvdXJscz48L3JlY29yZD48
L0NpdGU+PENpdGU+PEF1dGhvcj5CcmFkYnVyeTwvQXV0aG9yPjxZZWFyPjIwMDg8L1llYXI+PFJl
Y051bT40MzwvUmVjTnVtPjxyZWNvcmQ+PHJlYy1udW1iZXI+NDM8L3JlYy1udW1iZXI+PGZvcmVp
Z24ta2V5cz48a2V5IGFwcD0iRU4iIGRiLWlkPSI1MDJlZHd3c3dmZHp3NWUyejA0djIwcjBhd2Vk
ZGUycDJ4ZngiPjQzPC9rZXk+PC9mb3JlaWduLWtleXM+PHJlZi10eXBlIG5hbWU9IkpvdXJuYWwg
QXJ0aWNsZSI+MTc8L3JlZi10eXBlPjxjb250cmlidXRvcnM+PGF1dGhvcnM+PGF1dGhvcj5CcmFk
YnVyeSwgSS5SLiwgTGF1cmVsLCBCLiwgUC5WLlIuIEJlbnR6ZW4sIFAuICZhbXA7IENhbXBhbiwg
Uy5FLjwvYXV0aG9yPjwvYXV0aG9ycz48L2NvbnRyaWJ1dG9ycz48dGl0bGVzPjx0aXRsZT5HbG9i
YWwgUGF0dGVybnMgaW4gbWFyaW5lIGRpc3BlcnNhbCBlc3RpbWF0ZXM6IHRoZSBpbmZsdWVuY2Ug
b2YgZ2VvZ3JhcGh5IHRheG9ub21pYyBjYXRlZ29yeSBhbmQgbGlmZSBoaXN0b3J5PC90aXRsZT48
c2Vjb25kYXJ5LXRpdGxlPlByb2NlZWRpbmcgb2YgUm95YWwgU29jaWV0eSBvZiBCaW9sb2d5PC9z
ZWNvbmRhcnktdGl0bGU+PC90aXRsZXM+PHBlcmlvZGljYWw+PGZ1bGwtdGl0bGU+UHJvY2VlZGlu
ZyBvZiBSb3lhbCBTb2NpZXR5IG9mIEJpb2xvZ3k8L2Z1bGwtdGl0bGU+PC9wZXJpb2RpY2FsPjxw
YWdlcz4xODAzLTE4MDk8L3BhZ2VzPjx2b2x1bWU+Mjc1PC92b2x1bWU+PGRhdGVzPjx5ZWFyPjIw
MDg8L3llYXI+PC9kYXRlcz48dXJscz48L3VybHM+PC9yZWNvcmQ+PC9DaXRlPjwvRW5kTm90ZT5=
</w:fldData>
        </w:fldChar>
      </w:r>
      <w:r w:rsidR="00751553">
        <w:rPr>
          <w:rFonts w:ascii="Times New Roman" w:hAnsi="Times New Roman" w:cs="Times New Roman"/>
        </w:rPr>
        <w:instrText xml:space="preserve"> ADDIN EN.CITE </w:instrText>
      </w:r>
      <w:r w:rsidR="00751553">
        <w:rPr>
          <w:rFonts w:ascii="Times New Roman" w:hAnsi="Times New Roman" w:cs="Times New Roman"/>
        </w:rPr>
        <w:fldChar w:fldCharType="begin">
          <w:fldData xml:space="preserve">PEVuZE5vdGU+PENpdGU+PEF1dGhvcj5QYXJhZGlzPC9BdXRob3I+PFllYXI+MTk5ODwvWWVhcj48
UmVjTnVtPjQxPC9SZWNOdW0+PERpc3BsYXlUZXh0PlszMC0zMl08L0Rpc3BsYXlUZXh0PjxyZWNv
cmQ+PHJlYy1udW1iZXI+NDE8L3JlYy1udW1iZXI+PGZvcmVpZ24ta2V5cz48a2V5IGFwcD0iRU4i
IGRiLWlkPSI1MDJlZHd3c3dmZHp3NWUyejA0djIwcjBhd2VkZGUycDJ4ZngiPjQxPC9rZXk+PC9m
b3JlaWduLWtleXM+PHJlZi10eXBlIG5hbWU9IkpvdXJuYWwgQXJ0aWNsZSI+MTc8L3JlZi10eXBl
Pjxjb250cmlidXRvcnM+PGF1dGhvcnM+PGF1dGhvcj5QYXJhZGlzLCBFLiBCYWlsbGllLCBTLlIu
LCBTdXRoZXJsYW5kLCBXLkouICZhbXA7IEdyZWdvcnksIFIuRC48L2F1dGhvcj48L2F1dGhvcnM+
PC9jb250cmlidXRvcnM+PHRpdGxlcz48dGl0bGU+UGF0dGVybnMgb2YgbmF0YWwgYW5kIGJyZWVk
aW5nIGRpc3BlcnNhbCBpbiBiaXJkcy48L3RpdGxlPjxzZWNvbmRhcnktdGl0bGU+Sm91cm5hbCBv
ZiBBbmltYWwgRWNvbG9neTwvc2Vjb25kYXJ5LXRpdGxlPjwvdGl0bGVzPjxwZXJpb2RpY2FsPjxm
dWxsLXRpdGxlPkpvdXJuYWwgb2YgQW5pbWFsIEVjb2xvZ3k8L2Z1bGwtdGl0bGU+PC9wZXJpb2Rp
Y2FsPjx2b2x1bWU+Njc8L3ZvbHVtZT48bnVtYmVyPjUxOC01MzY8L251bWJlcj48ZGF0ZXM+PHll
YXI+MTk5ODwveWVhcj48L2RhdGVzPjx1cmxzPjwvdXJscz48L3JlY29yZD48L0NpdGU+PENpdGU+
PEF1dGhvcj5TdXRoZXJsYW5kPC9BdXRob3I+PFllYXI+MjAwMDwvWWVhcj48UmVjTnVtPjQyPC9S
ZWNOdW0+PHJlY29yZD48cmVjLW51bWJlcj40MjwvcmVjLW51bWJlcj48Zm9yZWlnbi1rZXlzPjxr
ZXkgYXBwPSJFTiIgZGItaWQ9IjUwMmVkd3dzd2Zkenc1ZTJ6MDR2MjByMGF3ZWRkZTJwMnhmeCI+
NDI8L2tleT48L2ZvcmVpZ24ta2V5cz48cmVmLXR5cGUgbmFtZT0iSm91cm5hbCBBcnRpY2xlIj4x
NzwvcmVmLXR5cGU+PGNvbnRyaWJ1dG9ycz48YXV0aG9ycz48YXV0aG9yPlN1dGhlcmxhbmQsIEcu
RCwgSGFyZXN0YWQsIEEuUywgUHJpY2UsIEsuICZhbXA7IExlcnR6bWFubiwgSy5QLjwvYXV0aG9y
PjwvYXV0aG9ycz48L2NvbnRyaWJ1dG9ycz48dGl0bGVzPjx0aXRsZT5TY2FsaW5nIG9mIG5hdGFs
IGRpc3BlcnNhbCBkaXN0YW5jZXMgaW4gdGVycmVzdHJpYWwgYmlyZHMgYW5kIG1hbW1hbHM8L3Rp
dGxlPjxzZWNvbmRhcnktdGl0bGU+Q29uc2VydmF0aW9uIEVjb2xvZ3k8L3NlY29uZGFyeS10aXRs
ZT48L3RpdGxlcz48cGVyaW9kaWNhbD48ZnVsbC10aXRsZT5Db25zZXJ2YXRpb24gRWNvbG9neTwv
ZnVsbC10aXRsZT48L3BlcmlvZGljYWw+PHBhZ2VzPjE2PC9wYWdlcz48dm9sdW1lPjQ8L3ZvbHVt
ZT48ZGF0ZXM+PHllYXI+MjAwMDwveWVhcj48L2RhdGVzPjx1cmxzPjwvdXJscz48L3JlY29yZD48
L0NpdGU+PENpdGU+PEF1dGhvcj5CcmFkYnVyeTwvQXV0aG9yPjxZZWFyPjIwMDg8L1llYXI+PFJl
Y051bT40MzwvUmVjTnVtPjxyZWNvcmQ+PHJlYy1udW1iZXI+NDM8L3JlYy1udW1iZXI+PGZvcmVp
Z24ta2V5cz48a2V5IGFwcD0iRU4iIGRiLWlkPSI1MDJlZHd3c3dmZHp3NWUyejA0djIwcjBhd2Vk
ZGUycDJ4ZngiPjQzPC9rZXk+PC9mb3JlaWduLWtleXM+PHJlZi10eXBlIG5hbWU9IkpvdXJuYWwg
QXJ0aWNsZSI+MTc8L3JlZi10eXBlPjxjb250cmlidXRvcnM+PGF1dGhvcnM+PGF1dGhvcj5CcmFk
YnVyeSwgSS5SLiwgTGF1cmVsLCBCLiwgUC5WLlIuIEJlbnR6ZW4sIFAuICZhbXA7IENhbXBhbiwg
Uy5FLjwvYXV0aG9yPjwvYXV0aG9ycz48L2NvbnRyaWJ1dG9ycz48dGl0bGVzPjx0aXRsZT5HbG9i
YWwgUGF0dGVybnMgaW4gbWFyaW5lIGRpc3BlcnNhbCBlc3RpbWF0ZXM6IHRoZSBpbmZsdWVuY2Ug
b2YgZ2VvZ3JhcGh5IHRheG9ub21pYyBjYXRlZ29yeSBhbmQgbGlmZSBoaXN0b3J5PC90aXRsZT48
c2Vjb25kYXJ5LXRpdGxlPlByb2NlZWRpbmcgb2YgUm95YWwgU29jaWV0eSBvZiBCaW9sb2d5PC9z
ZWNvbmRhcnktdGl0bGU+PC90aXRsZXM+PHBlcmlvZGljYWw+PGZ1bGwtdGl0bGU+UHJvY2VlZGlu
ZyBvZiBSb3lhbCBTb2NpZXR5IG9mIEJpb2xvZ3k8L2Z1bGwtdGl0bGU+PC9wZXJpb2RpY2FsPjxw
YWdlcz4xODAzLTE4MDk8L3BhZ2VzPjx2b2x1bWU+Mjc1PC92b2x1bWU+PGRhdGVzPjx5ZWFyPjIw
MDg8L3llYXI+PC9kYXRlcz48dXJscz48L3VybHM+PC9yZWNvcmQ+PC9DaXRlPjwvRW5kTm90ZT5=
</w:fldData>
        </w:fldChar>
      </w:r>
      <w:r w:rsidR="00751553">
        <w:rPr>
          <w:rFonts w:ascii="Times New Roman" w:hAnsi="Times New Roman" w:cs="Times New Roman"/>
        </w:rPr>
        <w:instrText xml:space="preserve"> ADDIN EN.CITE.DATA </w:instrText>
      </w:r>
      <w:r w:rsidR="00751553">
        <w:rPr>
          <w:rFonts w:ascii="Times New Roman" w:hAnsi="Times New Roman" w:cs="Times New Roman"/>
        </w:rPr>
      </w:r>
      <w:r w:rsidR="00751553">
        <w:rPr>
          <w:rFonts w:ascii="Times New Roman" w:hAnsi="Times New Roman" w:cs="Times New Roman"/>
        </w:rPr>
        <w:fldChar w:fldCharType="end"/>
      </w:r>
      <w:r w:rsidR="004C0763">
        <w:rPr>
          <w:rFonts w:ascii="Times New Roman" w:hAnsi="Times New Roman" w:cs="Times New Roman"/>
        </w:rPr>
      </w:r>
      <w:r w:rsidR="004C0763">
        <w:rPr>
          <w:rFonts w:ascii="Times New Roman" w:hAnsi="Times New Roman" w:cs="Times New Roman"/>
        </w:rPr>
        <w:fldChar w:fldCharType="separate"/>
      </w:r>
      <w:r w:rsidR="00751553">
        <w:rPr>
          <w:rFonts w:ascii="Times New Roman" w:hAnsi="Times New Roman" w:cs="Times New Roman"/>
          <w:noProof/>
        </w:rPr>
        <w:t>[</w:t>
      </w:r>
      <w:hyperlink w:anchor="_ENREF_30" w:tooltip="Paradis, 1998 #41" w:history="1">
        <w:r w:rsidR="00E4475B">
          <w:rPr>
            <w:rFonts w:ascii="Times New Roman" w:hAnsi="Times New Roman" w:cs="Times New Roman"/>
            <w:noProof/>
          </w:rPr>
          <w:t>30-32</w:t>
        </w:r>
      </w:hyperlink>
      <w:r w:rsidR="00751553">
        <w:rPr>
          <w:rFonts w:ascii="Times New Roman" w:hAnsi="Times New Roman" w:cs="Times New Roman"/>
          <w:noProof/>
        </w:rPr>
        <w:t>]</w:t>
      </w:r>
      <w:r w:rsidR="004C0763">
        <w:rPr>
          <w:rFonts w:ascii="Times New Roman" w:hAnsi="Times New Roman" w:cs="Times New Roman"/>
        </w:rPr>
        <w:fldChar w:fldCharType="end"/>
      </w:r>
      <w:r w:rsidR="00751553">
        <w:rPr>
          <w:rFonts w:ascii="Times New Roman" w:hAnsi="Times New Roman" w:cs="Times New Roman"/>
        </w:rPr>
        <w:t>.</w:t>
      </w:r>
      <w:r w:rsidR="00503102">
        <w:rPr>
          <w:rFonts w:ascii="Times New Roman" w:hAnsi="Times New Roman" w:cs="Times New Roman"/>
        </w:rPr>
        <w:t xml:space="preserve"> </w:t>
      </w:r>
      <w:r>
        <w:rPr>
          <w:rFonts w:ascii="Times New Roman" w:hAnsi="Times New Roman" w:cs="Times New Roman"/>
        </w:rPr>
        <w:t xml:space="preserve">Dispersal is thought to correlate with </w:t>
      </w:r>
      <w:r w:rsidR="00D736C8">
        <w:rPr>
          <w:rFonts w:ascii="Times New Roman" w:hAnsi="Times New Roman" w:cs="Times New Roman"/>
        </w:rPr>
        <w:t xml:space="preserve">an </w:t>
      </w:r>
      <w:r>
        <w:rPr>
          <w:rFonts w:ascii="Times New Roman" w:hAnsi="Times New Roman" w:cs="Times New Roman"/>
        </w:rPr>
        <w:t>r-type strategy (high fecundity</w:t>
      </w:r>
      <w:r w:rsidR="001A7664">
        <w:rPr>
          <w:rFonts w:ascii="Times New Roman" w:hAnsi="Times New Roman" w:cs="Times New Roman"/>
        </w:rPr>
        <w:t xml:space="preserve"> and quicker maturation)</w:t>
      </w:r>
      <w:r w:rsidR="00BF5983">
        <w:rPr>
          <w:rFonts w:ascii="Times New Roman" w:hAnsi="Times New Roman" w:cs="Times New Roman"/>
        </w:rPr>
        <w:t xml:space="preserve"> </w:t>
      </w:r>
      <w:r w:rsidR="00751553">
        <w:rPr>
          <w:rFonts w:ascii="Times New Roman" w:hAnsi="Times New Roman" w:cs="Times New Roman"/>
        </w:rPr>
        <w:fldChar w:fldCharType="begin"/>
      </w:r>
      <w:r w:rsidR="00751553">
        <w:rPr>
          <w:rFonts w:ascii="Times New Roman" w:hAnsi="Times New Roman" w:cs="Times New Roman"/>
        </w:rPr>
        <w:instrText xml:space="preserve"> ADDIN EN.CITE &lt;EndNote&gt;&lt;Cite&gt;&lt;Author&gt;Dingle&lt;/Author&gt;&lt;Year&gt;1996&lt;/Year&gt;&lt;RecNum&gt;44&lt;/RecNum&gt;&lt;DisplayText&gt;[33]&lt;/DisplayText&gt;&lt;record&gt;&lt;rec-number&gt;44&lt;/rec-number&gt;&lt;foreign-keys&gt;&lt;key app="EN" db-id="502edwwswfdzw5e2z04v20r0awedde2p2xfx"&gt;44&lt;/key&gt;&lt;/foreign-keys&gt;&lt;ref-type name="Book"&gt;6&lt;/ref-type&gt;&lt;contributors&gt;&lt;authors&gt;&lt;author&gt;Dingle, H.&lt;/author&gt;&lt;/authors&gt;&lt;/contributors&gt;&lt;titles&gt;&lt;title&gt;Migration: the Biology of Life on the Move&lt;/title&gt;&lt;/titles&gt;&lt;dates&gt;&lt;year&gt;1996&lt;/year&gt;&lt;/dates&gt;&lt;pub-location&gt;Oxford&lt;/pub-location&gt;&lt;publisher&gt;Oxford University Press&lt;/publisher&gt;&lt;urls&gt;&lt;/urls&gt;&lt;/record&gt;&lt;/Cite&gt;&lt;/EndNote&gt;</w:instrText>
      </w:r>
      <w:r w:rsidR="00751553">
        <w:rPr>
          <w:rFonts w:ascii="Times New Roman" w:hAnsi="Times New Roman" w:cs="Times New Roman"/>
        </w:rPr>
        <w:fldChar w:fldCharType="separate"/>
      </w:r>
      <w:r w:rsidR="00751553">
        <w:rPr>
          <w:rFonts w:ascii="Times New Roman" w:hAnsi="Times New Roman" w:cs="Times New Roman"/>
          <w:noProof/>
        </w:rPr>
        <w:t>[</w:t>
      </w:r>
      <w:hyperlink w:anchor="_ENREF_33" w:tooltip="Dingle, 1996 #44" w:history="1">
        <w:r w:rsidR="00E4475B">
          <w:rPr>
            <w:rFonts w:ascii="Times New Roman" w:hAnsi="Times New Roman" w:cs="Times New Roman"/>
            <w:noProof/>
          </w:rPr>
          <w:t>33</w:t>
        </w:r>
      </w:hyperlink>
      <w:r w:rsidR="00751553">
        <w:rPr>
          <w:rFonts w:ascii="Times New Roman" w:hAnsi="Times New Roman" w:cs="Times New Roman"/>
          <w:noProof/>
        </w:rPr>
        <w:t>]</w:t>
      </w:r>
      <w:r w:rsidR="00751553">
        <w:rPr>
          <w:rFonts w:ascii="Times New Roman" w:hAnsi="Times New Roman" w:cs="Times New Roman"/>
        </w:rPr>
        <w:fldChar w:fldCharType="end"/>
      </w:r>
      <w:r w:rsidR="001A7664">
        <w:rPr>
          <w:rFonts w:ascii="Times New Roman" w:hAnsi="Times New Roman" w:cs="Times New Roman"/>
        </w:rPr>
        <w:t>. This categorization does not fully extend to fishes because more fecund fish species</w:t>
      </w:r>
      <w:r w:rsidR="00503102">
        <w:rPr>
          <w:rFonts w:ascii="Times New Roman" w:hAnsi="Times New Roman" w:cs="Times New Roman"/>
        </w:rPr>
        <w:t xml:space="preserve"> typically take longer to reach sexual maturation</w:t>
      </w:r>
      <w:r w:rsidR="00BF5983">
        <w:rPr>
          <w:rFonts w:ascii="Times New Roman" w:hAnsi="Times New Roman" w:cs="Times New Roman"/>
        </w:rPr>
        <w:t xml:space="preserve"> </w:t>
      </w:r>
      <w:r w:rsidR="00751553">
        <w:rPr>
          <w:rFonts w:ascii="Times New Roman" w:hAnsi="Times New Roman" w:cs="Times New Roman"/>
        </w:rPr>
        <w:fldChar w:fldCharType="begin"/>
      </w:r>
      <w:r w:rsidR="00751553">
        <w:rPr>
          <w:rFonts w:ascii="Times New Roman" w:hAnsi="Times New Roman" w:cs="Times New Roman"/>
        </w:rPr>
        <w:instrText xml:space="preserve"> ADDIN EN.CITE &lt;EndNote&gt;&lt;Cite&gt;&lt;Author&gt;Winemiller&lt;/Author&gt;&lt;Year&gt;1992&lt;/Year&gt;&lt;RecNum&gt;34&lt;/RecNum&gt;&lt;DisplayText&gt;[16]&lt;/DisplayText&gt;&lt;record&gt;&lt;rec-number&gt;34&lt;/rec-number&gt;&lt;foreign-keys&gt;&lt;key app="EN" db-id="502edwwswfdzw5e2z04v20r0awedde2p2xfx"&gt;34&lt;/key&gt;&lt;/foreign-keys&gt;&lt;ref-type name="Journal Article"&gt;17&lt;/ref-type&gt;&lt;contributors&gt;&lt;authors&gt;&lt;author&gt;Winemiller, K. O. and Rose, K. A. &lt;/author&gt;&lt;/authors&gt;&lt;/contributors&gt;&lt;titles&gt;&lt;title&gt;Patterns of life-hisotry diversification in North American fishes: implications for popluation regulation&lt;/title&gt;&lt;secondary-title&gt;Canadian Journal of Fisheries and Aquatic Science&lt;/secondary-title&gt;&lt;/titles&gt;&lt;periodical&gt;&lt;full-title&gt;Canadian Journal of Fisheries and Aquatic Science&lt;/full-title&gt;&lt;/periodical&gt;&lt;pages&gt;2196-2218&lt;/pages&gt;&lt;volume&gt;49&lt;/volume&gt;&lt;dates&gt;&lt;year&gt;1992&lt;/year&gt;&lt;/dates&gt;&lt;urls&gt;&lt;/urls&gt;&lt;/record&gt;&lt;/Cite&gt;&lt;/EndNote&gt;</w:instrText>
      </w:r>
      <w:r w:rsidR="00751553">
        <w:rPr>
          <w:rFonts w:ascii="Times New Roman" w:hAnsi="Times New Roman" w:cs="Times New Roman"/>
        </w:rPr>
        <w:fldChar w:fldCharType="separate"/>
      </w:r>
      <w:r w:rsidR="00751553">
        <w:rPr>
          <w:rFonts w:ascii="Times New Roman" w:hAnsi="Times New Roman" w:cs="Times New Roman"/>
          <w:noProof/>
        </w:rPr>
        <w:t>[</w:t>
      </w:r>
      <w:hyperlink w:anchor="_ENREF_16" w:tooltip="Winemiller, 1992 #34" w:history="1">
        <w:r w:rsidR="00E4475B">
          <w:rPr>
            <w:rFonts w:ascii="Times New Roman" w:hAnsi="Times New Roman" w:cs="Times New Roman"/>
            <w:noProof/>
          </w:rPr>
          <w:t>16</w:t>
        </w:r>
      </w:hyperlink>
      <w:r w:rsidR="00751553">
        <w:rPr>
          <w:rFonts w:ascii="Times New Roman" w:hAnsi="Times New Roman" w:cs="Times New Roman"/>
          <w:noProof/>
        </w:rPr>
        <w:t>]</w:t>
      </w:r>
      <w:r w:rsidR="00751553">
        <w:rPr>
          <w:rFonts w:ascii="Times New Roman" w:hAnsi="Times New Roman" w:cs="Times New Roman"/>
        </w:rPr>
        <w:fldChar w:fldCharType="end"/>
      </w:r>
      <w:r w:rsidR="001A7664">
        <w:rPr>
          <w:rFonts w:ascii="Times New Roman" w:hAnsi="Times New Roman" w:cs="Times New Roman"/>
        </w:rPr>
        <w:t xml:space="preserve">. </w:t>
      </w:r>
      <w:r w:rsidR="00503102">
        <w:rPr>
          <w:rFonts w:ascii="Times New Roman" w:hAnsi="Times New Roman" w:cs="Times New Roman"/>
        </w:rPr>
        <w:t xml:space="preserve">However, greater dispersal ability tends to also negatively correlate with </w:t>
      </w:r>
      <w:r w:rsidR="00D736C8">
        <w:rPr>
          <w:rFonts w:ascii="Times New Roman" w:hAnsi="Times New Roman" w:cs="Times New Roman"/>
        </w:rPr>
        <w:t xml:space="preserve">many </w:t>
      </w:r>
      <w:r w:rsidR="00503102">
        <w:rPr>
          <w:rFonts w:ascii="Times New Roman" w:hAnsi="Times New Roman" w:cs="Times New Roman"/>
        </w:rPr>
        <w:t>fitness related traits like survival and developmental rates</w:t>
      </w:r>
      <w:r w:rsidR="00BF5983">
        <w:rPr>
          <w:rFonts w:ascii="Times New Roman" w:hAnsi="Times New Roman" w:cs="Times New Roman"/>
        </w:rPr>
        <w:t xml:space="preserve"> </w:t>
      </w:r>
      <w:r w:rsidR="00751553">
        <w:rPr>
          <w:rFonts w:ascii="Times New Roman" w:hAnsi="Times New Roman" w:cs="Times New Roman"/>
        </w:rPr>
        <w:fldChar w:fldCharType="begin"/>
      </w:r>
      <w:r w:rsidR="00751553">
        <w:rPr>
          <w:rFonts w:ascii="Times New Roman" w:hAnsi="Times New Roman" w:cs="Times New Roman"/>
        </w:rPr>
        <w:instrText xml:space="preserve"> ADDIN EN.CITE &lt;EndNote&gt;&lt;Cite&gt;&lt;Author&gt;Houle&lt;/Author&gt;&lt;Year&gt;1991&lt;/Year&gt;&lt;RecNum&gt;45&lt;/RecNum&gt;&lt;DisplayText&gt;[34]&lt;/DisplayText&gt;&lt;record&gt;&lt;rec-number&gt;45&lt;/rec-number&gt;&lt;foreign-keys&gt;&lt;key app="EN" db-id="502edwwswfdzw5e2z04v20r0awedde2p2xfx"&gt;45&lt;/key&gt;&lt;/foreign-keys&gt;&lt;ref-type name="Journal Article"&gt;17&lt;/ref-type&gt;&lt;contributors&gt;&lt;authors&gt;&lt;author&gt;Houle, D.&lt;/author&gt;&lt;/authors&gt;&lt;/contributors&gt;&lt;titles&gt;&lt;title&gt;Genetic covariance of fitness correlates: what genetic correlations are made of and why it matters&lt;/title&gt;&lt;secondary-title&gt;Evolution&lt;/secondary-title&gt;&lt;/titles&gt;&lt;periodical&gt;&lt;full-title&gt;Evolution&lt;/full-title&gt;&lt;/periodical&gt;&lt;pages&gt;630-648&lt;/pages&gt;&lt;volume&gt;45&lt;/volume&gt;&lt;dates&gt;&lt;year&gt;1991&lt;/year&gt;&lt;/dates&gt;&lt;urls&gt;&lt;/urls&gt;&lt;/record&gt;&lt;/Cite&gt;&lt;/EndNote&gt;</w:instrText>
      </w:r>
      <w:r w:rsidR="00751553">
        <w:rPr>
          <w:rFonts w:ascii="Times New Roman" w:hAnsi="Times New Roman" w:cs="Times New Roman"/>
        </w:rPr>
        <w:fldChar w:fldCharType="separate"/>
      </w:r>
      <w:r w:rsidR="00751553">
        <w:rPr>
          <w:rFonts w:ascii="Times New Roman" w:hAnsi="Times New Roman" w:cs="Times New Roman"/>
          <w:noProof/>
        </w:rPr>
        <w:t>[</w:t>
      </w:r>
      <w:hyperlink w:anchor="_ENREF_34" w:tooltip="Houle, 1991 #45" w:history="1">
        <w:r w:rsidR="00E4475B">
          <w:rPr>
            <w:rFonts w:ascii="Times New Roman" w:hAnsi="Times New Roman" w:cs="Times New Roman"/>
            <w:noProof/>
          </w:rPr>
          <w:t>34</w:t>
        </w:r>
      </w:hyperlink>
      <w:r w:rsidR="00751553">
        <w:rPr>
          <w:rFonts w:ascii="Times New Roman" w:hAnsi="Times New Roman" w:cs="Times New Roman"/>
          <w:noProof/>
        </w:rPr>
        <w:t>]</w:t>
      </w:r>
      <w:r w:rsidR="00751553">
        <w:rPr>
          <w:rFonts w:ascii="Times New Roman" w:hAnsi="Times New Roman" w:cs="Times New Roman"/>
        </w:rPr>
        <w:fldChar w:fldCharType="end"/>
      </w:r>
      <w:r w:rsidR="00503102">
        <w:rPr>
          <w:rFonts w:ascii="Times New Roman" w:hAnsi="Times New Roman" w:cs="Times New Roman"/>
        </w:rPr>
        <w:t xml:space="preserve">. For fish, this relationship </w:t>
      </w:r>
      <w:r w:rsidR="00447B6D">
        <w:rPr>
          <w:rFonts w:ascii="Times New Roman" w:hAnsi="Times New Roman" w:cs="Times New Roman"/>
        </w:rPr>
        <w:t>might result in</w:t>
      </w:r>
      <w:r w:rsidR="00503102">
        <w:rPr>
          <w:rFonts w:ascii="Times New Roman" w:hAnsi="Times New Roman" w:cs="Times New Roman"/>
        </w:rPr>
        <w:t xml:space="preserve"> less dispersive species </w:t>
      </w:r>
      <w:r w:rsidR="00A35F1B">
        <w:rPr>
          <w:rFonts w:ascii="Times New Roman" w:hAnsi="Times New Roman" w:cs="Times New Roman"/>
        </w:rPr>
        <w:t>having</w:t>
      </w:r>
      <w:r w:rsidR="00503102">
        <w:rPr>
          <w:rFonts w:ascii="Times New Roman" w:hAnsi="Times New Roman" w:cs="Times New Roman"/>
        </w:rPr>
        <w:t xml:space="preserve"> greater larval survival and more parental investment. Our results indicate that individuals with less PLD have larger larvae at yolk sac </w:t>
      </w:r>
      <w:r w:rsidR="00AB10B5">
        <w:rPr>
          <w:rFonts w:ascii="Times New Roman" w:hAnsi="Times New Roman" w:cs="Times New Roman"/>
        </w:rPr>
        <w:t>absorption</w:t>
      </w:r>
      <w:r w:rsidR="00503102">
        <w:rPr>
          <w:rFonts w:ascii="Times New Roman" w:hAnsi="Times New Roman" w:cs="Times New Roman"/>
        </w:rPr>
        <w:t xml:space="preserve"> indicating more investment in the nutrition of offspring. Many darters also exhibit parental care but this potential relationship was not examined here. An association with low PLD and parental care would point to a trade</w:t>
      </w:r>
      <w:r w:rsidR="00A35F1B">
        <w:rPr>
          <w:rFonts w:ascii="Times New Roman" w:hAnsi="Times New Roman" w:cs="Times New Roman"/>
        </w:rPr>
        <w:t>-</w:t>
      </w:r>
      <w:r w:rsidR="00503102">
        <w:rPr>
          <w:rFonts w:ascii="Times New Roman" w:hAnsi="Times New Roman" w:cs="Times New Roman"/>
        </w:rPr>
        <w:t xml:space="preserve">off between larval survival and dispersal. </w:t>
      </w:r>
    </w:p>
    <w:p w14:paraId="374B821F" w14:textId="0A8A460F" w:rsidR="00ED63F0" w:rsidRDefault="00BF5983" w:rsidP="00503102">
      <w:pPr>
        <w:spacing w:line="480" w:lineRule="auto"/>
        <w:ind w:firstLine="720"/>
        <w:rPr>
          <w:rFonts w:ascii="Times New Roman" w:hAnsi="Times New Roman" w:cs="Times New Roman"/>
        </w:rPr>
      </w:pPr>
      <w:r>
        <w:rPr>
          <w:rFonts w:ascii="Times New Roman" w:hAnsi="Times New Roman" w:cs="Times New Roman"/>
        </w:rPr>
        <w:t xml:space="preserve">Fecundity is consistently linked with dispersal ability and other life history traits </w:t>
      </w:r>
      <w:r w:rsidR="00751553">
        <w:rPr>
          <w:rFonts w:ascii="Times New Roman" w:hAnsi="Times New Roman" w:cs="Times New Roman"/>
        </w:rPr>
        <w:fldChar w:fldCharType="begin"/>
      </w:r>
      <w:r w:rsidR="00476CDD">
        <w:rPr>
          <w:rFonts w:ascii="Times New Roman" w:hAnsi="Times New Roman" w:cs="Times New Roman"/>
        </w:rPr>
        <w:instrText xml:space="preserve"> ADDIN EN.CITE &lt;EndNote&gt;&lt;Cite&gt;&lt;Author&gt;Stevens&lt;/Author&gt;&lt;Year&gt;2012&lt;/Year&gt;&lt;RecNum&gt;46&lt;/RecNum&gt;&lt;DisplayText&gt;[35]&lt;/DisplayText&gt;&lt;record&gt;&lt;rec-number&gt;46&lt;/rec-number&gt;&lt;foreign-keys&gt;&lt;key app="EN" db-id="502edwwswfdzw5e2z04v20r0awedde2p2xfx"&gt;46&lt;/key&gt;&lt;/foreign-keys&gt;&lt;ref-type name="Journal Article"&gt;17&lt;/ref-type&gt;&lt;contributors&gt;&lt;authors&gt;&lt;author&gt;Stevens, V.M. et al. &lt;/author&gt;&lt;/authors&gt;&lt;/contributors&gt;&lt;titles&gt;&lt;title&gt;How is dispersal integrated in life histories: a quatitative analysis using butterflies&lt;/title&gt;&lt;secondary-title&gt;Ecology Letters&lt;/secondary-title&gt;&lt;/titles&gt;&lt;periodical&gt;&lt;full-title&gt;Ecology Letters&lt;/full-title&gt;&lt;/periodical&gt;&lt;pages&gt;74-86&lt;/pages&gt;&lt;volume&gt;15&lt;/volume&gt;&lt;dates&gt;&lt;year&gt;2012&lt;/year&gt;&lt;/dates&gt;&lt;urls&gt;&lt;/urls&gt;&lt;/record&gt;&lt;/Cite&gt;&lt;/EndNote&gt;</w:instrText>
      </w:r>
      <w:r w:rsidR="00751553">
        <w:rPr>
          <w:rFonts w:ascii="Times New Roman" w:hAnsi="Times New Roman" w:cs="Times New Roman"/>
        </w:rPr>
        <w:fldChar w:fldCharType="separate"/>
      </w:r>
      <w:r w:rsidR="00476CDD">
        <w:rPr>
          <w:rFonts w:ascii="Times New Roman" w:hAnsi="Times New Roman" w:cs="Times New Roman"/>
          <w:noProof/>
        </w:rPr>
        <w:t>[</w:t>
      </w:r>
      <w:hyperlink w:anchor="_ENREF_35" w:tooltip="Stevens, 2012 #46" w:history="1">
        <w:r w:rsidR="00E4475B">
          <w:rPr>
            <w:rFonts w:ascii="Times New Roman" w:hAnsi="Times New Roman" w:cs="Times New Roman"/>
            <w:noProof/>
          </w:rPr>
          <w:t>35</w:t>
        </w:r>
      </w:hyperlink>
      <w:r w:rsidR="00476CDD">
        <w:rPr>
          <w:rFonts w:ascii="Times New Roman" w:hAnsi="Times New Roman" w:cs="Times New Roman"/>
          <w:noProof/>
        </w:rPr>
        <w:t>]</w:t>
      </w:r>
      <w:r w:rsidR="00751553">
        <w:rPr>
          <w:rFonts w:ascii="Times New Roman" w:hAnsi="Times New Roman" w:cs="Times New Roman"/>
        </w:rPr>
        <w:fldChar w:fldCharType="end"/>
      </w:r>
      <w:r>
        <w:rPr>
          <w:rFonts w:ascii="Times New Roman" w:hAnsi="Times New Roman" w:cs="Times New Roman"/>
        </w:rPr>
        <w:t xml:space="preserve">. </w:t>
      </w:r>
      <w:r w:rsidR="00951A27">
        <w:rPr>
          <w:rFonts w:ascii="Times New Roman" w:hAnsi="Times New Roman" w:cs="Times New Roman"/>
        </w:rPr>
        <w:t>K</w:t>
      </w:r>
      <w:r w:rsidR="00503102">
        <w:rPr>
          <w:rFonts w:ascii="Times New Roman" w:hAnsi="Times New Roman" w:cs="Times New Roman"/>
        </w:rPr>
        <w:t>in competition</w:t>
      </w:r>
      <w:r w:rsidR="00951A27">
        <w:rPr>
          <w:rFonts w:ascii="Times New Roman" w:hAnsi="Times New Roman" w:cs="Times New Roman"/>
        </w:rPr>
        <w:t xml:space="preserve"> is thought to link the relationship between greater fecundity and dispersal ability</w:t>
      </w:r>
      <w:r>
        <w:rPr>
          <w:rFonts w:ascii="Times New Roman" w:hAnsi="Times New Roman" w:cs="Times New Roman"/>
        </w:rPr>
        <w:t xml:space="preserve"> </w:t>
      </w:r>
      <w:r w:rsidR="00476CDD">
        <w:rPr>
          <w:rFonts w:ascii="Times New Roman" w:hAnsi="Times New Roman" w:cs="Times New Roman"/>
        </w:rPr>
        <w:fldChar w:fldCharType="begin">
          <w:fldData xml:space="preserve">PEVuZE5vdGU+PENpdGU+PEF1dGhvcj5IYW1pbHRvbjwvQXV0aG9yPjxZZWFyPjE5OTc8L1llYXI+
PFJlY051bT40NzwvUmVjTnVtPjxEaXNwbGF5VGV4dD5bMzYtMzldPC9EaXNwbGF5VGV4dD48cmVj
b3JkPjxyZWMtbnVtYmVyPjQ3PC9yZWMtbnVtYmVyPjxmb3JlaWduLWtleXM+PGtleSBhcHA9IkVO
IiBkYi1pZD0iNTAyZWR3d3N3ZmR6dzVlMnowNHYyMHIwYXdlZGRlMnAyeGZ4Ij40Nzwva2V5Pjwv
Zm9yZWlnbi1rZXlzPjxyZWYtdHlwZSBuYW1lPSJKb3VybmFsIEFydGljbGUiPjE3PC9yZWYtdHlw
ZT48Y29udHJpYnV0b3JzPjxhdXRob3JzPjxhdXRob3I+SGFtaWx0b24sIFcuRC4gJmFtcDsgTWF5
LCBSLk0uPC9hdXRob3I+PC9hdXRob3JzPjwvY29udHJpYnV0b3JzPjx0aXRsZXM+PHRpdGxlPkRp
c3BlcnNhbCBpbiBzdGFibGUgaGFiaXRhdHM8L3RpdGxlPjxzZWNvbmRhcnktdGl0bGU+TmF0dXJl
PC9zZWNvbmRhcnktdGl0bGU+PC90aXRsZXM+PHBlcmlvZGljYWw+PGZ1bGwtdGl0bGU+TmF0dXJl
PC9mdWxsLXRpdGxlPjwvcGVyaW9kaWNhbD48cGFnZXM+NTc4LTU4MTwvcGFnZXM+PHZvbHVtZT4y
Njk8L3ZvbHVtZT48ZGF0ZXM+PHllYXI+MTk5NzwveWVhcj48L2RhdGVzPjx1cmxzPjwvdXJscz48
L3JlY29yZD48L0NpdGU+PENpdGU+PEF1dGhvcj5DbG9iZXJ0PC9BdXRob3I+PFllYXI+MjAwNDwv
WWVhcj48UmVjTnVtPjQ4PC9SZWNOdW0+PHJlY29yZD48cmVjLW51bWJlcj40ODwvcmVjLW51bWJl
cj48Zm9yZWlnbi1rZXlzPjxrZXkgYXBwPSJFTiIgZGItaWQ9IjUwMmVkd3dzd2Zkenc1ZTJ6MDR2
MjByMGF3ZWRkZTJwMnhmeCI+NDg8L2tleT48L2ZvcmVpZ24ta2V5cz48cmVmLXR5cGUgbmFtZT0i
Qm9vayBTZWN0aW9uIj41PC9yZWYtdHlwZT48Y29udHJpYnV0b3JzPjxhdXRob3JzPjxhdXRob3I+
Q2xvYmVydCwgSi4gJmFtcDsgUm91c3NldCwgRi48L2F1dGhvcj48L2F1dGhvcnM+PHNlY29uZGFy
eS1hdXRob3JzPjxhdXRob3I+SGFua3NpLCBJICZhbXA7IEdhZ2dpb3R0aSwgTy5FLjwvYXV0aG9y
Pjwvc2Vjb25kYXJ5LWF1dGhvcnM+PC9jb250cmlidXRvcnM+PHRpdGxlcz48dGl0bGU+Q2F1c2Vz
LCBtZWNoYW5pc21zLCBhbmQgZXZvbHV0aW9uIG9mIGRpc3BlcnNhbDwvdGl0bGU+PHNlY29uZGFy
eS10aXRsZT5FY29sb2d5LCBHZW5ldGljcywgYW5kIEV2b2x1dGlvbiBvZiBNZXRhcG9wdWxhdGlv
bnM8L3NlY29uZGFyeS10aXRsZT48L3RpdGxlcz48cGFnZXM+MzA3LTMzNTwvcGFnZXM+PGRhdGVz
Pjx5ZWFyPjIwMDQ8L3llYXI+PC9kYXRlcz48cHViLWxvY2F0aW9uPkFtc3RlcmRhbTwvcHViLWxv
Y2F0aW9uPjxwdWJsaXNoZXI+RWxzZXZpZXcgQWNhZGVtaXMgUHJlc3M8L3B1Ymxpc2hlcj48dXJs
cz48L3VybHM+PC9yZWNvcmQ+PC9DaXRlPjxDaXRlPjxBdXRob3I+Qm93bGVyPC9BdXRob3I+PFll
YXI+MjAwNTwvWWVhcj48UmVjTnVtPjQ5PC9SZWNOdW0+PHJlY29yZD48cmVjLW51bWJlcj40OTwv
cmVjLW51bWJlcj48Zm9yZWlnbi1rZXlzPjxrZXkgYXBwPSJFTiIgZGItaWQ9IjUwMmVkd3dzd2Zk
enc1ZTJ6MDR2MjByMGF3ZWRkZTJwMnhmeCI+NDk8L2tleT48L2ZvcmVpZ24ta2V5cz48cmVmLXR5
cGUgbmFtZT0iSm91cm5hbCBBcnRpY2xlIj4xNzwvcmVmLXR5cGU+PGNvbnRyaWJ1dG9ycz48YXV0
aG9ycz48YXV0aG9yPkJvd2xlciwgRC5FLiAmYW1wOyBCZW50b24gVC5HLjwvYXV0aG9yPjwvYXV0
aG9ycz48L2NvbnRyaWJ1dG9ycz48dGl0bGVzPjx0aXRsZT5DYXVzZXMgYW5kIGNvbnNlcXVlbmNl
cyBvZiBhbmltYWwgZGlzcGVyc2FsIHN0cmF0ZWdpZXM6IHJlbGF0aW5nIGluZGl2aWR1YWwgYmVo
YXZpb3IgdG8gc3BhdGlhbCBkeW5hbWljczwvdGl0bGU+PHNlY29uZGFyeS10aXRsZT5CaW9sb2dp
Y2FsIFJldmlld3M8L3NlY29uZGFyeS10aXRsZT48L3RpdGxlcz48cGVyaW9kaWNhbD48ZnVsbC10
aXRsZT5CaW9sb2dpY2FsIFJldmlld3M8L2Z1bGwtdGl0bGU+PC9wZXJpb2RpY2FsPjxwYWdlcz4y
MDUtMjI1PC9wYWdlcz48dm9sdW1lPjgwPC92b2x1bWU+PGRhdGVzPjx5ZWFyPjIwMDU8L3llYXI+
PC9kYXRlcz48dXJscz48L3VybHM+PC9yZWNvcmQ+PC9DaXRlPjxDaXRlPjxBdXRob3I+Um9uY2U8
L0F1dGhvcj48WWVhcj4yMDA3PC9ZZWFyPjxSZWNOdW0+NTA8L1JlY051bT48cmVjb3JkPjxyZWMt
bnVtYmVyPjUwPC9yZWMtbnVtYmVyPjxmb3JlaWduLWtleXM+PGtleSBhcHA9IkVOIiBkYi1pZD0i
NTAyZWR3d3N3ZmR6dzVlMnowNHYyMHIwYXdlZGRlMnAyeGZ4Ij41MDwva2V5PjwvZm9yZWlnbi1r
ZXlzPjxyZWYtdHlwZSBuYW1lPSJKb3VybmFsIEFydGljbGUiPjE3PC9yZWYtdHlwZT48Y29udHJp
YnV0b3JzPjxhdXRob3JzPjxhdXRob3I+Um9uY2UsIE8uPC9hdXRob3I+PC9hdXRob3JzPjwvY29u
dHJpYnV0b3JzPjx0aXRsZXM+PHRpdGxlPkhvdyBkb2VzIGl0IGZlZWwgdG8gYmUgbGlrZSBhIHJv
bGxpbmcgc3RvbmU/IFRlbiBxdWVzdGlvbnMgYWJvdXQgZGlzcGVyc2FsIGV2b2x1dGlvbjwvdGl0
bGU+PHNlY29uZGFyeS10aXRsZT5Bbm51LiBSZXYuIEVjb2wuIFN5cy48L3NlY29uZGFyeS10aXRs
ZT48L3RpdGxlcz48cGVyaW9kaWNhbD48ZnVsbC10aXRsZT5Bbm51LiBSZXYuIEVjb2wuIFN5cy48
L2Z1bGwtdGl0bGU+PC9wZXJpb2RpY2FsPjxwYWdlcz4yMzEtMjUzPC9wYWdlcz48dm9sdW1lPjM4
PC92b2x1bWU+PGRhdGVzPjx5ZWFyPjIwMDc8L3llYXI+PC9kYXRlcz48dXJscz48L3VybHM+PC9y
ZWNvcmQ+PC9DaXRlPjwvRW5kTm90ZT4A
</w:fldData>
        </w:fldChar>
      </w:r>
      <w:r w:rsidR="00C554C9">
        <w:rPr>
          <w:rFonts w:ascii="Times New Roman" w:hAnsi="Times New Roman" w:cs="Times New Roman"/>
        </w:rPr>
        <w:instrText xml:space="preserve"> ADDIN EN.CITE </w:instrText>
      </w:r>
      <w:r w:rsidR="00C554C9">
        <w:rPr>
          <w:rFonts w:ascii="Times New Roman" w:hAnsi="Times New Roman" w:cs="Times New Roman"/>
        </w:rPr>
        <w:fldChar w:fldCharType="begin">
          <w:fldData xml:space="preserve">PEVuZE5vdGU+PENpdGU+PEF1dGhvcj5IYW1pbHRvbjwvQXV0aG9yPjxZZWFyPjE5OTc8L1llYXI+
PFJlY051bT40NzwvUmVjTnVtPjxEaXNwbGF5VGV4dD5bMzYtMzldPC9EaXNwbGF5VGV4dD48cmVj
b3JkPjxyZWMtbnVtYmVyPjQ3PC9yZWMtbnVtYmVyPjxmb3JlaWduLWtleXM+PGtleSBhcHA9IkVO
IiBkYi1pZD0iNTAyZWR3d3N3ZmR6dzVlMnowNHYyMHIwYXdlZGRlMnAyeGZ4Ij40Nzwva2V5Pjwv
Zm9yZWlnbi1rZXlzPjxyZWYtdHlwZSBuYW1lPSJKb3VybmFsIEFydGljbGUiPjE3PC9yZWYtdHlw
ZT48Y29udHJpYnV0b3JzPjxhdXRob3JzPjxhdXRob3I+SGFtaWx0b24sIFcuRC4gJmFtcDsgTWF5
LCBSLk0uPC9hdXRob3I+PC9hdXRob3JzPjwvY29udHJpYnV0b3JzPjx0aXRsZXM+PHRpdGxlPkRp
c3BlcnNhbCBpbiBzdGFibGUgaGFiaXRhdHM8L3RpdGxlPjxzZWNvbmRhcnktdGl0bGU+TmF0dXJl
PC9zZWNvbmRhcnktdGl0bGU+PC90aXRsZXM+PHBlcmlvZGljYWw+PGZ1bGwtdGl0bGU+TmF0dXJl
PC9mdWxsLXRpdGxlPjwvcGVyaW9kaWNhbD48cGFnZXM+NTc4LTU4MTwvcGFnZXM+PHZvbHVtZT4y
Njk8L3ZvbHVtZT48ZGF0ZXM+PHllYXI+MTk5NzwveWVhcj48L2RhdGVzPjx1cmxzPjwvdXJscz48
L3JlY29yZD48L0NpdGU+PENpdGU+PEF1dGhvcj5DbG9iZXJ0PC9BdXRob3I+PFllYXI+MjAwNDwv
WWVhcj48UmVjTnVtPjQ4PC9SZWNOdW0+PHJlY29yZD48cmVjLW51bWJlcj40ODwvcmVjLW51bWJl
cj48Zm9yZWlnbi1rZXlzPjxrZXkgYXBwPSJFTiIgZGItaWQ9IjUwMmVkd3dzd2Zkenc1ZTJ6MDR2
MjByMGF3ZWRkZTJwMnhmeCI+NDg8L2tleT48L2ZvcmVpZ24ta2V5cz48cmVmLXR5cGUgbmFtZT0i
Qm9vayBTZWN0aW9uIj41PC9yZWYtdHlwZT48Y29udHJpYnV0b3JzPjxhdXRob3JzPjxhdXRob3I+
Q2xvYmVydCwgSi4gJmFtcDsgUm91c3NldCwgRi48L2F1dGhvcj48L2F1dGhvcnM+PHNlY29uZGFy
eS1hdXRob3JzPjxhdXRob3I+SGFua3NpLCBJICZhbXA7IEdhZ2dpb3R0aSwgTy5FLjwvYXV0aG9y
Pjwvc2Vjb25kYXJ5LWF1dGhvcnM+PC9jb250cmlidXRvcnM+PHRpdGxlcz48dGl0bGU+Q2F1c2Vz
LCBtZWNoYW5pc21zLCBhbmQgZXZvbHV0aW9uIG9mIGRpc3BlcnNhbDwvdGl0bGU+PHNlY29uZGFy
eS10aXRsZT5FY29sb2d5LCBHZW5ldGljcywgYW5kIEV2b2x1dGlvbiBvZiBNZXRhcG9wdWxhdGlv
bnM8L3NlY29uZGFyeS10aXRsZT48L3RpdGxlcz48cGFnZXM+MzA3LTMzNTwvcGFnZXM+PGRhdGVz
Pjx5ZWFyPjIwMDQ8L3llYXI+PC9kYXRlcz48cHViLWxvY2F0aW9uPkFtc3RlcmRhbTwvcHViLWxv
Y2F0aW9uPjxwdWJsaXNoZXI+RWxzZXZpZXcgQWNhZGVtaXMgUHJlc3M8L3B1Ymxpc2hlcj48dXJs
cz48L3VybHM+PC9yZWNvcmQ+PC9DaXRlPjxDaXRlPjxBdXRob3I+Qm93bGVyPC9BdXRob3I+PFll
YXI+MjAwNTwvWWVhcj48UmVjTnVtPjQ5PC9SZWNOdW0+PHJlY29yZD48cmVjLW51bWJlcj40OTwv
cmVjLW51bWJlcj48Zm9yZWlnbi1rZXlzPjxrZXkgYXBwPSJFTiIgZGItaWQ9IjUwMmVkd3dzd2Zk
enc1ZTJ6MDR2MjByMGF3ZWRkZTJwMnhmeCI+NDk8L2tleT48L2ZvcmVpZ24ta2V5cz48cmVmLXR5
cGUgbmFtZT0iSm91cm5hbCBBcnRpY2xlIj4xNzwvcmVmLXR5cGU+PGNvbnRyaWJ1dG9ycz48YXV0
aG9ycz48YXV0aG9yPkJvd2xlciwgRC5FLiAmYW1wOyBCZW50b24gVC5HLjwvYXV0aG9yPjwvYXV0
aG9ycz48L2NvbnRyaWJ1dG9ycz48dGl0bGVzPjx0aXRsZT5DYXVzZXMgYW5kIGNvbnNlcXVlbmNl
cyBvZiBhbmltYWwgZGlzcGVyc2FsIHN0cmF0ZWdpZXM6IHJlbGF0aW5nIGluZGl2aWR1YWwgYmVo
YXZpb3IgdG8gc3BhdGlhbCBkeW5hbWljczwvdGl0bGU+PHNlY29uZGFyeS10aXRsZT5CaW9sb2dp
Y2FsIFJldmlld3M8L3NlY29uZGFyeS10aXRsZT48L3RpdGxlcz48cGVyaW9kaWNhbD48ZnVsbC10
aXRsZT5CaW9sb2dpY2FsIFJldmlld3M8L2Z1bGwtdGl0bGU+PC9wZXJpb2RpY2FsPjxwYWdlcz4y
MDUtMjI1PC9wYWdlcz48dm9sdW1lPjgwPC92b2x1bWU+PGRhdGVzPjx5ZWFyPjIwMDU8L3llYXI+
PC9kYXRlcz48dXJscz48L3VybHM+PC9yZWNvcmQ+PC9DaXRlPjxDaXRlPjxBdXRob3I+Um9uY2U8
L0F1dGhvcj48WWVhcj4yMDA3PC9ZZWFyPjxSZWNOdW0+NTA8L1JlY051bT48cmVjb3JkPjxyZWMt
bnVtYmVyPjUwPC9yZWMtbnVtYmVyPjxmb3JlaWduLWtleXM+PGtleSBhcHA9IkVOIiBkYi1pZD0i
NTAyZWR3d3N3ZmR6dzVlMnowNHYyMHIwYXdlZGRlMnAyeGZ4Ij41MDwva2V5PjwvZm9yZWlnbi1r
ZXlzPjxyZWYtdHlwZSBuYW1lPSJKb3VybmFsIEFydGljbGUiPjE3PC9yZWYtdHlwZT48Y29udHJp
YnV0b3JzPjxhdXRob3JzPjxhdXRob3I+Um9uY2UsIE8uPC9hdXRob3I+PC9hdXRob3JzPjwvY29u
dHJpYnV0b3JzPjx0aXRsZXM+PHRpdGxlPkhvdyBkb2VzIGl0IGZlZWwgdG8gYmUgbGlrZSBhIHJv
bGxpbmcgc3RvbmU/IFRlbiBxdWVzdGlvbnMgYWJvdXQgZGlzcGVyc2FsIGV2b2x1dGlvbjwvdGl0
bGU+PHNlY29uZGFyeS10aXRsZT5Bbm51LiBSZXYuIEVjb2wuIFN5cy48L3NlY29uZGFyeS10aXRs
ZT48L3RpdGxlcz48cGVyaW9kaWNhbD48ZnVsbC10aXRsZT5Bbm51LiBSZXYuIEVjb2wuIFN5cy48
L2Z1bGwtdGl0bGU+PC9wZXJpb2RpY2FsPjxwYWdlcz4yMzEtMjUzPC9wYWdlcz48dm9sdW1lPjM4
PC92b2x1bWU+PGRhdGVzPjx5ZWFyPjIwMDc8L3llYXI+PC9kYXRlcz48dXJscz48L3VybHM+PC9y
ZWNvcmQ+PC9DaXRlPjwvRW5kTm90ZT4A
</w:fldData>
        </w:fldChar>
      </w:r>
      <w:r w:rsidR="00C554C9">
        <w:rPr>
          <w:rFonts w:ascii="Times New Roman" w:hAnsi="Times New Roman" w:cs="Times New Roman"/>
        </w:rPr>
        <w:instrText xml:space="preserve"> ADDIN EN.CITE.DATA </w:instrText>
      </w:r>
      <w:r w:rsidR="00C554C9">
        <w:rPr>
          <w:rFonts w:ascii="Times New Roman" w:hAnsi="Times New Roman" w:cs="Times New Roman"/>
        </w:rPr>
      </w:r>
      <w:r w:rsidR="00C554C9">
        <w:rPr>
          <w:rFonts w:ascii="Times New Roman" w:hAnsi="Times New Roman" w:cs="Times New Roman"/>
        </w:rPr>
        <w:fldChar w:fldCharType="end"/>
      </w:r>
      <w:r w:rsidR="00476CDD">
        <w:rPr>
          <w:rFonts w:ascii="Times New Roman" w:hAnsi="Times New Roman" w:cs="Times New Roman"/>
        </w:rPr>
      </w:r>
      <w:r w:rsidR="00476CDD">
        <w:rPr>
          <w:rFonts w:ascii="Times New Roman" w:hAnsi="Times New Roman" w:cs="Times New Roman"/>
        </w:rPr>
        <w:fldChar w:fldCharType="separate"/>
      </w:r>
      <w:r w:rsidR="00C554C9">
        <w:rPr>
          <w:rFonts w:ascii="Times New Roman" w:hAnsi="Times New Roman" w:cs="Times New Roman"/>
          <w:noProof/>
        </w:rPr>
        <w:t>[</w:t>
      </w:r>
      <w:hyperlink w:anchor="_ENREF_36" w:tooltip="Hamilton, 1997 #47" w:history="1">
        <w:r w:rsidR="00E4475B">
          <w:rPr>
            <w:rFonts w:ascii="Times New Roman" w:hAnsi="Times New Roman" w:cs="Times New Roman"/>
            <w:noProof/>
          </w:rPr>
          <w:t>36-39</w:t>
        </w:r>
      </w:hyperlink>
      <w:r w:rsidR="00C554C9">
        <w:rPr>
          <w:rFonts w:ascii="Times New Roman" w:hAnsi="Times New Roman" w:cs="Times New Roman"/>
          <w:noProof/>
        </w:rPr>
        <w:t>]</w:t>
      </w:r>
      <w:r w:rsidR="00476CDD">
        <w:rPr>
          <w:rFonts w:ascii="Times New Roman" w:hAnsi="Times New Roman" w:cs="Times New Roman"/>
        </w:rPr>
        <w:fldChar w:fldCharType="end"/>
      </w:r>
      <w:r w:rsidR="00503102">
        <w:rPr>
          <w:rFonts w:ascii="Times New Roman" w:hAnsi="Times New Roman" w:cs="Times New Roman"/>
        </w:rPr>
        <w:t>. Unfortunately, consistent measures of darter fecundity</w:t>
      </w:r>
      <w:r w:rsidR="00AB10B5">
        <w:rPr>
          <w:rFonts w:ascii="Times New Roman" w:hAnsi="Times New Roman" w:cs="Times New Roman"/>
        </w:rPr>
        <w:t xml:space="preserve"> or brood </w:t>
      </w:r>
      <w:r w:rsidR="00AB10B5">
        <w:rPr>
          <w:rFonts w:ascii="Times New Roman" w:hAnsi="Times New Roman" w:cs="Times New Roman"/>
        </w:rPr>
        <w:lastRenderedPageBreak/>
        <w:t>size</w:t>
      </w:r>
      <w:r w:rsidR="00503102">
        <w:rPr>
          <w:rFonts w:ascii="Times New Roman" w:hAnsi="Times New Roman" w:cs="Times New Roman"/>
        </w:rPr>
        <w:t xml:space="preserve"> were unavailable. </w:t>
      </w:r>
      <w:r w:rsidR="00AB10B5">
        <w:rPr>
          <w:rFonts w:ascii="Times New Roman" w:hAnsi="Times New Roman" w:cs="Times New Roman"/>
        </w:rPr>
        <w:t xml:space="preserve">However, there is evidence for this relationship in darters and examining the relationship between this life history traits and PLD would further shed light on life history strategy in darters. </w:t>
      </w:r>
      <w:r w:rsidR="00503102">
        <w:rPr>
          <w:rFonts w:ascii="Times New Roman" w:hAnsi="Times New Roman" w:cs="Times New Roman"/>
        </w:rPr>
        <w:t xml:space="preserve">We were </w:t>
      </w:r>
      <w:r w:rsidR="00AB10B5">
        <w:rPr>
          <w:rFonts w:ascii="Times New Roman" w:hAnsi="Times New Roman" w:cs="Times New Roman"/>
        </w:rPr>
        <w:t xml:space="preserve">also </w:t>
      </w:r>
      <w:r w:rsidR="00503102">
        <w:rPr>
          <w:rFonts w:ascii="Times New Roman" w:hAnsi="Times New Roman" w:cs="Times New Roman"/>
        </w:rPr>
        <w:t>unable to make any conclusions based on reproductive spawning strategy due to lack</w:t>
      </w:r>
      <w:r w:rsidR="00A35F1B">
        <w:rPr>
          <w:rFonts w:ascii="Times New Roman" w:hAnsi="Times New Roman" w:cs="Times New Roman"/>
        </w:rPr>
        <w:t xml:space="preserve"> of</w:t>
      </w:r>
      <w:r w:rsidR="00503102">
        <w:rPr>
          <w:rFonts w:ascii="Times New Roman" w:hAnsi="Times New Roman" w:cs="Times New Roman"/>
        </w:rPr>
        <w:t xml:space="preserve"> variation in these characteristics across the darter radiation.</w:t>
      </w:r>
      <w:r w:rsidR="00AB10B5">
        <w:rPr>
          <w:rFonts w:ascii="Times New Roman" w:hAnsi="Times New Roman" w:cs="Times New Roman"/>
        </w:rPr>
        <w:t xml:space="preserve"> However, the variation in darter spawning strategy is an interesting component of examining kin competition during the larval stage</w:t>
      </w:r>
      <w:r>
        <w:rPr>
          <w:rFonts w:ascii="Times New Roman" w:hAnsi="Times New Roman" w:cs="Times New Roman"/>
        </w:rPr>
        <w:t xml:space="preserve"> </w:t>
      </w:r>
      <w:r w:rsidR="00C554C9">
        <w:rPr>
          <w:rFonts w:ascii="Times New Roman" w:hAnsi="Times New Roman" w:cs="Times New Roman"/>
        </w:rPr>
        <w:fldChar w:fldCharType="begin"/>
      </w:r>
      <w:r w:rsidR="00C554C9">
        <w:rPr>
          <w:rFonts w:ascii="Times New Roman" w:hAnsi="Times New Roman" w:cs="Times New Roman"/>
        </w:rPr>
        <w:instrText xml:space="preserve"> ADDIN EN.CITE &lt;EndNote&gt;&lt;Cite&gt;&lt;Author&gt;Stevens&lt;/Author&gt;&lt;Year&gt;2012&lt;/Year&gt;&lt;RecNum&gt;46&lt;/RecNum&gt;&lt;DisplayText&gt;[35]&lt;/DisplayText&gt;&lt;record&gt;&lt;rec-number&gt;46&lt;/rec-number&gt;&lt;foreign-keys&gt;&lt;key app="EN" db-id="502edwwswfdzw5e2z04v20r0awedde2p2xfx"&gt;46&lt;/key&gt;&lt;/foreign-keys&gt;&lt;ref-type name="Journal Article"&gt;17&lt;/ref-type&gt;&lt;contributors&gt;&lt;authors&gt;&lt;author&gt;Stevens, V.M. et al. &lt;/author&gt;&lt;/authors&gt;&lt;/contributors&gt;&lt;titles&gt;&lt;title&gt;How is dispersal integrated in life histories: a quatitative analysis using butterflies&lt;/title&gt;&lt;secondary-title&gt;Ecology Letters&lt;/secondary-title&gt;&lt;/titles&gt;&lt;periodical&gt;&lt;full-title&gt;Ecology Letters&lt;/full-title&gt;&lt;/periodical&gt;&lt;pages&gt;74-86&lt;/pages&gt;&lt;volume&gt;15&lt;/volume&gt;&lt;dates&gt;&lt;year&gt;2012&lt;/year&gt;&lt;/dates&gt;&lt;urls&gt;&lt;/urls&gt;&lt;/record&gt;&lt;/Cite&gt;&lt;/EndNote&gt;</w:instrText>
      </w:r>
      <w:r w:rsidR="00C554C9">
        <w:rPr>
          <w:rFonts w:ascii="Times New Roman" w:hAnsi="Times New Roman" w:cs="Times New Roman"/>
        </w:rPr>
        <w:fldChar w:fldCharType="separate"/>
      </w:r>
      <w:r w:rsidR="00C554C9">
        <w:rPr>
          <w:rFonts w:ascii="Times New Roman" w:hAnsi="Times New Roman" w:cs="Times New Roman"/>
          <w:noProof/>
        </w:rPr>
        <w:t>[</w:t>
      </w:r>
      <w:hyperlink w:anchor="_ENREF_35" w:tooltip="Stevens, 2012 #46" w:history="1">
        <w:r w:rsidR="00E4475B">
          <w:rPr>
            <w:rFonts w:ascii="Times New Roman" w:hAnsi="Times New Roman" w:cs="Times New Roman"/>
            <w:noProof/>
          </w:rPr>
          <w:t>35</w:t>
        </w:r>
      </w:hyperlink>
      <w:r w:rsidR="00C554C9">
        <w:rPr>
          <w:rFonts w:ascii="Times New Roman" w:hAnsi="Times New Roman" w:cs="Times New Roman"/>
          <w:noProof/>
        </w:rPr>
        <w:t>]</w:t>
      </w:r>
      <w:r w:rsidR="00C554C9">
        <w:rPr>
          <w:rFonts w:ascii="Times New Roman" w:hAnsi="Times New Roman" w:cs="Times New Roman"/>
        </w:rPr>
        <w:fldChar w:fldCharType="end"/>
      </w:r>
      <w:r w:rsidR="00AB10B5">
        <w:rPr>
          <w:rFonts w:ascii="Times New Roman" w:hAnsi="Times New Roman" w:cs="Times New Roman"/>
        </w:rPr>
        <w:t>. If kin competition is associated with greater dispersal ability, species that lay eggs in groups should have more dispersal than those that scatter their eggs among the substrate. However, many species without any pelagic stage exhibit spawning behavior where groups of eggs are laid together in a nest that is later protected by the male. Thi</w:t>
      </w:r>
      <w:r w:rsidR="00C25855">
        <w:rPr>
          <w:rFonts w:ascii="Times New Roman" w:hAnsi="Times New Roman" w:cs="Times New Roman"/>
        </w:rPr>
        <w:t>s relationship may further indicate that fecundity play</w:t>
      </w:r>
      <w:r w:rsidR="00A35F1B">
        <w:rPr>
          <w:rFonts w:ascii="Times New Roman" w:hAnsi="Times New Roman" w:cs="Times New Roman"/>
        </w:rPr>
        <w:t>s</w:t>
      </w:r>
      <w:r w:rsidR="00C25855">
        <w:rPr>
          <w:rFonts w:ascii="Times New Roman" w:hAnsi="Times New Roman" w:cs="Times New Roman"/>
        </w:rPr>
        <w:t xml:space="preserve"> a large role in the life history strategy and PLD variation in darters. </w:t>
      </w:r>
    </w:p>
    <w:p w14:paraId="51595A89" w14:textId="47781273" w:rsidR="00C25855" w:rsidRPr="00C25855" w:rsidRDefault="008273AE" w:rsidP="00C25855">
      <w:pPr>
        <w:spacing w:line="480" w:lineRule="auto"/>
        <w:ind w:firstLine="720"/>
        <w:rPr>
          <w:rFonts w:ascii="Times New Roman" w:hAnsi="Times New Roman" w:cs="Times New Roman"/>
        </w:rPr>
      </w:pPr>
      <w:r w:rsidRPr="00897B42">
        <w:rPr>
          <w:rFonts w:ascii="Times New Roman" w:hAnsi="Times New Roman" w:cs="Times New Roman"/>
        </w:rPr>
        <w:t xml:space="preserve">Like many marine species, PLD appears to be </w:t>
      </w:r>
      <w:r w:rsidR="00B559EA">
        <w:rPr>
          <w:rFonts w:ascii="Times New Roman" w:hAnsi="Times New Roman" w:cs="Times New Roman"/>
        </w:rPr>
        <w:t>associated with</w:t>
      </w:r>
      <w:r w:rsidRPr="00897B42">
        <w:rPr>
          <w:rFonts w:ascii="Times New Roman" w:hAnsi="Times New Roman" w:cs="Times New Roman"/>
        </w:rPr>
        <w:t xml:space="preserve"> </w:t>
      </w:r>
      <w:r w:rsidR="00A35F1B" w:rsidRPr="00897B42">
        <w:rPr>
          <w:rFonts w:ascii="Times New Roman" w:hAnsi="Times New Roman" w:cs="Times New Roman"/>
        </w:rPr>
        <w:t xml:space="preserve">interspecific </w:t>
      </w:r>
      <w:r w:rsidR="00A35F1B">
        <w:rPr>
          <w:rFonts w:ascii="Times New Roman" w:hAnsi="Times New Roman" w:cs="Times New Roman"/>
        </w:rPr>
        <w:t>variation</w:t>
      </w:r>
      <w:r w:rsidRPr="00897B42">
        <w:rPr>
          <w:rFonts w:ascii="Times New Roman" w:hAnsi="Times New Roman" w:cs="Times New Roman"/>
        </w:rPr>
        <w:t xml:space="preserve"> in</w:t>
      </w:r>
      <w:r w:rsidR="00B559EA">
        <w:rPr>
          <w:rFonts w:ascii="Times New Roman" w:hAnsi="Times New Roman" w:cs="Times New Roman"/>
        </w:rPr>
        <w:t xml:space="preserve"> other</w:t>
      </w:r>
      <w:r w:rsidRPr="00897B42">
        <w:rPr>
          <w:rFonts w:ascii="Times New Roman" w:hAnsi="Times New Roman" w:cs="Times New Roman"/>
        </w:rPr>
        <w:t xml:space="preserve"> life history traits</w:t>
      </w:r>
      <w:r w:rsidR="00476CDD">
        <w:rPr>
          <w:rFonts w:ascii="Times New Roman" w:hAnsi="Times New Roman" w:cs="Times New Roman"/>
        </w:rPr>
        <w:t xml:space="preserve"> </w:t>
      </w:r>
      <w:r w:rsidR="00476CDD">
        <w:rPr>
          <w:rFonts w:ascii="Times New Roman" w:hAnsi="Times New Roman" w:cs="Times New Roman"/>
        </w:rPr>
        <w:fldChar w:fldCharType="begin"/>
      </w:r>
      <w:r w:rsidR="00476CDD">
        <w:rPr>
          <w:rFonts w:ascii="Times New Roman" w:hAnsi="Times New Roman" w:cs="Times New Roman"/>
        </w:rPr>
        <w:instrText xml:space="preserve"> ADDIN EN.CITE &lt;EndNote&gt;&lt;Cite&gt;&lt;Author&gt;Sutherland&lt;/Author&gt;&lt;Year&gt;2000&lt;/Year&gt;&lt;RecNum&gt;42&lt;/RecNum&gt;&lt;DisplayText&gt;[31]&lt;/DisplayText&gt;&lt;record&gt;&lt;rec-number&gt;42&lt;/rec-number&gt;&lt;foreign-keys&gt;&lt;key app="EN" db-id="502edwwswfdzw5e2z04v20r0awedde2p2xfx"&gt;42&lt;/key&gt;&lt;/foreign-keys&gt;&lt;ref-type name="Journal Article"&gt;17&lt;/ref-type&gt;&lt;contributors&gt;&lt;authors&gt;&lt;author&gt;Sutherland, G.D, Harestad, A.S, Price, K. &amp;amp; Lertzmann, K.P.&lt;/author&gt;&lt;/authors&gt;&lt;/contributors&gt;&lt;titles&gt;&lt;title&gt;Scaling of natal dispersal distances in terrestrial birds and mammals&lt;/title&gt;&lt;secondary-title&gt;Conservation Ecology&lt;/secondary-title&gt;&lt;/titles&gt;&lt;periodical&gt;&lt;full-title&gt;Conservation Ecology&lt;/full-title&gt;&lt;/periodical&gt;&lt;pages&gt;16&lt;/pages&gt;&lt;volume&gt;4&lt;/volume&gt;&lt;dates&gt;&lt;year&gt;2000&lt;/year&gt;&lt;/dates&gt;&lt;urls&gt;&lt;/urls&gt;&lt;/record&gt;&lt;/Cite&gt;&lt;/EndNote&gt;</w:instrText>
      </w:r>
      <w:r w:rsidR="00476CDD">
        <w:rPr>
          <w:rFonts w:ascii="Times New Roman" w:hAnsi="Times New Roman" w:cs="Times New Roman"/>
        </w:rPr>
        <w:fldChar w:fldCharType="separate"/>
      </w:r>
      <w:r w:rsidR="00476CDD">
        <w:rPr>
          <w:rFonts w:ascii="Times New Roman" w:hAnsi="Times New Roman" w:cs="Times New Roman"/>
          <w:noProof/>
        </w:rPr>
        <w:t>[</w:t>
      </w:r>
      <w:hyperlink w:anchor="_ENREF_31" w:tooltip="Sutherland, 2000 #42" w:history="1">
        <w:r w:rsidR="00E4475B">
          <w:rPr>
            <w:rFonts w:ascii="Times New Roman" w:hAnsi="Times New Roman" w:cs="Times New Roman"/>
            <w:noProof/>
          </w:rPr>
          <w:t>31</w:t>
        </w:r>
      </w:hyperlink>
      <w:r w:rsidR="00476CDD">
        <w:rPr>
          <w:rFonts w:ascii="Times New Roman" w:hAnsi="Times New Roman" w:cs="Times New Roman"/>
          <w:noProof/>
        </w:rPr>
        <w:t>]</w:t>
      </w:r>
      <w:r w:rsidR="00476CDD">
        <w:rPr>
          <w:rFonts w:ascii="Times New Roman" w:hAnsi="Times New Roman" w:cs="Times New Roman"/>
        </w:rPr>
        <w:fldChar w:fldCharType="end"/>
      </w:r>
      <w:r w:rsidRPr="00897B42">
        <w:rPr>
          <w:rFonts w:ascii="Times New Roman" w:hAnsi="Times New Roman" w:cs="Times New Roman"/>
        </w:rPr>
        <w:t xml:space="preserve">. However, unlike in many marine species, </w:t>
      </w:r>
      <w:r w:rsidR="009C5F43">
        <w:rPr>
          <w:rFonts w:ascii="Times New Roman" w:hAnsi="Times New Roman" w:cs="Times New Roman"/>
        </w:rPr>
        <w:t>we detected no</w:t>
      </w:r>
      <w:r w:rsidRPr="00897B42">
        <w:rPr>
          <w:rFonts w:ascii="Times New Roman" w:hAnsi="Times New Roman" w:cs="Times New Roman"/>
        </w:rPr>
        <w:t xml:space="preserve"> relationship with some of the early developmental </w:t>
      </w:r>
      <w:r w:rsidR="009C5F43">
        <w:rPr>
          <w:rFonts w:ascii="Times New Roman" w:hAnsi="Times New Roman" w:cs="Times New Roman"/>
        </w:rPr>
        <w:t>characteristics</w:t>
      </w:r>
      <w:r w:rsidR="009C5F43" w:rsidRPr="00897B42">
        <w:rPr>
          <w:rFonts w:ascii="Times New Roman" w:hAnsi="Times New Roman" w:cs="Times New Roman"/>
        </w:rPr>
        <w:t xml:space="preserve"> </w:t>
      </w:r>
      <w:r w:rsidRPr="00897B42">
        <w:rPr>
          <w:rFonts w:ascii="Times New Roman" w:hAnsi="Times New Roman" w:cs="Times New Roman"/>
        </w:rPr>
        <w:t>(egg size at hatch)</w:t>
      </w:r>
      <w:r w:rsidR="00A87570">
        <w:rPr>
          <w:rFonts w:ascii="Times New Roman" w:hAnsi="Times New Roman" w:cs="Times New Roman"/>
        </w:rPr>
        <w:t xml:space="preserve"> </w:t>
      </w:r>
      <w:r w:rsidR="009C5F43">
        <w:rPr>
          <w:rFonts w:ascii="Times New Roman" w:hAnsi="Times New Roman" w:cs="Times New Roman"/>
        </w:rPr>
        <w:t xml:space="preserve">and PLD </w:t>
      </w:r>
      <w:r w:rsidR="00A87570">
        <w:rPr>
          <w:rFonts w:ascii="Times New Roman" w:hAnsi="Times New Roman" w:cs="Times New Roman"/>
        </w:rPr>
        <w:fldChar w:fldCharType="begin"/>
      </w:r>
      <w:r w:rsidR="00A87570">
        <w:rPr>
          <w:rFonts w:ascii="Times New Roman" w:hAnsi="Times New Roman" w:cs="Times New Roman"/>
        </w:rPr>
        <w:instrText xml:space="preserve"> ADDIN EN.CITE &lt;EndNote&gt;&lt;Cite&gt;&lt;Author&gt;Wellington&lt;/Author&gt;&lt;Year&gt;2001&lt;/Year&gt;&lt;RecNum&gt;28&lt;/RecNum&gt;&lt;DisplayText&gt;[10]&lt;/DisplayText&gt;&lt;record&gt;&lt;rec-number&gt;28&lt;/rec-number&gt;&lt;foreign-keys&gt;&lt;key app="EN" db-id="502edwwswfdzw5e2z04v20r0awedde2p2xfx"&gt;28&lt;/key&gt;&lt;/foreign-keys&gt;&lt;ref-type name="Journal Article"&gt;17&lt;/ref-type&gt;&lt;contributors&gt;&lt;authors&gt;&lt;author&gt;Wellington, G. M, &amp;amp; Robertson, D. R.&lt;/author&gt;&lt;/authors&gt;&lt;/contributors&gt;&lt;titles&gt;&lt;title&gt;Variation in larval life-history traits among reef fishes across the Isthmus of Panama&lt;/title&gt;&lt;secondary-title&gt;Mar. Biol. &lt;/secondary-title&gt;&lt;/titles&gt;&lt;periodical&gt;&lt;full-title&gt;Mar. Biol.&lt;/full-title&gt;&lt;/periodical&gt;&lt;pages&gt;11-22&lt;/pages&gt;&lt;volume&gt;138&lt;/volume&gt;&lt;dates&gt;&lt;year&gt;2001&lt;/year&gt;&lt;/dates&gt;&lt;urls&gt;&lt;/urls&gt;&lt;/record&gt;&lt;/Cite&gt;&lt;/EndNote&gt;</w:instrText>
      </w:r>
      <w:r w:rsidR="00A87570">
        <w:rPr>
          <w:rFonts w:ascii="Times New Roman" w:hAnsi="Times New Roman" w:cs="Times New Roman"/>
        </w:rPr>
        <w:fldChar w:fldCharType="separate"/>
      </w:r>
      <w:r w:rsidR="00A87570">
        <w:rPr>
          <w:rFonts w:ascii="Times New Roman" w:hAnsi="Times New Roman" w:cs="Times New Roman"/>
          <w:noProof/>
        </w:rPr>
        <w:t>[</w:t>
      </w:r>
      <w:hyperlink w:anchor="_ENREF_10" w:tooltip="Wellington, 2001 #28" w:history="1">
        <w:r w:rsidR="00E4475B">
          <w:rPr>
            <w:rFonts w:ascii="Times New Roman" w:hAnsi="Times New Roman" w:cs="Times New Roman"/>
            <w:noProof/>
          </w:rPr>
          <w:t>10</w:t>
        </w:r>
      </w:hyperlink>
      <w:r w:rsidR="00A87570">
        <w:rPr>
          <w:rFonts w:ascii="Times New Roman" w:hAnsi="Times New Roman" w:cs="Times New Roman"/>
          <w:noProof/>
        </w:rPr>
        <w:t>]</w:t>
      </w:r>
      <w:r w:rsidR="00A87570">
        <w:rPr>
          <w:rFonts w:ascii="Times New Roman" w:hAnsi="Times New Roman" w:cs="Times New Roman"/>
        </w:rPr>
        <w:fldChar w:fldCharType="end"/>
      </w:r>
      <w:r w:rsidRPr="00897B42">
        <w:rPr>
          <w:rFonts w:ascii="Times New Roman" w:hAnsi="Times New Roman" w:cs="Times New Roman"/>
        </w:rPr>
        <w:t xml:space="preserve">. </w:t>
      </w:r>
      <w:r w:rsidR="00C25855">
        <w:rPr>
          <w:rFonts w:ascii="Times New Roman" w:hAnsi="Times New Roman" w:cs="Times New Roman"/>
        </w:rPr>
        <w:t xml:space="preserve">Egg size is also an important component in life history </w:t>
      </w:r>
      <w:r w:rsidR="00A35F1B">
        <w:rPr>
          <w:rFonts w:ascii="Times New Roman" w:hAnsi="Times New Roman" w:cs="Times New Roman"/>
        </w:rPr>
        <w:t>strategy with</w:t>
      </w:r>
      <w:r w:rsidR="00C25855">
        <w:rPr>
          <w:rFonts w:ascii="Times New Roman" w:hAnsi="Times New Roman" w:cs="Times New Roman"/>
        </w:rPr>
        <w:t xml:space="preserve"> </w:t>
      </w:r>
      <w:r w:rsidR="00A35F1B">
        <w:rPr>
          <w:rFonts w:ascii="Times New Roman" w:hAnsi="Times New Roman" w:cs="Times New Roman"/>
        </w:rPr>
        <w:t>more dispersive individuals having</w:t>
      </w:r>
      <w:r w:rsidR="00C25855">
        <w:rPr>
          <w:rFonts w:ascii="Times New Roman" w:hAnsi="Times New Roman" w:cs="Times New Roman"/>
        </w:rPr>
        <w:t xml:space="preserve"> larger numbers of smaller eggs</w:t>
      </w:r>
      <w:r w:rsidR="00BF5983">
        <w:rPr>
          <w:rFonts w:ascii="Times New Roman" w:hAnsi="Times New Roman" w:cs="Times New Roman"/>
        </w:rPr>
        <w:t xml:space="preserve"> </w:t>
      </w:r>
      <w:r w:rsidR="001213B4">
        <w:rPr>
          <w:rFonts w:ascii="Times New Roman" w:hAnsi="Times New Roman" w:cs="Times New Roman"/>
        </w:rPr>
        <w:fldChar w:fldCharType="begin"/>
      </w:r>
      <w:r w:rsidR="001213B4">
        <w:rPr>
          <w:rFonts w:ascii="Times New Roman" w:hAnsi="Times New Roman" w:cs="Times New Roman"/>
        </w:rPr>
        <w:instrText xml:space="preserve"> ADDIN EN.CITE &lt;EndNote&gt;&lt;Cite&gt;&lt;Author&gt;Winemiller&lt;/Author&gt;&lt;Year&gt;1992&lt;/Year&gt;&lt;RecNum&gt;34&lt;/RecNum&gt;&lt;DisplayText&gt;[16]&lt;/DisplayText&gt;&lt;record&gt;&lt;rec-number&gt;34&lt;/rec-number&gt;&lt;foreign-keys&gt;&lt;key app="EN" db-id="502edwwswfdzw5e2z04v20r0awedde2p2xfx"&gt;34&lt;/key&gt;&lt;/foreign-keys&gt;&lt;ref-type name="Journal Article"&gt;17&lt;/ref-type&gt;&lt;contributors&gt;&lt;authors&gt;&lt;author&gt;Winemiller, K. O. and Rose, K. A. &lt;/author&gt;&lt;/authors&gt;&lt;/contributors&gt;&lt;titles&gt;&lt;title&gt;Patterns of life-hisotry diversification in North American fishes: implications for popluation regulation&lt;/title&gt;&lt;secondary-title&gt;Canadian Journal of Fisheries and Aquatic Science&lt;/secondary-title&gt;&lt;/titles&gt;&lt;periodical&gt;&lt;full-title&gt;Canadian Journal of Fisheries and Aquatic Science&lt;/full-title&gt;&lt;/periodical&gt;&lt;pages&gt;2196-2218&lt;/pages&gt;&lt;volume&gt;49&lt;/volume&gt;&lt;dates&gt;&lt;year&gt;1992&lt;/year&gt;&lt;/dates&gt;&lt;urls&gt;&lt;/urls&gt;&lt;/record&gt;&lt;/Cite&gt;&lt;/EndNote&gt;</w:instrText>
      </w:r>
      <w:r w:rsidR="001213B4">
        <w:rPr>
          <w:rFonts w:ascii="Times New Roman" w:hAnsi="Times New Roman" w:cs="Times New Roman"/>
        </w:rPr>
        <w:fldChar w:fldCharType="separate"/>
      </w:r>
      <w:r w:rsidR="001213B4">
        <w:rPr>
          <w:rFonts w:ascii="Times New Roman" w:hAnsi="Times New Roman" w:cs="Times New Roman"/>
          <w:noProof/>
        </w:rPr>
        <w:t>[</w:t>
      </w:r>
      <w:hyperlink w:anchor="_ENREF_16" w:tooltip="Winemiller, 1992 #34" w:history="1">
        <w:r w:rsidR="00E4475B">
          <w:rPr>
            <w:rFonts w:ascii="Times New Roman" w:hAnsi="Times New Roman" w:cs="Times New Roman"/>
            <w:noProof/>
          </w:rPr>
          <w:t>16</w:t>
        </w:r>
      </w:hyperlink>
      <w:r w:rsidR="001213B4">
        <w:rPr>
          <w:rFonts w:ascii="Times New Roman" w:hAnsi="Times New Roman" w:cs="Times New Roman"/>
          <w:noProof/>
        </w:rPr>
        <w:t>]</w:t>
      </w:r>
      <w:r w:rsidR="001213B4">
        <w:rPr>
          <w:rFonts w:ascii="Times New Roman" w:hAnsi="Times New Roman" w:cs="Times New Roman"/>
        </w:rPr>
        <w:fldChar w:fldCharType="end"/>
      </w:r>
      <w:r w:rsidR="00C25855">
        <w:rPr>
          <w:rFonts w:ascii="Times New Roman" w:hAnsi="Times New Roman" w:cs="Times New Roman"/>
        </w:rPr>
        <w:t xml:space="preserve">. Additionally, darters have been shown to exhibit similar correlations. The genus </w:t>
      </w:r>
      <w:proofErr w:type="spellStart"/>
      <w:r w:rsidR="00C25855">
        <w:rPr>
          <w:rFonts w:ascii="Times New Roman" w:hAnsi="Times New Roman" w:cs="Times New Roman"/>
          <w:i/>
        </w:rPr>
        <w:t>Percina</w:t>
      </w:r>
      <w:proofErr w:type="spellEnd"/>
      <w:r w:rsidR="00C25855">
        <w:rPr>
          <w:rFonts w:ascii="Times New Roman" w:hAnsi="Times New Roman" w:cs="Times New Roman"/>
          <w:i/>
        </w:rPr>
        <w:t xml:space="preserve"> </w:t>
      </w:r>
      <w:r w:rsidR="00C25855">
        <w:rPr>
          <w:rFonts w:ascii="Times New Roman" w:hAnsi="Times New Roman" w:cs="Times New Roman"/>
        </w:rPr>
        <w:t>tends to be bigger, more fecund, take longer to mature, and have smaller eggs</w:t>
      </w:r>
      <w:r w:rsidR="00BF5983">
        <w:rPr>
          <w:rFonts w:ascii="Times New Roman" w:hAnsi="Times New Roman" w:cs="Times New Roman"/>
        </w:rPr>
        <w:t xml:space="preserve"> </w:t>
      </w:r>
      <w:r w:rsidR="001213B4">
        <w:rPr>
          <w:rFonts w:ascii="Times New Roman" w:hAnsi="Times New Roman" w:cs="Times New Roman"/>
        </w:rPr>
        <w:fldChar w:fldCharType="begin"/>
      </w:r>
      <w:r w:rsidR="001213B4">
        <w:rPr>
          <w:rFonts w:ascii="Times New Roman" w:hAnsi="Times New Roman" w:cs="Times New Roman"/>
        </w:rPr>
        <w:instrText xml:space="preserve"> ADDIN EN.CITE &lt;EndNote&gt;&lt;Cite&gt;&lt;Author&gt;Turner&lt;/Author&gt;&lt;Year&gt;1998&lt;/Year&gt;&lt;RecNum&gt;51&lt;/RecNum&gt;&lt;DisplayText&gt;[40]&lt;/DisplayText&gt;&lt;record&gt;&lt;rec-number&gt;51&lt;/rec-number&gt;&lt;foreign-keys&gt;&lt;key app="EN" db-id="502edwwswfdzw5e2z04v20r0awedde2p2xfx"&gt;51&lt;/key&gt;&lt;/foreign-keys&gt;&lt;ref-type name="Journal Article"&gt;17&lt;/ref-type&gt;&lt;contributors&gt;&lt;authors&gt;&lt;author&gt;Turner, T.F &amp;amp; Trexler, J.C.&lt;/author&gt;&lt;/authors&gt;&lt;/contributors&gt;&lt;titles&gt;&lt;title&gt;Ecological and historical association of gene flow in darters&lt;/title&gt;&lt;secondary-title&gt;Evolution&lt;/secondary-title&gt;&lt;/titles&gt;&lt;periodical&gt;&lt;full-title&gt;Evolution&lt;/full-title&gt;&lt;/periodical&gt;&lt;pages&gt;1781-1801&lt;/pages&gt;&lt;volume&gt;52&lt;/volume&gt;&lt;dates&gt;&lt;year&gt;1998&lt;/year&gt;&lt;/dates&gt;&lt;urls&gt;&lt;/urls&gt;&lt;/record&gt;&lt;/Cite&gt;&lt;/EndNote&gt;</w:instrText>
      </w:r>
      <w:r w:rsidR="001213B4">
        <w:rPr>
          <w:rFonts w:ascii="Times New Roman" w:hAnsi="Times New Roman" w:cs="Times New Roman"/>
        </w:rPr>
        <w:fldChar w:fldCharType="separate"/>
      </w:r>
      <w:r w:rsidR="001213B4">
        <w:rPr>
          <w:rFonts w:ascii="Times New Roman" w:hAnsi="Times New Roman" w:cs="Times New Roman"/>
          <w:noProof/>
        </w:rPr>
        <w:t>[</w:t>
      </w:r>
      <w:hyperlink w:anchor="_ENREF_40" w:tooltip="Turner, 1998 #51" w:history="1">
        <w:r w:rsidR="00E4475B">
          <w:rPr>
            <w:rFonts w:ascii="Times New Roman" w:hAnsi="Times New Roman" w:cs="Times New Roman"/>
            <w:noProof/>
          </w:rPr>
          <w:t>40</w:t>
        </w:r>
      </w:hyperlink>
      <w:r w:rsidR="001213B4">
        <w:rPr>
          <w:rFonts w:ascii="Times New Roman" w:hAnsi="Times New Roman" w:cs="Times New Roman"/>
          <w:noProof/>
        </w:rPr>
        <w:t>]</w:t>
      </w:r>
      <w:r w:rsidR="001213B4">
        <w:rPr>
          <w:rFonts w:ascii="Times New Roman" w:hAnsi="Times New Roman" w:cs="Times New Roman"/>
        </w:rPr>
        <w:fldChar w:fldCharType="end"/>
      </w:r>
      <w:r w:rsidR="00C25855">
        <w:rPr>
          <w:rFonts w:ascii="Times New Roman" w:hAnsi="Times New Roman" w:cs="Times New Roman"/>
        </w:rPr>
        <w:t xml:space="preserve">. </w:t>
      </w:r>
      <w:r w:rsidR="00AD65D0">
        <w:rPr>
          <w:rFonts w:ascii="Times New Roman" w:hAnsi="Times New Roman" w:cs="Times New Roman"/>
        </w:rPr>
        <w:t xml:space="preserve">However, our results indicate there is not </w:t>
      </w:r>
      <w:r w:rsidR="00A35F1B">
        <w:rPr>
          <w:rFonts w:ascii="Times New Roman" w:hAnsi="Times New Roman" w:cs="Times New Roman"/>
        </w:rPr>
        <w:t xml:space="preserve">a </w:t>
      </w:r>
      <w:r w:rsidR="00AD65D0">
        <w:rPr>
          <w:rFonts w:ascii="Times New Roman" w:hAnsi="Times New Roman" w:cs="Times New Roman"/>
        </w:rPr>
        <w:t>relationship between egg size and PLD. Therefore, this general life history strategy may not be enough to describe</w:t>
      </w:r>
      <w:r w:rsidR="000B6729">
        <w:rPr>
          <w:rFonts w:ascii="Times New Roman" w:hAnsi="Times New Roman" w:cs="Times New Roman"/>
        </w:rPr>
        <w:t xml:space="preserve"> all of the </w:t>
      </w:r>
      <w:r w:rsidR="000B6729">
        <w:rPr>
          <w:rFonts w:ascii="Times New Roman" w:hAnsi="Times New Roman" w:cs="Times New Roman"/>
        </w:rPr>
        <w:lastRenderedPageBreak/>
        <w:t xml:space="preserve">variation in PLD in darters and indicates combinations of life history traits may be </w:t>
      </w:r>
      <w:r w:rsidR="00AD65D0">
        <w:rPr>
          <w:rFonts w:ascii="Times New Roman" w:hAnsi="Times New Roman" w:cs="Times New Roman"/>
        </w:rPr>
        <w:t xml:space="preserve">much more complicated. </w:t>
      </w:r>
    </w:p>
    <w:p w14:paraId="299CE247" w14:textId="6DAAA0FC" w:rsidR="009C5F43" w:rsidRDefault="008273AE" w:rsidP="00C25855">
      <w:pPr>
        <w:spacing w:line="480" w:lineRule="auto"/>
        <w:ind w:firstLine="720"/>
        <w:rPr>
          <w:rFonts w:ascii="Times New Roman" w:hAnsi="Times New Roman" w:cs="Times New Roman"/>
        </w:rPr>
      </w:pPr>
      <w:r w:rsidRPr="00897B42">
        <w:rPr>
          <w:rFonts w:ascii="Times New Roman" w:hAnsi="Times New Roman" w:cs="Times New Roman"/>
        </w:rPr>
        <w:t>Although this study provides important insight into the significance of PLD in freshwater, questions about the significance of PLD in the role of dispersal and gene flow are still left unanswered. Species with no PLD indicate that a negative effect of low PLD is reduced gene flow. However, if PLD is an actual driver of gene flow or how long larvae must actually stay pelagic to gain ample dispersal for connectivity cannot be answered by these findings.</w:t>
      </w:r>
      <w:r w:rsidR="002C5CE9">
        <w:rPr>
          <w:rFonts w:ascii="Times New Roman" w:hAnsi="Times New Roman" w:cs="Times New Roman"/>
        </w:rPr>
        <w:t xml:space="preserve"> The study of the variation in pelagic larval duration has been a major focus in marine ecology and recent studies highlight that larval behavior and life history variation may be the drivers of complexity in the PLD, dispersal, and gene flow</w:t>
      </w:r>
      <w:r w:rsidR="001213B4">
        <w:rPr>
          <w:rFonts w:ascii="Times New Roman" w:hAnsi="Times New Roman" w:cs="Times New Roman"/>
        </w:rPr>
        <w:fldChar w:fldCharType="begin"/>
      </w:r>
      <w:r w:rsidR="001213B4">
        <w:rPr>
          <w:rFonts w:ascii="Times New Roman" w:hAnsi="Times New Roman" w:cs="Times New Roman"/>
        </w:rPr>
        <w:instrText xml:space="preserve"> ADDIN EN.CITE &lt;EndNote&gt;&lt;Cite&gt;&lt;Author&gt;Shanks&lt;/Author&gt;&lt;Year&gt;2008&lt;/Year&gt;&lt;RecNum&gt;22&lt;/RecNum&gt;&lt;DisplayText&gt;[5]&lt;/DisplayText&gt;&lt;record&gt;&lt;rec-number&gt;22&lt;/rec-number&gt;&lt;foreign-keys&gt;&lt;key app="EN" db-id="502edwwswfdzw5e2z04v20r0awedde2p2xfx"&gt;22&lt;/key&gt;&lt;/foreign-keys&gt;&lt;ref-type name="Journal Article"&gt;17&lt;/ref-type&gt;&lt;contributors&gt;&lt;authors&gt;&lt;author&gt;Shanks, A. L.&lt;/author&gt;&lt;/authors&gt;&lt;/contributors&gt;&lt;titles&gt;&lt;title&gt;Pelagic Larval Duration and Dispersal Distance Revisted&lt;/title&gt;&lt;secondary-title&gt;Biol. Bull.&lt;/secondary-title&gt;&lt;/titles&gt;&lt;periodical&gt;&lt;full-title&gt;Biol. Bull.&lt;/full-title&gt;&lt;/periodical&gt;&lt;pages&gt;373-385&lt;/pages&gt;&lt;volume&gt;216&lt;/volume&gt;&lt;number&gt;3&lt;/number&gt;&lt;dates&gt;&lt;year&gt;2008&lt;/year&gt;&lt;/dates&gt;&lt;urls&gt;&lt;/urls&gt;&lt;/record&gt;&lt;/Cite&gt;&lt;/EndNote&gt;</w:instrText>
      </w:r>
      <w:r w:rsidR="001213B4">
        <w:rPr>
          <w:rFonts w:ascii="Times New Roman" w:hAnsi="Times New Roman" w:cs="Times New Roman"/>
        </w:rPr>
        <w:fldChar w:fldCharType="separate"/>
      </w:r>
      <w:r w:rsidR="001213B4">
        <w:rPr>
          <w:rFonts w:ascii="Times New Roman" w:hAnsi="Times New Roman" w:cs="Times New Roman"/>
          <w:noProof/>
        </w:rPr>
        <w:t>[</w:t>
      </w:r>
      <w:hyperlink w:anchor="_ENREF_5" w:tooltip="Shanks, 2008 #22" w:history="1">
        <w:r w:rsidR="00E4475B">
          <w:rPr>
            <w:rFonts w:ascii="Times New Roman" w:hAnsi="Times New Roman" w:cs="Times New Roman"/>
            <w:noProof/>
          </w:rPr>
          <w:t>5</w:t>
        </w:r>
      </w:hyperlink>
      <w:r w:rsidR="001213B4">
        <w:rPr>
          <w:rFonts w:ascii="Times New Roman" w:hAnsi="Times New Roman" w:cs="Times New Roman"/>
          <w:noProof/>
        </w:rPr>
        <w:t>]</w:t>
      </w:r>
      <w:r w:rsidR="001213B4">
        <w:rPr>
          <w:rFonts w:ascii="Times New Roman" w:hAnsi="Times New Roman" w:cs="Times New Roman"/>
        </w:rPr>
        <w:fldChar w:fldCharType="end"/>
      </w:r>
      <w:r w:rsidR="002C5CE9">
        <w:rPr>
          <w:rFonts w:ascii="Times New Roman" w:hAnsi="Times New Roman" w:cs="Times New Roman"/>
        </w:rPr>
        <w:t>. Dispersal abilit</w:t>
      </w:r>
      <w:r w:rsidR="00BF5983">
        <w:rPr>
          <w:rFonts w:ascii="Times New Roman" w:hAnsi="Times New Roman" w:cs="Times New Roman"/>
        </w:rPr>
        <w:t xml:space="preserve">y together with other life history traits is associated with </w:t>
      </w:r>
      <w:r w:rsidR="002C5CE9">
        <w:rPr>
          <w:rFonts w:ascii="Times New Roman" w:hAnsi="Times New Roman" w:cs="Times New Roman"/>
        </w:rPr>
        <w:t xml:space="preserve">disturbed habitat </w:t>
      </w:r>
      <w:r w:rsidR="00330F96">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&lt;EndNote&gt;&lt;Cite&gt;&lt;Author&gt;Shapiro&lt;/Author&gt;&lt;Year&gt;1975&lt;/Year&gt;&lt;RecNum&gt;52&lt;/RecNum&gt;&lt;DisplayText&gt;[41]&lt;/DisplayText&gt;&lt;record&gt;&lt;rec-number&gt;52&lt;/rec-number&gt;&lt;foreign-keys&gt;&lt;key app="EN" db-id="502edwwswfdzw5e2z04v20r0awedde2p2xfx"&gt;52&lt;/key&gt;&lt;/foreign-keys&gt;&lt;ref-type name="Book Section"&gt;5&lt;/ref-type&gt;&lt;contributors&gt;&lt;authors&gt;&lt;author&gt;Shapiro, A.M.&lt;/author&gt;&lt;/authors&gt;&lt;secondary-authors&gt;&lt;author&gt;Cody, M.L. &amp;amp; Diamond, J.M.&lt;/author&gt;&lt;/secondary-authors&gt;&lt;/contributors&gt;&lt;titles&gt;&lt;title&gt;The temporal components of butterfly species diversity&lt;/title&gt;&lt;secondary-title&gt;Ecology and Evolution of Communities&lt;/secondary-title&gt;&lt;/titles&gt;&lt;pages&gt;181-195&lt;/pages&gt;&lt;dates&gt;&lt;year&gt;1975&lt;/year&gt;&lt;/dates&gt;&lt;pub-location&gt;Cambridge, MA&lt;/pub-location&gt;&lt;publisher&gt;Harvard University Press&lt;/publisher&gt;&lt;urls&gt;&lt;/urls&gt;&lt;/record&gt;&lt;/Cite&gt;&lt;/EndNote&gt;</w:instrText>
      </w:r>
      <w:r w:rsidR="00330F96">
        <w:rPr>
          <w:rFonts w:ascii="Times New Roman" w:hAnsi="Times New Roman" w:cs="Times New Roman"/>
        </w:rPr>
        <w:fldChar w:fldCharType="separate"/>
      </w:r>
      <w:r w:rsidR="00330F96">
        <w:rPr>
          <w:rFonts w:ascii="Times New Roman" w:hAnsi="Times New Roman" w:cs="Times New Roman"/>
          <w:noProof/>
        </w:rPr>
        <w:t>[</w:t>
      </w:r>
      <w:hyperlink w:anchor="_ENREF_41" w:tooltip="Shapiro, 1975 #52" w:history="1">
        <w:r w:rsidR="00E4475B">
          <w:rPr>
            <w:rFonts w:ascii="Times New Roman" w:hAnsi="Times New Roman" w:cs="Times New Roman"/>
            <w:noProof/>
          </w:rPr>
          <w:t>41</w:t>
        </w:r>
      </w:hyperlink>
      <w:r w:rsidR="00330F96">
        <w:rPr>
          <w:rFonts w:ascii="Times New Roman" w:hAnsi="Times New Roman" w:cs="Times New Roman"/>
          <w:noProof/>
        </w:rPr>
        <w:t>]</w:t>
      </w:r>
      <w:r w:rsidR="00330F96">
        <w:rPr>
          <w:rFonts w:ascii="Times New Roman" w:hAnsi="Times New Roman" w:cs="Times New Roman"/>
        </w:rPr>
        <w:fldChar w:fldCharType="end"/>
      </w:r>
      <w:r w:rsidR="00BF5983">
        <w:rPr>
          <w:rFonts w:ascii="Times New Roman" w:hAnsi="Times New Roman" w:cs="Times New Roman"/>
        </w:rPr>
        <w:t xml:space="preserve">. </w:t>
      </w:r>
      <w:r w:rsidR="002C5CE9">
        <w:rPr>
          <w:rFonts w:ascii="Times New Roman" w:hAnsi="Times New Roman" w:cs="Times New Roman"/>
        </w:rPr>
        <w:t>Therefore, links between life history traits and extinction risk are becoming increasingly important to predict</w:t>
      </w:r>
      <w:r w:rsidR="00A9780F">
        <w:rPr>
          <w:rFonts w:ascii="Times New Roman" w:hAnsi="Times New Roman" w:cs="Times New Roman"/>
        </w:rPr>
        <w:t>ing which species will be most a</w:t>
      </w:r>
      <w:r w:rsidR="002C5CE9">
        <w:rPr>
          <w:rFonts w:ascii="Times New Roman" w:hAnsi="Times New Roman" w:cs="Times New Roman"/>
        </w:rPr>
        <w:t>ffected by envi</w:t>
      </w:r>
      <w:r w:rsidR="00951A27">
        <w:rPr>
          <w:rFonts w:ascii="Times New Roman" w:hAnsi="Times New Roman" w:cs="Times New Roman"/>
        </w:rPr>
        <w:t>ronmental change</w:t>
      </w:r>
      <w:r w:rsidR="00BF5983">
        <w:rPr>
          <w:rFonts w:ascii="Times New Roman" w:hAnsi="Times New Roman" w:cs="Times New Roman"/>
        </w:rPr>
        <w:t xml:space="preserve"> </w:t>
      </w:r>
      <w:r w:rsidR="00330F96">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&lt;EndNote&gt;&lt;Cite&gt;&lt;Author&gt;Reynold&lt;/Author&gt;&lt;Year&gt;2005&lt;/Year&gt;&lt;RecNum&gt;53&lt;/RecNum&gt;&lt;DisplayText&gt;[42]&lt;/DisplayText&gt;&lt;record&gt;&lt;rec-number&gt;53&lt;/rec-number&gt;&lt;foreign-keys&gt;&lt;key app="EN" db-id="502edwwswfdzw5e2z04v20r0awedde2p2xfx"&gt;53&lt;/key&gt;&lt;/foreign-keys&gt;&lt;ref-type name="Journal Article"&gt;17&lt;/ref-type&gt;&lt;contributors&gt;&lt;authors&gt;&lt;author&gt;Reynold, J.D. Webb, T.J. &amp;amp; Hawkins, L.A.&lt;/author&gt;&lt;/authors&gt;&lt;/contributors&gt;&lt;titles&gt;&lt;title&gt;LIfe history and ecological correlates of extinction risk in European freshwater fish&lt;/title&gt;&lt;secondary-title&gt;Can. J. Fish. Aquat. Sci.&lt;/secondary-title&gt;&lt;/titles&gt;&lt;periodical&gt;&lt;full-title&gt;Can. J. Fish. Aquat. Sci.&lt;/full-title&gt;&lt;/periodical&gt;&lt;pages&gt;854-862&lt;/pages&gt;&lt;volume&gt;62&lt;/volume&gt;&lt;dates&gt;&lt;year&gt;2005&lt;/year&gt;&lt;/dates&gt;&lt;urls&gt;&lt;/urls&gt;&lt;/record&gt;&lt;/Cite&gt;&lt;/EndNote&gt;</w:instrText>
      </w:r>
      <w:r w:rsidR="00330F96">
        <w:rPr>
          <w:rFonts w:ascii="Times New Roman" w:hAnsi="Times New Roman" w:cs="Times New Roman"/>
        </w:rPr>
        <w:fldChar w:fldCharType="separate"/>
      </w:r>
      <w:r w:rsidR="00330F96">
        <w:rPr>
          <w:rFonts w:ascii="Times New Roman" w:hAnsi="Times New Roman" w:cs="Times New Roman"/>
          <w:noProof/>
        </w:rPr>
        <w:t>[</w:t>
      </w:r>
      <w:hyperlink w:anchor="_ENREF_42" w:tooltip="Reynold, 2005 #53" w:history="1">
        <w:r w:rsidR="00E4475B">
          <w:rPr>
            <w:rFonts w:ascii="Times New Roman" w:hAnsi="Times New Roman" w:cs="Times New Roman"/>
            <w:noProof/>
          </w:rPr>
          <w:t>42</w:t>
        </w:r>
      </w:hyperlink>
      <w:r w:rsidR="00330F96">
        <w:rPr>
          <w:rFonts w:ascii="Times New Roman" w:hAnsi="Times New Roman" w:cs="Times New Roman"/>
          <w:noProof/>
        </w:rPr>
        <w:t>]</w:t>
      </w:r>
      <w:r w:rsidR="00330F96">
        <w:rPr>
          <w:rFonts w:ascii="Times New Roman" w:hAnsi="Times New Roman" w:cs="Times New Roman"/>
        </w:rPr>
        <w:fldChar w:fldCharType="end"/>
      </w:r>
      <w:r w:rsidR="00951A27">
        <w:rPr>
          <w:rFonts w:ascii="Times New Roman" w:hAnsi="Times New Roman" w:cs="Times New Roman"/>
        </w:rPr>
        <w:t xml:space="preserve">. Understanding how PLD is related to life history variation is important </w:t>
      </w:r>
      <w:r w:rsidR="00B64067">
        <w:rPr>
          <w:rFonts w:ascii="Times New Roman" w:hAnsi="Times New Roman" w:cs="Times New Roman"/>
        </w:rPr>
        <w:t>in</w:t>
      </w:r>
      <w:r w:rsidR="00A9780F">
        <w:rPr>
          <w:rFonts w:ascii="Times New Roman" w:hAnsi="Times New Roman" w:cs="Times New Roman"/>
        </w:rPr>
        <w:t xml:space="preserve"> </w:t>
      </w:r>
      <w:r w:rsidR="00A474F9">
        <w:rPr>
          <w:rFonts w:ascii="Times New Roman" w:hAnsi="Times New Roman" w:cs="Times New Roman"/>
        </w:rPr>
        <w:t xml:space="preserve">understanding the </w:t>
      </w:r>
      <w:r w:rsidR="00951A27">
        <w:rPr>
          <w:rFonts w:ascii="Times New Roman" w:hAnsi="Times New Roman" w:cs="Times New Roman"/>
        </w:rPr>
        <w:t>evolution</w:t>
      </w:r>
      <w:r w:rsidR="00A474F9">
        <w:rPr>
          <w:rFonts w:ascii="Times New Roman" w:hAnsi="Times New Roman" w:cs="Times New Roman"/>
        </w:rPr>
        <w:t xml:space="preserve"> of life</w:t>
      </w:r>
      <w:r w:rsidR="00951A27">
        <w:rPr>
          <w:rFonts w:ascii="Times New Roman" w:hAnsi="Times New Roman" w:cs="Times New Roman"/>
        </w:rPr>
        <w:t xml:space="preserve"> history </w:t>
      </w:r>
      <w:r w:rsidR="00A474F9">
        <w:rPr>
          <w:rFonts w:ascii="Times New Roman" w:hAnsi="Times New Roman" w:cs="Times New Roman"/>
        </w:rPr>
        <w:t xml:space="preserve">as well as gene flow in many organisms </w:t>
      </w:r>
      <w:r w:rsidR="00951A27">
        <w:rPr>
          <w:rFonts w:ascii="Times New Roman" w:hAnsi="Times New Roman" w:cs="Times New Roman"/>
        </w:rPr>
        <w:t>and</w:t>
      </w:r>
      <w:r w:rsidR="00A474F9">
        <w:rPr>
          <w:rFonts w:ascii="Times New Roman" w:hAnsi="Times New Roman" w:cs="Times New Roman"/>
        </w:rPr>
        <w:t xml:space="preserve"> these traits could be critical to</w:t>
      </w:r>
      <w:r w:rsidR="00951A27">
        <w:rPr>
          <w:rFonts w:ascii="Times New Roman" w:hAnsi="Times New Roman" w:cs="Times New Roman"/>
        </w:rPr>
        <w:t xml:space="preserve"> predicting </w:t>
      </w:r>
      <w:r w:rsidR="00A9780F">
        <w:rPr>
          <w:rFonts w:ascii="Times New Roman" w:hAnsi="Times New Roman" w:cs="Times New Roman"/>
        </w:rPr>
        <w:t>the</w:t>
      </w:r>
      <w:r w:rsidR="00951A27">
        <w:rPr>
          <w:rFonts w:ascii="Times New Roman" w:hAnsi="Times New Roman" w:cs="Times New Roman"/>
        </w:rPr>
        <w:t xml:space="preserve"> persistence</w:t>
      </w:r>
      <w:r w:rsidR="00A474F9">
        <w:rPr>
          <w:rFonts w:ascii="Times New Roman" w:hAnsi="Times New Roman" w:cs="Times New Roman"/>
        </w:rPr>
        <w:t xml:space="preserve"> of </w:t>
      </w:r>
      <w:r w:rsidR="00C855AD">
        <w:rPr>
          <w:rFonts w:ascii="Times New Roman" w:hAnsi="Times New Roman" w:cs="Times New Roman"/>
        </w:rPr>
        <w:t>aquatic</w:t>
      </w:r>
      <w:r w:rsidR="00A474F9">
        <w:rPr>
          <w:rFonts w:ascii="Times New Roman" w:hAnsi="Times New Roman" w:cs="Times New Roman"/>
        </w:rPr>
        <w:t xml:space="preserve"> species</w:t>
      </w:r>
      <w:r w:rsidR="00951A27">
        <w:rPr>
          <w:rFonts w:ascii="Times New Roman" w:hAnsi="Times New Roman" w:cs="Times New Roman"/>
        </w:rPr>
        <w:t xml:space="preserve">. </w:t>
      </w:r>
    </w:p>
    <w:p w14:paraId="3030C58F" w14:textId="56B8AE5A" w:rsidR="00975E37" w:rsidRPr="00897B42" w:rsidRDefault="00975E37" w:rsidP="00C25855">
      <w:pPr>
        <w:spacing w:line="480" w:lineRule="auto"/>
        <w:ind w:firstLine="720"/>
        <w:rPr>
          <w:rFonts w:ascii="Times New Roman" w:hAnsi="Times New Roman" w:cs="Times New Roman"/>
        </w:rPr>
      </w:pPr>
      <w:r w:rsidRPr="00897B42">
        <w:rPr>
          <w:rFonts w:ascii="Times New Roman" w:hAnsi="Times New Roman" w:cs="Times New Roman"/>
        </w:rPr>
        <w:br w:type="page"/>
      </w:r>
    </w:p>
    <w:p w14:paraId="5A17BF29" w14:textId="42ABDFE2" w:rsidR="00CE3A3E" w:rsidRPr="00897B42" w:rsidRDefault="00CE3A3E" w:rsidP="00897B42">
      <w:pPr>
        <w:pStyle w:val="Heading1"/>
        <w:spacing w:line="480" w:lineRule="auto"/>
        <w:rPr>
          <w:rFonts w:ascii="Times New Roman" w:hAnsi="Times New Roman" w:cs="Times New Roman"/>
          <w:sz w:val="24"/>
        </w:rPr>
      </w:pPr>
      <w:bookmarkStart w:id="10" w:name="_Toc289175833"/>
      <w:bookmarkStart w:id="11" w:name="_Toc227294874"/>
      <w:r w:rsidRPr="00897B42">
        <w:rPr>
          <w:rFonts w:ascii="Times New Roman" w:hAnsi="Times New Roman" w:cs="Times New Roman"/>
          <w:sz w:val="24"/>
        </w:rPr>
        <w:lastRenderedPageBreak/>
        <w:t>CHAPTER I</w:t>
      </w:r>
      <w:r w:rsidR="00236E6D" w:rsidRPr="00897B42">
        <w:rPr>
          <w:rFonts w:ascii="Times New Roman" w:hAnsi="Times New Roman" w:cs="Times New Roman"/>
          <w:sz w:val="24"/>
        </w:rPr>
        <w:t>I</w:t>
      </w:r>
      <w:r w:rsidR="00E459DC" w:rsidRPr="00897B42">
        <w:rPr>
          <w:rFonts w:ascii="Times New Roman" w:hAnsi="Times New Roman" w:cs="Times New Roman"/>
          <w:sz w:val="24"/>
        </w:rPr>
        <w:br/>
      </w:r>
      <w:bookmarkEnd w:id="10"/>
      <w:r w:rsidR="00CB24BE" w:rsidRPr="00897B42">
        <w:rPr>
          <w:rFonts w:ascii="Times New Roman" w:hAnsi="Times New Roman" w:cs="Times New Roman"/>
          <w:sz w:val="24"/>
        </w:rPr>
        <w:t>Pelagic larval duration predicts extinction risk in a freswater fish clade</w:t>
      </w:r>
      <w:bookmarkEnd w:id="11"/>
    </w:p>
    <w:p w14:paraId="5C0D7B48" w14:textId="77777777" w:rsidR="00236E6D" w:rsidRPr="00897B42" w:rsidRDefault="00CE3A3E" w:rsidP="00897B42">
      <w:pPr>
        <w:spacing w:line="480" w:lineRule="auto"/>
        <w:rPr>
          <w:rFonts w:ascii="Times New Roman" w:hAnsi="Times New Roman" w:cs="Times New Roman"/>
        </w:rPr>
      </w:pPr>
      <w:r w:rsidRPr="00897B42">
        <w:rPr>
          <w:rFonts w:ascii="Times New Roman" w:hAnsi="Times New Roman" w:cs="Times New Roman"/>
        </w:rPr>
        <w:br w:type="page"/>
      </w:r>
      <w:r w:rsidRPr="00897B42">
        <w:rPr>
          <w:rFonts w:ascii="Times New Roman" w:hAnsi="Times New Roman" w:cs="Times New Roman"/>
        </w:rPr>
        <w:lastRenderedPageBreak/>
        <w:t xml:space="preserve"> </w:t>
      </w:r>
    </w:p>
    <w:p w14:paraId="788D2232" w14:textId="07F209E5" w:rsidR="00236E6D" w:rsidRPr="008E6F27" w:rsidRDefault="00CB24BE" w:rsidP="008E6F27">
      <w:pPr>
        <w:spacing w:line="480" w:lineRule="auto"/>
        <w:ind w:firstLine="720"/>
        <w:rPr>
          <w:rFonts w:ascii="Times New Roman" w:hAnsi="Times New Roman" w:cs="Times New Roman"/>
          <w:vertAlign w:val="superscript"/>
        </w:rPr>
      </w:pPr>
      <w:r w:rsidRPr="00897B42">
        <w:rPr>
          <w:rFonts w:ascii="Times New Roman" w:hAnsi="Times New Roman" w:cs="Times New Roman"/>
        </w:rPr>
        <w:t xml:space="preserve">A version of this chapter has been submitted for publication to </w:t>
      </w:r>
      <w:r w:rsidRPr="00897B42">
        <w:rPr>
          <w:rFonts w:ascii="Times New Roman" w:hAnsi="Times New Roman" w:cs="Times New Roman"/>
          <w:i/>
        </w:rPr>
        <w:t xml:space="preserve">Biology Letters </w:t>
      </w:r>
      <w:r w:rsidR="004B26F0" w:rsidRPr="00897B42">
        <w:rPr>
          <w:rFonts w:ascii="Times New Roman" w:hAnsi="Times New Roman" w:cs="Times New Roman"/>
        </w:rPr>
        <w:t xml:space="preserve">by Morgan J. Douglas, Benjamin P. Keck, Crystal Ruble, Melissa Petty, J.R. Shute, Patrick Rakes, </w:t>
      </w:r>
      <w:r w:rsidR="004D63F3" w:rsidRPr="00897B42">
        <w:rPr>
          <w:rFonts w:ascii="Times New Roman" w:hAnsi="Times New Roman" w:cs="Times New Roman"/>
        </w:rPr>
        <w:t xml:space="preserve">and </w:t>
      </w:r>
      <w:r w:rsidR="004B26F0" w:rsidRPr="00897B42">
        <w:rPr>
          <w:rFonts w:ascii="Times New Roman" w:hAnsi="Times New Roman" w:cs="Times New Roman"/>
        </w:rPr>
        <w:t>C. Darrin Hulsey</w:t>
      </w:r>
    </w:p>
    <w:p w14:paraId="33529E16" w14:textId="7C7AEB97" w:rsidR="004B26F0" w:rsidRPr="00897B42" w:rsidRDefault="004B26F0" w:rsidP="008E6F27">
      <w:pPr>
        <w:spacing w:line="480" w:lineRule="auto"/>
        <w:ind w:firstLine="720"/>
        <w:rPr>
          <w:rFonts w:ascii="Times New Roman" w:hAnsi="Times New Roman" w:cs="Times New Roman"/>
        </w:rPr>
      </w:pPr>
      <w:bookmarkStart w:id="12" w:name="_Toc289175834"/>
      <w:r w:rsidRPr="00897B42">
        <w:rPr>
          <w:rFonts w:ascii="Times New Roman" w:hAnsi="Times New Roman" w:cs="Times New Roman"/>
        </w:rPr>
        <w:t>Crystal Ruble, Melissa Petty, J.R. Shute, and Patrick Rakes from Conservation Fisheries, Inc. were the principle researcher</w:t>
      </w:r>
      <w:r w:rsidR="00F907E5">
        <w:rPr>
          <w:rFonts w:ascii="Times New Roman" w:hAnsi="Times New Roman" w:cs="Times New Roman"/>
        </w:rPr>
        <w:t>s</w:t>
      </w:r>
      <w:r w:rsidRPr="00897B42">
        <w:rPr>
          <w:rFonts w:ascii="Times New Roman" w:hAnsi="Times New Roman" w:cs="Times New Roman"/>
        </w:rPr>
        <w:t xml:space="preserve"> responsible for care and records needed to collect the necessary data. Benjamin Keck and Darrin Hulsey provided and ran the phylogenetic analysis. The article has been revised for resubmission to </w:t>
      </w:r>
      <w:r w:rsidRPr="00897B42">
        <w:rPr>
          <w:rFonts w:ascii="Times New Roman" w:hAnsi="Times New Roman" w:cs="Times New Roman"/>
          <w:i/>
        </w:rPr>
        <w:t xml:space="preserve">Biology Letters. </w:t>
      </w:r>
      <w:r w:rsidRPr="00897B42">
        <w:rPr>
          <w:rFonts w:ascii="Times New Roman" w:hAnsi="Times New Roman" w:cs="Times New Roman"/>
        </w:rPr>
        <w:t xml:space="preserve"> </w:t>
      </w:r>
    </w:p>
    <w:p w14:paraId="76683B2D" w14:textId="2EA06170" w:rsidR="004D63F3" w:rsidRPr="008E6F27" w:rsidRDefault="00CE4D4B" w:rsidP="008E6F27">
      <w:pPr>
        <w:pStyle w:val="Heading2"/>
        <w:spacing w:before="0" w:after="0" w:line="480" w:lineRule="auto"/>
        <w:rPr>
          <w:rFonts w:ascii="Times New Roman" w:hAnsi="Times New Roman" w:cs="Times New Roman"/>
          <w:sz w:val="24"/>
          <w:szCs w:val="24"/>
        </w:rPr>
      </w:pPr>
      <w:bookmarkStart w:id="13" w:name="_Toc227294875"/>
      <w:r w:rsidRPr="00897B42">
        <w:rPr>
          <w:rFonts w:ascii="Times New Roman" w:hAnsi="Times New Roman" w:cs="Times New Roman"/>
          <w:sz w:val="24"/>
          <w:szCs w:val="24"/>
        </w:rPr>
        <w:t>Abstract</w:t>
      </w:r>
      <w:bookmarkEnd w:id="12"/>
      <w:bookmarkEnd w:id="13"/>
    </w:p>
    <w:p w14:paraId="015FDCD0" w14:textId="12ACF0DA" w:rsidR="004B26F0" w:rsidRPr="00897B42" w:rsidRDefault="004B26F0" w:rsidP="00897B42">
      <w:pPr>
        <w:spacing w:line="480" w:lineRule="auto"/>
        <w:ind w:firstLine="720"/>
        <w:rPr>
          <w:rFonts w:ascii="Times New Roman" w:hAnsi="Times New Roman" w:cs="Times New Roman"/>
        </w:rPr>
      </w:pPr>
      <w:r w:rsidRPr="00897B42">
        <w:rPr>
          <w:rFonts w:ascii="Times New Roman" w:hAnsi="Times New Roman" w:cs="Times New Roman"/>
        </w:rPr>
        <w:t>Pelagic larval duration (PLD) likely influences evolutionary processes including dispersal, genetic connectivity, and extinction in aquatic organisms. Using estimates of PLD obtained from species of North American darters (</w:t>
      </w:r>
      <w:proofErr w:type="spellStart"/>
      <w:r w:rsidRPr="00897B42">
        <w:rPr>
          <w:rFonts w:ascii="Times New Roman" w:hAnsi="Times New Roman" w:cs="Times New Roman"/>
        </w:rPr>
        <w:t>Percidae</w:t>
      </w:r>
      <w:proofErr w:type="spellEnd"/>
      <w:r w:rsidRPr="00897B42">
        <w:rPr>
          <w:rFonts w:ascii="Times New Roman" w:hAnsi="Times New Roman" w:cs="Times New Roman"/>
        </w:rPr>
        <w:t xml:space="preserve">: </w:t>
      </w:r>
      <w:proofErr w:type="spellStart"/>
      <w:r w:rsidRPr="00897B42">
        <w:rPr>
          <w:rFonts w:ascii="Times New Roman" w:hAnsi="Times New Roman" w:cs="Times New Roman"/>
        </w:rPr>
        <w:t>Etheostomatinae</w:t>
      </w:r>
      <w:proofErr w:type="spellEnd"/>
      <w:r w:rsidRPr="00897B42">
        <w:rPr>
          <w:rFonts w:ascii="Times New Roman" w:hAnsi="Times New Roman" w:cs="Times New Roman"/>
        </w:rPr>
        <w:t>), we demonstrated that this clade of freshwater fish exhibits surprising variation in PLD. Tradeoffs associated with increased parental care, dispersal, and flow regimes likely structure the variability in PLD of these freshwater fish. Additionally, similar to patterns commonly recovered from the marine fossil record, lower PLD in darter lineages was found to be evolutionarily associated with extinction risk. These findings provide some of the first support in extant taxa for the hypothesis that PLD is an important determinant of extinction</w:t>
      </w:r>
      <w:r w:rsidR="00F907E5">
        <w:rPr>
          <w:rFonts w:ascii="Times New Roman" w:hAnsi="Times New Roman" w:cs="Times New Roman"/>
        </w:rPr>
        <w:t xml:space="preserve"> risk</w:t>
      </w:r>
      <w:r w:rsidRPr="00897B42">
        <w:rPr>
          <w:rFonts w:ascii="Times New Roman" w:hAnsi="Times New Roman" w:cs="Times New Roman"/>
        </w:rPr>
        <w:t>.</w:t>
      </w:r>
    </w:p>
    <w:p w14:paraId="55A6CC16" w14:textId="77777777" w:rsidR="00CE4D4B" w:rsidRPr="00897B42" w:rsidRDefault="00CE4D4B" w:rsidP="00897B42">
      <w:pPr>
        <w:spacing w:line="480" w:lineRule="auto"/>
        <w:rPr>
          <w:rFonts w:ascii="Times New Roman" w:hAnsi="Times New Roman" w:cs="Times New Roman"/>
        </w:rPr>
      </w:pPr>
    </w:p>
    <w:p w14:paraId="17B325FC" w14:textId="59C6C394" w:rsidR="004D63F3" w:rsidRPr="008E6F27" w:rsidRDefault="00CE4D4B" w:rsidP="008E6F27">
      <w:pPr>
        <w:pStyle w:val="Heading2"/>
        <w:spacing w:before="0" w:after="0" w:line="480" w:lineRule="auto"/>
        <w:rPr>
          <w:rFonts w:ascii="Times New Roman" w:hAnsi="Times New Roman" w:cs="Times New Roman"/>
          <w:sz w:val="24"/>
          <w:szCs w:val="24"/>
        </w:rPr>
      </w:pPr>
      <w:bookmarkStart w:id="14" w:name="_Toc289175835"/>
      <w:bookmarkStart w:id="15" w:name="_Toc227294876"/>
      <w:r w:rsidRPr="00897B42">
        <w:rPr>
          <w:rFonts w:ascii="Times New Roman" w:hAnsi="Times New Roman" w:cs="Times New Roman"/>
          <w:sz w:val="24"/>
          <w:szCs w:val="24"/>
        </w:rPr>
        <w:lastRenderedPageBreak/>
        <w:t>Introduction</w:t>
      </w:r>
      <w:bookmarkEnd w:id="14"/>
      <w:bookmarkEnd w:id="15"/>
    </w:p>
    <w:p w14:paraId="72278CE2" w14:textId="08F31CC8" w:rsidR="009C21F5" w:rsidRPr="00897B42" w:rsidRDefault="00E0541A" w:rsidP="00897B42">
      <w:pPr>
        <w:spacing w:line="480" w:lineRule="auto"/>
        <w:ind w:firstLine="720"/>
        <w:rPr>
          <w:rFonts w:ascii="Times New Roman" w:hAnsi="Times New Roman" w:cs="Times New Roman"/>
        </w:rPr>
      </w:pPr>
      <w:r>
        <w:rPr>
          <w:rFonts w:ascii="Times New Roman" w:hAnsi="Times New Roman" w:cs="Times New Roman"/>
        </w:rPr>
        <w:t xml:space="preserve">Although all species eventually go extinct, a species’ risk of extinction and length of its lifetime are significantly affected by biological and environmental characteristics. </w:t>
      </w:r>
      <w:r w:rsidR="009C21F5" w:rsidRPr="00897B42">
        <w:rPr>
          <w:rFonts w:ascii="Times New Roman" w:hAnsi="Times New Roman" w:cs="Times New Roman"/>
        </w:rPr>
        <w:t>Larval characteristics could he</w:t>
      </w:r>
      <w:r w:rsidR="005B4588">
        <w:rPr>
          <w:rFonts w:ascii="Times New Roman" w:hAnsi="Times New Roman" w:cs="Times New Roman"/>
        </w:rPr>
        <w:t xml:space="preserve">avily influence </w:t>
      </w:r>
      <w:r w:rsidR="009C21F5" w:rsidRPr="00897B42">
        <w:rPr>
          <w:rFonts w:ascii="Times New Roman" w:hAnsi="Times New Roman" w:cs="Times New Roman"/>
        </w:rPr>
        <w:t>species</w:t>
      </w:r>
      <w:r w:rsidR="005B4588">
        <w:rPr>
          <w:rFonts w:ascii="Times New Roman" w:hAnsi="Times New Roman" w:cs="Times New Roman"/>
        </w:rPr>
        <w:t xml:space="preserve">’ susceptibility </w:t>
      </w:r>
      <w:r w:rsidR="009C21F5" w:rsidRPr="00897B42">
        <w:rPr>
          <w:rFonts w:ascii="Times New Roman" w:hAnsi="Times New Roman" w:cs="Times New Roman"/>
        </w:rPr>
        <w:t xml:space="preserve">to extinction </w:t>
      </w:r>
      <w:r w:rsidR="009C21F5" w:rsidRPr="00897B42">
        <w:rPr>
          <w:rFonts w:ascii="Times New Roman" w:hAnsi="Times New Roman" w:cs="Times New Roman"/>
        </w:rPr>
        <w:fldChar w:fldCharType="begin">
          <w:fldData xml:space="preserve">PEVuZE5vdGU+PENpdGU+PEF1dGhvcj5KYWJsb25za2k8L0F1dGhvcj48WWVhcj4xOTg2PC9ZZWFy
PjxSZWNOdW0+NjwvUmVjTnVtPjxEaXNwbGF5VGV4dD5bOCwgNDMsIDQ0XTwvRGlzcGxheVRleHQ+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ZWNvcmQ+PC9DaXRlPjxDaXRlPjxBdXRob3I+Q2hhdHRlcnRvbjwvQXV0aG9yPjxZZWFyPjE5ODk8
L1llYXI+PFJlY051bT4yPC9SZWNOdW0+PHJlY29yZD48cmVjLW51bWJlcj4yPC9yZWMtbnVtYmVy
Pjxmb3JlaWduLWtleXM+PGtleSBhcHA9IkVOIiBkYi1pZD0iNTAyZWR3d3N3ZmR6dzVlMnowNHYy
MHIwYXdlZGRlMnAyeGZ4Ij4yPC9rZXk+PC9mb3JlaWduLWtleXM+PHJlZi10eXBlIG5hbWU9Ikpv
dXJuYWwgQXJ0aWNsZSI+MTc8L3JlZi10eXBlPjxjb250cmlidXRvcnM+PGF1dGhvcnM+PGF1dGhv
cj5DaGF0dGVydG9uLCBCLiBELiBFLiAmYW1wOyBTcGV5ZXIsIFMuIEUuIDwvYXV0aG9yPjwvYXV0
aG9ycz48L2NvbnRyaWJ1dG9ycz48dGl0bGVzPjx0aXRsZT5MYXJ2YWwgZWNvbG9neSwgbGlmZSBo
aXN0b3J5IHN0cmF0ZWdpZXMsIGFuZCBwYXR0ZXJucyBvZiBleHRpbmN0aW9uIGFuZCBzdXJ2aXZv
cnNoaXAgYW1vbmcgT3Jkb3ZpY2lhbiB0cmlsb2JpdGVzPC90aXRsZT48c2Vjb25kYXJ5LXRpdGxl
PlBhbGVvYmlvbG9neTwvc2Vjb25kYXJ5LXRpdGxlPjwvdGl0bGVzPjxwZXJpb2RpY2FsPjxmdWxs
LXRpdGxlPlBhbGVvYmlvbG9neTwvZnVsbC10aXRsZT48L3BlcmlvZGljYWw+PHBhZ2VzPjExOC0x
MzI8L3BhZ2VzPjx2b2x1bWU+MTU8L3ZvbHVtZT48ZGF0ZXM+PHllYXI+MTk4OTwveWVhcj48L2Rh
dGVzPjx1cmxzPjwvdXJscz48L3JlY29yZD48L0NpdGU+PENpdGU+PEF1dGhvcj5KZWZmZXJ5PC9B
dXRob3I+PFllYXI+MjAwMzwvWWVhcj48UmVjTnVtPjEwPC9SZWNOdW0+PHJlY29yZD48cmVjLW51
bWJlcj4xMDwvcmVjLW51bWJlcj48Zm9yZWlnbi1rZXlzPjxrZXkgYXBwPSJFTiIgZGItaWQ9IjUw
MmVkd3dzd2Zkenc1ZTJ6MDR2MjByMGF3ZWRkZTJwMnhmeCI+MTA8L2tleT48L2ZvcmVpZ24ta2V5
cz48cmVmLXR5cGUgbmFtZT0iSm91cm5hbCBBcnRpY2xlIj4xNzwvcmVmLXR5cGU+PGNvbnRyaWJ1
dG9ycz48YXV0aG9ycz48YXV0aG9yPkplZmZlcnksIEMuIEguICZhbXA7IEVtbGV0LCBSLiBCLiA8
L2F1dGhvcj48L2F1dGhvcnM+PC9jb250cmlidXRvcnM+PHRpdGxlcz48dGl0bGU+TWFjcm9ldm9s
dXRpb25hcnkgY29uc2VxdWVuY2VzIG9mIGRldmVsb3BtZW50YWwgbW9kZSBpbiB0ZW1ub3BsZXVy
aWQgZWNoaW5vaWRzIGZyb20gdGhlIHRlcnRpYXJ5IG9mIHNvdXRoZXJuIEF1c3RyYWxpYTwvdGl0
bGU+PHNlY29uZGFyeS10aXRsZT5Fdm9sdXRpb248L3NlY29uZGFyeS10aXRsZT48L3RpdGxlcz48
cGVyaW9kaWNhbD48ZnVsbC10aXRsZT5Fdm9sdXRpb248L2Z1bGwtdGl0bGU+PC9wZXJpb2RpY2Fs
PjxwYWdlcz4xMDMxLTEwNDg8L3BhZ2VzPjx2b2x1bWU+NTc8L3ZvbHVtZT48ZGF0ZXM+PHllYXI+
MjAwMzwveWVhcj48L2RhdGVzPjx1cmxzPjwvdXJscz48L3JlY29yZD48L0NpdGU+PC9FbmROb3Rl
Pn==
</w:fldData>
        </w:fldChar>
      </w:r>
      <w:r w:rsidR="00330F96">
        <w:rPr>
          <w:rFonts w:ascii="Times New Roman" w:hAnsi="Times New Roman" w:cs="Times New Roman"/>
        </w:rPr>
        <w:instrText xml:space="preserve"> ADDIN EN.CITE </w:instrText>
      </w:r>
      <w:r w:rsidR="00330F96">
        <w:rPr>
          <w:rFonts w:ascii="Times New Roman" w:hAnsi="Times New Roman" w:cs="Times New Roman"/>
        </w:rPr>
        <w:fldChar w:fldCharType="begin">
          <w:fldData xml:space="preserve">PEVuZE5vdGU+PENpdGU+PEF1dGhvcj5KYWJsb25za2k8L0F1dGhvcj48WWVhcj4xOTg2PC9ZZWFy
PjxSZWNOdW0+NjwvUmVjTnVtPjxEaXNwbGF5VGV4dD5bOCwgNDMsIDQ0XTwvRGlzcGxheVRleHQ+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ZWNvcmQ+PC9DaXRlPjxDaXRlPjxBdXRob3I+Q2hhdHRlcnRvbjwvQXV0aG9yPjxZZWFyPjE5ODk8
L1llYXI+PFJlY051bT4yPC9SZWNOdW0+PHJlY29yZD48cmVjLW51bWJlcj4yPC9yZWMtbnVtYmVy
Pjxmb3JlaWduLWtleXM+PGtleSBhcHA9IkVOIiBkYi1pZD0iNTAyZWR3d3N3ZmR6dzVlMnowNHYy
MHIwYXdlZGRlMnAyeGZ4Ij4yPC9rZXk+PC9mb3JlaWduLWtleXM+PHJlZi10eXBlIG5hbWU9Ikpv
dXJuYWwgQXJ0aWNsZSI+MTc8L3JlZi10eXBlPjxjb250cmlidXRvcnM+PGF1dGhvcnM+PGF1dGhv
cj5DaGF0dGVydG9uLCBCLiBELiBFLiAmYW1wOyBTcGV5ZXIsIFMuIEUuIDwvYXV0aG9yPjwvYXV0
aG9ycz48L2NvbnRyaWJ1dG9ycz48dGl0bGVzPjx0aXRsZT5MYXJ2YWwgZWNvbG9neSwgbGlmZSBo
aXN0b3J5IHN0cmF0ZWdpZXMsIGFuZCBwYXR0ZXJucyBvZiBleHRpbmN0aW9uIGFuZCBzdXJ2aXZv
cnNoaXAgYW1vbmcgT3Jkb3ZpY2lhbiB0cmlsb2JpdGVzPC90aXRsZT48c2Vjb25kYXJ5LXRpdGxl
PlBhbGVvYmlvbG9neTwvc2Vjb25kYXJ5LXRpdGxlPjwvdGl0bGVzPjxwZXJpb2RpY2FsPjxmdWxs
LXRpdGxlPlBhbGVvYmlvbG9neTwvZnVsbC10aXRsZT48L3BlcmlvZGljYWw+PHBhZ2VzPjExOC0x
MzI8L3BhZ2VzPjx2b2x1bWU+MTU8L3ZvbHVtZT48ZGF0ZXM+PHllYXI+MTk4OTwveWVhcj48L2Rh
dGVzPjx1cmxzPjwvdXJscz48L3JlY29yZD48L0NpdGU+PENpdGU+PEF1dGhvcj5KZWZmZXJ5PC9B
dXRob3I+PFllYXI+MjAwMzwvWWVhcj48UmVjTnVtPjEwPC9SZWNOdW0+PHJlY29yZD48cmVjLW51
bWJlcj4xMDwvcmVjLW51bWJlcj48Zm9yZWlnbi1rZXlzPjxrZXkgYXBwPSJFTiIgZGItaWQ9IjUw
MmVkd3dzd2Zkenc1ZTJ6MDR2MjByMGF3ZWRkZTJwMnhmeCI+MTA8L2tleT48L2ZvcmVpZ24ta2V5
cz48cmVmLXR5cGUgbmFtZT0iSm91cm5hbCBBcnRpY2xlIj4xNzwvcmVmLXR5cGU+PGNvbnRyaWJ1
dG9ycz48YXV0aG9ycz48YXV0aG9yPkplZmZlcnksIEMuIEguICZhbXA7IEVtbGV0LCBSLiBCLiA8
L2F1dGhvcj48L2F1dGhvcnM+PC9jb250cmlidXRvcnM+PHRpdGxlcz48dGl0bGU+TWFjcm9ldm9s
dXRpb25hcnkgY29uc2VxdWVuY2VzIG9mIGRldmVsb3BtZW50YWwgbW9kZSBpbiB0ZW1ub3BsZXVy
aWQgZWNoaW5vaWRzIGZyb20gdGhlIHRlcnRpYXJ5IG9mIHNvdXRoZXJuIEF1c3RyYWxpYTwvdGl0
bGU+PHNlY29uZGFyeS10aXRsZT5Fdm9sdXRpb248L3NlY29uZGFyeS10aXRsZT48L3RpdGxlcz48
cGVyaW9kaWNhbD48ZnVsbC10aXRsZT5Fdm9sdXRpb248L2Z1bGwtdGl0bGU+PC9wZXJpb2RpY2Fs
PjxwYWdlcz4xMDMxLTEwNDg8L3BhZ2VzPjx2b2x1bWU+NTc8L3ZvbHVtZT48ZGF0ZXM+PHllYXI+
MjAwMzwveWVhcj48L2RhdGVzPjx1cmxzPjwvdXJscz48L3JlY29yZD48L0NpdGU+PC9FbmROb3Rl
Pn==
</w:fldData>
        </w:fldChar>
      </w:r>
      <w:r w:rsidR="00330F96">
        <w:rPr>
          <w:rFonts w:ascii="Times New Roman" w:hAnsi="Times New Roman" w:cs="Times New Roman"/>
        </w:rPr>
        <w:instrText xml:space="preserve"> ADDIN EN.CITE.DATA </w:instrText>
      </w:r>
      <w:r w:rsidR="00330F96">
        <w:rPr>
          <w:rFonts w:ascii="Times New Roman" w:hAnsi="Times New Roman" w:cs="Times New Roman"/>
        </w:rPr>
      </w:r>
      <w:r w:rsidR="00330F96">
        <w:rPr>
          <w:rFonts w:ascii="Times New Roman" w:hAnsi="Times New Roman" w:cs="Times New Roman"/>
        </w:rPr>
        <w:fldChar w:fldCharType="end"/>
      </w:r>
      <w:r w:rsidR="009C21F5" w:rsidRPr="00897B42">
        <w:rPr>
          <w:rFonts w:ascii="Times New Roman" w:hAnsi="Times New Roman" w:cs="Times New Roman"/>
        </w:rPr>
      </w:r>
      <w:r w:rsidR="009C21F5" w:rsidRPr="00897B42">
        <w:rPr>
          <w:rFonts w:ascii="Times New Roman" w:hAnsi="Times New Roman" w:cs="Times New Roman"/>
        </w:rPr>
        <w:fldChar w:fldCharType="separate"/>
      </w:r>
      <w:r w:rsidR="00330F96">
        <w:rPr>
          <w:rFonts w:ascii="Times New Roman" w:hAnsi="Times New Roman" w:cs="Times New Roman"/>
          <w:noProof/>
        </w:rPr>
        <w:t>[</w:t>
      </w:r>
      <w:hyperlink w:anchor="_ENREF_8" w:tooltip="Jablonski, 1986 #6" w:history="1">
        <w:r w:rsidR="00E4475B">
          <w:rPr>
            <w:rFonts w:ascii="Times New Roman" w:hAnsi="Times New Roman" w:cs="Times New Roman"/>
            <w:noProof/>
          </w:rPr>
          <w:t>8</w:t>
        </w:r>
      </w:hyperlink>
      <w:r w:rsidR="00330F96">
        <w:rPr>
          <w:rFonts w:ascii="Times New Roman" w:hAnsi="Times New Roman" w:cs="Times New Roman"/>
          <w:noProof/>
        </w:rPr>
        <w:t xml:space="preserve">, </w:t>
      </w:r>
      <w:hyperlink w:anchor="_ENREF_43" w:tooltip="Chatterton, 1989 #2" w:history="1">
        <w:r w:rsidR="00E4475B">
          <w:rPr>
            <w:rFonts w:ascii="Times New Roman" w:hAnsi="Times New Roman" w:cs="Times New Roman"/>
            <w:noProof/>
          </w:rPr>
          <w:t>43</w:t>
        </w:r>
      </w:hyperlink>
      <w:r w:rsidR="00330F96">
        <w:rPr>
          <w:rFonts w:ascii="Times New Roman" w:hAnsi="Times New Roman" w:cs="Times New Roman"/>
          <w:noProof/>
        </w:rPr>
        <w:t xml:space="preserve">, </w:t>
      </w:r>
      <w:hyperlink w:anchor="_ENREF_44" w:tooltip="Jeffery, 2003 #10" w:history="1">
        <w:r w:rsidR="00E4475B">
          <w:rPr>
            <w:rFonts w:ascii="Times New Roman" w:hAnsi="Times New Roman" w:cs="Times New Roman"/>
            <w:noProof/>
          </w:rPr>
          <w:t>44</w:t>
        </w:r>
      </w:hyperlink>
      <w:r w:rsidR="00330F96">
        <w:rPr>
          <w:rFonts w:ascii="Times New Roman" w:hAnsi="Times New Roman" w:cs="Times New Roman"/>
          <w:noProof/>
        </w:rPr>
        <w:t>]</w:t>
      </w:r>
      <w:r w:rsidR="009C21F5" w:rsidRPr="00897B42">
        <w:rPr>
          <w:rFonts w:ascii="Times New Roman" w:hAnsi="Times New Roman" w:cs="Times New Roman"/>
        </w:rPr>
        <w:fldChar w:fldCharType="end"/>
      </w:r>
      <w:r w:rsidR="009C21F5" w:rsidRPr="00897B42">
        <w:rPr>
          <w:rFonts w:ascii="Times New Roman" w:hAnsi="Times New Roman" w:cs="Times New Roman"/>
        </w:rPr>
        <w:t xml:space="preserve">. For instance, pelagic larval duration (PLD), or the time an aquatic larva spends in the water column, has been suggested to greatly influence factors associated with diversification such as genetic connectivity and range size in marine taxa </w:t>
      </w:r>
      <w:r w:rsidR="009C21F5" w:rsidRPr="00897B42">
        <w:rPr>
          <w:rFonts w:ascii="Times New Roman" w:hAnsi="Times New Roman" w:cs="Times New Roman"/>
        </w:rPr>
        <w:fldChar w:fldCharType="begin">
          <w:fldData xml:space="preserve">PEVuZE5vdGU+PENpdGU+PEF1dGhvcj5Bcm5kdDwvQXV0aG9yPjxZZWFyPjE5OTg8L1llYXI+PFJl
Y051bT4xPC9SZWNOdW0+PERpc3BsYXlUZXh0PlsxLCAyLCA0LTcsIDEwXTwvRGlzcGxheVRleHQ+
PHJlY29yZD48cmVjLW51bWJlcj4xPC9yZWMtbnVtYmVyPjxmb3JlaWduLWtleXM+PGtleSBhcHA9
IkVOIiBkYi1pZD0iNTAyZWR3d3N3ZmR6dzVlMnowNHYyMHIwYXdlZGRlMnAyeGZ4Ij4xPC9rZXk+
PC9mb3JlaWduLWtleXM+PHJlZi10eXBlIG5hbWU9IkpvdXJuYWwgQXJ0aWNsZSI+MTc8L3JlZi10
eXBlPjxjb250cmlidXRvcnM+PGF1dGhvcnM+PGF1dGhvcj5Bcm5kdCwgQS4gYW5kIFNtaXRoLCBN
PC9hdXRob3I+PC9hdXRob3JzPjwvY29udHJpYnV0b3JzPjx0aXRsZXM+PHRpdGxlPkdlbmV0aWMg
ZGl2ZXJzaXR5IGFuZCBwb3B1bGF0aW9uIHN0cnVjdHVyZSBpbiB0d28gc3BlY2llcyBvZiBzZWEg
Y3VjdW1iZXI6IGRpZmZlcmluZyBwYXR0ZXJucyBhY2NvcmRpbmcgdG8gbW9kZSBvZiBkZXZlbG9w
bWVudC4gPC90aXRsZT48c2Vjb25kYXJ5LXRpdGxlPk1vbGVjdWxhciBFY29sb2d5PC9zZWNvbmRh
cnktdGl0bGU+PC90aXRsZXM+PHBlcmlvZGljYWw+PGZ1bGwtdGl0bGU+TW9sZWN1bGFyIEVjb2xv
Z3k8L2Z1bGwtdGl0bGU+PC9wZXJpb2RpY2FsPjxwYWdlcz4xMDUzLTEwNjQ8L3BhZ2VzPjx2b2x1
bWU+Nzwvdm9sdW1lPjxkYXRlcz48eWVhcj4xOTk4PC95ZWFyPjwvZGF0ZXM+PHVybHM+PC91cmxz
PjwvcmVjb3JkPjwvQ2l0ZT48Q2l0ZT48QXV0aG9yPlNwb25hdWdsZTwvQXV0aG9yPjxZZWFyPjE5
OTQ8L1llYXI+PFJlY051bT4yNTwvUmVjTnVtPjxyZWNvcmQ+PHJlYy1udW1iZXI+MjU8L3JlYy1u
dW1iZXI+PGZvcmVpZ24ta2V5cz48a2V5IGFwcD0iRU4iIGRiLWlkPSI1MDJlZHd3c3dmZHp3NWUy
ejA0djIwcjBhd2VkZGUycDJ4ZngiPjI1PC9rZXk+PC9mb3JlaWduLWtleXM+PHJlZi10eXBlIG5h
bWU9IkpvdXJuYWwgQXJ0aWNsZSI+MTc8L3JlZi10eXBlPjxjb250cmlidXRvcnM+PGF1dGhvcnM+
PGF1dGhvcj5TcG9uYXVnbGUsIFMuICZhbXA7IENvd2VuLCBSLiBLLiA8L2F1dGhvcj48L2F1dGhv
cnM+PC9jb250cmlidXRvcnM+PHRpdGxlcz48dGl0bGU+TGFydmFsIER1cmF0aW9ucyBhbmQgcmVj
cnVpdG1lbnQgcGF0dGVybnMgZm9yIHR3byBDYXJyaWJlYW4gZmlzaGVzPC90aXRsZT48c2Vjb25k
YXJ5LXRpdGxlPk1hci4gRnJlc2h3YXRlciBSZXMuPC9zZWNvbmRhcnktdGl0bGU+PC90aXRsZXM+
PHBlcmlvZGljYWw+PGZ1bGwtdGl0bGU+TWFyLiBGcmVzaHdhdGVyIFJlcy48L2Z1bGwtdGl0bGU+
PC9wZXJpb2RpY2FsPjxwYWdlcz40MzMtNDQ3PC9wYWdlcz48dm9sdW1lPjQ3PC92b2x1bWU+PGRh
dGVzPjx5ZWFyPjE5OTQ8L3llYXI+PC9kYXRlcz48dXJscz48L3VybHM+PC9yZWNvcmQ+PC9DaXRl
PjxDaXRlPjxBdXRob3I+SHVudDwvQXV0aG9yPjxZZWFyPjE5OTM8L1llYXI+PFJlY051bT41PC9S
ZWNOdW0+PHJlY29yZD48cmVjLW51bWJlcj41PC9yZWMtbnVtYmVyPjxmb3JlaWduLWtleXM+PGtl
eSBhcHA9IkVOIiBkYi1pZD0iNTAyZWR3d3N3ZmR6dzVlMnowNHYyMHIwYXdlZGRlMnAyeGZ4Ij41
PC9rZXk+PC9mb3JlaWduLWtleXM+PHJlZi10eXBlIG5hbWU9IkpvdXJuYWwgQXJ0aWNsZSI+MTc8
L3JlZi10eXBlPjxjb250cmlidXRvcnM+PGF1dGhvcnM+PGF1dGhvcj5IdW50LCBBLjwvYXV0aG9y
PjwvYXV0aG9ycz48L2NvbnRyaWJ1dG9ycz48dGl0bGVzPjx0aXRsZT5FZmZlY3Qgb2YgY29udHJh
c3RpbmcgcGF0dGVybnMgb2YgbGFydmFsIGRpc3BlcnNhbCBvbiB0aGUgZ2VuZXRpYyBjb25uZWN0
ZWRuZXNzIG9mIGxvY2FsIHBvcHVsYXRpb24gb2YgdHdvIGludGVydGlkYWwgc3RhcmZpc2guIDwv
dGl0bGU+PHNlY29uZGFyeS10aXRsZT5NYXJpbmUgRWNvbG9neSBQcm9nZXNzIFNlcmllczwvc2Vj
b25kYXJ5LXRpdGxlPjwvdGl0bGVzPjxwZXJpb2RpY2FsPjxmdWxsLXRpdGxlPk1hcmluZSBFY29s
b2d5IFByb2dlc3MgU2VyaWVzPC9mdWxsLXRpdGxlPjwvcGVyaW9kaWNhbD48cGFnZXM+MTc5LTE4
NjwvcGFnZXM+PHZvbHVtZT45Mjwvdm9sdW1lPjxkYXRlcz48eWVhcj4xOTkzPC95ZWFyPjwvZGF0
ZXM+PHVybHM+PC91cmxzPjwvcmVjb3JkPjwvQ2l0ZT48Q2l0ZT48QXV0aG9yPlJpZ2lub3M8L0F1
dGhvcj48WWVhcj4yMDAxPC9ZZWFyPjxSZWNOdW0+MTk8L1JlY051bT48cmVjb3JkPjxyZWMtbnVt
YmVyPjE5PC9yZWMtbnVtYmVyPjxmb3JlaWduLWtleXM+PGtleSBhcHA9IkVOIiBkYi1pZD0iNTAy
ZWR3d3N3ZmR6dzVlMnowNHYyMHIwYXdlZGRlMnAyeGZ4Ij4xOTwva2V5PjwvZm9yZWlnbi1rZXlz
PjxyZWYtdHlwZSBuYW1lPSJKb3VybmFsIEFydGljbGUiPjE3PC9yZWYtdHlwZT48Y29udHJpYnV0
b3JzPjxhdXRob3JzPjxhdXRob3I+UmlnaW5vcywgQy4gJmFtcDsgVmljdG9yLCBCLiBDLjwvYXV0
aG9yPjwvYXV0aG9ycz48L2NvbnRyaWJ1dG9ycz48dGl0bGVzPjx0aXRsZT5MYXJ2YWwgc3BhdGlh
bCBkaXN0cmlidXRpb25zIGFuZCBvdGhlciBlYXJseSBsaWZlLWhpc3RvcnkgY2hhcmFjdGVyaXN0
aWNzIHByZWRpY3QgZ2VuZXRpYyBkaWZmZXJlbnRpYXRpb24gaW4gZWFzdGVybiBQYWNpZmljIGJs
ZW5uaW9pZCBmaXNoZXMuIDwvdGl0bGU+PHNlY29uZGFyeS10aXRsZT5Qcm9jZWVkaW5nIG9mIFJv
eWFsIFNvY2lldHkgb2YgTG9uZG9uPC9zZWNvbmRhcnktdGl0bGU+PC90aXRsZXM+PHBlcmlvZGlj
YWw+PGZ1bGwtdGl0bGU+UHJvY2VlZGluZyBvZiBSb3lhbCBTb2NpZXR5IG9mIExvbmRvbjwvZnVs
bC10aXRsZT48L3BlcmlvZGljYWw+PHBhZ2VzPjE5MzEtMTkzNjwvcGFnZXM+PHZvbHVtZT4yNjg8
L3ZvbHVtZT48ZGF0ZXM+PHllYXI+MjAwMTwveWVhcj48L2RhdGVzPjx1cmxzPjwvdXJscz48L3Jl
Y29yZD48L0NpdGU+PENpdGU+PEF1dGhvcj5XZWxsaW5ndG9uPC9BdXRob3I+PFllYXI+MjAwMTwv
WWVhcj48UmVjTnVtPjI4PC9SZWNOdW0+PHJlY29yZD48cmVjLW51bWJlcj4yODwvcmVjLW51bWJl
cj48Zm9yZWlnbi1rZXlzPjxrZXkgYXBwPSJFTiIgZGItaWQ9IjUwMmVkd3dzd2Zkenc1ZTJ6MDR2
MjByMGF3ZWRkZTJwMnhmeCI+Mjg8L2tleT48L2ZvcmVpZ24ta2V5cz48cmVmLXR5cGUgbmFtZT0i
Sm91cm5hbCBBcnRpY2xlIj4xNzwvcmVmLXR5cGU+PGNvbnRyaWJ1dG9ycz48YXV0aG9ycz48YXV0
aG9yPldlbGxpbmd0b24sIEcuIE0sICZhbXA7IFJvYmVydHNvbiwgRC4gUi48L2F1dGhvcj48L2F1
dGhvcnM+PC9jb250cmlidXRvcnM+PHRpdGxlcz48dGl0bGU+VmFyaWF0aW9uIGluIGxhcnZhbCBs
aWZlLWhpc3RvcnkgdHJhaXRzIGFtb25nIHJlZWYgZmlzaGVzIGFjcm9zcyB0aGUgSXN0aG11cyBv
ZiBQYW5hbWE8L3RpdGxlPjxzZWNvbmRhcnktdGl0bGU+TWFyLiBCaW9sLiA8L3NlY29uZGFyeS10
aXRsZT48L3RpdGxlcz48cGVyaW9kaWNhbD48ZnVsbC10aXRsZT5NYXIuIEJpb2wuPC9mdWxsLXRp
dGxlPjwvcGVyaW9kaWNhbD48cGFnZXM+MTEtMjI8L3BhZ2VzPjx2b2x1bWU+MTM4PC92b2x1bWU+
PGRhdGVzPjx5ZWFyPjIwMDE8L3llYXI+PC9kYXRlcz48dXJscz48L3VybHM+PC9yZWNvcmQ+PC9D
aXRlPjxDaXRlPjxBdXRob3I+U2FsZTwvQXV0aG9yPjxZZWFyPjIwMDI8L1llYXI+PFJlY051bT4y
MTwvUmVjTnVtPjxyZWNvcmQ+PHJlYy1udW1iZXI+MjE8L3JlYy1udW1iZXI+PGZvcmVpZ24ta2V5
cz48a2V5IGFwcD0iRU4iIGRiLWlkPSI1MDJlZHd3c3dmZHp3NWUyejA0djIwcjBhd2VkZGUycDJ4
ZngiPjIxPC9rZXk+PC9mb3JlaWduLWtleXM+PHJlZi10eXBlIG5hbWU9IkJvb2siPjY8L3JlZi10
eXBlPjxjb250cmlidXRvcnM+PGF1dGhvcnM+PGF1dGhvcj5TYWxlLCBQLiBGLjwvYXV0aG9yPjwv
YXV0aG9ycz48L2NvbnRyaWJ1dG9ycz48dGl0bGVzPjx0aXRsZT5Db3JhbCBSZWVmIEZpc2hlczog
RHluYW1pY3MgYW5kIERpdmVyc2l0eSBpbiBhIENvbXBsZXggRWNvc3lzdGVtLiA8L3RpdGxlPjwv
dGl0bGVzPjxkYXRlcz48eWVhcj4yMDAyPC95ZWFyPjwvZGF0ZXM+PHB1Yi1sb2NhdGlvbj5TYW4g
RGllZ28sIENBPC9wdWItbG9jYXRpb24+PHB1Ymxpc2hlcj5FbHNlcnZpZXIgU2NpZW5jZTwvcHVi
bGlzaGVyPjx1cmxzPjwvdXJscz48L3JlY29yZD48L0NpdGU+PENpdGU+PEF1dGhvcj5TaGFua3M8
L0F1dGhvcj48WWVhcj4yMDA4PC9ZZWFyPjxSZWNOdW0+MjI8L1JlY051bT48cmVjb3JkPjxyZWMt
bnVtYmVyPjIyPC9yZWMtbnVtYmVyPjxmb3JlaWduLWtleXM+PGtleSBhcHA9IkVOIiBkYi1pZD0i
NTAyZWR3d3N3ZmR6dzVlMnowNHYyMHIwYXdlZGRlMnAyeGZ4Ij4yMjwva2V5PjwvZm9yZWlnbi1r
ZXlzPjxyZWYtdHlwZSBuYW1lPSJKb3VybmFsIEFydGljbGUiPjE3PC9yZWYtdHlwZT48Y29udHJp
YnV0b3JzPjxhdXRob3JzPjxhdXRob3I+U2hhbmtzLCBBLiBMLjwvYXV0aG9yPjwvYXV0aG9ycz48
L2NvbnRyaWJ1dG9ycz48dGl0bGVzPjx0aXRsZT5QZWxhZ2ljIExhcnZhbCBEdXJhdGlvbiBhbmQg
RGlzcGVyc2FsIERpc3RhbmNlIFJldmlzdGVkPC90aXRsZT48c2Vjb25kYXJ5LXRpdGxlPkJpb2wu
IEJ1bGwuPC9zZWNvbmRhcnktdGl0bGU+PC90aXRsZXM+PHBlcmlvZGljYWw+PGZ1bGwtdGl0bGU+
QmlvbC4gQnVsbC48L2Z1bGwtdGl0bGU+PC9wZXJpb2RpY2FsPjxwYWdlcz4zNzMtMzg1PC9wYWdl
cz48dm9sdW1lPjIxNjwvdm9sdW1lPjxudW1iZXI+MzwvbnVtYmVyPjxkYXRlcz48eWVhcj4yMDA4
PC95ZWFyPjwvZGF0ZXM+PHVybHM+PC91cmxzPjwvcmVjb3JkPjwvQ2l0ZT48L0VuZE5vdGU+AG==
</w:fldData>
        </w:fldChar>
      </w:r>
      <w:r w:rsidR="002A5EC2">
        <w:rPr>
          <w:rFonts w:ascii="Times New Roman" w:hAnsi="Times New Roman" w:cs="Times New Roman"/>
        </w:rPr>
        <w:instrText xml:space="preserve"> ADDIN EN.CITE </w:instrText>
      </w:r>
      <w:r w:rsidR="002A5EC2">
        <w:rPr>
          <w:rFonts w:ascii="Times New Roman" w:hAnsi="Times New Roman" w:cs="Times New Roman"/>
        </w:rPr>
        <w:fldChar w:fldCharType="begin">
          <w:fldData xml:space="preserve">PEVuZE5vdGU+PENpdGU+PEF1dGhvcj5Bcm5kdDwvQXV0aG9yPjxZZWFyPjE5OTg8L1llYXI+PFJl
Y051bT4xPC9SZWNOdW0+PERpc3BsYXlUZXh0PlsxLCAyLCA0LTcsIDEwXTwvRGlzcGxheVRleHQ+
PHJlY29yZD48cmVjLW51bWJlcj4xPC9yZWMtbnVtYmVyPjxmb3JlaWduLWtleXM+PGtleSBhcHA9
IkVOIiBkYi1pZD0iNTAyZWR3d3N3ZmR6dzVlMnowNHYyMHIwYXdlZGRlMnAyeGZ4Ij4xPC9rZXk+
PC9mb3JlaWduLWtleXM+PHJlZi10eXBlIG5hbWU9IkpvdXJuYWwgQXJ0aWNsZSI+MTc8L3JlZi10
eXBlPjxjb250cmlidXRvcnM+PGF1dGhvcnM+PGF1dGhvcj5Bcm5kdCwgQS4gYW5kIFNtaXRoLCBN
PC9hdXRob3I+PC9hdXRob3JzPjwvY29udHJpYnV0b3JzPjx0aXRsZXM+PHRpdGxlPkdlbmV0aWMg
ZGl2ZXJzaXR5IGFuZCBwb3B1bGF0aW9uIHN0cnVjdHVyZSBpbiB0d28gc3BlY2llcyBvZiBzZWEg
Y3VjdW1iZXI6IGRpZmZlcmluZyBwYXR0ZXJucyBhY2NvcmRpbmcgdG8gbW9kZSBvZiBkZXZlbG9w
bWVudC4gPC90aXRsZT48c2Vjb25kYXJ5LXRpdGxlPk1vbGVjdWxhciBFY29sb2d5PC9zZWNvbmRh
cnktdGl0bGU+PC90aXRsZXM+PHBlcmlvZGljYWw+PGZ1bGwtdGl0bGU+TW9sZWN1bGFyIEVjb2xv
Z3k8L2Z1bGwtdGl0bGU+PC9wZXJpb2RpY2FsPjxwYWdlcz4xMDUzLTEwNjQ8L3BhZ2VzPjx2b2x1
bWU+Nzwvdm9sdW1lPjxkYXRlcz48eWVhcj4xOTk4PC95ZWFyPjwvZGF0ZXM+PHVybHM+PC91cmxz
PjwvcmVjb3JkPjwvQ2l0ZT48Q2l0ZT48QXV0aG9yPlNwb25hdWdsZTwvQXV0aG9yPjxZZWFyPjE5
OTQ8L1llYXI+PFJlY051bT4yNTwvUmVjTnVtPjxyZWNvcmQ+PHJlYy1udW1iZXI+MjU8L3JlYy1u
dW1iZXI+PGZvcmVpZ24ta2V5cz48a2V5IGFwcD0iRU4iIGRiLWlkPSI1MDJlZHd3c3dmZHp3NWUy
ejA0djIwcjBhd2VkZGUycDJ4ZngiPjI1PC9rZXk+PC9mb3JlaWduLWtleXM+PHJlZi10eXBlIG5h
bWU9IkpvdXJuYWwgQXJ0aWNsZSI+MTc8L3JlZi10eXBlPjxjb250cmlidXRvcnM+PGF1dGhvcnM+
PGF1dGhvcj5TcG9uYXVnbGUsIFMuICZhbXA7IENvd2VuLCBSLiBLLiA8L2F1dGhvcj48L2F1dGhv
cnM+PC9jb250cmlidXRvcnM+PHRpdGxlcz48dGl0bGU+TGFydmFsIER1cmF0aW9ucyBhbmQgcmVj
cnVpdG1lbnQgcGF0dGVybnMgZm9yIHR3byBDYXJyaWJlYW4gZmlzaGVzPC90aXRsZT48c2Vjb25k
YXJ5LXRpdGxlPk1hci4gRnJlc2h3YXRlciBSZXMuPC9zZWNvbmRhcnktdGl0bGU+PC90aXRsZXM+
PHBlcmlvZGljYWw+PGZ1bGwtdGl0bGU+TWFyLiBGcmVzaHdhdGVyIFJlcy48L2Z1bGwtdGl0bGU+
PC9wZXJpb2RpY2FsPjxwYWdlcz40MzMtNDQ3PC9wYWdlcz48dm9sdW1lPjQ3PC92b2x1bWU+PGRh
dGVzPjx5ZWFyPjE5OTQ8L3llYXI+PC9kYXRlcz48dXJscz48L3VybHM+PC9yZWNvcmQ+PC9DaXRl
PjxDaXRlPjxBdXRob3I+SHVudDwvQXV0aG9yPjxZZWFyPjE5OTM8L1llYXI+PFJlY051bT41PC9S
ZWNOdW0+PHJlY29yZD48cmVjLW51bWJlcj41PC9yZWMtbnVtYmVyPjxmb3JlaWduLWtleXM+PGtl
eSBhcHA9IkVOIiBkYi1pZD0iNTAyZWR3d3N3ZmR6dzVlMnowNHYyMHIwYXdlZGRlMnAyeGZ4Ij41
PC9rZXk+PC9mb3JlaWduLWtleXM+PHJlZi10eXBlIG5hbWU9IkpvdXJuYWwgQXJ0aWNsZSI+MTc8
L3JlZi10eXBlPjxjb250cmlidXRvcnM+PGF1dGhvcnM+PGF1dGhvcj5IdW50LCBBLjwvYXV0aG9y
PjwvYXV0aG9ycz48L2NvbnRyaWJ1dG9ycz48dGl0bGVzPjx0aXRsZT5FZmZlY3Qgb2YgY29udHJh
c3RpbmcgcGF0dGVybnMgb2YgbGFydmFsIGRpc3BlcnNhbCBvbiB0aGUgZ2VuZXRpYyBjb25uZWN0
ZWRuZXNzIG9mIGxvY2FsIHBvcHVsYXRpb24gb2YgdHdvIGludGVydGlkYWwgc3RhcmZpc2guIDwv
dGl0bGU+PHNlY29uZGFyeS10aXRsZT5NYXJpbmUgRWNvbG9neSBQcm9nZXNzIFNlcmllczwvc2Vj
b25kYXJ5LXRpdGxlPjwvdGl0bGVzPjxwZXJpb2RpY2FsPjxmdWxsLXRpdGxlPk1hcmluZSBFY29s
b2d5IFByb2dlc3MgU2VyaWVzPC9mdWxsLXRpdGxlPjwvcGVyaW9kaWNhbD48cGFnZXM+MTc5LTE4
NjwvcGFnZXM+PHZvbHVtZT45Mjwvdm9sdW1lPjxkYXRlcz48eWVhcj4xOTkzPC95ZWFyPjwvZGF0
ZXM+PHVybHM+PC91cmxzPjwvcmVjb3JkPjwvQ2l0ZT48Q2l0ZT48QXV0aG9yPlJpZ2lub3M8L0F1
dGhvcj48WWVhcj4yMDAxPC9ZZWFyPjxSZWNOdW0+MTk8L1JlY051bT48cmVjb3JkPjxyZWMtbnVt
YmVyPjE5PC9yZWMtbnVtYmVyPjxmb3JlaWduLWtleXM+PGtleSBhcHA9IkVOIiBkYi1pZD0iNTAy
ZWR3d3N3ZmR6dzVlMnowNHYyMHIwYXdlZGRlMnAyeGZ4Ij4xOTwva2V5PjwvZm9yZWlnbi1rZXlz
PjxyZWYtdHlwZSBuYW1lPSJKb3VybmFsIEFydGljbGUiPjE3PC9yZWYtdHlwZT48Y29udHJpYnV0
b3JzPjxhdXRob3JzPjxhdXRob3I+UmlnaW5vcywgQy4gJmFtcDsgVmljdG9yLCBCLiBDLjwvYXV0
aG9yPjwvYXV0aG9ycz48L2NvbnRyaWJ1dG9ycz48dGl0bGVzPjx0aXRsZT5MYXJ2YWwgc3BhdGlh
bCBkaXN0cmlidXRpb25zIGFuZCBvdGhlciBlYXJseSBsaWZlLWhpc3RvcnkgY2hhcmFjdGVyaXN0
aWNzIHByZWRpY3QgZ2VuZXRpYyBkaWZmZXJlbnRpYXRpb24gaW4gZWFzdGVybiBQYWNpZmljIGJs
ZW5uaW9pZCBmaXNoZXMuIDwvdGl0bGU+PHNlY29uZGFyeS10aXRsZT5Qcm9jZWVkaW5nIG9mIFJv
eWFsIFNvY2lldHkgb2YgTG9uZG9uPC9zZWNvbmRhcnktdGl0bGU+PC90aXRsZXM+PHBlcmlvZGlj
YWw+PGZ1bGwtdGl0bGU+UHJvY2VlZGluZyBvZiBSb3lhbCBTb2NpZXR5IG9mIExvbmRvbjwvZnVs
bC10aXRsZT48L3BlcmlvZGljYWw+PHBhZ2VzPjE5MzEtMTkzNjwvcGFnZXM+PHZvbHVtZT4yNjg8
L3ZvbHVtZT48ZGF0ZXM+PHllYXI+MjAwMTwveWVhcj48L2RhdGVzPjx1cmxzPjwvdXJscz48L3Jl
Y29yZD48L0NpdGU+PENpdGU+PEF1dGhvcj5XZWxsaW5ndG9uPC9BdXRob3I+PFllYXI+MjAwMTwv
WWVhcj48UmVjTnVtPjI4PC9SZWNOdW0+PHJlY29yZD48cmVjLW51bWJlcj4yODwvcmVjLW51bWJl
cj48Zm9yZWlnbi1rZXlzPjxrZXkgYXBwPSJFTiIgZGItaWQ9IjUwMmVkd3dzd2Zkenc1ZTJ6MDR2
MjByMGF3ZWRkZTJwMnhmeCI+Mjg8L2tleT48L2ZvcmVpZ24ta2V5cz48cmVmLXR5cGUgbmFtZT0i
Sm91cm5hbCBBcnRpY2xlIj4xNzwvcmVmLXR5cGU+PGNvbnRyaWJ1dG9ycz48YXV0aG9ycz48YXV0
aG9yPldlbGxpbmd0b24sIEcuIE0sICZhbXA7IFJvYmVydHNvbiwgRC4gUi48L2F1dGhvcj48L2F1
dGhvcnM+PC9jb250cmlidXRvcnM+PHRpdGxlcz48dGl0bGU+VmFyaWF0aW9uIGluIGxhcnZhbCBs
aWZlLWhpc3RvcnkgdHJhaXRzIGFtb25nIHJlZWYgZmlzaGVzIGFjcm9zcyB0aGUgSXN0aG11cyBv
ZiBQYW5hbWE8L3RpdGxlPjxzZWNvbmRhcnktdGl0bGU+TWFyLiBCaW9sLiA8L3NlY29uZGFyeS10
aXRsZT48L3RpdGxlcz48cGVyaW9kaWNhbD48ZnVsbC10aXRsZT5NYXIuIEJpb2wuPC9mdWxsLXRp
dGxlPjwvcGVyaW9kaWNhbD48cGFnZXM+MTEtMjI8L3BhZ2VzPjx2b2x1bWU+MTM4PC92b2x1bWU+
PGRhdGVzPjx5ZWFyPjIwMDE8L3llYXI+PC9kYXRlcz48dXJscz48L3VybHM+PC9yZWNvcmQ+PC9D
aXRlPjxDaXRlPjxBdXRob3I+U2FsZTwvQXV0aG9yPjxZZWFyPjIwMDI8L1llYXI+PFJlY051bT4y
MTwvUmVjTnVtPjxyZWNvcmQ+PHJlYy1udW1iZXI+MjE8L3JlYy1udW1iZXI+PGZvcmVpZ24ta2V5
cz48a2V5IGFwcD0iRU4iIGRiLWlkPSI1MDJlZHd3c3dmZHp3NWUyejA0djIwcjBhd2VkZGUycDJ4
ZngiPjIxPC9rZXk+PC9mb3JlaWduLWtleXM+PHJlZi10eXBlIG5hbWU9IkJvb2siPjY8L3JlZi10
eXBlPjxjb250cmlidXRvcnM+PGF1dGhvcnM+PGF1dGhvcj5TYWxlLCBQLiBGLjwvYXV0aG9yPjwv
YXV0aG9ycz48L2NvbnRyaWJ1dG9ycz48dGl0bGVzPjx0aXRsZT5Db3JhbCBSZWVmIEZpc2hlczog
RHluYW1pY3MgYW5kIERpdmVyc2l0eSBpbiBhIENvbXBsZXggRWNvc3lzdGVtLiA8L3RpdGxlPjwv
dGl0bGVzPjxkYXRlcz48eWVhcj4yMDAyPC95ZWFyPjwvZGF0ZXM+PHB1Yi1sb2NhdGlvbj5TYW4g
RGllZ28sIENBPC9wdWItbG9jYXRpb24+PHB1Ymxpc2hlcj5FbHNlcnZpZXIgU2NpZW5jZTwvcHVi
bGlzaGVyPjx1cmxzPjwvdXJscz48L3JlY29yZD48L0NpdGU+PENpdGU+PEF1dGhvcj5TaGFua3M8
L0F1dGhvcj48WWVhcj4yMDA4PC9ZZWFyPjxSZWNOdW0+MjI8L1JlY051bT48cmVjb3JkPjxyZWMt
bnVtYmVyPjIyPC9yZWMtbnVtYmVyPjxmb3JlaWduLWtleXM+PGtleSBhcHA9IkVOIiBkYi1pZD0i
NTAyZWR3d3N3ZmR6dzVlMnowNHYyMHIwYXdlZGRlMnAyeGZ4Ij4yMjwva2V5PjwvZm9yZWlnbi1r
ZXlzPjxyZWYtdHlwZSBuYW1lPSJKb3VybmFsIEFydGljbGUiPjE3PC9yZWYtdHlwZT48Y29udHJp
YnV0b3JzPjxhdXRob3JzPjxhdXRob3I+U2hhbmtzLCBBLiBMLjwvYXV0aG9yPjwvYXV0aG9ycz48
L2NvbnRyaWJ1dG9ycz48dGl0bGVzPjx0aXRsZT5QZWxhZ2ljIExhcnZhbCBEdXJhdGlvbiBhbmQg
RGlzcGVyc2FsIERpc3RhbmNlIFJldmlzdGVkPC90aXRsZT48c2Vjb25kYXJ5LXRpdGxlPkJpb2wu
IEJ1bGwuPC9zZWNvbmRhcnktdGl0bGU+PC90aXRsZXM+PHBlcmlvZGljYWw+PGZ1bGwtdGl0bGU+
QmlvbC4gQnVsbC48L2Z1bGwtdGl0bGU+PC9wZXJpb2RpY2FsPjxwYWdlcz4zNzMtMzg1PC9wYWdl
cz48dm9sdW1lPjIxNjwvdm9sdW1lPjxudW1iZXI+MzwvbnVtYmVyPjxkYXRlcz48eWVhcj4yMDA4
PC95ZWFyPjwvZGF0ZXM+PHVybHM+PC91cmxzPjwvcmVjb3JkPjwvQ2l0ZT48L0VuZE5vdGU+AG==
</w:fldData>
        </w:fldChar>
      </w:r>
      <w:r w:rsidR="002A5EC2">
        <w:rPr>
          <w:rFonts w:ascii="Times New Roman" w:hAnsi="Times New Roman" w:cs="Times New Roman"/>
        </w:rPr>
        <w:instrText xml:space="preserve"> ADDIN EN.CITE.DATA </w:instrText>
      </w:r>
      <w:r w:rsidR="002A5EC2">
        <w:rPr>
          <w:rFonts w:ascii="Times New Roman" w:hAnsi="Times New Roman" w:cs="Times New Roman"/>
        </w:rPr>
      </w:r>
      <w:r w:rsidR="002A5EC2">
        <w:rPr>
          <w:rFonts w:ascii="Times New Roman" w:hAnsi="Times New Roman" w:cs="Times New Roman"/>
        </w:rPr>
        <w:fldChar w:fldCharType="end"/>
      </w:r>
      <w:r w:rsidR="009C21F5" w:rsidRPr="00897B42">
        <w:rPr>
          <w:rFonts w:ascii="Times New Roman" w:hAnsi="Times New Roman" w:cs="Times New Roman"/>
        </w:rPr>
      </w:r>
      <w:r w:rsidR="009C21F5" w:rsidRPr="00897B42">
        <w:rPr>
          <w:rFonts w:ascii="Times New Roman" w:hAnsi="Times New Roman" w:cs="Times New Roman"/>
        </w:rPr>
        <w:fldChar w:fldCharType="separate"/>
      </w:r>
      <w:r w:rsidR="002A5EC2">
        <w:rPr>
          <w:rFonts w:ascii="Times New Roman" w:hAnsi="Times New Roman" w:cs="Times New Roman"/>
          <w:noProof/>
        </w:rPr>
        <w:t>[</w:t>
      </w:r>
      <w:hyperlink w:anchor="_ENREF_1" w:tooltip="Sale, 2002 #21" w:history="1">
        <w:r w:rsidR="00E4475B">
          <w:rPr>
            <w:rFonts w:ascii="Times New Roman" w:hAnsi="Times New Roman" w:cs="Times New Roman"/>
            <w:noProof/>
          </w:rPr>
          <w:t>1</w:t>
        </w:r>
      </w:hyperlink>
      <w:r w:rsidR="002A5EC2">
        <w:rPr>
          <w:rFonts w:ascii="Times New Roman" w:hAnsi="Times New Roman" w:cs="Times New Roman"/>
          <w:noProof/>
        </w:rPr>
        <w:t xml:space="preserve">, </w:t>
      </w:r>
      <w:hyperlink w:anchor="_ENREF_2" w:tooltip="Arndt, 1998 #1" w:history="1">
        <w:r w:rsidR="00E4475B">
          <w:rPr>
            <w:rFonts w:ascii="Times New Roman" w:hAnsi="Times New Roman" w:cs="Times New Roman"/>
            <w:noProof/>
          </w:rPr>
          <w:t>2</w:t>
        </w:r>
      </w:hyperlink>
      <w:r w:rsidR="002A5EC2">
        <w:rPr>
          <w:rFonts w:ascii="Times New Roman" w:hAnsi="Times New Roman" w:cs="Times New Roman"/>
          <w:noProof/>
        </w:rPr>
        <w:t xml:space="preserve">, </w:t>
      </w:r>
      <w:hyperlink w:anchor="_ENREF_4" w:tooltip="Sponaugle, 1994 #25" w:history="1">
        <w:r w:rsidR="00E4475B">
          <w:rPr>
            <w:rFonts w:ascii="Times New Roman" w:hAnsi="Times New Roman" w:cs="Times New Roman"/>
            <w:noProof/>
          </w:rPr>
          <w:t>4-7</w:t>
        </w:r>
      </w:hyperlink>
      <w:r w:rsidR="002A5EC2">
        <w:rPr>
          <w:rFonts w:ascii="Times New Roman" w:hAnsi="Times New Roman" w:cs="Times New Roman"/>
          <w:noProof/>
        </w:rPr>
        <w:t xml:space="preserve">, </w:t>
      </w:r>
      <w:hyperlink w:anchor="_ENREF_10" w:tooltip="Wellington, 2001 #28" w:history="1">
        <w:r w:rsidR="00E4475B">
          <w:rPr>
            <w:rFonts w:ascii="Times New Roman" w:hAnsi="Times New Roman" w:cs="Times New Roman"/>
            <w:noProof/>
          </w:rPr>
          <w:t>10</w:t>
        </w:r>
      </w:hyperlink>
      <w:r w:rsidR="002A5EC2">
        <w:rPr>
          <w:rFonts w:ascii="Times New Roman" w:hAnsi="Times New Roman" w:cs="Times New Roman"/>
          <w:noProof/>
        </w:rPr>
        <w:t>]</w:t>
      </w:r>
      <w:r w:rsidR="009C21F5" w:rsidRPr="00897B42">
        <w:rPr>
          <w:rFonts w:ascii="Times New Roman" w:hAnsi="Times New Roman" w:cs="Times New Roman"/>
        </w:rPr>
        <w:fldChar w:fldCharType="end"/>
      </w:r>
      <w:r w:rsidR="009C21F5" w:rsidRPr="00897B42">
        <w:rPr>
          <w:rFonts w:ascii="Times New Roman" w:hAnsi="Times New Roman" w:cs="Times New Roman"/>
        </w:rPr>
        <w:t xml:space="preserve">. PLD is also thought to be a key determinant of extinction probability in the fossil record </w:t>
      </w:r>
      <w:r w:rsidR="009C21F5" w:rsidRPr="00897B42">
        <w:rPr>
          <w:rFonts w:ascii="Times New Roman" w:hAnsi="Times New Roman" w:cs="Times New Roman"/>
        </w:rPr>
        <w:fldChar w:fldCharType="begin">
          <w:fldData xml:space="preserve">PEVuZE5vdGU+PENpdGU+PEF1dGhvcj5KYWJsb25za2k8L0F1dGhvcj48WWVhcj4xOTg2PC9ZZWFy
PjxSZWNOdW0+NjwvUmVjTnVtPjxEaXNwbGF5VGV4dD5bOCwgMjksIDQzXTwvRGlzcGxheVRleHQ+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ZWNvcmQ+PC9DaXRlPjxDaXRlPjxBdXRob3I+U3RyYXRobWFubjwvQXV0aG9yPjxZZWFyPjE5ODU8
L1llYXI+PFJlY051bT4yNzwvUmVjTnVtPjxyZWNvcmQ+PHJlYy1udW1iZXI+Mjc8L3JlYy1udW1i
ZXI+PGZvcmVpZ24ta2V5cz48a2V5IGFwcD0iRU4iIGRiLWlkPSI1MDJlZHd3c3dmZHp3NWUyejA0
djIwcjBhd2VkZGUycDJ4ZngiPjI3PC9rZXk+PC9mb3JlaWduLWtleXM+PHJlZi10eXBlIG5hbWU9
IkpvdXJuYWwgQXJ0aWNsZSI+MTc8L3JlZi10eXBlPjxjb250cmlidXRvcnM+PGF1dGhvcnM+PGF1
dGhvcj5TdHJhdGhtYW5uLCBSLiBSLjwvYXV0aG9yPjwvYXV0aG9ycz48L2NvbnRyaWJ1dG9ycz48
dGl0bGVzPjx0aXRsZT5GZWVkaW5nIGFuZCBub24tZmVlZGluZyBsYXJ2YWwgZGV2ZWxvcG1lbnQg
YW5kIGxpZmUtaGlzdG9yeSBldm9sdXRpb24gaW4gbWFyaW5lIGludmVydGVicmF0ZXM8L3RpdGxl
PjxzZWNvbmRhcnktdGl0bGU+QW5udS4gUmV2LiBFY29sLiBTeXMuIDwvc2Vjb25kYXJ5LXRpdGxl
PjwvdGl0bGVzPjxwZXJpb2RpY2FsPjxmdWxsLXRpdGxlPkFubnUuIFJldi4gRWNvbC4gU3lzLjwv
ZnVsbC10aXRsZT48L3BlcmlvZGljYWw+PHZvbHVtZT4xNjwvdm9sdW1lPjxudW1iZXI+MzM5LTM2
MTwvbnVtYmVyPjxkYXRlcz48eWVhcj4xOTg1PC95ZWFyPjwvZGF0ZXM+PHVybHM+PC91cmxzPjwv
cmVjb3JkPjwvQ2l0ZT48Q2l0ZT48QXV0aG9yPkNoYXR0ZXJ0b248L0F1dGhvcj48WWVhcj4xOTg5
PC9ZZWFyPjxSZWNOdW0+MjwvUmVjTnVtPjxyZWNvcmQ+PHJlYy1udW1iZXI+MjwvcmVjLW51bWJl
cj48Zm9yZWlnbi1rZXlzPjxrZXkgYXBwPSJFTiIgZGItaWQ9IjUwMmVkd3dzd2Zkenc1ZTJ6MDR2
MjByMGF3ZWRkZTJwMnhmeCI+Mjwva2V5PjwvZm9yZWlnbi1rZXlzPjxyZWYtdHlwZSBuYW1lPSJK
b3VybmFsIEFydGljbGUiPjE3PC9yZWYtdHlwZT48Y29udHJpYnV0b3JzPjxhdXRob3JzPjxhdXRo
b3I+Q2hhdHRlcnRvbiwgQi4gRC4gRS4gJmFtcDsgU3BleWVyLCBTLiBFLiA8L2F1dGhvcj48L2F1
dGhvcnM+PC9jb250cmlidXRvcnM+PHRpdGxlcz48dGl0bGU+TGFydmFsIGVjb2xvZ3ksIGxpZmUg
aGlzdG9yeSBzdHJhdGVnaWVzLCBhbmQgcGF0dGVybnMgb2YgZXh0aW5jdGlvbiBhbmQgc3Vydml2
b3JzaGlwIGFtb25nIE9yZG92aWNpYW4gdHJpbG9iaXRlczwvdGl0bGU+PHNlY29uZGFyeS10aXRs
ZT5QYWxlb2Jpb2xvZ3k8L3NlY29uZGFyeS10aXRsZT48L3RpdGxlcz48cGVyaW9kaWNhbD48ZnVs
bC10aXRsZT5QYWxlb2Jpb2xvZ3k8L2Z1bGwtdGl0bGU+PC9wZXJpb2RpY2FsPjxwYWdlcz4xMTgt
MTMyPC9wYWdlcz48dm9sdW1lPjE1PC92b2x1bWU+PGRhdGVzPjx5ZWFyPjE5ODk8L3llYXI+PC9k
YXRlcz48dXJscz48L3VybHM+PC9yZWNvcmQ+PC9DaXRlPjwvRW5kTm90ZT5=
</w:fldData>
        </w:fldChar>
      </w:r>
      <w:r w:rsidR="00330F96">
        <w:rPr>
          <w:rFonts w:ascii="Times New Roman" w:hAnsi="Times New Roman" w:cs="Times New Roman"/>
        </w:rPr>
        <w:instrText xml:space="preserve"> ADDIN EN.CITE </w:instrText>
      </w:r>
      <w:r w:rsidR="00330F96">
        <w:rPr>
          <w:rFonts w:ascii="Times New Roman" w:hAnsi="Times New Roman" w:cs="Times New Roman"/>
        </w:rPr>
        <w:fldChar w:fldCharType="begin">
          <w:fldData xml:space="preserve">PEVuZE5vdGU+PENpdGU+PEF1dGhvcj5KYWJsb25za2k8L0F1dGhvcj48WWVhcj4xOTg2PC9ZZWFy
PjxSZWNOdW0+NjwvUmVjTnVtPjxEaXNwbGF5VGV4dD5bOCwgMjksIDQzXTwvRGlzcGxheVRleHQ+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ZWNvcmQ+PC9DaXRlPjxDaXRlPjxBdXRob3I+U3RyYXRobWFubjwvQXV0aG9yPjxZZWFyPjE5ODU8
L1llYXI+PFJlY051bT4yNzwvUmVjTnVtPjxyZWNvcmQ+PHJlYy1udW1iZXI+Mjc8L3JlYy1udW1i
ZXI+PGZvcmVpZ24ta2V5cz48a2V5IGFwcD0iRU4iIGRiLWlkPSI1MDJlZHd3c3dmZHp3NWUyejA0
djIwcjBhd2VkZGUycDJ4ZngiPjI3PC9rZXk+PC9mb3JlaWduLWtleXM+PHJlZi10eXBlIG5hbWU9
IkpvdXJuYWwgQXJ0aWNsZSI+MTc8L3JlZi10eXBlPjxjb250cmlidXRvcnM+PGF1dGhvcnM+PGF1
dGhvcj5TdHJhdGhtYW5uLCBSLiBSLjwvYXV0aG9yPjwvYXV0aG9ycz48L2NvbnRyaWJ1dG9ycz48
dGl0bGVzPjx0aXRsZT5GZWVkaW5nIGFuZCBub24tZmVlZGluZyBsYXJ2YWwgZGV2ZWxvcG1lbnQg
YW5kIGxpZmUtaGlzdG9yeSBldm9sdXRpb24gaW4gbWFyaW5lIGludmVydGVicmF0ZXM8L3RpdGxl
PjxzZWNvbmRhcnktdGl0bGU+QW5udS4gUmV2LiBFY29sLiBTeXMuIDwvc2Vjb25kYXJ5LXRpdGxl
PjwvdGl0bGVzPjxwZXJpb2RpY2FsPjxmdWxsLXRpdGxlPkFubnUuIFJldi4gRWNvbC4gU3lzLjwv
ZnVsbC10aXRsZT48L3BlcmlvZGljYWw+PHZvbHVtZT4xNjwvdm9sdW1lPjxudW1iZXI+MzM5LTM2
MTwvbnVtYmVyPjxkYXRlcz48eWVhcj4xOTg1PC95ZWFyPjwvZGF0ZXM+PHVybHM+PC91cmxzPjwv
cmVjb3JkPjwvQ2l0ZT48Q2l0ZT48QXV0aG9yPkNoYXR0ZXJ0b248L0F1dGhvcj48WWVhcj4xOTg5
PC9ZZWFyPjxSZWNOdW0+MjwvUmVjTnVtPjxyZWNvcmQ+PHJlYy1udW1iZXI+MjwvcmVjLW51bWJl
cj48Zm9yZWlnbi1rZXlzPjxrZXkgYXBwPSJFTiIgZGItaWQ9IjUwMmVkd3dzd2Zkenc1ZTJ6MDR2
MjByMGF3ZWRkZTJwMnhmeCI+Mjwva2V5PjwvZm9yZWlnbi1rZXlzPjxyZWYtdHlwZSBuYW1lPSJK
b3VybmFsIEFydGljbGUiPjE3PC9yZWYtdHlwZT48Y29udHJpYnV0b3JzPjxhdXRob3JzPjxhdXRo
b3I+Q2hhdHRlcnRvbiwgQi4gRC4gRS4gJmFtcDsgU3BleWVyLCBTLiBFLiA8L2F1dGhvcj48L2F1
dGhvcnM+PC9jb250cmlidXRvcnM+PHRpdGxlcz48dGl0bGU+TGFydmFsIGVjb2xvZ3ksIGxpZmUg
aGlzdG9yeSBzdHJhdGVnaWVzLCBhbmQgcGF0dGVybnMgb2YgZXh0aW5jdGlvbiBhbmQgc3Vydml2
b3JzaGlwIGFtb25nIE9yZG92aWNpYW4gdHJpbG9iaXRlczwvdGl0bGU+PHNlY29uZGFyeS10aXRs
ZT5QYWxlb2Jpb2xvZ3k8L3NlY29uZGFyeS10aXRsZT48L3RpdGxlcz48cGVyaW9kaWNhbD48ZnVs
bC10aXRsZT5QYWxlb2Jpb2xvZ3k8L2Z1bGwtdGl0bGU+PC9wZXJpb2RpY2FsPjxwYWdlcz4xMTgt
MTMyPC9wYWdlcz48dm9sdW1lPjE1PC92b2x1bWU+PGRhdGVzPjx5ZWFyPjE5ODk8L3llYXI+PC9k
YXRlcz48dXJscz48L3VybHM+PC9yZWNvcmQ+PC9DaXRlPjwvRW5kTm90ZT5=
</w:fldData>
        </w:fldChar>
      </w:r>
      <w:r w:rsidR="00330F96">
        <w:rPr>
          <w:rFonts w:ascii="Times New Roman" w:hAnsi="Times New Roman" w:cs="Times New Roman"/>
        </w:rPr>
        <w:instrText xml:space="preserve"> ADDIN EN.CITE.DATA </w:instrText>
      </w:r>
      <w:r w:rsidR="00330F96">
        <w:rPr>
          <w:rFonts w:ascii="Times New Roman" w:hAnsi="Times New Roman" w:cs="Times New Roman"/>
        </w:rPr>
      </w:r>
      <w:r w:rsidR="00330F96">
        <w:rPr>
          <w:rFonts w:ascii="Times New Roman" w:hAnsi="Times New Roman" w:cs="Times New Roman"/>
        </w:rPr>
        <w:fldChar w:fldCharType="end"/>
      </w:r>
      <w:r w:rsidR="009C21F5" w:rsidRPr="00897B42">
        <w:rPr>
          <w:rFonts w:ascii="Times New Roman" w:hAnsi="Times New Roman" w:cs="Times New Roman"/>
        </w:rPr>
      </w:r>
      <w:r w:rsidR="009C21F5" w:rsidRPr="00897B42">
        <w:rPr>
          <w:rFonts w:ascii="Times New Roman" w:hAnsi="Times New Roman" w:cs="Times New Roman"/>
        </w:rPr>
        <w:fldChar w:fldCharType="separate"/>
      </w:r>
      <w:r w:rsidR="00330F96">
        <w:rPr>
          <w:rFonts w:ascii="Times New Roman" w:hAnsi="Times New Roman" w:cs="Times New Roman"/>
          <w:noProof/>
        </w:rPr>
        <w:t>[</w:t>
      </w:r>
      <w:hyperlink w:anchor="_ENREF_8" w:tooltip="Jablonski, 1986 #6" w:history="1">
        <w:r w:rsidR="00E4475B">
          <w:rPr>
            <w:rFonts w:ascii="Times New Roman" w:hAnsi="Times New Roman" w:cs="Times New Roman"/>
            <w:noProof/>
          </w:rPr>
          <w:t>8</w:t>
        </w:r>
      </w:hyperlink>
      <w:r w:rsidR="00330F96">
        <w:rPr>
          <w:rFonts w:ascii="Times New Roman" w:hAnsi="Times New Roman" w:cs="Times New Roman"/>
          <w:noProof/>
        </w:rPr>
        <w:t xml:space="preserve">, </w:t>
      </w:r>
      <w:hyperlink w:anchor="_ENREF_29" w:tooltip="Strathmann, 1985 #27" w:history="1">
        <w:r w:rsidR="00E4475B">
          <w:rPr>
            <w:rFonts w:ascii="Times New Roman" w:hAnsi="Times New Roman" w:cs="Times New Roman"/>
            <w:noProof/>
          </w:rPr>
          <w:t>29</w:t>
        </w:r>
      </w:hyperlink>
      <w:r w:rsidR="00330F96">
        <w:rPr>
          <w:rFonts w:ascii="Times New Roman" w:hAnsi="Times New Roman" w:cs="Times New Roman"/>
          <w:noProof/>
        </w:rPr>
        <w:t xml:space="preserve">, </w:t>
      </w:r>
      <w:hyperlink w:anchor="_ENREF_43" w:tooltip="Chatterton, 1989 #2" w:history="1">
        <w:r w:rsidR="00E4475B">
          <w:rPr>
            <w:rFonts w:ascii="Times New Roman" w:hAnsi="Times New Roman" w:cs="Times New Roman"/>
            <w:noProof/>
          </w:rPr>
          <w:t>43</w:t>
        </w:r>
      </w:hyperlink>
      <w:r w:rsidR="00330F96">
        <w:rPr>
          <w:rFonts w:ascii="Times New Roman" w:hAnsi="Times New Roman" w:cs="Times New Roman"/>
          <w:noProof/>
        </w:rPr>
        <w:t>]</w:t>
      </w:r>
      <w:r w:rsidR="009C21F5" w:rsidRPr="00897B42">
        <w:rPr>
          <w:rFonts w:ascii="Times New Roman" w:hAnsi="Times New Roman" w:cs="Times New Roman"/>
        </w:rPr>
        <w:fldChar w:fldCharType="end"/>
      </w:r>
      <w:r w:rsidR="009C21F5" w:rsidRPr="00897B42">
        <w:rPr>
          <w:rFonts w:ascii="Times New Roman" w:hAnsi="Times New Roman" w:cs="Times New Roman"/>
        </w:rPr>
        <w:t>. However, evolutionary divergence in PLD and its potential relationship with extinction risk has rarely been examined in extant, freshwater organisms. Also, extant organisms are by definition the clades that have not gone extinct. Therefore, assessing the relationship between PLD and the likelihood of extinction in living groups has been difficult. However, human activity is precipitating a</w:t>
      </w:r>
      <w:r w:rsidR="005B4588">
        <w:rPr>
          <w:rFonts w:ascii="Times New Roman" w:hAnsi="Times New Roman" w:cs="Times New Roman"/>
        </w:rPr>
        <w:t xml:space="preserve"> global wave of extinction. W</w:t>
      </w:r>
      <w:r w:rsidR="009C21F5" w:rsidRPr="00897B42">
        <w:rPr>
          <w:rFonts w:ascii="Times New Roman" w:hAnsi="Times New Roman" w:cs="Times New Roman"/>
        </w:rPr>
        <w:t>e used the freshwater fish group known as darters (</w:t>
      </w:r>
      <w:proofErr w:type="spellStart"/>
      <w:r w:rsidR="009C21F5" w:rsidRPr="00897B42">
        <w:rPr>
          <w:rFonts w:ascii="Times New Roman" w:hAnsi="Times New Roman" w:cs="Times New Roman"/>
        </w:rPr>
        <w:t>Percidae</w:t>
      </w:r>
      <w:proofErr w:type="spellEnd"/>
      <w:r w:rsidR="009C21F5" w:rsidRPr="00897B42">
        <w:rPr>
          <w:rFonts w:ascii="Times New Roman" w:hAnsi="Times New Roman" w:cs="Times New Roman"/>
        </w:rPr>
        <w:t xml:space="preserve">: </w:t>
      </w:r>
      <w:proofErr w:type="spellStart"/>
      <w:r w:rsidR="009C21F5" w:rsidRPr="00897B42">
        <w:rPr>
          <w:rFonts w:ascii="Times New Roman" w:hAnsi="Times New Roman" w:cs="Times New Roman"/>
        </w:rPr>
        <w:t>Etheostomatinae</w:t>
      </w:r>
      <w:proofErr w:type="spellEnd"/>
      <w:r w:rsidR="009C21F5" w:rsidRPr="00897B42">
        <w:rPr>
          <w:rFonts w:ascii="Times New Roman" w:hAnsi="Times New Roman" w:cs="Times New Roman"/>
        </w:rPr>
        <w:t xml:space="preserve">) to take advantage of this anthropogenic “experiment” in order to comparatively examine evolutionary divergence in PLD and its association with extinction risk. </w:t>
      </w:r>
    </w:p>
    <w:p w14:paraId="249CCE40" w14:textId="03EEFFAF" w:rsidR="001304E4" w:rsidRPr="00897B42" w:rsidRDefault="009C21F5" w:rsidP="00897B42">
      <w:pPr>
        <w:spacing w:line="480" w:lineRule="auto"/>
        <w:rPr>
          <w:rFonts w:ascii="Times New Roman" w:hAnsi="Times New Roman" w:cs="Times New Roman"/>
        </w:rPr>
      </w:pPr>
      <w:r w:rsidRPr="00897B42">
        <w:rPr>
          <w:rFonts w:ascii="Times New Roman" w:hAnsi="Times New Roman" w:cs="Times New Roman"/>
        </w:rPr>
        <w:tab/>
        <w:t xml:space="preserve">Darters are an especially species rich clade (~ 250 species) of North American stream-dwelling fishes, and life history variation could have structured both speciation and extinction in this group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&lt;EndNote&gt;&lt;Cite&gt;&lt;Author&gt;Page&lt;/Author&gt;&lt;Year&gt;1983&lt;/Year&gt;&lt;RecNum&gt;15&lt;/RecNum&gt;&lt;DisplayText&gt;[3, 21]&lt;/DisplayText&gt;&lt;record&gt;&lt;rec-number&gt;15&lt;/rec-number&gt;&lt;foreign-keys&gt;&lt;key app="EN" db-id="502edwwswfdzw5e2z04v20r0awedde2p2xfx"&gt;15&lt;/key&gt;&lt;/foreign-keys&gt;&lt;ref-type name="Book"&gt;6&lt;/ref-type&gt;&lt;contributors&gt;&lt;authors&gt;&lt;author&gt;Page, L. M.&lt;/author&gt;&lt;/authors&gt;&lt;/contributors&gt;&lt;titles&gt;&lt;title&gt;Handbook of Darters&lt;/title&gt;&lt;/titles&gt;&lt;edition&gt;1st&lt;/edition&gt;&lt;dates&gt;&lt;year&gt;1983&lt;/year&gt;&lt;/dates&gt;&lt;publisher&gt;TFN Publishers, Inc.&lt;/publisher&gt;&lt;urls&gt;&lt;/urls&gt;&lt;/record&gt;&lt;/Cite&gt;&lt;Cite&gt;&lt;Author&gt;Near&lt;/Author&gt;&lt;Year&gt;2011&lt;/Year&gt;&lt;RecNum&gt;11&lt;/RecNum&gt;&lt;record&gt;&lt;rec-number&gt;11&lt;/rec-number&gt;&lt;foreign-keys&gt;&lt;key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435686">
        <w:rPr>
          <w:rFonts w:ascii="Times New Roman" w:hAnsi="Times New Roman" w:cs="Times New Roman"/>
          <w:noProof/>
        </w:rPr>
        <w:t xml:space="preserve">, </w:t>
      </w:r>
      <w:hyperlink w:anchor="_ENREF_21" w:tooltip="Page, 1983 #15" w:history="1">
        <w:r w:rsidR="00E4475B">
          <w:rPr>
            <w:rFonts w:ascii="Times New Roman" w:hAnsi="Times New Roman" w:cs="Times New Roman"/>
            <w:noProof/>
          </w:rPr>
          <w:t>21</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Many darter specie</w:t>
      </w:r>
      <w:r w:rsidR="005B4588">
        <w:rPr>
          <w:rFonts w:ascii="Times New Roman" w:hAnsi="Times New Roman" w:cs="Times New Roman"/>
        </w:rPr>
        <w:t>s are currently considered endangered</w:t>
      </w:r>
      <w:r w:rsidRPr="00897B42">
        <w:rPr>
          <w:rFonts w:ascii="Times New Roman" w:hAnsi="Times New Roman" w:cs="Times New Roman"/>
        </w:rPr>
        <w:t xml:space="preserve">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&lt;EndNote&gt;&lt;Cite&gt;&lt;Author&gt;Page&lt;/Author&gt;&lt;Year&gt;2011&lt;/Year&gt;&lt;RecNum&gt;16&lt;/RecNum&gt;&lt;DisplayText&gt;[22]&lt;/DisplayText&gt;&lt;record&gt;&lt;rec-number&gt;16&lt;/rec-number&gt;&lt;foreign-keys&gt;&lt;key app="EN" db-id="502edwwswfdzw5e2z04v20r0awedde2p2xfx"&gt;16&lt;/key&gt;&lt;/foreign-keys&gt;&lt;ref-type name="Book"&gt;6&lt;/ref-type&gt;&lt;contributors&gt;&lt;authors&gt;&lt;author&gt;Page, L. M., &amp;amp; Burr, B. M.&lt;/author&gt;&lt;/authors&gt;&lt;/contributors&gt;&lt;titles&gt;&lt;title&gt;Peterson Field Guide to Freshwater Fishes&lt;/title&gt;&lt;/titles&gt;&lt;edition&gt;2nd&lt;/edition&gt;&lt;dates&gt;&lt;year&gt;2011&lt;/year&gt;&lt;/dates&gt;&lt;pub-location&gt;Boston&lt;/pub-location&gt;&lt;publisher&gt;Houghton Mifflin Harcourt&lt;/publisher&gt;&lt;urls&gt;&lt;/urls&gt;&lt;/record&gt;&lt;/Cite&gt;&lt;/EndNote&gt;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2" w:tooltip="Page, 2011 #16" w:history="1">
        <w:r w:rsidR="00E4475B">
          <w:rPr>
            <w:rFonts w:ascii="Times New Roman" w:hAnsi="Times New Roman" w:cs="Times New Roman"/>
            <w:noProof/>
          </w:rPr>
          <w:t>22</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but the biological characteristics influencing this risk of extinction is not generally clear. However, propagation efforts focused on restoring imperiled darters have led to observations that many darter species exhibit a pelagic larval stage before </w:t>
      </w:r>
      <w:r w:rsidRPr="00897B42">
        <w:rPr>
          <w:rFonts w:ascii="Times New Roman" w:hAnsi="Times New Roman" w:cs="Times New Roman"/>
        </w:rPr>
        <w:lastRenderedPageBreak/>
        <w:t xml:space="preserve">beginning the benthic lifestyle that they maintain for the remainder of their lives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&lt;EndNote&gt;&lt;Cite&gt;&lt;Author&gt;May&lt;/Author&gt;&lt;Year&gt;1969&lt;/Year&gt;&lt;RecNum&gt;13&lt;/RecNum&gt;&lt;DisplayText&gt;[17, 19, 23]&lt;/DisplayText&gt;&lt;record&gt;&lt;rec-number&gt;13&lt;/rec-number&gt;&lt;foreign-keys&gt;&lt;key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Cite&gt;&lt;Author&gt;Simon&lt;/Author&gt;&lt;Year&gt;2005&lt;/Year&gt;&lt;RecNum&gt;24&lt;/RecNum&gt;&lt;record&gt;&lt;rec-number&gt;24&lt;/rec-number&gt;&lt;foreign-keys&gt;&lt;key app="EN" db-id="502edwwswfdzw5e2z04v20r0awedde2p2xfx"&gt;24&lt;/key&gt;&lt;/foreign-keys&gt;&lt;ref-type name="Book"&gt;6&lt;/ref-type&gt;&lt;contributors&gt;&lt;authors&gt;&lt;author&gt;Simon, T. P. &amp;amp; Wallus, R.&lt;/author&gt;&lt;/authors&gt;&lt;/contributors&gt;&lt;titles&gt;&lt;title&gt;Reproductive Biology and Early Life History of Fishes in the Ohio River Drainage (Percidae—Perch, Pikeperch, and Darters) &lt;/title&gt;&lt;/titles&gt;&lt;volume&gt;4&lt;/volume&gt;&lt;dates&gt;&lt;year&gt;2005&lt;/year&gt;&lt;/dates&gt;&lt;pub-location&gt;Bacon Raton, FL&lt;/pub-location&gt;&lt;publisher&gt;CRC Press&lt;/publisher&gt;&lt;urls&gt;&lt;/urls&gt;&lt;/record&gt;&lt;/Cite&gt;&lt;Cite&gt;&lt;Author&gt;Muller&lt;/Author&gt;&lt;Year&gt;2001&lt;/Year&gt;&lt;RecNum&gt;14&lt;/RecNum&gt;&lt;record&gt;&lt;rec-number&gt;14&lt;/rec-number&gt;&lt;foreign-keys&gt;&lt;key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17" w:tooltip="May, 1969 #13" w:history="1">
        <w:r w:rsidR="00E4475B">
          <w:rPr>
            <w:rFonts w:ascii="Times New Roman" w:hAnsi="Times New Roman" w:cs="Times New Roman"/>
            <w:noProof/>
          </w:rPr>
          <w:t>17</w:t>
        </w:r>
      </w:hyperlink>
      <w:r w:rsidR="00435686">
        <w:rPr>
          <w:rFonts w:ascii="Times New Roman" w:hAnsi="Times New Roman" w:cs="Times New Roman"/>
          <w:noProof/>
        </w:rPr>
        <w:t xml:space="preserve">, </w:t>
      </w:r>
      <w:hyperlink w:anchor="_ENREF_19" w:tooltip="Muller, 2001 #14" w:history="1">
        <w:r w:rsidR="00E4475B">
          <w:rPr>
            <w:rFonts w:ascii="Times New Roman" w:hAnsi="Times New Roman" w:cs="Times New Roman"/>
            <w:noProof/>
          </w:rPr>
          <w:t>19</w:t>
        </w:r>
      </w:hyperlink>
      <w:r w:rsidR="00435686">
        <w:rPr>
          <w:rFonts w:ascii="Times New Roman" w:hAnsi="Times New Roman" w:cs="Times New Roman"/>
          <w:noProof/>
        </w:rPr>
        <w:t xml:space="preserve">, </w:t>
      </w:r>
      <w:hyperlink w:anchor="_ENREF_23" w:tooltip="Simon, 2005 #24" w:history="1">
        <w:r w:rsidR="00E4475B">
          <w:rPr>
            <w:rFonts w:ascii="Times New Roman" w:hAnsi="Times New Roman" w:cs="Times New Roman"/>
            <w:noProof/>
          </w:rPr>
          <w:t>23</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If there were substantial variation in the length of this pelagic period across the darter phylogeny, this variation could heavily influence extinction risk of darter lineages</w:t>
      </w:r>
      <w:r w:rsidR="0088396A">
        <w:rPr>
          <w:rFonts w:ascii="Times New Roman" w:hAnsi="Times New Roman" w:cs="Times New Roman"/>
        </w:rPr>
        <w:t xml:space="preserve"> due to the association of PLD with greater extinction risk in the marine fossil record</w:t>
      </w:r>
      <w:r w:rsidRPr="00897B42">
        <w:rPr>
          <w:rFonts w:ascii="Times New Roman" w:hAnsi="Times New Roman" w:cs="Times New Roman"/>
        </w:rPr>
        <w:t xml:space="preserve">. To assess the evolutionary variability of PLD and its association with the likelihood of darter extinction, we examined the phylogenetic association between darter species </w:t>
      </w:r>
      <w:r w:rsidR="0088396A">
        <w:rPr>
          <w:rFonts w:ascii="Times New Roman" w:hAnsi="Times New Roman" w:cs="Times New Roman"/>
        </w:rPr>
        <w:t>International Union for Conservation of Nature (</w:t>
      </w:r>
      <w:r w:rsidRPr="00897B42">
        <w:rPr>
          <w:rFonts w:ascii="Times New Roman" w:hAnsi="Times New Roman" w:cs="Times New Roman"/>
        </w:rPr>
        <w:t>IUCN</w:t>
      </w:r>
      <w:r w:rsidR="0088396A">
        <w:rPr>
          <w:rFonts w:ascii="Times New Roman" w:hAnsi="Times New Roman" w:cs="Times New Roman"/>
        </w:rPr>
        <w:t>)</w:t>
      </w:r>
      <w:r w:rsidRPr="00897B42">
        <w:rPr>
          <w:rFonts w:ascii="Times New Roman" w:hAnsi="Times New Roman" w:cs="Times New Roman"/>
        </w:rPr>
        <w:t xml:space="preserve"> status and their PLD. </w:t>
      </w:r>
    </w:p>
    <w:p w14:paraId="47252F85" w14:textId="62216FA7" w:rsidR="00236E6D" w:rsidRPr="008E6F27" w:rsidRDefault="009C21F5" w:rsidP="008E6F27">
      <w:pPr>
        <w:pStyle w:val="Heading2"/>
        <w:spacing w:before="0" w:after="0" w:line="480" w:lineRule="auto"/>
        <w:rPr>
          <w:rFonts w:ascii="Times New Roman" w:hAnsi="Times New Roman" w:cs="Times New Roman"/>
          <w:sz w:val="24"/>
          <w:szCs w:val="24"/>
        </w:rPr>
      </w:pPr>
      <w:bookmarkStart w:id="16" w:name="_Toc227294877"/>
      <w:r w:rsidRPr="00897B42">
        <w:rPr>
          <w:rFonts w:ascii="Times New Roman" w:hAnsi="Times New Roman" w:cs="Times New Roman"/>
          <w:sz w:val="24"/>
          <w:szCs w:val="24"/>
        </w:rPr>
        <w:t>Materials and Methods</w:t>
      </w:r>
      <w:bookmarkEnd w:id="16"/>
    </w:p>
    <w:p w14:paraId="789CE531" w14:textId="77777777" w:rsidR="003D63DF" w:rsidRPr="008E6F27" w:rsidRDefault="009C21F5" w:rsidP="008E6F27">
      <w:pPr>
        <w:pStyle w:val="Heading3"/>
        <w:spacing w:before="0" w:after="0" w:line="480" w:lineRule="auto"/>
        <w:jc w:val="center"/>
        <w:rPr>
          <w:rFonts w:ascii="Times New Roman" w:hAnsi="Times New Roman" w:cs="Times New Roman"/>
          <w:b w:val="0"/>
          <w:szCs w:val="24"/>
        </w:rPr>
      </w:pPr>
      <w:bookmarkStart w:id="17" w:name="_Toc227294878"/>
      <w:r w:rsidRPr="008E6F27">
        <w:rPr>
          <w:rFonts w:ascii="Times New Roman" w:hAnsi="Times New Roman" w:cs="Times New Roman"/>
          <w:b w:val="0"/>
          <w:szCs w:val="24"/>
        </w:rPr>
        <w:t>PLD Measurements</w:t>
      </w:r>
      <w:bookmarkEnd w:id="17"/>
    </w:p>
    <w:p w14:paraId="36118DE0" w14:textId="2374190C" w:rsidR="009C21F5" w:rsidRPr="00897B42" w:rsidRDefault="009C21F5" w:rsidP="008E6F27">
      <w:pPr>
        <w:spacing w:line="480" w:lineRule="auto"/>
        <w:ind w:firstLine="720"/>
        <w:rPr>
          <w:rFonts w:ascii="Times New Roman" w:hAnsi="Times New Roman" w:cs="Times New Roman"/>
        </w:rPr>
      </w:pPr>
      <w:r w:rsidRPr="00897B42">
        <w:rPr>
          <w:rFonts w:ascii="Times New Roman" w:hAnsi="Times New Roman" w:cs="Times New Roman"/>
        </w:rPr>
        <w:t xml:space="preserve">Twenty darter species were reared at Conservation Fisheries, Inc. (CFI) in Knoxville, Tennessee to obtain species mean PLD. PLDs for three additional species were obtained from the literature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&lt;EndNote&gt;&lt;Cite&gt;&lt;Author&gt;May&lt;/Author&gt;&lt;Year&gt;1969&lt;/Year&gt;&lt;RecNum&gt;13&lt;/RecNum&gt;&lt;DisplayText&gt;[17-19]&lt;/DisplayText&gt;&lt;record&gt;&lt;rec-number&gt;13&lt;/rec-number&gt;&lt;foreign-keys&gt;&lt;key app="EN" db-id="502edwwswfdzw5e2z04v20r0awedde2p2xfx"&gt;13&lt;/key&gt;&lt;/foreign-keys&gt;&lt;ref-type name="Journal Article"&gt;17&lt;/ref-type&gt;&lt;contributors&gt;&lt;authors&gt;&lt;author&gt;May, B.&lt;/author&gt;&lt;/authors&gt;&lt;/contributors&gt;&lt;titles&gt;&lt;title&gt;Observations on the Biology of the Variegated Darter, Etheostoma Variatum (Kirkland). &lt;/title&gt;&lt;secondary-title&gt;The Ohio Journal of Science&lt;/secondary-title&gt;&lt;/titles&gt;&lt;periodical&gt;&lt;full-title&gt;The Ohio Journal of Science&lt;/full-title&gt;&lt;/periodical&gt;&lt;pages&gt;85-92&lt;/pages&gt;&lt;volume&gt;69&lt;/volume&gt;&lt;number&gt;2&lt;/number&gt;&lt;dates&gt;&lt;year&gt;1969&lt;/year&gt;&lt;/dates&gt;&lt;urls&gt;&lt;/urls&gt;&lt;/record&gt;&lt;/Cite&gt;&lt;Cite&gt;&lt;Author&gt;Starnes&lt;/Author&gt;&lt;Year&gt;1977&lt;/Year&gt;&lt;RecNum&gt;26&lt;/RecNum&gt;&lt;record&gt;&lt;rec-number&gt;26&lt;/rec-number&gt;&lt;foreign-keys&gt;&lt;key app="EN" db-id="502edwwswfdzw5e2z04v20r0awedde2p2xfx"&gt;26&lt;/key&gt;&lt;/foreign-keys&gt;&lt;ref-type name="Thesis"&gt;32&lt;/ref-type&gt;&lt;contributors&gt;&lt;authors&gt;&lt;author&gt;Starnes, W. C.&lt;/author&gt;&lt;/authors&gt;&lt;/contributors&gt;&lt;titles&gt;&lt;title&gt;The ecology and life history of the endangered snail darter, Percina (Imostoma) tanasi (Etnier)&lt;/title&gt;&lt;/titles&gt;&lt;volume&gt;PhD. Dissertation&lt;/volume&gt;&lt;dates&gt;&lt;year&gt;1977&lt;/year&gt;&lt;/dates&gt;&lt;publisher&gt;University of Tennessee, Knoxville, TN&lt;/publisher&gt;&lt;urls&gt;&lt;/urls&gt;&lt;/record&gt;&lt;/Cite&gt;&lt;Cite&gt;&lt;Author&gt;Muller&lt;/Author&gt;&lt;Year&gt;2001&lt;/Year&gt;&lt;RecNum&gt;14&lt;/RecNum&gt;&lt;record&gt;&lt;rec-number&gt;14&lt;/rec-number&gt;&lt;foreign-keys&gt;&lt;key app="EN" db-id="502edwwswfdzw5e2z04v20r0awedde2p2xfx"&gt;14&lt;/key&gt;&lt;/foreign-keys&gt;&lt;ref-type name="Journal Article"&gt;17&lt;/ref-type&gt;&lt;contributors&gt;&lt;authors&gt;&lt;author&gt;Muller, B.&lt;/author&gt;&lt;/authors&gt;&lt;/contributors&gt;&lt;titles&gt;&lt;title&gt;Raising Dusky Darters&lt;/title&gt;&lt;secondary-title&gt;American Currents&lt;/secondary-title&gt;&lt;/titles&gt;&lt;periodical&gt;&lt;full-title&gt;American Currents&lt;/full-title&gt;&lt;/periodical&gt;&lt;pages&gt;23-24&lt;/pages&gt;&lt;volume&gt;27&lt;/volume&gt;&lt;number&gt;3&lt;/number&gt;&lt;dates&gt;&lt;year&gt;2001&lt;/year&gt;&lt;/dates&gt;&lt;urls&gt;&lt;/urls&gt;&lt;/record&gt;&lt;/Cite&gt;&lt;/EndNote&gt;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17" w:tooltip="May, 1969 #13" w:history="1">
        <w:r w:rsidR="00E4475B">
          <w:rPr>
            <w:rFonts w:ascii="Times New Roman" w:hAnsi="Times New Roman" w:cs="Times New Roman"/>
            <w:noProof/>
          </w:rPr>
          <w:t>17-19</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To determine PLD at CFI, tanks with breeding darters were routinely checked for spawning. Following spawning, eggs were removed from the tank, examined under a microscope for development, transferred to a shallow tray if fertilized, and monitored for hatching. </w:t>
      </w:r>
    </w:p>
    <w:p w14:paraId="3F1C4110" w14:textId="6DEABF7E" w:rsidR="008E6F27" w:rsidRDefault="009C21F5" w:rsidP="008E6F27">
      <w:pPr>
        <w:spacing w:line="480" w:lineRule="auto"/>
        <w:ind w:firstLine="720"/>
        <w:rPr>
          <w:rFonts w:ascii="Times New Roman" w:hAnsi="Times New Roman" w:cs="Times New Roman"/>
        </w:rPr>
      </w:pPr>
      <w:r w:rsidRPr="00897B42">
        <w:rPr>
          <w:rFonts w:ascii="Times New Roman" w:hAnsi="Times New Roman" w:cs="Times New Roman"/>
        </w:rPr>
        <w:t xml:space="preserve">Once the larvae hatched and began swimming, they were transferred to a pelagic rearing tub marking day 0 of the pelagic stage. Black 94 liter tubs were used to raise the pelagic larvae as these tubs reduced </w:t>
      </w:r>
      <w:proofErr w:type="spellStart"/>
      <w:r w:rsidRPr="00897B42">
        <w:rPr>
          <w:rFonts w:ascii="Times New Roman" w:hAnsi="Times New Roman" w:cs="Times New Roman"/>
        </w:rPr>
        <w:t>phototactic</w:t>
      </w:r>
      <w:proofErr w:type="spellEnd"/>
      <w:r w:rsidRPr="00897B42">
        <w:rPr>
          <w:rFonts w:ascii="Times New Roman" w:hAnsi="Times New Roman" w:cs="Times New Roman"/>
        </w:rPr>
        <w:t xml:space="preserve"> behavior. This setup also served to simultaneously maintain sufficient aeration, current, and surface agitation at this sensitive stage. Larvae were monitored daily for mortality and position in the water column. When larvae began to spend more than 50% of their time on the bottom of the tub, the PLD was </w:t>
      </w:r>
      <w:r w:rsidRPr="00897B42">
        <w:rPr>
          <w:rFonts w:ascii="Times New Roman" w:hAnsi="Times New Roman" w:cs="Times New Roman"/>
        </w:rPr>
        <w:lastRenderedPageBreak/>
        <w:t xml:space="preserve">determined to have ended. Detailed records of egg removal, larval transfer, and date of benthic stage were kept to establish mean PLDs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&lt;EndNote&gt;&lt;Cite&gt;&lt;Author&gt;Rakes&lt;/Author&gt;&lt;Year&gt;1996&lt;/Year&gt;&lt;RecNum&gt;30&lt;/RecNum&gt;&lt;DisplayText&gt;[20]&lt;/DisplayText&gt;&lt;record&gt;&lt;rec-number&gt;30&lt;/rec-number&gt;&lt;foreign-keys&gt;&lt;key app="EN" db-id="502edwwswfdzw5e2z04v20r0awedde2p2xfx"&gt;30&lt;/key&gt;&lt;/foreign-keys&gt;&lt;ref-type name="Journal Article"&gt;17&lt;/ref-type&gt;&lt;contributors&gt;&lt;authors&gt;&lt;author&gt;Rakes, P. L., Shute, J. R., &amp;amp; Shute, P. W.&lt;/author&gt;&lt;/authors&gt;&lt;/contributors&gt;&lt;titles&gt;&lt;title&gt;Reproductive behavior, captive breeding, and restoration ecology of endangered fishes&lt;/title&gt;&lt;secondary-title&gt;Environmental Biology of Fishes&lt;/secondary-title&gt;&lt;/titles&gt;&lt;periodical&gt;&lt;full-title&gt;Environmental Biology of Fishes&lt;/full-title&gt;&lt;/periodical&gt;&lt;volume&gt;55&lt;/volume&gt;&lt;number&gt;31-42&lt;/number&gt;&lt;dates&gt;&lt;year&gt;1996&lt;/year&gt;&lt;/dates&gt;&lt;urls&gt;&lt;/urls&gt;&lt;/record&gt;&lt;/Cite&gt;&lt;/EndNote&gt;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0" w:tooltip="Rakes, 1996 #30" w:history="1">
        <w:r w:rsidR="00E4475B">
          <w:rPr>
            <w:rFonts w:ascii="Times New Roman" w:hAnsi="Times New Roman" w:cs="Times New Roman"/>
            <w:noProof/>
          </w:rPr>
          <w:t>20</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w:t>
      </w:r>
      <w:bookmarkStart w:id="18" w:name="_Toc227294879"/>
    </w:p>
    <w:p w14:paraId="3E4A9419" w14:textId="77777777" w:rsidR="008E6F27" w:rsidRDefault="008E6F27" w:rsidP="008E6F27">
      <w:pPr>
        <w:spacing w:line="480" w:lineRule="auto"/>
        <w:rPr>
          <w:rFonts w:ascii="Times New Roman" w:hAnsi="Times New Roman" w:cs="Times New Roman"/>
        </w:rPr>
      </w:pPr>
    </w:p>
    <w:p w14:paraId="4C1A4E0C" w14:textId="77777777" w:rsidR="008E6F27" w:rsidRPr="008E6F27" w:rsidRDefault="009C21F5" w:rsidP="008E6F27">
      <w:pPr>
        <w:spacing w:line="480" w:lineRule="auto"/>
        <w:jc w:val="center"/>
        <w:rPr>
          <w:rFonts w:ascii="Times New Roman" w:hAnsi="Times New Roman" w:cs="Times New Roman"/>
          <w:i/>
        </w:rPr>
      </w:pPr>
      <w:r w:rsidRPr="008E6F27">
        <w:rPr>
          <w:rFonts w:ascii="Times New Roman" w:hAnsi="Times New Roman" w:cs="Times New Roman"/>
          <w:i/>
        </w:rPr>
        <w:t>Phylogenetic Reconstruction</w:t>
      </w:r>
      <w:bookmarkEnd w:id="18"/>
    </w:p>
    <w:p w14:paraId="3A3B3E93" w14:textId="32D8FAE2" w:rsidR="00236E6D" w:rsidRPr="00897B42" w:rsidRDefault="009C21F5" w:rsidP="008E6F27">
      <w:pPr>
        <w:spacing w:line="480" w:lineRule="auto"/>
        <w:ind w:firstLine="720"/>
        <w:rPr>
          <w:rFonts w:ascii="Times New Roman" w:hAnsi="Times New Roman" w:cs="Times New Roman"/>
        </w:rPr>
      </w:pPr>
      <w:r w:rsidRPr="00897B42">
        <w:rPr>
          <w:rFonts w:ascii="Times New Roman" w:hAnsi="Times New Roman" w:cs="Times New Roman"/>
        </w:rPr>
        <w:t xml:space="preserve">To estimate the phylogenetic relationships among the 23 darter species and two </w:t>
      </w:r>
      <w:proofErr w:type="spellStart"/>
      <w:r w:rsidRPr="00897B42">
        <w:rPr>
          <w:rFonts w:ascii="Times New Roman" w:hAnsi="Times New Roman" w:cs="Times New Roman"/>
        </w:rPr>
        <w:t>outgroups</w:t>
      </w:r>
      <w:proofErr w:type="spellEnd"/>
      <w:r w:rsidRPr="00897B42">
        <w:rPr>
          <w:rFonts w:ascii="Times New Roman" w:hAnsi="Times New Roman" w:cs="Times New Roman"/>
        </w:rPr>
        <w:t xml:space="preserve"> (</w:t>
      </w:r>
      <w:proofErr w:type="spellStart"/>
      <w:r w:rsidRPr="00897B42">
        <w:rPr>
          <w:rFonts w:ascii="Times New Roman" w:hAnsi="Times New Roman" w:cs="Times New Roman"/>
          <w:i/>
        </w:rPr>
        <w:t>Perca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flavescens</w:t>
      </w:r>
      <w:proofErr w:type="spellEnd"/>
      <w:r w:rsidRPr="00897B42">
        <w:rPr>
          <w:rFonts w:ascii="Times New Roman" w:hAnsi="Times New Roman" w:cs="Times New Roman"/>
          <w:i/>
        </w:rPr>
        <w:t xml:space="preserve"> and Sander </w:t>
      </w:r>
      <w:proofErr w:type="spellStart"/>
      <w:r w:rsidRPr="00897B42">
        <w:rPr>
          <w:rFonts w:ascii="Times New Roman" w:hAnsi="Times New Roman" w:cs="Times New Roman"/>
          <w:i/>
        </w:rPr>
        <w:t>vitreus</w:t>
      </w:r>
      <w:proofErr w:type="spellEnd"/>
      <w:r w:rsidRPr="00897B42">
        <w:rPr>
          <w:rFonts w:ascii="Times New Roman" w:hAnsi="Times New Roman" w:cs="Times New Roman"/>
          <w:i/>
        </w:rPr>
        <w:t>)</w:t>
      </w:r>
      <w:r w:rsidRPr="00897B42">
        <w:rPr>
          <w:rFonts w:ascii="Times New Roman" w:hAnsi="Times New Roman" w:cs="Times New Roman"/>
        </w:rPr>
        <w:t xml:space="preserve">, we compiled sequence data available on </w:t>
      </w:r>
      <w:proofErr w:type="spellStart"/>
      <w:r w:rsidRPr="00897B42">
        <w:rPr>
          <w:rFonts w:ascii="Times New Roman" w:hAnsi="Times New Roman" w:cs="Times New Roman"/>
        </w:rPr>
        <w:t>GenBank</w:t>
      </w:r>
      <w:proofErr w:type="spellEnd"/>
      <w:r w:rsidRPr="00897B42">
        <w:rPr>
          <w:rFonts w:ascii="Times New Roman" w:hAnsi="Times New Roman" w:cs="Times New Roman"/>
        </w:rPr>
        <w:t xml:space="preserve"> (</w:t>
      </w:r>
      <w:r w:rsidR="004C6883" w:rsidRPr="00897B42">
        <w:rPr>
          <w:rFonts w:ascii="Times New Roman" w:hAnsi="Times New Roman" w:cs="Times New Roman"/>
          <w:b/>
        </w:rPr>
        <w:t xml:space="preserve">Table </w:t>
      </w:r>
      <w:r w:rsidR="006434E3">
        <w:rPr>
          <w:rFonts w:ascii="Times New Roman" w:hAnsi="Times New Roman" w:cs="Times New Roman"/>
          <w:b/>
        </w:rPr>
        <w:t>2</w:t>
      </w:r>
      <w:r w:rsidRPr="00897B42">
        <w:rPr>
          <w:rFonts w:ascii="Times New Roman" w:hAnsi="Times New Roman" w:cs="Times New Roman"/>
        </w:rPr>
        <w:t xml:space="preserve">) for three loci. The loci included the mitochondrial encoded cytochrome </w:t>
      </w:r>
      <w:r w:rsidRPr="00897B42">
        <w:rPr>
          <w:rFonts w:ascii="Times New Roman" w:hAnsi="Times New Roman" w:cs="Times New Roman"/>
          <w:i/>
        </w:rPr>
        <w:t>b</w:t>
      </w:r>
      <w:r w:rsidRPr="00897B42">
        <w:rPr>
          <w:rFonts w:ascii="Times New Roman" w:hAnsi="Times New Roman" w:cs="Times New Roman"/>
        </w:rPr>
        <w:t xml:space="preserve"> (</w:t>
      </w:r>
      <w:proofErr w:type="spellStart"/>
      <w:r w:rsidRPr="00897B42">
        <w:rPr>
          <w:rFonts w:ascii="Times New Roman" w:hAnsi="Times New Roman" w:cs="Times New Roman"/>
        </w:rPr>
        <w:t>Cyt</w:t>
      </w:r>
      <w:r w:rsidRPr="00897B42">
        <w:rPr>
          <w:rFonts w:ascii="Times New Roman" w:hAnsi="Times New Roman" w:cs="Times New Roman"/>
          <w:i/>
        </w:rPr>
        <w:t>b</w:t>
      </w:r>
      <w:proofErr w:type="spellEnd"/>
      <w:r w:rsidRPr="00897B42">
        <w:rPr>
          <w:rFonts w:ascii="Times New Roman" w:hAnsi="Times New Roman" w:cs="Times New Roman"/>
        </w:rPr>
        <w:t xml:space="preserve">), nuclear encoded S7 ribosomal protein intron 1 (S7), and nuclear encoded recombination activating protein 1 (RAG1) exon 3. We used sequence alignments and models of molecular evolution from Near et al.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Using </w:t>
      </w:r>
      <w:proofErr w:type="spellStart"/>
      <w:r w:rsidRPr="00897B42">
        <w:rPr>
          <w:rFonts w:ascii="Times New Roman" w:hAnsi="Times New Roman" w:cs="Times New Roman"/>
        </w:rPr>
        <w:t>MrBayes</w:t>
      </w:r>
      <w:proofErr w:type="spellEnd"/>
      <w:r w:rsidRPr="00897B42">
        <w:rPr>
          <w:rFonts w:ascii="Times New Roman" w:hAnsi="Times New Roman" w:cs="Times New Roman"/>
        </w:rPr>
        <w:t xml:space="preserve"> 3.2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&lt;EndNote&gt;&lt;Cite&gt;&lt;Author&gt;Ronquist&lt;/Author&gt;&lt;Year&gt;2012&lt;/Year&gt;&lt;RecNum&gt;10322&lt;/RecNum&gt;&lt;DisplayText&gt;[24]&lt;/DisplayText&gt;&lt;record&gt;&lt;rec-number&gt;10322&lt;/rec-number&gt;&lt;foreign-keys&gt;&lt;key app="EN" db-id="fdfzxfdd1s2xfkerxe4parrvtf5050dzez2s"&gt;10322&lt;/key&gt;&lt;/foreign-keys&gt;&lt;ref-type name="Journal Article"&gt;17&lt;/ref-type&gt;&lt;contributors&gt;&lt;authors&gt;&lt;author&gt;Ronquist, F.&lt;/author&gt;&lt;author&gt;Teslenko, M.&lt;/author&gt;&lt;author&gt;van der Mark, P.&lt;/author&gt;&lt;author&gt;Ayres, D. L.&lt;/author&gt;&lt;author&gt;Darling, A.&lt;/author&gt;&lt;author&gt;Hohna, S.&lt;/author&gt;&lt;author&gt;Larget, B.&lt;/author&gt;&lt;author&gt;Liu, L.&lt;/author&gt;&lt;author&gt;Suchard, M. A.&lt;/author&gt;&lt;author&gt;Huelsenbeck, J. P.&lt;/author&gt;&lt;/authors&gt;&lt;/contributors&gt;&lt;titles&gt;&lt;title&gt;MrBayes 3.2: Efficient Bayesian phylogenetic inference and model choice across a large model space&lt;/title&gt;&lt;secondary-title&gt;Systematic Biology&lt;/secondary-title&gt;&lt;/titles&gt;&lt;periodical&gt;&lt;full-title&gt;Systematic Biology&lt;/full-title&gt;&lt;abbr-1&gt;Syst. Biol.&lt;/abbr-1&gt;&lt;/periodical&gt;&lt;pages&gt;539-542&lt;/pages&gt;&lt;volume&gt;61&lt;/volume&gt;&lt;number&gt;3&lt;/number&gt;&lt;dates&gt;&lt;year&gt;2012&lt;/year&gt;&lt;pub-dates&gt;&lt;date&gt;May&lt;/date&gt;&lt;/pub-dates&gt;&lt;/dates&gt;&lt;isbn&gt;1063-5157&lt;/isbn&gt;&lt;accession-num&gt;WOS:000303336200013&lt;/accession-num&gt;&lt;urls&gt;&lt;related-urls&gt;&lt;url&gt;&amp;lt;Go to ISI&amp;gt;://WOS:000303336200013&lt;/url&gt;&lt;/related-urls&gt;&lt;/urls&gt;&lt;electronic-resource-num&gt;10.1093/sysbio/sys029&lt;/electronic-resource-num&gt;&lt;/record&gt;&lt;/Cite&gt;&lt;/EndNote&gt;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4" w:tooltip="Ronquist, 2012 #10322" w:history="1">
        <w:r w:rsidR="00E4475B">
          <w:rPr>
            <w:rFonts w:ascii="Times New Roman" w:hAnsi="Times New Roman" w:cs="Times New Roman"/>
            <w:noProof/>
          </w:rPr>
          <w:t>24</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we ran a Bayesian analysis on the dataset partitioned by gene for 5 million generations and sampling every 1000 generations. A standard deviation of ≤ 0.01 between the two independent </w:t>
      </w:r>
      <w:proofErr w:type="spellStart"/>
      <w:r w:rsidRPr="00897B42">
        <w:rPr>
          <w:rFonts w:ascii="Times New Roman" w:hAnsi="Times New Roman" w:cs="Times New Roman"/>
        </w:rPr>
        <w:t>MrBayes</w:t>
      </w:r>
      <w:proofErr w:type="spellEnd"/>
      <w:r w:rsidRPr="00897B42">
        <w:rPr>
          <w:rFonts w:ascii="Times New Roman" w:hAnsi="Times New Roman" w:cs="Times New Roman"/>
        </w:rPr>
        <w:t xml:space="preserve"> runs was assumed to indicate convergence. We used Tracer 1.5 </w:t>
      </w:r>
      <w:r w:rsidRPr="00897B42">
        <w:rPr>
          <w:rFonts w:ascii="Times New Roman" w:hAnsi="Times New Roman" w:cs="Times New Roman"/>
        </w:rPr>
        <w:fldChar w:fldCharType="begin"/>
      </w:r>
      <w:r w:rsidR="00435686">
        <w:rPr>
          <w:rFonts w:ascii="Times New Roman" w:hAnsi="Times New Roman" w:cs="Times New Roman"/>
        </w:rPr>
        <w:instrText xml:space="preserve"> ADDIN EN.CITE &lt;EndNote&gt;&lt;Cite&gt;&lt;Author&gt;Drummond&lt;/Author&gt;&lt;Year&gt;2007&lt;/Year&gt;&lt;RecNum&gt;9832&lt;/RecNum&gt;&lt;DisplayText&gt;[25]&lt;/DisplayText&gt;&lt;record&gt;&lt;rec-number&gt;9832&lt;/rec-number&gt;&lt;foreign-keys&gt;&lt;key app="EN" db-id="fdfzxfdd1s2xfkerxe4parrvtf5050dzez2s"&gt;9832&lt;/key&gt;&lt;/foreign-keys&gt;&lt;ref-type name="Journal Article"&gt;17&lt;/ref-type&gt;&lt;contributors&gt;&lt;authors&gt;&lt;author&gt;Drummond, A. J.&lt;/author&gt;&lt;author&gt;Rambaut, A.&lt;/author&gt;&lt;/authors&gt;&lt;/contributors&gt;&lt;titles&gt;&lt;title&gt;BEAST: Bayesian evolutionary analysis by sampling trees&lt;/title&gt;&lt;secondary-title&gt;Bmc Evolutionary Biology&lt;/secondary-title&gt;&lt;/titles&gt;&lt;periodical&gt;&lt;full-title&gt;BMC Evolutionary Biology&lt;/full-title&gt;&lt;abbr-1&gt;BMC Evol Biol&lt;/abbr-1&gt;&lt;/periodical&gt;&lt;pages&gt;214&lt;/pages&gt;&lt;volume&gt;7&lt;/volume&gt;&lt;dates&gt;&lt;year&gt;2007&lt;/year&gt;&lt;pub-dates&gt;&lt;date&gt;Nov 8&lt;/date&gt;&lt;/pub-dates&gt;&lt;/dates&gt;&lt;accession-num&gt;ISI:000253468300001&lt;/accession-num&gt;&lt;urls&gt;&lt;related-urls&gt;&lt;url&gt;&amp;lt;Go to ISI&amp;gt;://000253468300001&lt;/url&gt;&lt;/related-urls&gt;&lt;/urls&gt;&lt;/record&gt;&lt;/Cite&gt;&lt;/EndNote&gt;</w:instrText>
      </w:r>
      <w:r w:rsidRPr="00897B42">
        <w:rPr>
          <w:rFonts w:ascii="Times New Roman" w:hAnsi="Times New Roman" w:cs="Times New Roman"/>
        </w:rPr>
        <w:fldChar w:fldCharType="separate"/>
      </w:r>
      <w:r w:rsidR="00435686">
        <w:rPr>
          <w:rFonts w:ascii="Times New Roman" w:hAnsi="Times New Roman" w:cs="Times New Roman"/>
          <w:noProof/>
        </w:rPr>
        <w:t>[</w:t>
      </w:r>
      <w:hyperlink w:anchor="_ENREF_25" w:tooltip="Drummond, 2007 #9832" w:history="1">
        <w:r w:rsidR="00E4475B">
          <w:rPr>
            <w:rFonts w:ascii="Times New Roman" w:hAnsi="Times New Roman" w:cs="Times New Roman"/>
            <w:noProof/>
          </w:rPr>
          <w:t>25</w:t>
        </w:r>
      </w:hyperlink>
      <w:r w:rsidR="0043568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to estimate the effective sample size (ESS) of MCMC mixing and ESS values &gt; 200 were considered adequate. </w:t>
      </w:r>
      <w:r w:rsidRPr="00897B42">
        <w:rPr>
          <w:rFonts w:ascii="Times New Roman" w:hAnsi="Times New Roman" w:cs="Times New Roman"/>
          <w:color w:val="000000"/>
        </w:rPr>
        <w:t xml:space="preserve">Once the phylogenetic search was complete, we isolated the 100 best topologies and used the program </w:t>
      </w:r>
      <w:proofErr w:type="spellStart"/>
      <w:r w:rsidRPr="00897B42">
        <w:rPr>
          <w:rFonts w:ascii="Times New Roman" w:hAnsi="Times New Roman" w:cs="Times New Roman"/>
          <w:color w:val="000000"/>
        </w:rPr>
        <w:t>Treeedit’s</w:t>
      </w:r>
      <w:proofErr w:type="spellEnd"/>
      <w:r w:rsidRPr="00897B42">
        <w:rPr>
          <w:rFonts w:ascii="Times New Roman" w:hAnsi="Times New Roman" w:cs="Times New Roman"/>
          <w:color w:val="000000"/>
        </w:rPr>
        <w:t xml:space="preserve"> non-parametric rate smoothing algorithm </w:t>
      </w:r>
      <w:r w:rsidRPr="00897B42">
        <w:rPr>
          <w:rFonts w:ascii="Times New Roman" w:hAnsi="Times New Roman" w:cs="Times New Roman"/>
          <w:color w:val="000000"/>
        </w:rPr>
        <w:fldChar w:fldCharType="begin"/>
      </w:r>
      <w:r w:rsidR="00435686">
        <w:rPr>
          <w:rFonts w:ascii="Times New Roman" w:hAnsi="Times New Roman" w:cs="Times New Roman"/>
          <w:color w:val="000000"/>
        </w:rPr>
        <w:instrText xml:space="preserve"> ADDIN EN.CITE &lt;EndNote&gt;&lt;Cite&gt;&lt;Author&gt;Rambaut&lt;/Author&gt;&lt;Year&gt;2002&lt;/Year&gt;&lt;RecNum&gt;3&lt;/RecNum&gt;&lt;DisplayText&gt;[27]&lt;/DisplayText&gt;&lt;record&gt;&lt;rec-number&gt;3&lt;/rec-number&gt;&lt;foreign-keys&gt;&lt;key app="EN" db-id="502edwwswfdzw5e2z04v20r0awedde2p2xfx"&gt;3&lt;/key&gt;&lt;/foreign-keys&gt;&lt;ref-type name="Journal Article"&gt;17&lt;/ref-type&gt;&lt;contributors&gt;&lt;authors&gt;&lt;author&gt;Rambaut, A. &amp;amp; M. Charleston&lt;/author&gt;&lt;/authors&gt;&lt;/contributors&gt;&lt;titles&gt;&lt;title&gt;TreeEdit: phylogetic tree editor v. 1.0 alpha 10.&lt;/title&gt;&lt;/titles&gt;&lt;dates&gt;&lt;year&gt;2002&lt;/year&gt;&lt;/dates&gt;&lt;urls&gt;&lt;related-urls&gt;&lt;url&gt;http://evolve.zoo.ox.ac.uk/software/TreeEdit/main.html&lt;/url&gt;&lt;/related-urls&gt;&lt;/urls&gt;&lt;/record&gt;&lt;/Cite&gt;&lt;/EndNote&gt;</w:instrText>
      </w:r>
      <w:r w:rsidRPr="00897B42">
        <w:rPr>
          <w:rFonts w:ascii="Times New Roman" w:hAnsi="Times New Roman" w:cs="Times New Roman"/>
          <w:color w:val="000000"/>
        </w:rPr>
        <w:fldChar w:fldCharType="separate"/>
      </w:r>
      <w:r w:rsidR="00435686">
        <w:rPr>
          <w:rFonts w:ascii="Times New Roman" w:hAnsi="Times New Roman" w:cs="Times New Roman"/>
          <w:noProof/>
          <w:color w:val="000000"/>
        </w:rPr>
        <w:t>[</w:t>
      </w:r>
      <w:hyperlink w:anchor="_ENREF_27" w:tooltip="Rambaut, 2002 #3" w:history="1">
        <w:r w:rsidR="00E4475B">
          <w:rPr>
            <w:rFonts w:ascii="Times New Roman" w:hAnsi="Times New Roman" w:cs="Times New Roman"/>
            <w:noProof/>
            <w:color w:val="000000"/>
          </w:rPr>
          <w:t>27</w:t>
        </w:r>
      </w:hyperlink>
      <w:r w:rsidR="00435686">
        <w:rPr>
          <w:rFonts w:ascii="Times New Roman" w:hAnsi="Times New Roman" w:cs="Times New Roman"/>
          <w:noProof/>
          <w:color w:val="000000"/>
        </w:rPr>
        <w:t>]</w:t>
      </w:r>
      <w:r w:rsidRPr="00897B42">
        <w:rPr>
          <w:rFonts w:ascii="Times New Roman" w:hAnsi="Times New Roman" w:cs="Times New Roman"/>
          <w:color w:val="000000"/>
        </w:rPr>
        <w:fldChar w:fldCharType="end"/>
      </w:r>
      <w:r w:rsidRPr="00897B42">
        <w:rPr>
          <w:rFonts w:ascii="Times New Roman" w:hAnsi="Times New Roman" w:cs="Times New Roman"/>
          <w:color w:val="000000"/>
        </w:rPr>
        <w:t xml:space="preserve"> to generate </w:t>
      </w:r>
      <w:proofErr w:type="spellStart"/>
      <w:r w:rsidRPr="00897B42">
        <w:rPr>
          <w:rFonts w:ascii="Times New Roman" w:hAnsi="Times New Roman" w:cs="Times New Roman"/>
          <w:color w:val="000000"/>
        </w:rPr>
        <w:t>ultrametric</w:t>
      </w:r>
      <w:proofErr w:type="spellEnd"/>
      <w:r w:rsidRPr="00897B42">
        <w:rPr>
          <w:rFonts w:ascii="Times New Roman" w:hAnsi="Times New Roman" w:cs="Times New Roman"/>
          <w:color w:val="000000"/>
        </w:rPr>
        <w:t xml:space="preserve"> trees for comparative analyses.</w:t>
      </w:r>
      <w:r w:rsidR="003D07F7" w:rsidRPr="00897B42">
        <w:rPr>
          <w:rFonts w:ascii="Times New Roman" w:hAnsi="Times New Roman" w:cs="Times New Roman"/>
        </w:rPr>
        <w:t xml:space="preserve"> </w:t>
      </w:r>
    </w:p>
    <w:p w14:paraId="0DDC63B9" w14:textId="77777777" w:rsidR="009C21F5" w:rsidRPr="008E6F27" w:rsidRDefault="009C21F5" w:rsidP="008E6F27">
      <w:pPr>
        <w:pStyle w:val="Heading3"/>
        <w:spacing w:before="0" w:after="0" w:line="480" w:lineRule="auto"/>
        <w:jc w:val="center"/>
        <w:rPr>
          <w:rFonts w:ascii="Times New Roman" w:hAnsi="Times New Roman" w:cs="Times New Roman"/>
          <w:b w:val="0"/>
          <w:szCs w:val="24"/>
        </w:rPr>
      </w:pPr>
      <w:bookmarkStart w:id="19" w:name="_Toc227294880"/>
      <w:r w:rsidRPr="008E6F27">
        <w:rPr>
          <w:rFonts w:ascii="Times New Roman" w:hAnsi="Times New Roman" w:cs="Times New Roman"/>
          <w:b w:val="0"/>
          <w:szCs w:val="24"/>
        </w:rPr>
        <w:t>Comparative Analyses</w:t>
      </w:r>
      <w:bookmarkEnd w:id="19"/>
    </w:p>
    <w:p w14:paraId="663D9625" w14:textId="0B695B13" w:rsidR="008E6F27" w:rsidRPr="00897B42" w:rsidRDefault="009C21F5" w:rsidP="008E6F27">
      <w:pPr>
        <w:spacing w:line="480" w:lineRule="auto"/>
        <w:rPr>
          <w:rFonts w:ascii="Times New Roman" w:hAnsi="Times New Roman" w:cs="Times New Roman"/>
        </w:rPr>
      </w:pPr>
      <w:r w:rsidRPr="00897B42">
        <w:rPr>
          <w:rFonts w:ascii="Times New Roman" w:hAnsi="Times New Roman" w:cs="Times New Roman"/>
        </w:rPr>
        <w:t xml:space="preserve">To examine the ability of parental care to explain darter PLD variation, nodes of the phylogeny that subtend clades exhibiting parental care were highlighted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&lt;EndNote&gt;&lt;Cite&gt;&lt;Author&gt;Kelly&lt;/Author&gt;&lt;Year&gt;2012&lt;/Year&gt;&lt;RecNum&gt;29&lt;/RecNum&gt;&lt;DisplayText&gt;[45]&lt;/DisplayText&gt;&lt;record&gt;&lt;rec-number&gt;29&lt;/rec-number&gt;&lt;foreign-keys&gt;&lt;key app="EN" db-id="502edwwswfdzw5e2z04v20r0awedde2p2xfx"&gt;29&lt;/key&gt;&lt;/foreign-keys&gt;&lt;ref-type name="Journal Article"&gt;17&lt;/ref-type&gt;&lt;contributors&gt;&lt;authors&gt;&lt;author&gt;Kelly, N. B., Near, T. J., &amp;amp; Alonzo, S. H.&lt;/author&gt;&lt;/authors&gt;&lt;/contributors&gt;&lt;titles&gt;&lt;title&gt;Diversification of egg-deposition behaviours and the evolution of male parental care in darters (Teleostei: Percidae: Etheostomatinae)&lt;/title&gt;&lt;secondary-title&gt;Journal of Evolutionary Biology&lt;/secondary-title&gt;&lt;/titles&gt;&lt;periodical&gt;&lt;full-title&gt;Journal of Evolutionary Biology&lt;/full-title&gt;&lt;/periodical&gt;&lt;pages&gt;836-846&lt;/pages&gt;&lt;volume&gt;25&lt;/volume&gt;&lt;dates&gt;&lt;year&gt;2012&lt;/year&gt;&lt;/dates&gt;&lt;urls&gt;&lt;/urls&gt;&lt;/record&gt;&lt;/Cite&gt;&lt;/EndNote&gt;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45" w:tooltip="Kelly, 2012 #29" w:history="1">
        <w:r w:rsidR="00E4475B">
          <w:rPr>
            <w:rFonts w:ascii="Times New Roman" w:hAnsi="Times New Roman" w:cs="Times New Roman"/>
            <w:noProof/>
          </w:rPr>
          <w:t>45</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Species values for the two clades of darters that show parental care were compared to species that do not. Extinction risk for the darter species </w:t>
      </w:r>
      <w:r w:rsidR="0088396A">
        <w:rPr>
          <w:rFonts w:ascii="Times New Roman" w:hAnsi="Times New Roman" w:cs="Times New Roman"/>
        </w:rPr>
        <w:t>was determined based on their status</w:t>
      </w:r>
      <w:r w:rsidRPr="00897B42">
        <w:rPr>
          <w:rFonts w:ascii="Times New Roman" w:hAnsi="Times New Roman" w:cs="Times New Roman"/>
        </w:rPr>
        <w:t xml:space="preserve"> on the </w:t>
      </w:r>
      <w:r w:rsidRPr="00897B42">
        <w:rPr>
          <w:rFonts w:ascii="Times New Roman" w:hAnsi="Times New Roman" w:cs="Times New Roman"/>
        </w:rPr>
        <w:lastRenderedPageBreak/>
        <w:t xml:space="preserve">International Union for Conservation of Nature (IUCN) red list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&lt;EndNote&gt;&lt;Cite&gt;&lt;Author&gt;IUCN&lt;/Author&gt;&lt;Year&gt;2012&lt;/Year&gt;&lt;RecNum&gt;31&lt;/RecNum&gt;&lt;DisplayText&gt;[46]&lt;/DisplayText&gt;&lt;record&gt;&lt;rec-number&gt;31&lt;/rec-number&gt;&lt;foreign-keys&gt;&lt;key app="EN" db-id="502edwwswfdzw5e2z04v20r0awedde2p2xfx"&gt;31&lt;/key&gt;&lt;/foreign-keys&gt;&lt;ref-type name="Web Page"&gt;12&lt;/ref-type&gt;&lt;contributors&gt;&lt;authors&gt;&lt;author&gt;IUCN&lt;/author&gt;&lt;/authors&gt;&lt;/contributors&gt;&lt;titles&gt;&lt;title&gt;The IUCN Red List of Threatened Species&lt;/title&gt;&lt;/titles&gt;&lt;edition&gt;Version 2012.2&lt;/edition&gt;&lt;dates&gt;&lt;year&gt;2012&lt;/year&gt;&lt;/dates&gt;&lt;urls&gt;&lt;related-urls&gt;&lt;url&gt;&amp;lt;http://www.iucnredlist.org&amp;gt;&lt;/url&gt;&lt;/related-urls&gt;&lt;/urls&gt;&lt;/record&gt;&lt;/Cite&gt;&lt;/EndNote&gt;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46" w:tooltip="IUCN, 2012 #31" w:history="1">
        <w:r w:rsidR="00E4475B">
          <w:rPr>
            <w:rFonts w:ascii="Times New Roman" w:hAnsi="Times New Roman" w:cs="Times New Roman"/>
            <w:noProof/>
          </w:rPr>
          <w:t>46</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The darter species </w:t>
      </w:r>
      <w:r w:rsidRPr="00897B42">
        <w:rPr>
          <w:rFonts w:ascii="Times New Roman" w:hAnsi="Times New Roman" w:cs="Times New Roman"/>
          <w:i/>
          <w:iCs/>
        </w:rPr>
        <w:t xml:space="preserve">E. </w:t>
      </w:r>
      <w:proofErr w:type="spellStart"/>
      <w:r w:rsidRPr="00897B42">
        <w:rPr>
          <w:rFonts w:ascii="Times New Roman" w:hAnsi="Times New Roman" w:cs="Times New Roman"/>
          <w:i/>
          <w:iCs/>
        </w:rPr>
        <w:t>sitikuense</w:t>
      </w:r>
      <w:proofErr w:type="spellEnd"/>
      <w:r w:rsidRPr="00897B42">
        <w:rPr>
          <w:rFonts w:ascii="Times New Roman" w:hAnsi="Times New Roman" w:cs="Times New Roman"/>
        </w:rPr>
        <w:t xml:space="preserve"> and </w:t>
      </w:r>
      <w:r w:rsidRPr="00897B42">
        <w:rPr>
          <w:rFonts w:ascii="Times New Roman" w:hAnsi="Times New Roman" w:cs="Times New Roman"/>
          <w:i/>
          <w:iCs/>
        </w:rPr>
        <w:t xml:space="preserve">E. </w:t>
      </w:r>
      <w:proofErr w:type="spellStart"/>
      <w:r w:rsidRPr="00897B42">
        <w:rPr>
          <w:rFonts w:ascii="Times New Roman" w:hAnsi="Times New Roman" w:cs="Times New Roman"/>
          <w:i/>
          <w:iCs/>
        </w:rPr>
        <w:t>marmorpinnum</w:t>
      </w:r>
      <w:proofErr w:type="spellEnd"/>
      <w:r w:rsidRPr="00897B42">
        <w:rPr>
          <w:rFonts w:ascii="Times New Roman" w:hAnsi="Times New Roman" w:cs="Times New Roman"/>
        </w:rPr>
        <w:t xml:space="preserve"> were considered to be red list species because they have recently been elevated from the red listed </w:t>
      </w:r>
      <w:r w:rsidRPr="00897B42">
        <w:rPr>
          <w:rFonts w:ascii="Times New Roman" w:hAnsi="Times New Roman" w:cs="Times New Roman"/>
          <w:i/>
        </w:rPr>
        <w:t xml:space="preserve">E. </w:t>
      </w:r>
      <w:proofErr w:type="spellStart"/>
      <w:r w:rsidRPr="00897B42">
        <w:rPr>
          <w:rFonts w:ascii="Times New Roman" w:hAnsi="Times New Roman" w:cs="Times New Roman"/>
          <w:i/>
        </w:rPr>
        <w:t>percnurum</w:t>
      </w:r>
      <w:proofErr w:type="spellEnd"/>
      <w:r w:rsidRPr="00897B42">
        <w:rPr>
          <w:rFonts w:ascii="Times New Roman" w:hAnsi="Times New Roman" w:cs="Times New Roman"/>
        </w:rPr>
        <w:t xml:space="preserve">. Prior to performing phylogenetic comparative analyses, the PLD values were square root transformed. </w:t>
      </w:r>
      <w:r w:rsidRPr="00897B42">
        <w:rPr>
          <w:rFonts w:ascii="Times New Roman" w:hAnsi="Times New Roman" w:cs="Times New Roman"/>
          <w:color w:val="000000"/>
        </w:rPr>
        <w:t xml:space="preserve">We then examined the </w:t>
      </w:r>
      <w:proofErr w:type="spellStart"/>
      <w:r w:rsidRPr="00897B42">
        <w:rPr>
          <w:rFonts w:ascii="Times New Roman" w:hAnsi="Times New Roman" w:cs="Times New Roman"/>
          <w:color w:val="000000"/>
        </w:rPr>
        <w:t>phylogenetically</w:t>
      </w:r>
      <w:proofErr w:type="spellEnd"/>
      <w:r w:rsidRPr="00897B42">
        <w:rPr>
          <w:rFonts w:ascii="Times New Roman" w:hAnsi="Times New Roman" w:cs="Times New Roman"/>
          <w:color w:val="000000"/>
        </w:rPr>
        <w:t xml:space="preserve"> corrected association of red list status, coded as a categorical state, with transformed PLD, a continuous variable, using the “brunch” function from the </w:t>
      </w:r>
      <w:r w:rsidRPr="00897B42">
        <w:rPr>
          <w:rFonts w:ascii="Times New Roman" w:hAnsi="Times New Roman" w:cs="Times New Roman"/>
          <w:i/>
          <w:color w:val="000000"/>
        </w:rPr>
        <w:t>caper</w:t>
      </w:r>
      <w:r w:rsidRPr="00897B42">
        <w:rPr>
          <w:rFonts w:ascii="Times New Roman" w:hAnsi="Times New Roman" w:cs="Times New Roman"/>
          <w:color w:val="000000"/>
        </w:rPr>
        <w:t xml:space="preserve"> CRAN package </w:t>
      </w:r>
      <w:r w:rsidRPr="00897B42">
        <w:rPr>
          <w:rFonts w:ascii="Times New Roman" w:hAnsi="Times New Roman" w:cs="Times New Roman"/>
          <w:color w:val="000000"/>
        </w:rPr>
        <w:fldChar w:fldCharType="begin"/>
      </w:r>
      <w:r w:rsidR="00330F96">
        <w:rPr>
          <w:rFonts w:ascii="Times New Roman" w:hAnsi="Times New Roman" w:cs="Times New Roman"/>
          <w:color w:val="000000"/>
        </w:rPr>
        <w:instrText xml:space="preserve"> ADDIN EN.CITE &lt;EndNote&gt;&lt;Cite&gt;&lt;Author&gt;Orme&lt;/Author&gt;&lt;Year&gt;2012&lt;/Year&gt;&lt;RecNum&gt;12&lt;/RecNum&gt;&lt;DisplayText&gt;[47]&lt;/DisplayText&gt;&lt;record&gt;&lt;rec-number&gt;12&lt;/rec-number&gt;&lt;foreign-keys&gt;&lt;key app="EN" db-id="502edwwswfdzw5e2z04v20r0awedde2p2xfx"&gt;12&lt;/key&gt;&lt;/foreign-keys&gt;&lt;ref-type name="Computer Program"&gt;9&lt;/ref-type&gt;&lt;contributors&gt;&lt;authors&gt;&lt;author&gt;Orme, D., Freckleton, R., Thomas, T., Fritz, S., Issac, N., &amp;amp; Pearse, W.&lt;/author&gt;&lt;/authors&gt;&lt;/contributors&gt;&lt;titles&gt;&lt;title&gt;caper: Comparative Analyses of Phylogenetics and Evolution in R&lt;/title&gt;&lt;secondary-title&gt;R package version 0.5 ed.&lt;/secondary-title&gt;&lt;/titles&gt;&lt;dates&gt;&lt;year&gt;2012&lt;/year&gt;&lt;/dates&gt;&lt;urls&gt;&lt;/urls&gt;&lt;/record&gt;&lt;/Cite&gt;&lt;/EndNote&gt;</w:instrText>
      </w:r>
      <w:r w:rsidRPr="00897B42">
        <w:rPr>
          <w:rFonts w:ascii="Times New Roman" w:hAnsi="Times New Roman" w:cs="Times New Roman"/>
          <w:color w:val="000000"/>
        </w:rPr>
        <w:fldChar w:fldCharType="separate"/>
      </w:r>
      <w:r w:rsidR="00330F96">
        <w:rPr>
          <w:rFonts w:ascii="Times New Roman" w:hAnsi="Times New Roman" w:cs="Times New Roman"/>
          <w:noProof/>
          <w:color w:val="000000"/>
        </w:rPr>
        <w:t>[</w:t>
      </w:r>
      <w:hyperlink w:anchor="_ENREF_47" w:tooltip="Orme, 2012 #12" w:history="1">
        <w:r w:rsidR="00E4475B">
          <w:rPr>
            <w:rFonts w:ascii="Times New Roman" w:hAnsi="Times New Roman" w:cs="Times New Roman"/>
            <w:noProof/>
            <w:color w:val="000000"/>
          </w:rPr>
          <w:t>47</w:t>
        </w:r>
      </w:hyperlink>
      <w:r w:rsidR="00330F96">
        <w:rPr>
          <w:rFonts w:ascii="Times New Roman" w:hAnsi="Times New Roman" w:cs="Times New Roman"/>
          <w:noProof/>
          <w:color w:val="000000"/>
        </w:rPr>
        <w:t>]</w:t>
      </w:r>
      <w:r w:rsidRPr="00897B42">
        <w:rPr>
          <w:rFonts w:ascii="Times New Roman" w:hAnsi="Times New Roman" w:cs="Times New Roman"/>
          <w:color w:val="000000"/>
        </w:rPr>
        <w:fldChar w:fldCharType="end"/>
      </w:r>
      <w:r w:rsidRPr="00897B42">
        <w:rPr>
          <w:rFonts w:ascii="Times New Roman" w:hAnsi="Times New Roman" w:cs="Times New Roman"/>
          <w:color w:val="000000"/>
        </w:rPr>
        <w:t xml:space="preserve"> implemented in R </w:t>
      </w:r>
      <w:r w:rsidRPr="00897B42">
        <w:rPr>
          <w:rFonts w:ascii="Times New Roman" w:hAnsi="Times New Roman" w:cs="Times New Roman"/>
          <w:color w:val="000000"/>
        </w:rPr>
        <w:fldChar w:fldCharType="begin"/>
      </w:r>
      <w:r w:rsidR="00330F96">
        <w:rPr>
          <w:rFonts w:ascii="Times New Roman" w:hAnsi="Times New Roman" w:cs="Times New Roman"/>
          <w:color w:val="000000"/>
        </w:rPr>
        <w:instrText xml:space="preserve"> ADDIN EN.CITE &lt;EndNote&gt;&lt;Cite&gt;&lt;Author&gt;Team&lt;/Author&gt;&lt;Year&gt;2013&lt;/Year&gt;&lt;RecNum&gt;18&lt;/RecNum&gt;&lt;DisplayText&gt;[48]&lt;/DisplayText&gt;&lt;record&gt;&lt;rec-number&gt;18&lt;/rec-number&gt;&lt;foreign-keys&gt;&lt;key app="EN" db-id="502edwwswfdzw5e2z04v20r0awedde2p2xfx"&gt;18&lt;/key&gt;&lt;/foreign-keys&gt;&lt;ref-type name="Web Page"&gt;12&lt;/ref-type&gt;&lt;contributors&gt;&lt;authors&gt;&lt;author&gt;R Development Core Team&lt;/author&gt;&lt;/authors&gt;&lt;/contributors&gt;&lt;titles&gt;&lt;title&gt;a language and environment for statistical computing.&lt;/title&gt;&lt;/titles&gt;&lt;dates&gt;&lt;year&gt;2013&lt;/year&gt;&lt;/dates&gt;&lt;pub-location&gt;Vienna, Austria&lt;/pub-location&gt;&lt;publisher&gt;R Foundation for Statistical Computin&lt;/publisher&gt;&lt;urls&gt;&lt;related-urls&gt;&lt;url&gt;See (http://www.R-project.org/)&lt;/url&gt;&lt;/related-urls&gt;&lt;/urls&gt;&lt;/record&gt;&lt;/Cite&gt;&lt;/EndNote&gt;</w:instrText>
      </w:r>
      <w:r w:rsidRPr="00897B42">
        <w:rPr>
          <w:rFonts w:ascii="Times New Roman" w:hAnsi="Times New Roman" w:cs="Times New Roman"/>
          <w:color w:val="000000"/>
        </w:rPr>
        <w:fldChar w:fldCharType="separate"/>
      </w:r>
      <w:r w:rsidR="00330F96">
        <w:rPr>
          <w:rFonts w:ascii="Times New Roman" w:hAnsi="Times New Roman" w:cs="Times New Roman"/>
          <w:noProof/>
          <w:color w:val="000000"/>
        </w:rPr>
        <w:t>[</w:t>
      </w:r>
      <w:hyperlink w:anchor="_ENREF_48" w:tooltip="Team, 2013 #18" w:history="1">
        <w:r w:rsidR="00E4475B">
          <w:rPr>
            <w:rFonts w:ascii="Times New Roman" w:hAnsi="Times New Roman" w:cs="Times New Roman"/>
            <w:noProof/>
            <w:color w:val="000000"/>
          </w:rPr>
          <w:t>48</w:t>
        </w:r>
      </w:hyperlink>
      <w:r w:rsidR="00330F96">
        <w:rPr>
          <w:rFonts w:ascii="Times New Roman" w:hAnsi="Times New Roman" w:cs="Times New Roman"/>
          <w:noProof/>
          <w:color w:val="000000"/>
        </w:rPr>
        <w:t>]</w:t>
      </w:r>
      <w:r w:rsidRPr="00897B42">
        <w:rPr>
          <w:rFonts w:ascii="Times New Roman" w:hAnsi="Times New Roman" w:cs="Times New Roman"/>
          <w:color w:val="000000"/>
        </w:rPr>
        <w:fldChar w:fldCharType="end"/>
      </w:r>
      <w:r w:rsidRPr="00897B42">
        <w:rPr>
          <w:rFonts w:ascii="Times New Roman" w:hAnsi="Times New Roman" w:cs="Times New Roman"/>
          <w:color w:val="000000"/>
        </w:rPr>
        <w:t xml:space="preserve">. The brunch algorithm examines evolutionary associations between combinations of continuous and categorical data while accounting for the lack of phylogenetic independence of phenotypes. </w:t>
      </w:r>
      <w:r w:rsidRPr="00897B42">
        <w:rPr>
          <w:rFonts w:ascii="Times New Roman" w:hAnsi="Times New Roman" w:cs="Times New Roman"/>
        </w:rPr>
        <w:t xml:space="preserve">Brunch identifies and calculates contrasts for all variables in the model for a set of nodes where the two sub-trees on either side of a node can be assigned to alternative categories. A linear model is then generated with the degrees of freedom equal to the number of inferred transitions between categories of extinction risk. To account for phylogenetic uncertainty, we ran the brunch algorithm on the 100 best </w:t>
      </w:r>
      <w:proofErr w:type="spellStart"/>
      <w:r w:rsidRPr="00897B42">
        <w:rPr>
          <w:rFonts w:ascii="Times New Roman" w:hAnsi="Times New Roman" w:cs="Times New Roman"/>
        </w:rPr>
        <w:t>ultrametric</w:t>
      </w:r>
      <w:proofErr w:type="spellEnd"/>
      <w:r w:rsidRPr="00897B42">
        <w:rPr>
          <w:rFonts w:ascii="Times New Roman" w:hAnsi="Times New Roman" w:cs="Times New Roman"/>
        </w:rPr>
        <w:t xml:space="preserve"> topologies generated above. </w:t>
      </w:r>
      <w:r w:rsidRPr="00897B42">
        <w:rPr>
          <w:rFonts w:ascii="Times New Roman" w:hAnsi="Times New Roman" w:cs="Times New Roman"/>
          <w:color w:val="000000"/>
        </w:rPr>
        <w:t xml:space="preserve">If lower values of PLD are associated </w:t>
      </w:r>
      <w:r w:rsidR="008E6F27" w:rsidRPr="00897B42">
        <w:rPr>
          <w:rFonts w:ascii="Times New Roman" w:hAnsi="Times New Roman" w:cs="Times New Roman"/>
          <w:color w:val="000000"/>
        </w:rPr>
        <w:t>with extinction risk, we expected a significant association between PLD and IUCN status.</w:t>
      </w:r>
    </w:p>
    <w:p w14:paraId="58D3B0AB" w14:textId="697CDBD2" w:rsidR="008E6F27" w:rsidRPr="008E6F27" w:rsidRDefault="008E6F27" w:rsidP="008E6F27">
      <w:pPr>
        <w:pStyle w:val="Heading2"/>
        <w:spacing w:before="0" w:after="0" w:line="480" w:lineRule="auto"/>
        <w:rPr>
          <w:rFonts w:ascii="Times New Roman" w:hAnsi="Times New Roman" w:cs="Times New Roman"/>
          <w:sz w:val="24"/>
          <w:szCs w:val="24"/>
        </w:rPr>
      </w:pPr>
      <w:r w:rsidRPr="00897B42">
        <w:rPr>
          <w:rFonts w:ascii="Times New Roman" w:hAnsi="Times New Roman" w:cs="Times New Roman"/>
          <w:sz w:val="24"/>
          <w:szCs w:val="24"/>
        </w:rPr>
        <w:t>Results</w:t>
      </w:r>
    </w:p>
    <w:p w14:paraId="4EC4F91B" w14:textId="18B20A46" w:rsidR="004D63F3" w:rsidRPr="00897B42" w:rsidRDefault="008E6F27" w:rsidP="008C11FD">
      <w:pPr>
        <w:spacing w:line="480" w:lineRule="auto"/>
        <w:ind w:firstLine="720"/>
        <w:rPr>
          <w:rFonts w:ascii="Times New Roman" w:hAnsi="Times New Roman" w:cs="Times New Roman"/>
        </w:rPr>
      </w:pPr>
      <w:r w:rsidRPr="00897B42">
        <w:rPr>
          <w:rFonts w:ascii="Times New Roman" w:hAnsi="Times New Roman" w:cs="Times New Roman"/>
        </w:rPr>
        <w:t>The PLDs ranged from 0 to 60 days in the darter species examined (</w:t>
      </w:r>
      <w:r w:rsidRPr="00897B42">
        <w:rPr>
          <w:rFonts w:ascii="Times New Roman" w:hAnsi="Times New Roman" w:cs="Times New Roman"/>
          <w:b/>
        </w:rPr>
        <w:t xml:space="preserve">Figure </w:t>
      </w:r>
      <w:r w:rsidR="00F96A5C">
        <w:rPr>
          <w:rFonts w:ascii="Times New Roman" w:hAnsi="Times New Roman" w:cs="Times New Roman"/>
          <w:b/>
        </w:rPr>
        <w:t>4</w:t>
      </w:r>
      <w:r w:rsidRPr="00897B42">
        <w:rPr>
          <w:rFonts w:ascii="Times New Roman" w:hAnsi="Times New Roman" w:cs="Times New Roman"/>
        </w:rPr>
        <w:t>). The species values for darter lineages with parental care (</w:t>
      </w:r>
      <w:bookmarkStart w:id="20" w:name="_GoBack"/>
      <w:bookmarkEnd w:id="20"/>
      <w:r w:rsidRPr="00897B42">
        <w:rPr>
          <w:rFonts w:ascii="Times New Roman" w:hAnsi="Times New Roman" w:cs="Times New Roman"/>
        </w:rPr>
        <w:t xml:space="preserve">μ=8 ± 11) were generally lower than those without it (μ=25 ± 15). The species values for the imperiled (μ=12 ± 3) and non-imperiled (μ=25 ± 4) darters were also generally divergent. The phylogenies we reconstructed largely mirrored relationships recovered in Near et al.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and PLD values </w:t>
      </w:r>
      <w:r w:rsidRPr="00897B42">
        <w:rPr>
          <w:rFonts w:ascii="Times New Roman" w:hAnsi="Times New Roman" w:cs="Times New Roman"/>
        </w:rPr>
        <w:lastRenderedPageBreak/>
        <w:t>have repeatedly increased and decreased during darter diversification. Thirteen of t</w:t>
      </w:r>
      <w:r w:rsidR="0088396A">
        <w:rPr>
          <w:rFonts w:ascii="Times New Roman" w:hAnsi="Times New Roman" w:cs="Times New Roman"/>
        </w:rPr>
        <w:t xml:space="preserve">he species examined were on the </w:t>
      </w:r>
      <w:r w:rsidRPr="00897B42">
        <w:rPr>
          <w:rFonts w:ascii="Times New Roman" w:hAnsi="Times New Roman" w:cs="Times New Roman"/>
        </w:rPr>
        <w:t xml:space="preserve">IUCN red list </w:t>
      </w:r>
      <w:r w:rsidR="0088396A">
        <w:rPr>
          <w:rFonts w:ascii="Times New Roman" w:hAnsi="Times New Roman" w:cs="Times New Roman"/>
        </w:rPr>
        <w:t xml:space="preserve">as a species of concern (Near Threatened, vulnerable, endangered, or critically endangered) </w:t>
      </w:r>
      <w:r w:rsidRPr="00897B42">
        <w:rPr>
          <w:rFonts w:ascii="Times New Roman" w:hAnsi="Times New Roman" w:cs="Times New Roman"/>
        </w:rPr>
        <w:t>and ten are not currently imperiled</w:t>
      </w:r>
      <w:r w:rsidR="0088396A">
        <w:rPr>
          <w:rFonts w:ascii="Times New Roman" w:hAnsi="Times New Roman" w:cs="Times New Roman"/>
        </w:rPr>
        <w:t xml:space="preserve"> (Least Concern or not evaluated)</w:t>
      </w:r>
      <w:r w:rsidRPr="00897B42">
        <w:rPr>
          <w:rFonts w:ascii="Times New Roman" w:hAnsi="Times New Roman" w:cs="Times New Roman"/>
        </w:rPr>
        <w:t>. Notably, all species with no pelagic stage were on the red list</w:t>
      </w:r>
      <w:r w:rsidR="0088396A">
        <w:rPr>
          <w:rFonts w:ascii="Times New Roman" w:hAnsi="Times New Roman" w:cs="Times New Roman"/>
        </w:rPr>
        <w:t xml:space="preserve"> as a species of concern</w:t>
      </w:r>
      <w:r w:rsidRPr="00897B42">
        <w:rPr>
          <w:rFonts w:ascii="Times New Roman" w:hAnsi="Times New Roman" w:cs="Times New Roman"/>
        </w:rPr>
        <w:t>. Over the 100 phylogenetic</w:t>
      </w:r>
      <w:r w:rsidR="008C11FD">
        <w:rPr>
          <w:rFonts w:ascii="Times New Roman" w:hAnsi="Times New Roman" w:cs="Times New Roman"/>
        </w:rPr>
        <w:t xml:space="preserve"> </w:t>
      </w:r>
      <w:r w:rsidRPr="00897B42">
        <w:rPr>
          <w:rFonts w:ascii="Times New Roman" w:hAnsi="Times New Roman" w:cs="Times New Roman"/>
        </w:rPr>
        <w:t>topologies, the evolution of a lower darter PLD was significantly associated with extinction risk (</w:t>
      </w:r>
      <w:proofErr w:type="spellStart"/>
      <w:r w:rsidRPr="00897B42">
        <w:rPr>
          <w:rFonts w:ascii="Times New Roman" w:hAnsi="Times New Roman" w:cs="Times New Roman"/>
          <w:i/>
        </w:rPr>
        <w:t>d.f</w:t>
      </w:r>
      <w:r w:rsidRPr="00897B42">
        <w:rPr>
          <w:rFonts w:ascii="Times New Roman" w:hAnsi="Times New Roman" w:cs="Times New Roman"/>
        </w:rPr>
        <w:t>.</w:t>
      </w:r>
      <w:proofErr w:type="spellEnd"/>
      <w:r w:rsidRPr="00897B42">
        <w:rPr>
          <w:rFonts w:ascii="Times New Roman" w:hAnsi="Times New Roman" w:cs="Times New Roman"/>
        </w:rPr>
        <w:t xml:space="preserve"> = 7; </w:t>
      </w:r>
      <w:r w:rsidRPr="00897B42">
        <w:rPr>
          <w:rFonts w:ascii="Times New Roman" w:hAnsi="Times New Roman" w:cs="Times New Roman"/>
          <w:i/>
        </w:rPr>
        <w:t>p</w:t>
      </w:r>
      <w:r w:rsidRPr="00897B42">
        <w:rPr>
          <w:rFonts w:ascii="Times New Roman" w:hAnsi="Times New Roman" w:cs="Times New Roman"/>
        </w:rPr>
        <w:t xml:space="preserve"> = 0.038 ± 0.013).</w:t>
      </w:r>
    </w:p>
    <w:p w14:paraId="77BF33FD" w14:textId="77777777" w:rsidR="00270285" w:rsidRPr="00897B42" w:rsidRDefault="00270285" w:rsidP="00897B42">
      <w:pPr>
        <w:pStyle w:val="Heading1"/>
        <w:spacing w:line="480" w:lineRule="auto"/>
        <w:rPr>
          <w:rFonts w:ascii="Times New Roman" w:hAnsi="Times New Roman" w:cs="Times New Roman"/>
          <w:caps w:val="0"/>
          <w:sz w:val="24"/>
        </w:rPr>
      </w:pPr>
      <w:r w:rsidRPr="00897B42">
        <w:rPr>
          <w:rFonts w:ascii="Times New Roman" w:hAnsi="Times New Roman" w:cs="Times New Roman"/>
          <w:caps w:val="0"/>
          <w:sz w:val="24"/>
        </w:rPr>
        <w:t xml:space="preserve">Discussion </w:t>
      </w:r>
    </w:p>
    <w:p w14:paraId="7D3A60C6" w14:textId="0AFF52F3" w:rsidR="00270285" w:rsidRPr="00897B42" w:rsidRDefault="00270285" w:rsidP="008E6F27">
      <w:pPr>
        <w:spacing w:line="480" w:lineRule="auto"/>
        <w:ind w:firstLine="720"/>
        <w:rPr>
          <w:rFonts w:ascii="Times New Roman" w:hAnsi="Times New Roman" w:cs="Times New Roman"/>
        </w:rPr>
      </w:pPr>
      <w:r w:rsidRPr="00897B42">
        <w:rPr>
          <w:rFonts w:ascii="Times New Roman" w:hAnsi="Times New Roman" w:cs="Times New Roman"/>
        </w:rPr>
        <w:t>The evolutionary variation in darter PLD is substantial (</w:t>
      </w:r>
      <w:r w:rsidR="008E6F27">
        <w:rPr>
          <w:rFonts w:ascii="Times New Roman" w:hAnsi="Times New Roman" w:cs="Times New Roman"/>
          <w:b/>
        </w:rPr>
        <w:t xml:space="preserve">Figure </w:t>
      </w:r>
      <w:r w:rsidR="00F96A5C">
        <w:rPr>
          <w:rFonts w:ascii="Times New Roman" w:hAnsi="Times New Roman" w:cs="Times New Roman"/>
          <w:b/>
        </w:rPr>
        <w:t>4</w:t>
      </w:r>
      <w:r w:rsidRPr="00897B42">
        <w:rPr>
          <w:rFonts w:ascii="Times New Roman" w:hAnsi="Times New Roman" w:cs="Times New Roman"/>
        </w:rPr>
        <w:t xml:space="preserve">). There are components of the darter radiation that have lost a pelagic stage while others have surprisingly lengthy PLDs. The lack of a PLD in darters like </w:t>
      </w:r>
      <w:proofErr w:type="spellStart"/>
      <w:r w:rsidRPr="00897B42">
        <w:rPr>
          <w:rFonts w:ascii="Times New Roman" w:hAnsi="Times New Roman" w:cs="Times New Roman"/>
          <w:i/>
        </w:rPr>
        <w:t>Etheostoma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boschungi</w:t>
      </w:r>
      <w:proofErr w:type="spellEnd"/>
      <w:r w:rsidRPr="00897B42">
        <w:rPr>
          <w:rFonts w:ascii="Times New Roman" w:hAnsi="Times New Roman" w:cs="Times New Roman"/>
        </w:rPr>
        <w:t xml:space="preserve"> and </w:t>
      </w:r>
      <w:r w:rsidRPr="00897B42">
        <w:rPr>
          <w:rFonts w:ascii="Times New Roman" w:hAnsi="Times New Roman" w:cs="Times New Roman"/>
          <w:i/>
        </w:rPr>
        <w:t xml:space="preserve">E. </w:t>
      </w:r>
      <w:proofErr w:type="spellStart"/>
      <w:r w:rsidRPr="00897B42">
        <w:rPr>
          <w:rFonts w:ascii="Times New Roman" w:hAnsi="Times New Roman" w:cs="Times New Roman"/>
          <w:i/>
        </w:rPr>
        <w:t>percnurum</w:t>
      </w:r>
      <w:proofErr w:type="spellEnd"/>
      <w:r w:rsidRPr="00897B42">
        <w:rPr>
          <w:rFonts w:ascii="Times New Roman" w:hAnsi="Times New Roman" w:cs="Times New Roman"/>
        </w:rPr>
        <w:t xml:space="preserve"> mimics what is often seen in large freshwater groups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&lt;EndNote&gt;&lt;Cite&gt;&lt;Author&gt;Clutton Brock&lt;/Author&gt;&lt;Year&gt;1991&lt;/Year&gt;&lt;RecNum&gt;7&lt;/RecNum&gt;&lt;DisplayText&gt;[49]&lt;/DisplayText&gt;&lt;record&gt;&lt;rec-number&gt;7&lt;/rec-number&gt;&lt;foreign-keys&gt;&lt;key app="EN" db-id="502edwwswfdzw5e2z04v20r0awedde2p2xfx"&gt;7&lt;/key&gt;&lt;/foreign-keys&gt;&lt;ref-type name="Book"&gt;6&lt;/ref-type&gt;&lt;contributors&gt;&lt;authors&gt;&lt;author&gt;Clutton Brock, T. H. &lt;/author&gt;&lt;/authors&gt;&lt;/contributors&gt;&lt;titles&gt;&lt;title&gt;The Evolution of Parental Care&lt;/title&gt;&lt;/titles&gt;&lt;dates&gt;&lt;year&gt;1991&lt;/year&gt;&lt;/dates&gt;&lt;pub-location&gt;Princeton, NJ&lt;/pub-location&gt;&lt;publisher&gt;Princeton University Press&lt;/publisher&gt;&lt;urls&gt;&lt;/urls&gt;&lt;/record&gt;&lt;/Cite&gt;&lt;/EndNote&gt;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49" w:tooltip="Clutton Brock, 1991 #7" w:history="1">
        <w:r w:rsidR="00E4475B">
          <w:rPr>
            <w:rFonts w:ascii="Times New Roman" w:hAnsi="Times New Roman" w:cs="Times New Roman"/>
            <w:noProof/>
          </w:rPr>
          <w:t>49</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Conversely, other species like </w:t>
      </w:r>
      <w:r w:rsidRPr="00897B42">
        <w:rPr>
          <w:rFonts w:ascii="Times New Roman" w:hAnsi="Times New Roman" w:cs="Times New Roman"/>
          <w:i/>
        </w:rPr>
        <w:t xml:space="preserve">E. </w:t>
      </w:r>
      <w:proofErr w:type="spellStart"/>
      <w:r w:rsidRPr="00897B42">
        <w:rPr>
          <w:rFonts w:ascii="Times New Roman" w:hAnsi="Times New Roman" w:cs="Times New Roman"/>
          <w:i/>
        </w:rPr>
        <w:t>variatum</w:t>
      </w:r>
      <w:proofErr w:type="spellEnd"/>
      <w:r w:rsidRPr="00897B42">
        <w:rPr>
          <w:rFonts w:ascii="Times New Roman" w:hAnsi="Times New Roman" w:cs="Times New Roman"/>
        </w:rPr>
        <w:t xml:space="preserve"> and </w:t>
      </w:r>
      <w:proofErr w:type="spellStart"/>
      <w:r w:rsidRPr="00897B42">
        <w:rPr>
          <w:rFonts w:ascii="Times New Roman" w:hAnsi="Times New Roman" w:cs="Times New Roman"/>
          <w:i/>
        </w:rPr>
        <w:t>Percina</w:t>
      </w:r>
      <w:proofErr w:type="spellEnd"/>
      <w:r w:rsidRPr="00897B42">
        <w:rPr>
          <w:rFonts w:ascii="Times New Roman" w:hAnsi="Times New Roman" w:cs="Times New Roman"/>
          <w:i/>
        </w:rPr>
        <w:t xml:space="preserve"> </w:t>
      </w:r>
      <w:proofErr w:type="spellStart"/>
      <w:r w:rsidRPr="00897B42">
        <w:rPr>
          <w:rFonts w:ascii="Times New Roman" w:hAnsi="Times New Roman" w:cs="Times New Roman"/>
          <w:i/>
        </w:rPr>
        <w:t>aurantiaca</w:t>
      </w:r>
      <w:proofErr w:type="spellEnd"/>
      <w:r w:rsidRPr="00897B42">
        <w:rPr>
          <w:rFonts w:ascii="Times New Roman" w:hAnsi="Times New Roman" w:cs="Times New Roman"/>
        </w:rPr>
        <w:t xml:space="preserve"> have larval durations similar to many marine fish that exhibit PLDs lasting over a month </w:t>
      </w:r>
      <w:r w:rsidRPr="00897B42">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&lt;EndNote&gt;&lt;Cite&gt;&lt;Author&gt;Sponaugle&lt;/Author&gt;&lt;Year&gt;1994&lt;/Year&gt;&lt;RecNum&gt;25&lt;/RecNum&gt;&lt;DisplayText&gt;[4, 10]&lt;/DisplayText&gt;&lt;record&gt;&lt;rec-number&gt;25&lt;/rec-number&gt;&lt;foreign-keys&gt;&lt;key app="EN" db-id="502edwwswfdzw5e2z04v20r0awedde2p2xfx"&gt;25&lt;/key&gt;&lt;/foreign-keys&gt;&lt;ref-type name="Journal Article"&gt;17&lt;/ref-type&gt;&lt;contributors&gt;&lt;authors&gt;&lt;author&gt;Sponaugle, S. &amp;amp; Cowen, R. K. &lt;/author&gt;&lt;/authors&gt;&lt;/contributors&gt;&lt;titles&gt;&lt;title&gt;Larval Durations and recruitment patterns for two Carribean fishes&lt;/title&gt;&lt;secondary-title&gt;Mar. Freshwater Res.&lt;/secondary-title&gt;&lt;/titles&gt;&lt;periodical&gt;&lt;full-title&gt;Mar. Freshwater Res.&lt;/full-title&gt;&lt;/periodical&gt;&lt;pages&gt;433-447&lt;/pages&gt;&lt;volume&gt;47&lt;/volume&gt;&lt;dates&gt;&lt;year&gt;1994&lt;/year&gt;&lt;/dates&gt;&lt;urls&gt;&lt;/urls&gt;&lt;/record&gt;&lt;/Cite&gt;&lt;Cite&gt;&lt;Author&gt;Wellington&lt;/Author&gt;&lt;Year&gt;2001&lt;/Year&gt;&lt;RecNum&gt;28&lt;/RecNum&gt;&lt;record&gt;&lt;rec-number&gt;28&lt;/rec-number&gt;&lt;foreign-keys&gt;&lt;key app="EN" db-id="502edwwswfdzw5e2z04v20r0awedde2p2xfx"&gt;28&lt;/key&gt;&lt;/foreign-keys&gt;&lt;ref-type name="Journal Article"&gt;17&lt;/ref-type&gt;&lt;contributors&gt;&lt;authors&gt;&lt;author&gt;Wellington, G. M, &amp;amp; Robertson, D. R.&lt;/author&gt;&lt;/authors&gt;&lt;/contributors&gt;&lt;titles&gt;&lt;title&gt;Variation in larval life-history traits among reef fishes across the Isthmus of Panama&lt;/title&gt;&lt;secondary-title&gt;Mar. Biol. &lt;/secondary-title&gt;&lt;/titles&gt;&lt;periodical&gt;&lt;full-title&gt;Mar. Biol.&lt;/full-title&gt;&lt;/periodical&gt;&lt;pages&gt;11-22&lt;/pages&gt;&lt;volume&gt;138&lt;/volume&gt;&lt;dates&gt;&lt;year&gt;2001&lt;/year&gt;&lt;/dates&gt;&lt;urls&gt;&lt;/urls&gt;&lt;/record&gt;&lt;/Cite&gt;&lt;/EndNote&gt;</w:instrText>
      </w:r>
      <w:r w:rsidRPr="00897B42">
        <w:rPr>
          <w:rFonts w:ascii="Times New Roman" w:hAnsi="Times New Roman" w:cs="Times New Roman"/>
        </w:rPr>
        <w:fldChar w:fldCharType="separate"/>
      </w:r>
      <w:r w:rsidR="002A5EC2">
        <w:rPr>
          <w:rFonts w:ascii="Times New Roman" w:hAnsi="Times New Roman" w:cs="Times New Roman"/>
          <w:noProof/>
        </w:rPr>
        <w:t>[</w:t>
      </w:r>
      <w:hyperlink w:anchor="_ENREF_4" w:tooltip="Sponaugle, 1994 #25" w:history="1">
        <w:r w:rsidR="00E4475B">
          <w:rPr>
            <w:rFonts w:ascii="Times New Roman" w:hAnsi="Times New Roman" w:cs="Times New Roman"/>
            <w:noProof/>
          </w:rPr>
          <w:t>4</w:t>
        </w:r>
      </w:hyperlink>
      <w:r w:rsidR="002A5EC2">
        <w:rPr>
          <w:rFonts w:ascii="Times New Roman" w:hAnsi="Times New Roman" w:cs="Times New Roman"/>
          <w:noProof/>
        </w:rPr>
        <w:t xml:space="preserve">, </w:t>
      </w:r>
      <w:hyperlink w:anchor="_ENREF_10" w:tooltip="Wellington, 2001 #28" w:history="1">
        <w:r w:rsidR="00E4475B">
          <w:rPr>
            <w:rFonts w:ascii="Times New Roman" w:hAnsi="Times New Roman" w:cs="Times New Roman"/>
            <w:noProof/>
          </w:rPr>
          <w:t>10</w:t>
        </w:r>
      </w:hyperlink>
      <w:r w:rsidR="002A5EC2">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Tradeoffs are likely driving this variation. Longer PLDs could be associated with greater dispersal and decreased competition among relatives, whereas shorter PLDs could be related in part to the evolution of parental care (figure 1). Yet, the two origins of parental care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&lt;EndNote&gt;&lt;Cite&gt;&lt;Author&gt;Kelly&lt;/Author&gt;&lt;Year&gt;2012&lt;/Year&gt;&lt;RecNum&gt;29&lt;/RecNum&gt;&lt;DisplayText&gt;[45]&lt;/DisplayText&gt;&lt;record&gt;&lt;rec-number&gt;29&lt;/rec-number&gt;&lt;foreign-keys&gt;&lt;key app="EN" db-id="502edwwswfdzw5e2z04v20r0awedde2p2xfx"&gt;29&lt;/key&gt;&lt;/foreign-keys&gt;&lt;ref-type name="Journal Article"&gt;17&lt;/ref-type&gt;&lt;contributors&gt;&lt;authors&gt;&lt;author&gt;Kelly, N. B., Near, T. J., &amp;amp; Alonzo, S. H.&lt;/author&gt;&lt;/authors&gt;&lt;/contributors&gt;&lt;titles&gt;&lt;title&gt;Diversification of egg-deposition behaviours and the evolution of male parental care in darters (Teleostei: Percidae: Etheostomatinae)&lt;/title&gt;&lt;secondary-title&gt;Journal of Evolutionary Biology&lt;/secondary-title&gt;&lt;/titles&gt;&lt;periodical&gt;&lt;full-title&gt;Journal of Evolutionary Biology&lt;/full-title&gt;&lt;/periodical&gt;&lt;pages&gt;836-846&lt;/pages&gt;&lt;volume&gt;25&lt;/volume&gt;&lt;dates&gt;&lt;year&gt;2012&lt;/year&gt;&lt;/dates&gt;&lt;urls&gt;&lt;/urls&gt;&lt;/record&gt;&lt;/Cite&gt;&lt;/EndNote&gt;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45" w:tooltip="Kelly, 2012 #29" w:history="1">
        <w:r w:rsidR="00E4475B">
          <w:rPr>
            <w:rFonts w:ascii="Times New Roman" w:hAnsi="Times New Roman" w:cs="Times New Roman"/>
            <w:noProof/>
          </w:rPr>
          <w:t>45</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provide insufficient evolutionary replication to explain all of darter PLD diversity. Variation in flow regimes could also structure darter PLD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&lt;EndNote&gt;&lt;Cite&gt;&lt;Author&gt;Sorte&lt;/Author&gt;&lt;Year&gt;2013&lt;/Year&gt;&lt;RecNum&gt;32&lt;/RecNum&gt;&lt;DisplayText&gt;[50]&lt;/DisplayText&gt;&lt;record&gt;&lt;rec-number&gt;32&lt;/rec-number&gt;&lt;foreign-keys&gt;&lt;key app="EN" db-id="502edwwswfdzw5e2z04v20r0awedde2p2xfx"&gt;32&lt;/key&gt;&lt;/foreign-keys&gt;&lt;ref-type name="Journal Article"&gt;17&lt;/ref-type&gt;&lt;contributors&gt;&lt;authors&gt;&lt;author&gt;Sorte, C. J. B.&lt;/author&gt;&lt;/authors&gt;&lt;/contributors&gt;&lt;titles&gt;&lt;title&gt;Predicting persistence in a changing climate: flow direction and limitations to redistribution &lt;/title&gt;&lt;secondary-title&gt;Oikos&lt;/secondary-title&gt;&lt;/titles&gt;&lt;periodical&gt;&lt;full-title&gt;Oikos&lt;/full-title&gt;&lt;/periodical&gt;&lt;pages&gt;161-170&lt;/pages&gt;&lt;volume&gt;122&lt;/volume&gt;&lt;dates&gt;&lt;year&gt;2013&lt;/year&gt;&lt;/dates&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50" w:tooltip="Sorte, 2013 #32" w:history="1">
        <w:r w:rsidR="00E4475B">
          <w:rPr>
            <w:rFonts w:ascii="Times New Roman" w:hAnsi="Times New Roman" w:cs="Times New Roman"/>
            <w:noProof/>
          </w:rPr>
          <w:t>50</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Longer PLD might increase population connectivity and dispersal in large, slow rivers. Alternatively, in high gradient streams with rapid flows, reduced pelagic zones, and lack of suitable downstream habitat, a reduced time in the water column might be particularly advantageous. Despite the </w:t>
      </w:r>
      <w:r w:rsidRPr="00897B42">
        <w:rPr>
          <w:rFonts w:ascii="Times New Roman" w:hAnsi="Times New Roman" w:cs="Times New Roman"/>
        </w:rPr>
        <w:lastRenderedPageBreak/>
        <w:t xml:space="preserve">potential advantages, reduced dispersal associated with lower PLD probably leads to small, isolated populations that are less stable and more vulnerable to environmental changes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 ExcludeYear="1"&gt;&lt;Author&gt;Kelly&lt;/Author&gt;&lt;Year&gt;2012&lt;/Year&gt;&lt;RecNum&gt;29&lt;/RecNum&gt;&lt;DisplayText&gt;[45]&lt;/DisplayText&gt;&lt;record&gt;&lt;rec-number&gt;29&lt;/rec-number&gt;&lt;foreign-keys&gt;&lt;key app="EN" db-id="502edwwswfdzw5e2z04v20r0awedde2p2xfx"&gt;29&lt;/key&gt;&lt;/foreign-keys&gt;&lt;ref-type name="Journal Article"&gt;17&lt;/ref-type&gt;&lt;contributors&gt;&lt;authors&gt;&lt;author&gt;Kelly, N. B., Near, T. J., &amp;amp; Alonzo, S. H.&lt;/author&gt;&lt;/authors&gt;&lt;/contributors&gt;&lt;titles&gt;&lt;title&gt;Diversification of egg-deposition behaviours and the evolution of male parental care in darters (Teleostei: Percidae: Etheostomatinae)&lt;/title&gt;&lt;secondary-title&gt;Journal of Evolutionary Biology&lt;/secondary-title&gt;&lt;/titles&gt;&lt;periodical&gt;&lt;full-title&gt;Journal of Evolutionary Biology&lt;/full-title&gt;&lt;/periodical&gt;&lt;pages&gt;836-846&lt;/pages&gt;&lt;volume&gt;25&lt;/volume&gt;&lt;dates&gt;&lt;year&gt;2012&lt;/year&gt;&lt;/dates&gt;&lt;urls&gt;&lt;/urls&gt;&lt;/record&gt;&lt;/Cite&gt;&lt;/EndNote&gt;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45" w:tooltip="Kelly, 2012 #29" w:history="1">
        <w:r w:rsidR="00E4475B">
          <w:rPr>
            <w:rFonts w:ascii="Times New Roman" w:hAnsi="Times New Roman" w:cs="Times New Roman"/>
            <w:noProof/>
          </w:rPr>
          <w:t>45</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w:t>
      </w:r>
    </w:p>
    <w:p w14:paraId="73C56BA3" w14:textId="77777777" w:rsidR="00270285" w:rsidRPr="00897B42" w:rsidRDefault="00270285" w:rsidP="00897B42">
      <w:pPr>
        <w:spacing w:line="480" w:lineRule="auto"/>
        <w:rPr>
          <w:rFonts w:ascii="Times New Roman" w:hAnsi="Times New Roman" w:cs="Times New Roman"/>
        </w:rPr>
      </w:pPr>
    </w:p>
    <w:p w14:paraId="494C584F" w14:textId="11BBE9A0" w:rsidR="00236E6D" w:rsidRPr="00897B42" w:rsidRDefault="00F710F9" w:rsidP="00897B42">
      <w:pPr>
        <w:spacing w:line="480" w:lineRule="auto"/>
        <w:rPr>
          <w:rFonts w:ascii="Times New Roman" w:hAnsi="Times New Roman" w:cs="Times New Roman"/>
        </w:rPr>
      </w:pPr>
      <w:r w:rsidRPr="00897B42">
        <w:rPr>
          <w:rFonts w:ascii="Times New Roman" w:hAnsi="Times New Roman" w:cs="Times New Roman"/>
        </w:rPr>
        <w:br w:type="page"/>
      </w:r>
    </w:p>
    <w:p w14:paraId="3962EE8F" w14:textId="77777777" w:rsidR="001304E4" w:rsidRPr="00897B42" w:rsidRDefault="001304E4" w:rsidP="00897B42">
      <w:pPr>
        <w:widowControl w:val="0"/>
        <w:autoSpaceDE w:val="0"/>
        <w:autoSpaceDN w:val="0"/>
        <w:adjustRightInd w:val="0"/>
        <w:spacing w:line="480" w:lineRule="auto"/>
        <w:rPr>
          <w:rFonts w:ascii="Times New Roman" w:hAnsi="Times New Roman" w:cs="Times New Roman"/>
          <w:b/>
        </w:rPr>
      </w:pPr>
      <w:r w:rsidRPr="00897B42">
        <w:rPr>
          <w:rFonts w:ascii="Times New Roman" w:hAnsi="Times New Roman" w:cs="Times New Roman"/>
          <w:b/>
          <w:noProof/>
        </w:rPr>
        <w:lastRenderedPageBreak/>
        <w:drawing>
          <wp:inline distT="0" distB="0" distL="0" distR="0" wp14:anchorId="595544DB" wp14:editId="13D0FC22">
            <wp:extent cx="5052176" cy="53721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28A0092B-C50C-407E-A947-70E740481C1C}">
                          <a14:useLocalDpi xmlns:a14="http://schemas.microsoft.com/office/drawing/2010/main" val="0"/>
                        </a:ext>
                      </a:extLst>
                    </a:blip>
                    <a:srcRect l="15677" t="4762" r="30754" b="19289"/>
                    <a:stretch/>
                  </pic:blipFill>
                  <pic:spPr bwMode="auto">
                    <a:xfrm>
                      <a:off x="0" y="0"/>
                      <a:ext cx="5055064" cy="5375171"/>
                    </a:xfrm>
                    <a:prstGeom prst="rect">
                      <a:avLst/>
                    </a:prstGeom>
                    <a:noFill/>
                    <a:ln>
                      <a:noFill/>
                    </a:ln>
                    <a:extLst>
                      <a:ext uri="{53640926-AAD7-44d8-BBD7-CCE9431645EC}">
                        <a14:shadowObscured xmlns:a14="http://schemas.microsoft.com/office/drawing/2010/main"/>
                      </a:ext>
                    </a:extLst>
                  </pic:spPr>
                </pic:pic>
              </a:graphicData>
            </a:graphic>
          </wp:inline>
        </w:drawing>
      </w:r>
    </w:p>
    <w:p w14:paraId="54E4063E" w14:textId="6C31A058" w:rsidR="00E86869" w:rsidRPr="00BC3E21" w:rsidRDefault="00F96A5C" w:rsidP="00BC3E21">
      <w:pPr>
        <w:widowControl w:val="0"/>
        <w:autoSpaceDE w:val="0"/>
        <w:autoSpaceDN w:val="0"/>
        <w:adjustRightInd w:val="0"/>
        <w:spacing w:line="480" w:lineRule="auto"/>
        <w:rPr>
          <w:rFonts w:ascii="Times New Roman" w:hAnsi="Times New Roman" w:cs="Times New Roman"/>
          <w:b/>
        </w:rPr>
      </w:pPr>
      <w:r>
        <w:rPr>
          <w:rFonts w:ascii="Times New Roman" w:hAnsi="Times New Roman" w:cs="Times New Roman"/>
          <w:b/>
        </w:rPr>
        <w:t>Figure 4</w:t>
      </w:r>
      <w:r w:rsidR="009C21F5" w:rsidRPr="00897B42">
        <w:rPr>
          <w:rFonts w:ascii="Times New Roman" w:hAnsi="Times New Roman" w:cs="Times New Roman"/>
          <w:b/>
        </w:rPr>
        <w:t xml:space="preserve">. </w:t>
      </w:r>
      <w:proofErr w:type="spellStart"/>
      <w:proofErr w:type="gramStart"/>
      <w:r w:rsidR="009C21F5" w:rsidRPr="00897B42">
        <w:rPr>
          <w:rFonts w:ascii="Times New Roman" w:hAnsi="Times New Roman" w:cs="Times New Roman"/>
          <w:b/>
        </w:rPr>
        <w:t>Phylogentic</w:t>
      </w:r>
      <w:proofErr w:type="spellEnd"/>
      <w:r w:rsidR="009C21F5" w:rsidRPr="00897B42">
        <w:rPr>
          <w:rFonts w:ascii="Times New Roman" w:hAnsi="Times New Roman" w:cs="Times New Roman"/>
          <w:b/>
        </w:rPr>
        <w:t xml:space="preserve"> association between IUCN red list status and pelagic larval duration (PLD).</w:t>
      </w:r>
      <w:proofErr w:type="gramEnd"/>
      <w:r w:rsidR="009C21F5" w:rsidRPr="00897B42">
        <w:rPr>
          <w:rFonts w:ascii="Times New Roman" w:hAnsi="Times New Roman" w:cs="Times New Roman"/>
          <w:b/>
        </w:rPr>
        <w:t xml:space="preserve"> The phylogeny is reconstructed using the genes </w:t>
      </w:r>
      <w:proofErr w:type="spellStart"/>
      <w:r w:rsidR="009C21F5" w:rsidRPr="00897B42">
        <w:rPr>
          <w:rFonts w:ascii="Times New Roman" w:hAnsi="Times New Roman" w:cs="Times New Roman"/>
          <w:b/>
        </w:rPr>
        <w:t>Cyt</w:t>
      </w:r>
      <w:r w:rsidR="009C21F5" w:rsidRPr="00897B42">
        <w:rPr>
          <w:rFonts w:ascii="Times New Roman" w:hAnsi="Times New Roman" w:cs="Times New Roman"/>
          <w:b/>
          <w:i/>
          <w:iCs/>
        </w:rPr>
        <w:t>b</w:t>
      </w:r>
      <w:proofErr w:type="spellEnd"/>
      <w:r w:rsidR="009C21F5" w:rsidRPr="00897B42">
        <w:rPr>
          <w:rFonts w:ascii="Times New Roman" w:hAnsi="Times New Roman" w:cs="Times New Roman"/>
          <w:b/>
        </w:rPr>
        <w:t xml:space="preserve">, S7 intron, and Rag1. Asterisks to the right of nodes represent 1.00 posterior probability support and the support for other nodes over 0.50 is also given. Rectangles next to the tips indicate IUCN status (black = not listed, white = listed). The mean PLD of each species is shown next to its IUCN status. Nodes subtending clades that exhibit parental care (PC) are indicated </w:t>
      </w:r>
      <w:r w:rsidR="009C21F5" w:rsidRPr="00897B42">
        <w:rPr>
          <w:rFonts w:ascii="Times New Roman" w:hAnsi="Times New Roman" w:cs="Times New Roman"/>
          <w:b/>
        </w:rPr>
        <w:fldChar w:fldCharType="begin"/>
      </w:r>
      <w:r w:rsidR="00330F96">
        <w:rPr>
          <w:rFonts w:ascii="Times New Roman" w:hAnsi="Times New Roman" w:cs="Times New Roman"/>
          <w:b/>
        </w:rPr>
        <w:instrText xml:space="preserve"> ADDIN EN.CITE &lt;EndNote&gt;&lt;Cite&gt;&lt;Author&gt;Kelly&lt;/Author&gt;&lt;Year&gt;2012&lt;/Year&gt;&lt;RecNum&gt;29&lt;/RecNum&gt;&lt;DisplayText&gt;[45]&lt;/DisplayText&gt;&lt;record&gt;&lt;rec-number&gt;29&lt;/rec-number&gt;&lt;foreign-keys&gt;&lt;key app="EN" db-id="502edwwswfdzw5e2z04v20r0awedde2p2xfx"&gt;29&lt;/key&gt;&lt;/foreign-keys&gt;&lt;ref-type name="Journal Article"&gt;17&lt;/ref-type&gt;&lt;contributors&gt;&lt;authors&gt;&lt;author&gt;Kelly, N. B., Near, T. J., &amp;amp; Alonzo, S. H.&lt;/author&gt;&lt;/authors&gt;&lt;/contributors&gt;&lt;titles&gt;&lt;title&gt;Diversification of egg-deposition behaviours and the evolution of male parental care in darters (Teleostei: Percidae: Etheostomatinae)&lt;/title&gt;&lt;secondary-title&gt;Journal of Evolutionary Biology&lt;/secondary-title&gt;&lt;/titles&gt;&lt;periodical&gt;&lt;full-title&gt;Journal of Evolutionary Biology&lt;/full-title&gt;&lt;/periodical&gt;&lt;pages&gt;836-846&lt;/pages&gt;&lt;volume&gt;25&lt;/volume&gt;&lt;dates&gt;&lt;year&gt;2012&lt;/year&gt;&lt;/dates&gt;&lt;urls&gt;&lt;/urls&gt;&lt;/record&gt;&lt;/Cite&gt;&lt;/EndNote&gt;</w:instrText>
      </w:r>
      <w:r w:rsidR="009C21F5" w:rsidRPr="00897B42">
        <w:rPr>
          <w:rFonts w:ascii="Times New Roman" w:hAnsi="Times New Roman" w:cs="Times New Roman"/>
          <w:b/>
        </w:rPr>
        <w:fldChar w:fldCharType="separate"/>
      </w:r>
      <w:r w:rsidR="00330F96">
        <w:rPr>
          <w:rFonts w:ascii="Times New Roman" w:hAnsi="Times New Roman" w:cs="Times New Roman"/>
          <w:b/>
          <w:noProof/>
        </w:rPr>
        <w:t>[</w:t>
      </w:r>
      <w:hyperlink w:anchor="_ENREF_45" w:tooltip="Kelly, 2012 #29" w:history="1">
        <w:r w:rsidR="00E4475B">
          <w:rPr>
            <w:rFonts w:ascii="Times New Roman" w:hAnsi="Times New Roman" w:cs="Times New Roman"/>
            <w:b/>
            <w:noProof/>
          </w:rPr>
          <w:t>45</w:t>
        </w:r>
      </w:hyperlink>
      <w:r w:rsidR="00330F96">
        <w:rPr>
          <w:rFonts w:ascii="Times New Roman" w:hAnsi="Times New Roman" w:cs="Times New Roman"/>
          <w:b/>
          <w:noProof/>
        </w:rPr>
        <w:t>]</w:t>
      </w:r>
      <w:r w:rsidR="009C21F5" w:rsidRPr="00897B42">
        <w:rPr>
          <w:rFonts w:ascii="Times New Roman" w:hAnsi="Times New Roman" w:cs="Times New Roman"/>
          <w:b/>
        </w:rPr>
        <w:fldChar w:fldCharType="end"/>
      </w:r>
      <w:r w:rsidR="009C21F5" w:rsidRPr="00897B42">
        <w:rPr>
          <w:rFonts w:ascii="Times New Roman" w:hAnsi="Times New Roman" w:cs="Times New Roman"/>
          <w:b/>
        </w:rPr>
        <w:t xml:space="preserve">. </w:t>
      </w:r>
      <w:bookmarkStart w:id="21" w:name="_Toc289175842"/>
    </w:p>
    <w:p w14:paraId="1F6CE053" w14:textId="2E6F23BD" w:rsidR="00E86869" w:rsidRPr="00897B42" w:rsidRDefault="00E86869" w:rsidP="00897B42">
      <w:pPr>
        <w:spacing w:line="480" w:lineRule="auto"/>
        <w:ind w:firstLine="720"/>
        <w:rPr>
          <w:rFonts w:ascii="Times New Roman" w:hAnsi="Times New Roman" w:cs="Times New Roman"/>
        </w:rPr>
      </w:pPr>
      <w:r w:rsidRPr="00897B42">
        <w:rPr>
          <w:rFonts w:ascii="Times New Roman" w:hAnsi="Times New Roman" w:cs="Times New Roman"/>
        </w:rPr>
        <w:lastRenderedPageBreak/>
        <w:t xml:space="preserve">The association of lower PLD with darter extinction risk (figure 1) is consistent with inferences from marine paleontological studies </w:t>
      </w:r>
      <w:r w:rsidRPr="00897B42">
        <w:rPr>
          <w:rFonts w:ascii="Times New Roman" w:hAnsi="Times New Roman" w:cs="Times New Roman"/>
        </w:rPr>
        <w:fldChar w:fldCharType="begin">
          <w:fldData xml:space="preserve">PEVuZE5vdGU+PENpdGU+PEF1dGhvcj5KYWJsb25za2k8L0F1dGhvcj48WWVhcj4xOTg2PC9ZZWFy
PjxSZWNOdW0+NjwvUmVjTnVtPjxEaXNwbGF5VGV4dD5bOCwgMjksIDQ0XTwvRGlzcGxheVRleHQ+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ZWNvcmQ+PC9DaXRlPjxDaXRlPjxBdXRob3I+U3RyYXRobWFubjwvQXV0aG9yPjxZZWFyPjE5ODU8
L1llYXI+PFJlY051bT4yNzwvUmVjTnVtPjxyZWNvcmQ+PHJlYy1udW1iZXI+Mjc8L3JlYy1udW1i
ZXI+PGZvcmVpZ24ta2V5cz48a2V5IGFwcD0iRU4iIGRiLWlkPSI1MDJlZHd3c3dmZHp3NWUyejA0
djIwcjBhd2VkZGUycDJ4ZngiPjI3PC9rZXk+PC9mb3JlaWduLWtleXM+PHJlZi10eXBlIG5hbWU9
IkpvdXJuYWwgQXJ0aWNsZSI+MTc8L3JlZi10eXBlPjxjb250cmlidXRvcnM+PGF1dGhvcnM+PGF1
dGhvcj5TdHJhdGhtYW5uLCBSLiBSLjwvYXV0aG9yPjwvYXV0aG9ycz48L2NvbnRyaWJ1dG9ycz48
dGl0bGVzPjx0aXRsZT5GZWVkaW5nIGFuZCBub24tZmVlZGluZyBsYXJ2YWwgZGV2ZWxvcG1lbnQg
YW5kIGxpZmUtaGlzdG9yeSBldm9sdXRpb24gaW4gbWFyaW5lIGludmVydGVicmF0ZXM8L3RpdGxl
PjxzZWNvbmRhcnktdGl0bGU+QW5udS4gUmV2LiBFY29sLiBTeXMuIDwvc2Vjb25kYXJ5LXRpdGxl
PjwvdGl0bGVzPjxwZXJpb2RpY2FsPjxmdWxsLXRpdGxlPkFubnUuIFJldi4gRWNvbC4gU3lzLjwv
ZnVsbC10aXRsZT48L3BlcmlvZGljYWw+PHZvbHVtZT4xNjwvdm9sdW1lPjxudW1iZXI+MzM5LTM2
MTwvbnVtYmVyPjxkYXRlcz48eWVhcj4xOTg1PC95ZWFyPjwvZGF0ZXM+PHVybHM+PC91cmxzPjwv
cmVjb3JkPjwvQ2l0ZT48Q2l0ZT48QXV0aG9yPkplZmZlcnk8L0F1dGhvcj48WWVhcj4yMDAzPC9Z
ZWFyPjxSZWNOdW0+MTA8L1JlY051bT48cmVjb3JkPjxyZWMtbnVtYmVyPjEwPC9yZWMtbnVtYmVy
Pjxmb3JlaWduLWtleXM+PGtleSBhcHA9IkVOIiBkYi1pZD0iNTAyZWR3d3N3ZmR6dzVlMnowNHYy
MHIwYXdlZGRlMnAyeGZ4Ij4xMDwva2V5PjwvZm9yZWlnbi1rZXlzPjxyZWYtdHlwZSBuYW1lPSJK
b3VybmFsIEFydGljbGUiPjE3PC9yZWYtdHlwZT48Y29udHJpYnV0b3JzPjxhdXRob3JzPjxhdXRo
b3I+SmVmZmVyeSwgQy4gSC4gJmFtcDsgRW1sZXQsIFIuIEIuIDwvYXV0aG9yPjwvYXV0aG9ycz48
L2NvbnRyaWJ1dG9ycz48dGl0bGVzPjx0aXRsZT5NYWNyb2V2b2x1dGlvbmFyeSBjb25zZXF1ZW5j
ZXMgb2YgZGV2ZWxvcG1lbnRhbCBtb2RlIGluIHRlbW5vcGxldXJpZCBlY2hpbm9pZHMgZnJvbSB0
aGUgdGVydGlhcnkgb2Ygc291dGhlcm4gQXVzdHJhbGlhPC90aXRsZT48c2Vjb25kYXJ5LXRpdGxl
PkV2b2x1dGlvbjwvc2Vjb25kYXJ5LXRpdGxlPjwvdGl0bGVzPjxwZXJpb2RpY2FsPjxmdWxsLXRp
dGxlPkV2b2x1dGlvbjwvZnVsbC10aXRsZT48L3BlcmlvZGljYWw+PHBhZ2VzPjEwMzEtMTA0ODwv
cGFnZXM+PHZvbHVtZT41Nzwvdm9sdW1lPjxkYXRlcz48eWVhcj4yMDAzPC95ZWFyPjwvZGF0ZXM+
PHVybHM+PC91cmxzPjwvcmVjb3JkPjwvQ2l0ZT48L0VuZE5vdGU+AG==
</w:fldData>
        </w:fldChar>
      </w:r>
      <w:r w:rsidR="00330F96">
        <w:rPr>
          <w:rFonts w:ascii="Times New Roman" w:hAnsi="Times New Roman" w:cs="Times New Roman"/>
        </w:rPr>
        <w:instrText xml:space="preserve"> ADDIN EN.CITE </w:instrText>
      </w:r>
      <w:r w:rsidR="00330F96">
        <w:rPr>
          <w:rFonts w:ascii="Times New Roman" w:hAnsi="Times New Roman" w:cs="Times New Roman"/>
        </w:rPr>
        <w:fldChar w:fldCharType="begin">
          <w:fldData xml:space="preserve">PEVuZE5vdGU+PENpdGU+PEF1dGhvcj5KYWJsb25za2k8L0F1dGhvcj48WWVhcj4xOTg2PC9ZZWFy
PjxSZWNOdW0+NjwvUmVjTnVtPjxEaXNwbGF5VGV4dD5bOCwgMjksIDQ0XTwvRGlzcGxheVRleHQ+
PHJlY29yZD48cmVjLW51bWJlcj42PC9yZWMtbnVtYmVyPjxmb3JlaWduLWtleXM+PGtleSBhcHA9
IkVOIiBkYi1pZD0iNTAyZWR3d3N3ZmR6dzVlMnowNHYyMHIwYXdlZGRlMnAyeGZ4Ij42PC9rZXk+
PC9mb3JlaWduLWtleXM+PHJlZi10eXBlIG5hbWU9IkpvdXJuYWwgQXJ0aWNsZSI+MTc8L3JlZi10
eXBlPjxjb250cmlidXRvcnM+PGF1dGhvcnM+PGF1dGhvcj5KYWJsb25za2ksIEQuPC9hdXRob3I+
PC9hdXRob3JzPjwvY29udHJpYnV0b3JzPjx0aXRsZXM+PHRpdGxlPkxhcnZhbCBlY29sb2d5IGFu
ZCBtYWNyb2V2b2x1dGlvbiBpbiBtYXJpbmUgaW52ZXJ0ZWJyYXRlczwvdGl0bGU+PHNlY29uZGFy
eS10aXRsZT5CdWxsZW50aW4gb2YgTWFyaW5lIFNjaWVuY2U8L3NlY29uZGFyeS10aXRsZT48L3Rp
dGxlcz48cGVyaW9kaWNhbD48ZnVsbC10aXRsZT5CdWxsZW50aW4gb2YgTWFyaW5lIFNjaWVuY2U8
L2Z1bGwtdGl0bGU+PC9wZXJpb2RpY2FsPjxwYWdlcz41NjUtNTg3PC9wYWdlcz48dm9sdW1lPjM5
PC92b2x1bWU+PGRhdGVzPjx5ZWFyPjE5ODY8L3llYXI+PC9kYXRlcz48dXJscz48L3VybHM+PC9y
ZWNvcmQ+PC9DaXRlPjxDaXRlPjxBdXRob3I+U3RyYXRobWFubjwvQXV0aG9yPjxZZWFyPjE5ODU8
L1llYXI+PFJlY051bT4yNzwvUmVjTnVtPjxyZWNvcmQ+PHJlYy1udW1iZXI+Mjc8L3JlYy1udW1i
ZXI+PGZvcmVpZ24ta2V5cz48a2V5IGFwcD0iRU4iIGRiLWlkPSI1MDJlZHd3c3dmZHp3NWUyejA0
djIwcjBhd2VkZGUycDJ4ZngiPjI3PC9rZXk+PC9mb3JlaWduLWtleXM+PHJlZi10eXBlIG5hbWU9
IkpvdXJuYWwgQXJ0aWNsZSI+MTc8L3JlZi10eXBlPjxjb250cmlidXRvcnM+PGF1dGhvcnM+PGF1
dGhvcj5TdHJhdGhtYW5uLCBSLiBSLjwvYXV0aG9yPjwvYXV0aG9ycz48L2NvbnRyaWJ1dG9ycz48
dGl0bGVzPjx0aXRsZT5GZWVkaW5nIGFuZCBub24tZmVlZGluZyBsYXJ2YWwgZGV2ZWxvcG1lbnQg
YW5kIGxpZmUtaGlzdG9yeSBldm9sdXRpb24gaW4gbWFyaW5lIGludmVydGVicmF0ZXM8L3RpdGxl
PjxzZWNvbmRhcnktdGl0bGU+QW5udS4gUmV2LiBFY29sLiBTeXMuIDwvc2Vjb25kYXJ5LXRpdGxl
PjwvdGl0bGVzPjxwZXJpb2RpY2FsPjxmdWxsLXRpdGxlPkFubnUuIFJldi4gRWNvbC4gU3lzLjwv
ZnVsbC10aXRsZT48L3BlcmlvZGljYWw+PHZvbHVtZT4xNjwvdm9sdW1lPjxudW1iZXI+MzM5LTM2
MTwvbnVtYmVyPjxkYXRlcz48eWVhcj4xOTg1PC95ZWFyPjwvZGF0ZXM+PHVybHM+PC91cmxzPjwv
cmVjb3JkPjwvQ2l0ZT48Q2l0ZT48QXV0aG9yPkplZmZlcnk8L0F1dGhvcj48WWVhcj4yMDAzPC9Z
ZWFyPjxSZWNOdW0+MTA8L1JlY051bT48cmVjb3JkPjxyZWMtbnVtYmVyPjEwPC9yZWMtbnVtYmVy
Pjxmb3JlaWduLWtleXM+PGtleSBhcHA9IkVOIiBkYi1pZD0iNTAyZWR3d3N3ZmR6dzVlMnowNHYy
MHIwYXdlZGRlMnAyeGZ4Ij4xMDwva2V5PjwvZm9yZWlnbi1rZXlzPjxyZWYtdHlwZSBuYW1lPSJK
b3VybmFsIEFydGljbGUiPjE3PC9yZWYtdHlwZT48Y29udHJpYnV0b3JzPjxhdXRob3JzPjxhdXRo
b3I+SmVmZmVyeSwgQy4gSC4gJmFtcDsgRW1sZXQsIFIuIEIuIDwvYXV0aG9yPjwvYXV0aG9ycz48
L2NvbnRyaWJ1dG9ycz48dGl0bGVzPjx0aXRsZT5NYWNyb2V2b2x1dGlvbmFyeSBjb25zZXF1ZW5j
ZXMgb2YgZGV2ZWxvcG1lbnRhbCBtb2RlIGluIHRlbW5vcGxldXJpZCBlY2hpbm9pZHMgZnJvbSB0
aGUgdGVydGlhcnkgb2Ygc291dGhlcm4gQXVzdHJhbGlhPC90aXRsZT48c2Vjb25kYXJ5LXRpdGxl
PkV2b2x1dGlvbjwvc2Vjb25kYXJ5LXRpdGxlPjwvdGl0bGVzPjxwZXJpb2RpY2FsPjxmdWxsLXRp
dGxlPkV2b2x1dGlvbjwvZnVsbC10aXRsZT48L3BlcmlvZGljYWw+PHBhZ2VzPjEwMzEtMTA0ODwv
cGFnZXM+PHZvbHVtZT41Nzwvdm9sdW1lPjxkYXRlcz48eWVhcj4yMDAzPC95ZWFyPjwvZGF0ZXM+
PHVybHM+PC91cmxzPjwvcmVjb3JkPjwvQ2l0ZT48L0VuZE5vdGU+AG==
</w:fldData>
        </w:fldChar>
      </w:r>
      <w:r w:rsidR="00330F96">
        <w:rPr>
          <w:rFonts w:ascii="Times New Roman" w:hAnsi="Times New Roman" w:cs="Times New Roman"/>
        </w:rPr>
        <w:instrText xml:space="preserve"> ADDIN EN.CITE.DATA </w:instrText>
      </w:r>
      <w:r w:rsidR="00330F96">
        <w:rPr>
          <w:rFonts w:ascii="Times New Roman" w:hAnsi="Times New Roman" w:cs="Times New Roman"/>
        </w:rPr>
      </w:r>
      <w:r w:rsidR="00330F96">
        <w:rPr>
          <w:rFonts w:ascii="Times New Roman" w:hAnsi="Times New Roman" w:cs="Times New Roman"/>
        </w:rPr>
        <w:fldChar w:fldCharType="end"/>
      </w:r>
      <w:r w:rsidRPr="00897B42">
        <w:rPr>
          <w:rFonts w:ascii="Times New Roman" w:hAnsi="Times New Roman" w:cs="Times New Roman"/>
        </w:rPr>
      </w:r>
      <w:r w:rsidRPr="00897B42">
        <w:rPr>
          <w:rFonts w:ascii="Times New Roman" w:hAnsi="Times New Roman" w:cs="Times New Roman"/>
        </w:rPr>
        <w:fldChar w:fldCharType="separate"/>
      </w:r>
      <w:r w:rsidR="00330F96">
        <w:rPr>
          <w:rFonts w:ascii="Times New Roman" w:hAnsi="Times New Roman" w:cs="Times New Roman"/>
          <w:noProof/>
        </w:rPr>
        <w:t>[</w:t>
      </w:r>
      <w:hyperlink w:anchor="_ENREF_8" w:tooltip="Jablonski, 1986 #6" w:history="1">
        <w:r w:rsidR="00E4475B">
          <w:rPr>
            <w:rFonts w:ascii="Times New Roman" w:hAnsi="Times New Roman" w:cs="Times New Roman"/>
            <w:noProof/>
          </w:rPr>
          <w:t>8</w:t>
        </w:r>
      </w:hyperlink>
      <w:r w:rsidR="00330F96">
        <w:rPr>
          <w:rFonts w:ascii="Times New Roman" w:hAnsi="Times New Roman" w:cs="Times New Roman"/>
          <w:noProof/>
        </w:rPr>
        <w:t xml:space="preserve">, </w:t>
      </w:r>
      <w:hyperlink w:anchor="_ENREF_29" w:tooltip="Strathmann, 1985 #27" w:history="1">
        <w:r w:rsidR="00E4475B">
          <w:rPr>
            <w:rFonts w:ascii="Times New Roman" w:hAnsi="Times New Roman" w:cs="Times New Roman"/>
            <w:noProof/>
          </w:rPr>
          <w:t>29</w:t>
        </w:r>
      </w:hyperlink>
      <w:r w:rsidR="00330F96">
        <w:rPr>
          <w:rFonts w:ascii="Times New Roman" w:hAnsi="Times New Roman" w:cs="Times New Roman"/>
          <w:noProof/>
        </w:rPr>
        <w:t xml:space="preserve">, </w:t>
      </w:r>
      <w:hyperlink w:anchor="_ENREF_44" w:tooltip="Jeffery, 2003 #10" w:history="1">
        <w:r w:rsidR="00E4475B">
          <w:rPr>
            <w:rFonts w:ascii="Times New Roman" w:hAnsi="Times New Roman" w:cs="Times New Roman"/>
            <w:noProof/>
          </w:rPr>
          <w:t>44</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and our analyses provides one of the first tests of this relationship in </w:t>
      </w:r>
      <w:proofErr w:type="gramStart"/>
      <w:r w:rsidRPr="00897B42">
        <w:rPr>
          <w:rFonts w:ascii="Times New Roman" w:hAnsi="Times New Roman" w:cs="Times New Roman"/>
        </w:rPr>
        <w:t>extant</w:t>
      </w:r>
      <w:proofErr w:type="gramEnd"/>
      <w:r w:rsidRPr="00897B42">
        <w:rPr>
          <w:rFonts w:ascii="Times New Roman" w:hAnsi="Times New Roman" w:cs="Times New Roman"/>
        </w:rPr>
        <w:t xml:space="preserve"> taxa. Furthermore, in many fossil taxa, it is only feasible to test whether the qualitative presence or absence of a larval stage influences extinction </w:t>
      </w:r>
      <w:r w:rsidRPr="00897B42">
        <w:rPr>
          <w:rFonts w:ascii="Times New Roman" w:hAnsi="Times New Roman" w:cs="Times New Roman"/>
        </w:rPr>
        <w:fldChar w:fldCharType="begin"/>
      </w:r>
      <w:r w:rsidR="00330F96">
        <w:rPr>
          <w:rFonts w:ascii="Times New Roman" w:hAnsi="Times New Roman" w:cs="Times New Roman"/>
        </w:rPr>
        <w:instrText xml:space="preserve"> ADDIN EN.CITE &lt;EndNote&gt;&lt;Cite&gt;&lt;Author&gt;Jablonski&lt;/Author&gt;&lt;Year&gt;2006&lt;/Year&gt;&lt;RecNum&gt;9&lt;/RecNum&gt;&lt;DisplayText&gt;[51]&lt;/DisplayText&gt;&lt;record&gt;&lt;rec-number&gt;9&lt;/rec-number&gt;&lt;foreign-keys&gt;&lt;key app="EN" db-id="502edwwswfdzw5e2z04v20r0awedde2p2xfx"&gt;9&lt;/key&gt;&lt;/foreign-keys&gt;&lt;ref-type name="Journal Article"&gt;17&lt;/ref-type&gt;&lt;contributors&gt;&lt;authors&gt;&lt;author&gt;Jablonski, D. &amp;amp; G. Hunt&lt;/author&gt;&lt;/authors&gt;&lt;/contributors&gt;&lt;titles&gt;&lt;title&gt;Larval ecology, geographic range, and species survivorship in Cretaceous mollusks: Organismic versus species-level explanations&lt;/title&gt;&lt;secondary-title&gt;American Naturalist&lt;/secondary-title&gt;&lt;/titles&gt;&lt;periodical&gt;&lt;full-title&gt;American Naturalist&lt;/full-title&gt;&lt;/periodical&gt;&lt;pages&gt;556-564&lt;/pages&gt;&lt;volume&gt;168&lt;/volume&gt;&lt;dates&gt;&lt;year&gt;2006&lt;/year&gt;&lt;/dates&gt;&lt;urls&gt;&lt;/urls&gt;&lt;/record&gt;&lt;/Cite&gt;&lt;/EndNote&gt;</w:instrText>
      </w:r>
      <w:r w:rsidRPr="00897B42">
        <w:rPr>
          <w:rFonts w:ascii="Times New Roman" w:hAnsi="Times New Roman" w:cs="Times New Roman"/>
        </w:rPr>
        <w:fldChar w:fldCharType="separate"/>
      </w:r>
      <w:r w:rsidR="00330F96">
        <w:rPr>
          <w:rFonts w:ascii="Times New Roman" w:hAnsi="Times New Roman" w:cs="Times New Roman"/>
          <w:noProof/>
        </w:rPr>
        <w:t>[</w:t>
      </w:r>
      <w:hyperlink w:anchor="_ENREF_51" w:tooltip="Jablonski, 2006 #9" w:history="1">
        <w:r w:rsidR="00E4475B">
          <w:rPr>
            <w:rFonts w:ascii="Times New Roman" w:hAnsi="Times New Roman" w:cs="Times New Roman"/>
            <w:noProof/>
          </w:rPr>
          <w:t>51</w:t>
        </w:r>
      </w:hyperlink>
      <w:r w:rsidR="00330F96">
        <w:rPr>
          <w:rFonts w:ascii="Times New Roman" w:hAnsi="Times New Roman" w:cs="Times New Roman"/>
          <w:noProof/>
        </w:rPr>
        <w:t>]</w:t>
      </w:r>
      <w:r w:rsidRPr="00897B42">
        <w:rPr>
          <w:rFonts w:ascii="Times New Roman" w:hAnsi="Times New Roman" w:cs="Times New Roman"/>
        </w:rPr>
        <w:fldChar w:fldCharType="end"/>
      </w:r>
      <w:r w:rsidRPr="00897B42">
        <w:rPr>
          <w:rFonts w:ascii="Times New Roman" w:hAnsi="Times New Roman" w:cs="Times New Roman"/>
        </w:rPr>
        <w:t xml:space="preserve">. One advantage of working with living groups </w:t>
      </w:r>
      <w:r w:rsidRPr="00897B42">
        <w:rPr>
          <w:rFonts w:ascii="Times New Roman" w:hAnsi="Times New Roman" w:cs="Times New Roman"/>
          <w:color w:val="262626"/>
        </w:rPr>
        <w:t xml:space="preserve">like darters </w:t>
      </w:r>
      <w:r w:rsidRPr="00897B42">
        <w:rPr>
          <w:rFonts w:ascii="Times New Roman" w:hAnsi="Times New Roman" w:cs="Times New Roman"/>
        </w:rPr>
        <w:t xml:space="preserve">is that quantitative divergence in PLD can be explored, and continuous estimates of PLD could allow more fine scaled parsing of the importance of PLD to processes like extinction. </w:t>
      </w:r>
      <w:r w:rsidRPr="00897B42">
        <w:rPr>
          <w:rFonts w:ascii="Times New Roman" w:hAnsi="Times New Roman" w:cs="Times New Roman"/>
          <w:color w:val="262626"/>
        </w:rPr>
        <w:t xml:space="preserve">Because both paleontological and </w:t>
      </w:r>
      <w:proofErr w:type="spellStart"/>
      <w:r w:rsidRPr="00897B42">
        <w:rPr>
          <w:rFonts w:ascii="Times New Roman" w:hAnsi="Times New Roman" w:cs="Times New Roman"/>
          <w:color w:val="262626"/>
        </w:rPr>
        <w:t>neontological</w:t>
      </w:r>
      <w:proofErr w:type="spellEnd"/>
      <w:r w:rsidRPr="00897B42">
        <w:rPr>
          <w:rFonts w:ascii="Times New Roman" w:hAnsi="Times New Roman" w:cs="Times New Roman"/>
          <w:color w:val="262626"/>
        </w:rPr>
        <w:t xml:space="preserve"> inferences provide incomplete views of evolution </w:t>
      </w:r>
      <w:r w:rsidRPr="00897B42">
        <w:rPr>
          <w:rFonts w:ascii="Times New Roman" w:hAnsi="Times New Roman" w:cs="Times New Roman"/>
          <w:color w:val="262626"/>
        </w:rPr>
        <w:fldChar w:fldCharType="begin"/>
      </w:r>
      <w:r w:rsidR="00330F96">
        <w:rPr>
          <w:rFonts w:ascii="Times New Roman" w:hAnsi="Times New Roman" w:cs="Times New Roman"/>
          <w:color w:val="262626"/>
        </w:rPr>
        <w:instrText xml:space="preserve"> ADDIN EN.CITE &lt;EndNote&gt;&lt;Cite&gt;&lt;Author&gt;Jablonski&lt;/Author&gt;&lt;Year&gt;2008&lt;/Year&gt;&lt;RecNum&gt;8&lt;/RecNum&gt;&lt;DisplayText&gt;[52]&lt;/DisplayText&gt;&lt;record&gt;&lt;rec-number&gt;8&lt;/rec-number&gt;&lt;foreign-keys&gt;&lt;key app="EN" db-id="502edwwswfdzw5e2z04v20r0awedde2p2xfx"&gt;8&lt;/key&gt;&lt;/foreign-keys&gt;&lt;ref-type name="Journal Article"&gt;17&lt;/ref-type&gt;&lt;contributors&gt;&lt;authors&gt;&lt;author&gt;Jablonski, D.&lt;/author&gt;&lt;/authors&gt;&lt;/contributors&gt;&lt;titles&gt;&lt;title&gt;Biotic interactions and macroevolution: Extensions and mismatches across scales and levels&lt;/title&gt;&lt;secondary-title&gt;Evolution&lt;/secondary-title&gt;&lt;/titles&gt;&lt;periodical&gt;&lt;full-title&gt;Evolution&lt;/full-title&gt;&lt;/periodical&gt;&lt;pages&gt;715-739&lt;/pages&gt;&lt;volume&gt;62&lt;/volume&gt;&lt;dates&gt;&lt;year&gt;2008&lt;/year&gt;&lt;/dates&gt;&lt;urls&gt;&lt;/urls&gt;&lt;/record&gt;&lt;/Cite&gt;&lt;/EndNote&gt;</w:instrText>
      </w:r>
      <w:r w:rsidRPr="00897B42">
        <w:rPr>
          <w:rFonts w:ascii="Times New Roman" w:hAnsi="Times New Roman" w:cs="Times New Roman"/>
          <w:color w:val="262626"/>
        </w:rPr>
        <w:fldChar w:fldCharType="separate"/>
      </w:r>
      <w:r w:rsidR="00330F96">
        <w:rPr>
          <w:rFonts w:ascii="Times New Roman" w:hAnsi="Times New Roman" w:cs="Times New Roman"/>
          <w:noProof/>
          <w:color w:val="262626"/>
        </w:rPr>
        <w:t>[</w:t>
      </w:r>
      <w:hyperlink w:anchor="_ENREF_52" w:tooltip="Jablonski, 2008 #8" w:history="1">
        <w:r w:rsidR="00E4475B">
          <w:rPr>
            <w:rFonts w:ascii="Times New Roman" w:hAnsi="Times New Roman" w:cs="Times New Roman"/>
            <w:noProof/>
            <w:color w:val="262626"/>
          </w:rPr>
          <w:t>52</w:t>
        </w:r>
      </w:hyperlink>
      <w:r w:rsidR="00330F96">
        <w:rPr>
          <w:rFonts w:ascii="Times New Roman" w:hAnsi="Times New Roman" w:cs="Times New Roman"/>
          <w:noProof/>
          <w:color w:val="262626"/>
        </w:rPr>
        <w:t>]</w:t>
      </w:r>
      <w:r w:rsidRPr="00897B42">
        <w:rPr>
          <w:rFonts w:ascii="Times New Roman" w:hAnsi="Times New Roman" w:cs="Times New Roman"/>
          <w:color w:val="262626"/>
        </w:rPr>
        <w:fldChar w:fldCharType="end"/>
      </w:r>
      <w:r w:rsidRPr="00897B42">
        <w:rPr>
          <w:rFonts w:ascii="Times New Roman" w:hAnsi="Times New Roman" w:cs="Times New Roman"/>
          <w:color w:val="262626"/>
        </w:rPr>
        <w:t xml:space="preserve">, increased examination of the importance of traits like PLD in extant taxa will provide a more robust understanding of mechanisms influencing </w:t>
      </w:r>
      <w:proofErr w:type="spellStart"/>
      <w:r w:rsidRPr="00897B42">
        <w:rPr>
          <w:rFonts w:ascii="Times New Roman" w:hAnsi="Times New Roman" w:cs="Times New Roman"/>
          <w:color w:val="262626"/>
        </w:rPr>
        <w:t>macroevolutionary</w:t>
      </w:r>
      <w:proofErr w:type="spellEnd"/>
      <w:r w:rsidRPr="00897B42">
        <w:rPr>
          <w:rFonts w:ascii="Times New Roman" w:hAnsi="Times New Roman" w:cs="Times New Roman"/>
          <w:color w:val="262626"/>
        </w:rPr>
        <w:t xml:space="preserve"> patterns of diversification.</w:t>
      </w:r>
    </w:p>
    <w:p w14:paraId="57A218BA" w14:textId="5EE5951E" w:rsidR="004C2071" w:rsidRPr="00897B42" w:rsidRDefault="00E86869" w:rsidP="00897B42">
      <w:pPr>
        <w:spacing w:line="480" w:lineRule="auto"/>
        <w:ind w:firstLine="720"/>
        <w:rPr>
          <w:rFonts w:ascii="Times New Roman" w:hAnsi="Times New Roman" w:cs="Times New Roman"/>
        </w:rPr>
      </w:pPr>
      <w:r w:rsidRPr="00897B42">
        <w:rPr>
          <w:rFonts w:ascii="Times New Roman" w:hAnsi="Times New Roman" w:cs="Times New Roman"/>
        </w:rPr>
        <w:t>The relationship between PLD and imperilment not only emphasizes the importance of the larval stage for species persistence, but it also provides us with an opportunity to predict aquatic species that are most at risk of extinction. In both marine and freshwater environments that are facing intensifying anthropogenic modifications, we predict that species with a reduced PLD will generally suffer greater extinction risk. Learning more about PLD and other crucial life history traits in our increasingly imperiled aquatic environments could provide powerful inferences for both management and conservation</w:t>
      </w:r>
      <w:bookmarkEnd w:id="21"/>
    </w:p>
    <w:p w14:paraId="009B85CB" w14:textId="77777777" w:rsidR="00236E6D" w:rsidRPr="00897B42" w:rsidRDefault="004C2071" w:rsidP="00897B42">
      <w:pPr>
        <w:pStyle w:val="Heading1"/>
        <w:spacing w:line="480" w:lineRule="auto"/>
        <w:rPr>
          <w:rFonts w:ascii="Times New Roman" w:hAnsi="Times New Roman" w:cs="Times New Roman"/>
          <w:sz w:val="24"/>
        </w:rPr>
      </w:pPr>
      <w:r w:rsidRPr="00897B42">
        <w:rPr>
          <w:rFonts w:ascii="Times New Roman" w:hAnsi="Times New Roman" w:cs="Times New Roman"/>
          <w:sz w:val="24"/>
        </w:rPr>
        <w:br w:type="page"/>
      </w:r>
      <w:bookmarkStart w:id="22" w:name="_Toc289175843"/>
      <w:bookmarkStart w:id="23" w:name="_Toc227294884"/>
      <w:r w:rsidR="00526151" w:rsidRPr="00897B42">
        <w:rPr>
          <w:rFonts w:ascii="Times New Roman" w:hAnsi="Times New Roman" w:cs="Times New Roman"/>
          <w:sz w:val="24"/>
        </w:rPr>
        <w:lastRenderedPageBreak/>
        <w:t>CONCLUSION</w:t>
      </w:r>
      <w:bookmarkEnd w:id="22"/>
      <w:bookmarkEnd w:id="23"/>
    </w:p>
    <w:p w14:paraId="3073FC1B" w14:textId="5A984CF9" w:rsidR="00E575B4" w:rsidRPr="00897B42" w:rsidRDefault="00522099" w:rsidP="00897B42">
      <w:pPr>
        <w:spacing w:line="480" w:lineRule="auto"/>
        <w:rPr>
          <w:rFonts w:ascii="Times New Roman" w:hAnsi="Times New Roman" w:cs="Times New Roman"/>
        </w:rPr>
      </w:pPr>
      <w:r w:rsidRPr="00897B42">
        <w:rPr>
          <w:rFonts w:ascii="Times New Roman" w:hAnsi="Times New Roman" w:cs="Times New Roman"/>
        </w:rPr>
        <w:tab/>
        <w:t>The larval stage is a critical and sensitive stage in the life history of fish</w:t>
      </w:r>
      <w:r w:rsidR="00DF0993">
        <w:rPr>
          <w:rFonts w:ascii="Times New Roman" w:hAnsi="Times New Roman" w:cs="Times New Roman"/>
        </w:rPr>
        <w:fldChar w:fldCharType="begin"/>
      </w:r>
      <w:r w:rsidR="00DF0993">
        <w:rPr>
          <w:rFonts w:ascii="Times New Roman" w:hAnsi="Times New Roman" w:cs="Times New Roman"/>
        </w:rPr>
        <w:instrText xml:space="preserve"> ADDIN EN.CITE &lt;EndNote&gt;&lt;Cite&gt;&lt;Author&gt;Sale&lt;/Author&gt;&lt;Year&gt;2002&lt;/Year&gt;&lt;RecNum&gt;21&lt;/RecNum&gt;&lt;DisplayText&gt;[1]&lt;/DisplayText&gt;&lt;record&gt;&lt;rec-number&gt;21&lt;/rec-number&gt;&lt;foreign-keys&gt;&lt;key app="EN" db-id="502edwwswfdzw5e2z04v20r0awedde2p2xfx"&gt;21&lt;/key&gt;&lt;/foreign-keys&gt;&lt;ref-type name="Book"&gt;6&lt;/ref-type&gt;&lt;contributors&gt;&lt;authors&gt;&lt;author&gt;Sale, P. F.&lt;/author&gt;&lt;/authors&gt;&lt;/contributors&gt;&lt;titles&gt;&lt;title&gt;Coral Reef Fishes: Dynamics and Diversity in a Complex Ecosystem. &lt;/title&gt;&lt;/titles&gt;&lt;dates&gt;&lt;year&gt;2002&lt;/year&gt;&lt;/dates&gt;&lt;pub-location&gt;San Diego, CA&lt;/pub-location&gt;&lt;publisher&gt;Elservier Science&lt;/publisher&gt;&lt;urls&gt;&lt;/urls&gt;&lt;/record&gt;&lt;/Cite&gt;&lt;/EndNote&gt;</w:instrText>
      </w:r>
      <w:r w:rsidR="00DF0993">
        <w:rPr>
          <w:rFonts w:ascii="Times New Roman" w:hAnsi="Times New Roman" w:cs="Times New Roman"/>
        </w:rPr>
        <w:fldChar w:fldCharType="separate"/>
      </w:r>
      <w:r w:rsidR="00DF0993">
        <w:rPr>
          <w:rFonts w:ascii="Times New Roman" w:hAnsi="Times New Roman" w:cs="Times New Roman"/>
          <w:noProof/>
        </w:rPr>
        <w:t>[</w:t>
      </w:r>
      <w:hyperlink w:anchor="_ENREF_1" w:tooltip="Sale, 2002 #21" w:history="1">
        <w:r w:rsidR="00E4475B">
          <w:rPr>
            <w:rFonts w:ascii="Times New Roman" w:hAnsi="Times New Roman" w:cs="Times New Roman"/>
            <w:noProof/>
          </w:rPr>
          <w:t>1</w:t>
        </w:r>
      </w:hyperlink>
      <w:r w:rsidR="00DF0993">
        <w:rPr>
          <w:rFonts w:ascii="Times New Roman" w:hAnsi="Times New Roman" w:cs="Times New Roman"/>
          <w:noProof/>
        </w:rPr>
        <w:t>]</w:t>
      </w:r>
      <w:r w:rsidR="00DF0993">
        <w:rPr>
          <w:rFonts w:ascii="Times New Roman" w:hAnsi="Times New Roman" w:cs="Times New Roman"/>
        </w:rPr>
        <w:fldChar w:fldCharType="end"/>
      </w:r>
      <w:r w:rsidRPr="00897B42">
        <w:rPr>
          <w:rFonts w:ascii="Times New Roman" w:hAnsi="Times New Roman" w:cs="Times New Roman"/>
        </w:rPr>
        <w:t>. Characteri</w:t>
      </w:r>
      <w:r w:rsidR="0077295C" w:rsidRPr="00897B42">
        <w:rPr>
          <w:rFonts w:ascii="Times New Roman" w:hAnsi="Times New Roman" w:cs="Times New Roman"/>
        </w:rPr>
        <w:t>stics of larvae can often be a major</w:t>
      </w:r>
      <w:r w:rsidRPr="00897B42">
        <w:rPr>
          <w:rFonts w:ascii="Times New Roman" w:hAnsi="Times New Roman" w:cs="Times New Roman"/>
        </w:rPr>
        <w:t xml:space="preserve"> factor in an individual reaching reproduc</w:t>
      </w:r>
      <w:r w:rsidR="00E575B4" w:rsidRPr="00897B42">
        <w:rPr>
          <w:rFonts w:ascii="Times New Roman" w:hAnsi="Times New Roman" w:cs="Times New Roman"/>
        </w:rPr>
        <w:t xml:space="preserve">tive age. </w:t>
      </w:r>
      <w:r w:rsidR="00B40BE2">
        <w:rPr>
          <w:rFonts w:ascii="Times New Roman" w:hAnsi="Times New Roman" w:cs="Times New Roman"/>
        </w:rPr>
        <w:t>The diversification of darters is thought to be linked with variation in their life history and reproductive characteristics</w:t>
      </w:r>
      <w:r w:rsidR="00DF0993">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&lt;EndNote&gt;&lt;Cite&gt;&lt;Author&gt;Near&lt;/Author&gt;&lt;Year&gt;2011&lt;/Year&gt;&lt;RecNum&gt;11&lt;/RecNum&gt;&lt;DisplayText&gt;[3]&lt;/DisplayText&gt;&lt;record&gt;&lt;rec-number&gt;11&lt;/rec-number&gt;&lt;foreign-keys&gt;&lt;key app="EN" db-id="502edwwswfdzw5e2z04v20r0awedde2p2xfx"&gt;11&lt;/key&gt;&lt;/foreign-keys&gt;&lt;ref-type name="Journal Article"&gt;17&lt;/ref-type&gt;&lt;contributors&gt;&lt;authors&gt;&lt;author&gt;Near, T. J., CHRISTEN M. BOSSU1, GIDEON S. BRADBURD2, ROSE L. CARLSON3, RICHARD C. HARRINGTON1, PHILLIP R. HOLLINGSWORTH JR.4, BENJAMIN P. KECK1, AND DAVID A. ETNIER4&lt;/author&gt;&lt;/authors&gt;&lt;/contributors&gt;&lt;titles&gt;&lt;title&gt;Phylogeny and Temporal Diversification of Darters&lt;/title&gt;&lt;secondary-title&gt;Systematic Biology&lt;/secondary-title&gt;&lt;/titles&gt;&lt;periodical&gt;&lt;full-title&gt;Systematic Biology&lt;/full-title&gt;&lt;/periodical&gt;&lt;pages&gt;565-595&lt;/pages&gt;&lt;volume&gt;60&lt;/volume&gt;&lt;number&gt;5&lt;/number&gt;&lt;dates&gt;&lt;year&gt;2011&lt;/year&gt;&lt;/dates&gt;&lt;urls&gt;&lt;/urls&gt;&lt;/record&gt;&lt;/Cite&gt;&lt;/EndNote&gt;</w:instrText>
      </w:r>
      <w:r w:rsidR="00DF0993">
        <w:rPr>
          <w:rFonts w:ascii="Times New Roman" w:hAnsi="Times New Roman" w:cs="Times New Roman"/>
        </w:rPr>
        <w:fldChar w:fldCharType="separate"/>
      </w:r>
      <w:r w:rsidR="002A5EC2">
        <w:rPr>
          <w:rFonts w:ascii="Times New Roman" w:hAnsi="Times New Roman" w:cs="Times New Roman"/>
          <w:noProof/>
        </w:rPr>
        <w:t>[</w:t>
      </w:r>
      <w:hyperlink w:anchor="_ENREF_3" w:tooltip="Near, 2011 #11" w:history="1">
        <w:r w:rsidR="00E4475B">
          <w:rPr>
            <w:rFonts w:ascii="Times New Roman" w:hAnsi="Times New Roman" w:cs="Times New Roman"/>
            <w:noProof/>
          </w:rPr>
          <w:t>3</w:t>
        </w:r>
      </w:hyperlink>
      <w:r w:rsidR="002A5EC2">
        <w:rPr>
          <w:rFonts w:ascii="Times New Roman" w:hAnsi="Times New Roman" w:cs="Times New Roman"/>
          <w:noProof/>
        </w:rPr>
        <w:t>]</w:t>
      </w:r>
      <w:r w:rsidR="00DF0993">
        <w:rPr>
          <w:rFonts w:ascii="Times New Roman" w:hAnsi="Times New Roman" w:cs="Times New Roman"/>
        </w:rPr>
        <w:fldChar w:fldCharType="end"/>
      </w:r>
      <w:r w:rsidR="00B40BE2">
        <w:rPr>
          <w:rFonts w:ascii="Times New Roman" w:hAnsi="Times New Roman" w:cs="Times New Roman"/>
        </w:rPr>
        <w:t xml:space="preserve">. </w:t>
      </w:r>
      <w:r w:rsidR="00E575B4" w:rsidRPr="00897B42">
        <w:rPr>
          <w:rFonts w:ascii="Times New Roman" w:hAnsi="Times New Roman" w:cs="Times New Roman"/>
        </w:rPr>
        <w:t>These results suggest</w:t>
      </w:r>
      <w:r w:rsidRPr="00897B42">
        <w:rPr>
          <w:rFonts w:ascii="Times New Roman" w:hAnsi="Times New Roman" w:cs="Times New Roman"/>
        </w:rPr>
        <w:t xml:space="preserve"> that the variation of the pelagic stage of darters may represent tradeoffs between the survival of larvae and dispersal ability</w:t>
      </w:r>
      <w:r w:rsidR="00B40BE2">
        <w:rPr>
          <w:rFonts w:ascii="Times New Roman" w:hAnsi="Times New Roman" w:cs="Times New Roman"/>
        </w:rPr>
        <w:t xml:space="preserve"> and could contribute to the diversity of </w:t>
      </w:r>
      <w:r w:rsidR="009D7C7D">
        <w:rPr>
          <w:rFonts w:ascii="Times New Roman" w:hAnsi="Times New Roman" w:cs="Times New Roman"/>
        </w:rPr>
        <w:t xml:space="preserve">these </w:t>
      </w:r>
      <w:r w:rsidR="00B40BE2">
        <w:rPr>
          <w:rFonts w:ascii="Times New Roman" w:hAnsi="Times New Roman" w:cs="Times New Roman"/>
        </w:rPr>
        <w:t>reproductive characteristics</w:t>
      </w:r>
      <w:r w:rsidRPr="00897B42">
        <w:rPr>
          <w:rFonts w:ascii="Times New Roman" w:hAnsi="Times New Roman" w:cs="Times New Roman"/>
        </w:rPr>
        <w:t>. Losing the pelagic stage appears to be linked with parental care</w:t>
      </w:r>
      <w:r w:rsidR="00E575B4" w:rsidRPr="00897B42">
        <w:rPr>
          <w:rFonts w:ascii="Times New Roman" w:hAnsi="Times New Roman" w:cs="Times New Roman"/>
        </w:rPr>
        <w:t xml:space="preserve"> and may also be associated with species that tend to live in lower order streams. These species may be sacrificing potential dispersal in the water column to ensure better larval survival in a more variable environment. These potential links between variation in PLD and these tradeoffs provide promising comparisons that could examine darter diversification and variation in reproductive biology. </w:t>
      </w:r>
    </w:p>
    <w:p w14:paraId="7155E0F1" w14:textId="38AB61AA" w:rsidR="00555BEB" w:rsidRDefault="00E575B4" w:rsidP="00555BEB">
      <w:pPr>
        <w:spacing w:line="480" w:lineRule="auto"/>
        <w:ind w:firstLine="720"/>
        <w:rPr>
          <w:rFonts w:ascii="Times New Roman" w:hAnsi="Times New Roman" w:cs="Times New Roman"/>
        </w:rPr>
      </w:pPr>
      <w:r w:rsidRPr="00555BEB">
        <w:rPr>
          <w:rFonts w:ascii="Times New Roman" w:hAnsi="Times New Roman" w:cs="Times New Roman"/>
        </w:rPr>
        <w:t xml:space="preserve">Although reduction of the pelagic stage </w:t>
      </w:r>
      <w:r w:rsidR="00EF77BF" w:rsidRPr="00555BEB">
        <w:rPr>
          <w:rFonts w:ascii="Times New Roman" w:hAnsi="Times New Roman" w:cs="Times New Roman"/>
        </w:rPr>
        <w:t>could</w:t>
      </w:r>
      <w:r w:rsidRPr="00555BEB">
        <w:rPr>
          <w:rFonts w:ascii="Times New Roman" w:hAnsi="Times New Roman" w:cs="Times New Roman"/>
        </w:rPr>
        <w:t xml:space="preserve"> correspond to higher larval survival, our results also indicate that it does not lead to longer species persistence. </w:t>
      </w:r>
      <w:r w:rsidR="005F72C8" w:rsidRPr="00555BEB">
        <w:rPr>
          <w:rFonts w:ascii="Times New Roman" w:hAnsi="Times New Roman" w:cs="Times New Roman"/>
        </w:rPr>
        <w:t>Multiple darter lineages have experienced reduction of their pelagic larval stage even though it appea</w:t>
      </w:r>
      <w:r w:rsidR="00555BEB">
        <w:rPr>
          <w:rFonts w:ascii="Times New Roman" w:hAnsi="Times New Roman" w:cs="Times New Roman"/>
        </w:rPr>
        <w:t xml:space="preserve">rs to put species at more risk. </w:t>
      </w:r>
      <w:r w:rsidR="00926ACC">
        <w:rPr>
          <w:rFonts w:ascii="Times New Roman" w:hAnsi="Times New Roman" w:cs="Times New Roman"/>
        </w:rPr>
        <w:t xml:space="preserve">The link between the lack of a </w:t>
      </w:r>
      <w:r w:rsidR="005F72C8" w:rsidRPr="00555BEB">
        <w:rPr>
          <w:rFonts w:ascii="Times New Roman" w:hAnsi="Times New Roman" w:cs="Times New Roman"/>
        </w:rPr>
        <w:t>pelagic larval stage and greater extinction risk has been shown through the marine fossil record</w:t>
      </w:r>
      <w:r w:rsidR="00926ACC">
        <w:rPr>
          <w:rFonts w:ascii="Times New Roman" w:hAnsi="Times New Roman" w:cs="Times New Roman"/>
        </w:rPr>
        <w:t xml:space="preserve"> </w:t>
      </w:r>
      <w:r w:rsidR="00DF0993">
        <w:rPr>
          <w:rFonts w:ascii="Times New Roman" w:hAnsi="Times New Roman" w:cs="Times New Roman"/>
        </w:rPr>
        <w:fldChar w:fldCharType="begin"/>
      </w:r>
      <w:r w:rsidR="002A5EC2">
        <w:rPr>
          <w:rFonts w:ascii="Times New Roman" w:hAnsi="Times New Roman" w:cs="Times New Roman"/>
        </w:rPr>
        <w:instrText xml:space="preserve"> ADDIN EN.CITE &lt;EndNote&gt;&lt;Cite&gt;&lt;Author&gt;Jablonski&lt;/Author&gt;&lt;Year&gt;1986&lt;/Year&gt;&lt;RecNum&gt;6&lt;/RecNum&gt;&lt;DisplayText&gt;[8]&lt;/DisplayText&gt;&lt;record&gt;&lt;rec-number&gt;6&lt;/rec-number&gt;&lt;foreign-keys&gt;&lt;key app="EN" db-id="502edwwswfdzw5e2z04v20r0awedde2p2xfx"&gt;6&lt;/key&gt;&lt;/foreign-keys&gt;&lt;ref-type name="Journal Article"&gt;17&lt;/ref-type&gt;&lt;contributors&gt;&lt;authors&gt;&lt;author&gt;Jablonski, D.&lt;/author&gt;&lt;/authors&gt;&lt;/contributors&gt;&lt;titles&gt;&lt;title&gt;Larval ecology and macroevolution in marine invertebrates&lt;/title&gt;&lt;secondary-title&gt;Bullentin of Marine Science&lt;/secondary-title&gt;&lt;/titles&gt;&lt;periodical&gt;&lt;full-title&gt;Bullentin of Marine Science&lt;/full-title&gt;&lt;/periodical&gt;&lt;pages&gt;565-587&lt;/pages&gt;&lt;volume&gt;39&lt;/volume&gt;&lt;dates&gt;&lt;year&gt;1986&lt;/year&gt;&lt;/dates&gt;&lt;urls&gt;&lt;/urls&gt;&lt;/record&gt;&lt;/Cite&gt;&lt;/EndNote&gt;</w:instrText>
      </w:r>
      <w:r w:rsidR="00DF0993">
        <w:rPr>
          <w:rFonts w:ascii="Times New Roman" w:hAnsi="Times New Roman" w:cs="Times New Roman"/>
        </w:rPr>
        <w:fldChar w:fldCharType="separate"/>
      </w:r>
      <w:r w:rsidR="002A5EC2">
        <w:rPr>
          <w:rFonts w:ascii="Times New Roman" w:hAnsi="Times New Roman" w:cs="Times New Roman"/>
          <w:noProof/>
        </w:rPr>
        <w:t>[</w:t>
      </w:r>
      <w:hyperlink w:anchor="_ENREF_8" w:tooltip="Jablonski, 1986 #6" w:history="1">
        <w:r w:rsidR="00E4475B">
          <w:rPr>
            <w:rFonts w:ascii="Times New Roman" w:hAnsi="Times New Roman" w:cs="Times New Roman"/>
            <w:noProof/>
          </w:rPr>
          <w:t>8</w:t>
        </w:r>
      </w:hyperlink>
      <w:r w:rsidR="002A5EC2">
        <w:rPr>
          <w:rFonts w:ascii="Times New Roman" w:hAnsi="Times New Roman" w:cs="Times New Roman"/>
          <w:noProof/>
        </w:rPr>
        <w:t>]</w:t>
      </w:r>
      <w:r w:rsidR="00DF0993">
        <w:rPr>
          <w:rFonts w:ascii="Times New Roman" w:hAnsi="Times New Roman" w:cs="Times New Roman"/>
        </w:rPr>
        <w:fldChar w:fldCharType="end"/>
      </w:r>
      <w:r w:rsidR="005F72C8" w:rsidRPr="00555BEB">
        <w:rPr>
          <w:rFonts w:ascii="Times New Roman" w:hAnsi="Times New Roman" w:cs="Times New Roman"/>
        </w:rPr>
        <w:t>. However, this relationship also appe</w:t>
      </w:r>
      <w:r w:rsidR="00926ACC">
        <w:rPr>
          <w:rFonts w:ascii="Times New Roman" w:hAnsi="Times New Roman" w:cs="Times New Roman"/>
        </w:rPr>
        <w:t xml:space="preserve">ars to extend to </w:t>
      </w:r>
      <w:r w:rsidR="005F72C8" w:rsidRPr="00555BEB">
        <w:rPr>
          <w:rFonts w:ascii="Times New Roman" w:hAnsi="Times New Roman" w:cs="Times New Roman"/>
        </w:rPr>
        <w:t xml:space="preserve">freshwater systems. </w:t>
      </w:r>
      <w:r w:rsidR="00555BEB">
        <w:rPr>
          <w:rFonts w:ascii="Times New Roman" w:hAnsi="Times New Roman" w:cs="Times New Roman"/>
        </w:rPr>
        <w:t>Furthermore, t</w:t>
      </w:r>
      <w:r w:rsidR="005F72C8" w:rsidRPr="00555BEB">
        <w:rPr>
          <w:rFonts w:ascii="Times New Roman" w:hAnsi="Times New Roman" w:cs="Times New Roman"/>
        </w:rPr>
        <w:t>he use o</w:t>
      </w:r>
      <w:r w:rsidR="00555BEB" w:rsidRPr="00555BEB">
        <w:rPr>
          <w:rFonts w:ascii="Times New Roman" w:hAnsi="Times New Roman" w:cs="Times New Roman"/>
        </w:rPr>
        <w:t xml:space="preserve">f an extant lineage allowed for the use of a continuous data set. These two distinctions provide new avenues for work in </w:t>
      </w:r>
      <w:r w:rsidR="00555BEB">
        <w:rPr>
          <w:rFonts w:ascii="Times New Roman" w:hAnsi="Times New Roman" w:cs="Times New Roman"/>
        </w:rPr>
        <w:t xml:space="preserve">aquatic </w:t>
      </w:r>
      <w:r w:rsidR="00555BEB" w:rsidRPr="00555BEB">
        <w:rPr>
          <w:rFonts w:ascii="Times New Roman" w:hAnsi="Times New Roman" w:cs="Times New Roman"/>
        </w:rPr>
        <w:t>larval ecology.</w:t>
      </w:r>
    </w:p>
    <w:p w14:paraId="71F47113" w14:textId="23E95CA4" w:rsidR="00555BEB" w:rsidRDefault="005172C2" w:rsidP="00555BEB">
      <w:pPr>
        <w:spacing w:line="480" w:lineRule="auto"/>
        <w:ind w:firstLine="720"/>
        <w:rPr>
          <w:rFonts w:ascii="Times New Roman" w:hAnsi="Times New Roman" w:cs="Times New Roman"/>
        </w:rPr>
      </w:pPr>
      <w:r w:rsidRPr="00897B42">
        <w:rPr>
          <w:rFonts w:ascii="Times New Roman" w:hAnsi="Times New Roman" w:cs="Times New Roman"/>
        </w:rPr>
        <w:lastRenderedPageBreak/>
        <w:t>These comparisons not only provide important knowle</w:t>
      </w:r>
      <w:r w:rsidR="00555BEB">
        <w:rPr>
          <w:rFonts w:ascii="Times New Roman" w:hAnsi="Times New Roman" w:cs="Times New Roman"/>
        </w:rPr>
        <w:t>dge on the biology of the darter group</w:t>
      </w:r>
      <w:r w:rsidRPr="00897B42">
        <w:rPr>
          <w:rFonts w:ascii="Times New Roman" w:hAnsi="Times New Roman" w:cs="Times New Roman"/>
        </w:rPr>
        <w:t>, they offer opportunities to aid in the management of these species.  The information needed to conduct this study came from data gathered from an organization that specializes in raising imperiled fish, and much of the data would not have been obtained if these species were not in decline. They and other conservation institution</w:t>
      </w:r>
      <w:r w:rsidR="00E55EE4">
        <w:rPr>
          <w:rFonts w:ascii="Times New Roman" w:hAnsi="Times New Roman" w:cs="Times New Roman"/>
        </w:rPr>
        <w:t>s</w:t>
      </w:r>
      <w:r w:rsidRPr="00897B42">
        <w:rPr>
          <w:rFonts w:ascii="Times New Roman" w:hAnsi="Times New Roman" w:cs="Times New Roman"/>
        </w:rPr>
        <w:t xml:space="preserve"> could benefit from the ability to better predict species at high risk for major decline. </w:t>
      </w:r>
      <w:r w:rsidR="00462E5C" w:rsidRPr="00897B42">
        <w:rPr>
          <w:rFonts w:ascii="Times New Roman" w:hAnsi="Times New Roman" w:cs="Times New Roman"/>
        </w:rPr>
        <w:t xml:space="preserve">These results also indicate that some species require a more specialized reintroduction plan. The inherent biology of certain species may keep them from being receptive to propagation protocols that do not include several points of reintroduction because they lack the ability for dispersal. Therefore, understanding the basic biology of an organism is vital for targeting at risk </w:t>
      </w:r>
      <w:r w:rsidR="0024127E" w:rsidRPr="00897B42">
        <w:rPr>
          <w:rFonts w:ascii="Times New Roman" w:hAnsi="Times New Roman" w:cs="Times New Roman"/>
        </w:rPr>
        <w:t xml:space="preserve">species and developing effective protocols to ensure persistence. </w:t>
      </w:r>
    </w:p>
    <w:p w14:paraId="07A13B00" w14:textId="47276143" w:rsidR="00EF77BF" w:rsidRPr="00897B42" w:rsidRDefault="00555BEB" w:rsidP="00555BEB">
      <w:pPr>
        <w:rPr>
          <w:rFonts w:ascii="Times New Roman" w:hAnsi="Times New Roman" w:cs="Times New Roman"/>
        </w:rPr>
      </w:pPr>
      <w:r>
        <w:rPr>
          <w:rFonts w:ascii="Times New Roman" w:hAnsi="Times New Roman" w:cs="Times New Roman"/>
        </w:rPr>
        <w:br w:type="page"/>
      </w:r>
    </w:p>
    <w:p w14:paraId="15BB52FD" w14:textId="4D625148" w:rsidR="00D237A5" w:rsidRDefault="001B61FE" w:rsidP="00BC3E21">
      <w:pPr>
        <w:pStyle w:val="Heading1"/>
        <w:spacing w:line="480" w:lineRule="auto"/>
        <w:rPr>
          <w:rFonts w:ascii="Times New Roman" w:hAnsi="Times New Roman" w:cs="Times New Roman"/>
          <w:sz w:val="24"/>
        </w:rPr>
      </w:pPr>
      <w:r w:rsidRPr="00897B42">
        <w:rPr>
          <w:rFonts w:ascii="Times New Roman" w:hAnsi="Times New Roman" w:cs="Times New Roman"/>
          <w:sz w:val="24"/>
        </w:rPr>
        <w:lastRenderedPageBreak/>
        <w:t>References</w:t>
      </w:r>
    </w:p>
    <w:p w14:paraId="08736124" w14:textId="3E77FB99" w:rsidR="00B548E4" w:rsidRPr="00D237A5" w:rsidRDefault="00D237A5" w:rsidP="00D237A5">
      <w:pPr>
        <w:rPr>
          <w:rFonts w:ascii="Times New Roman" w:hAnsi="Times New Roman" w:cs="Times New Roman"/>
          <w:b/>
          <w:bCs/>
          <w:caps/>
        </w:rPr>
      </w:pPr>
      <w:r>
        <w:rPr>
          <w:rFonts w:ascii="Times New Roman" w:hAnsi="Times New Roman" w:cs="Times New Roman"/>
        </w:rPr>
        <w:br w:type="page"/>
      </w:r>
    </w:p>
    <w:p w14:paraId="4230EC80" w14:textId="2D6D99B5" w:rsidR="00E4475B" w:rsidRPr="00B663C8" w:rsidRDefault="00B548E4" w:rsidP="00B663C8">
      <w:pPr>
        <w:spacing w:line="480" w:lineRule="auto"/>
        <w:ind w:left="270" w:hanging="270"/>
        <w:rPr>
          <w:rFonts w:ascii="Times New Roman" w:hAnsi="Times New Roman" w:cs="Times New Roman"/>
          <w:noProof/>
        </w:rPr>
      </w:pPr>
      <w:r w:rsidRPr="00B663C8">
        <w:rPr>
          <w:rFonts w:ascii="Times New Roman" w:hAnsi="Times New Roman" w:cs="Times New Roman"/>
        </w:rPr>
        <w:lastRenderedPageBreak/>
        <w:fldChar w:fldCharType="begin"/>
      </w:r>
      <w:r w:rsidRPr="00B663C8">
        <w:rPr>
          <w:rFonts w:ascii="Times New Roman" w:hAnsi="Times New Roman" w:cs="Times New Roman"/>
        </w:rPr>
        <w:instrText xml:space="preserve"> ADDIN EN.REFLIST </w:instrText>
      </w:r>
      <w:r w:rsidRPr="00B663C8">
        <w:rPr>
          <w:rFonts w:ascii="Times New Roman" w:hAnsi="Times New Roman" w:cs="Times New Roman"/>
        </w:rPr>
        <w:fldChar w:fldCharType="separate"/>
      </w:r>
      <w:bookmarkStart w:id="24" w:name="_ENREF_1"/>
      <w:r w:rsidR="00E4475B" w:rsidRPr="00B663C8">
        <w:rPr>
          <w:rFonts w:ascii="Times New Roman" w:hAnsi="Times New Roman" w:cs="Times New Roman"/>
          <w:noProof/>
        </w:rPr>
        <w:t>1</w:t>
      </w:r>
      <w:bookmarkEnd w:id="24"/>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Sale, P. F. 2002 </w:t>
      </w:r>
      <w:r w:rsidR="00E9254D" w:rsidRPr="00B663C8">
        <w:rPr>
          <w:rFonts w:ascii="Times New Roman" w:hAnsi="Times New Roman" w:cs="Times New Roman"/>
          <w:i/>
          <w:noProof/>
        </w:rPr>
        <w:t xml:space="preserve">Coral Reef Fishes: Dynamics and Diversity in a Complex Ecosystem. </w:t>
      </w:r>
      <w:r w:rsidR="00E9254D" w:rsidRPr="00B663C8">
        <w:rPr>
          <w:rFonts w:ascii="Times New Roman" w:hAnsi="Times New Roman" w:cs="Times New Roman"/>
          <w:noProof/>
        </w:rPr>
        <w:t>San Diego, CA: Elservier Science.</w:t>
      </w:r>
    </w:p>
    <w:p w14:paraId="358D26E3" w14:textId="60AE7305" w:rsidR="00E4475B" w:rsidRPr="00B663C8" w:rsidRDefault="00E4475B" w:rsidP="00B663C8">
      <w:pPr>
        <w:spacing w:line="480" w:lineRule="auto"/>
        <w:ind w:left="270" w:hanging="270"/>
        <w:rPr>
          <w:rFonts w:ascii="Times New Roman" w:hAnsi="Times New Roman" w:cs="Times New Roman"/>
          <w:noProof/>
        </w:rPr>
      </w:pPr>
      <w:bookmarkStart w:id="25" w:name="_ENREF_2"/>
      <w:r w:rsidRPr="00B663C8">
        <w:rPr>
          <w:rFonts w:ascii="Times New Roman" w:hAnsi="Times New Roman" w:cs="Times New Roman"/>
          <w:noProof/>
        </w:rPr>
        <w:t>2</w:t>
      </w:r>
      <w:bookmarkEnd w:id="25"/>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Arndt, A. &amp; Smith, M. 1998 Genetic diversity and population structure in two species of sea cucumber: differing patterns according to mode of development. </w:t>
      </w:r>
      <w:r w:rsidR="00E9254D" w:rsidRPr="00B663C8">
        <w:rPr>
          <w:rFonts w:ascii="Times New Roman" w:hAnsi="Times New Roman" w:cs="Times New Roman"/>
          <w:i/>
          <w:noProof/>
        </w:rPr>
        <w:t>Mol. Ecol.</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7</w:t>
      </w:r>
      <w:r w:rsidR="00E9254D" w:rsidRPr="00B663C8">
        <w:rPr>
          <w:rFonts w:ascii="Times New Roman" w:hAnsi="Times New Roman" w:cs="Times New Roman"/>
          <w:noProof/>
        </w:rPr>
        <w:t>, 1053-1064.</w:t>
      </w:r>
    </w:p>
    <w:p w14:paraId="6B9F6092" w14:textId="1F7F5E7C" w:rsidR="00E4475B" w:rsidRPr="00B663C8" w:rsidRDefault="00E4475B" w:rsidP="00B663C8">
      <w:pPr>
        <w:spacing w:line="480" w:lineRule="auto"/>
        <w:ind w:left="270" w:hanging="270"/>
        <w:rPr>
          <w:rFonts w:ascii="Times New Roman" w:hAnsi="Times New Roman" w:cs="Times New Roman"/>
          <w:noProof/>
        </w:rPr>
      </w:pPr>
      <w:bookmarkStart w:id="26" w:name="_ENREF_3"/>
      <w:r w:rsidRPr="00B663C8">
        <w:rPr>
          <w:rFonts w:ascii="Times New Roman" w:hAnsi="Times New Roman" w:cs="Times New Roman"/>
          <w:noProof/>
        </w:rPr>
        <w:t>3</w:t>
      </w:r>
      <w:bookmarkEnd w:id="26"/>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Near, T. J. et al. 2011 Phylogeny and temporal diversification of darters. </w:t>
      </w:r>
      <w:r w:rsidR="00E9254D" w:rsidRPr="00B663C8">
        <w:rPr>
          <w:rFonts w:ascii="Times New Roman" w:hAnsi="Times New Roman" w:cs="Times New Roman"/>
          <w:i/>
          <w:noProof/>
        </w:rPr>
        <w:t>Syst. Biol.</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60</w:t>
      </w:r>
      <w:r w:rsidR="00E9254D" w:rsidRPr="00B663C8">
        <w:rPr>
          <w:rFonts w:ascii="Times New Roman" w:hAnsi="Times New Roman" w:cs="Times New Roman"/>
          <w:noProof/>
        </w:rPr>
        <w:t>, 565-595.</w:t>
      </w:r>
    </w:p>
    <w:p w14:paraId="6C583235" w14:textId="74588273" w:rsidR="00E4475B" w:rsidRPr="00B663C8" w:rsidRDefault="00E4475B" w:rsidP="00B663C8">
      <w:pPr>
        <w:spacing w:line="480" w:lineRule="auto"/>
        <w:ind w:left="270" w:hanging="270"/>
        <w:rPr>
          <w:rFonts w:ascii="Times New Roman" w:hAnsi="Times New Roman" w:cs="Times New Roman"/>
          <w:noProof/>
        </w:rPr>
      </w:pPr>
      <w:bookmarkStart w:id="27" w:name="_ENREF_4"/>
      <w:r w:rsidRPr="00B663C8">
        <w:rPr>
          <w:rFonts w:ascii="Times New Roman" w:hAnsi="Times New Roman" w:cs="Times New Roman"/>
          <w:noProof/>
        </w:rPr>
        <w:t>4</w:t>
      </w:r>
      <w:bookmarkEnd w:id="27"/>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Sponaugle, S. &amp; Cowen, R. K. 1994 Larval durations and recruitment patterns for two Carribean fishes. </w:t>
      </w:r>
      <w:r w:rsidR="00E9254D" w:rsidRPr="00B663C8">
        <w:rPr>
          <w:rFonts w:ascii="Times New Roman" w:hAnsi="Times New Roman" w:cs="Times New Roman"/>
          <w:i/>
          <w:noProof/>
        </w:rPr>
        <w:t>Mar. Freshwater Res.</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47</w:t>
      </w:r>
      <w:r w:rsidR="00E9254D" w:rsidRPr="00B663C8">
        <w:rPr>
          <w:rFonts w:ascii="Times New Roman" w:hAnsi="Times New Roman" w:cs="Times New Roman"/>
          <w:noProof/>
        </w:rPr>
        <w:t>, 433-447.</w:t>
      </w:r>
    </w:p>
    <w:p w14:paraId="53AD51BE" w14:textId="029179F4" w:rsidR="00E4475B" w:rsidRPr="00B663C8" w:rsidRDefault="00E4475B" w:rsidP="00B663C8">
      <w:pPr>
        <w:spacing w:line="480" w:lineRule="auto"/>
        <w:ind w:left="270" w:hanging="270"/>
        <w:rPr>
          <w:rFonts w:ascii="Times New Roman" w:hAnsi="Times New Roman" w:cs="Times New Roman"/>
          <w:noProof/>
        </w:rPr>
      </w:pPr>
      <w:bookmarkStart w:id="28" w:name="_ENREF_5"/>
      <w:r w:rsidRPr="00B663C8">
        <w:rPr>
          <w:rFonts w:ascii="Times New Roman" w:hAnsi="Times New Roman" w:cs="Times New Roman"/>
          <w:noProof/>
        </w:rPr>
        <w:t>5</w:t>
      </w:r>
      <w:bookmarkEnd w:id="28"/>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Shanks, A. L. 2008 Pelagic larval duration and dispersal distance revisited. </w:t>
      </w:r>
      <w:r w:rsidR="00E9254D" w:rsidRPr="00B663C8">
        <w:rPr>
          <w:rFonts w:ascii="Times New Roman" w:hAnsi="Times New Roman" w:cs="Times New Roman"/>
          <w:i/>
          <w:noProof/>
        </w:rPr>
        <w:t>Biol. Bull.</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216</w:t>
      </w:r>
      <w:r w:rsidR="00E9254D" w:rsidRPr="00B663C8">
        <w:rPr>
          <w:rFonts w:ascii="Times New Roman" w:hAnsi="Times New Roman" w:cs="Times New Roman"/>
          <w:noProof/>
        </w:rPr>
        <w:t>, 373-385.</w:t>
      </w:r>
    </w:p>
    <w:p w14:paraId="33E20014" w14:textId="22004901" w:rsidR="00E4475B" w:rsidRPr="00B663C8" w:rsidRDefault="00E4475B" w:rsidP="00B663C8">
      <w:pPr>
        <w:spacing w:line="480" w:lineRule="auto"/>
        <w:ind w:left="270" w:hanging="270"/>
        <w:rPr>
          <w:rFonts w:ascii="Times New Roman" w:hAnsi="Times New Roman" w:cs="Times New Roman"/>
          <w:noProof/>
        </w:rPr>
      </w:pPr>
      <w:bookmarkStart w:id="29" w:name="_ENREF_6"/>
      <w:r w:rsidRPr="00B663C8">
        <w:rPr>
          <w:rFonts w:ascii="Times New Roman" w:hAnsi="Times New Roman" w:cs="Times New Roman"/>
          <w:noProof/>
        </w:rPr>
        <w:t>6</w:t>
      </w:r>
      <w:bookmarkEnd w:id="29"/>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Hunt, A. 1993 Effect of contrasting patterns of larval dispersal on the genetic connectedness of local population of two intertidal starfish. </w:t>
      </w:r>
      <w:r w:rsidR="00E9254D" w:rsidRPr="00B663C8">
        <w:rPr>
          <w:rFonts w:ascii="Times New Roman" w:hAnsi="Times New Roman" w:cs="Times New Roman"/>
          <w:i/>
          <w:noProof/>
        </w:rPr>
        <w:t>Mar. Ecol. Prog. Ser.</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92</w:t>
      </w:r>
      <w:r w:rsidR="00E9254D" w:rsidRPr="00B663C8">
        <w:rPr>
          <w:rFonts w:ascii="Times New Roman" w:hAnsi="Times New Roman" w:cs="Times New Roman"/>
          <w:noProof/>
        </w:rPr>
        <w:t>, 179-186.</w:t>
      </w:r>
    </w:p>
    <w:p w14:paraId="0432B101" w14:textId="7FFD6A27" w:rsidR="00E4475B" w:rsidRPr="00B663C8" w:rsidRDefault="00E4475B" w:rsidP="00B663C8">
      <w:pPr>
        <w:spacing w:line="480" w:lineRule="auto"/>
        <w:ind w:left="270" w:hanging="270"/>
        <w:rPr>
          <w:rFonts w:ascii="Times New Roman" w:hAnsi="Times New Roman" w:cs="Times New Roman"/>
          <w:noProof/>
        </w:rPr>
      </w:pPr>
      <w:bookmarkStart w:id="30" w:name="_ENREF_7"/>
      <w:r w:rsidRPr="00B663C8">
        <w:rPr>
          <w:rFonts w:ascii="Times New Roman" w:hAnsi="Times New Roman" w:cs="Times New Roman"/>
          <w:noProof/>
        </w:rPr>
        <w:t>7</w:t>
      </w:r>
      <w:bookmarkEnd w:id="30"/>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Riginos, C. &amp; Victor, B. C. 2001 Larval spatial distributions and other early life-history characteristics predict genetic differentiation in eastern Pacific blennioid fishes.  </w:t>
      </w:r>
      <w:r w:rsidR="00E9254D" w:rsidRPr="00B663C8">
        <w:rPr>
          <w:rFonts w:ascii="Times New Roman" w:hAnsi="Times New Roman" w:cs="Times New Roman"/>
          <w:i/>
          <w:noProof/>
        </w:rPr>
        <w:t>Proc. R. Soc. Lond.</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268</w:t>
      </w:r>
      <w:r w:rsidR="00E9254D" w:rsidRPr="00B663C8">
        <w:rPr>
          <w:rFonts w:ascii="Times New Roman" w:hAnsi="Times New Roman" w:cs="Times New Roman"/>
          <w:noProof/>
        </w:rPr>
        <w:t>, 1931-1936.</w:t>
      </w:r>
    </w:p>
    <w:p w14:paraId="317E2751" w14:textId="37DE5341" w:rsidR="00E4475B" w:rsidRPr="00B663C8" w:rsidRDefault="00E4475B" w:rsidP="00B663C8">
      <w:pPr>
        <w:spacing w:line="480" w:lineRule="auto"/>
        <w:ind w:left="270" w:hanging="270"/>
        <w:rPr>
          <w:rFonts w:ascii="Times New Roman" w:hAnsi="Times New Roman" w:cs="Times New Roman"/>
          <w:noProof/>
        </w:rPr>
      </w:pPr>
      <w:bookmarkStart w:id="31" w:name="_ENREF_8"/>
      <w:r w:rsidRPr="00B663C8">
        <w:rPr>
          <w:rFonts w:ascii="Times New Roman" w:hAnsi="Times New Roman" w:cs="Times New Roman"/>
          <w:noProof/>
        </w:rPr>
        <w:t>8</w:t>
      </w:r>
      <w:bookmarkEnd w:id="31"/>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Jablonski, D. 1986 Larval ecology and macroevolution in marine invertebrates. </w:t>
      </w:r>
      <w:r w:rsidR="00E9254D" w:rsidRPr="00B663C8">
        <w:rPr>
          <w:rFonts w:ascii="Times New Roman" w:hAnsi="Times New Roman" w:cs="Times New Roman"/>
          <w:i/>
          <w:noProof/>
        </w:rPr>
        <w:t>Bull. Mar. Sci.</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39</w:t>
      </w:r>
      <w:r w:rsidR="00E9254D" w:rsidRPr="00B663C8">
        <w:rPr>
          <w:rFonts w:ascii="Times New Roman" w:hAnsi="Times New Roman" w:cs="Times New Roman"/>
          <w:noProof/>
        </w:rPr>
        <w:t>, 565-587.</w:t>
      </w:r>
    </w:p>
    <w:p w14:paraId="3EB35FD8" w14:textId="672CAC78" w:rsidR="00E4475B" w:rsidRPr="00B663C8" w:rsidRDefault="00023520" w:rsidP="00B663C8">
      <w:pPr>
        <w:spacing w:line="480" w:lineRule="auto"/>
        <w:ind w:left="270" w:hanging="270"/>
        <w:rPr>
          <w:rFonts w:ascii="Times New Roman" w:hAnsi="Times New Roman" w:cs="Times New Roman"/>
          <w:noProof/>
        </w:rPr>
      </w:pPr>
      <w:bookmarkStart w:id="32" w:name="_ENREF_9"/>
      <w:r w:rsidRPr="00B663C8">
        <w:rPr>
          <w:rFonts w:ascii="Times New Roman" w:hAnsi="Times New Roman" w:cs="Times New Roman"/>
          <w:noProof/>
        </w:rPr>
        <w:t xml:space="preserve">9   </w:t>
      </w:r>
      <w:r w:rsidR="00E4475B" w:rsidRPr="00B663C8">
        <w:rPr>
          <w:rFonts w:ascii="Times New Roman" w:hAnsi="Times New Roman" w:cs="Times New Roman"/>
          <w:noProof/>
        </w:rPr>
        <w:t>Shulman</w:t>
      </w:r>
      <w:r w:rsidR="00E849CD" w:rsidRPr="00B663C8">
        <w:rPr>
          <w:rFonts w:ascii="Times New Roman" w:hAnsi="Times New Roman" w:cs="Times New Roman"/>
          <w:noProof/>
        </w:rPr>
        <w:t>,</w:t>
      </w:r>
      <w:r w:rsidR="00E4475B" w:rsidRPr="00B663C8">
        <w:rPr>
          <w:rFonts w:ascii="Times New Roman" w:hAnsi="Times New Roman" w:cs="Times New Roman"/>
          <w:noProof/>
        </w:rPr>
        <w:t xml:space="preserve"> M.</w:t>
      </w:r>
      <w:r w:rsidR="00E849CD" w:rsidRPr="00B663C8">
        <w:rPr>
          <w:rFonts w:ascii="Times New Roman" w:hAnsi="Times New Roman" w:cs="Times New Roman"/>
          <w:noProof/>
        </w:rPr>
        <w:t xml:space="preserve"> </w:t>
      </w:r>
      <w:r w:rsidR="00E4475B" w:rsidRPr="00B663C8">
        <w:rPr>
          <w:rFonts w:ascii="Times New Roman" w:hAnsi="Times New Roman" w:cs="Times New Roman"/>
          <w:noProof/>
        </w:rPr>
        <w:t xml:space="preserve">J. 1998 What can population genetics tell us about dispersal and biogeographic history of coral-reef fishses? </w:t>
      </w:r>
      <w:r w:rsidR="00E4475B" w:rsidRPr="00B663C8">
        <w:rPr>
          <w:rFonts w:ascii="Times New Roman" w:hAnsi="Times New Roman" w:cs="Times New Roman"/>
          <w:i/>
          <w:noProof/>
        </w:rPr>
        <w:t>Aust J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23</w:t>
      </w:r>
      <w:r w:rsidR="00E4475B" w:rsidRPr="00B663C8">
        <w:rPr>
          <w:rFonts w:ascii="Times New Roman" w:hAnsi="Times New Roman" w:cs="Times New Roman"/>
          <w:noProof/>
        </w:rPr>
        <w:t>, 216-225.</w:t>
      </w:r>
      <w:bookmarkEnd w:id="32"/>
    </w:p>
    <w:p w14:paraId="2443E2F7" w14:textId="24E983AF" w:rsidR="00E4475B" w:rsidRPr="00B663C8" w:rsidRDefault="00E4475B" w:rsidP="00B663C8">
      <w:pPr>
        <w:spacing w:line="480" w:lineRule="auto"/>
        <w:ind w:left="270" w:hanging="270"/>
        <w:rPr>
          <w:rFonts w:ascii="Times New Roman" w:hAnsi="Times New Roman" w:cs="Times New Roman"/>
          <w:noProof/>
        </w:rPr>
      </w:pPr>
      <w:bookmarkStart w:id="33" w:name="_ENREF_10"/>
      <w:r w:rsidRPr="00B663C8">
        <w:rPr>
          <w:rFonts w:ascii="Times New Roman" w:hAnsi="Times New Roman" w:cs="Times New Roman"/>
          <w:noProof/>
        </w:rPr>
        <w:lastRenderedPageBreak/>
        <w:t>10</w:t>
      </w:r>
      <w:bookmarkEnd w:id="33"/>
      <w:r w:rsidR="00023520" w:rsidRPr="00B663C8">
        <w:rPr>
          <w:rFonts w:ascii="Times New Roman" w:hAnsi="Times New Roman" w:cs="Times New Roman"/>
          <w:noProof/>
        </w:rPr>
        <w:t xml:space="preserve"> </w:t>
      </w:r>
      <w:r w:rsidR="00E9254D" w:rsidRPr="00B663C8">
        <w:rPr>
          <w:rFonts w:ascii="Times New Roman" w:hAnsi="Times New Roman" w:cs="Times New Roman"/>
          <w:noProof/>
        </w:rPr>
        <w:t xml:space="preserve">Wellington, G. M. &amp; Robertson, D. R. 2001 Variation in larval life-history traits among reef fishes across the Isthmus of Panama. </w:t>
      </w:r>
      <w:r w:rsidR="00E9254D" w:rsidRPr="00B663C8">
        <w:rPr>
          <w:rFonts w:ascii="Times New Roman" w:hAnsi="Times New Roman" w:cs="Times New Roman"/>
          <w:i/>
          <w:noProof/>
        </w:rPr>
        <w:t xml:space="preserve">Mar. Biol. </w:t>
      </w:r>
      <w:r w:rsidR="00E9254D" w:rsidRPr="00B663C8">
        <w:rPr>
          <w:rFonts w:ascii="Times New Roman" w:hAnsi="Times New Roman" w:cs="Times New Roman"/>
          <w:b/>
          <w:noProof/>
        </w:rPr>
        <w:t>138</w:t>
      </w:r>
      <w:r w:rsidR="00E9254D" w:rsidRPr="00B663C8">
        <w:rPr>
          <w:rFonts w:ascii="Times New Roman" w:hAnsi="Times New Roman" w:cs="Times New Roman"/>
          <w:noProof/>
        </w:rPr>
        <w:t>, 11-22.</w:t>
      </w:r>
    </w:p>
    <w:p w14:paraId="14BF158C" w14:textId="5B1A7431" w:rsidR="00E4475B" w:rsidRPr="00B663C8" w:rsidRDefault="00023520" w:rsidP="00B663C8">
      <w:pPr>
        <w:spacing w:line="480" w:lineRule="auto"/>
        <w:ind w:left="270" w:hanging="270"/>
        <w:rPr>
          <w:rFonts w:ascii="Times New Roman" w:hAnsi="Times New Roman" w:cs="Times New Roman"/>
          <w:noProof/>
        </w:rPr>
      </w:pPr>
      <w:bookmarkStart w:id="34" w:name="_ENREF_11"/>
      <w:r w:rsidRPr="00B663C8">
        <w:rPr>
          <w:rFonts w:ascii="Times New Roman" w:hAnsi="Times New Roman" w:cs="Times New Roman"/>
          <w:noProof/>
        </w:rPr>
        <w:t xml:space="preserve">11 </w:t>
      </w:r>
      <w:r w:rsidR="00E4475B" w:rsidRPr="00B663C8">
        <w:rPr>
          <w:rFonts w:ascii="Times New Roman" w:hAnsi="Times New Roman" w:cs="Times New Roman"/>
          <w:noProof/>
        </w:rPr>
        <w:t>Stearns</w:t>
      </w:r>
      <w:r w:rsidR="00E849CD" w:rsidRPr="00B663C8">
        <w:rPr>
          <w:rFonts w:ascii="Times New Roman" w:hAnsi="Times New Roman" w:cs="Times New Roman"/>
          <w:noProof/>
        </w:rPr>
        <w:t>,</w:t>
      </w:r>
      <w:r w:rsidR="00E4475B" w:rsidRPr="00B663C8">
        <w:rPr>
          <w:rFonts w:ascii="Times New Roman" w:hAnsi="Times New Roman" w:cs="Times New Roman"/>
          <w:noProof/>
        </w:rPr>
        <w:t xml:space="preserve"> S.</w:t>
      </w:r>
      <w:r w:rsidR="00E849CD" w:rsidRPr="00B663C8">
        <w:rPr>
          <w:rFonts w:ascii="Times New Roman" w:hAnsi="Times New Roman" w:cs="Times New Roman"/>
          <w:noProof/>
        </w:rPr>
        <w:t xml:space="preserve"> </w:t>
      </w:r>
      <w:r w:rsidR="00E4475B" w:rsidRPr="00B663C8">
        <w:rPr>
          <w:rFonts w:ascii="Times New Roman" w:hAnsi="Times New Roman" w:cs="Times New Roman"/>
          <w:noProof/>
        </w:rPr>
        <w:t xml:space="preserve">C. 1992 </w:t>
      </w:r>
      <w:r w:rsidR="00E849CD" w:rsidRPr="00B663C8">
        <w:rPr>
          <w:rFonts w:ascii="Times New Roman" w:hAnsi="Times New Roman" w:cs="Times New Roman"/>
          <w:i/>
          <w:noProof/>
        </w:rPr>
        <w:t>The Evolution of Life H</w:t>
      </w:r>
      <w:r w:rsidR="00E4475B" w:rsidRPr="00B663C8">
        <w:rPr>
          <w:rFonts w:ascii="Times New Roman" w:hAnsi="Times New Roman" w:cs="Times New Roman"/>
          <w:i/>
          <w:noProof/>
        </w:rPr>
        <w:t>istories</w:t>
      </w:r>
      <w:r w:rsidR="00E849CD" w:rsidRPr="00B663C8">
        <w:rPr>
          <w:rFonts w:ascii="Times New Roman" w:hAnsi="Times New Roman" w:cs="Times New Roman"/>
          <w:noProof/>
        </w:rPr>
        <w:t xml:space="preserve">. Oxford, UK: </w:t>
      </w:r>
      <w:r w:rsidR="00E4475B" w:rsidRPr="00B663C8">
        <w:rPr>
          <w:rFonts w:ascii="Times New Roman" w:hAnsi="Times New Roman" w:cs="Times New Roman"/>
          <w:noProof/>
        </w:rPr>
        <w:t>Oxford Univeristy Press.</w:t>
      </w:r>
      <w:bookmarkEnd w:id="34"/>
    </w:p>
    <w:p w14:paraId="1EBD0D3F" w14:textId="0E328ED8" w:rsidR="00E4475B" w:rsidRPr="00B663C8" w:rsidRDefault="00023520" w:rsidP="00B663C8">
      <w:pPr>
        <w:spacing w:line="480" w:lineRule="auto"/>
        <w:rPr>
          <w:rFonts w:ascii="Times New Roman" w:hAnsi="Times New Roman" w:cs="Times New Roman"/>
          <w:noProof/>
        </w:rPr>
      </w:pPr>
      <w:bookmarkStart w:id="35" w:name="_ENREF_12"/>
      <w:r w:rsidRPr="00B663C8">
        <w:rPr>
          <w:rFonts w:ascii="Times New Roman" w:hAnsi="Times New Roman" w:cs="Times New Roman"/>
          <w:noProof/>
        </w:rPr>
        <w:t xml:space="preserve">12 </w:t>
      </w:r>
      <w:r w:rsidR="00E4475B" w:rsidRPr="00B663C8">
        <w:rPr>
          <w:rFonts w:ascii="Times New Roman" w:hAnsi="Times New Roman" w:cs="Times New Roman"/>
          <w:noProof/>
        </w:rPr>
        <w:t>Charnov</w:t>
      </w:r>
      <w:r w:rsidR="00E849CD" w:rsidRPr="00B663C8">
        <w:rPr>
          <w:rFonts w:ascii="Times New Roman" w:hAnsi="Times New Roman" w:cs="Times New Roman"/>
          <w:noProof/>
        </w:rPr>
        <w:t>,</w:t>
      </w:r>
      <w:r w:rsidR="00E4475B" w:rsidRPr="00B663C8">
        <w:rPr>
          <w:rFonts w:ascii="Times New Roman" w:hAnsi="Times New Roman" w:cs="Times New Roman"/>
          <w:noProof/>
        </w:rPr>
        <w:t xml:space="preserve"> E.</w:t>
      </w:r>
      <w:r w:rsidR="00E849CD" w:rsidRPr="00B663C8">
        <w:rPr>
          <w:rFonts w:ascii="Times New Roman" w:hAnsi="Times New Roman" w:cs="Times New Roman"/>
          <w:noProof/>
        </w:rPr>
        <w:t xml:space="preserve"> </w:t>
      </w:r>
      <w:r w:rsidR="00E4475B" w:rsidRPr="00B663C8">
        <w:rPr>
          <w:rFonts w:ascii="Times New Roman" w:hAnsi="Times New Roman" w:cs="Times New Roman"/>
          <w:noProof/>
        </w:rPr>
        <w:t xml:space="preserve">L. 1993 </w:t>
      </w:r>
      <w:r w:rsidR="00E849CD" w:rsidRPr="00B663C8">
        <w:rPr>
          <w:rFonts w:ascii="Times New Roman" w:hAnsi="Times New Roman" w:cs="Times New Roman"/>
          <w:i/>
          <w:noProof/>
        </w:rPr>
        <w:t>Life History I</w:t>
      </w:r>
      <w:r w:rsidR="00E4475B" w:rsidRPr="00B663C8">
        <w:rPr>
          <w:rFonts w:ascii="Times New Roman" w:hAnsi="Times New Roman" w:cs="Times New Roman"/>
          <w:i/>
          <w:noProof/>
        </w:rPr>
        <w:t>nvariants</w:t>
      </w:r>
      <w:r w:rsidR="00E849CD" w:rsidRPr="00B663C8">
        <w:rPr>
          <w:rFonts w:ascii="Times New Roman" w:hAnsi="Times New Roman" w:cs="Times New Roman"/>
          <w:noProof/>
        </w:rPr>
        <w:t>. Oxford, UK:</w:t>
      </w:r>
      <w:r w:rsidR="00E4475B" w:rsidRPr="00B663C8">
        <w:rPr>
          <w:rFonts w:ascii="Times New Roman" w:hAnsi="Times New Roman" w:cs="Times New Roman"/>
          <w:noProof/>
        </w:rPr>
        <w:t xml:space="preserve"> Oxford University Press.</w:t>
      </w:r>
      <w:bookmarkEnd w:id="35"/>
    </w:p>
    <w:p w14:paraId="25A831E3" w14:textId="18BFBC82" w:rsidR="00E4475B" w:rsidRPr="00B663C8" w:rsidRDefault="00023520" w:rsidP="00B663C8">
      <w:pPr>
        <w:spacing w:line="480" w:lineRule="auto"/>
        <w:ind w:left="270" w:hanging="270"/>
        <w:rPr>
          <w:rFonts w:ascii="Times New Roman" w:hAnsi="Times New Roman" w:cs="Times New Roman"/>
          <w:noProof/>
        </w:rPr>
      </w:pPr>
      <w:bookmarkStart w:id="36" w:name="_ENREF_13"/>
      <w:r w:rsidRPr="00B663C8">
        <w:rPr>
          <w:rFonts w:ascii="Times New Roman" w:hAnsi="Times New Roman" w:cs="Times New Roman"/>
          <w:noProof/>
        </w:rPr>
        <w:t xml:space="preserve">13 </w:t>
      </w:r>
      <w:r w:rsidR="00E4475B" w:rsidRPr="00B663C8">
        <w:rPr>
          <w:rFonts w:ascii="Times New Roman" w:hAnsi="Times New Roman" w:cs="Times New Roman"/>
          <w:noProof/>
        </w:rPr>
        <w:t>Bekker</w:t>
      </w:r>
      <w:r w:rsidR="00E849CD" w:rsidRPr="00B663C8">
        <w:rPr>
          <w:rFonts w:ascii="Times New Roman" w:hAnsi="Times New Roman" w:cs="Times New Roman"/>
          <w:noProof/>
        </w:rPr>
        <w:t>,</w:t>
      </w:r>
      <w:r w:rsidR="00E4475B" w:rsidRPr="00B663C8">
        <w:rPr>
          <w:rFonts w:ascii="Times New Roman" w:hAnsi="Times New Roman" w:cs="Times New Roman"/>
          <w:noProof/>
        </w:rPr>
        <w:t xml:space="preserve"> R.</w:t>
      </w:r>
      <w:r w:rsidR="00E849CD" w:rsidRPr="00B663C8">
        <w:rPr>
          <w:rFonts w:ascii="Times New Roman" w:hAnsi="Times New Roman" w:cs="Times New Roman"/>
          <w:noProof/>
        </w:rPr>
        <w:t xml:space="preserve"> M. </w:t>
      </w:r>
      <w:r w:rsidR="00E4475B" w:rsidRPr="00B663C8">
        <w:rPr>
          <w:rFonts w:ascii="Times New Roman" w:hAnsi="Times New Roman" w:cs="Times New Roman"/>
          <w:noProof/>
        </w:rPr>
        <w:t xml:space="preserve">et al. 1998 Seed size, shape, and vertical distribution in the soil: indicators of seed longevity. </w:t>
      </w:r>
      <w:r w:rsidR="00E849CD" w:rsidRPr="00B663C8">
        <w:rPr>
          <w:rFonts w:ascii="Times New Roman" w:hAnsi="Times New Roman" w:cs="Times New Roman"/>
          <w:i/>
          <w:noProof/>
        </w:rPr>
        <w:t>Funct.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12</w:t>
      </w:r>
      <w:r w:rsidR="00E4475B" w:rsidRPr="00B663C8">
        <w:rPr>
          <w:rFonts w:ascii="Times New Roman" w:hAnsi="Times New Roman" w:cs="Times New Roman"/>
          <w:noProof/>
        </w:rPr>
        <w:t>, 834-842.</w:t>
      </w:r>
      <w:bookmarkEnd w:id="36"/>
    </w:p>
    <w:p w14:paraId="241A4ABC" w14:textId="7D1CFBE5" w:rsidR="00E4475B" w:rsidRPr="00B663C8" w:rsidRDefault="00023520" w:rsidP="00B663C8">
      <w:pPr>
        <w:spacing w:line="480" w:lineRule="auto"/>
        <w:ind w:left="270" w:hanging="270"/>
        <w:rPr>
          <w:rFonts w:ascii="Times New Roman" w:hAnsi="Times New Roman" w:cs="Times New Roman"/>
          <w:noProof/>
        </w:rPr>
      </w:pPr>
      <w:bookmarkStart w:id="37" w:name="_ENREF_14"/>
      <w:r w:rsidRPr="00B663C8">
        <w:rPr>
          <w:rFonts w:ascii="Times New Roman" w:hAnsi="Times New Roman" w:cs="Times New Roman"/>
          <w:noProof/>
        </w:rPr>
        <w:t xml:space="preserve">14 </w:t>
      </w:r>
      <w:r w:rsidR="00E4475B" w:rsidRPr="00B663C8">
        <w:rPr>
          <w:rFonts w:ascii="Times New Roman" w:hAnsi="Times New Roman" w:cs="Times New Roman"/>
          <w:noProof/>
        </w:rPr>
        <w:t>Dalling</w:t>
      </w:r>
      <w:r w:rsidR="00275A07" w:rsidRPr="00B663C8">
        <w:rPr>
          <w:rFonts w:ascii="Times New Roman" w:hAnsi="Times New Roman" w:cs="Times New Roman"/>
          <w:noProof/>
        </w:rPr>
        <w:t>,</w:t>
      </w:r>
      <w:r w:rsidR="00E4475B" w:rsidRPr="00B663C8">
        <w:rPr>
          <w:rFonts w:ascii="Times New Roman" w:hAnsi="Times New Roman" w:cs="Times New Roman"/>
          <w:noProof/>
        </w:rPr>
        <w:t xml:space="preserve"> J.</w:t>
      </w:r>
      <w:r w:rsidR="00275A07" w:rsidRPr="00B663C8">
        <w:rPr>
          <w:rFonts w:ascii="Times New Roman" w:hAnsi="Times New Roman" w:cs="Times New Roman"/>
          <w:noProof/>
        </w:rPr>
        <w:t xml:space="preserve"> W. &amp; Hubbel, S. P.</w:t>
      </w:r>
      <w:r w:rsidR="00E4475B" w:rsidRPr="00B663C8">
        <w:rPr>
          <w:rFonts w:ascii="Times New Roman" w:hAnsi="Times New Roman" w:cs="Times New Roman"/>
          <w:noProof/>
        </w:rPr>
        <w:t xml:space="preserve"> 2002 Seed size, growth rate and gap microsite conditions as determinants of recruitment. </w:t>
      </w:r>
      <w:r w:rsidR="00275A07" w:rsidRPr="00B663C8">
        <w:rPr>
          <w:rFonts w:ascii="Times New Roman" w:hAnsi="Times New Roman" w:cs="Times New Roman"/>
          <w:i/>
          <w:noProof/>
        </w:rPr>
        <w:t>J.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90</w:t>
      </w:r>
      <w:r w:rsidR="00E4475B" w:rsidRPr="00B663C8">
        <w:rPr>
          <w:rFonts w:ascii="Times New Roman" w:hAnsi="Times New Roman" w:cs="Times New Roman"/>
          <w:noProof/>
        </w:rPr>
        <w:t>, 557-568.</w:t>
      </w:r>
      <w:bookmarkEnd w:id="37"/>
    </w:p>
    <w:p w14:paraId="04C4D3AE" w14:textId="14018D38" w:rsidR="00E4475B" w:rsidRPr="00B663C8" w:rsidRDefault="00235669" w:rsidP="00B663C8">
      <w:pPr>
        <w:spacing w:line="480" w:lineRule="auto"/>
        <w:ind w:left="270" w:hanging="270"/>
        <w:rPr>
          <w:rFonts w:ascii="Times New Roman" w:hAnsi="Times New Roman" w:cs="Times New Roman"/>
          <w:noProof/>
        </w:rPr>
      </w:pPr>
      <w:bookmarkStart w:id="38" w:name="_ENREF_15"/>
      <w:r w:rsidRPr="00B663C8">
        <w:rPr>
          <w:rFonts w:ascii="Times New Roman" w:hAnsi="Times New Roman" w:cs="Times New Roman"/>
          <w:noProof/>
        </w:rPr>
        <w:t xml:space="preserve">15 </w:t>
      </w:r>
      <w:r w:rsidR="00E4475B" w:rsidRPr="00B663C8">
        <w:rPr>
          <w:rFonts w:ascii="Times New Roman" w:hAnsi="Times New Roman" w:cs="Times New Roman"/>
          <w:noProof/>
        </w:rPr>
        <w:t>Mole</w:t>
      </w:r>
      <w:r w:rsidR="003479C4" w:rsidRPr="00B663C8">
        <w:rPr>
          <w:rFonts w:ascii="Times New Roman" w:hAnsi="Times New Roman" w:cs="Times New Roman"/>
          <w:noProof/>
        </w:rPr>
        <w:t>,</w:t>
      </w:r>
      <w:r w:rsidR="00E4475B" w:rsidRPr="00B663C8">
        <w:rPr>
          <w:rFonts w:ascii="Times New Roman" w:hAnsi="Times New Roman" w:cs="Times New Roman"/>
          <w:noProof/>
        </w:rPr>
        <w:t xml:space="preserve"> A.</w:t>
      </w:r>
      <w:r w:rsidR="003479C4" w:rsidRPr="00B663C8">
        <w:rPr>
          <w:rFonts w:ascii="Times New Roman" w:hAnsi="Times New Roman" w:cs="Times New Roman"/>
          <w:noProof/>
        </w:rPr>
        <w:t xml:space="preserve"> T. &amp; Westoby, M.</w:t>
      </w:r>
      <w:r w:rsidR="00E4475B" w:rsidRPr="00B663C8">
        <w:rPr>
          <w:rFonts w:ascii="Times New Roman" w:hAnsi="Times New Roman" w:cs="Times New Roman"/>
          <w:noProof/>
        </w:rPr>
        <w:t xml:space="preserve"> 2004 Seedling survival and seed size: a synthesis of the literature. </w:t>
      </w:r>
      <w:r w:rsidR="003479C4" w:rsidRPr="00B663C8">
        <w:rPr>
          <w:rFonts w:ascii="Times New Roman" w:hAnsi="Times New Roman" w:cs="Times New Roman"/>
          <w:i/>
          <w:noProof/>
        </w:rPr>
        <w:t>J.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92</w:t>
      </w:r>
      <w:r w:rsidR="00E4475B" w:rsidRPr="00B663C8">
        <w:rPr>
          <w:rFonts w:ascii="Times New Roman" w:hAnsi="Times New Roman" w:cs="Times New Roman"/>
          <w:noProof/>
        </w:rPr>
        <w:t>, 372-383.</w:t>
      </w:r>
      <w:bookmarkEnd w:id="38"/>
    </w:p>
    <w:p w14:paraId="7C476569" w14:textId="2447CF28" w:rsidR="00E4475B" w:rsidRPr="00B663C8" w:rsidRDefault="00235669" w:rsidP="00B663C8">
      <w:pPr>
        <w:spacing w:line="480" w:lineRule="auto"/>
        <w:ind w:left="270" w:hanging="270"/>
        <w:rPr>
          <w:rFonts w:ascii="Times New Roman" w:hAnsi="Times New Roman" w:cs="Times New Roman"/>
          <w:noProof/>
        </w:rPr>
      </w:pPr>
      <w:bookmarkStart w:id="39" w:name="_ENREF_16"/>
      <w:r w:rsidRPr="00B663C8">
        <w:rPr>
          <w:rFonts w:ascii="Times New Roman" w:hAnsi="Times New Roman" w:cs="Times New Roman"/>
          <w:noProof/>
        </w:rPr>
        <w:t xml:space="preserve">16 </w:t>
      </w:r>
      <w:r w:rsidR="003479C4" w:rsidRPr="00B663C8">
        <w:rPr>
          <w:rFonts w:ascii="Times New Roman" w:hAnsi="Times New Roman" w:cs="Times New Roman"/>
          <w:noProof/>
        </w:rPr>
        <w:t>Winemiller, K.O</w:t>
      </w:r>
      <w:r w:rsidR="00E4475B" w:rsidRPr="00B663C8">
        <w:rPr>
          <w:rFonts w:ascii="Times New Roman" w:hAnsi="Times New Roman" w:cs="Times New Roman"/>
          <w:noProof/>
        </w:rPr>
        <w:t>.</w:t>
      </w:r>
      <w:r w:rsidR="003479C4" w:rsidRPr="00B663C8">
        <w:rPr>
          <w:rFonts w:ascii="Times New Roman" w:hAnsi="Times New Roman" w:cs="Times New Roman"/>
          <w:noProof/>
        </w:rPr>
        <w:t xml:space="preserve"> &amp; Rose, K. A.</w:t>
      </w:r>
      <w:r w:rsidR="00E4475B" w:rsidRPr="00B663C8">
        <w:rPr>
          <w:rFonts w:ascii="Times New Roman" w:hAnsi="Times New Roman" w:cs="Times New Roman"/>
          <w:noProof/>
        </w:rPr>
        <w:t xml:space="preserve"> 1992 Patterns of life-hisotry diversification in North American fishes: implications for popluation regulation. </w:t>
      </w:r>
      <w:r w:rsidR="003479C4" w:rsidRPr="00B663C8">
        <w:rPr>
          <w:rFonts w:ascii="Times New Roman" w:hAnsi="Times New Roman" w:cs="Times New Roman"/>
          <w:i/>
          <w:noProof/>
        </w:rPr>
        <w:t>Can. J. Fish. Aquat. Sci.</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49</w:t>
      </w:r>
      <w:r w:rsidR="00E4475B" w:rsidRPr="00B663C8">
        <w:rPr>
          <w:rFonts w:ascii="Times New Roman" w:hAnsi="Times New Roman" w:cs="Times New Roman"/>
          <w:noProof/>
        </w:rPr>
        <w:t>, 2196-2218.</w:t>
      </w:r>
      <w:bookmarkEnd w:id="39"/>
    </w:p>
    <w:p w14:paraId="28C25E60" w14:textId="5D543F5B" w:rsidR="00E4475B" w:rsidRPr="00B663C8" w:rsidRDefault="00E4475B" w:rsidP="00B663C8">
      <w:pPr>
        <w:spacing w:line="480" w:lineRule="auto"/>
        <w:ind w:left="270" w:hanging="270"/>
        <w:rPr>
          <w:rFonts w:ascii="Times New Roman" w:hAnsi="Times New Roman" w:cs="Times New Roman"/>
          <w:noProof/>
        </w:rPr>
      </w:pPr>
      <w:bookmarkStart w:id="40" w:name="_ENREF_17"/>
      <w:r w:rsidRPr="00B663C8">
        <w:rPr>
          <w:rFonts w:ascii="Times New Roman" w:hAnsi="Times New Roman" w:cs="Times New Roman"/>
          <w:noProof/>
        </w:rPr>
        <w:t>17</w:t>
      </w:r>
      <w:bookmarkEnd w:id="40"/>
      <w:r w:rsidR="00235669" w:rsidRPr="00B663C8">
        <w:rPr>
          <w:rFonts w:ascii="Times New Roman" w:hAnsi="Times New Roman" w:cs="Times New Roman"/>
          <w:noProof/>
        </w:rPr>
        <w:t xml:space="preserve"> </w:t>
      </w:r>
      <w:r w:rsidR="00E9254D" w:rsidRPr="00B663C8">
        <w:rPr>
          <w:rFonts w:ascii="Times New Roman" w:hAnsi="Times New Roman" w:cs="Times New Roman"/>
          <w:noProof/>
        </w:rPr>
        <w:t xml:space="preserve">May, B. 1969 Observations on the biology of the Variegated Darter, Etheostoma variatum (Kirkland). </w:t>
      </w:r>
      <w:r w:rsidR="00E9254D" w:rsidRPr="00B663C8">
        <w:rPr>
          <w:rFonts w:ascii="Times New Roman" w:hAnsi="Times New Roman" w:cs="Times New Roman"/>
          <w:i/>
          <w:noProof/>
        </w:rPr>
        <w:t>Ohio J. Sci.</w:t>
      </w:r>
      <w:r w:rsidR="00E9254D" w:rsidRPr="00B663C8">
        <w:rPr>
          <w:rFonts w:ascii="Times New Roman" w:hAnsi="Times New Roman" w:cs="Times New Roman"/>
          <w:noProof/>
        </w:rPr>
        <w:t xml:space="preserve"> </w:t>
      </w:r>
      <w:r w:rsidR="00E9254D" w:rsidRPr="00B663C8">
        <w:rPr>
          <w:rFonts w:ascii="Times New Roman" w:hAnsi="Times New Roman" w:cs="Times New Roman"/>
          <w:b/>
          <w:noProof/>
        </w:rPr>
        <w:t>69</w:t>
      </w:r>
      <w:r w:rsidR="00E9254D" w:rsidRPr="00B663C8">
        <w:rPr>
          <w:rFonts w:ascii="Times New Roman" w:hAnsi="Times New Roman" w:cs="Times New Roman"/>
          <w:noProof/>
        </w:rPr>
        <w:t>, 85-92.</w:t>
      </w:r>
    </w:p>
    <w:p w14:paraId="1DB53DA9" w14:textId="19878263" w:rsidR="00E4475B" w:rsidRPr="00B663C8" w:rsidRDefault="00E4475B" w:rsidP="00B663C8">
      <w:pPr>
        <w:spacing w:line="480" w:lineRule="auto"/>
        <w:ind w:left="270" w:hanging="270"/>
        <w:rPr>
          <w:rFonts w:ascii="Times New Roman" w:hAnsi="Times New Roman" w:cs="Times New Roman"/>
          <w:noProof/>
        </w:rPr>
      </w:pPr>
      <w:bookmarkStart w:id="41" w:name="_ENREF_18"/>
      <w:r w:rsidRPr="00B663C8">
        <w:rPr>
          <w:rFonts w:ascii="Times New Roman" w:hAnsi="Times New Roman" w:cs="Times New Roman"/>
          <w:noProof/>
        </w:rPr>
        <w:t>18</w:t>
      </w:r>
      <w:bookmarkEnd w:id="41"/>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Starnes, W. C. 1977 The ecology and life history of the endangered snail darter, </w:t>
      </w:r>
      <w:r w:rsidR="00E5478A" w:rsidRPr="00B663C8">
        <w:rPr>
          <w:rFonts w:ascii="Times New Roman" w:hAnsi="Times New Roman" w:cs="Times New Roman"/>
          <w:i/>
          <w:iCs/>
          <w:noProof/>
        </w:rPr>
        <w:t>Percina</w:t>
      </w:r>
      <w:r w:rsidR="00E5478A" w:rsidRPr="00B663C8">
        <w:rPr>
          <w:rFonts w:ascii="Times New Roman" w:hAnsi="Times New Roman" w:cs="Times New Roman"/>
          <w:noProof/>
        </w:rPr>
        <w:t xml:space="preserve"> (Imostoma) </w:t>
      </w:r>
      <w:r w:rsidR="00E5478A" w:rsidRPr="00B663C8">
        <w:rPr>
          <w:rFonts w:ascii="Times New Roman" w:hAnsi="Times New Roman" w:cs="Times New Roman"/>
          <w:i/>
          <w:iCs/>
          <w:noProof/>
        </w:rPr>
        <w:t xml:space="preserve">tanasi </w:t>
      </w:r>
      <w:r w:rsidR="00E5478A" w:rsidRPr="00B663C8">
        <w:rPr>
          <w:rFonts w:ascii="Times New Roman" w:hAnsi="Times New Roman" w:cs="Times New Roman"/>
          <w:noProof/>
        </w:rPr>
        <w:t>(Etnier). University of Tennessee, Knoxville, TN.</w:t>
      </w:r>
    </w:p>
    <w:p w14:paraId="2C238E18" w14:textId="5DEF9C4E" w:rsidR="00E4475B" w:rsidRPr="00B663C8" w:rsidRDefault="00E4475B" w:rsidP="00B663C8">
      <w:pPr>
        <w:spacing w:line="480" w:lineRule="auto"/>
        <w:rPr>
          <w:rFonts w:ascii="Times New Roman" w:hAnsi="Times New Roman" w:cs="Times New Roman"/>
          <w:noProof/>
        </w:rPr>
      </w:pPr>
      <w:bookmarkStart w:id="42" w:name="_ENREF_19"/>
      <w:r w:rsidRPr="00B663C8">
        <w:rPr>
          <w:rFonts w:ascii="Times New Roman" w:hAnsi="Times New Roman" w:cs="Times New Roman"/>
          <w:noProof/>
        </w:rPr>
        <w:t>19</w:t>
      </w:r>
      <w:bookmarkEnd w:id="42"/>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Muller, B. 2001 Raising dusky darters. </w:t>
      </w:r>
      <w:r w:rsidR="00E5478A" w:rsidRPr="00B663C8">
        <w:rPr>
          <w:rFonts w:ascii="Times New Roman" w:hAnsi="Times New Roman" w:cs="Times New Roman"/>
          <w:i/>
          <w:noProof/>
        </w:rPr>
        <w:t>Am. Currents</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27</w:t>
      </w:r>
      <w:r w:rsidR="00E5478A" w:rsidRPr="00B663C8">
        <w:rPr>
          <w:rFonts w:ascii="Times New Roman" w:hAnsi="Times New Roman" w:cs="Times New Roman"/>
          <w:noProof/>
        </w:rPr>
        <w:t>, 23-24.</w:t>
      </w:r>
    </w:p>
    <w:p w14:paraId="3755AF53" w14:textId="7B13D2A2" w:rsidR="00E4475B" w:rsidRPr="00B663C8" w:rsidRDefault="00E4475B" w:rsidP="00B663C8">
      <w:pPr>
        <w:spacing w:line="480" w:lineRule="auto"/>
        <w:ind w:left="270" w:hanging="270"/>
        <w:rPr>
          <w:rFonts w:ascii="Times New Roman" w:hAnsi="Times New Roman" w:cs="Times New Roman"/>
          <w:noProof/>
        </w:rPr>
      </w:pPr>
      <w:bookmarkStart w:id="43" w:name="_ENREF_20"/>
      <w:r w:rsidRPr="00B663C8">
        <w:rPr>
          <w:rFonts w:ascii="Times New Roman" w:hAnsi="Times New Roman" w:cs="Times New Roman"/>
          <w:noProof/>
        </w:rPr>
        <w:t>20</w:t>
      </w:r>
      <w:bookmarkEnd w:id="43"/>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Rakes, P. L., Shute, J. R., &amp; Shute, P. W. 1996 Reproductive behavior, captive breeding, and restoration ecology of endangered fishes. </w:t>
      </w:r>
      <w:r w:rsidR="00E5478A" w:rsidRPr="00B663C8">
        <w:rPr>
          <w:rFonts w:ascii="Times New Roman" w:hAnsi="Times New Roman" w:cs="Times New Roman"/>
          <w:i/>
          <w:noProof/>
        </w:rPr>
        <w:t>Environ. Biol. of Fish.</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55</w:t>
      </w:r>
      <w:r w:rsidR="00E5478A" w:rsidRPr="00B663C8">
        <w:rPr>
          <w:rFonts w:ascii="Times New Roman" w:hAnsi="Times New Roman" w:cs="Times New Roman"/>
          <w:noProof/>
        </w:rPr>
        <w:t>, 31-42.</w:t>
      </w:r>
    </w:p>
    <w:p w14:paraId="50CFF834" w14:textId="705D8ACC" w:rsidR="00E4475B" w:rsidRPr="00B663C8" w:rsidRDefault="00E4475B" w:rsidP="00B663C8">
      <w:pPr>
        <w:spacing w:line="480" w:lineRule="auto"/>
        <w:ind w:left="270" w:hanging="270"/>
        <w:rPr>
          <w:rFonts w:ascii="Times New Roman" w:hAnsi="Times New Roman" w:cs="Times New Roman"/>
          <w:noProof/>
        </w:rPr>
      </w:pPr>
      <w:bookmarkStart w:id="44" w:name="_ENREF_21"/>
      <w:r w:rsidRPr="00B663C8">
        <w:rPr>
          <w:rFonts w:ascii="Times New Roman" w:hAnsi="Times New Roman" w:cs="Times New Roman"/>
          <w:noProof/>
        </w:rPr>
        <w:lastRenderedPageBreak/>
        <w:t>21</w:t>
      </w:r>
      <w:bookmarkEnd w:id="44"/>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Page, L. M. 1983 </w:t>
      </w:r>
      <w:r w:rsidR="00E5478A" w:rsidRPr="00B663C8">
        <w:rPr>
          <w:rFonts w:ascii="Times New Roman" w:hAnsi="Times New Roman" w:cs="Times New Roman"/>
          <w:i/>
          <w:noProof/>
        </w:rPr>
        <w:t>Handbook of Darters</w:t>
      </w:r>
      <w:r w:rsidR="00E5478A" w:rsidRPr="00B663C8">
        <w:rPr>
          <w:rFonts w:ascii="Times New Roman" w:hAnsi="Times New Roman" w:cs="Times New Roman"/>
          <w:noProof/>
        </w:rPr>
        <w:t>. 1st ed. Neptune City, NJ: TFN Publishers, Inc.</w:t>
      </w:r>
    </w:p>
    <w:p w14:paraId="06D829D1" w14:textId="03B27A9F" w:rsidR="00E4475B" w:rsidRPr="00B663C8" w:rsidRDefault="00E4475B" w:rsidP="00B663C8">
      <w:pPr>
        <w:spacing w:line="480" w:lineRule="auto"/>
        <w:ind w:left="270" w:hanging="270"/>
        <w:rPr>
          <w:rFonts w:ascii="Times New Roman" w:hAnsi="Times New Roman" w:cs="Times New Roman"/>
          <w:noProof/>
        </w:rPr>
      </w:pPr>
      <w:bookmarkStart w:id="45" w:name="_ENREF_22"/>
      <w:r w:rsidRPr="00B663C8">
        <w:rPr>
          <w:rFonts w:ascii="Times New Roman" w:hAnsi="Times New Roman" w:cs="Times New Roman"/>
          <w:noProof/>
        </w:rPr>
        <w:t>22</w:t>
      </w:r>
      <w:bookmarkEnd w:id="45"/>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Page, L. M. &amp; Burr, B. M. 2011 </w:t>
      </w:r>
      <w:r w:rsidR="00E5478A" w:rsidRPr="00B663C8">
        <w:rPr>
          <w:rFonts w:ascii="Times New Roman" w:hAnsi="Times New Roman" w:cs="Times New Roman"/>
          <w:i/>
          <w:noProof/>
        </w:rPr>
        <w:t>Peterson Field Guide to Freshwater Fishes</w:t>
      </w:r>
      <w:r w:rsidR="00E5478A" w:rsidRPr="00B663C8">
        <w:rPr>
          <w:rFonts w:ascii="Times New Roman" w:hAnsi="Times New Roman" w:cs="Times New Roman"/>
          <w:noProof/>
        </w:rPr>
        <w:t>. 2nd ed. Boston, MA: Houghton Mifflin Harcourt.</w:t>
      </w:r>
    </w:p>
    <w:p w14:paraId="63D63EA7" w14:textId="0D39290F" w:rsidR="00E4475B" w:rsidRPr="00B663C8" w:rsidRDefault="00E4475B" w:rsidP="00B663C8">
      <w:pPr>
        <w:spacing w:line="480" w:lineRule="auto"/>
        <w:ind w:left="270" w:hanging="270"/>
        <w:rPr>
          <w:rFonts w:ascii="Times New Roman" w:hAnsi="Times New Roman" w:cs="Times New Roman"/>
          <w:noProof/>
        </w:rPr>
      </w:pPr>
      <w:bookmarkStart w:id="46" w:name="_ENREF_23"/>
      <w:r w:rsidRPr="00B663C8">
        <w:rPr>
          <w:rFonts w:ascii="Times New Roman" w:hAnsi="Times New Roman" w:cs="Times New Roman"/>
          <w:noProof/>
        </w:rPr>
        <w:t>23</w:t>
      </w:r>
      <w:bookmarkEnd w:id="46"/>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Simon, T. P. &amp; Wallus, R. 2005 </w:t>
      </w:r>
      <w:r w:rsidR="00E5478A" w:rsidRPr="00B663C8">
        <w:rPr>
          <w:rFonts w:ascii="Times New Roman" w:hAnsi="Times New Roman" w:cs="Times New Roman"/>
          <w:i/>
          <w:noProof/>
        </w:rPr>
        <w:t xml:space="preserve">Reproductive Biology and Early Life History of Fishes in the Ohio River Drainage (Percidae—Perch, Pikeperch, and Darters) </w:t>
      </w:r>
      <w:r w:rsidR="00E5478A" w:rsidRPr="00B663C8">
        <w:rPr>
          <w:rFonts w:ascii="Times New Roman" w:hAnsi="Times New Roman" w:cs="Times New Roman"/>
          <w:noProof/>
        </w:rPr>
        <w:t>Bacon Raton, FL: CRC Press.</w:t>
      </w:r>
    </w:p>
    <w:p w14:paraId="3311F170" w14:textId="4C383552" w:rsidR="00E4475B" w:rsidRPr="00B663C8" w:rsidRDefault="00E4475B" w:rsidP="00B663C8">
      <w:pPr>
        <w:spacing w:line="480" w:lineRule="auto"/>
        <w:ind w:left="270" w:hanging="270"/>
        <w:rPr>
          <w:rFonts w:ascii="Times New Roman" w:hAnsi="Times New Roman" w:cs="Times New Roman"/>
          <w:noProof/>
        </w:rPr>
      </w:pPr>
      <w:bookmarkStart w:id="47" w:name="_ENREF_24"/>
      <w:r w:rsidRPr="00B663C8">
        <w:rPr>
          <w:rFonts w:ascii="Times New Roman" w:hAnsi="Times New Roman" w:cs="Times New Roman"/>
          <w:noProof/>
        </w:rPr>
        <w:t>24</w:t>
      </w:r>
      <w:bookmarkEnd w:id="47"/>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Ronquist, F. et al. 2012 MrBayes 3.2: Efficient Bayesian phylogenetic inference and model choice across a large model space. </w:t>
      </w:r>
      <w:r w:rsidR="00E5478A" w:rsidRPr="00B663C8">
        <w:rPr>
          <w:rFonts w:ascii="Times New Roman" w:hAnsi="Times New Roman" w:cs="Times New Roman"/>
          <w:i/>
          <w:noProof/>
        </w:rPr>
        <w:t>Syst. Biol.</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61</w:t>
      </w:r>
      <w:r w:rsidR="00E5478A" w:rsidRPr="00B663C8">
        <w:rPr>
          <w:rFonts w:ascii="Times New Roman" w:hAnsi="Times New Roman" w:cs="Times New Roman"/>
          <w:noProof/>
        </w:rPr>
        <w:t>, 539-542. (doi:10.1093/sysbio/sys029).</w:t>
      </w:r>
    </w:p>
    <w:p w14:paraId="00C92D2B" w14:textId="28B3470A" w:rsidR="00E4475B" w:rsidRPr="00B663C8" w:rsidRDefault="00E4475B" w:rsidP="00B663C8">
      <w:pPr>
        <w:spacing w:line="480" w:lineRule="auto"/>
        <w:ind w:left="270" w:hanging="270"/>
        <w:rPr>
          <w:rFonts w:ascii="Times New Roman" w:hAnsi="Times New Roman" w:cs="Times New Roman"/>
          <w:noProof/>
        </w:rPr>
      </w:pPr>
      <w:bookmarkStart w:id="48" w:name="_ENREF_25"/>
      <w:r w:rsidRPr="00B663C8">
        <w:rPr>
          <w:rFonts w:ascii="Times New Roman" w:hAnsi="Times New Roman" w:cs="Times New Roman"/>
          <w:noProof/>
        </w:rPr>
        <w:t>25</w:t>
      </w:r>
      <w:bookmarkEnd w:id="48"/>
      <w:r w:rsidR="00235669" w:rsidRPr="00B663C8">
        <w:rPr>
          <w:rFonts w:ascii="Times New Roman" w:hAnsi="Times New Roman" w:cs="Times New Roman"/>
          <w:noProof/>
        </w:rPr>
        <w:t xml:space="preserve"> </w:t>
      </w:r>
      <w:r w:rsidR="00E849CD" w:rsidRPr="00B663C8">
        <w:rPr>
          <w:rFonts w:ascii="Times New Roman" w:hAnsi="Times New Roman" w:cs="Times New Roman"/>
          <w:noProof/>
        </w:rPr>
        <w:t>Drummond, A. J.</w:t>
      </w:r>
      <w:r w:rsidR="00E5478A" w:rsidRPr="00B663C8">
        <w:rPr>
          <w:rFonts w:ascii="Times New Roman" w:hAnsi="Times New Roman" w:cs="Times New Roman"/>
          <w:noProof/>
        </w:rPr>
        <w:t xml:space="preserve"> </w:t>
      </w:r>
      <w:r w:rsidR="00E849CD" w:rsidRPr="00B663C8">
        <w:rPr>
          <w:rFonts w:ascii="Times New Roman" w:hAnsi="Times New Roman" w:cs="Times New Roman"/>
          <w:noProof/>
        </w:rPr>
        <w:t xml:space="preserve">&amp; </w:t>
      </w:r>
      <w:r w:rsidR="00E5478A" w:rsidRPr="00B663C8">
        <w:rPr>
          <w:rFonts w:ascii="Times New Roman" w:hAnsi="Times New Roman" w:cs="Times New Roman"/>
          <w:noProof/>
        </w:rPr>
        <w:t xml:space="preserve">Rambaut, A. 2007 BEAST: Bayesian evolutionary analysis by sampling trees. </w:t>
      </w:r>
      <w:r w:rsidR="00E5478A" w:rsidRPr="00B663C8">
        <w:rPr>
          <w:rFonts w:ascii="Times New Roman" w:hAnsi="Times New Roman" w:cs="Times New Roman"/>
          <w:i/>
          <w:noProof/>
        </w:rPr>
        <w:t>BMC Evol. Biol.</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7</w:t>
      </w:r>
      <w:r w:rsidR="00E5478A" w:rsidRPr="00B663C8">
        <w:rPr>
          <w:rFonts w:ascii="Times New Roman" w:hAnsi="Times New Roman" w:cs="Times New Roman"/>
          <w:noProof/>
        </w:rPr>
        <w:t>, 214.</w:t>
      </w:r>
    </w:p>
    <w:p w14:paraId="7D8AF9FF" w14:textId="54ED9EDA" w:rsidR="00E4475B" w:rsidRPr="00B663C8" w:rsidRDefault="00235669" w:rsidP="00B663C8">
      <w:pPr>
        <w:spacing w:line="480" w:lineRule="auto"/>
        <w:ind w:left="270" w:hanging="270"/>
        <w:rPr>
          <w:rFonts w:ascii="Times New Roman" w:hAnsi="Times New Roman" w:cs="Times New Roman"/>
          <w:noProof/>
        </w:rPr>
      </w:pPr>
      <w:bookmarkStart w:id="49" w:name="_ENREF_26"/>
      <w:r w:rsidRPr="00B663C8">
        <w:rPr>
          <w:rFonts w:ascii="Times New Roman" w:hAnsi="Times New Roman" w:cs="Times New Roman"/>
          <w:noProof/>
        </w:rPr>
        <w:t xml:space="preserve">26 </w:t>
      </w:r>
      <w:r w:rsidR="00E4475B" w:rsidRPr="00B663C8">
        <w:rPr>
          <w:rFonts w:ascii="Times New Roman" w:hAnsi="Times New Roman" w:cs="Times New Roman"/>
          <w:noProof/>
        </w:rPr>
        <w:t>Jones-Powers</w:t>
      </w:r>
      <w:r w:rsidR="006A0AAF" w:rsidRPr="00B663C8">
        <w:rPr>
          <w:rFonts w:ascii="Times New Roman" w:hAnsi="Times New Roman" w:cs="Times New Roman"/>
          <w:noProof/>
        </w:rPr>
        <w:t>,</w:t>
      </w:r>
      <w:r w:rsidR="00E4475B" w:rsidRPr="00B663C8">
        <w:rPr>
          <w:rFonts w:ascii="Times New Roman" w:hAnsi="Times New Roman" w:cs="Times New Roman"/>
          <w:noProof/>
        </w:rPr>
        <w:t xml:space="preserve"> G.</w:t>
      </w:r>
      <w:r w:rsidR="006A0AAF" w:rsidRPr="00B663C8">
        <w:rPr>
          <w:rFonts w:ascii="Times New Roman" w:hAnsi="Times New Roman" w:cs="Times New Roman"/>
          <w:noProof/>
        </w:rPr>
        <w:t xml:space="preserve"> L. &amp; Mayden, R. L. </w:t>
      </w:r>
      <w:r w:rsidR="00E4475B" w:rsidRPr="00B663C8">
        <w:rPr>
          <w:rFonts w:ascii="Times New Roman" w:hAnsi="Times New Roman" w:cs="Times New Roman"/>
          <w:noProof/>
        </w:rPr>
        <w:t xml:space="preserve">2003 Threatened fishes of the world: Etheostoma percnurum. </w:t>
      </w:r>
      <w:r w:rsidR="00CE17DC" w:rsidRPr="00B663C8">
        <w:rPr>
          <w:rFonts w:ascii="Times New Roman" w:hAnsi="Times New Roman" w:cs="Times New Roman"/>
          <w:i/>
          <w:noProof/>
        </w:rPr>
        <w:t>Environ. Biol. Fish.</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67</w:t>
      </w:r>
      <w:r w:rsidR="00E4475B" w:rsidRPr="00B663C8">
        <w:rPr>
          <w:rFonts w:ascii="Times New Roman" w:hAnsi="Times New Roman" w:cs="Times New Roman"/>
          <w:noProof/>
        </w:rPr>
        <w:t>, 358.</w:t>
      </w:r>
      <w:bookmarkEnd w:id="49"/>
    </w:p>
    <w:p w14:paraId="0B67A141" w14:textId="4C385622" w:rsidR="00E4475B" w:rsidRPr="00B663C8" w:rsidRDefault="00E4475B" w:rsidP="00B663C8">
      <w:pPr>
        <w:spacing w:line="480" w:lineRule="auto"/>
        <w:rPr>
          <w:rFonts w:ascii="Times New Roman" w:hAnsi="Times New Roman" w:cs="Times New Roman"/>
          <w:noProof/>
        </w:rPr>
      </w:pPr>
      <w:bookmarkStart w:id="50" w:name="_ENREF_27"/>
      <w:r w:rsidRPr="00B663C8">
        <w:rPr>
          <w:rFonts w:ascii="Times New Roman" w:hAnsi="Times New Roman" w:cs="Times New Roman"/>
          <w:noProof/>
        </w:rPr>
        <w:t>27</w:t>
      </w:r>
      <w:bookmarkEnd w:id="50"/>
      <w:r w:rsidR="00235669" w:rsidRPr="00B663C8">
        <w:rPr>
          <w:rFonts w:ascii="Times New Roman" w:hAnsi="Times New Roman" w:cs="Times New Roman"/>
          <w:noProof/>
        </w:rPr>
        <w:t xml:space="preserve"> </w:t>
      </w:r>
      <w:r w:rsidR="00E5478A" w:rsidRPr="00B663C8">
        <w:rPr>
          <w:rFonts w:ascii="Times New Roman" w:hAnsi="Times New Roman" w:cs="Times New Roman"/>
          <w:noProof/>
        </w:rPr>
        <w:t>Rambaut, A. &amp; Charleston, M. 2002 TreeEdit: phylogetic tree editor v. 1.0 alpha 10.</w:t>
      </w:r>
    </w:p>
    <w:p w14:paraId="394A2C44" w14:textId="37665522" w:rsidR="00E4475B" w:rsidRPr="00B663C8" w:rsidRDefault="00235669" w:rsidP="00B663C8">
      <w:pPr>
        <w:spacing w:line="480" w:lineRule="auto"/>
        <w:ind w:left="270" w:hanging="270"/>
        <w:rPr>
          <w:rFonts w:ascii="Times New Roman" w:hAnsi="Times New Roman" w:cs="Times New Roman"/>
          <w:noProof/>
        </w:rPr>
      </w:pPr>
      <w:bookmarkStart w:id="51" w:name="_ENREF_28"/>
      <w:r w:rsidRPr="00B663C8">
        <w:rPr>
          <w:rFonts w:ascii="Times New Roman" w:hAnsi="Times New Roman" w:cs="Times New Roman"/>
          <w:noProof/>
        </w:rPr>
        <w:t xml:space="preserve">28 </w:t>
      </w:r>
      <w:r w:rsidR="00E4475B" w:rsidRPr="00B663C8">
        <w:rPr>
          <w:rFonts w:ascii="Times New Roman" w:hAnsi="Times New Roman" w:cs="Times New Roman"/>
          <w:noProof/>
        </w:rPr>
        <w:t>Midford</w:t>
      </w:r>
      <w:r w:rsidR="00CE17DC" w:rsidRPr="00B663C8">
        <w:rPr>
          <w:rFonts w:ascii="Times New Roman" w:hAnsi="Times New Roman" w:cs="Times New Roman"/>
          <w:noProof/>
        </w:rPr>
        <w:t>,</w:t>
      </w:r>
      <w:r w:rsidR="00E4475B" w:rsidRPr="00B663C8">
        <w:rPr>
          <w:rFonts w:ascii="Times New Roman" w:hAnsi="Times New Roman" w:cs="Times New Roman"/>
          <w:noProof/>
        </w:rPr>
        <w:t xml:space="preserve"> P.</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E., Garland, T., &amp; Maddison, W.</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P. 2011 PDAP:PDTREE: A translation of the PDTREE application of Garland et al.'s Phenotypic Diveristy Analysis Programs.</w:t>
      </w:r>
      <w:bookmarkEnd w:id="51"/>
    </w:p>
    <w:p w14:paraId="6F3C1999" w14:textId="12E8C478" w:rsidR="00E4475B" w:rsidRPr="00B663C8" w:rsidRDefault="00E4475B" w:rsidP="00B663C8">
      <w:pPr>
        <w:spacing w:line="480" w:lineRule="auto"/>
        <w:ind w:left="270" w:hanging="270"/>
        <w:rPr>
          <w:rFonts w:ascii="Times New Roman" w:hAnsi="Times New Roman" w:cs="Times New Roman"/>
          <w:noProof/>
        </w:rPr>
      </w:pPr>
      <w:bookmarkStart w:id="52" w:name="_ENREF_29"/>
      <w:r w:rsidRPr="00B663C8">
        <w:rPr>
          <w:rFonts w:ascii="Times New Roman" w:hAnsi="Times New Roman" w:cs="Times New Roman"/>
          <w:noProof/>
        </w:rPr>
        <w:t>29</w:t>
      </w:r>
      <w:bookmarkEnd w:id="52"/>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Strathmann, R. R. 1985 Feeding and non-feeding larval development and life-history evolution in marine invertebrates. </w:t>
      </w:r>
      <w:r w:rsidR="00E5478A" w:rsidRPr="00B663C8">
        <w:rPr>
          <w:rFonts w:ascii="Times New Roman" w:hAnsi="Times New Roman" w:cs="Times New Roman"/>
          <w:i/>
          <w:noProof/>
        </w:rPr>
        <w:t xml:space="preserve">Annu. Rev. Ecol. Sys. </w:t>
      </w:r>
      <w:r w:rsidR="00E5478A" w:rsidRPr="00B663C8">
        <w:rPr>
          <w:rFonts w:ascii="Times New Roman" w:hAnsi="Times New Roman" w:cs="Times New Roman"/>
          <w:b/>
          <w:noProof/>
        </w:rPr>
        <w:t>16</w:t>
      </w:r>
      <w:r w:rsidR="00E5478A" w:rsidRPr="00B663C8">
        <w:rPr>
          <w:rFonts w:ascii="Times New Roman" w:hAnsi="Times New Roman" w:cs="Times New Roman"/>
          <w:noProof/>
        </w:rPr>
        <w:t>, 339-361.</w:t>
      </w:r>
    </w:p>
    <w:p w14:paraId="75DC1DA0" w14:textId="7006E252" w:rsidR="00E4475B" w:rsidRPr="00B663C8" w:rsidRDefault="00235669" w:rsidP="00B663C8">
      <w:pPr>
        <w:spacing w:line="480" w:lineRule="auto"/>
        <w:ind w:left="270" w:hanging="270"/>
        <w:rPr>
          <w:rFonts w:ascii="Times New Roman" w:hAnsi="Times New Roman" w:cs="Times New Roman"/>
          <w:noProof/>
        </w:rPr>
      </w:pPr>
      <w:bookmarkStart w:id="53" w:name="_ENREF_30"/>
      <w:r w:rsidRPr="00B663C8">
        <w:rPr>
          <w:rFonts w:ascii="Times New Roman" w:hAnsi="Times New Roman" w:cs="Times New Roman"/>
          <w:noProof/>
        </w:rPr>
        <w:t xml:space="preserve">30 </w:t>
      </w:r>
      <w:r w:rsidR="00E4475B" w:rsidRPr="00B663C8">
        <w:rPr>
          <w:rFonts w:ascii="Times New Roman" w:hAnsi="Times New Roman" w:cs="Times New Roman"/>
          <w:noProof/>
        </w:rPr>
        <w:t>Paradis</w:t>
      </w:r>
      <w:r w:rsidR="00CE17DC" w:rsidRPr="00B663C8">
        <w:rPr>
          <w:rFonts w:ascii="Times New Roman" w:hAnsi="Times New Roman" w:cs="Times New Roman"/>
          <w:noProof/>
        </w:rPr>
        <w:t>,</w:t>
      </w:r>
      <w:r w:rsidR="00E4475B" w:rsidRPr="00B663C8">
        <w:rPr>
          <w:rFonts w:ascii="Times New Roman" w:hAnsi="Times New Roman" w:cs="Times New Roman"/>
          <w:noProof/>
        </w:rPr>
        <w:t xml:space="preserve"> E.</w:t>
      </w:r>
      <w:r w:rsidR="00CE17DC" w:rsidRPr="00B663C8">
        <w:rPr>
          <w:rFonts w:ascii="Times New Roman" w:hAnsi="Times New Roman" w:cs="Times New Roman"/>
          <w:noProof/>
        </w:rPr>
        <w:t xml:space="preserve">, Ballie, S. R., Sutherland, W. J. </w:t>
      </w:r>
      <w:r w:rsidR="00E4475B" w:rsidRPr="00B663C8">
        <w:rPr>
          <w:rFonts w:ascii="Times New Roman" w:hAnsi="Times New Roman" w:cs="Times New Roman"/>
          <w:noProof/>
        </w:rPr>
        <w:t>&amp; Gregory, R.</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 xml:space="preserve">D. 1998 Patterns of natal and breeding dispersal in birds. </w:t>
      </w:r>
      <w:r w:rsidR="00CE17DC" w:rsidRPr="00B663C8">
        <w:rPr>
          <w:rFonts w:ascii="Times New Roman" w:hAnsi="Times New Roman" w:cs="Times New Roman"/>
          <w:i/>
          <w:noProof/>
        </w:rPr>
        <w:t>J. Anim.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67</w:t>
      </w:r>
      <w:r w:rsidR="00CE17DC" w:rsidRPr="00B663C8">
        <w:rPr>
          <w:rFonts w:ascii="Times New Roman" w:hAnsi="Times New Roman" w:cs="Times New Roman"/>
          <w:b/>
          <w:noProof/>
        </w:rPr>
        <w:t>,</w:t>
      </w:r>
      <w:r w:rsidR="00CE17DC" w:rsidRPr="00B663C8">
        <w:rPr>
          <w:rFonts w:ascii="Times New Roman" w:hAnsi="Times New Roman" w:cs="Times New Roman"/>
          <w:noProof/>
        </w:rPr>
        <w:t xml:space="preserve"> 518-536</w:t>
      </w:r>
      <w:r w:rsidR="00E4475B" w:rsidRPr="00B663C8">
        <w:rPr>
          <w:rFonts w:ascii="Times New Roman" w:hAnsi="Times New Roman" w:cs="Times New Roman"/>
          <w:noProof/>
        </w:rPr>
        <w:t>.</w:t>
      </w:r>
      <w:bookmarkEnd w:id="53"/>
    </w:p>
    <w:p w14:paraId="59BB245A" w14:textId="5BE17FF3" w:rsidR="00E4475B" w:rsidRPr="00B663C8" w:rsidRDefault="00235669" w:rsidP="00B663C8">
      <w:pPr>
        <w:spacing w:line="480" w:lineRule="auto"/>
        <w:ind w:left="270" w:hanging="270"/>
        <w:rPr>
          <w:rFonts w:ascii="Times New Roman" w:hAnsi="Times New Roman" w:cs="Times New Roman"/>
          <w:noProof/>
        </w:rPr>
      </w:pPr>
      <w:bookmarkStart w:id="54" w:name="_ENREF_31"/>
      <w:r w:rsidRPr="00B663C8">
        <w:rPr>
          <w:rFonts w:ascii="Times New Roman" w:hAnsi="Times New Roman" w:cs="Times New Roman"/>
          <w:noProof/>
        </w:rPr>
        <w:lastRenderedPageBreak/>
        <w:t xml:space="preserve">31 </w:t>
      </w:r>
      <w:r w:rsidR="00E4475B" w:rsidRPr="00B663C8">
        <w:rPr>
          <w:rFonts w:ascii="Times New Roman" w:hAnsi="Times New Roman" w:cs="Times New Roman"/>
          <w:noProof/>
        </w:rPr>
        <w:t>Sutherland</w:t>
      </w:r>
      <w:r w:rsidR="00CE17DC" w:rsidRPr="00B663C8">
        <w:rPr>
          <w:rFonts w:ascii="Times New Roman" w:hAnsi="Times New Roman" w:cs="Times New Roman"/>
          <w:noProof/>
        </w:rPr>
        <w:t>,</w:t>
      </w:r>
      <w:r w:rsidR="00E4475B" w:rsidRPr="00B663C8">
        <w:rPr>
          <w:rFonts w:ascii="Times New Roman" w:hAnsi="Times New Roman" w:cs="Times New Roman"/>
          <w:noProof/>
        </w:rPr>
        <w:t xml:space="preserve"> G.</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D., Harestad, A.</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S, Price, K. &amp; Lertzmann, K.</w:t>
      </w:r>
      <w:r w:rsidR="00CE17DC" w:rsidRPr="00B663C8">
        <w:rPr>
          <w:rFonts w:ascii="Times New Roman" w:hAnsi="Times New Roman" w:cs="Times New Roman"/>
          <w:noProof/>
        </w:rPr>
        <w:t xml:space="preserve"> </w:t>
      </w:r>
      <w:r w:rsidR="00E4475B" w:rsidRPr="00B663C8">
        <w:rPr>
          <w:rFonts w:ascii="Times New Roman" w:hAnsi="Times New Roman" w:cs="Times New Roman"/>
          <w:noProof/>
        </w:rPr>
        <w:t xml:space="preserve">P. 2000 Scaling of natal dispersal distances in terrestrial birds and mammals. </w:t>
      </w:r>
      <w:r w:rsidR="00CE17DC" w:rsidRPr="00B663C8">
        <w:rPr>
          <w:rFonts w:ascii="Times New Roman" w:hAnsi="Times New Roman" w:cs="Times New Roman"/>
          <w:i/>
          <w:noProof/>
        </w:rPr>
        <w:t>Conserv. Ecol.</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4</w:t>
      </w:r>
      <w:r w:rsidR="00E4475B" w:rsidRPr="00B663C8">
        <w:rPr>
          <w:rFonts w:ascii="Times New Roman" w:hAnsi="Times New Roman" w:cs="Times New Roman"/>
          <w:noProof/>
        </w:rPr>
        <w:t>, 16.</w:t>
      </w:r>
      <w:bookmarkEnd w:id="54"/>
    </w:p>
    <w:p w14:paraId="1AD66C69" w14:textId="2C20D899" w:rsidR="00E4475B" w:rsidRPr="00B663C8" w:rsidRDefault="00235669" w:rsidP="00B663C8">
      <w:pPr>
        <w:spacing w:line="480" w:lineRule="auto"/>
        <w:ind w:left="270" w:hanging="270"/>
        <w:rPr>
          <w:rFonts w:ascii="Times New Roman" w:hAnsi="Times New Roman" w:cs="Times New Roman"/>
          <w:noProof/>
        </w:rPr>
      </w:pPr>
      <w:bookmarkStart w:id="55" w:name="_ENREF_32"/>
      <w:r w:rsidRPr="00B663C8">
        <w:rPr>
          <w:rFonts w:ascii="Times New Roman" w:hAnsi="Times New Roman" w:cs="Times New Roman"/>
          <w:noProof/>
        </w:rPr>
        <w:t xml:space="preserve">32 </w:t>
      </w:r>
      <w:r w:rsidR="00E4475B" w:rsidRPr="00B663C8">
        <w:rPr>
          <w:rFonts w:ascii="Times New Roman" w:hAnsi="Times New Roman" w:cs="Times New Roman"/>
          <w:noProof/>
        </w:rPr>
        <w:t>Bradbury</w:t>
      </w:r>
      <w:r w:rsidR="00CA7B9C" w:rsidRPr="00B663C8">
        <w:rPr>
          <w:rFonts w:ascii="Times New Roman" w:hAnsi="Times New Roman" w:cs="Times New Roman"/>
          <w:noProof/>
        </w:rPr>
        <w:t>,</w:t>
      </w:r>
      <w:r w:rsidR="00E4475B" w:rsidRPr="00B663C8">
        <w:rPr>
          <w:rFonts w:ascii="Times New Roman" w:hAnsi="Times New Roman" w:cs="Times New Roman"/>
          <w:noProof/>
        </w:rPr>
        <w:t xml:space="preserve"> I.</w:t>
      </w:r>
      <w:r w:rsidR="00CA7B9C" w:rsidRPr="00B663C8">
        <w:rPr>
          <w:rFonts w:ascii="Times New Roman" w:hAnsi="Times New Roman" w:cs="Times New Roman"/>
          <w:noProof/>
        </w:rPr>
        <w:t xml:space="preserve"> R.</w:t>
      </w:r>
      <w:r w:rsidR="00E4475B" w:rsidRPr="00B663C8">
        <w:rPr>
          <w:rFonts w:ascii="Times New Roman" w:hAnsi="Times New Roman" w:cs="Times New Roman"/>
          <w:noProof/>
        </w:rPr>
        <w:t xml:space="preserve"> </w:t>
      </w:r>
      <w:r w:rsidR="00CA7B9C" w:rsidRPr="00B663C8">
        <w:rPr>
          <w:rFonts w:ascii="Times New Roman" w:hAnsi="Times New Roman" w:cs="Times New Roman"/>
          <w:noProof/>
        </w:rPr>
        <w:t xml:space="preserve">et al. </w:t>
      </w:r>
      <w:r w:rsidR="00E4475B" w:rsidRPr="00B663C8">
        <w:rPr>
          <w:rFonts w:ascii="Times New Roman" w:hAnsi="Times New Roman" w:cs="Times New Roman"/>
          <w:noProof/>
        </w:rPr>
        <w:t xml:space="preserve">2008 Global Patterns in marine dispersal estimates: the influence of geography taxonomic category and life history. </w:t>
      </w:r>
      <w:r w:rsidR="00CA7B9C" w:rsidRPr="00B663C8">
        <w:rPr>
          <w:rFonts w:ascii="Times New Roman" w:hAnsi="Times New Roman" w:cs="Times New Roman"/>
          <w:i/>
          <w:noProof/>
        </w:rPr>
        <w:t>Proc. R. Soc. Biol. Sci.</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275</w:t>
      </w:r>
      <w:r w:rsidR="00E4475B" w:rsidRPr="00B663C8">
        <w:rPr>
          <w:rFonts w:ascii="Times New Roman" w:hAnsi="Times New Roman" w:cs="Times New Roman"/>
          <w:noProof/>
        </w:rPr>
        <w:t>, 1803-1809.</w:t>
      </w:r>
      <w:bookmarkEnd w:id="55"/>
    </w:p>
    <w:p w14:paraId="20716B4A" w14:textId="5124C3B8" w:rsidR="00E4475B" w:rsidRPr="00B663C8" w:rsidRDefault="00E4475B" w:rsidP="00B663C8">
      <w:pPr>
        <w:spacing w:line="480" w:lineRule="auto"/>
        <w:ind w:left="270" w:hanging="270"/>
        <w:rPr>
          <w:rFonts w:ascii="Times New Roman" w:hAnsi="Times New Roman" w:cs="Times New Roman"/>
          <w:noProof/>
        </w:rPr>
      </w:pPr>
      <w:bookmarkStart w:id="56" w:name="_ENREF_33"/>
      <w:r w:rsidRPr="00B663C8">
        <w:rPr>
          <w:rFonts w:ascii="Times New Roman" w:hAnsi="Times New Roman" w:cs="Times New Roman"/>
          <w:noProof/>
        </w:rPr>
        <w:t>33</w:t>
      </w:r>
      <w:r w:rsidR="00235669" w:rsidRPr="00B663C8">
        <w:rPr>
          <w:rFonts w:ascii="Times New Roman" w:hAnsi="Times New Roman" w:cs="Times New Roman"/>
          <w:noProof/>
        </w:rPr>
        <w:t xml:space="preserve"> </w:t>
      </w:r>
      <w:r w:rsidRPr="00B663C8">
        <w:rPr>
          <w:rFonts w:ascii="Times New Roman" w:hAnsi="Times New Roman" w:cs="Times New Roman"/>
          <w:noProof/>
        </w:rPr>
        <w:t>Dingle</w:t>
      </w:r>
      <w:r w:rsidR="00CD4CC3" w:rsidRPr="00B663C8">
        <w:rPr>
          <w:rFonts w:ascii="Times New Roman" w:hAnsi="Times New Roman" w:cs="Times New Roman"/>
          <w:noProof/>
        </w:rPr>
        <w:t>,</w:t>
      </w:r>
      <w:r w:rsidRPr="00B663C8">
        <w:rPr>
          <w:rFonts w:ascii="Times New Roman" w:hAnsi="Times New Roman" w:cs="Times New Roman"/>
          <w:noProof/>
        </w:rPr>
        <w:t xml:space="preserve"> H. 1996 </w:t>
      </w:r>
      <w:r w:rsidRPr="00B663C8">
        <w:rPr>
          <w:rFonts w:ascii="Times New Roman" w:hAnsi="Times New Roman" w:cs="Times New Roman"/>
          <w:i/>
          <w:noProof/>
        </w:rPr>
        <w:t>Migration: the Biology of Life on the Move</w:t>
      </w:r>
      <w:r w:rsidRPr="00B663C8">
        <w:rPr>
          <w:rFonts w:ascii="Times New Roman" w:hAnsi="Times New Roman" w:cs="Times New Roman"/>
          <w:noProof/>
        </w:rPr>
        <w:t>. Oxford,</w:t>
      </w:r>
      <w:r w:rsidR="00CD4CC3" w:rsidRPr="00B663C8">
        <w:rPr>
          <w:rFonts w:ascii="Times New Roman" w:hAnsi="Times New Roman" w:cs="Times New Roman"/>
          <w:noProof/>
        </w:rPr>
        <w:t xml:space="preserve"> UK:</w:t>
      </w:r>
      <w:r w:rsidRPr="00B663C8">
        <w:rPr>
          <w:rFonts w:ascii="Times New Roman" w:hAnsi="Times New Roman" w:cs="Times New Roman"/>
          <w:noProof/>
        </w:rPr>
        <w:t xml:space="preserve"> Oxford University Press.</w:t>
      </w:r>
      <w:bookmarkEnd w:id="56"/>
    </w:p>
    <w:p w14:paraId="3759CDF3" w14:textId="5213DDD5" w:rsidR="00E4475B" w:rsidRPr="00B663C8" w:rsidRDefault="00235669" w:rsidP="00B663C8">
      <w:pPr>
        <w:spacing w:line="480" w:lineRule="auto"/>
        <w:ind w:left="270" w:hanging="270"/>
        <w:rPr>
          <w:rFonts w:ascii="Times New Roman" w:hAnsi="Times New Roman" w:cs="Times New Roman"/>
          <w:noProof/>
        </w:rPr>
      </w:pPr>
      <w:bookmarkStart w:id="57" w:name="_ENREF_34"/>
      <w:r w:rsidRPr="00B663C8">
        <w:rPr>
          <w:rFonts w:ascii="Times New Roman" w:hAnsi="Times New Roman" w:cs="Times New Roman"/>
          <w:noProof/>
        </w:rPr>
        <w:t xml:space="preserve">34 </w:t>
      </w:r>
      <w:r w:rsidR="00E4475B" w:rsidRPr="00B663C8">
        <w:rPr>
          <w:rFonts w:ascii="Times New Roman" w:hAnsi="Times New Roman" w:cs="Times New Roman"/>
          <w:noProof/>
        </w:rPr>
        <w:t>Houle</w:t>
      </w:r>
      <w:r w:rsidR="00CD4CC3" w:rsidRPr="00B663C8">
        <w:rPr>
          <w:rFonts w:ascii="Times New Roman" w:hAnsi="Times New Roman" w:cs="Times New Roman"/>
          <w:noProof/>
        </w:rPr>
        <w:t>,</w:t>
      </w:r>
      <w:r w:rsidR="00E4475B" w:rsidRPr="00B663C8">
        <w:rPr>
          <w:rFonts w:ascii="Times New Roman" w:hAnsi="Times New Roman" w:cs="Times New Roman"/>
          <w:noProof/>
        </w:rPr>
        <w:t xml:space="preserve"> D. 1991 Genetic covariance of fitness correlates: what genetic correlations are made of and why it matters. </w:t>
      </w:r>
      <w:r w:rsidR="00E4475B" w:rsidRPr="00B663C8">
        <w:rPr>
          <w:rFonts w:ascii="Times New Roman" w:hAnsi="Times New Roman" w:cs="Times New Roman"/>
          <w:i/>
          <w:noProof/>
        </w:rPr>
        <w:t>Evolution</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45</w:t>
      </w:r>
      <w:r w:rsidR="00E4475B" w:rsidRPr="00B663C8">
        <w:rPr>
          <w:rFonts w:ascii="Times New Roman" w:hAnsi="Times New Roman" w:cs="Times New Roman"/>
          <w:noProof/>
        </w:rPr>
        <w:t>, 630-648.</w:t>
      </w:r>
      <w:bookmarkEnd w:id="57"/>
    </w:p>
    <w:p w14:paraId="01853297" w14:textId="1E38AD71" w:rsidR="00E4475B" w:rsidRPr="00B663C8" w:rsidRDefault="00235669" w:rsidP="00B663C8">
      <w:pPr>
        <w:spacing w:line="480" w:lineRule="auto"/>
        <w:ind w:left="270" w:hanging="270"/>
        <w:rPr>
          <w:rFonts w:ascii="Times New Roman" w:hAnsi="Times New Roman" w:cs="Times New Roman"/>
          <w:noProof/>
        </w:rPr>
      </w:pPr>
      <w:bookmarkStart w:id="58" w:name="_ENREF_35"/>
      <w:r w:rsidRPr="00B663C8">
        <w:rPr>
          <w:rFonts w:ascii="Times New Roman" w:hAnsi="Times New Roman" w:cs="Times New Roman"/>
          <w:noProof/>
        </w:rPr>
        <w:t xml:space="preserve">35 </w:t>
      </w:r>
      <w:r w:rsidR="00CD4CC3" w:rsidRPr="00B663C8">
        <w:rPr>
          <w:rFonts w:ascii="Times New Roman" w:hAnsi="Times New Roman" w:cs="Times New Roman"/>
          <w:noProof/>
        </w:rPr>
        <w:t>Stevens, V. M. et al.</w:t>
      </w:r>
      <w:r w:rsidR="00E4475B" w:rsidRPr="00B663C8">
        <w:rPr>
          <w:rFonts w:ascii="Times New Roman" w:hAnsi="Times New Roman" w:cs="Times New Roman"/>
          <w:noProof/>
        </w:rPr>
        <w:t xml:space="preserve"> 2012 How is dispersal integrated in life histories: a quatitative analysis using butterflies. </w:t>
      </w:r>
      <w:r w:rsidR="00CD4CC3" w:rsidRPr="00B663C8">
        <w:rPr>
          <w:rFonts w:ascii="Times New Roman" w:hAnsi="Times New Roman" w:cs="Times New Roman"/>
          <w:i/>
          <w:noProof/>
        </w:rPr>
        <w:t>Ecol. Lett.</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15</w:t>
      </w:r>
      <w:r w:rsidR="00E4475B" w:rsidRPr="00B663C8">
        <w:rPr>
          <w:rFonts w:ascii="Times New Roman" w:hAnsi="Times New Roman" w:cs="Times New Roman"/>
          <w:noProof/>
        </w:rPr>
        <w:t>, 74-86.</w:t>
      </w:r>
      <w:bookmarkEnd w:id="58"/>
    </w:p>
    <w:p w14:paraId="0BF94824" w14:textId="0123D078" w:rsidR="00E4475B" w:rsidRPr="00B663C8" w:rsidRDefault="00235669" w:rsidP="00B663C8">
      <w:pPr>
        <w:spacing w:line="480" w:lineRule="auto"/>
        <w:ind w:left="270" w:hanging="270"/>
        <w:rPr>
          <w:rFonts w:ascii="Times New Roman" w:hAnsi="Times New Roman" w:cs="Times New Roman"/>
          <w:noProof/>
        </w:rPr>
      </w:pPr>
      <w:bookmarkStart w:id="59" w:name="_ENREF_36"/>
      <w:r w:rsidRPr="00B663C8">
        <w:rPr>
          <w:rFonts w:ascii="Times New Roman" w:hAnsi="Times New Roman" w:cs="Times New Roman"/>
          <w:noProof/>
        </w:rPr>
        <w:t xml:space="preserve">36 </w:t>
      </w:r>
      <w:r w:rsidR="00E4475B" w:rsidRPr="00B663C8">
        <w:rPr>
          <w:rFonts w:ascii="Times New Roman" w:hAnsi="Times New Roman" w:cs="Times New Roman"/>
          <w:noProof/>
        </w:rPr>
        <w:t>Hamilton</w:t>
      </w:r>
      <w:r w:rsidR="00CD4CC3" w:rsidRPr="00B663C8">
        <w:rPr>
          <w:rFonts w:ascii="Times New Roman" w:hAnsi="Times New Roman" w:cs="Times New Roman"/>
          <w:noProof/>
        </w:rPr>
        <w:t>,</w:t>
      </w:r>
      <w:r w:rsidR="00E4475B" w:rsidRPr="00B663C8">
        <w:rPr>
          <w:rFonts w:ascii="Times New Roman" w:hAnsi="Times New Roman" w:cs="Times New Roman"/>
          <w:noProof/>
        </w:rPr>
        <w:t xml:space="preserve"> W.</w:t>
      </w:r>
      <w:r w:rsidR="00CD4CC3" w:rsidRPr="00B663C8">
        <w:rPr>
          <w:rFonts w:ascii="Times New Roman" w:hAnsi="Times New Roman" w:cs="Times New Roman"/>
          <w:noProof/>
        </w:rPr>
        <w:t xml:space="preserve"> D. &amp; May, R. M.</w:t>
      </w:r>
      <w:r w:rsidR="00E4475B" w:rsidRPr="00B663C8">
        <w:rPr>
          <w:rFonts w:ascii="Times New Roman" w:hAnsi="Times New Roman" w:cs="Times New Roman"/>
          <w:noProof/>
        </w:rPr>
        <w:t xml:space="preserve"> 1997 Dispersal in stable habitats. </w:t>
      </w:r>
      <w:r w:rsidR="00E4475B" w:rsidRPr="00B663C8">
        <w:rPr>
          <w:rFonts w:ascii="Times New Roman" w:hAnsi="Times New Roman" w:cs="Times New Roman"/>
          <w:i/>
          <w:noProof/>
        </w:rPr>
        <w:t>Nature</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269</w:t>
      </w:r>
      <w:r w:rsidR="00E4475B" w:rsidRPr="00B663C8">
        <w:rPr>
          <w:rFonts w:ascii="Times New Roman" w:hAnsi="Times New Roman" w:cs="Times New Roman"/>
          <w:noProof/>
        </w:rPr>
        <w:t>, 578-581.</w:t>
      </w:r>
      <w:bookmarkEnd w:id="59"/>
    </w:p>
    <w:p w14:paraId="33EE1BD4" w14:textId="06D23EC1" w:rsidR="00E4475B" w:rsidRPr="00B663C8" w:rsidRDefault="00235669" w:rsidP="00B663C8">
      <w:pPr>
        <w:spacing w:line="480" w:lineRule="auto"/>
        <w:ind w:left="270" w:hanging="270"/>
        <w:rPr>
          <w:rFonts w:ascii="Times New Roman" w:hAnsi="Times New Roman" w:cs="Times New Roman"/>
          <w:noProof/>
        </w:rPr>
      </w:pPr>
      <w:bookmarkStart w:id="60" w:name="_ENREF_37"/>
      <w:r w:rsidRPr="00B663C8">
        <w:rPr>
          <w:rFonts w:ascii="Times New Roman" w:hAnsi="Times New Roman" w:cs="Times New Roman"/>
          <w:noProof/>
        </w:rPr>
        <w:t xml:space="preserve">37 </w:t>
      </w:r>
      <w:r w:rsidR="00E4475B" w:rsidRPr="00B663C8">
        <w:rPr>
          <w:rFonts w:ascii="Times New Roman" w:hAnsi="Times New Roman" w:cs="Times New Roman"/>
          <w:noProof/>
        </w:rPr>
        <w:t>Clobert</w:t>
      </w:r>
      <w:r w:rsidR="00CD4CC3" w:rsidRPr="00B663C8">
        <w:rPr>
          <w:rFonts w:ascii="Times New Roman" w:hAnsi="Times New Roman" w:cs="Times New Roman"/>
          <w:noProof/>
        </w:rPr>
        <w:t>,</w:t>
      </w:r>
      <w:r w:rsidR="00E4475B" w:rsidRPr="00B663C8">
        <w:rPr>
          <w:rFonts w:ascii="Times New Roman" w:hAnsi="Times New Roman" w:cs="Times New Roman"/>
          <w:noProof/>
        </w:rPr>
        <w:t xml:space="preserve"> J.</w:t>
      </w:r>
      <w:r w:rsidR="00CD4CC3" w:rsidRPr="00B663C8">
        <w:rPr>
          <w:rFonts w:ascii="Times New Roman" w:hAnsi="Times New Roman" w:cs="Times New Roman"/>
          <w:noProof/>
        </w:rPr>
        <w:t xml:space="preserve"> R. &amp; Rousset, F. 2004 Causes, Mechanisms, and E</w:t>
      </w:r>
      <w:r w:rsidR="00E4475B" w:rsidRPr="00B663C8">
        <w:rPr>
          <w:rFonts w:ascii="Times New Roman" w:hAnsi="Times New Roman" w:cs="Times New Roman"/>
          <w:noProof/>
        </w:rPr>
        <w:t>vo</w:t>
      </w:r>
      <w:r w:rsidR="00CD4CC3" w:rsidRPr="00B663C8">
        <w:rPr>
          <w:rFonts w:ascii="Times New Roman" w:hAnsi="Times New Roman" w:cs="Times New Roman"/>
          <w:noProof/>
        </w:rPr>
        <w:t>lution of D</w:t>
      </w:r>
      <w:r w:rsidR="00E4475B" w:rsidRPr="00B663C8">
        <w:rPr>
          <w:rFonts w:ascii="Times New Roman" w:hAnsi="Times New Roman" w:cs="Times New Roman"/>
          <w:noProof/>
        </w:rPr>
        <w:t xml:space="preserve">ispersal. In </w:t>
      </w:r>
      <w:r w:rsidR="00E4475B" w:rsidRPr="00B663C8">
        <w:rPr>
          <w:rFonts w:ascii="Times New Roman" w:hAnsi="Times New Roman" w:cs="Times New Roman"/>
          <w:i/>
          <w:noProof/>
        </w:rPr>
        <w:t>Ecology, Genetics, and Evolution of Metapopulations</w:t>
      </w:r>
      <w:r w:rsidR="00CD4CC3" w:rsidRPr="00B663C8">
        <w:rPr>
          <w:rFonts w:ascii="Times New Roman" w:hAnsi="Times New Roman" w:cs="Times New Roman"/>
          <w:noProof/>
        </w:rPr>
        <w:t xml:space="preserve"> (ed. Hanksi, I. &amp; Gaggiotti, O. E.) </w:t>
      </w:r>
      <w:r w:rsidR="00E4475B" w:rsidRPr="00B663C8">
        <w:rPr>
          <w:rFonts w:ascii="Times New Roman" w:hAnsi="Times New Roman" w:cs="Times New Roman"/>
          <w:noProof/>
        </w:rPr>
        <w:t>pp. 307-335. Amsterdam, Elseview Academis Press</w:t>
      </w:r>
      <w:r w:rsidR="00CD4CC3" w:rsidRPr="00B663C8">
        <w:rPr>
          <w:rFonts w:ascii="Times New Roman" w:hAnsi="Times New Roman" w:cs="Times New Roman"/>
          <w:noProof/>
        </w:rPr>
        <w:t xml:space="preserve"> pp. 307-335.</w:t>
      </w:r>
      <w:bookmarkEnd w:id="60"/>
    </w:p>
    <w:p w14:paraId="354E7DFF" w14:textId="7AC64E42" w:rsidR="00E4475B" w:rsidRPr="00B663C8" w:rsidRDefault="00235669" w:rsidP="00B663C8">
      <w:pPr>
        <w:spacing w:line="480" w:lineRule="auto"/>
        <w:ind w:left="270" w:hanging="270"/>
        <w:rPr>
          <w:rFonts w:ascii="Times New Roman" w:hAnsi="Times New Roman" w:cs="Times New Roman"/>
          <w:noProof/>
        </w:rPr>
      </w:pPr>
      <w:bookmarkStart w:id="61" w:name="_ENREF_38"/>
      <w:r w:rsidRPr="00B663C8">
        <w:rPr>
          <w:rFonts w:ascii="Times New Roman" w:hAnsi="Times New Roman" w:cs="Times New Roman"/>
          <w:noProof/>
        </w:rPr>
        <w:t xml:space="preserve">38 </w:t>
      </w:r>
      <w:r w:rsidR="000E2CC5" w:rsidRPr="00B663C8">
        <w:rPr>
          <w:rFonts w:ascii="Times New Roman" w:hAnsi="Times New Roman" w:cs="Times New Roman"/>
          <w:noProof/>
        </w:rPr>
        <w:t xml:space="preserve">Bowler, D. E. &amp; Benton, T. G. </w:t>
      </w:r>
      <w:r w:rsidR="00E4475B" w:rsidRPr="00B663C8">
        <w:rPr>
          <w:rFonts w:ascii="Times New Roman" w:hAnsi="Times New Roman" w:cs="Times New Roman"/>
          <w:noProof/>
        </w:rPr>
        <w:t xml:space="preserve">2005 Causes and consequences of animal dispersal strategies: relating individual behavior to spatial dynamics. </w:t>
      </w:r>
      <w:r w:rsidR="000E2CC5" w:rsidRPr="00B663C8">
        <w:rPr>
          <w:rFonts w:ascii="Times New Roman" w:hAnsi="Times New Roman" w:cs="Times New Roman"/>
          <w:i/>
          <w:noProof/>
        </w:rPr>
        <w:t>Biol. Rev.</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80</w:t>
      </w:r>
      <w:r w:rsidR="00E4475B" w:rsidRPr="00B663C8">
        <w:rPr>
          <w:rFonts w:ascii="Times New Roman" w:hAnsi="Times New Roman" w:cs="Times New Roman"/>
          <w:noProof/>
        </w:rPr>
        <w:t>, 205-225.</w:t>
      </w:r>
      <w:bookmarkEnd w:id="61"/>
    </w:p>
    <w:p w14:paraId="1D96B5CB" w14:textId="56F8EEDE" w:rsidR="00E4475B" w:rsidRPr="00B663C8" w:rsidRDefault="00235669" w:rsidP="00B663C8">
      <w:pPr>
        <w:spacing w:line="480" w:lineRule="auto"/>
        <w:ind w:left="270" w:hanging="270"/>
        <w:rPr>
          <w:rFonts w:ascii="Times New Roman" w:hAnsi="Times New Roman" w:cs="Times New Roman"/>
          <w:noProof/>
        </w:rPr>
      </w:pPr>
      <w:bookmarkStart w:id="62" w:name="_ENREF_39"/>
      <w:r w:rsidRPr="00B663C8">
        <w:rPr>
          <w:rFonts w:ascii="Times New Roman" w:hAnsi="Times New Roman" w:cs="Times New Roman"/>
          <w:noProof/>
        </w:rPr>
        <w:t xml:space="preserve">39 </w:t>
      </w:r>
      <w:r w:rsidR="00E4475B" w:rsidRPr="00B663C8">
        <w:rPr>
          <w:rFonts w:ascii="Times New Roman" w:hAnsi="Times New Roman" w:cs="Times New Roman"/>
          <w:noProof/>
        </w:rPr>
        <w:t>Ronce</w:t>
      </w:r>
      <w:r w:rsidR="000E2CC5" w:rsidRPr="00B663C8">
        <w:rPr>
          <w:rFonts w:ascii="Times New Roman" w:hAnsi="Times New Roman" w:cs="Times New Roman"/>
          <w:noProof/>
        </w:rPr>
        <w:t>,</w:t>
      </w:r>
      <w:r w:rsidR="00E4475B" w:rsidRPr="00B663C8">
        <w:rPr>
          <w:rFonts w:ascii="Times New Roman" w:hAnsi="Times New Roman" w:cs="Times New Roman"/>
          <w:noProof/>
        </w:rPr>
        <w:t xml:space="preserve"> O. 2007 How does it feel to be like a rolling stone? Ten questions about dispersal evolution. </w:t>
      </w:r>
      <w:r w:rsidR="00E4475B" w:rsidRPr="00B663C8">
        <w:rPr>
          <w:rFonts w:ascii="Times New Roman" w:hAnsi="Times New Roman" w:cs="Times New Roman"/>
          <w:i/>
          <w:noProof/>
        </w:rPr>
        <w:t>Annu</w:t>
      </w:r>
      <w:r w:rsidR="000E2CC5" w:rsidRPr="00B663C8">
        <w:rPr>
          <w:rFonts w:ascii="Times New Roman" w:hAnsi="Times New Roman" w:cs="Times New Roman"/>
          <w:i/>
          <w:noProof/>
        </w:rPr>
        <w:t>.</w:t>
      </w:r>
      <w:r w:rsidR="00E4475B" w:rsidRPr="00B663C8">
        <w:rPr>
          <w:rFonts w:ascii="Times New Roman" w:hAnsi="Times New Roman" w:cs="Times New Roman"/>
          <w:i/>
          <w:noProof/>
        </w:rPr>
        <w:t xml:space="preserve"> Rev</w:t>
      </w:r>
      <w:r w:rsidR="000E2CC5" w:rsidRPr="00B663C8">
        <w:rPr>
          <w:rFonts w:ascii="Times New Roman" w:hAnsi="Times New Roman" w:cs="Times New Roman"/>
          <w:i/>
          <w:noProof/>
        </w:rPr>
        <w:t>.</w:t>
      </w:r>
      <w:r w:rsidR="00E4475B" w:rsidRPr="00B663C8">
        <w:rPr>
          <w:rFonts w:ascii="Times New Roman" w:hAnsi="Times New Roman" w:cs="Times New Roman"/>
          <w:i/>
          <w:noProof/>
        </w:rPr>
        <w:t xml:space="preserve"> Ecol</w:t>
      </w:r>
      <w:r w:rsidR="000E2CC5" w:rsidRPr="00B663C8">
        <w:rPr>
          <w:rFonts w:ascii="Times New Roman" w:hAnsi="Times New Roman" w:cs="Times New Roman"/>
          <w:i/>
          <w:noProof/>
        </w:rPr>
        <w:t>.</w:t>
      </w:r>
      <w:r w:rsidR="00E4475B" w:rsidRPr="00B663C8">
        <w:rPr>
          <w:rFonts w:ascii="Times New Roman" w:hAnsi="Times New Roman" w:cs="Times New Roman"/>
          <w:i/>
          <w:noProof/>
        </w:rPr>
        <w:t xml:space="preserve"> Sys</w:t>
      </w:r>
      <w:r w:rsidR="000E2CC5" w:rsidRPr="00B663C8">
        <w:rPr>
          <w:rFonts w:ascii="Times New Roman" w:hAnsi="Times New Roman" w:cs="Times New Roman"/>
          <w:i/>
          <w:noProof/>
        </w:rPr>
        <w:t>.</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38</w:t>
      </w:r>
      <w:r w:rsidR="00E4475B" w:rsidRPr="00B663C8">
        <w:rPr>
          <w:rFonts w:ascii="Times New Roman" w:hAnsi="Times New Roman" w:cs="Times New Roman"/>
          <w:noProof/>
        </w:rPr>
        <w:t>, 231-253.</w:t>
      </w:r>
      <w:bookmarkEnd w:id="62"/>
    </w:p>
    <w:p w14:paraId="4BDF2E9A" w14:textId="7A06C857" w:rsidR="00E4475B" w:rsidRPr="00B663C8" w:rsidRDefault="00235669" w:rsidP="00B663C8">
      <w:pPr>
        <w:spacing w:line="480" w:lineRule="auto"/>
        <w:ind w:left="270" w:hanging="270"/>
        <w:rPr>
          <w:rFonts w:ascii="Times New Roman" w:hAnsi="Times New Roman" w:cs="Times New Roman"/>
          <w:noProof/>
        </w:rPr>
      </w:pPr>
      <w:bookmarkStart w:id="63" w:name="_ENREF_40"/>
      <w:r w:rsidRPr="00B663C8">
        <w:rPr>
          <w:rFonts w:ascii="Times New Roman" w:hAnsi="Times New Roman" w:cs="Times New Roman"/>
          <w:noProof/>
        </w:rPr>
        <w:t xml:space="preserve">40 </w:t>
      </w:r>
      <w:r w:rsidR="00E4475B" w:rsidRPr="00B663C8">
        <w:rPr>
          <w:rFonts w:ascii="Times New Roman" w:hAnsi="Times New Roman" w:cs="Times New Roman"/>
          <w:noProof/>
        </w:rPr>
        <w:t>Turner</w:t>
      </w:r>
      <w:r w:rsidR="000E2CC5" w:rsidRPr="00B663C8">
        <w:rPr>
          <w:rFonts w:ascii="Times New Roman" w:hAnsi="Times New Roman" w:cs="Times New Roman"/>
          <w:noProof/>
        </w:rPr>
        <w:t>, T.F. &amp; Trexler, J. C.</w:t>
      </w:r>
      <w:r w:rsidR="00E4475B" w:rsidRPr="00B663C8">
        <w:rPr>
          <w:rFonts w:ascii="Times New Roman" w:hAnsi="Times New Roman" w:cs="Times New Roman"/>
          <w:noProof/>
        </w:rPr>
        <w:t xml:space="preserve"> 1998 Ecological and historical association of gene flow in darters. </w:t>
      </w:r>
      <w:r w:rsidR="00E4475B" w:rsidRPr="00B663C8">
        <w:rPr>
          <w:rFonts w:ascii="Times New Roman" w:hAnsi="Times New Roman" w:cs="Times New Roman"/>
          <w:i/>
          <w:noProof/>
        </w:rPr>
        <w:t>Evolution</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52</w:t>
      </w:r>
      <w:r w:rsidR="00E4475B" w:rsidRPr="00B663C8">
        <w:rPr>
          <w:rFonts w:ascii="Times New Roman" w:hAnsi="Times New Roman" w:cs="Times New Roman"/>
          <w:noProof/>
        </w:rPr>
        <w:t>, 1781-1801.</w:t>
      </w:r>
      <w:bookmarkEnd w:id="63"/>
    </w:p>
    <w:p w14:paraId="4AF28F5F" w14:textId="5ACF79E9" w:rsidR="00E4475B" w:rsidRPr="00B663C8" w:rsidRDefault="00235669" w:rsidP="00B663C8">
      <w:pPr>
        <w:spacing w:line="480" w:lineRule="auto"/>
        <w:ind w:left="270" w:hanging="270"/>
        <w:rPr>
          <w:rFonts w:ascii="Times New Roman" w:hAnsi="Times New Roman" w:cs="Times New Roman"/>
          <w:noProof/>
        </w:rPr>
      </w:pPr>
      <w:bookmarkStart w:id="64" w:name="_ENREF_41"/>
      <w:r w:rsidRPr="00B663C8">
        <w:rPr>
          <w:rFonts w:ascii="Times New Roman" w:hAnsi="Times New Roman" w:cs="Times New Roman"/>
          <w:noProof/>
        </w:rPr>
        <w:lastRenderedPageBreak/>
        <w:t xml:space="preserve">41 </w:t>
      </w:r>
      <w:r w:rsidR="00E4475B" w:rsidRPr="00B663C8">
        <w:rPr>
          <w:rFonts w:ascii="Times New Roman" w:hAnsi="Times New Roman" w:cs="Times New Roman"/>
          <w:noProof/>
        </w:rPr>
        <w:t>Shapiro</w:t>
      </w:r>
      <w:r w:rsidR="000E2CC5" w:rsidRPr="00B663C8">
        <w:rPr>
          <w:rFonts w:ascii="Times New Roman" w:hAnsi="Times New Roman" w:cs="Times New Roman"/>
          <w:noProof/>
        </w:rPr>
        <w:t>,</w:t>
      </w:r>
      <w:r w:rsidR="00E4475B" w:rsidRPr="00B663C8">
        <w:rPr>
          <w:rFonts w:ascii="Times New Roman" w:hAnsi="Times New Roman" w:cs="Times New Roman"/>
          <w:noProof/>
        </w:rPr>
        <w:t xml:space="preserve"> A.</w:t>
      </w:r>
      <w:r w:rsidR="000E2CC5" w:rsidRPr="00B663C8">
        <w:rPr>
          <w:rFonts w:ascii="Times New Roman" w:hAnsi="Times New Roman" w:cs="Times New Roman"/>
          <w:noProof/>
        </w:rPr>
        <w:t xml:space="preserve"> </w:t>
      </w:r>
      <w:r w:rsidR="00E4475B" w:rsidRPr="00B663C8">
        <w:rPr>
          <w:rFonts w:ascii="Times New Roman" w:hAnsi="Times New Roman" w:cs="Times New Roman"/>
          <w:noProof/>
        </w:rPr>
        <w:t xml:space="preserve">M. 1975 The temporal components of butterfly species diversity. In </w:t>
      </w:r>
      <w:r w:rsidR="00E4475B" w:rsidRPr="00B663C8">
        <w:rPr>
          <w:rFonts w:ascii="Times New Roman" w:hAnsi="Times New Roman" w:cs="Times New Roman"/>
          <w:i/>
          <w:noProof/>
        </w:rPr>
        <w:t>Ecology and Evolution of Communities</w:t>
      </w:r>
      <w:r w:rsidR="000E2CC5" w:rsidRPr="00B663C8">
        <w:rPr>
          <w:rFonts w:ascii="Times New Roman" w:hAnsi="Times New Roman" w:cs="Times New Roman"/>
          <w:noProof/>
        </w:rPr>
        <w:t xml:space="preserve"> (ed. Cody</w:t>
      </w:r>
      <w:r w:rsidR="006212AC" w:rsidRPr="00B663C8">
        <w:rPr>
          <w:rFonts w:ascii="Times New Roman" w:hAnsi="Times New Roman" w:cs="Times New Roman"/>
          <w:noProof/>
        </w:rPr>
        <w:t>, M. L. &amp; Diamond, J. M.) Cambridge, MA:</w:t>
      </w:r>
      <w:r w:rsidR="00E4475B" w:rsidRPr="00B663C8">
        <w:rPr>
          <w:rFonts w:ascii="Times New Roman" w:hAnsi="Times New Roman" w:cs="Times New Roman"/>
          <w:noProof/>
        </w:rPr>
        <w:t xml:space="preserve"> Harvard University Press</w:t>
      </w:r>
      <w:bookmarkEnd w:id="64"/>
      <w:r w:rsidR="006212AC" w:rsidRPr="00B663C8">
        <w:rPr>
          <w:rFonts w:ascii="Times New Roman" w:hAnsi="Times New Roman" w:cs="Times New Roman"/>
          <w:noProof/>
        </w:rPr>
        <w:t xml:space="preserve"> pp. 181-195.</w:t>
      </w:r>
    </w:p>
    <w:p w14:paraId="197C2DDE" w14:textId="56EE6C20" w:rsidR="00E4475B" w:rsidRPr="00B663C8" w:rsidRDefault="00235669" w:rsidP="00B663C8">
      <w:pPr>
        <w:spacing w:line="480" w:lineRule="auto"/>
        <w:ind w:left="270" w:hanging="270"/>
        <w:rPr>
          <w:rFonts w:ascii="Times New Roman" w:hAnsi="Times New Roman" w:cs="Times New Roman"/>
          <w:noProof/>
        </w:rPr>
      </w:pPr>
      <w:bookmarkStart w:id="65" w:name="_ENREF_42"/>
      <w:r w:rsidRPr="00B663C8">
        <w:rPr>
          <w:rFonts w:ascii="Times New Roman" w:hAnsi="Times New Roman" w:cs="Times New Roman"/>
          <w:noProof/>
        </w:rPr>
        <w:t xml:space="preserve">42 </w:t>
      </w:r>
      <w:r w:rsidR="00E4475B" w:rsidRPr="00B663C8">
        <w:rPr>
          <w:rFonts w:ascii="Times New Roman" w:hAnsi="Times New Roman" w:cs="Times New Roman"/>
          <w:noProof/>
        </w:rPr>
        <w:t>Reynold</w:t>
      </w:r>
      <w:r w:rsidR="006212AC" w:rsidRPr="00B663C8">
        <w:rPr>
          <w:rFonts w:ascii="Times New Roman" w:hAnsi="Times New Roman" w:cs="Times New Roman"/>
          <w:noProof/>
        </w:rPr>
        <w:t>,</w:t>
      </w:r>
      <w:r w:rsidR="00E4475B" w:rsidRPr="00B663C8">
        <w:rPr>
          <w:rFonts w:ascii="Times New Roman" w:hAnsi="Times New Roman" w:cs="Times New Roman"/>
          <w:noProof/>
        </w:rPr>
        <w:t xml:space="preserve"> J.</w:t>
      </w:r>
      <w:r w:rsidR="006212AC" w:rsidRPr="00B663C8">
        <w:rPr>
          <w:rFonts w:ascii="Times New Roman" w:hAnsi="Times New Roman" w:cs="Times New Roman"/>
          <w:noProof/>
        </w:rPr>
        <w:t xml:space="preserve"> </w:t>
      </w:r>
      <w:r w:rsidR="00E4475B" w:rsidRPr="00B663C8">
        <w:rPr>
          <w:rFonts w:ascii="Times New Roman" w:hAnsi="Times New Roman" w:cs="Times New Roman"/>
          <w:noProof/>
        </w:rPr>
        <w:t>D.</w:t>
      </w:r>
      <w:r w:rsidR="006212AC" w:rsidRPr="00B663C8">
        <w:rPr>
          <w:rFonts w:ascii="Times New Roman" w:hAnsi="Times New Roman" w:cs="Times New Roman"/>
          <w:noProof/>
        </w:rPr>
        <w:t>, Webb</w:t>
      </w:r>
      <w:r w:rsidR="00E4475B" w:rsidRPr="00B663C8">
        <w:rPr>
          <w:rFonts w:ascii="Times New Roman" w:hAnsi="Times New Roman" w:cs="Times New Roman"/>
          <w:noProof/>
        </w:rPr>
        <w:t>, T.</w:t>
      </w:r>
      <w:r w:rsidR="006212AC" w:rsidRPr="00B663C8">
        <w:rPr>
          <w:rFonts w:ascii="Times New Roman" w:hAnsi="Times New Roman" w:cs="Times New Roman"/>
          <w:noProof/>
        </w:rPr>
        <w:t xml:space="preserve"> </w:t>
      </w:r>
      <w:r w:rsidR="00E4475B" w:rsidRPr="00B663C8">
        <w:rPr>
          <w:rFonts w:ascii="Times New Roman" w:hAnsi="Times New Roman" w:cs="Times New Roman"/>
          <w:noProof/>
        </w:rPr>
        <w:t>J. &amp; Hawkins, L.</w:t>
      </w:r>
      <w:r w:rsidR="006212AC" w:rsidRPr="00B663C8">
        <w:rPr>
          <w:rFonts w:ascii="Times New Roman" w:hAnsi="Times New Roman" w:cs="Times New Roman"/>
          <w:noProof/>
        </w:rPr>
        <w:t xml:space="preserve"> </w:t>
      </w:r>
      <w:r w:rsidR="00E4475B" w:rsidRPr="00B663C8">
        <w:rPr>
          <w:rFonts w:ascii="Times New Roman" w:hAnsi="Times New Roman" w:cs="Times New Roman"/>
          <w:noProof/>
        </w:rPr>
        <w:t xml:space="preserve">A. 2005 LIfe history and ecological correlates of extinction risk in European freshwater fish. </w:t>
      </w:r>
      <w:r w:rsidR="00E4475B" w:rsidRPr="00B663C8">
        <w:rPr>
          <w:rFonts w:ascii="Times New Roman" w:hAnsi="Times New Roman" w:cs="Times New Roman"/>
          <w:i/>
          <w:noProof/>
        </w:rPr>
        <w:t>Can J Fish Aquat Sci</w:t>
      </w:r>
      <w:r w:rsidR="00E4475B" w:rsidRPr="00B663C8">
        <w:rPr>
          <w:rFonts w:ascii="Times New Roman" w:hAnsi="Times New Roman" w:cs="Times New Roman"/>
          <w:noProof/>
        </w:rPr>
        <w:t xml:space="preserve"> </w:t>
      </w:r>
      <w:r w:rsidR="00E4475B" w:rsidRPr="00B663C8">
        <w:rPr>
          <w:rFonts w:ascii="Times New Roman" w:hAnsi="Times New Roman" w:cs="Times New Roman"/>
          <w:b/>
          <w:noProof/>
        </w:rPr>
        <w:t>62</w:t>
      </w:r>
      <w:r w:rsidR="00E4475B" w:rsidRPr="00B663C8">
        <w:rPr>
          <w:rFonts w:ascii="Times New Roman" w:hAnsi="Times New Roman" w:cs="Times New Roman"/>
          <w:noProof/>
        </w:rPr>
        <w:t>, 854-862.</w:t>
      </w:r>
      <w:bookmarkEnd w:id="65"/>
    </w:p>
    <w:p w14:paraId="4776202F" w14:textId="2C0638B9" w:rsidR="00E4475B" w:rsidRPr="00B663C8" w:rsidRDefault="00E4475B" w:rsidP="00B663C8">
      <w:pPr>
        <w:spacing w:line="480" w:lineRule="auto"/>
        <w:ind w:left="270" w:hanging="270"/>
        <w:rPr>
          <w:rFonts w:ascii="Times New Roman" w:hAnsi="Times New Roman" w:cs="Times New Roman"/>
          <w:noProof/>
        </w:rPr>
      </w:pPr>
      <w:bookmarkStart w:id="66" w:name="_ENREF_43"/>
      <w:r w:rsidRPr="00B663C8">
        <w:rPr>
          <w:rFonts w:ascii="Times New Roman" w:hAnsi="Times New Roman" w:cs="Times New Roman"/>
          <w:noProof/>
        </w:rPr>
        <w:t>43</w:t>
      </w:r>
      <w:bookmarkEnd w:id="66"/>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Chatterton, B. D. E. &amp; Speyer, S. E. 1989 Larval ecology, life history strategies, and patterns of extinction and survivorship among Ordovician trilobites. </w:t>
      </w:r>
      <w:r w:rsidR="00E5478A" w:rsidRPr="00B663C8">
        <w:rPr>
          <w:rFonts w:ascii="Times New Roman" w:hAnsi="Times New Roman" w:cs="Times New Roman"/>
          <w:i/>
          <w:noProof/>
        </w:rPr>
        <w:t>Paleobiology</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15</w:t>
      </w:r>
      <w:r w:rsidR="00E5478A" w:rsidRPr="00B663C8">
        <w:rPr>
          <w:rFonts w:ascii="Times New Roman" w:hAnsi="Times New Roman" w:cs="Times New Roman"/>
          <w:noProof/>
        </w:rPr>
        <w:t>, 118-132.</w:t>
      </w:r>
    </w:p>
    <w:p w14:paraId="10049B7E" w14:textId="7CDFA62B" w:rsidR="00E4475B" w:rsidRPr="00B663C8" w:rsidRDefault="00E4475B" w:rsidP="00B663C8">
      <w:pPr>
        <w:spacing w:line="480" w:lineRule="auto"/>
        <w:ind w:left="270" w:hanging="270"/>
        <w:rPr>
          <w:rFonts w:ascii="Times New Roman" w:hAnsi="Times New Roman" w:cs="Times New Roman"/>
          <w:noProof/>
        </w:rPr>
      </w:pPr>
      <w:bookmarkStart w:id="67" w:name="_ENREF_44"/>
      <w:r w:rsidRPr="00B663C8">
        <w:rPr>
          <w:rFonts w:ascii="Times New Roman" w:hAnsi="Times New Roman" w:cs="Times New Roman"/>
          <w:noProof/>
        </w:rPr>
        <w:t>44</w:t>
      </w:r>
      <w:bookmarkEnd w:id="67"/>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Jeffery, C. H. &amp; Emlet, R. B. 2003 Macroevolutionary consequences of developmental mode in temnopleurid echinoids from the tertiary of southern Australia. </w:t>
      </w:r>
      <w:r w:rsidR="00E5478A" w:rsidRPr="00B663C8">
        <w:rPr>
          <w:rFonts w:ascii="Times New Roman" w:hAnsi="Times New Roman" w:cs="Times New Roman"/>
          <w:i/>
          <w:noProof/>
        </w:rPr>
        <w:t>Evolution</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57</w:t>
      </w:r>
      <w:r w:rsidR="00E5478A" w:rsidRPr="00B663C8">
        <w:rPr>
          <w:rFonts w:ascii="Times New Roman" w:hAnsi="Times New Roman" w:cs="Times New Roman"/>
          <w:noProof/>
        </w:rPr>
        <w:t>, 1031-1048.</w:t>
      </w:r>
    </w:p>
    <w:p w14:paraId="4F4D6288" w14:textId="6943919F" w:rsidR="00E4475B" w:rsidRPr="00B663C8" w:rsidRDefault="00E4475B" w:rsidP="00B663C8">
      <w:pPr>
        <w:spacing w:line="480" w:lineRule="auto"/>
        <w:ind w:left="270" w:hanging="270"/>
        <w:rPr>
          <w:rFonts w:ascii="Times New Roman" w:hAnsi="Times New Roman" w:cs="Times New Roman"/>
          <w:noProof/>
        </w:rPr>
      </w:pPr>
      <w:bookmarkStart w:id="68" w:name="_ENREF_45"/>
      <w:r w:rsidRPr="00B663C8">
        <w:rPr>
          <w:rFonts w:ascii="Times New Roman" w:hAnsi="Times New Roman" w:cs="Times New Roman"/>
          <w:noProof/>
        </w:rPr>
        <w:t>45</w:t>
      </w:r>
      <w:bookmarkEnd w:id="68"/>
      <w:r w:rsidR="00235669" w:rsidRPr="00B663C8">
        <w:rPr>
          <w:rFonts w:ascii="Times New Roman" w:hAnsi="Times New Roman" w:cs="Times New Roman"/>
          <w:noProof/>
        </w:rPr>
        <w:t xml:space="preserve"> </w:t>
      </w:r>
      <w:r w:rsidR="00E5478A" w:rsidRPr="00B663C8">
        <w:rPr>
          <w:rFonts w:ascii="Times New Roman" w:hAnsi="Times New Roman" w:cs="Times New Roman"/>
          <w:noProof/>
        </w:rPr>
        <w:t xml:space="preserve">Kelly, N. B., Near, T. J., &amp; Alonzo, S. H. 2012 Diversification of egg-deposition behaviours and the evolution of male parental care in darters (Teleostei: Percidae: Etheostomatinae). </w:t>
      </w:r>
      <w:r w:rsidR="00E5478A" w:rsidRPr="00B663C8">
        <w:rPr>
          <w:rFonts w:ascii="Times New Roman" w:hAnsi="Times New Roman" w:cs="Times New Roman"/>
          <w:i/>
          <w:noProof/>
        </w:rPr>
        <w:t>J. Evol. Biol.</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25</w:t>
      </w:r>
      <w:r w:rsidR="00E5478A" w:rsidRPr="00B663C8">
        <w:rPr>
          <w:rFonts w:ascii="Times New Roman" w:hAnsi="Times New Roman" w:cs="Times New Roman"/>
          <w:noProof/>
        </w:rPr>
        <w:t>, 836-846.</w:t>
      </w:r>
    </w:p>
    <w:p w14:paraId="68A4BC72" w14:textId="2D9C3846" w:rsidR="00E4475B" w:rsidRPr="00B663C8" w:rsidRDefault="00E4475B" w:rsidP="00B663C8">
      <w:pPr>
        <w:spacing w:line="480" w:lineRule="auto"/>
        <w:rPr>
          <w:rFonts w:ascii="Times New Roman" w:hAnsi="Times New Roman" w:cs="Times New Roman"/>
          <w:noProof/>
        </w:rPr>
      </w:pPr>
      <w:bookmarkStart w:id="69" w:name="_ENREF_46"/>
      <w:r w:rsidRPr="00B663C8">
        <w:rPr>
          <w:rFonts w:ascii="Times New Roman" w:hAnsi="Times New Roman" w:cs="Times New Roman"/>
          <w:noProof/>
        </w:rPr>
        <w:t>46</w:t>
      </w:r>
      <w:bookmarkEnd w:id="69"/>
      <w:r w:rsidR="00352912" w:rsidRPr="00B663C8">
        <w:rPr>
          <w:rFonts w:ascii="Times New Roman" w:hAnsi="Times New Roman" w:cs="Times New Roman"/>
          <w:noProof/>
        </w:rPr>
        <w:t xml:space="preserve"> </w:t>
      </w:r>
      <w:r w:rsidR="00E5478A" w:rsidRPr="00B663C8">
        <w:rPr>
          <w:rFonts w:ascii="Times New Roman" w:hAnsi="Times New Roman" w:cs="Times New Roman"/>
          <w:noProof/>
        </w:rPr>
        <w:t>IUCN. 2012 The IUCN Red List of Threatened Species. Version 2012.2 ed.</w:t>
      </w:r>
    </w:p>
    <w:p w14:paraId="5BD6056D" w14:textId="6E3A5B1D" w:rsidR="00E4475B" w:rsidRPr="00B663C8" w:rsidRDefault="00E4475B" w:rsidP="00B663C8">
      <w:pPr>
        <w:spacing w:line="480" w:lineRule="auto"/>
        <w:ind w:left="270" w:hanging="270"/>
        <w:rPr>
          <w:rFonts w:ascii="Times New Roman" w:hAnsi="Times New Roman" w:cs="Times New Roman"/>
          <w:noProof/>
        </w:rPr>
      </w:pPr>
      <w:bookmarkStart w:id="70" w:name="_ENREF_47"/>
      <w:r w:rsidRPr="00B663C8">
        <w:rPr>
          <w:rFonts w:ascii="Times New Roman" w:hAnsi="Times New Roman" w:cs="Times New Roman"/>
          <w:noProof/>
        </w:rPr>
        <w:t>47</w:t>
      </w:r>
      <w:bookmarkEnd w:id="70"/>
      <w:r w:rsidR="00352912" w:rsidRPr="00B663C8">
        <w:rPr>
          <w:rFonts w:ascii="Times New Roman" w:hAnsi="Times New Roman" w:cs="Times New Roman"/>
          <w:noProof/>
        </w:rPr>
        <w:t xml:space="preserve"> </w:t>
      </w:r>
      <w:r w:rsidR="00E5478A" w:rsidRPr="00B663C8">
        <w:rPr>
          <w:rFonts w:ascii="Times New Roman" w:hAnsi="Times New Roman" w:cs="Times New Roman"/>
          <w:noProof/>
        </w:rPr>
        <w:t xml:space="preserve">Orme, D. et al. 2012 caper: Comparative Analyses of Phylogenetics and Evolution in R. </w:t>
      </w:r>
      <w:r w:rsidR="00E5478A" w:rsidRPr="00B663C8">
        <w:rPr>
          <w:rFonts w:ascii="Times New Roman" w:hAnsi="Times New Roman" w:cs="Times New Roman"/>
          <w:i/>
          <w:noProof/>
        </w:rPr>
        <w:t xml:space="preserve">Meth. Ecol. Evol. </w:t>
      </w:r>
      <w:r w:rsidR="00E5478A" w:rsidRPr="00B663C8">
        <w:rPr>
          <w:rFonts w:ascii="Times New Roman" w:hAnsi="Times New Roman" w:cs="Times New Roman"/>
          <w:b/>
          <w:noProof/>
        </w:rPr>
        <w:t>3</w:t>
      </w:r>
      <w:r w:rsidR="00E5478A" w:rsidRPr="00B663C8">
        <w:rPr>
          <w:rFonts w:ascii="Times New Roman" w:hAnsi="Times New Roman" w:cs="Times New Roman"/>
          <w:noProof/>
        </w:rPr>
        <w:t>, 145-151.</w:t>
      </w:r>
    </w:p>
    <w:p w14:paraId="220213A3" w14:textId="1FDEE47C" w:rsidR="00E4475B" w:rsidRPr="00B663C8" w:rsidRDefault="00E4475B" w:rsidP="00B663C8">
      <w:pPr>
        <w:spacing w:line="480" w:lineRule="auto"/>
        <w:ind w:left="270" w:hanging="270"/>
        <w:rPr>
          <w:rFonts w:ascii="Times New Roman" w:hAnsi="Times New Roman" w:cs="Times New Roman"/>
          <w:noProof/>
        </w:rPr>
      </w:pPr>
      <w:bookmarkStart w:id="71" w:name="_ENREF_48"/>
      <w:r w:rsidRPr="00B663C8">
        <w:rPr>
          <w:rFonts w:ascii="Times New Roman" w:hAnsi="Times New Roman" w:cs="Times New Roman"/>
          <w:noProof/>
        </w:rPr>
        <w:t>48</w:t>
      </w:r>
      <w:bookmarkEnd w:id="71"/>
      <w:r w:rsidR="00352912" w:rsidRPr="00B663C8">
        <w:rPr>
          <w:rFonts w:ascii="Times New Roman" w:hAnsi="Times New Roman" w:cs="Times New Roman"/>
          <w:noProof/>
        </w:rPr>
        <w:t xml:space="preserve"> </w:t>
      </w:r>
      <w:r w:rsidR="00E5478A" w:rsidRPr="00B663C8">
        <w:rPr>
          <w:rFonts w:ascii="Times New Roman" w:hAnsi="Times New Roman" w:cs="Times New Roman"/>
          <w:noProof/>
        </w:rPr>
        <w:t xml:space="preserve">R Development Core Team. 2013 </w:t>
      </w:r>
      <w:r w:rsidR="00E5478A" w:rsidRPr="00B663C8">
        <w:rPr>
          <w:rFonts w:ascii="Times New Roman" w:hAnsi="Times New Roman" w:cs="Times New Roman"/>
          <w:i/>
          <w:noProof/>
        </w:rPr>
        <w:t>A Language and Environment for Statistical Computing</w:t>
      </w:r>
      <w:r w:rsidR="00E5478A" w:rsidRPr="00B663C8">
        <w:rPr>
          <w:rFonts w:ascii="Times New Roman" w:hAnsi="Times New Roman" w:cs="Times New Roman"/>
          <w:noProof/>
        </w:rPr>
        <w:t xml:space="preserve">  Vienna, Austria: R Foundation for Statistical Computing.</w:t>
      </w:r>
    </w:p>
    <w:p w14:paraId="16B87953" w14:textId="24B533C9" w:rsidR="00E4475B" w:rsidRPr="00B663C8" w:rsidRDefault="00E4475B" w:rsidP="00B663C8">
      <w:pPr>
        <w:spacing w:line="480" w:lineRule="auto"/>
        <w:ind w:left="270" w:hanging="270"/>
        <w:rPr>
          <w:rFonts w:ascii="Times New Roman" w:hAnsi="Times New Roman" w:cs="Times New Roman"/>
          <w:noProof/>
        </w:rPr>
      </w:pPr>
      <w:bookmarkStart w:id="72" w:name="_ENREF_49"/>
      <w:r w:rsidRPr="00B663C8">
        <w:rPr>
          <w:rFonts w:ascii="Times New Roman" w:hAnsi="Times New Roman" w:cs="Times New Roman"/>
          <w:noProof/>
        </w:rPr>
        <w:t>49</w:t>
      </w:r>
      <w:bookmarkEnd w:id="72"/>
      <w:r w:rsidR="00352912" w:rsidRPr="00B663C8">
        <w:rPr>
          <w:rFonts w:ascii="Times New Roman" w:hAnsi="Times New Roman" w:cs="Times New Roman"/>
          <w:noProof/>
        </w:rPr>
        <w:t xml:space="preserve"> </w:t>
      </w:r>
      <w:r w:rsidR="00E5478A" w:rsidRPr="00B663C8">
        <w:rPr>
          <w:rFonts w:ascii="Times New Roman" w:hAnsi="Times New Roman" w:cs="Times New Roman"/>
          <w:noProof/>
        </w:rPr>
        <w:t xml:space="preserve">Clutton Brock T.H. 1991 </w:t>
      </w:r>
      <w:r w:rsidR="00E5478A" w:rsidRPr="00B663C8">
        <w:rPr>
          <w:rFonts w:ascii="Times New Roman" w:hAnsi="Times New Roman" w:cs="Times New Roman"/>
          <w:i/>
          <w:noProof/>
        </w:rPr>
        <w:t>The Evolution of Parental Care</w:t>
      </w:r>
      <w:r w:rsidR="00E5478A" w:rsidRPr="00B663C8">
        <w:rPr>
          <w:rFonts w:ascii="Times New Roman" w:hAnsi="Times New Roman" w:cs="Times New Roman"/>
          <w:noProof/>
        </w:rPr>
        <w:t>. Princeton, NJ: Princeton University Press.</w:t>
      </w:r>
    </w:p>
    <w:p w14:paraId="01B81B38" w14:textId="524B89FF" w:rsidR="00E4475B" w:rsidRPr="00B663C8" w:rsidRDefault="00E4475B" w:rsidP="00B663C8">
      <w:pPr>
        <w:spacing w:line="480" w:lineRule="auto"/>
        <w:ind w:left="270" w:hanging="270"/>
        <w:rPr>
          <w:rFonts w:ascii="Times New Roman" w:hAnsi="Times New Roman" w:cs="Times New Roman"/>
          <w:noProof/>
        </w:rPr>
      </w:pPr>
      <w:bookmarkStart w:id="73" w:name="_ENREF_50"/>
      <w:r w:rsidRPr="00B663C8">
        <w:rPr>
          <w:rFonts w:ascii="Times New Roman" w:hAnsi="Times New Roman" w:cs="Times New Roman"/>
          <w:noProof/>
        </w:rPr>
        <w:lastRenderedPageBreak/>
        <w:t>50</w:t>
      </w:r>
      <w:bookmarkEnd w:id="73"/>
      <w:r w:rsidR="00352912" w:rsidRPr="00B663C8">
        <w:rPr>
          <w:rFonts w:ascii="Times New Roman" w:hAnsi="Times New Roman" w:cs="Times New Roman"/>
          <w:noProof/>
        </w:rPr>
        <w:t xml:space="preserve"> </w:t>
      </w:r>
      <w:r w:rsidR="00E5478A" w:rsidRPr="00B663C8">
        <w:rPr>
          <w:rFonts w:ascii="Times New Roman" w:hAnsi="Times New Roman" w:cs="Times New Roman"/>
          <w:noProof/>
        </w:rPr>
        <w:t xml:space="preserve">Sorte, C. J. B. 2013 Predicting persistence in a changing climate: flow direction and limitations to redistribution </w:t>
      </w:r>
      <w:r w:rsidR="00E5478A" w:rsidRPr="00B663C8">
        <w:rPr>
          <w:rFonts w:ascii="Times New Roman" w:hAnsi="Times New Roman" w:cs="Times New Roman"/>
          <w:i/>
          <w:noProof/>
        </w:rPr>
        <w:t>Oikos</w:t>
      </w:r>
      <w:r w:rsidR="00E5478A" w:rsidRPr="00B663C8">
        <w:rPr>
          <w:rFonts w:ascii="Times New Roman" w:hAnsi="Times New Roman" w:cs="Times New Roman"/>
          <w:noProof/>
        </w:rPr>
        <w:t xml:space="preserve"> </w:t>
      </w:r>
      <w:r w:rsidR="00E5478A" w:rsidRPr="00B663C8">
        <w:rPr>
          <w:rFonts w:ascii="Times New Roman" w:hAnsi="Times New Roman" w:cs="Times New Roman"/>
          <w:b/>
          <w:noProof/>
        </w:rPr>
        <w:t>122</w:t>
      </w:r>
      <w:r w:rsidR="00E5478A" w:rsidRPr="00B663C8">
        <w:rPr>
          <w:rFonts w:ascii="Times New Roman" w:hAnsi="Times New Roman" w:cs="Times New Roman"/>
          <w:noProof/>
        </w:rPr>
        <w:t>, 161-170.</w:t>
      </w:r>
    </w:p>
    <w:p w14:paraId="5F85AB16" w14:textId="2055B0C0" w:rsidR="00E4475B" w:rsidRPr="00B663C8" w:rsidRDefault="00E4475B" w:rsidP="00B663C8">
      <w:pPr>
        <w:spacing w:line="480" w:lineRule="auto"/>
        <w:ind w:left="270" w:hanging="270"/>
        <w:rPr>
          <w:rFonts w:ascii="Times New Roman" w:hAnsi="Times New Roman" w:cs="Times New Roman"/>
          <w:noProof/>
        </w:rPr>
      </w:pPr>
      <w:bookmarkStart w:id="74" w:name="_ENREF_51"/>
      <w:r w:rsidRPr="00B663C8">
        <w:rPr>
          <w:rFonts w:ascii="Times New Roman" w:hAnsi="Times New Roman" w:cs="Times New Roman"/>
          <w:noProof/>
        </w:rPr>
        <w:t>51</w:t>
      </w:r>
      <w:bookmarkEnd w:id="74"/>
      <w:r w:rsidR="00352912" w:rsidRPr="00B663C8">
        <w:rPr>
          <w:rFonts w:ascii="Times New Roman" w:hAnsi="Times New Roman" w:cs="Times New Roman"/>
          <w:noProof/>
        </w:rPr>
        <w:t xml:space="preserve"> </w:t>
      </w:r>
      <w:r w:rsidR="00BC7A8C" w:rsidRPr="00B663C8">
        <w:rPr>
          <w:rFonts w:ascii="Times New Roman" w:hAnsi="Times New Roman" w:cs="Times New Roman"/>
          <w:noProof/>
        </w:rPr>
        <w:t xml:space="preserve">Jablonski, D. &amp; Hunt, G. 2006 Larval ecology, geographic range, and species survivorship in Cretaceous mollusks: Organismic versus species-level explanations. </w:t>
      </w:r>
      <w:r w:rsidR="00BC7A8C" w:rsidRPr="00B663C8">
        <w:rPr>
          <w:rFonts w:ascii="Times New Roman" w:hAnsi="Times New Roman" w:cs="Times New Roman"/>
          <w:i/>
          <w:noProof/>
        </w:rPr>
        <w:t>Am. Nat.</w:t>
      </w:r>
      <w:r w:rsidR="00BC7A8C" w:rsidRPr="00B663C8">
        <w:rPr>
          <w:rFonts w:ascii="Times New Roman" w:hAnsi="Times New Roman" w:cs="Times New Roman"/>
          <w:noProof/>
        </w:rPr>
        <w:t xml:space="preserve"> </w:t>
      </w:r>
      <w:r w:rsidR="00BC7A8C" w:rsidRPr="00B663C8">
        <w:rPr>
          <w:rFonts w:ascii="Times New Roman" w:hAnsi="Times New Roman" w:cs="Times New Roman"/>
          <w:b/>
          <w:noProof/>
        </w:rPr>
        <w:t>168</w:t>
      </w:r>
      <w:r w:rsidR="00BC7A8C" w:rsidRPr="00B663C8">
        <w:rPr>
          <w:rFonts w:ascii="Times New Roman" w:hAnsi="Times New Roman" w:cs="Times New Roman"/>
          <w:noProof/>
        </w:rPr>
        <w:t>, 556-564.</w:t>
      </w:r>
    </w:p>
    <w:p w14:paraId="1C389458" w14:textId="078C06FA" w:rsidR="006F0CE7" w:rsidRDefault="00E4475B" w:rsidP="00B663C8">
      <w:pPr>
        <w:spacing w:line="480" w:lineRule="auto"/>
        <w:ind w:left="270" w:hanging="270"/>
        <w:rPr>
          <w:rFonts w:ascii="Times New Roman" w:hAnsi="Times New Roman" w:cs="Times New Roman"/>
          <w:noProof/>
        </w:rPr>
      </w:pPr>
      <w:bookmarkStart w:id="75" w:name="_ENREF_52"/>
      <w:r w:rsidRPr="00B663C8">
        <w:rPr>
          <w:rFonts w:ascii="Times New Roman" w:hAnsi="Times New Roman" w:cs="Times New Roman"/>
          <w:noProof/>
        </w:rPr>
        <w:t>52</w:t>
      </w:r>
      <w:bookmarkEnd w:id="75"/>
      <w:r w:rsidR="00352912" w:rsidRPr="00B663C8">
        <w:rPr>
          <w:rFonts w:ascii="Times New Roman" w:hAnsi="Times New Roman" w:cs="Times New Roman"/>
          <w:noProof/>
        </w:rPr>
        <w:t xml:space="preserve"> </w:t>
      </w:r>
      <w:r w:rsidR="00BC7A8C" w:rsidRPr="00B663C8">
        <w:rPr>
          <w:rFonts w:ascii="Times New Roman" w:hAnsi="Times New Roman" w:cs="Times New Roman"/>
          <w:noProof/>
        </w:rPr>
        <w:t xml:space="preserve">Jablonski, D. 2008 Biotic interactions and macroevolution: extensions and mismatches across scales and levels. </w:t>
      </w:r>
      <w:r w:rsidR="00BC7A8C" w:rsidRPr="00B663C8">
        <w:rPr>
          <w:rFonts w:ascii="Times New Roman" w:hAnsi="Times New Roman" w:cs="Times New Roman"/>
          <w:i/>
          <w:noProof/>
        </w:rPr>
        <w:t>Evolution</w:t>
      </w:r>
      <w:r w:rsidR="00BC7A8C" w:rsidRPr="00B663C8">
        <w:rPr>
          <w:rFonts w:ascii="Times New Roman" w:hAnsi="Times New Roman" w:cs="Times New Roman"/>
          <w:noProof/>
        </w:rPr>
        <w:t xml:space="preserve"> </w:t>
      </w:r>
      <w:r w:rsidR="00BC7A8C" w:rsidRPr="00B663C8">
        <w:rPr>
          <w:rFonts w:ascii="Times New Roman" w:hAnsi="Times New Roman" w:cs="Times New Roman"/>
          <w:b/>
          <w:noProof/>
        </w:rPr>
        <w:t>62</w:t>
      </w:r>
      <w:r w:rsidR="00BC7A8C" w:rsidRPr="00B663C8">
        <w:rPr>
          <w:rFonts w:ascii="Times New Roman" w:hAnsi="Times New Roman" w:cs="Times New Roman"/>
          <w:noProof/>
        </w:rPr>
        <w:t>, 715-739.</w:t>
      </w:r>
    </w:p>
    <w:p w14:paraId="7E74A56A" w14:textId="106932B9" w:rsidR="00E4475B" w:rsidRPr="00B663C8" w:rsidRDefault="006F0CE7" w:rsidP="006F0CE7">
      <w:pPr>
        <w:rPr>
          <w:rFonts w:ascii="Times New Roman" w:hAnsi="Times New Roman" w:cs="Times New Roman"/>
          <w:noProof/>
        </w:rPr>
      </w:pPr>
      <w:r>
        <w:rPr>
          <w:rFonts w:ascii="Times New Roman" w:hAnsi="Times New Roman" w:cs="Times New Roman"/>
          <w:noProof/>
        </w:rPr>
        <w:br w:type="page"/>
      </w:r>
    </w:p>
    <w:p w14:paraId="4B4D48C1" w14:textId="2ECBA751" w:rsidR="006F0CE7" w:rsidRPr="006F0CE7" w:rsidRDefault="00B548E4" w:rsidP="006F0CE7">
      <w:pPr>
        <w:spacing w:line="480" w:lineRule="auto"/>
        <w:jc w:val="center"/>
        <w:rPr>
          <w:rFonts w:ascii="Times New Roman" w:hAnsi="Times New Roman" w:cs="Times New Roman"/>
          <w:b/>
        </w:rPr>
      </w:pPr>
      <w:r w:rsidRPr="00B663C8">
        <w:rPr>
          <w:rFonts w:ascii="Times New Roman" w:hAnsi="Times New Roman" w:cs="Times New Roman"/>
        </w:rPr>
        <w:lastRenderedPageBreak/>
        <w:fldChar w:fldCharType="end"/>
      </w:r>
      <w:r w:rsidR="006F0CE7" w:rsidRPr="006F0CE7">
        <w:rPr>
          <w:rFonts w:ascii="Times New Roman" w:hAnsi="Times New Roman" w:cs="Times New Roman"/>
          <w:b/>
        </w:rPr>
        <w:t>VITA</w:t>
      </w:r>
    </w:p>
    <w:p w14:paraId="6EECE063" w14:textId="77777777" w:rsidR="006F0CE7" w:rsidRDefault="006F0CE7" w:rsidP="006F0CE7">
      <w:pPr>
        <w:spacing w:line="480" w:lineRule="auto"/>
        <w:ind w:firstLine="720"/>
        <w:rPr>
          <w:rFonts w:ascii="Times New Roman" w:hAnsi="Times New Roman" w:cs="Times New Roman"/>
        </w:rPr>
      </w:pPr>
      <w:r w:rsidRPr="00897B42">
        <w:rPr>
          <w:rFonts w:ascii="Times New Roman" w:hAnsi="Times New Roman" w:cs="Times New Roman"/>
        </w:rPr>
        <w:t xml:space="preserve">Morgan Jessica Douglas was born in Knoxville, TN. After graduating from </w:t>
      </w:r>
      <w:proofErr w:type="spellStart"/>
      <w:r w:rsidRPr="00897B42">
        <w:rPr>
          <w:rFonts w:ascii="Times New Roman" w:hAnsi="Times New Roman" w:cs="Times New Roman"/>
        </w:rPr>
        <w:t>Karns</w:t>
      </w:r>
      <w:proofErr w:type="spellEnd"/>
      <w:r w:rsidRPr="00897B42">
        <w:rPr>
          <w:rFonts w:ascii="Times New Roman" w:hAnsi="Times New Roman" w:cs="Times New Roman"/>
        </w:rPr>
        <w:t xml:space="preserve"> High School in 2007, she entered Maryville College in Maryville, TN. She received the degree of Bachelor of Science from that institution in May 2011. She entered into the Graduate School of the University of Tennessee, Knoxville in the Department of Ecology &amp; Evolutionary Biology in August 2011. </w:t>
      </w:r>
    </w:p>
    <w:p w14:paraId="434864BC" w14:textId="77777777" w:rsidR="006F0CE7" w:rsidRPr="005E54E2" w:rsidRDefault="006F0CE7" w:rsidP="00B663C8">
      <w:pPr>
        <w:spacing w:line="480" w:lineRule="auto"/>
      </w:pPr>
    </w:p>
    <w:sectPr w:rsidR="006F0CE7"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BC1C8" w14:textId="77777777" w:rsidR="00CB5ACD" w:rsidRDefault="00CB5ACD" w:rsidP="005E54E2">
      <w:r>
        <w:separator/>
      </w:r>
    </w:p>
    <w:p w14:paraId="49D5FC62" w14:textId="77777777" w:rsidR="00CB5ACD" w:rsidRDefault="00CB5ACD" w:rsidP="005E54E2"/>
    <w:p w14:paraId="31401691" w14:textId="77777777" w:rsidR="00CB5ACD" w:rsidRDefault="00CB5ACD" w:rsidP="005E54E2"/>
    <w:p w14:paraId="02AE7FC9" w14:textId="77777777" w:rsidR="00CB5ACD" w:rsidRDefault="00CB5ACD" w:rsidP="005E54E2"/>
  </w:endnote>
  <w:endnote w:type="continuationSeparator" w:id="0">
    <w:p w14:paraId="06C9A1DB" w14:textId="77777777" w:rsidR="00CB5ACD" w:rsidRDefault="00CB5ACD" w:rsidP="005E54E2">
      <w:r>
        <w:continuationSeparator/>
      </w:r>
    </w:p>
    <w:p w14:paraId="0052FC7E" w14:textId="77777777" w:rsidR="00CB5ACD" w:rsidRDefault="00CB5ACD" w:rsidP="005E54E2"/>
    <w:p w14:paraId="0AAD2E84" w14:textId="77777777" w:rsidR="00CB5ACD" w:rsidRDefault="00CB5ACD" w:rsidP="005E54E2"/>
    <w:p w14:paraId="30DE2F09" w14:textId="77777777" w:rsidR="00CB5ACD" w:rsidRDefault="00CB5ACD"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14A4C" w14:textId="77777777" w:rsidR="00CB5ACD" w:rsidRPr="002C1E91" w:rsidRDefault="00CB5ACD">
    <w:pPr>
      <w:pStyle w:val="Footer"/>
      <w:jc w:val="right"/>
      <w:rPr>
        <w:rFonts w:ascii="Times New Roman" w:hAnsi="Times New Roman" w:cs="Times New Roman"/>
      </w:rPr>
    </w:pPr>
    <w:r w:rsidRPr="002C1E91">
      <w:rPr>
        <w:rFonts w:ascii="Times New Roman" w:hAnsi="Times New Roman" w:cs="Times New Roman"/>
      </w:rPr>
      <w:fldChar w:fldCharType="begin"/>
    </w:r>
    <w:r w:rsidRPr="002C1E91">
      <w:rPr>
        <w:rFonts w:ascii="Times New Roman" w:hAnsi="Times New Roman" w:cs="Times New Roman"/>
      </w:rPr>
      <w:instrText xml:space="preserve"> PAGE   \* MERGEFORMAT </w:instrText>
    </w:r>
    <w:r w:rsidRPr="002C1E91">
      <w:rPr>
        <w:rFonts w:ascii="Times New Roman" w:hAnsi="Times New Roman" w:cs="Times New Roman"/>
      </w:rPr>
      <w:fldChar w:fldCharType="separate"/>
    </w:r>
    <w:r w:rsidR="008F3735">
      <w:rPr>
        <w:rFonts w:ascii="Times New Roman" w:hAnsi="Times New Roman" w:cs="Times New Roman"/>
        <w:noProof/>
      </w:rPr>
      <w:t>v</w:t>
    </w:r>
    <w:r w:rsidRPr="002C1E91">
      <w:rPr>
        <w:rFonts w:ascii="Times New Roman" w:hAnsi="Times New Roman" w:cs="Times New Roman"/>
        <w:noProof/>
      </w:rPr>
      <w:fldChar w:fldCharType="end"/>
    </w:r>
  </w:p>
  <w:p w14:paraId="5A6C0C6A" w14:textId="77777777" w:rsidR="00CB5ACD" w:rsidRDefault="00CB5ACD"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E72CD" w14:textId="77777777" w:rsidR="00CB5ACD" w:rsidRDefault="00CB5ACD" w:rsidP="005E54E2">
      <w:r>
        <w:separator/>
      </w:r>
    </w:p>
    <w:p w14:paraId="05A6DDE5" w14:textId="77777777" w:rsidR="00CB5ACD" w:rsidRDefault="00CB5ACD" w:rsidP="005E54E2"/>
    <w:p w14:paraId="6D9B4F3D" w14:textId="77777777" w:rsidR="00CB5ACD" w:rsidRDefault="00CB5ACD" w:rsidP="005E54E2"/>
    <w:p w14:paraId="7A3BC813" w14:textId="77777777" w:rsidR="00CB5ACD" w:rsidRDefault="00CB5ACD" w:rsidP="005E54E2"/>
  </w:footnote>
  <w:footnote w:type="continuationSeparator" w:id="0">
    <w:p w14:paraId="1C19CC25" w14:textId="77777777" w:rsidR="00CB5ACD" w:rsidRDefault="00CB5ACD" w:rsidP="005E54E2">
      <w:r>
        <w:continuationSeparator/>
      </w:r>
    </w:p>
    <w:p w14:paraId="24B978D1" w14:textId="77777777" w:rsidR="00CB5ACD" w:rsidRDefault="00CB5ACD" w:rsidP="005E54E2"/>
    <w:p w14:paraId="7A5CA770" w14:textId="77777777" w:rsidR="00CB5ACD" w:rsidRDefault="00CB5ACD" w:rsidP="005E54E2"/>
    <w:p w14:paraId="4F9078C2" w14:textId="77777777" w:rsidR="00CB5ACD" w:rsidRDefault="00CB5ACD"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2EA10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y Letter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02edwwswfdzw5e2z04v20r0awedde2p2xfx&quot;&gt;PLD library&lt;record-ids&gt;&lt;item&gt;1&lt;/item&gt;&lt;item&gt;2&lt;/item&gt;&lt;item&gt;3&lt;/item&gt;&lt;item&gt;5&lt;/item&gt;&lt;item&gt;6&lt;/item&gt;&lt;item&gt;7&lt;/item&gt;&lt;item&gt;8&lt;/item&gt;&lt;item&gt;9&lt;/item&gt;&lt;item&gt;10&lt;/item&gt;&lt;item&gt;11&lt;/item&gt;&lt;item&gt;12&lt;/item&gt;&lt;item&gt;13&lt;/item&gt;&lt;item&gt;14&lt;/item&gt;&lt;item&gt;15&lt;/item&gt;&lt;item&gt;16&lt;/item&gt;&lt;item&gt;18&lt;/item&gt;&lt;item&gt;19&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record-ids&gt;&lt;/item&gt;&lt;/Libraries&gt;"/>
  </w:docVars>
  <w:rsids>
    <w:rsidRoot w:val="001B5CFD"/>
    <w:rsid w:val="00003F6A"/>
    <w:rsid w:val="00014A3E"/>
    <w:rsid w:val="000166A9"/>
    <w:rsid w:val="00023520"/>
    <w:rsid w:val="00025218"/>
    <w:rsid w:val="000313C4"/>
    <w:rsid w:val="00051F7C"/>
    <w:rsid w:val="00057004"/>
    <w:rsid w:val="00071FB8"/>
    <w:rsid w:val="00076A95"/>
    <w:rsid w:val="00081AFD"/>
    <w:rsid w:val="00086A51"/>
    <w:rsid w:val="000A2ED6"/>
    <w:rsid w:val="000A6B84"/>
    <w:rsid w:val="000B45E2"/>
    <w:rsid w:val="000B5C42"/>
    <w:rsid w:val="000B6729"/>
    <w:rsid w:val="000B71C2"/>
    <w:rsid w:val="000E2CC5"/>
    <w:rsid w:val="0010217F"/>
    <w:rsid w:val="001213B4"/>
    <w:rsid w:val="00124F1E"/>
    <w:rsid w:val="001304E4"/>
    <w:rsid w:val="001319F0"/>
    <w:rsid w:val="00143D21"/>
    <w:rsid w:val="001453ED"/>
    <w:rsid w:val="00160114"/>
    <w:rsid w:val="00171BD8"/>
    <w:rsid w:val="00181E3B"/>
    <w:rsid w:val="00181EA0"/>
    <w:rsid w:val="001854FB"/>
    <w:rsid w:val="00193642"/>
    <w:rsid w:val="00193BC7"/>
    <w:rsid w:val="001A7664"/>
    <w:rsid w:val="001B1034"/>
    <w:rsid w:val="001B5CFD"/>
    <w:rsid w:val="001B61FE"/>
    <w:rsid w:val="001C39F6"/>
    <w:rsid w:val="001C66FE"/>
    <w:rsid w:val="001D4908"/>
    <w:rsid w:val="001D6904"/>
    <w:rsid w:val="001F43C1"/>
    <w:rsid w:val="001F522F"/>
    <w:rsid w:val="00215C1D"/>
    <w:rsid w:val="0022090B"/>
    <w:rsid w:val="00232C69"/>
    <w:rsid w:val="00235669"/>
    <w:rsid w:val="00236E6D"/>
    <w:rsid w:val="0024086A"/>
    <w:rsid w:val="0024127E"/>
    <w:rsid w:val="002429E5"/>
    <w:rsid w:val="00251E71"/>
    <w:rsid w:val="00262F5F"/>
    <w:rsid w:val="00270285"/>
    <w:rsid w:val="00275A07"/>
    <w:rsid w:val="00280CEF"/>
    <w:rsid w:val="0028757A"/>
    <w:rsid w:val="0029318B"/>
    <w:rsid w:val="002A13B7"/>
    <w:rsid w:val="002A3264"/>
    <w:rsid w:val="002A5EC2"/>
    <w:rsid w:val="002B2F7F"/>
    <w:rsid w:val="002B5B90"/>
    <w:rsid w:val="002C1E91"/>
    <w:rsid w:val="002C4CBC"/>
    <w:rsid w:val="002C58BB"/>
    <w:rsid w:val="002C5CE9"/>
    <w:rsid w:val="002D2A15"/>
    <w:rsid w:val="002D7A4D"/>
    <w:rsid w:val="002E0C33"/>
    <w:rsid w:val="002E2492"/>
    <w:rsid w:val="002E5F14"/>
    <w:rsid w:val="002E643F"/>
    <w:rsid w:val="002F6C76"/>
    <w:rsid w:val="00304BD0"/>
    <w:rsid w:val="00307D77"/>
    <w:rsid w:val="00310E33"/>
    <w:rsid w:val="00313E9E"/>
    <w:rsid w:val="003150D5"/>
    <w:rsid w:val="00317DBE"/>
    <w:rsid w:val="003206F1"/>
    <w:rsid w:val="00320F78"/>
    <w:rsid w:val="00330F96"/>
    <w:rsid w:val="00334400"/>
    <w:rsid w:val="00334465"/>
    <w:rsid w:val="003348A6"/>
    <w:rsid w:val="0034581A"/>
    <w:rsid w:val="003479C4"/>
    <w:rsid w:val="00352912"/>
    <w:rsid w:val="00353A96"/>
    <w:rsid w:val="0035768F"/>
    <w:rsid w:val="00360B3C"/>
    <w:rsid w:val="0036251E"/>
    <w:rsid w:val="00367B20"/>
    <w:rsid w:val="0038177C"/>
    <w:rsid w:val="003825C7"/>
    <w:rsid w:val="003836EB"/>
    <w:rsid w:val="00387024"/>
    <w:rsid w:val="00387656"/>
    <w:rsid w:val="00390175"/>
    <w:rsid w:val="00392F6B"/>
    <w:rsid w:val="003941E7"/>
    <w:rsid w:val="003A531E"/>
    <w:rsid w:val="003B3DCF"/>
    <w:rsid w:val="003C070F"/>
    <w:rsid w:val="003C1575"/>
    <w:rsid w:val="003C7DBB"/>
    <w:rsid w:val="003C7FC5"/>
    <w:rsid w:val="003D07F7"/>
    <w:rsid w:val="003D0E3A"/>
    <w:rsid w:val="003D5275"/>
    <w:rsid w:val="003D63DF"/>
    <w:rsid w:val="003D737F"/>
    <w:rsid w:val="003D78C7"/>
    <w:rsid w:val="003E2990"/>
    <w:rsid w:val="003F30E3"/>
    <w:rsid w:val="003F7474"/>
    <w:rsid w:val="00404616"/>
    <w:rsid w:val="00407B6A"/>
    <w:rsid w:val="0041066E"/>
    <w:rsid w:val="00414400"/>
    <w:rsid w:val="00421CD4"/>
    <w:rsid w:val="00422932"/>
    <w:rsid w:val="00427833"/>
    <w:rsid w:val="00435686"/>
    <w:rsid w:val="0044196E"/>
    <w:rsid w:val="00447B6D"/>
    <w:rsid w:val="00462E5C"/>
    <w:rsid w:val="00474210"/>
    <w:rsid w:val="00476CDD"/>
    <w:rsid w:val="00480B96"/>
    <w:rsid w:val="0048303E"/>
    <w:rsid w:val="0049004B"/>
    <w:rsid w:val="00491A7D"/>
    <w:rsid w:val="004920F6"/>
    <w:rsid w:val="004A2AAD"/>
    <w:rsid w:val="004A67E8"/>
    <w:rsid w:val="004B26F0"/>
    <w:rsid w:val="004C0763"/>
    <w:rsid w:val="004C2071"/>
    <w:rsid w:val="004C3030"/>
    <w:rsid w:val="004C3D65"/>
    <w:rsid w:val="004C6883"/>
    <w:rsid w:val="004D3E91"/>
    <w:rsid w:val="004D63F3"/>
    <w:rsid w:val="004D6472"/>
    <w:rsid w:val="00503102"/>
    <w:rsid w:val="005049EE"/>
    <w:rsid w:val="00516D3E"/>
    <w:rsid w:val="005172C2"/>
    <w:rsid w:val="00522099"/>
    <w:rsid w:val="00526151"/>
    <w:rsid w:val="0055466D"/>
    <w:rsid w:val="00555BEB"/>
    <w:rsid w:val="005612B7"/>
    <w:rsid w:val="00570880"/>
    <w:rsid w:val="00571BA3"/>
    <w:rsid w:val="00597D3F"/>
    <w:rsid w:val="005A578F"/>
    <w:rsid w:val="005B4588"/>
    <w:rsid w:val="005B79E9"/>
    <w:rsid w:val="005C03BA"/>
    <w:rsid w:val="005C52D7"/>
    <w:rsid w:val="005C6C1D"/>
    <w:rsid w:val="005D20B4"/>
    <w:rsid w:val="005E2500"/>
    <w:rsid w:val="005E4912"/>
    <w:rsid w:val="005E5295"/>
    <w:rsid w:val="005E54E2"/>
    <w:rsid w:val="005E6F1F"/>
    <w:rsid w:val="005F0D92"/>
    <w:rsid w:val="005F44D1"/>
    <w:rsid w:val="005F5C34"/>
    <w:rsid w:val="005F5EE7"/>
    <w:rsid w:val="005F72C8"/>
    <w:rsid w:val="0060038B"/>
    <w:rsid w:val="00611B90"/>
    <w:rsid w:val="00621129"/>
    <w:rsid w:val="006212AC"/>
    <w:rsid w:val="006313BE"/>
    <w:rsid w:val="00633916"/>
    <w:rsid w:val="00634D59"/>
    <w:rsid w:val="00641D2B"/>
    <w:rsid w:val="006434E3"/>
    <w:rsid w:val="006520AD"/>
    <w:rsid w:val="00652687"/>
    <w:rsid w:val="006543D4"/>
    <w:rsid w:val="006569B6"/>
    <w:rsid w:val="00662D3E"/>
    <w:rsid w:val="00665C7E"/>
    <w:rsid w:val="00672DDD"/>
    <w:rsid w:val="00676C91"/>
    <w:rsid w:val="00690B77"/>
    <w:rsid w:val="006A0AAF"/>
    <w:rsid w:val="006C2F3F"/>
    <w:rsid w:val="006C4000"/>
    <w:rsid w:val="006C5D1B"/>
    <w:rsid w:val="006C601F"/>
    <w:rsid w:val="006C621F"/>
    <w:rsid w:val="006D194F"/>
    <w:rsid w:val="006E56E8"/>
    <w:rsid w:val="006E5B01"/>
    <w:rsid w:val="006E7654"/>
    <w:rsid w:val="006F0CE7"/>
    <w:rsid w:val="006F549A"/>
    <w:rsid w:val="006F5AA4"/>
    <w:rsid w:val="00711200"/>
    <w:rsid w:val="007133B2"/>
    <w:rsid w:val="007161C5"/>
    <w:rsid w:val="0072397F"/>
    <w:rsid w:val="00727250"/>
    <w:rsid w:val="0073113B"/>
    <w:rsid w:val="00731922"/>
    <w:rsid w:val="00731ACB"/>
    <w:rsid w:val="0073417F"/>
    <w:rsid w:val="007368AD"/>
    <w:rsid w:val="0074133D"/>
    <w:rsid w:val="00747383"/>
    <w:rsid w:val="007500A1"/>
    <w:rsid w:val="00751553"/>
    <w:rsid w:val="0075196D"/>
    <w:rsid w:val="0075558C"/>
    <w:rsid w:val="00761EFA"/>
    <w:rsid w:val="00764873"/>
    <w:rsid w:val="0077295C"/>
    <w:rsid w:val="007778DD"/>
    <w:rsid w:val="00781226"/>
    <w:rsid w:val="007832F2"/>
    <w:rsid w:val="00787617"/>
    <w:rsid w:val="00795DB8"/>
    <w:rsid w:val="007963BF"/>
    <w:rsid w:val="00796693"/>
    <w:rsid w:val="007C2B9A"/>
    <w:rsid w:val="007C7591"/>
    <w:rsid w:val="007D1C7E"/>
    <w:rsid w:val="007D35F5"/>
    <w:rsid w:val="007D4A5D"/>
    <w:rsid w:val="007D5CD5"/>
    <w:rsid w:val="007F6AE9"/>
    <w:rsid w:val="008055F8"/>
    <w:rsid w:val="00815EC7"/>
    <w:rsid w:val="00822A05"/>
    <w:rsid w:val="00825933"/>
    <w:rsid w:val="00826D54"/>
    <w:rsid w:val="008273AE"/>
    <w:rsid w:val="00834CBF"/>
    <w:rsid w:val="00836F89"/>
    <w:rsid w:val="00837121"/>
    <w:rsid w:val="00846459"/>
    <w:rsid w:val="00853165"/>
    <w:rsid w:val="0085757D"/>
    <w:rsid w:val="00863435"/>
    <w:rsid w:val="00866AE4"/>
    <w:rsid w:val="00872827"/>
    <w:rsid w:val="0087349A"/>
    <w:rsid w:val="0087532D"/>
    <w:rsid w:val="0088396A"/>
    <w:rsid w:val="008865B6"/>
    <w:rsid w:val="00891BEA"/>
    <w:rsid w:val="008933FC"/>
    <w:rsid w:val="00895DF4"/>
    <w:rsid w:val="00897B42"/>
    <w:rsid w:val="008A0D40"/>
    <w:rsid w:val="008A3D25"/>
    <w:rsid w:val="008A7971"/>
    <w:rsid w:val="008B0A19"/>
    <w:rsid w:val="008B1A4D"/>
    <w:rsid w:val="008B58DD"/>
    <w:rsid w:val="008C11FD"/>
    <w:rsid w:val="008C5301"/>
    <w:rsid w:val="008D3EE1"/>
    <w:rsid w:val="008D589C"/>
    <w:rsid w:val="008E4BE0"/>
    <w:rsid w:val="008E5FD3"/>
    <w:rsid w:val="008E6F27"/>
    <w:rsid w:val="008E7085"/>
    <w:rsid w:val="008F3735"/>
    <w:rsid w:val="008F60C3"/>
    <w:rsid w:val="00900B56"/>
    <w:rsid w:val="00904969"/>
    <w:rsid w:val="00920732"/>
    <w:rsid w:val="00923258"/>
    <w:rsid w:val="00925428"/>
    <w:rsid w:val="009254D6"/>
    <w:rsid w:val="0092644D"/>
    <w:rsid w:val="0092669B"/>
    <w:rsid w:val="00926ACC"/>
    <w:rsid w:val="0093163E"/>
    <w:rsid w:val="00936436"/>
    <w:rsid w:val="00940DD6"/>
    <w:rsid w:val="00951A27"/>
    <w:rsid w:val="0095720C"/>
    <w:rsid w:val="00966BAC"/>
    <w:rsid w:val="00975E37"/>
    <w:rsid w:val="00980784"/>
    <w:rsid w:val="00980F1E"/>
    <w:rsid w:val="00981A75"/>
    <w:rsid w:val="009A2ABE"/>
    <w:rsid w:val="009A3337"/>
    <w:rsid w:val="009A6A2F"/>
    <w:rsid w:val="009B0F5C"/>
    <w:rsid w:val="009B24A9"/>
    <w:rsid w:val="009B48E0"/>
    <w:rsid w:val="009C21F5"/>
    <w:rsid w:val="009C5F43"/>
    <w:rsid w:val="009C755C"/>
    <w:rsid w:val="009C780F"/>
    <w:rsid w:val="009D794C"/>
    <w:rsid w:val="009D7C7D"/>
    <w:rsid w:val="009E7756"/>
    <w:rsid w:val="00A03FA3"/>
    <w:rsid w:val="00A11280"/>
    <w:rsid w:val="00A25353"/>
    <w:rsid w:val="00A34F5F"/>
    <w:rsid w:val="00A35DC9"/>
    <w:rsid w:val="00A35F1B"/>
    <w:rsid w:val="00A44C0D"/>
    <w:rsid w:val="00A46A68"/>
    <w:rsid w:val="00A46C87"/>
    <w:rsid w:val="00A474F9"/>
    <w:rsid w:val="00A50EE9"/>
    <w:rsid w:val="00A51C5C"/>
    <w:rsid w:val="00A61FF5"/>
    <w:rsid w:val="00A736E0"/>
    <w:rsid w:val="00A76E95"/>
    <w:rsid w:val="00A809D1"/>
    <w:rsid w:val="00A847CB"/>
    <w:rsid w:val="00A86F48"/>
    <w:rsid w:val="00A87570"/>
    <w:rsid w:val="00A948C1"/>
    <w:rsid w:val="00A9780F"/>
    <w:rsid w:val="00A97CFF"/>
    <w:rsid w:val="00AA039D"/>
    <w:rsid w:val="00AA3E0C"/>
    <w:rsid w:val="00AB10B5"/>
    <w:rsid w:val="00AD00E2"/>
    <w:rsid w:val="00AD0A33"/>
    <w:rsid w:val="00AD65D0"/>
    <w:rsid w:val="00AE0982"/>
    <w:rsid w:val="00B07524"/>
    <w:rsid w:val="00B113E7"/>
    <w:rsid w:val="00B25D44"/>
    <w:rsid w:val="00B35B7C"/>
    <w:rsid w:val="00B40BE2"/>
    <w:rsid w:val="00B43E5E"/>
    <w:rsid w:val="00B45E28"/>
    <w:rsid w:val="00B521E8"/>
    <w:rsid w:val="00B53C15"/>
    <w:rsid w:val="00B548E4"/>
    <w:rsid w:val="00B559EA"/>
    <w:rsid w:val="00B56FF3"/>
    <w:rsid w:val="00B60E67"/>
    <w:rsid w:val="00B64067"/>
    <w:rsid w:val="00B663C8"/>
    <w:rsid w:val="00B7101E"/>
    <w:rsid w:val="00B731D7"/>
    <w:rsid w:val="00B7444F"/>
    <w:rsid w:val="00B7506F"/>
    <w:rsid w:val="00B7746D"/>
    <w:rsid w:val="00B90095"/>
    <w:rsid w:val="00BA4053"/>
    <w:rsid w:val="00BB417E"/>
    <w:rsid w:val="00BB712B"/>
    <w:rsid w:val="00BC3E21"/>
    <w:rsid w:val="00BC7A8C"/>
    <w:rsid w:val="00BD3522"/>
    <w:rsid w:val="00BD4049"/>
    <w:rsid w:val="00BD43E6"/>
    <w:rsid w:val="00BF5983"/>
    <w:rsid w:val="00BF675C"/>
    <w:rsid w:val="00C03144"/>
    <w:rsid w:val="00C0799A"/>
    <w:rsid w:val="00C11D0D"/>
    <w:rsid w:val="00C25855"/>
    <w:rsid w:val="00C509C3"/>
    <w:rsid w:val="00C50A17"/>
    <w:rsid w:val="00C554C9"/>
    <w:rsid w:val="00C70EAE"/>
    <w:rsid w:val="00C83B65"/>
    <w:rsid w:val="00C855AD"/>
    <w:rsid w:val="00CA7B9C"/>
    <w:rsid w:val="00CB24BE"/>
    <w:rsid w:val="00CB5ACD"/>
    <w:rsid w:val="00CB5DDD"/>
    <w:rsid w:val="00CC1BD8"/>
    <w:rsid w:val="00CD4CC3"/>
    <w:rsid w:val="00CD50B5"/>
    <w:rsid w:val="00CD73A9"/>
    <w:rsid w:val="00CE17DC"/>
    <w:rsid w:val="00CE3A3E"/>
    <w:rsid w:val="00CE4983"/>
    <w:rsid w:val="00CE4D4B"/>
    <w:rsid w:val="00CF13B6"/>
    <w:rsid w:val="00CF5D8E"/>
    <w:rsid w:val="00D02A45"/>
    <w:rsid w:val="00D04013"/>
    <w:rsid w:val="00D06F12"/>
    <w:rsid w:val="00D16C63"/>
    <w:rsid w:val="00D21EF3"/>
    <w:rsid w:val="00D237A5"/>
    <w:rsid w:val="00D41205"/>
    <w:rsid w:val="00D46790"/>
    <w:rsid w:val="00D6504C"/>
    <w:rsid w:val="00D65758"/>
    <w:rsid w:val="00D67F8A"/>
    <w:rsid w:val="00D7297A"/>
    <w:rsid w:val="00D736C8"/>
    <w:rsid w:val="00D73F4D"/>
    <w:rsid w:val="00D755FA"/>
    <w:rsid w:val="00D82E57"/>
    <w:rsid w:val="00D905A0"/>
    <w:rsid w:val="00D91C27"/>
    <w:rsid w:val="00D92009"/>
    <w:rsid w:val="00D936FB"/>
    <w:rsid w:val="00DA0FF2"/>
    <w:rsid w:val="00DA130F"/>
    <w:rsid w:val="00DC50EC"/>
    <w:rsid w:val="00DC5925"/>
    <w:rsid w:val="00DC60FA"/>
    <w:rsid w:val="00DD00DE"/>
    <w:rsid w:val="00DD1D00"/>
    <w:rsid w:val="00DE23AF"/>
    <w:rsid w:val="00DE6FB7"/>
    <w:rsid w:val="00DF0993"/>
    <w:rsid w:val="00DF11BC"/>
    <w:rsid w:val="00DF3B9A"/>
    <w:rsid w:val="00DF581F"/>
    <w:rsid w:val="00E0541A"/>
    <w:rsid w:val="00E17598"/>
    <w:rsid w:val="00E26EFB"/>
    <w:rsid w:val="00E27FE3"/>
    <w:rsid w:val="00E425ED"/>
    <w:rsid w:val="00E4475B"/>
    <w:rsid w:val="00E459DC"/>
    <w:rsid w:val="00E5478A"/>
    <w:rsid w:val="00E55EE4"/>
    <w:rsid w:val="00E575B4"/>
    <w:rsid w:val="00E579B9"/>
    <w:rsid w:val="00E849CD"/>
    <w:rsid w:val="00E86869"/>
    <w:rsid w:val="00E9254D"/>
    <w:rsid w:val="00EA464C"/>
    <w:rsid w:val="00EA5199"/>
    <w:rsid w:val="00EB006A"/>
    <w:rsid w:val="00EB264F"/>
    <w:rsid w:val="00EC6918"/>
    <w:rsid w:val="00ED20F3"/>
    <w:rsid w:val="00ED63F0"/>
    <w:rsid w:val="00ED7A05"/>
    <w:rsid w:val="00EE334C"/>
    <w:rsid w:val="00EF77BF"/>
    <w:rsid w:val="00F02153"/>
    <w:rsid w:val="00F058DF"/>
    <w:rsid w:val="00F063AE"/>
    <w:rsid w:val="00F15675"/>
    <w:rsid w:val="00F202EB"/>
    <w:rsid w:val="00F21250"/>
    <w:rsid w:val="00F2398D"/>
    <w:rsid w:val="00F42CDA"/>
    <w:rsid w:val="00F634A3"/>
    <w:rsid w:val="00F6642B"/>
    <w:rsid w:val="00F70716"/>
    <w:rsid w:val="00F710F9"/>
    <w:rsid w:val="00F7620F"/>
    <w:rsid w:val="00F83D5F"/>
    <w:rsid w:val="00F87F40"/>
    <w:rsid w:val="00F907E5"/>
    <w:rsid w:val="00F9100B"/>
    <w:rsid w:val="00F96A5C"/>
    <w:rsid w:val="00FA0AE4"/>
    <w:rsid w:val="00FA75A5"/>
    <w:rsid w:val="00FB0D64"/>
    <w:rsid w:val="00FB43FB"/>
    <w:rsid w:val="00FB4DBA"/>
    <w:rsid w:val="00FB667E"/>
    <w:rsid w:val="00FC5A1B"/>
    <w:rsid w:val="00FC6483"/>
    <w:rsid w:val="00FE03D0"/>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56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747383"/>
    <w:pPr>
      <w:tabs>
        <w:tab w:val="right" w:leader="dot" w:pos="8630"/>
      </w:tabs>
      <w:spacing w:line="480" w:lineRule="auto"/>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11280"/>
    <w:rPr>
      <w:rFonts w:ascii="Lucida Grande" w:hAnsi="Lucida Grande" w:cs="Lucida Grande"/>
      <w:sz w:val="18"/>
      <w:szCs w:val="18"/>
    </w:rPr>
  </w:style>
  <w:style w:type="character" w:customStyle="1" w:styleId="BalloonTextChar">
    <w:name w:val="Balloon Text Char"/>
    <w:basedOn w:val="DefaultParagraphFont"/>
    <w:link w:val="BalloonText"/>
    <w:rsid w:val="00A11280"/>
    <w:rPr>
      <w:rFonts w:ascii="Lucida Grande" w:hAnsi="Lucida Grande" w:cs="Lucida Grande"/>
      <w:sz w:val="18"/>
      <w:szCs w:val="18"/>
    </w:rPr>
  </w:style>
  <w:style w:type="paragraph" w:styleId="NormalWeb">
    <w:name w:val="Normal (Web)"/>
    <w:basedOn w:val="Normal"/>
    <w:uiPriority w:val="99"/>
    <w:unhideWhenUsed/>
    <w:rsid w:val="008055F8"/>
    <w:pPr>
      <w:spacing w:before="100" w:beforeAutospacing="1" w:after="100" w:afterAutospacing="1"/>
    </w:pPr>
    <w:rPr>
      <w:rFonts w:ascii="Times" w:eastAsia="ＭＳ 明朝"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747383"/>
    <w:pPr>
      <w:tabs>
        <w:tab w:val="right" w:leader="dot" w:pos="8630"/>
      </w:tabs>
      <w:spacing w:line="480" w:lineRule="auto"/>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A11280"/>
    <w:rPr>
      <w:rFonts w:ascii="Lucida Grande" w:hAnsi="Lucida Grande" w:cs="Lucida Grande"/>
      <w:sz w:val="18"/>
      <w:szCs w:val="18"/>
    </w:rPr>
  </w:style>
  <w:style w:type="character" w:customStyle="1" w:styleId="BalloonTextChar">
    <w:name w:val="Balloon Text Char"/>
    <w:basedOn w:val="DefaultParagraphFont"/>
    <w:link w:val="BalloonText"/>
    <w:rsid w:val="00A11280"/>
    <w:rPr>
      <w:rFonts w:ascii="Lucida Grande" w:hAnsi="Lucida Grande" w:cs="Lucida Grande"/>
      <w:sz w:val="18"/>
      <w:szCs w:val="18"/>
    </w:rPr>
  </w:style>
  <w:style w:type="paragraph" w:styleId="NormalWeb">
    <w:name w:val="Normal (Web)"/>
    <w:basedOn w:val="Normal"/>
    <w:uiPriority w:val="99"/>
    <w:unhideWhenUsed/>
    <w:rsid w:val="008055F8"/>
    <w:pPr>
      <w:spacing w:before="100" w:beforeAutospacing="1" w:after="100" w:afterAutospacing="1"/>
    </w:pPr>
    <w:rPr>
      <w:rFonts w:ascii="Times" w:eastAsia="ＭＳ 明朝"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5026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22034236">
      <w:bodyDiv w:val="1"/>
      <w:marLeft w:val="0"/>
      <w:marRight w:val="0"/>
      <w:marTop w:val="0"/>
      <w:marBottom w:val="0"/>
      <w:divBdr>
        <w:top w:val="none" w:sz="0" w:space="0" w:color="auto"/>
        <w:left w:val="none" w:sz="0" w:space="0" w:color="auto"/>
        <w:bottom w:val="none" w:sz="0" w:space="0" w:color="auto"/>
        <w:right w:val="none" w:sz="0" w:space="0" w:color="auto"/>
      </w:divBdr>
    </w:div>
    <w:div w:id="1572890043">
      <w:bodyDiv w:val="1"/>
      <w:marLeft w:val="0"/>
      <w:marRight w:val="0"/>
      <w:marTop w:val="0"/>
      <w:marBottom w:val="0"/>
      <w:divBdr>
        <w:top w:val="none" w:sz="0" w:space="0" w:color="auto"/>
        <w:left w:val="none" w:sz="0" w:space="0" w:color="auto"/>
        <w:bottom w:val="none" w:sz="0" w:space="0" w:color="auto"/>
        <w:right w:val="none" w:sz="0" w:space="0" w:color="auto"/>
      </w:divBdr>
    </w:div>
    <w:div w:id="1605921651">
      <w:bodyDiv w:val="1"/>
      <w:marLeft w:val="0"/>
      <w:marRight w:val="0"/>
      <w:marTop w:val="0"/>
      <w:marBottom w:val="0"/>
      <w:divBdr>
        <w:top w:val="none" w:sz="0" w:space="0" w:color="auto"/>
        <w:left w:val="none" w:sz="0" w:space="0" w:color="auto"/>
        <w:bottom w:val="none" w:sz="0" w:space="0" w:color="auto"/>
        <w:right w:val="none" w:sz="0" w:space="0" w:color="auto"/>
      </w:divBdr>
    </w:div>
    <w:div w:id="180735764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emf"/><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morgandouglas:Downloads: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7B7BF-3419-E643-8C92-5843FFAA5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48</Pages>
  <Words>29345</Words>
  <Characters>167271</Characters>
  <Application>Microsoft Macintosh Word</Application>
  <DocSecurity>0</DocSecurity>
  <Lines>1393</Lines>
  <Paragraphs>392</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196224</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2013-07-27T00:21:00Z</dcterms:created>
  <dcterms:modified xsi:type="dcterms:W3CDTF">2013-07-27T00:21:00Z</dcterms:modified>
</cp:coreProperties>
</file>