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CE12" w14:textId="54135575" w:rsidR="003D07F7" w:rsidRPr="00FE08A4" w:rsidRDefault="00D62DFA" w:rsidP="00CC38D1">
      <w:pPr>
        <w:jc w:val="center"/>
        <w:rPr>
          <w:rFonts w:ascii="Times New Roman" w:hAnsi="Times New Roman" w:cs="Times New Roman"/>
          <w:b/>
          <w:color w:val="080808"/>
          <w:lang w:val="en-CA"/>
        </w:rPr>
      </w:pPr>
      <w:r w:rsidRPr="00FE08A4">
        <w:rPr>
          <w:rFonts w:ascii="Times New Roman" w:hAnsi="Times New Roman" w:cs="Times New Roman"/>
          <w:b/>
          <w:color w:val="080808"/>
          <w:lang w:val="en-CA"/>
        </w:rPr>
        <w:t xml:space="preserve"> </w:t>
      </w:r>
      <w:r w:rsidR="002A5FA5">
        <w:rPr>
          <w:rFonts w:ascii="Times New Roman" w:hAnsi="Times New Roman" w:cs="Times New Roman"/>
          <w:b/>
          <w:color w:val="080808"/>
          <w:lang w:val="en-CA"/>
        </w:rPr>
        <w:t xml:space="preserve">UNDERSTANDING THE IMPACT OF </w:t>
      </w:r>
      <w:r w:rsidRPr="00FE08A4">
        <w:rPr>
          <w:rFonts w:ascii="Times New Roman" w:hAnsi="Times New Roman" w:cs="Times New Roman"/>
          <w:b/>
          <w:color w:val="080808"/>
          <w:lang w:val="en-CA"/>
        </w:rPr>
        <w:t>INSTAGRAM SPONSORED AD</w:t>
      </w:r>
      <w:r w:rsidR="00441957" w:rsidRPr="00FE08A4">
        <w:rPr>
          <w:rFonts w:ascii="Times New Roman" w:hAnsi="Times New Roman" w:cs="Times New Roman"/>
          <w:b/>
          <w:color w:val="080808"/>
          <w:lang w:val="en-CA"/>
        </w:rPr>
        <w:t>S</w:t>
      </w:r>
      <w:r w:rsidRPr="00FE08A4">
        <w:rPr>
          <w:rFonts w:ascii="Times New Roman" w:hAnsi="Times New Roman" w:cs="Times New Roman"/>
          <w:b/>
          <w:color w:val="080808"/>
          <w:lang w:val="en-CA"/>
        </w:rPr>
        <w:t xml:space="preserve">: </w:t>
      </w:r>
      <w:r w:rsidR="00772F74" w:rsidRPr="00FE08A4">
        <w:rPr>
          <w:rFonts w:ascii="Times New Roman" w:hAnsi="Times New Roman" w:cs="Times New Roman"/>
          <w:b/>
          <w:color w:val="080808"/>
          <w:lang w:val="en-CA"/>
        </w:rPr>
        <w:t xml:space="preserve">MESSAGE EXPLICITNESS AND MODERATING FACTORS ON </w:t>
      </w:r>
      <w:r w:rsidRPr="00FE08A4">
        <w:rPr>
          <w:rFonts w:ascii="Times New Roman" w:hAnsi="Times New Roman" w:cs="Times New Roman"/>
          <w:b/>
          <w:color w:val="080808"/>
          <w:lang w:val="en-CA"/>
        </w:rPr>
        <w:t>CONSUMER PERCEPTION AND BEHAVIOR</w:t>
      </w:r>
    </w:p>
    <w:p w14:paraId="0060635B" w14:textId="77777777" w:rsidR="00236E6D" w:rsidRPr="00FE08A4" w:rsidRDefault="00236E6D">
      <w:pPr>
        <w:jc w:val="center"/>
        <w:rPr>
          <w:rFonts w:ascii="Times New Roman" w:hAnsi="Times New Roman" w:cs="Times New Roman"/>
          <w:color w:val="080808"/>
        </w:rPr>
      </w:pPr>
    </w:p>
    <w:p w14:paraId="0CD0533B" w14:textId="77777777" w:rsidR="00236E6D" w:rsidRPr="00FE08A4" w:rsidRDefault="00236E6D">
      <w:pPr>
        <w:jc w:val="center"/>
        <w:rPr>
          <w:rFonts w:ascii="Times New Roman" w:hAnsi="Times New Roman" w:cs="Times New Roman"/>
          <w:color w:val="080808"/>
        </w:rPr>
      </w:pPr>
    </w:p>
    <w:p w14:paraId="2F15C89E" w14:textId="77777777" w:rsidR="00236E6D" w:rsidRPr="00FE08A4" w:rsidRDefault="00236E6D">
      <w:pPr>
        <w:jc w:val="center"/>
        <w:rPr>
          <w:rFonts w:ascii="Times New Roman" w:hAnsi="Times New Roman" w:cs="Times New Roman"/>
          <w:color w:val="080808"/>
        </w:rPr>
      </w:pPr>
    </w:p>
    <w:p w14:paraId="71BE1081" w14:textId="77777777" w:rsidR="00236E6D" w:rsidRDefault="00236E6D">
      <w:pPr>
        <w:jc w:val="center"/>
        <w:rPr>
          <w:rFonts w:ascii="Times New Roman" w:hAnsi="Times New Roman" w:cs="Times New Roman"/>
          <w:color w:val="080808"/>
        </w:rPr>
      </w:pPr>
    </w:p>
    <w:p w14:paraId="2B664B32" w14:textId="77777777" w:rsidR="00C367B9" w:rsidRDefault="00C367B9">
      <w:pPr>
        <w:jc w:val="center"/>
        <w:rPr>
          <w:rFonts w:ascii="Times New Roman" w:hAnsi="Times New Roman" w:cs="Times New Roman"/>
          <w:color w:val="080808"/>
        </w:rPr>
      </w:pPr>
    </w:p>
    <w:p w14:paraId="7F31AC95" w14:textId="77777777" w:rsidR="00C367B9" w:rsidRPr="00FE08A4" w:rsidRDefault="00C367B9">
      <w:pPr>
        <w:jc w:val="center"/>
        <w:rPr>
          <w:rFonts w:ascii="Times New Roman" w:hAnsi="Times New Roman" w:cs="Times New Roman"/>
          <w:color w:val="080808"/>
        </w:rPr>
      </w:pPr>
    </w:p>
    <w:p w14:paraId="238C21E2" w14:textId="77777777" w:rsidR="00236E6D" w:rsidRPr="00FE08A4" w:rsidRDefault="00236E6D">
      <w:pPr>
        <w:jc w:val="center"/>
        <w:rPr>
          <w:rFonts w:ascii="Times New Roman" w:hAnsi="Times New Roman" w:cs="Times New Roman"/>
          <w:color w:val="080808"/>
        </w:rPr>
      </w:pPr>
    </w:p>
    <w:p w14:paraId="51FCA475" w14:textId="77777777" w:rsidR="00236E6D" w:rsidRPr="00FE08A4" w:rsidRDefault="00236E6D">
      <w:pPr>
        <w:jc w:val="center"/>
        <w:rPr>
          <w:rFonts w:ascii="Times New Roman" w:hAnsi="Times New Roman" w:cs="Times New Roman"/>
          <w:color w:val="080808"/>
        </w:rPr>
      </w:pPr>
    </w:p>
    <w:p w14:paraId="643DEFAC" w14:textId="192F2694" w:rsidR="00236E6D" w:rsidRPr="00FE08A4" w:rsidRDefault="00236E6D">
      <w:pPr>
        <w:jc w:val="center"/>
        <w:rPr>
          <w:rFonts w:ascii="Times New Roman" w:hAnsi="Times New Roman" w:cs="Times New Roman"/>
          <w:color w:val="080808"/>
        </w:rPr>
      </w:pPr>
    </w:p>
    <w:p w14:paraId="40E7BFF3" w14:textId="77777777" w:rsidR="00377D79" w:rsidRPr="00FE08A4" w:rsidRDefault="00377D79">
      <w:pPr>
        <w:jc w:val="center"/>
        <w:rPr>
          <w:rFonts w:ascii="Times New Roman" w:hAnsi="Times New Roman" w:cs="Times New Roman"/>
          <w:color w:val="080808"/>
        </w:rPr>
      </w:pPr>
    </w:p>
    <w:p w14:paraId="37208B27" w14:textId="77777777" w:rsidR="009D2AA9" w:rsidRPr="00FE08A4" w:rsidRDefault="009D2AA9">
      <w:pPr>
        <w:jc w:val="center"/>
        <w:rPr>
          <w:rFonts w:ascii="Times New Roman" w:hAnsi="Times New Roman" w:cs="Times New Roman"/>
          <w:color w:val="080808"/>
        </w:rPr>
      </w:pPr>
    </w:p>
    <w:p w14:paraId="76871FB2" w14:textId="77777777" w:rsidR="009D2AA9" w:rsidRPr="00FE08A4" w:rsidRDefault="009D2AA9">
      <w:pPr>
        <w:jc w:val="center"/>
        <w:rPr>
          <w:rFonts w:ascii="Times New Roman" w:hAnsi="Times New Roman" w:cs="Times New Roman"/>
          <w:color w:val="080808"/>
        </w:rPr>
      </w:pPr>
    </w:p>
    <w:p w14:paraId="38D7E946" w14:textId="77777777" w:rsidR="009D2AA9" w:rsidRPr="00FE08A4" w:rsidRDefault="009D2AA9">
      <w:pPr>
        <w:jc w:val="center"/>
        <w:rPr>
          <w:rFonts w:ascii="Times New Roman" w:hAnsi="Times New Roman" w:cs="Times New Roman"/>
          <w:color w:val="080808"/>
        </w:rPr>
      </w:pPr>
    </w:p>
    <w:p w14:paraId="4E1CF4C6" w14:textId="77777777" w:rsidR="00236E6D" w:rsidRPr="00FE08A4" w:rsidRDefault="00236E6D">
      <w:pPr>
        <w:jc w:val="center"/>
        <w:rPr>
          <w:rFonts w:ascii="Times New Roman" w:hAnsi="Times New Roman" w:cs="Times New Roman"/>
          <w:color w:val="080808"/>
        </w:rPr>
      </w:pPr>
    </w:p>
    <w:p w14:paraId="47E741AC" w14:textId="77777777" w:rsidR="00236E6D" w:rsidRDefault="00236E6D">
      <w:pPr>
        <w:jc w:val="center"/>
        <w:rPr>
          <w:rFonts w:ascii="Times New Roman" w:hAnsi="Times New Roman" w:cs="Times New Roman"/>
          <w:color w:val="080808"/>
        </w:rPr>
      </w:pPr>
    </w:p>
    <w:p w14:paraId="68AB2F90" w14:textId="77777777" w:rsidR="00C367B9" w:rsidRDefault="00C367B9">
      <w:pPr>
        <w:jc w:val="center"/>
        <w:rPr>
          <w:rFonts w:ascii="Times New Roman" w:hAnsi="Times New Roman" w:cs="Times New Roman"/>
          <w:color w:val="080808"/>
        </w:rPr>
      </w:pPr>
    </w:p>
    <w:p w14:paraId="122F8C64" w14:textId="77777777" w:rsidR="00C367B9" w:rsidRPr="00FE08A4" w:rsidRDefault="00C367B9">
      <w:pPr>
        <w:jc w:val="center"/>
        <w:rPr>
          <w:rFonts w:ascii="Times New Roman" w:hAnsi="Times New Roman" w:cs="Times New Roman"/>
          <w:color w:val="080808"/>
        </w:rPr>
      </w:pPr>
    </w:p>
    <w:p w14:paraId="71A4CC3E" w14:textId="6FEFD572" w:rsidR="00817346" w:rsidRPr="00FE08A4" w:rsidRDefault="009C755C" w:rsidP="0076558B">
      <w:pPr>
        <w:jc w:val="center"/>
        <w:rPr>
          <w:rFonts w:ascii="Times New Roman" w:hAnsi="Times New Roman" w:cs="Times New Roman"/>
          <w:color w:val="080808"/>
        </w:rPr>
      </w:pPr>
      <w:r w:rsidRPr="00FE08A4">
        <w:rPr>
          <w:rFonts w:ascii="Times New Roman" w:hAnsi="Times New Roman" w:cs="Times New Roman"/>
          <w:color w:val="080808"/>
        </w:rPr>
        <w:t xml:space="preserve">A </w:t>
      </w:r>
      <w:r w:rsidR="00CC38D1" w:rsidRPr="00FE08A4">
        <w:rPr>
          <w:rFonts w:ascii="Times New Roman" w:hAnsi="Times New Roman" w:cs="Times New Roman"/>
          <w:color w:val="080808"/>
        </w:rPr>
        <w:t>Dissertation</w:t>
      </w:r>
      <w:r w:rsidR="00806C6C">
        <w:rPr>
          <w:rFonts w:ascii="Times New Roman" w:hAnsi="Times New Roman" w:cs="Times New Roman"/>
          <w:color w:val="080808"/>
        </w:rPr>
        <w:t xml:space="preserve"> Presented</w:t>
      </w:r>
      <w:r w:rsidRPr="00FE08A4">
        <w:rPr>
          <w:rFonts w:ascii="Times New Roman" w:hAnsi="Times New Roman" w:cs="Times New Roman"/>
          <w:color w:val="080808"/>
        </w:rPr>
        <w:t xml:space="preserve"> for</w:t>
      </w:r>
      <w:r w:rsidR="008865B6" w:rsidRPr="00FE08A4">
        <w:rPr>
          <w:rFonts w:ascii="Times New Roman" w:hAnsi="Times New Roman" w:cs="Times New Roman"/>
          <w:color w:val="080808"/>
        </w:rPr>
        <w:t xml:space="preserve"> the</w:t>
      </w:r>
    </w:p>
    <w:p w14:paraId="56808A75" w14:textId="1C9883ED" w:rsidR="00817346" w:rsidRPr="00FE08A4" w:rsidRDefault="00CC38D1" w:rsidP="0076558B">
      <w:pPr>
        <w:jc w:val="center"/>
        <w:rPr>
          <w:rFonts w:ascii="Times New Roman" w:hAnsi="Times New Roman" w:cs="Times New Roman"/>
          <w:color w:val="080808"/>
        </w:rPr>
      </w:pPr>
      <w:r w:rsidRPr="00FE08A4">
        <w:rPr>
          <w:rFonts w:ascii="Times New Roman" w:hAnsi="Times New Roman" w:cs="Times New Roman"/>
          <w:color w:val="080808"/>
        </w:rPr>
        <w:t>Doctor</w:t>
      </w:r>
      <w:r w:rsidR="009C755C" w:rsidRPr="00FE08A4">
        <w:rPr>
          <w:rFonts w:ascii="Times New Roman" w:hAnsi="Times New Roman" w:cs="Times New Roman"/>
          <w:color w:val="080808"/>
        </w:rPr>
        <w:t xml:space="preserve"> of </w:t>
      </w:r>
      <w:r w:rsidRPr="00FE08A4">
        <w:rPr>
          <w:rFonts w:ascii="Times New Roman" w:hAnsi="Times New Roman" w:cs="Times New Roman"/>
          <w:color w:val="080808"/>
        </w:rPr>
        <w:t>Philosophy</w:t>
      </w:r>
    </w:p>
    <w:p w14:paraId="3F330D7E" w14:textId="1DC8BBE7" w:rsidR="00817346" w:rsidRPr="00FE08A4" w:rsidRDefault="009C755C" w:rsidP="0076558B">
      <w:pPr>
        <w:jc w:val="center"/>
        <w:rPr>
          <w:rFonts w:ascii="Times New Roman" w:hAnsi="Times New Roman" w:cs="Times New Roman"/>
          <w:color w:val="080808"/>
        </w:rPr>
      </w:pPr>
      <w:r w:rsidRPr="00FE08A4">
        <w:rPr>
          <w:rFonts w:ascii="Times New Roman" w:hAnsi="Times New Roman" w:cs="Times New Roman"/>
          <w:color w:val="080808"/>
        </w:rPr>
        <w:t>Degree</w:t>
      </w:r>
    </w:p>
    <w:p w14:paraId="2B680A3E" w14:textId="1C4C8911" w:rsidR="009C755C" w:rsidRPr="00FE08A4" w:rsidRDefault="009C755C" w:rsidP="0076558B">
      <w:pPr>
        <w:jc w:val="center"/>
        <w:rPr>
          <w:rFonts w:ascii="Times New Roman" w:hAnsi="Times New Roman" w:cs="Times New Roman"/>
          <w:color w:val="080808"/>
        </w:rPr>
      </w:pPr>
      <w:r w:rsidRPr="00FE08A4">
        <w:rPr>
          <w:rFonts w:ascii="Times New Roman" w:hAnsi="Times New Roman" w:cs="Times New Roman"/>
          <w:color w:val="080808"/>
        </w:rPr>
        <w:t>The University of Tennessee, Knoxville</w:t>
      </w:r>
    </w:p>
    <w:p w14:paraId="515DAB8A" w14:textId="77777777" w:rsidR="00236E6D" w:rsidRPr="00FE08A4" w:rsidRDefault="00236E6D">
      <w:pPr>
        <w:jc w:val="center"/>
        <w:rPr>
          <w:rFonts w:ascii="Times New Roman" w:hAnsi="Times New Roman" w:cs="Times New Roman"/>
          <w:color w:val="080808"/>
        </w:rPr>
      </w:pPr>
    </w:p>
    <w:p w14:paraId="118A9DC2" w14:textId="77777777" w:rsidR="00236E6D" w:rsidRPr="00FE08A4" w:rsidRDefault="00236E6D">
      <w:pPr>
        <w:jc w:val="center"/>
        <w:rPr>
          <w:rFonts w:ascii="Times New Roman" w:hAnsi="Times New Roman" w:cs="Times New Roman"/>
          <w:color w:val="080808"/>
        </w:rPr>
      </w:pPr>
    </w:p>
    <w:p w14:paraId="0DD2E00A" w14:textId="77777777" w:rsidR="00236E6D" w:rsidRPr="00FE08A4" w:rsidRDefault="00236E6D">
      <w:pPr>
        <w:jc w:val="center"/>
        <w:rPr>
          <w:rFonts w:ascii="Times New Roman" w:hAnsi="Times New Roman" w:cs="Times New Roman"/>
          <w:color w:val="080808"/>
        </w:rPr>
      </w:pPr>
    </w:p>
    <w:p w14:paraId="6DE99AD3" w14:textId="77777777" w:rsidR="00236E6D" w:rsidRPr="00FE08A4" w:rsidRDefault="00236E6D">
      <w:pPr>
        <w:jc w:val="center"/>
        <w:rPr>
          <w:rFonts w:ascii="Times New Roman" w:hAnsi="Times New Roman" w:cs="Times New Roman"/>
          <w:color w:val="080808"/>
        </w:rPr>
      </w:pPr>
    </w:p>
    <w:p w14:paraId="35E57D86" w14:textId="77777777" w:rsidR="00236E6D" w:rsidRPr="00FE08A4" w:rsidRDefault="00236E6D">
      <w:pPr>
        <w:jc w:val="center"/>
        <w:rPr>
          <w:rFonts w:ascii="Times New Roman" w:hAnsi="Times New Roman" w:cs="Times New Roman"/>
          <w:color w:val="080808"/>
        </w:rPr>
      </w:pPr>
    </w:p>
    <w:p w14:paraId="400D54AC" w14:textId="77777777" w:rsidR="00236E6D" w:rsidRPr="00FE08A4" w:rsidRDefault="00236E6D">
      <w:pPr>
        <w:jc w:val="center"/>
        <w:rPr>
          <w:rFonts w:ascii="Times New Roman" w:hAnsi="Times New Roman" w:cs="Times New Roman"/>
          <w:color w:val="080808"/>
        </w:rPr>
      </w:pPr>
    </w:p>
    <w:p w14:paraId="5A761FE7" w14:textId="77777777" w:rsidR="00236E6D" w:rsidRPr="00FE08A4" w:rsidRDefault="00236E6D">
      <w:pPr>
        <w:jc w:val="center"/>
        <w:rPr>
          <w:rFonts w:ascii="Times New Roman" w:hAnsi="Times New Roman" w:cs="Times New Roman"/>
          <w:color w:val="080808"/>
        </w:rPr>
      </w:pPr>
    </w:p>
    <w:p w14:paraId="00B2BD75" w14:textId="77777777" w:rsidR="00236E6D" w:rsidRPr="00FE08A4" w:rsidRDefault="00236E6D">
      <w:pPr>
        <w:jc w:val="center"/>
        <w:rPr>
          <w:rFonts w:ascii="Times New Roman" w:hAnsi="Times New Roman" w:cs="Times New Roman"/>
          <w:color w:val="080808"/>
        </w:rPr>
      </w:pPr>
    </w:p>
    <w:p w14:paraId="641AF17E" w14:textId="77777777" w:rsidR="00236E6D" w:rsidRPr="00FE08A4" w:rsidRDefault="00236E6D">
      <w:pPr>
        <w:jc w:val="center"/>
        <w:rPr>
          <w:rFonts w:ascii="Times New Roman" w:hAnsi="Times New Roman" w:cs="Times New Roman"/>
          <w:color w:val="080808"/>
        </w:rPr>
      </w:pPr>
    </w:p>
    <w:p w14:paraId="0C4EE475" w14:textId="77777777" w:rsidR="009D2AA9" w:rsidRPr="00FE08A4" w:rsidRDefault="009D2AA9" w:rsidP="00817346">
      <w:pPr>
        <w:rPr>
          <w:rFonts w:ascii="Times New Roman" w:hAnsi="Times New Roman" w:cs="Times New Roman"/>
          <w:color w:val="080808"/>
        </w:rPr>
      </w:pPr>
    </w:p>
    <w:p w14:paraId="499F239C" w14:textId="77777777" w:rsidR="009D2AA9" w:rsidRPr="00FE08A4" w:rsidRDefault="009D2AA9">
      <w:pPr>
        <w:jc w:val="center"/>
        <w:rPr>
          <w:rFonts w:ascii="Times New Roman" w:hAnsi="Times New Roman" w:cs="Times New Roman"/>
          <w:color w:val="080808"/>
        </w:rPr>
      </w:pPr>
    </w:p>
    <w:p w14:paraId="7925FFF8" w14:textId="77777777" w:rsidR="009D2AA9" w:rsidRPr="00FE08A4" w:rsidRDefault="009D2AA9">
      <w:pPr>
        <w:jc w:val="center"/>
        <w:rPr>
          <w:rFonts w:ascii="Times New Roman" w:hAnsi="Times New Roman" w:cs="Times New Roman"/>
          <w:color w:val="080808"/>
        </w:rPr>
      </w:pPr>
    </w:p>
    <w:p w14:paraId="41D9C74D" w14:textId="77777777" w:rsidR="009D2AA9" w:rsidRPr="00FE08A4" w:rsidRDefault="009D2AA9">
      <w:pPr>
        <w:jc w:val="center"/>
        <w:rPr>
          <w:rFonts w:ascii="Times New Roman" w:hAnsi="Times New Roman" w:cs="Times New Roman"/>
          <w:color w:val="080808"/>
        </w:rPr>
      </w:pPr>
    </w:p>
    <w:p w14:paraId="5ABFB8B3" w14:textId="77777777" w:rsidR="009D2AA9" w:rsidRPr="00FE08A4" w:rsidRDefault="009D2AA9">
      <w:pPr>
        <w:jc w:val="center"/>
        <w:rPr>
          <w:rFonts w:ascii="Times New Roman" w:hAnsi="Times New Roman" w:cs="Times New Roman"/>
          <w:color w:val="080808"/>
        </w:rPr>
      </w:pPr>
    </w:p>
    <w:p w14:paraId="081DA22B" w14:textId="77777777" w:rsidR="009D2AA9" w:rsidRPr="00FE08A4" w:rsidRDefault="009D2AA9">
      <w:pPr>
        <w:jc w:val="center"/>
        <w:rPr>
          <w:rFonts w:ascii="Times New Roman" w:hAnsi="Times New Roman" w:cs="Times New Roman"/>
          <w:color w:val="080808"/>
        </w:rPr>
      </w:pPr>
    </w:p>
    <w:p w14:paraId="4F572EF3" w14:textId="77777777" w:rsidR="00236E6D" w:rsidRPr="00FE08A4" w:rsidRDefault="00236E6D" w:rsidP="00BE2A69">
      <w:pPr>
        <w:rPr>
          <w:rFonts w:ascii="Times New Roman" w:hAnsi="Times New Roman" w:cs="Times New Roman"/>
          <w:color w:val="080808"/>
        </w:rPr>
      </w:pPr>
    </w:p>
    <w:p w14:paraId="2F604E18" w14:textId="49B0B35A" w:rsidR="00817346" w:rsidRPr="00FE08A4" w:rsidRDefault="00CC38D1" w:rsidP="00C367B9">
      <w:pPr>
        <w:jc w:val="center"/>
        <w:rPr>
          <w:rFonts w:ascii="Times New Roman" w:hAnsi="Times New Roman" w:cs="Times New Roman"/>
          <w:color w:val="080808"/>
        </w:rPr>
      </w:pPr>
      <w:r w:rsidRPr="00FE08A4">
        <w:rPr>
          <w:rFonts w:ascii="Times New Roman" w:hAnsi="Times New Roman" w:cs="Times New Roman"/>
          <w:color w:val="080808"/>
        </w:rPr>
        <w:t xml:space="preserve">Bomi </w:t>
      </w:r>
      <w:r w:rsidR="00CD7056" w:rsidRPr="00FE08A4">
        <w:rPr>
          <w:rFonts w:ascii="Times New Roman" w:hAnsi="Times New Roman" w:cs="Times New Roman"/>
          <w:color w:val="080808"/>
        </w:rPr>
        <w:t>Lee</w:t>
      </w:r>
    </w:p>
    <w:p w14:paraId="45C02AD9" w14:textId="6209C8C6" w:rsidR="009C755C" w:rsidRPr="00FE08A4" w:rsidRDefault="0076558B">
      <w:pPr>
        <w:jc w:val="center"/>
        <w:rPr>
          <w:rFonts w:ascii="Times New Roman" w:hAnsi="Times New Roman" w:cs="Times New Roman"/>
          <w:color w:val="080808"/>
        </w:rPr>
      </w:pPr>
      <w:r>
        <w:rPr>
          <w:rFonts w:ascii="Times New Roman" w:hAnsi="Times New Roman" w:cs="Times New Roman"/>
          <w:color w:val="080808"/>
        </w:rPr>
        <w:t>December</w:t>
      </w:r>
      <w:r w:rsidR="009C755C" w:rsidRPr="00FE08A4">
        <w:rPr>
          <w:rFonts w:ascii="Times New Roman" w:hAnsi="Times New Roman" w:cs="Times New Roman"/>
          <w:color w:val="080808"/>
        </w:rPr>
        <w:t xml:space="preserve"> </w:t>
      </w:r>
      <w:r w:rsidR="009D2AA9" w:rsidRPr="00FE08A4">
        <w:rPr>
          <w:rFonts w:ascii="Times New Roman" w:hAnsi="Times New Roman" w:cs="Times New Roman"/>
          <w:color w:val="080808"/>
        </w:rPr>
        <w:t>202</w:t>
      </w:r>
      <w:r w:rsidR="00CA546F" w:rsidRPr="00FE08A4">
        <w:rPr>
          <w:rFonts w:ascii="Times New Roman" w:hAnsi="Times New Roman" w:cs="Times New Roman"/>
          <w:color w:val="080808"/>
        </w:rPr>
        <w:t>3</w:t>
      </w:r>
    </w:p>
    <w:p w14:paraId="2EAF8136" w14:textId="77777777" w:rsidR="00236E6D" w:rsidRPr="00FE08A4" w:rsidRDefault="00236E6D" w:rsidP="00334253">
      <w:pPr>
        <w:rPr>
          <w:rFonts w:ascii="Times New Roman" w:hAnsi="Times New Roman" w:cs="Times New Roman"/>
          <w:color w:val="080808"/>
        </w:rPr>
      </w:pPr>
    </w:p>
    <w:p w14:paraId="1A317F11" w14:textId="77777777" w:rsidR="00806C6C" w:rsidRDefault="00806C6C">
      <w:pPr>
        <w:rPr>
          <w:rFonts w:ascii="Times New Roman" w:hAnsi="Times New Roman" w:cs="Times New Roman"/>
          <w:color w:val="080808"/>
        </w:rPr>
      </w:pPr>
      <w:r>
        <w:rPr>
          <w:rFonts w:ascii="Times New Roman" w:hAnsi="Times New Roman" w:cs="Times New Roman"/>
          <w:color w:val="080808"/>
        </w:rPr>
        <w:br w:type="page"/>
      </w:r>
    </w:p>
    <w:p w14:paraId="3BA0A392" w14:textId="77777777" w:rsidR="00D27C13" w:rsidRDefault="00D27C13" w:rsidP="00D91C27">
      <w:pPr>
        <w:jc w:val="center"/>
        <w:rPr>
          <w:rFonts w:ascii="Times New Roman" w:hAnsi="Times New Roman" w:cs="Times New Roman"/>
          <w:color w:val="080808"/>
        </w:rPr>
      </w:pPr>
    </w:p>
    <w:p w14:paraId="23274A33" w14:textId="77777777" w:rsidR="00D27C13" w:rsidRDefault="00D27C13" w:rsidP="00D91C27">
      <w:pPr>
        <w:jc w:val="center"/>
        <w:rPr>
          <w:rFonts w:ascii="Times New Roman" w:hAnsi="Times New Roman" w:cs="Times New Roman"/>
          <w:color w:val="080808"/>
        </w:rPr>
      </w:pPr>
    </w:p>
    <w:p w14:paraId="4A6BCDF9" w14:textId="77777777" w:rsidR="00D27C13" w:rsidRDefault="00D27C13" w:rsidP="00D91C27">
      <w:pPr>
        <w:jc w:val="center"/>
        <w:rPr>
          <w:rFonts w:ascii="Times New Roman" w:hAnsi="Times New Roman" w:cs="Times New Roman"/>
          <w:color w:val="080808"/>
        </w:rPr>
      </w:pPr>
    </w:p>
    <w:p w14:paraId="64B0219E" w14:textId="77777777" w:rsidR="00D27C13" w:rsidRDefault="00D27C13" w:rsidP="00D91C27">
      <w:pPr>
        <w:jc w:val="center"/>
        <w:rPr>
          <w:rFonts w:ascii="Times New Roman" w:hAnsi="Times New Roman" w:cs="Times New Roman"/>
          <w:color w:val="080808"/>
        </w:rPr>
      </w:pPr>
    </w:p>
    <w:p w14:paraId="1D251AA1" w14:textId="77777777" w:rsidR="00D27C13" w:rsidRDefault="00D27C13" w:rsidP="00D91C27">
      <w:pPr>
        <w:jc w:val="center"/>
        <w:rPr>
          <w:rFonts w:ascii="Times New Roman" w:hAnsi="Times New Roman" w:cs="Times New Roman"/>
          <w:color w:val="080808"/>
        </w:rPr>
      </w:pPr>
    </w:p>
    <w:p w14:paraId="1FB2D2CE" w14:textId="77777777" w:rsidR="00D27C13" w:rsidRDefault="00D27C13" w:rsidP="00D91C27">
      <w:pPr>
        <w:jc w:val="center"/>
        <w:rPr>
          <w:rFonts w:ascii="Times New Roman" w:hAnsi="Times New Roman" w:cs="Times New Roman"/>
          <w:color w:val="080808"/>
        </w:rPr>
      </w:pPr>
    </w:p>
    <w:p w14:paraId="08C49255" w14:textId="77777777" w:rsidR="00D27C13" w:rsidRDefault="00D27C13" w:rsidP="00D91C27">
      <w:pPr>
        <w:jc w:val="center"/>
        <w:rPr>
          <w:rFonts w:ascii="Times New Roman" w:hAnsi="Times New Roman" w:cs="Times New Roman"/>
          <w:color w:val="080808"/>
        </w:rPr>
      </w:pPr>
    </w:p>
    <w:p w14:paraId="2A216658" w14:textId="77777777" w:rsidR="00D27C13" w:rsidRDefault="00D27C13" w:rsidP="00D91C27">
      <w:pPr>
        <w:jc w:val="center"/>
        <w:rPr>
          <w:rFonts w:ascii="Times New Roman" w:hAnsi="Times New Roman" w:cs="Times New Roman"/>
          <w:color w:val="080808"/>
        </w:rPr>
      </w:pPr>
    </w:p>
    <w:p w14:paraId="259587DC" w14:textId="77777777" w:rsidR="00D27C13" w:rsidRDefault="00D27C13" w:rsidP="00D91C27">
      <w:pPr>
        <w:jc w:val="center"/>
        <w:rPr>
          <w:rFonts w:ascii="Times New Roman" w:hAnsi="Times New Roman" w:cs="Times New Roman"/>
          <w:color w:val="080808"/>
        </w:rPr>
      </w:pPr>
    </w:p>
    <w:p w14:paraId="6397282C" w14:textId="77777777" w:rsidR="00D27C13" w:rsidRDefault="00D27C13" w:rsidP="00D91C27">
      <w:pPr>
        <w:jc w:val="center"/>
        <w:rPr>
          <w:rFonts w:ascii="Times New Roman" w:hAnsi="Times New Roman" w:cs="Times New Roman"/>
          <w:color w:val="080808"/>
        </w:rPr>
      </w:pPr>
    </w:p>
    <w:p w14:paraId="779D5549" w14:textId="77777777" w:rsidR="00D27C13" w:rsidRDefault="00D27C13" w:rsidP="00D91C27">
      <w:pPr>
        <w:jc w:val="center"/>
        <w:rPr>
          <w:rFonts w:ascii="Times New Roman" w:hAnsi="Times New Roman" w:cs="Times New Roman"/>
          <w:color w:val="080808"/>
        </w:rPr>
      </w:pPr>
    </w:p>
    <w:p w14:paraId="7BDACDF0" w14:textId="77777777" w:rsidR="00D27C13" w:rsidRDefault="00D27C13" w:rsidP="00D91C27">
      <w:pPr>
        <w:jc w:val="center"/>
        <w:rPr>
          <w:rFonts w:ascii="Times New Roman" w:hAnsi="Times New Roman" w:cs="Times New Roman"/>
          <w:color w:val="080808"/>
        </w:rPr>
      </w:pPr>
    </w:p>
    <w:p w14:paraId="786F03A1" w14:textId="77777777" w:rsidR="00D27C13" w:rsidRDefault="00D27C13" w:rsidP="00D91C27">
      <w:pPr>
        <w:jc w:val="center"/>
        <w:rPr>
          <w:rFonts w:ascii="Times New Roman" w:hAnsi="Times New Roman" w:cs="Times New Roman"/>
          <w:color w:val="080808"/>
        </w:rPr>
      </w:pPr>
    </w:p>
    <w:p w14:paraId="3D3162B3" w14:textId="77777777" w:rsidR="00D27C13" w:rsidRDefault="00D27C13" w:rsidP="00D91C27">
      <w:pPr>
        <w:jc w:val="center"/>
        <w:rPr>
          <w:rFonts w:ascii="Times New Roman" w:hAnsi="Times New Roman" w:cs="Times New Roman"/>
          <w:color w:val="080808"/>
        </w:rPr>
      </w:pPr>
    </w:p>
    <w:p w14:paraId="79933796" w14:textId="77777777" w:rsidR="00D27C13" w:rsidRDefault="00D27C13" w:rsidP="00D91C27">
      <w:pPr>
        <w:jc w:val="center"/>
        <w:rPr>
          <w:rFonts w:ascii="Times New Roman" w:hAnsi="Times New Roman" w:cs="Times New Roman"/>
          <w:color w:val="080808"/>
        </w:rPr>
      </w:pPr>
    </w:p>
    <w:p w14:paraId="684F5FB9" w14:textId="77777777" w:rsidR="00D27C13" w:rsidRDefault="00D27C13" w:rsidP="00D91C27">
      <w:pPr>
        <w:jc w:val="center"/>
        <w:rPr>
          <w:rFonts w:ascii="Times New Roman" w:hAnsi="Times New Roman" w:cs="Times New Roman"/>
          <w:color w:val="080808"/>
        </w:rPr>
      </w:pPr>
    </w:p>
    <w:p w14:paraId="60DBA777" w14:textId="77777777" w:rsidR="00D27C13" w:rsidRDefault="00D27C13" w:rsidP="00D91C27">
      <w:pPr>
        <w:jc w:val="center"/>
        <w:rPr>
          <w:rFonts w:ascii="Times New Roman" w:hAnsi="Times New Roman" w:cs="Times New Roman"/>
          <w:color w:val="080808"/>
        </w:rPr>
      </w:pPr>
    </w:p>
    <w:p w14:paraId="5828DA13" w14:textId="77777777" w:rsidR="00D27C13" w:rsidRDefault="00D27C13" w:rsidP="00D91C27">
      <w:pPr>
        <w:jc w:val="center"/>
        <w:rPr>
          <w:rFonts w:ascii="Times New Roman" w:hAnsi="Times New Roman" w:cs="Times New Roman"/>
          <w:color w:val="080808"/>
        </w:rPr>
      </w:pPr>
    </w:p>
    <w:p w14:paraId="4B84BC3D" w14:textId="77777777" w:rsidR="00D27C13" w:rsidRDefault="00D27C13" w:rsidP="00D91C27">
      <w:pPr>
        <w:jc w:val="center"/>
        <w:rPr>
          <w:rFonts w:ascii="Times New Roman" w:hAnsi="Times New Roman" w:cs="Times New Roman"/>
          <w:color w:val="080808"/>
        </w:rPr>
      </w:pPr>
    </w:p>
    <w:p w14:paraId="1C003821" w14:textId="77777777" w:rsidR="00D27C13" w:rsidRDefault="00D27C13" w:rsidP="00D27C13">
      <w:pPr>
        <w:rPr>
          <w:rFonts w:ascii="Times New Roman" w:hAnsi="Times New Roman" w:cs="Times New Roman"/>
          <w:color w:val="080808"/>
        </w:rPr>
      </w:pPr>
    </w:p>
    <w:p w14:paraId="1DFCBB94" w14:textId="5294295D" w:rsidR="00236E6D" w:rsidRPr="00FE08A4" w:rsidRDefault="003D07F7" w:rsidP="00D91C27">
      <w:pPr>
        <w:jc w:val="center"/>
        <w:rPr>
          <w:rFonts w:ascii="Times New Roman" w:hAnsi="Times New Roman" w:cs="Times New Roman"/>
          <w:color w:val="080808"/>
        </w:rPr>
      </w:pPr>
      <w:r w:rsidRPr="00FE08A4">
        <w:rPr>
          <w:rFonts w:ascii="Times New Roman" w:hAnsi="Times New Roman" w:cs="Times New Roman"/>
          <w:color w:val="080808"/>
        </w:rPr>
        <w:t>Copyright © 20</w:t>
      </w:r>
      <w:r w:rsidR="009D2AA9" w:rsidRPr="00FE08A4">
        <w:rPr>
          <w:rFonts w:ascii="Times New Roman" w:hAnsi="Times New Roman" w:cs="Times New Roman"/>
          <w:color w:val="080808"/>
        </w:rPr>
        <w:t>2</w:t>
      </w:r>
      <w:r w:rsidR="00614977">
        <w:rPr>
          <w:rFonts w:ascii="Times New Roman" w:hAnsi="Times New Roman" w:cs="Times New Roman"/>
          <w:color w:val="080808"/>
        </w:rPr>
        <w:t>3</w:t>
      </w:r>
      <w:r w:rsidR="00236E6D" w:rsidRPr="00FE08A4">
        <w:rPr>
          <w:rFonts w:ascii="Times New Roman" w:hAnsi="Times New Roman" w:cs="Times New Roman"/>
          <w:color w:val="080808"/>
        </w:rPr>
        <w:t xml:space="preserve"> by </w:t>
      </w:r>
      <w:r w:rsidR="006E0B60" w:rsidRPr="00FE08A4">
        <w:rPr>
          <w:rFonts w:ascii="Times New Roman" w:hAnsi="Times New Roman" w:cs="Times New Roman"/>
          <w:color w:val="080808"/>
        </w:rPr>
        <w:t>Bomi Lee</w:t>
      </w:r>
    </w:p>
    <w:p w14:paraId="649CE552" w14:textId="39C02DFF" w:rsidR="00AB5369" w:rsidRDefault="00236E6D" w:rsidP="00BE2A69">
      <w:pPr>
        <w:jc w:val="center"/>
        <w:rPr>
          <w:rFonts w:ascii="Times New Roman" w:hAnsi="Times New Roman" w:cs="Times New Roman"/>
          <w:color w:val="080808"/>
        </w:rPr>
      </w:pPr>
      <w:r w:rsidRPr="00FE08A4">
        <w:rPr>
          <w:rFonts w:ascii="Times New Roman" w:hAnsi="Times New Roman" w:cs="Times New Roman"/>
          <w:color w:val="080808"/>
        </w:rPr>
        <w:t>All rights reserved.</w:t>
      </w:r>
      <w:r w:rsidR="008A4E30" w:rsidRPr="00FE08A4">
        <w:rPr>
          <w:rFonts w:ascii="Times New Roman" w:hAnsi="Times New Roman" w:cs="Times New Roman"/>
          <w:color w:val="080808"/>
        </w:rPr>
        <w:t xml:space="preserve"> </w:t>
      </w:r>
    </w:p>
    <w:p w14:paraId="1CB16E80" w14:textId="77777777" w:rsidR="00AB5369" w:rsidRDefault="00AB5369">
      <w:pPr>
        <w:rPr>
          <w:rFonts w:ascii="Times New Roman" w:hAnsi="Times New Roman" w:cs="Times New Roman"/>
          <w:color w:val="080808"/>
        </w:rPr>
      </w:pPr>
      <w:r>
        <w:rPr>
          <w:rFonts w:ascii="Times New Roman" w:hAnsi="Times New Roman" w:cs="Times New Roman"/>
          <w:color w:val="080808"/>
        </w:rPr>
        <w:br w:type="page"/>
      </w:r>
    </w:p>
    <w:p w14:paraId="3759EB63" w14:textId="5980F129" w:rsidR="00FD3AD8" w:rsidRDefault="00FD3AD8" w:rsidP="00FD3AD8">
      <w:pPr>
        <w:spacing w:line="480" w:lineRule="auto"/>
        <w:jc w:val="center"/>
        <w:rPr>
          <w:rFonts w:ascii="Times New Roman" w:hAnsi="Times New Roman" w:cs="Times New Roman"/>
          <w:b/>
          <w:bCs/>
        </w:rPr>
      </w:pPr>
      <w:r>
        <w:rPr>
          <w:rFonts w:ascii="Times New Roman" w:hAnsi="Times New Roman" w:cs="Times New Roman"/>
          <w:b/>
          <w:bCs/>
        </w:rPr>
        <w:lastRenderedPageBreak/>
        <w:t>ACKNOWLEDGEMENTS</w:t>
      </w:r>
    </w:p>
    <w:p w14:paraId="1FF18550" w14:textId="6F7F0BD0" w:rsidR="00FD3AD8" w:rsidRDefault="00FD3AD8" w:rsidP="00FD3AD8">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I am truly delighted to extend my heartfelt gratitude to all those who have been instrumental in the successful completion of my dissertation. I would like to begin by expressing my </w:t>
      </w:r>
      <w:r w:rsidR="00C4590D">
        <w:rPr>
          <w:rFonts w:ascii="Times New Roman" w:hAnsi="Times New Roman" w:cs="Times New Roman"/>
        </w:rPr>
        <w:t>genuine gratitude</w:t>
      </w:r>
      <w:r>
        <w:rPr>
          <w:rFonts w:ascii="Times New Roman" w:hAnsi="Times New Roman" w:cs="Times New Roman"/>
        </w:rPr>
        <w:t xml:space="preserve"> to my</w:t>
      </w:r>
      <w:r w:rsidR="0070548F">
        <w:rPr>
          <w:rFonts w:ascii="Times New Roman" w:hAnsi="Times New Roman" w:cs="Times New Roman"/>
        </w:rPr>
        <w:t xml:space="preserve"> esteemed</w:t>
      </w:r>
      <w:r>
        <w:rPr>
          <w:rFonts w:ascii="Times New Roman" w:hAnsi="Times New Roman" w:cs="Times New Roman"/>
        </w:rPr>
        <w:t xml:space="preserve"> advisor, Dr. Michelle Childs, whose suppor</w:t>
      </w:r>
      <w:r w:rsidR="0070548F">
        <w:rPr>
          <w:rFonts w:ascii="Times New Roman" w:hAnsi="Times New Roman" w:cs="Times New Roman"/>
        </w:rPr>
        <w:t>t,</w:t>
      </w:r>
      <w:r>
        <w:rPr>
          <w:rFonts w:ascii="Times New Roman" w:hAnsi="Times New Roman" w:cs="Times New Roman"/>
        </w:rPr>
        <w:t xml:space="preserve"> guidance</w:t>
      </w:r>
      <w:r w:rsidR="0070548F">
        <w:rPr>
          <w:rFonts w:ascii="Times New Roman" w:hAnsi="Times New Roman" w:cs="Times New Roman"/>
        </w:rPr>
        <w:t>, and invaluable advice</w:t>
      </w:r>
      <w:r>
        <w:rPr>
          <w:rFonts w:ascii="Times New Roman" w:hAnsi="Times New Roman" w:cs="Times New Roman"/>
        </w:rPr>
        <w:t xml:space="preserve"> have been</w:t>
      </w:r>
      <w:r w:rsidR="00E81A5C">
        <w:rPr>
          <w:rFonts w:ascii="Times New Roman" w:hAnsi="Times New Roman" w:cs="Times New Roman"/>
        </w:rPr>
        <w:t xml:space="preserve"> necessary</w:t>
      </w:r>
      <w:r>
        <w:rPr>
          <w:rFonts w:ascii="Times New Roman" w:hAnsi="Times New Roman" w:cs="Times New Roman"/>
        </w:rPr>
        <w:t xml:space="preserve"> throughout this </w:t>
      </w:r>
      <w:r w:rsidR="0070548F">
        <w:rPr>
          <w:rFonts w:ascii="Times New Roman" w:hAnsi="Times New Roman" w:cs="Times New Roman"/>
        </w:rPr>
        <w:t xml:space="preserve">transformative </w:t>
      </w:r>
      <w:r>
        <w:rPr>
          <w:rFonts w:ascii="Times New Roman" w:hAnsi="Times New Roman" w:cs="Times New Roman"/>
        </w:rPr>
        <w:t>journey. Her dedication</w:t>
      </w:r>
      <w:r w:rsidR="0070548F">
        <w:rPr>
          <w:rFonts w:ascii="Times New Roman" w:hAnsi="Times New Roman" w:cs="Times New Roman"/>
        </w:rPr>
        <w:t>, care, and sweet demeanor</w:t>
      </w:r>
      <w:r>
        <w:rPr>
          <w:rFonts w:ascii="Times New Roman" w:hAnsi="Times New Roman" w:cs="Times New Roman"/>
        </w:rPr>
        <w:t xml:space="preserve"> have played a pivotal role in my dissertation, and I am </w:t>
      </w:r>
      <w:r w:rsidR="00E81A5C">
        <w:rPr>
          <w:rFonts w:ascii="Times New Roman" w:hAnsi="Times New Roman" w:cs="Times New Roman"/>
        </w:rPr>
        <w:t>sincere</w:t>
      </w:r>
      <w:r>
        <w:rPr>
          <w:rFonts w:ascii="Times New Roman" w:hAnsi="Times New Roman" w:cs="Times New Roman"/>
        </w:rPr>
        <w:t xml:space="preserve">ly grateful for her constant presence </w:t>
      </w:r>
      <w:r w:rsidR="0070548F">
        <w:rPr>
          <w:rFonts w:ascii="Times New Roman" w:hAnsi="Times New Roman" w:cs="Times New Roman"/>
        </w:rPr>
        <w:t xml:space="preserve">and enduring encouragement throughout </w:t>
      </w:r>
      <w:r>
        <w:rPr>
          <w:rFonts w:ascii="Times New Roman" w:hAnsi="Times New Roman" w:cs="Times New Roman"/>
        </w:rPr>
        <w:t xml:space="preserve">this rigorous </w:t>
      </w:r>
      <w:r w:rsidR="0070548F">
        <w:rPr>
          <w:rFonts w:ascii="Times New Roman" w:hAnsi="Times New Roman" w:cs="Times New Roman"/>
        </w:rPr>
        <w:t>process</w:t>
      </w:r>
      <w:r>
        <w:rPr>
          <w:rFonts w:ascii="Times New Roman" w:hAnsi="Times New Roman" w:cs="Times New Roman"/>
        </w:rPr>
        <w:t>.</w:t>
      </w:r>
      <w:r w:rsidR="0070548F">
        <w:rPr>
          <w:rFonts w:ascii="Times New Roman" w:hAnsi="Times New Roman" w:cs="Times New Roman"/>
        </w:rPr>
        <w:t xml:space="preserve"> Her sage advice has been instrumental in helping me navigate the challenges and complexities, ultimately contributing to the successful culmination of the significant endeavor.</w:t>
      </w:r>
    </w:p>
    <w:p w14:paraId="485BB3EA" w14:textId="3E3A878E" w:rsidR="00FD3AD8" w:rsidRDefault="00FD3AD8" w:rsidP="0070548F">
      <w:pPr>
        <w:spacing w:line="480" w:lineRule="auto"/>
        <w:rPr>
          <w:rFonts w:ascii="Times New Roman" w:hAnsi="Times New Roman" w:cs="Times New Roman"/>
        </w:rPr>
      </w:pPr>
      <w:r>
        <w:rPr>
          <w:rFonts w:ascii="Times New Roman" w:hAnsi="Times New Roman" w:cs="Times New Roman"/>
        </w:rPr>
        <w:tab/>
        <w:t>I am also indebted to my esteemed committee members, Dr. Ha, Dr. Williams, Dr. Henricks and Dr. Kanter, for their invaluable insights</w:t>
      </w:r>
      <w:r w:rsidR="0070548F">
        <w:rPr>
          <w:rFonts w:ascii="Times New Roman" w:hAnsi="Times New Roman" w:cs="Times New Roman"/>
        </w:rPr>
        <w:t>, unwavering support,</w:t>
      </w:r>
      <w:r>
        <w:rPr>
          <w:rFonts w:ascii="Times New Roman" w:hAnsi="Times New Roman" w:cs="Times New Roman"/>
        </w:rPr>
        <w:t xml:space="preserve"> and </w:t>
      </w:r>
      <w:r w:rsidR="0070548F">
        <w:rPr>
          <w:rFonts w:ascii="Times New Roman" w:hAnsi="Times New Roman" w:cs="Times New Roman"/>
        </w:rPr>
        <w:t>direction</w:t>
      </w:r>
      <w:r>
        <w:rPr>
          <w:rFonts w:ascii="Times New Roman" w:hAnsi="Times New Roman" w:cs="Times New Roman"/>
        </w:rPr>
        <w:t xml:space="preserve">. Their </w:t>
      </w:r>
      <w:r w:rsidR="0070548F">
        <w:rPr>
          <w:rFonts w:ascii="Times New Roman" w:hAnsi="Times New Roman" w:cs="Times New Roman"/>
        </w:rPr>
        <w:t xml:space="preserve">willingness to accept my suggestion and serve as my dissertation committee members is deeply appreciated. I am truly grateful for their willingness to assist me in various capacities, and their commitment to helping me navigate the intricacies of my research. </w:t>
      </w:r>
      <w:r w:rsidR="00036F70">
        <w:rPr>
          <w:rFonts w:ascii="Times New Roman" w:hAnsi="Times New Roman" w:cs="Times New Roman"/>
        </w:rPr>
        <w:t>I</w:t>
      </w:r>
      <w:r w:rsidR="0070548F">
        <w:rPr>
          <w:rFonts w:ascii="Times New Roman" w:hAnsi="Times New Roman" w:cs="Times New Roman"/>
        </w:rPr>
        <w:t xml:space="preserve"> </w:t>
      </w:r>
      <w:r w:rsidR="00E81A5C">
        <w:rPr>
          <w:rFonts w:ascii="Times New Roman" w:hAnsi="Times New Roman" w:cs="Times New Roman"/>
        </w:rPr>
        <w:t>wish</w:t>
      </w:r>
      <w:r w:rsidR="0070548F">
        <w:rPr>
          <w:rFonts w:ascii="Times New Roman" w:hAnsi="Times New Roman" w:cs="Times New Roman"/>
        </w:rPr>
        <w:t xml:space="preserve"> to </w:t>
      </w:r>
      <w:r w:rsidR="00E81A5C">
        <w:rPr>
          <w:rFonts w:ascii="Times New Roman" w:hAnsi="Times New Roman" w:cs="Times New Roman"/>
        </w:rPr>
        <w:t>convey</w:t>
      </w:r>
      <w:r w:rsidR="0070548F">
        <w:rPr>
          <w:rFonts w:ascii="Times New Roman" w:hAnsi="Times New Roman" w:cs="Times New Roman"/>
        </w:rPr>
        <w:t xml:space="preserve"> my heartfelt </w:t>
      </w:r>
      <w:r w:rsidR="00E81A5C">
        <w:rPr>
          <w:rFonts w:ascii="Times New Roman" w:hAnsi="Times New Roman" w:cs="Times New Roman"/>
        </w:rPr>
        <w:t>appreciation</w:t>
      </w:r>
      <w:r w:rsidR="0070548F">
        <w:rPr>
          <w:rFonts w:ascii="Times New Roman" w:hAnsi="Times New Roman" w:cs="Times New Roman"/>
        </w:rPr>
        <w:t xml:space="preserve"> to Dr. Ha for investing additional time and effort to provide me with enhanced direction and guidance. Their collective expertise and constructive feedback have significantly contributed to refining and strengthening my researc</w:t>
      </w:r>
      <w:r>
        <w:rPr>
          <w:rFonts w:ascii="Times New Roman" w:hAnsi="Times New Roman" w:cs="Times New Roman"/>
        </w:rPr>
        <w:t xml:space="preserve">h. </w:t>
      </w:r>
      <w:r w:rsidR="0070548F">
        <w:rPr>
          <w:rFonts w:ascii="Times New Roman" w:hAnsi="Times New Roman" w:cs="Times New Roman"/>
        </w:rPr>
        <w:t>I also extend m</w:t>
      </w:r>
      <w:r>
        <w:rPr>
          <w:rFonts w:ascii="Times New Roman" w:hAnsi="Times New Roman" w:cs="Times New Roman"/>
        </w:rPr>
        <w:t xml:space="preserve">y </w:t>
      </w:r>
      <w:r w:rsidR="0070548F">
        <w:rPr>
          <w:rFonts w:ascii="Times New Roman" w:hAnsi="Times New Roman" w:cs="Times New Roman"/>
        </w:rPr>
        <w:t xml:space="preserve">sincere appreciation </w:t>
      </w:r>
      <w:r>
        <w:rPr>
          <w:rFonts w:ascii="Times New Roman" w:hAnsi="Times New Roman" w:cs="Times New Roman"/>
        </w:rPr>
        <w:t xml:space="preserve">to the faculty members and colleagues of the RHTM department whose encouragement and camaraderie have </w:t>
      </w:r>
      <w:r w:rsidR="00611BB1">
        <w:rPr>
          <w:rFonts w:ascii="Times New Roman" w:hAnsi="Times New Roman" w:cs="Times New Roman"/>
        </w:rPr>
        <w:t xml:space="preserve">provided me with </w:t>
      </w:r>
      <w:r>
        <w:rPr>
          <w:rFonts w:ascii="Times New Roman" w:hAnsi="Times New Roman" w:cs="Times New Roman"/>
        </w:rPr>
        <w:t xml:space="preserve">strength and motivation. </w:t>
      </w:r>
    </w:p>
    <w:p w14:paraId="0E015450" w14:textId="744FF5A2" w:rsidR="00FD3AD8" w:rsidRDefault="00FD3AD8" w:rsidP="00FD3AD8">
      <w:pPr>
        <w:spacing w:line="480" w:lineRule="auto"/>
        <w:rPr>
          <w:rFonts w:ascii="Times New Roman" w:hAnsi="Times New Roman" w:cs="Times New Roman"/>
        </w:rPr>
      </w:pPr>
      <w:r>
        <w:rPr>
          <w:rFonts w:ascii="Times New Roman" w:hAnsi="Times New Roman" w:cs="Times New Roman"/>
        </w:rPr>
        <w:lastRenderedPageBreak/>
        <w:tab/>
        <w:t xml:space="preserve">A special note of appreciation goes to my cherished parents, my brother, and my friends, whose unwavering love, trust, encouragement, and support have been a constant pillar in my journey. Their belief in me has given me the resilience to overcome challenges and reach the culmination of my Ph.D. </w:t>
      </w:r>
      <w:r w:rsidRPr="0007056E">
        <w:rPr>
          <w:rFonts w:ascii="Times New Roman" w:hAnsi="Times New Roman" w:cs="Times New Roman"/>
        </w:rPr>
        <w:t xml:space="preserve">pursuit. </w:t>
      </w:r>
      <w:r w:rsidR="0007056E" w:rsidRPr="0007056E">
        <w:rPr>
          <w:rFonts w:ascii="Times New Roman" w:hAnsi="Times New Roman" w:cs="Times New Roman"/>
        </w:rPr>
        <w:t xml:space="preserve">I am genuinely fortunate to possess </w:t>
      </w:r>
      <w:r w:rsidRPr="0007056E">
        <w:rPr>
          <w:rFonts w:ascii="Times New Roman" w:hAnsi="Times New Roman" w:cs="Times New Roman"/>
        </w:rPr>
        <w:t>such an incre</w:t>
      </w:r>
      <w:r>
        <w:rPr>
          <w:rFonts w:ascii="Times New Roman" w:hAnsi="Times New Roman" w:cs="Times New Roman"/>
        </w:rPr>
        <w:t>dible people by my side.</w:t>
      </w:r>
    </w:p>
    <w:p w14:paraId="682D61C5" w14:textId="77777777" w:rsidR="00FD3AD8" w:rsidRPr="00FD3AD8" w:rsidRDefault="00FD3AD8" w:rsidP="00FD3AD8">
      <w:pPr>
        <w:spacing w:line="480" w:lineRule="auto"/>
        <w:rPr>
          <w:rFonts w:ascii="Times New Roman" w:hAnsi="Times New Roman" w:cs="Times New Roman"/>
        </w:rPr>
      </w:pPr>
    </w:p>
    <w:p w14:paraId="42B08ECE" w14:textId="77777777" w:rsidR="00FD3AD8" w:rsidRDefault="00FD3AD8" w:rsidP="00FD3AD8">
      <w:pPr>
        <w:spacing w:line="480" w:lineRule="auto"/>
        <w:rPr>
          <w:rFonts w:ascii="Times New Roman" w:hAnsi="Times New Roman" w:cs="Times New Roman"/>
          <w:b/>
          <w:bCs/>
        </w:rPr>
      </w:pPr>
      <w:r>
        <w:rPr>
          <w:rFonts w:ascii="Times New Roman" w:hAnsi="Times New Roman" w:cs="Times New Roman"/>
          <w:b/>
          <w:bCs/>
        </w:rPr>
        <w:br w:type="page"/>
      </w:r>
    </w:p>
    <w:p w14:paraId="1ED96E8C" w14:textId="2D51D4B5" w:rsidR="00AB5369" w:rsidRPr="00AB5369" w:rsidRDefault="00AB5369" w:rsidP="00FD3AD8">
      <w:pPr>
        <w:spacing w:line="480" w:lineRule="auto"/>
        <w:jc w:val="center"/>
        <w:rPr>
          <w:rFonts w:ascii="Times New Roman" w:hAnsi="Times New Roman" w:cs="Times New Roman"/>
          <w:b/>
          <w:bCs/>
        </w:rPr>
      </w:pPr>
      <w:r w:rsidRPr="00AB5369">
        <w:rPr>
          <w:rFonts w:ascii="Times New Roman" w:hAnsi="Times New Roman" w:cs="Times New Roman"/>
          <w:b/>
          <w:bCs/>
        </w:rPr>
        <w:lastRenderedPageBreak/>
        <w:t>ABSTRACT</w:t>
      </w:r>
    </w:p>
    <w:p w14:paraId="449E1BCE" w14:textId="65376B08" w:rsidR="00AB5369" w:rsidRPr="00AB5369" w:rsidRDefault="00AB5369" w:rsidP="00AB5369">
      <w:pPr>
        <w:spacing w:line="480" w:lineRule="auto"/>
        <w:ind w:firstLine="720"/>
        <w:rPr>
          <w:rFonts w:ascii="Times New Roman" w:hAnsi="Times New Roman" w:cs="Times New Roman"/>
        </w:rPr>
      </w:pPr>
      <w:r w:rsidRPr="00AB5369">
        <w:rPr>
          <w:rFonts w:ascii="Times New Roman" w:hAnsi="Times New Roman" w:cs="Times New Roman"/>
        </w:rPr>
        <w:t xml:space="preserve">This experimental </w:t>
      </w:r>
      <w:r w:rsidR="008011AF">
        <w:rPr>
          <w:rFonts w:ascii="Times New Roman" w:hAnsi="Times New Roman" w:cs="Times New Roman"/>
        </w:rPr>
        <w:t>study</w:t>
      </w:r>
      <w:r w:rsidRPr="00AB5369">
        <w:rPr>
          <w:rFonts w:ascii="Times New Roman" w:hAnsi="Times New Roman" w:cs="Times New Roman"/>
        </w:rPr>
        <w:t xml:space="preserve"> aims to </w:t>
      </w:r>
      <w:r w:rsidR="00DE5E9A">
        <w:rPr>
          <w:rFonts w:ascii="Times New Roman" w:hAnsi="Times New Roman" w:cs="Times New Roman"/>
        </w:rPr>
        <w:t xml:space="preserve">explore how </w:t>
      </w:r>
      <w:r w:rsidRPr="00AB5369">
        <w:rPr>
          <w:rFonts w:ascii="Times New Roman" w:hAnsi="Times New Roman" w:cs="Times New Roman"/>
        </w:rPr>
        <w:t>Instagram sponsored ad</w:t>
      </w:r>
      <w:r w:rsidR="00DE5E9A">
        <w:rPr>
          <w:rFonts w:ascii="Times New Roman" w:hAnsi="Times New Roman" w:cs="Times New Roman"/>
        </w:rPr>
        <w:t>vertisement</w:t>
      </w:r>
      <w:r w:rsidRPr="00AB5369">
        <w:rPr>
          <w:rFonts w:ascii="Times New Roman" w:hAnsi="Times New Roman" w:cs="Times New Roman"/>
        </w:rPr>
        <w:t xml:space="preserve">s </w:t>
      </w:r>
      <w:r w:rsidR="00DE5E9A">
        <w:rPr>
          <w:rFonts w:ascii="Times New Roman" w:hAnsi="Times New Roman" w:cs="Times New Roman"/>
        </w:rPr>
        <w:t>impact</w:t>
      </w:r>
      <w:r w:rsidRPr="00AB5369">
        <w:rPr>
          <w:rFonts w:ascii="Times New Roman" w:hAnsi="Times New Roman" w:cs="Times New Roman"/>
        </w:rPr>
        <w:t xml:space="preserve"> consumer perception and behavior</w:t>
      </w:r>
      <w:r w:rsidR="00DE5E9A">
        <w:rPr>
          <w:rFonts w:ascii="Times New Roman" w:hAnsi="Times New Roman" w:cs="Times New Roman"/>
        </w:rPr>
        <w:t>s</w:t>
      </w:r>
      <w:r w:rsidRPr="00AB5369">
        <w:rPr>
          <w:rFonts w:ascii="Times New Roman" w:hAnsi="Times New Roman" w:cs="Times New Roman"/>
        </w:rPr>
        <w:t>, focus</w:t>
      </w:r>
      <w:r w:rsidR="00DE5E9A">
        <w:rPr>
          <w:rFonts w:ascii="Times New Roman" w:hAnsi="Times New Roman" w:cs="Times New Roman"/>
        </w:rPr>
        <w:t>ing</w:t>
      </w:r>
      <w:r w:rsidRPr="00AB5369">
        <w:rPr>
          <w:rFonts w:ascii="Times New Roman" w:hAnsi="Times New Roman" w:cs="Times New Roman"/>
        </w:rPr>
        <w:t xml:space="preserve"> on the overarching Persuasion Knowledge Model (PKM)</w:t>
      </w:r>
      <w:r w:rsidR="00DE5E9A">
        <w:rPr>
          <w:rFonts w:ascii="Times New Roman" w:hAnsi="Times New Roman" w:cs="Times New Roman"/>
        </w:rPr>
        <w:t xml:space="preserve"> theory</w:t>
      </w:r>
      <w:r w:rsidRPr="00AB5369">
        <w:rPr>
          <w:rFonts w:ascii="Times New Roman" w:hAnsi="Times New Roman" w:cs="Times New Roman"/>
        </w:rPr>
        <w:t xml:space="preserve">. The study </w:t>
      </w:r>
      <w:r w:rsidR="00DE5E9A">
        <w:rPr>
          <w:rFonts w:ascii="Times New Roman" w:hAnsi="Times New Roman" w:cs="Times New Roman"/>
        </w:rPr>
        <w:t xml:space="preserve">consists of two distinct experiments, </w:t>
      </w:r>
      <w:r w:rsidRPr="00AB5369">
        <w:rPr>
          <w:rFonts w:ascii="Times New Roman" w:hAnsi="Times New Roman" w:cs="Times New Roman"/>
        </w:rPr>
        <w:t xml:space="preserve">each examining different moderators while maintaining </w:t>
      </w:r>
      <w:r w:rsidR="00DE5E9A">
        <w:rPr>
          <w:rFonts w:ascii="Times New Roman" w:hAnsi="Times New Roman" w:cs="Times New Roman"/>
        </w:rPr>
        <w:t>a central emphasis on message explicitness and its interaction with other variables</w:t>
      </w:r>
      <w:r w:rsidRPr="00AB5369">
        <w:rPr>
          <w:rFonts w:ascii="Times New Roman" w:hAnsi="Times New Roman" w:cs="Times New Roman"/>
        </w:rPr>
        <w:t>.</w:t>
      </w:r>
    </w:p>
    <w:p w14:paraId="732A4DCE" w14:textId="5815A22F" w:rsidR="00AB5369" w:rsidRPr="00AB5369" w:rsidRDefault="00AB5369" w:rsidP="00AB5369">
      <w:pPr>
        <w:spacing w:line="480" w:lineRule="auto"/>
        <w:ind w:firstLine="720"/>
        <w:rPr>
          <w:rFonts w:ascii="Times New Roman" w:hAnsi="Times New Roman" w:cs="Times New Roman"/>
        </w:rPr>
      </w:pPr>
      <w:r w:rsidRPr="00AB5369">
        <w:rPr>
          <w:rFonts w:ascii="Times New Roman" w:hAnsi="Times New Roman" w:cs="Times New Roman"/>
        </w:rPr>
        <w:t>In Study 1, participants were exposed to Instagram sponsored ads</w:t>
      </w:r>
      <w:r w:rsidR="00EE589F">
        <w:rPr>
          <w:rFonts w:ascii="Times New Roman" w:hAnsi="Times New Roman" w:cs="Times New Roman"/>
        </w:rPr>
        <w:t xml:space="preserve"> featuring different levels of </w:t>
      </w:r>
      <w:r w:rsidRPr="00AB5369">
        <w:rPr>
          <w:rFonts w:ascii="Times New Roman" w:hAnsi="Times New Roman" w:cs="Times New Roman"/>
        </w:rPr>
        <w:t xml:space="preserve">message explicitness (explicit vs. implicit) and </w:t>
      </w:r>
      <w:r w:rsidR="00EE589F">
        <w:rPr>
          <w:rFonts w:ascii="Times New Roman" w:hAnsi="Times New Roman" w:cs="Times New Roman"/>
        </w:rPr>
        <w:t>varying</w:t>
      </w:r>
      <w:r w:rsidRPr="00AB5369">
        <w:rPr>
          <w:rFonts w:ascii="Times New Roman" w:hAnsi="Times New Roman" w:cs="Times New Roman"/>
        </w:rPr>
        <w:t xml:space="preserve"> product types (utilitarian vs. hedonic). The main outcome variable assessed was immediate purchase intent. The mediators, persuasion knowledge, and perceived deceptiveness, were also analyzed to understand their </w:t>
      </w:r>
      <w:r w:rsidR="001E2066">
        <w:rPr>
          <w:rFonts w:ascii="Times New Roman" w:hAnsi="Times New Roman" w:cs="Times New Roman"/>
        </w:rPr>
        <w:t>impact</w:t>
      </w:r>
      <w:r w:rsidRPr="00AB5369">
        <w:rPr>
          <w:rFonts w:ascii="Times New Roman" w:hAnsi="Times New Roman" w:cs="Times New Roman"/>
        </w:rPr>
        <w:t xml:space="preserve"> on the </w:t>
      </w:r>
      <w:r w:rsidR="001E2066">
        <w:rPr>
          <w:rFonts w:ascii="Times New Roman" w:hAnsi="Times New Roman" w:cs="Times New Roman"/>
        </w:rPr>
        <w:t>correlation</w:t>
      </w:r>
      <w:r w:rsidRPr="00AB5369">
        <w:rPr>
          <w:rFonts w:ascii="Times New Roman" w:hAnsi="Times New Roman" w:cs="Times New Roman"/>
        </w:rPr>
        <w:t xml:space="preserve"> between message explicitness, product type, and purchase intent. The results supported the impact of perceived deceptiveness on immediate purchase intent.</w:t>
      </w:r>
    </w:p>
    <w:p w14:paraId="634ED591" w14:textId="2B2DEFD9" w:rsidR="00AB5369" w:rsidRPr="00AB5369" w:rsidRDefault="00AB5369" w:rsidP="00AB5369">
      <w:pPr>
        <w:spacing w:line="480" w:lineRule="auto"/>
        <w:ind w:firstLine="720"/>
        <w:rPr>
          <w:rFonts w:ascii="Times New Roman" w:hAnsi="Times New Roman" w:cs="Times New Roman"/>
        </w:rPr>
      </w:pPr>
      <w:r w:rsidRPr="00AB5369">
        <w:rPr>
          <w:rFonts w:ascii="Times New Roman" w:hAnsi="Times New Roman" w:cs="Times New Roman"/>
        </w:rPr>
        <w:t xml:space="preserve">In Study 2, the focus remained on message explicitness (explicit vs. implicit), but the moderator shifted to ad skepticism, a continuous variable. </w:t>
      </w:r>
      <w:r w:rsidR="00DB65FD">
        <w:rPr>
          <w:rFonts w:ascii="Times New Roman" w:hAnsi="Times New Roman" w:cs="Times New Roman"/>
        </w:rPr>
        <w:t xml:space="preserve">Like the first study, the analysis included mediation by persuasion knowledge and perceived deceptiveness. </w:t>
      </w:r>
      <w:r w:rsidRPr="00AB5369">
        <w:rPr>
          <w:rFonts w:ascii="Times New Roman" w:hAnsi="Times New Roman" w:cs="Times New Roman"/>
        </w:rPr>
        <w:t xml:space="preserve">The findings revealed a </w:t>
      </w:r>
      <w:r w:rsidR="00DB65FD">
        <w:rPr>
          <w:rFonts w:ascii="Times New Roman" w:hAnsi="Times New Roman" w:cs="Times New Roman"/>
        </w:rPr>
        <w:t>noteworthy</w:t>
      </w:r>
      <w:r w:rsidRPr="00AB5369">
        <w:rPr>
          <w:rFonts w:ascii="Times New Roman" w:hAnsi="Times New Roman" w:cs="Times New Roman"/>
        </w:rPr>
        <w:t xml:space="preserve"> difference between explicit and implicit messages </w:t>
      </w:r>
      <w:r w:rsidR="00DB65FD">
        <w:rPr>
          <w:rFonts w:ascii="Times New Roman" w:hAnsi="Times New Roman" w:cs="Times New Roman"/>
        </w:rPr>
        <w:t>concerning p</w:t>
      </w:r>
      <w:r w:rsidRPr="00AB5369">
        <w:rPr>
          <w:rFonts w:ascii="Times New Roman" w:hAnsi="Times New Roman" w:cs="Times New Roman"/>
        </w:rPr>
        <w:t>erceived deceptiveness.</w:t>
      </w:r>
    </w:p>
    <w:p w14:paraId="4F1150BC" w14:textId="359F6175" w:rsidR="00AB5369" w:rsidRPr="00AB5369" w:rsidRDefault="00AB5369" w:rsidP="00AB5369">
      <w:pPr>
        <w:spacing w:line="480" w:lineRule="auto"/>
        <w:ind w:firstLine="720"/>
        <w:rPr>
          <w:rFonts w:ascii="Times New Roman" w:hAnsi="Times New Roman" w:cs="Times New Roman"/>
        </w:rPr>
      </w:pPr>
      <w:r w:rsidRPr="00AB5369">
        <w:rPr>
          <w:rFonts w:ascii="Times New Roman" w:hAnsi="Times New Roman" w:cs="Times New Roman"/>
        </w:rPr>
        <w:t>Both studies employed random</w:t>
      </w:r>
      <w:r w:rsidR="00DE37B7">
        <w:rPr>
          <w:rFonts w:ascii="Times New Roman" w:hAnsi="Times New Roman" w:cs="Times New Roman"/>
        </w:rPr>
        <w:t xml:space="preserve"> participant</w:t>
      </w:r>
      <w:r w:rsidRPr="00AB5369">
        <w:rPr>
          <w:rFonts w:ascii="Times New Roman" w:hAnsi="Times New Roman" w:cs="Times New Roman"/>
        </w:rPr>
        <w:t xml:space="preserve"> assignment</w:t>
      </w:r>
      <w:r w:rsidR="00DE37B7">
        <w:rPr>
          <w:rFonts w:ascii="Times New Roman" w:hAnsi="Times New Roman" w:cs="Times New Roman"/>
        </w:rPr>
        <w:t xml:space="preserve"> to distinct experimental conditions to </w:t>
      </w:r>
      <w:r w:rsidRPr="00AB5369">
        <w:rPr>
          <w:rFonts w:ascii="Times New Roman" w:hAnsi="Times New Roman" w:cs="Times New Roman"/>
        </w:rPr>
        <w:t xml:space="preserve">ensure unbiased </w:t>
      </w:r>
      <w:r w:rsidR="00DE37B7">
        <w:rPr>
          <w:rFonts w:ascii="Times New Roman" w:hAnsi="Times New Roman" w:cs="Times New Roman"/>
        </w:rPr>
        <w:t>outcome</w:t>
      </w:r>
      <w:r w:rsidRPr="00AB5369">
        <w:rPr>
          <w:rFonts w:ascii="Times New Roman" w:hAnsi="Times New Roman" w:cs="Times New Roman"/>
        </w:rPr>
        <w:t xml:space="preserve">s. Data </w:t>
      </w:r>
      <w:r w:rsidR="00DE37B7">
        <w:rPr>
          <w:rFonts w:ascii="Times New Roman" w:hAnsi="Times New Roman" w:cs="Times New Roman"/>
        </w:rPr>
        <w:t>collection occurred</w:t>
      </w:r>
      <w:r w:rsidRPr="00AB5369">
        <w:rPr>
          <w:rFonts w:ascii="Times New Roman" w:hAnsi="Times New Roman" w:cs="Times New Roman"/>
        </w:rPr>
        <w:t xml:space="preserve"> through online </w:t>
      </w:r>
      <w:r w:rsidR="00DE37B7">
        <w:rPr>
          <w:rFonts w:ascii="Times New Roman" w:hAnsi="Times New Roman" w:cs="Times New Roman"/>
        </w:rPr>
        <w:t>survey</w:t>
      </w:r>
      <w:r w:rsidRPr="00AB5369">
        <w:rPr>
          <w:rFonts w:ascii="Times New Roman" w:hAnsi="Times New Roman" w:cs="Times New Roman"/>
        </w:rPr>
        <w:t xml:space="preserve">s, and a total of 298 </w:t>
      </w:r>
      <w:r w:rsidR="003C11A6">
        <w:rPr>
          <w:rFonts w:ascii="Times New Roman" w:hAnsi="Times New Roman" w:cs="Times New Roman"/>
        </w:rPr>
        <w:t xml:space="preserve">participants took part in </w:t>
      </w:r>
      <w:r w:rsidRPr="00AB5369">
        <w:rPr>
          <w:rFonts w:ascii="Times New Roman" w:hAnsi="Times New Roman" w:cs="Times New Roman"/>
        </w:rPr>
        <w:t xml:space="preserve">the </w:t>
      </w:r>
      <w:r w:rsidR="003C11A6">
        <w:rPr>
          <w:rFonts w:ascii="Times New Roman" w:hAnsi="Times New Roman" w:cs="Times New Roman"/>
        </w:rPr>
        <w:t>study.</w:t>
      </w:r>
      <w:r>
        <w:rPr>
          <w:rFonts w:ascii="Times New Roman" w:hAnsi="Times New Roman" w:cs="Times New Roman"/>
        </w:rPr>
        <w:t xml:space="preserve"> T</w:t>
      </w:r>
      <w:r w:rsidRPr="00AB5369">
        <w:rPr>
          <w:rFonts w:ascii="Times New Roman" w:hAnsi="Times New Roman" w:cs="Times New Roman"/>
        </w:rPr>
        <w:t xml:space="preserve">he </w:t>
      </w:r>
      <w:r w:rsidR="00DE37B7">
        <w:rPr>
          <w:rFonts w:ascii="Times New Roman" w:hAnsi="Times New Roman" w:cs="Times New Roman"/>
        </w:rPr>
        <w:t xml:space="preserve">discoveries from this dissertation furnish valuable insights into the efficacy of Instagram sponsored ads and </w:t>
      </w:r>
      <w:r w:rsidR="00DE37B7">
        <w:rPr>
          <w:rFonts w:ascii="Times New Roman" w:hAnsi="Times New Roman" w:cs="Times New Roman"/>
        </w:rPr>
        <w:lastRenderedPageBreak/>
        <w:t xml:space="preserve">illuminate the significance of message explicitness and moderating factors in shaping consumer perceptions and behaviors. </w:t>
      </w:r>
      <w:r w:rsidRPr="00AB5369">
        <w:rPr>
          <w:rFonts w:ascii="Times New Roman" w:hAnsi="Times New Roman" w:cs="Times New Roman"/>
        </w:rPr>
        <w:t xml:space="preserve">The </w:t>
      </w:r>
      <w:r w:rsidR="00807FA6">
        <w:rPr>
          <w:rFonts w:ascii="Times New Roman" w:hAnsi="Times New Roman" w:cs="Times New Roman"/>
        </w:rPr>
        <w:t xml:space="preserve">findings of the study enhance our understanding of </w:t>
      </w:r>
      <w:r w:rsidR="00DE37B7">
        <w:rPr>
          <w:rFonts w:ascii="Times New Roman" w:hAnsi="Times New Roman" w:cs="Times New Roman"/>
        </w:rPr>
        <w:t xml:space="preserve">PKM in the realm of social media sponsored advertising, providing meaningful guidance to marketers and advertisers in </w:t>
      </w:r>
      <w:r w:rsidRPr="00AB5369">
        <w:rPr>
          <w:rFonts w:ascii="Times New Roman" w:hAnsi="Times New Roman" w:cs="Times New Roman"/>
        </w:rPr>
        <w:t xml:space="preserve">crafting more impactful and targeted ad campaigns </w:t>
      </w:r>
      <w:r w:rsidR="00DE37B7">
        <w:rPr>
          <w:rFonts w:ascii="Times New Roman" w:hAnsi="Times New Roman" w:cs="Times New Roman"/>
        </w:rPr>
        <w:t>across</w:t>
      </w:r>
      <w:r w:rsidRPr="00AB5369">
        <w:rPr>
          <w:rFonts w:ascii="Times New Roman" w:hAnsi="Times New Roman" w:cs="Times New Roman"/>
        </w:rPr>
        <w:t xml:space="preserve"> Instagram and other social</w:t>
      </w:r>
      <w:r w:rsidR="00DE37B7">
        <w:rPr>
          <w:rFonts w:ascii="Times New Roman" w:hAnsi="Times New Roman" w:cs="Times New Roman"/>
        </w:rPr>
        <w:t xml:space="preserve"> </w:t>
      </w:r>
      <w:r w:rsidRPr="00AB5369">
        <w:rPr>
          <w:rFonts w:ascii="Times New Roman" w:hAnsi="Times New Roman" w:cs="Times New Roman"/>
        </w:rPr>
        <w:t xml:space="preserve">platforms. Ultimately, this research </w:t>
      </w:r>
      <w:r w:rsidR="00FE5F0F">
        <w:rPr>
          <w:rFonts w:ascii="Times New Roman" w:hAnsi="Times New Roman" w:cs="Times New Roman"/>
        </w:rPr>
        <w:t>aids in advancing knowledge within the realm of</w:t>
      </w:r>
      <w:r w:rsidR="00F309D9">
        <w:rPr>
          <w:rFonts w:ascii="Times New Roman" w:hAnsi="Times New Roman" w:cs="Times New Roman"/>
        </w:rPr>
        <w:t xml:space="preserve"> sponsored advertising on</w:t>
      </w:r>
      <w:r w:rsidR="00FE5F0F">
        <w:rPr>
          <w:rFonts w:ascii="Times New Roman" w:hAnsi="Times New Roman" w:cs="Times New Roman"/>
        </w:rPr>
        <w:t xml:space="preserve"> social media</w:t>
      </w:r>
      <w:r w:rsidR="00F309D9">
        <w:rPr>
          <w:rFonts w:ascii="Times New Roman" w:hAnsi="Times New Roman" w:cs="Times New Roman"/>
        </w:rPr>
        <w:t xml:space="preserve"> and its impact on</w:t>
      </w:r>
      <w:r w:rsidR="00FE5F0F">
        <w:rPr>
          <w:rFonts w:ascii="Times New Roman" w:hAnsi="Times New Roman" w:cs="Times New Roman"/>
        </w:rPr>
        <w:t xml:space="preserve"> consumer behavior.</w:t>
      </w:r>
    </w:p>
    <w:p w14:paraId="03E17FD7" w14:textId="643A8BF3" w:rsidR="003F7FED" w:rsidRPr="000F43FC" w:rsidRDefault="00806C6C" w:rsidP="000F43FC">
      <w:pPr>
        <w:spacing w:line="480" w:lineRule="auto"/>
        <w:rPr>
          <w:rFonts w:ascii="Times New Roman" w:hAnsi="Times New Roman" w:cs="Times New Roman"/>
        </w:rPr>
      </w:pPr>
      <w:r w:rsidRPr="00AB5369">
        <w:rPr>
          <w:rFonts w:ascii="Times New Roman" w:hAnsi="Times New Roman" w:cs="Times New Roman"/>
        </w:rPr>
        <w:br w:type="page"/>
      </w:r>
    </w:p>
    <w:sdt>
      <w:sdtPr>
        <w:rPr>
          <w:rFonts w:ascii="Arial" w:hAnsi="Arial" w:cs="Arial"/>
          <w:b w:val="0"/>
          <w:caps w:val="0"/>
          <w:color w:val="080808"/>
        </w:rPr>
        <w:id w:val="607165129"/>
        <w:docPartObj>
          <w:docPartGallery w:val="Table of Contents"/>
          <w:docPartUnique/>
        </w:docPartObj>
      </w:sdtPr>
      <w:sdtEndPr>
        <w:rPr>
          <w:bCs/>
          <w:noProof/>
        </w:rPr>
      </w:sdtEndPr>
      <w:sdtContent>
        <w:p w14:paraId="7CF20AE8" w14:textId="77777777" w:rsidR="00E91931" w:rsidRPr="00FE08A4" w:rsidRDefault="00E91931" w:rsidP="008D3849">
          <w:pPr>
            <w:pStyle w:val="TOCHeading"/>
            <w:rPr>
              <w:color w:val="080808"/>
            </w:rPr>
          </w:pPr>
          <w:r w:rsidRPr="00FE08A4">
            <w:rPr>
              <w:color w:val="080808"/>
            </w:rPr>
            <w:t>Table of Contents</w:t>
          </w:r>
        </w:p>
        <w:p w14:paraId="6C996223" w14:textId="43FB91C7" w:rsidR="00D83B30" w:rsidRPr="00FE08A4" w:rsidRDefault="00D83B30" w:rsidP="00D83B30">
          <w:pPr>
            <w:rPr>
              <w:rFonts w:ascii="Times New Roman" w:hAnsi="Times New Roman" w:cs="Times New Roman"/>
              <w:color w:val="080808"/>
            </w:rPr>
          </w:pPr>
        </w:p>
        <w:p w14:paraId="5356BC4B" w14:textId="7D2D6887" w:rsidR="00D83B30" w:rsidRPr="00FE08A4" w:rsidRDefault="00E91931" w:rsidP="00323852">
          <w:pPr>
            <w:pStyle w:val="TOC1"/>
            <w:rPr>
              <w:noProof/>
              <w:color w:val="080808"/>
            </w:rPr>
          </w:pPr>
          <w:r w:rsidRPr="00FE08A4">
            <w:rPr>
              <w:color w:val="080808"/>
            </w:rPr>
            <w:fldChar w:fldCharType="begin"/>
          </w:r>
          <w:r w:rsidRPr="00FE08A4">
            <w:rPr>
              <w:color w:val="080808"/>
            </w:rPr>
            <w:instrText xml:space="preserve"> TOC \o "1-3" \h \z \u </w:instrText>
          </w:r>
          <w:r w:rsidRPr="00FE08A4">
            <w:rPr>
              <w:color w:val="080808"/>
            </w:rPr>
            <w:fldChar w:fldCharType="separate"/>
          </w:r>
          <w:hyperlink w:anchor="_Toc428278467" w:history="1">
            <w:r w:rsidR="00D83B30" w:rsidRPr="00FE08A4">
              <w:rPr>
                <w:rStyle w:val="Hyperlink"/>
                <w:rFonts w:ascii="Times New Roman" w:hAnsi="Times New Roman" w:cs="Times New Roman"/>
                <w:noProof/>
                <w:color w:val="080808"/>
              </w:rPr>
              <w:t>C</w:t>
            </w:r>
            <w:r w:rsidR="00806C6C">
              <w:rPr>
                <w:rStyle w:val="Hyperlink"/>
                <w:rFonts w:ascii="Times New Roman" w:hAnsi="Times New Roman" w:cs="Times New Roman"/>
                <w:noProof/>
                <w:color w:val="080808"/>
              </w:rPr>
              <w:t>HAPTER</w:t>
            </w:r>
            <w:r w:rsidR="00D83B30" w:rsidRPr="00FE08A4">
              <w:rPr>
                <w:rStyle w:val="Hyperlink"/>
                <w:rFonts w:ascii="Times New Roman" w:hAnsi="Times New Roman" w:cs="Times New Roman"/>
                <w:noProof/>
                <w:color w:val="080808"/>
              </w:rPr>
              <w:t xml:space="preserve"> O</w:t>
            </w:r>
            <w:r w:rsidR="00806C6C">
              <w:rPr>
                <w:rStyle w:val="Hyperlink"/>
                <w:rFonts w:ascii="Times New Roman" w:hAnsi="Times New Roman" w:cs="Times New Roman"/>
                <w:noProof/>
                <w:color w:val="080808"/>
              </w:rPr>
              <w:t>NE</w:t>
            </w:r>
            <w:r w:rsidR="00D83B30" w:rsidRPr="00FE08A4">
              <w:rPr>
                <w:rStyle w:val="Hyperlink"/>
                <w:rFonts w:ascii="Times New Roman" w:hAnsi="Times New Roman" w:cs="Times New Roman"/>
                <w:noProof/>
                <w:color w:val="080808"/>
              </w:rPr>
              <w:t xml:space="preserve"> I</w:t>
            </w:r>
            <w:r w:rsidR="00806C6C">
              <w:rPr>
                <w:rStyle w:val="Hyperlink"/>
                <w:rFonts w:ascii="Times New Roman" w:hAnsi="Times New Roman" w:cs="Times New Roman"/>
                <w:noProof/>
                <w:color w:val="080808"/>
              </w:rPr>
              <w:t>NTRODUCTION AND</w:t>
            </w:r>
            <w:r w:rsidR="00CC38D1" w:rsidRPr="00FE08A4">
              <w:rPr>
                <w:rStyle w:val="Hyperlink"/>
                <w:rFonts w:ascii="Times New Roman" w:hAnsi="Times New Roman" w:cs="Times New Roman"/>
                <w:noProof/>
                <w:color w:val="080808"/>
              </w:rPr>
              <w:t xml:space="preserve"> O</w:t>
            </w:r>
            <w:r w:rsidR="00806C6C">
              <w:rPr>
                <w:rStyle w:val="Hyperlink"/>
                <w:rFonts w:ascii="Times New Roman" w:hAnsi="Times New Roman" w:cs="Times New Roman"/>
                <w:noProof/>
                <w:color w:val="080808"/>
              </w:rPr>
              <w:t>VERVIEW</w:t>
            </w:r>
            <w:r w:rsidR="00D83B30" w:rsidRPr="00FE08A4">
              <w:rPr>
                <w:noProof/>
                <w:webHidden/>
                <w:color w:val="080808"/>
              </w:rPr>
              <w:tab/>
            </w:r>
            <w:r w:rsidR="00D83B30" w:rsidRPr="00FE08A4">
              <w:rPr>
                <w:rFonts w:ascii="Times New Roman" w:hAnsi="Times New Roman" w:cs="Times New Roman"/>
                <w:noProof/>
                <w:webHidden/>
                <w:color w:val="080808"/>
              </w:rPr>
              <w:fldChar w:fldCharType="begin"/>
            </w:r>
            <w:r w:rsidR="00D83B30" w:rsidRPr="00FE08A4">
              <w:rPr>
                <w:rFonts w:ascii="Times New Roman" w:hAnsi="Times New Roman" w:cs="Times New Roman"/>
                <w:noProof/>
                <w:webHidden/>
                <w:color w:val="080808"/>
              </w:rPr>
              <w:instrText xml:space="preserve"> PAGEREF _Toc428278467 \h </w:instrText>
            </w:r>
            <w:r w:rsidR="00D83B30" w:rsidRPr="00FE08A4">
              <w:rPr>
                <w:rFonts w:ascii="Times New Roman" w:hAnsi="Times New Roman" w:cs="Times New Roman"/>
                <w:noProof/>
                <w:webHidden/>
                <w:color w:val="080808"/>
              </w:rPr>
            </w:r>
            <w:r w:rsidR="00D83B30" w:rsidRPr="00FE08A4">
              <w:rPr>
                <w:rFonts w:ascii="Times New Roman" w:hAnsi="Times New Roman" w:cs="Times New Roman"/>
                <w:noProof/>
                <w:webHidden/>
                <w:color w:val="080808"/>
              </w:rPr>
              <w:fldChar w:fldCharType="separate"/>
            </w:r>
            <w:r w:rsidR="00D27C13">
              <w:rPr>
                <w:rFonts w:ascii="Times New Roman" w:hAnsi="Times New Roman" w:cs="Times New Roman"/>
                <w:noProof/>
                <w:webHidden/>
                <w:color w:val="080808"/>
              </w:rPr>
              <w:t>1</w:t>
            </w:r>
            <w:r w:rsidR="00D83B30" w:rsidRPr="00FE08A4">
              <w:rPr>
                <w:rFonts w:ascii="Times New Roman" w:hAnsi="Times New Roman" w:cs="Times New Roman"/>
                <w:noProof/>
                <w:webHidden/>
                <w:color w:val="080808"/>
              </w:rPr>
              <w:fldChar w:fldCharType="end"/>
            </w:r>
          </w:hyperlink>
        </w:p>
        <w:p w14:paraId="726F4865" w14:textId="4D6997C6" w:rsidR="000B3A9C" w:rsidRPr="00FE08A4" w:rsidRDefault="00000000" w:rsidP="0056026C">
          <w:pPr>
            <w:pStyle w:val="TOC2"/>
            <w:rPr>
              <w:noProof/>
              <w:color w:val="080808"/>
            </w:rPr>
          </w:pPr>
          <w:hyperlink w:anchor="_Toc428278474" w:history="1">
            <w:r w:rsidR="000B3A9C" w:rsidRPr="00FE08A4">
              <w:rPr>
                <w:rStyle w:val="Hyperlink"/>
                <w:rFonts w:ascii="Times New Roman" w:hAnsi="Times New Roman"/>
                <w:noProof/>
                <w:color w:val="080808"/>
              </w:rPr>
              <w:t>Background</w:t>
            </w:r>
            <w:r w:rsidR="000B3A9C" w:rsidRPr="00FE08A4">
              <w:rPr>
                <w:noProof/>
                <w:webHidden/>
                <w:color w:val="080808"/>
              </w:rPr>
              <w:tab/>
            </w:r>
            <w:r w:rsidR="00CA01C9" w:rsidRPr="00FE08A4">
              <w:rPr>
                <w:noProof/>
                <w:webHidden/>
                <w:color w:val="080808"/>
              </w:rPr>
              <w:t>1</w:t>
            </w:r>
          </w:hyperlink>
        </w:p>
        <w:p w14:paraId="553F5592" w14:textId="68650D30" w:rsidR="000B3A9C" w:rsidRPr="00FE08A4" w:rsidRDefault="00000000" w:rsidP="00993612">
          <w:pPr>
            <w:pStyle w:val="TOC3"/>
            <w:rPr>
              <w:noProof/>
              <w:color w:val="080808"/>
            </w:rPr>
          </w:pPr>
          <w:hyperlink w:anchor="_Toc428278475" w:history="1">
            <w:r w:rsidR="000B3A9C" w:rsidRPr="00FE08A4">
              <w:rPr>
                <w:rStyle w:val="Hyperlink"/>
                <w:rFonts w:ascii="Times New Roman" w:hAnsi="Times New Roman"/>
                <w:noProof/>
                <w:color w:val="080808"/>
              </w:rPr>
              <w:t>Social Media Marketing</w:t>
            </w:r>
            <w:r w:rsidR="000B3A9C" w:rsidRPr="00FE08A4">
              <w:rPr>
                <w:noProof/>
                <w:webHidden/>
                <w:color w:val="080808"/>
              </w:rPr>
              <w:tab/>
            </w:r>
            <w:r w:rsidR="000D7295" w:rsidRPr="00FE08A4">
              <w:rPr>
                <w:noProof/>
                <w:webHidden/>
                <w:color w:val="080808"/>
              </w:rPr>
              <w:t>1</w:t>
            </w:r>
          </w:hyperlink>
        </w:p>
        <w:p w14:paraId="32786C5E" w14:textId="24754D87" w:rsidR="000D7295" w:rsidRPr="00FE08A4" w:rsidRDefault="007C3A4E" w:rsidP="00993612">
          <w:pPr>
            <w:pStyle w:val="TOC3"/>
            <w:rPr>
              <w:noProof/>
              <w:color w:val="080808"/>
            </w:rPr>
          </w:pPr>
          <w:r w:rsidRPr="00FE08A4">
            <w:rPr>
              <w:color w:val="080808"/>
            </w:rPr>
            <w:t xml:space="preserve">   </w:t>
          </w:r>
          <w:hyperlink w:anchor="_Toc428278475" w:history="1">
            <w:r w:rsidRPr="00FE08A4">
              <w:rPr>
                <w:rStyle w:val="Hyperlink"/>
                <w:rFonts w:ascii="Times New Roman" w:hAnsi="Times New Roman"/>
                <w:noProof/>
                <w:color w:val="080808"/>
              </w:rPr>
              <w:t>Positive and Negative Effects of Social Media Marketing</w:t>
            </w:r>
            <w:r w:rsidR="000D7295" w:rsidRPr="00FE08A4">
              <w:rPr>
                <w:noProof/>
                <w:webHidden/>
                <w:color w:val="080808"/>
              </w:rPr>
              <w:tab/>
            </w:r>
            <w:r w:rsidR="00273523">
              <w:rPr>
                <w:noProof/>
                <w:webHidden/>
                <w:color w:val="080808"/>
              </w:rPr>
              <w:t>7</w:t>
            </w:r>
          </w:hyperlink>
        </w:p>
        <w:p w14:paraId="07B7D524" w14:textId="07F5D8A1" w:rsidR="000D7295" w:rsidRPr="00FE08A4" w:rsidRDefault="007C3A4E" w:rsidP="00993612">
          <w:pPr>
            <w:pStyle w:val="TOC3"/>
            <w:rPr>
              <w:noProof/>
              <w:color w:val="080808"/>
            </w:rPr>
          </w:pPr>
          <w:r w:rsidRPr="00FE08A4">
            <w:rPr>
              <w:color w:val="080808"/>
            </w:rPr>
            <w:t xml:space="preserve">   </w:t>
          </w:r>
          <w:hyperlink w:anchor="_Toc428278475" w:history="1">
            <w:r w:rsidR="00F12BA0" w:rsidRPr="00FE08A4">
              <w:rPr>
                <w:rStyle w:val="Hyperlink"/>
                <w:rFonts w:ascii="Times New Roman" w:hAnsi="Times New Roman"/>
                <w:noProof/>
                <w:color w:val="080808"/>
              </w:rPr>
              <w:t>Function and Use</w:t>
            </w:r>
            <w:r w:rsidR="000D7295" w:rsidRPr="00FE08A4">
              <w:rPr>
                <w:noProof/>
                <w:webHidden/>
                <w:color w:val="080808"/>
              </w:rPr>
              <w:tab/>
            </w:r>
            <w:r w:rsidR="00273523">
              <w:rPr>
                <w:noProof/>
                <w:webHidden/>
                <w:color w:val="080808"/>
              </w:rPr>
              <w:t>9</w:t>
            </w:r>
          </w:hyperlink>
        </w:p>
        <w:p w14:paraId="55DC25FD" w14:textId="62633193" w:rsidR="00273523" w:rsidRPr="00FE08A4" w:rsidRDefault="00273523" w:rsidP="00273523">
          <w:pPr>
            <w:pStyle w:val="TOC3"/>
            <w:rPr>
              <w:noProof/>
              <w:color w:val="080808"/>
            </w:rPr>
          </w:pPr>
          <w:r>
            <w:t>Instagram Sponsored Ads</w:t>
          </w:r>
          <w:hyperlink w:anchor="_Toc428278475" w:history="1">
            <w:r w:rsidRPr="00FE08A4">
              <w:rPr>
                <w:noProof/>
                <w:webHidden/>
                <w:color w:val="080808"/>
              </w:rPr>
              <w:tab/>
              <w:t>1</w:t>
            </w:r>
          </w:hyperlink>
          <w:r>
            <w:rPr>
              <w:noProof/>
              <w:color w:val="080808"/>
            </w:rPr>
            <w:t>0</w:t>
          </w:r>
        </w:p>
        <w:p w14:paraId="4CE2A712" w14:textId="10D65384" w:rsidR="00273523" w:rsidRPr="00E520A2" w:rsidRDefault="00273523" w:rsidP="00273523">
          <w:pPr>
            <w:pStyle w:val="TOC3"/>
            <w:rPr>
              <w:noProof/>
              <w:color w:val="080808"/>
              <w:lang w:val="fr-FR"/>
            </w:rPr>
          </w:pPr>
          <w:r w:rsidRPr="00E520A2">
            <w:rPr>
              <w:lang w:val="fr-FR"/>
            </w:rPr>
            <w:t xml:space="preserve">Message </w:t>
          </w:r>
          <w:proofErr w:type="spellStart"/>
          <w:r w:rsidRPr="00E520A2">
            <w:rPr>
              <w:lang w:val="fr-FR"/>
            </w:rPr>
            <w:t>Explicitness</w:t>
          </w:r>
          <w:proofErr w:type="spellEnd"/>
          <w:r w:rsidRPr="00E520A2">
            <w:rPr>
              <w:lang w:val="fr-FR"/>
            </w:rPr>
            <w:t xml:space="preserve"> Levels (Explicit vs. </w:t>
          </w:r>
          <w:proofErr w:type="spellStart"/>
          <w:r w:rsidRPr="00E520A2">
            <w:rPr>
              <w:lang w:val="fr-FR"/>
            </w:rPr>
            <w:t>Implicit</w:t>
          </w:r>
          <w:proofErr w:type="spellEnd"/>
          <w:r w:rsidRPr="00E520A2">
            <w:rPr>
              <w:lang w:val="fr-FR"/>
            </w:rPr>
            <w:t>)</w:t>
          </w:r>
          <w:hyperlink w:anchor="_Toc428278475" w:history="1">
            <w:r w:rsidRPr="00E520A2">
              <w:rPr>
                <w:noProof/>
                <w:webHidden/>
                <w:color w:val="080808"/>
                <w:lang w:val="fr-FR"/>
              </w:rPr>
              <w:tab/>
              <w:t>1</w:t>
            </w:r>
          </w:hyperlink>
          <w:r w:rsidR="00A94193">
            <w:rPr>
              <w:noProof/>
              <w:color w:val="080808"/>
              <w:lang w:val="fr-FR"/>
            </w:rPr>
            <w:t>0</w:t>
          </w:r>
        </w:p>
        <w:p w14:paraId="6E8967B5" w14:textId="1F8BE92F" w:rsidR="000B3A9C" w:rsidRPr="00FE08A4" w:rsidRDefault="00000000" w:rsidP="00993612">
          <w:pPr>
            <w:pStyle w:val="TOC3"/>
            <w:rPr>
              <w:noProof/>
              <w:color w:val="080808"/>
            </w:rPr>
          </w:pPr>
          <w:hyperlink w:anchor="_Toc428278476" w:history="1">
            <w:r w:rsidR="00BA102A">
              <w:rPr>
                <w:rStyle w:val="Hyperlink"/>
                <w:rFonts w:ascii="Times New Roman" w:hAnsi="Times New Roman"/>
                <w:noProof/>
                <w:color w:val="080808"/>
              </w:rPr>
              <w:t>Moderator</w:t>
            </w:r>
            <w:r w:rsidR="00CA546F" w:rsidRPr="00FE08A4">
              <w:rPr>
                <w:rStyle w:val="Hyperlink"/>
                <w:rFonts w:ascii="Times New Roman" w:hAnsi="Times New Roman"/>
                <w:noProof/>
                <w:color w:val="080808"/>
              </w:rPr>
              <w:t>: Utilitarian vs. Hedonic</w:t>
            </w:r>
            <w:r w:rsidR="00BA102A">
              <w:rPr>
                <w:rStyle w:val="Hyperlink"/>
                <w:rFonts w:ascii="Times New Roman" w:hAnsi="Times New Roman"/>
                <w:noProof/>
                <w:color w:val="080808"/>
              </w:rPr>
              <w:t xml:space="preserve"> Product</w:t>
            </w:r>
            <w:r w:rsidR="000B3A9C" w:rsidRPr="00FE08A4">
              <w:rPr>
                <w:noProof/>
                <w:webHidden/>
                <w:color w:val="080808"/>
              </w:rPr>
              <w:tab/>
            </w:r>
            <w:r w:rsidR="001C13FD" w:rsidRPr="00FE08A4">
              <w:rPr>
                <w:noProof/>
                <w:webHidden/>
                <w:color w:val="080808"/>
              </w:rPr>
              <w:t>1</w:t>
            </w:r>
            <w:r w:rsidR="00BA102A">
              <w:rPr>
                <w:noProof/>
                <w:webHidden/>
                <w:color w:val="080808"/>
              </w:rPr>
              <w:t>2</w:t>
            </w:r>
          </w:hyperlink>
        </w:p>
        <w:p w14:paraId="7D5B794B" w14:textId="1CE65341" w:rsidR="00CA546F" w:rsidRPr="00FE08A4" w:rsidRDefault="00BA102A" w:rsidP="00993612">
          <w:pPr>
            <w:pStyle w:val="TOC3"/>
            <w:rPr>
              <w:noProof/>
              <w:color w:val="080808"/>
            </w:rPr>
          </w:pPr>
          <w:r>
            <w:rPr>
              <w:color w:val="080808"/>
            </w:rPr>
            <w:t xml:space="preserve">Moderator: </w:t>
          </w:r>
          <w:r w:rsidR="00CA546F" w:rsidRPr="00FE08A4">
            <w:rPr>
              <w:color w:val="080808"/>
            </w:rPr>
            <w:t>Ad Skepticism</w:t>
          </w:r>
          <w:hyperlink w:anchor="_Toc428278476" w:history="1">
            <w:r w:rsidR="00CA546F" w:rsidRPr="00FE08A4">
              <w:rPr>
                <w:noProof/>
                <w:webHidden/>
                <w:color w:val="080808"/>
              </w:rPr>
              <w:tab/>
              <w:t>1</w:t>
            </w:r>
          </w:hyperlink>
          <w:r w:rsidR="00FD4869">
            <w:rPr>
              <w:noProof/>
              <w:color w:val="080808"/>
            </w:rPr>
            <w:t>3</w:t>
          </w:r>
        </w:p>
        <w:p w14:paraId="567FAED6" w14:textId="1719428E" w:rsidR="000B3A9C" w:rsidRPr="00FE08A4" w:rsidRDefault="00000000" w:rsidP="0056026C">
          <w:pPr>
            <w:pStyle w:val="TOC2"/>
            <w:rPr>
              <w:noProof/>
              <w:color w:val="080808"/>
            </w:rPr>
          </w:pPr>
          <w:hyperlink w:anchor="_Toc428278474" w:history="1">
            <w:r w:rsidR="000B3A9C" w:rsidRPr="00FE08A4">
              <w:rPr>
                <w:rStyle w:val="Hyperlink"/>
                <w:rFonts w:ascii="Times New Roman" w:hAnsi="Times New Roman"/>
                <w:noProof/>
                <w:color w:val="080808"/>
              </w:rPr>
              <w:t>Statement of</w:t>
            </w:r>
            <w:r w:rsidR="00BA102A">
              <w:rPr>
                <w:rStyle w:val="Hyperlink"/>
                <w:rFonts w:ascii="Times New Roman" w:hAnsi="Times New Roman"/>
                <w:noProof/>
                <w:color w:val="080808"/>
              </w:rPr>
              <w:t xml:space="preserve"> Study</w:t>
            </w:r>
            <w:r w:rsidR="000B3A9C" w:rsidRPr="00FE08A4">
              <w:rPr>
                <w:rStyle w:val="Hyperlink"/>
                <w:rFonts w:ascii="Times New Roman" w:hAnsi="Times New Roman"/>
                <w:noProof/>
                <w:color w:val="080808"/>
              </w:rPr>
              <w:t xml:space="preserve"> Gaps</w:t>
            </w:r>
            <w:r w:rsidR="000B3A9C" w:rsidRPr="00FE08A4">
              <w:rPr>
                <w:noProof/>
                <w:webHidden/>
                <w:color w:val="080808"/>
              </w:rPr>
              <w:tab/>
            </w:r>
            <w:r w:rsidR="001C13FD" w:rsidRPr="00FE08A4">
              <w:rPr>
                <w:noProof/>
                <w:webHidden/>
                <w:color w:val="080808"/>
              </w:rPr>
              <w:t>1</w:t>
            </w:r>
          </w:hyperlink>
          <w:r w:rsidR="00BA102A">
            <w:rPr>
              <w:noProof/>
              <w:color w:val="080808"/>
            </w:rPr>
            <w:t>5</w:t>
          </w:r>
        </w:p>
        <w:p w14:paraId="7B6321A7" w14:textId="5F744FF5" w:rsidR="000B3A9C" w:rsidRPr="00FE08A4" w:rsidRDefault="00000000" w:rsidP="0056026C">
          <w:pPr>
            <w:pStyle w:val="TOC2"/>
            <w:rPr>
              <w:noProof/>
              <w:color w:val="080808"/>
            </w:rPr>
          </w:pPr>
          <w:hyperlink w:anchor="_Toc428278474" w:history="1">
            <w:r w:rsidR="00BA102A">
              <w:rPr>
                <w:rStyle w:val="Hyperlink"/>
                <w:rFonts w:ascii="Times New Roman" w:hAnsi="Times New Roman"/>
                <w:noProof/>
                <w:color w:val="080808"/>
              </w:rPr>
              <w:t>Study Goals</w:t>
            </w:r>
            <w:r w:rsidR="000B3A9C" w:rsidRPr="00FE08A4">
              <w:rPr>
                <w:noProof/>
                <w:webHidden/>
                <w:color w:val="080808"/>
              </w:rPr>
              <w:tab/>
            </w:r>
            <w:r w:rsidR="00E731F6" w:rsidRPr="00FE08A4">
              <w:rPr>
                <w:noProof/>
                <w:webHidden/>
                <w:color w:val="080808"/>
              </w:rPr>
              <w:t>1</w:t>
            </w:r>
          </w:hyperlink>
          <w:r w:rsidR="00BA102A">
            <w:rPr>
              <w:noProof/>
              <w:color w:val="080808"/>
            </w:rPr>
            <w:t>7</w:t>
          </w:r>
        </w:p>
        <w:p w14:paraId="325E63D5" w14:textId="2ADF2D86" w:rsidR="00077210" w:rsidRPr="00FE08A4" w:rsidRDefault="00000000" w:rsidP="0056026C">
          <w:pPr>
            <w:pStyle w:val="TOC2"/>
            <w:rPr>
              <w:noProof/>
              <w:color w:val="080808"/>
            </w:rPr>
          </w:pPr>
          <w:hyperlink w:anchor="_Toc428278474" w:history="1">
            <w:r w:rsidR="00077210" w:rsidRPr="00FE08A4">
              <w:rPr>
                <w:rStyle w:val="Hyperlink"/>
                <w:rFonts w:ascii="Times New Roman" w:hAnsi="Times New Roman"/>
                <w:noProof/>
                <w:color w:val="080808"/>
              </w:rPr>
              <w:t>Study</w:t>
            </w:r>
            <w:r w:rsidR="00BA102A">
              <w:rPr>
                <w:rStyle w:val="Hyperlink"/>
                <w:rFonts w:ascii="Times New Roman" w:hAnsi="Times New Roman"/>
                <w:noProof/>
                <w:color w:val="080808"/>
              </w:rPr>
              <w:t>’s Significance</w:t>
            </w:r>
            <w:r w:rsidR="00077210" w:rsidRPr="00FE08A4">
              <w:rPr>
                <w:noProof/>
                <w:webHidden/>
                <w:color w:val="080808"/>
              </w:rPr>
              <w:tab/>
            </w:r>
            <w:r w:rsidR="00E731F6" w:rsidRPr="00FE08A4">
              <w:rPr>
                <w:noProof/>
                <w:webHidden/>
                <w:color w:val="080808"/>
              </w:rPr>
              <w:t>1</w:t>
            </w:r>
          </w:hyperlink>
          <w:r w:rsidR="00BA102A">
            <w:rPr>
              <w:noProof/>
              <w:color w:val="080808"/>
            </w:rPr>
            <w:t>9</w:t>
          </w:r>
        </w:p>
        <w:p w14:paraId="7A9483E1" w14:textId="082BC5E4" w:rsidR="00077210" w:rsidRPr="00FE08A4" w:rsidRDefault="00000000" w:rsidP="0056026C">
          <w:pPr>
            <w:pStyle w:val="TOC2"/>
            <w:rPr>
              <w:noProof/>
              <w:color w:val="080808"/>
            </w:rPr>
          </w:pPr>
          <w:hyperlink w:anchor="_Toc428278474" w:history="1">
            <w:r w:rsidR="00077210" w:rsidRPr="00FE08A4">
              <w:rPr>
                <w:rStyle w:val="Hyperlink"/>
                <w:rFonts w:ascii="Times New Roman" w:hAnsi="Times New Roman"/>
                <w:noProof/>
                <w:color w:val="080808"/>
              </w:rPr>
              <w:t>Definition</w:t>
            </w:r>
            <w:r w:rsidR="00BA102A">
              <w:rPr>
                <w:rStyle w:val="Hyperlink"/>
                <w:rFonts w:ascii="Times New Roman" w:hAnsi="Times New Roman"/>
                <w:noProof/>
                <w:color w:val="080808"/>
              </w:rPr>
              <w:t>s</w:t>
            </w:r>
            <w:r w:rsidR="00077210" w:rsidRPr="00FE08A4">
              <w:rPr>
                <w:rStyle w:val="Hyperlink"/>
                <w:rFonts w:ascii="Times New Roman" w:hAnsi="Times New Roman"/>
                <w:noProof/>
                <w:color w:val="080808"/>
              </w:rPr>
              <w:t xml:space="preserve"> of Key Term</w:t>
            </w:r>
            <w:r w:rsidR="00BA102A">
              <w:rPr>
                <w:rStyle w:val="Hyperlink"/>
                <w:rFonts w:ascii="Times New Roman" w:hAnsi="Times New Roman"/>
                <w:noProof/>
                <w:color w:val="080808"/>
              </w:rPr>
              <w:t>inology</w:t>
            </w:r>
            <w:r w:rsidR="00077210" w:rsidRPr="00FE08A4">
              <w:rPr>
                <w:noProof/>
                <w:webHidden/>
                <w:color w:val="080808"/>
              </w:rPr>
              <w:tab/>
            </w:r>
          </w:hyperlink>
          <w:r w:rsidR="00BA102A">
            <w:rPr>
              <w:noProof/>
              <w:color w:val="080808"/>
            </w:rPr>
            <w:t>20</w:t>
          </w:r>
        </w:p>
        <w:p w14:paraId="730EBE73" w14:textId="08B7C5CA" w:rsidR="000B3A9C" w:rsidRPr="00FE08A4" w:rsidRDefault="00000000" w:rsidP="0056026C">
          <w:pPr>
            <w:pStyle w:val="TOC2"/>
            <w:rPr>
              <w:noProof/>
              <w:color w:val="080808"/>
            </w:rPr>
          </w:pPr>
          <w:hyperlink w:anchor="_Toc428278474" w:history="1">
            <w:r w:rsidR="00077210" w:rsidRPr="00FE08A4">
              <w:rPr>
                <w:rStyle w:val="Hyperlink"/>
                <w:rFonts w:ascii="Times New Roman" w:hAnsi="Times New Roman"/>
                <w:noProof/>
                <w:color w:val="080808"/>
              </w:rPr>
              <w:t xml:space="preserve">Outline </w:t>
            </w:r>
            <w:r w:rsidR="00BA102A">
              <w:rPr>
                <w:rStyle w:val="Hyperlink"/>
                <w:rFonts w:ascii="Times New Roman" w:hAnsi="Times New Roman"/>
                <w:noProof/>
                <w:color w:val="080808"/>
              </w:rPr>
              <w:t xml:space="preserve">and Synopsis </w:t>
            </w:r>
            <w:r w:rsidR="00077210" w:rsidRPr="00FE08A4">
              <w:rPr>
                <w:rStyle w:val="Hyperlink"/>
                <w:rFonts w:ascii="Times New Roman" w:hAnsi="Times New Roman"/>
                <w:noProof/>
                <w:color w:val="080808"/>
              </w:rPr>
              <w:t>of the Dissertation</w:t>
            </w:r>
            <w:r w:rsidR="00077210" w:rsidRPr="00FE08A4">
              <w:rPr>
                <w:noProof/>
                <w:webHidden/>
                <w:color w:val="080808"/>
              </w:rPr>
              <w:tab/>
            </w:r>
          </w:hyperlink>
          <w:r w:rsidR="00533414" w:rsidRPr="00FE08A4">
            <w:rPr>
              <w:noProof/>
              <w:color w:val="080808"/>
            </w:rPr>
            <w:t>2</w:t>
          </w:r>
          <w:r w:rsidR="00BA102A">
            <w:rPr>
              <w:noProof/>
              <w:color w:val="080808"/>
            </w:rPr>
            <w:t>1</w:t>
          </w:r>
        </w:p>
        <w:p w14:paraId="7513AF18" w14:textId="7BB71A8C" w:rsidR="00D83B30" w:rsidRPr="00FE08A4" w:rsidRDefault="00000000" w:rsidP="00323852">
          <w:pPr>
            <w:pStyle w:val="TOC1"/>
            <w:rPr>
              <w:rFonts w:ascii="Times New Roman" w:hAnsi="Times New Roman" w:cs="Times New Roman"/>
              <w:noProof/>
              <w:color w:val="080808"/>
            </w:rPr>
          </w:pPr>
          <w:hyperlink w:anchor="_Toc428278473" w:history="1">
            <w:r w:rsidR="00D83B30" w:rsidRPr="00FE08A4">
              <w:rPr>
                <w:rStyle w:val="Hyperlink"/>
                <w:rFonts w:ascii="Times New Roman" w:hAnsi="Times New Roman" w:cs="Times New Roman"/>
                <w:noProof/>
                <w:color w:val="080808"/>
              </w:rPr>
              <w:t>C</w:t>
            </w:r>
            <w:r w:rsidR="00DA22B4">
              <w:rPr>
                <w:rStyle w:val="Hyperlink"/>
                <w:rFonts w:ascii="Times New Roman" w:hAnsi="Times New Roman" w:cs="Times New Roman"/>
                <w:noProof/>
                <w:color w:val="080808"/>
              </w:rPr>
              <w:t>HAPTER TWO</w:t>
            </w:r>
            <w:r w:rsidR="00D83B30" w:rsidRPr="00FE08A4">
              <w:rPr>
                <w:rStyle w:val="Hyperlink"/>
                <w:rFonts w:ascii="Times New Roman" w:hAnsi="Times New Roman" w:cs="Times New Roman"/>
                <w:noProof/>
                <w:color w:val="080808"/>
              </w:rPr>
              <w:t xml:space="preserve"> </w:t>
            </w:r>
            <w:r w:rsidR="00A20799" w:rsidRPr="00FE08A4">
              <w:rPr>
                <w:rStyle w:val="Hyperlink"/>
                <w:rFonts w:ascii="Times New Roman" w:hAnsi="Times New Roman" w:cs="Times New Roman"/>
                <w:noProof/>
                <w:color w:val="080808"/>
              </w:rPr>
              <w:t>T</w:t>
            </w:r>
            <w:r w:rsidR="00DA22B4">
              <w:rPr>
                <w:rStyle w:val="Hyperlink"/>
                <w:rFonts w:ascii="Times New Roman" w:hAnsi="Times New Roman" w:cs="Times New Roman"/>
                <w:noProof/>
                <w:color w:val="080808"/>
              </w:rPr>
              <w:t xml:space="preserve">HEORETICAL </w:t>
            </w:r>
            <w:r w:rsidR="00A20799" w:rsidRPr="00FE08A4">
              <w:rPr>
                <w:rStyle w:val="Hyperlink"/>
                <w:rFonts w:ascii="Times New Roman" w:hAnsi="Times New Roman" w:cs="Times New Roman"/>
                <w:noProof/>
                <w:color w:val="080808"/>
              </w:rPr>
              <w:t>B</w:t>
            </w:r>
            <w:r w:rsidR="00DA22B4">
              <w:rPr>
                <w:rStyle w:val="Hyperlink"/>
                <w:rFonts w:ascii="Times New Roman" w:hAnsi="Times New Roman" w:cs="Times New Roman"/>
                <w:noProof/>
                <w:color w:val="080808"/>
              </w:rPr>
              <w:t>ACKGROUND</w:t>
            </w:r>
            <w:r w:rsidR="00D83B30" w:rsidRPr="00FE08A4">
              <w:rPr>
                <w:rFonts w:ascii="Times New Roman" w:hAnsi="Times New Roman" w:cs="Times New Roman"/>
                <w:noProof/>
                <w:webHidden/>
                <w:color w:val="080808"/>
              </w:rPr>
              <w:tab/>
            </w:r>
          </w:hyperlink>
          <w:r w:rsidR="00533414" w:rsidRPr="00FE08A4">
            <w:rPr>
              <w:rFonts w:ascii="Times New Roman" w:hAnsi="Times New Roman" w:cs="Times New Roman"/>
              <w:noProof/>
              <w:color w:val="080808"/>
            </w:rPr>
            <w:t>2</w:t>
          </w:r>
          <w:r w:rsidR="00A95288">
            <w:rPr>
              <w:rFonts w:ascii="Times New Roman" w:hAnsi="Times New Roman" w:cs="Times New Roman"/>
              <w:noProof/>
              <w:color w:val="080808"/>
            </w:rPr>
            <w:t>2</w:t>
          </w:r>
        </w:p>
        <w:p w14:paraId="323E8BA2" w14:textId="37A1DBF1" w:rsidR="001A0471" w:rsidRPr="00FE08A4" w:rsidRDefault="00000000" w:rsidP="0056026C">
          <w:pPr>
            <w:pStyle w:val="TOC2"/>
            <w:rPr>
              <w:noProof/>
              <w:color w:val="080808"/>
            </w:rPr>
          </w:pPr>
          <w:hyperlink w:anchor="_Toc428278474" w:history="1">
            <w:r w:rsidR="00077210" w:rsidRPr="00FE08A4">
              <w:rPr>
                <w:rStyle w:val="Hyperlink"/>
                <w:rFonts w:ascii="Times New Roman" w:hAnsi="Times New Roman"/>
                <w:noProof/>
                <w:color w:val="080808"/>
              </w:rPr>
              <w:t>Theoretical Foundation</w:t>
            </w:r>
            <w:r w:rsidR="001A0471" w:rsidRPr="00FE08A4">
              <w:rPr>
                <w:noProof/>
                <w:webHidden/>
                <w:color w:val="080808"/>
              </w:rPr>
              <w:tab/>
            </w:r>
          </w:hyperlink>
          <w:r w:rsidR="006065CD" w:rsidRPr="00FE08A4">
            <w:rPr>
              <w:noProof/>
              <w:color w:val="080808"/>
            </w:rPr>
            <w:t>2</w:t>
          </w:r>
          <w:r w:rsidR="00A95288">
            <w:rPr>
              <w:noProof/>
              <w:color w:val="080808"/>
            </w:rPr>
            <w:t>2</w:t>
          </w:r>
        </w:p>
        <w:p w14:paraId="7624B07F" w14:textId="23DBD37A" w:rsidR="00077210" w:rsidRPr="00FE08A4" w:rsidRDefault="00000000" w:rsidP="00993612">
          <w:pPr>
            <w:pStyle w:val="TOC3"/>
            <w:rPr>
              <w:noProof/>
              <w:color w:val="080808"/>
            </w:rPr>
          </w:pPr>
          <w:hyperlink w:anchor="_Toc428278475" w:history="1">
            <w:r w:rsidR="00077210" w:rsidRPr="00FE08A4">
              <w:rPr>
                <w:rStyle w:val="Hyperlink"/>
                <w:rFonts w:ascii="Times New Roman" w:hAnsi="Times New Roman"/>
                <w:noProof/>
                <w:color w:val="080808"/>
              </w:rPr>
              <w:t>Persuasion Knowledge Model</w:t>
            </w:r>
            <w:r w:rsidR="00077210" w:rsidRPr="00FE08A4">
              <w:rPr>
                <w:noProof/>
                <w:webHidden/>
                <w:color w:val="080808"/>
              </w:rPr>
              <w:tab/>
            </w:r>
          </w:hyperlink>
          <w:r w:rsidR="008511C6" w:rsidRPr="00FE08A4">
            <w:rPr>
              <w:noProof/>
              <w:color w:val="080808"/>
            </w:rPr>
            <w:t>2</w:t>
          </w:r>
          <w:r w:rsidR="00A36DE2">
            <w:rPr>
              <w:noProof/>
              <w:color w:val="080808"/>
            </w:rPr>
            <w:t>2</w:t>
          </w:r>
        </w:p>
        <w:p w14:paraId="7893E215" w14:textId="15EEB5B3" w:rsidR="00077210" w:rsidRPr="00FE08A4" w:rsidRDefault="00000000" w:rsidP="00993612">
          <w:pPr>
            <w:pStyle w:val="TOC3"/>
            <w:rPr>
              <w:noProof/>
              <w:color w:val="080808"/>
            </w:rPr>
          </w:pPr>
          <w:hyperlink w:anchor="_Toc428278475" w:history="1">
            <w:r w:rsidR="00201492" w:rsidRPr="00FE08A4">
              <w:rPr>
                <w:rStyle w:val="Hyperlink"/>
                <w:rFonts w:ascii="Times New Roman" w:hAnsi="Times New Roman"/>
                <w:noProof/>
                <w:color w:val="080808"/>
              </w:rPr>
              <w:t>Rhetorical Theory</w:t>
            </w:r>
            <w:r w:rsidR="00077210" w:rsidRPr="00FE08A4">
              <w:rPr>
                <w:noProof/>
                <w:webHidden/>
                <w:color w:val="080808"/>
              </w:rPr>
              <w:tab/>
            </w:r>
            <w:r w:rsidR="00431EBA" w:rsidRPr="00FE08A4">
              <w:rPr>
                <w:noProof/>
                <w:webHidden/>
                <w:color w:val="080808"/>
              </w:rPr>
              <w:t>2</w:t>
            </w:r>
          </w:hyperlink>
          <w:r w:rsidR="0035430A">
            <w:rPr>
              <w:noProof/>
              <w:color w:val="080808"/>
            </w:rPr>
            <w:t>3</w:t>
          </w:r>
        </w:p>
        <w:p w14:paraId="12CBA922" w14:textId="63BFC3CF" w:rsidR="00534F8C" w:rsidRPr="00FE08A4" w:rsidRDefault="00BA102A" w:rsidP="0056026C">
          <w:pPr>
            <w:pStyle w:val="TOC2"/>
            <w:rPr>
              <w:noProof/>
              <w:color w:val="080808"/>
            </w:rPr>
          </w:pPr>
          <w:r>
            <w:t xml:space="preserve">Examination of Key Concepts in the </w:t>
          </w:r>
          <w:hyperlink w:anchor="_Toc428278474" w:history="1">
            <w:r w:rsidR="00534F8C" w:rsidRPr="00FE08A4">
              <w:rPr>
                <w:rStyle w:val="Hyperlink"/>
                <w:rFonts w:ascii="Times New Roman" w:hAnsi="Times New Roman"/>
                <w:noProof/>
                <w:color w:val="080808"/>
              </w:rPr>
              <w:t>Literature</w:t>
            </w:r>
            <w:r w:rsidR="00534F8C" w:rsidRPr="00FE08A4">
              <w:rPr>
                <w:noProof/>
                <w:webHidden/>
                <w:color w:val="080808"/>
              </w:rPr>
              <w:tab/>
            </w:r>
            <w:r w:rsidR="00737F3F" w:rsidRPr="00FE08A4">
              <w:rPr>
                <w:noProof/>
                <w:webHidden/>
                <w:color w:val="080808"/>
              </w:rPr>
              <w:t>2</w:t>
            </w:r>
          </w:hyperlink>
          <w:r w:rsidR="001872C1">
            <w:rPr>
              <w:noProof/>
              <w:color w:val="080808"/>
            </w:rPr>
            <w:t>5</w:t>
          </w:r>
        </w:p>
        <w:p w14:paraId="3734E67B" w14:textId="1943B6DC" w:rsidR="00534F8C" w:rsidRPr="00FE08A4" w:rsidRDefault="008511C6" w:rsidP="00993612">
          <w:pPr>
            <w:pStyle w:val="TOC3"/>
            <w:rPr>
              <w:noProof/>
              <w:color w:val="080808"/>
            </w:rPr>
          </w:pPr>
          <w:r w:rsidRPr="00FE08A4">
            <w:rPr>
              <w:color w:val="080808"/>
            </w:rPr>
            <w:t>Native Advertising on Social Media</w:t>
          </w:r>
          <w:hyperlink w:anchor="_Toc428278475" w:history="1">
            <w:r w:rsidR="00534F8C" w:rsidRPr="00FE08A4">
              <w:rPr>
                <w:noProof/>
                <w:webHidden/>
                <w:color w:val="080808"/>
              </w:rPr>
              <w:tab/>
            </w:r>
            <w:r w:rsidR="00737F3F" w:rsidRPr="00FE08A4">
              <w:rPr>
                <w:noProof/>
                <w:webHidden/>
                <w:color w:val="080808"/>
              </w:rPr>
              <w:t>2</w:t>
            </w:r>
          </w:hyperlink>
          <w:r w:rsidR="00147A03">
            <w:rPr>
              <w:noProof/>
              <w:color w:val="080808"/>
            </w:rPr>
            <w:t>5</w:t>
          </w:r>
        </w:p>
        <w:p w14:paraId="037AE0F1" w14:textId="54E4B913" w:rsidR="00534F8C" w:rsidRPr="00FE08A4" w:rsidRDefault="00993612" w:rsidP="00993612">
          <w:pPr>
            <w:pStyle w:val="TOC3"/>
            <w:rPr>
              <w:noProof/>
              <w:color w:val="080808"/>
            </w:rPr>
          </w:pPr>
          <w:r w:rsidRPr="00FE08A4">
            <w:rPr>
              <w:color w:val="080808"/>
            </w:rPr>
            <w:t xml:space="preserve">Message Explicitness Levels </w:t>
          </w:r>
          <w:r w:rsidR="00841BB3" w:rsidRPr="00FE08A4">
            <w:rPr>
              <w:color w:val="080808"/>
            </w:rPr>
            <w:t>(</w:t>
          </w:r>
          <w:hyperlink w:anchor="_Toc428278475" w:history="1">
            <w:r w:rsidR="008511C6" w:rsidRPr="00FE08A4">
              <w:rPr>
                <w:rStyle w:val="Hyperlink"/>
                <w:rFonts w:ascii="Times New Roman" w:hAnsi="Times New Roman"/>
                <w:noProof/>
                <w:color w:val="080808"/>
              </w:rPr>
              <w:t>Explicit</w:t>
            </w:r>
            <w:r w:rsidR="00A70847" w:rsidRPr="00FE08A4">
              <w:rPr>
                <w:rStyle w:val="Hyperlink"/>
                <w:rFonts w:ascii="Times New Roman" w:hAnsi="Times New Roman"/>
                <w:noProof/>
                <w:color w:val="080808"/>
              </w:rPr>
              <w:t xml:space="preserve"> vs. </w:t>
            </w:r>
            <w:r w:rsidR="008511C6" w:rsidRPr="00FE08A4">
              <w:rPr>
                <w:rStyle w:val="Hyperlink"/>
                <w:rFonts w:ascii="Times New Roman" w:hAnsi="Times New Roman"/>
                <w:noProof/>
                <w:color w:val="080808"/>
              </w:rPr>
              <w:t>Implicit</w:t>
            </w:r>
            <w:r w:rsidR="00BA102A">
              <w:rPr>
                <w:rStyle w:val="Hyperlink"/>
                <w:rFonts w:ascii="Times New Roman" w:hAnsi="Times New Roman"/>
                <w:noProof/>
                <w:color w:val="080808"/>
              </w:rPr>
              <w:t>)</w:t>
            </w:r>
            <w:r w:rsidR="00534F8C" w:rsidRPr="00FE08A4">
              <w:rPr>
                <w:noProof/>
                <w:webHidden/>
                <w:color w:val="080808"/>
              </w:rPr>
              <w:tab/>
            </w:r>
            <w:r w:rsidR="009A404C" w:rsidRPr="00FE08A4">
              <w:rPr>
                <w:noProof/>
                <w:webHidden/>
                <w:color w:val="080808"/>
              </w:rPr>
              <w:t>2</w:t>
            </w:r>
          </w:hyperlink>
          <w:r w:rsidR="003E21F4">
            <w:rPr>
              <w:noProof/>
              <w:color w:val="080808"/>
            </w:rPr>
            <w:t>6</w:t>
          </w:r>
        </w:p>
        <w:p w14:paraId="00AA58EB" w14:textId="2E01929D" w:rsidR="008511C6" w:rsidRPr="00FE08A4" w:rsidRDefault="00BA102A" w:rsidP="00993612">
          <w:pPr>
            <w:pStyle w:val="TOC3"/>
            <w:rPr>
              <w:noProof/>
              <w:color w:val="080808"/>
            </w:rPr>
          </w:pPr>
          <w:r>
            <w:t xml:space="preserve">Moderator: </w:t>
          </w:r>
          <w:hyperlink w:anchor="_Toc428278475" w:history="1">
            <w:r w:rsidR="008511C6" w:rsidRPr="00FE08A4">
              <w:rPr>
                <w:rStyle w:val="Hyperlink"/>
                <w:rFonts w:ascii="Times New Roman" w:hAnsi="Times New Roman"/>
                <w:noProof/>
                <w:color w:val="080808"/>
              </w:rPr>
              <w:t>Utilitarian vs. Hedonic Product</w:t>
            </w:r>
            <w:r w:rsidR="008511C6" w:rsidRPr="00FE08A4">
              <w:rPr>
                <w:noProof/>
                <w:webHidden/>
                <w:color w:val="080808"/>
              </w:rPr>
              <w:tab/>
              <w:t>2</w:t>
            </w:r>
          </w:hyperlink>
          <w:r w:rsidR="009F728C">
            <w:rPr>
              <w:noProof/>
              <w:color w:val="080808"/>
            </w:rPr>
            <w:t>7</w:t>
          </w:r>
        </w:p>
        <w:p w14:paraId="42D52754" w14:textId="272F48BA" w:rsidR="008511C6" w:rsidRPr="00FE08A4" w:rsidRDefault="00BA102A" w:rsidP="00993612">
          <w:pPr>
            <w:pStyle w:val="TOC3"/>
            <w:rPr>
              <w:noProof/>
              <w:color w:val="080808"/>
            </w:rPr>
          </w:pPr>
          <w:r>
            <w:t xml:space="preserve">Moderator: </w:t>
          </w:r>
          <w:hyperlink w:anchor="_Toc428278475" w:history="1">
            <w:r w:rsidR="008511C6" w:rsidRPr="00FE08A4">
              <w:rPr>
                <w:rStyle w:val="Hyperlink"/>
                <w:rFonts w:ascii="Times New Roman" w:hAnsi="Times New Roman"/>
                <w:noProof/>
                <w:color w:val="080808"/>
              </w:rPr>
              <w:t>Ad Skepticism</w:t>
            </w:r>
            <w:r w:rsidR="008511C6" w:rsidRPr="00FE08A4">
              <w:rPr>
                <w:noProof/>
                <w:webHidden/>
                <w:color w:val="080808"/>
              </w:rPr>
              <w:tab/>
              <w:t>2</w:t>
            </w:r>
          </w:hyperlink>
          <w:r w:rsidR="00F217C1">
            <w:rPr>
              <w:noProof/>
              <w:color w:val="080808"/>
            </w:rPr>
            <w:t>8</w:t>
          </w:r>
        </w:p>
        <w:p w14:paraId="1C143261" w14:textId="550BEBBF" w:rsidR="00534F8C" w:rsidRPr="00FE08A4" w:rsidRDefault="00BA102A" w:rsidP="00993612">
          <w:pPr>
            <w:pStyle w:val="TOC3"/>
            <w:rPr>
              <w:noProof/>
              <w:color w:val="080808"/>
            </w:rPr>
          </w:pPr>
          <w:r>
            <w:t xml:space="preserve">Mediator: </w:t>
          </w:r>
          <w:hyperlink w:anchor="_Toc428278475" w:history="1">
            <w:r w:rsidR="00534F8C" w:rsidRPr="00FE08A4">
              <w:rPr>
                <w:rStyle w:val="Hyperlink"/>
                <w:rFonts w:ascii="Times New Roman" w:hAnsi="Times New Roman"/>
                <w:noProof/>
                <w:color w:val="080808"/>
              </w:rPr>
              <w:t>P</w:t>
            </w:r>
            <w:r w:rsidR="00A70847" w:rsidRPr="00FE08A4">
              <w:rPr>
                <w:rStyle w:val="Hyperlink"/>
                <w:rFonts w:ascii="Times New Roman" w:hAnsi="Times New Roman"/>
                <w:noProof/>
                <w:color w:val="080808"/>
              </w:rPr>
              <w:t>ersuasion Knowledge</w:t>
            </w:r>
            <w:r w:rsidR="00534F8C" w:rsidRPr="00FE08A4">
              <w:rPr>
                <w:noProof/>
                <w:webHidden/>
                <w:color w:val="080808"/>
              </w:rPr>
              <w:tab/>
            </w:r>
          </w:hyperlink>
          <w:r>
            <w:rPr>
              <w:noProof/>
              <w:color w:val="080808"/>
            </w:rPr>
            <w:t>3</w:t>
          </w:r>
          <w:r w:rsidR="00F548B7">
            <w:rPr>
              <w:noProof/>
              <w:color w:val="080808"/>
            </w:rPr>
            <w:t>0</w:t>
          </w:r>
        </w:p>
        <w:p w14:paraId="2DCC804C" w14:textId="6F4B7231" w:rsidR="00A70847" w:rsidRPr="00FE08A4" w:rsidRDefault="00BA102A" w:rsidP="00993612">
          <w:pPr>
            <w:pStyle w:val="TOC3"/>
            <w:rPr>
              <w:noProof/>
              <w:color w:val="080808"/>
            </w:rPr>
          </w:pPr>
          <w:r>
            <w:t xml:space="preserve">Mediator: </w:t>
          </w:r>
          <w:hyperlink w:anchor="_Toc428278475" w:history="1">
            <w:r w:rsidR="00A70847" w:rsidRPr="00FE08A4">
              <w:rPr>
                <w:rStyle w:val="Hyperlink"/>
                <w:rFonts w:ascii="Times New Roman" w:hAnsi="Times New Roman"/>
                <w:noProof/>
                <w:color w:val="080808"/>
              </w:rPr>
              <w:t>Per</w:t>
            </w:r>
            <w:r w:rsidR="00534AB3" w:rsidRPr="00FE08A4">
              <w:rPr>
                <w:rStyle w:val="Hyperlink"/>
                <w:rFonts w:ascii="Times New Roman" w:hAnsi="Times New Roman"/>
                <w:noProof/>
                <w:color w:val="080808"/>
              </w:rPr>
              <w:t>c</w:t>
            </w:r>
            <w:r w:rsidR="00A70847" w:rsidRPr="00FE08A4">
              <w:rPr>
                <w:rStyle w:val="Hyperlink"/>
                <w:rFonts w:ascii="Times New Roman" w:hAnsi="Times New Roman"/>
                <w:noProof/>
                <w:color w:val="080808"/>
              </w:rPr>
              <w:t>i</w:t>
            </w:r>
            <w:r w:rsidR="00534AB3" w:rsidRPr="00FE08A4">
              <w:rPr>
                <w:rStyle w:val="Hyperlink"/>
                <w:rFonts w:ascii="Times New Roman" w:hAnsi="Times New Roman"/>
                <w:noProof/>
                <w:color w:val="080808"/>
              </w:rPr>
              <w:t>e</w:t>
            </w:r>
            <w:r w:rsidR="00A70847" w:rsidRPr="00FE08A4">
              <w:rPr>
                <w:rStyle w:val="Hyperlink"/>
                <w:rFonts w:ascii="Times New Roman" w:hAnsi="Times New Roman"/>
                <w:noProof/>
                <w:color w:val="080808"/>
              </w:rPr>
              <w:t>ved Deceptiveness</w:t>
            </w:r>
            <w:r w:rsidR="00A70847" w:rsidRPr="00FE08A4">
              <w:rPr>
                <w:noProof/>
                <w:webHidden/>
                <w:color w:val="080808"/>
              </w:rPr>
              <w:tab/>
            </w:r>
          </w:hyperlink>
          <w:r>
            <w:rPr>
              <w:noProof/>
              <w:color w:val="080808"/>
            </w:rPr>
            <w:t>3</w:t>
          </w:r>
          <w:r w:rsidR="000D0719">
            <w:rPr>
              <w:noProof/>
              <w:color w:val="080808"/>
            </w:rPr>
            <w:t>1</w:t>
          </w:r>
        </w:p>
        <w:p w14:paraId="1962BA27" w14:textId="71C87A65" w:rsidR="00A70847" w:rsidRPr="00FE08A4" w:rsidRDefault="00BA102A" w:rsidP="00993612">
          <w:pPr>
            <w:pStyle w:val="TOC3"/>
            <w:rPr>
              <w:noProof/>
              <w:color w:val="080808"/>
            </w:rPr>
          </w:pPr>
          <w:r>
            <w:t xml:space="preserve">Mediator: </w:t>
          </w:r>
          <w:hyperlink w:anchor="_Toc428278475" w:history="1">
            <w:r w:rsidR="00A70847" w:rsidRPr="00FE08A4">
              <w:rPr>
                <w:rStyle w:val="Hyperlink"/>
                <w:rFonts w:ascii="Times New Roman" w:hAnsi="Times New Roman"/>
                <w:noProof/>
                <w:color w:val="080808"/>
              </w:rPr>
              <w:t>Ad Credibility</w:t>
            </w:r>
            <w:r w:rsidR="00A70847" w:rsidRPr="00FE08A4">
              <w:rPr>
                <w:noProof/>
                <w:webHidden/>
                <w:color w:val="080808"/>
              </w:rPr>
              <w:tab/>
            </w:r>
            <w:r w:rsidR="009A404C" w:rsidRPr="00FE08A4">
              <w:rPr>
                <w:noProof/>
                <w:webHidden/>
                <w:color w:val="080808"/>
              </w:rPr>
              <w:t>3</w:t>
            </w:r>
            <w:r w:rsidR="00117A41">
              <w:rPr>
                <w:noProof/>
                <w:webHidden/>
                <w:color w:val="080808"/>
              </w:rPr>
              <w:t>2</w:t>
            </w:r>
          </w:hyperlink>
        </w:p>
        <w:p w14:paraId="6CD903A3" w14:textId="66791D3A" w:rsidR="009A404C" w:rsidRPr="00FE08A4" w:rsidRDefault="00000000" w:rsidP="00993612">
          <w:pPr>
            <w:pStyle w:val="TOC3"/>
            <w:rPr>
              <w:noProof/>
              <w:color w:val="080808"/>
            </w:rPr>
          </w:pPr>
          <w:hyperlink w:anchor="_Toc428278475" w:history="1">
            <w:r w:rsidR="009A404C" w:rsidRPr="00FE08A4">
              <w:rPr>
                <w:color w:val="080808"/>
              </w:rPr>
              <w:t>Click “Shop Now” Intention</w:t>
            </w:r>
            <w:r w:rsidR="009A404C" w:rsidRPr="00FE08A4">
              <w:rPr>
                <w:noProof/>
                <w:webHidden/>
                <w:color w:val="080808"/>
              </w:rPr>
              <w:tab/>
            </w:r>
            <w:r w:rsidR="000942C9" w:rsidRPr="00FE08A4">
              <w:rPr>
                <w:noProof/>
                <w:webHidden/>
                <w:color w:val="080808"/>
              </w:rPr>
              <w:t>3</w:t>
            </w:r>
            <w:r w:rsidR="0062030C">
              <w:rPr>
                <w:noProof/>
                <w:webHidden/>
                <w:color w:val="080808"/>
              </w:rPr>
              <w:t>3</w:t>
            </w:r>
          </w:hyperlink>
        </w:p>
        <w:p w14:paraId="5DB3CE6C" w14:textId="759331DB" w:rsidR="00077210" w:rsidRPr="00FE08A4" w:rsidRDefault="00000000" w:rsidP="00993612">
          <w:pPr>
            <w:pStyle w:val="TOC3"/>
            <w:rPr>
              <w:noProof/>
              <w:color w:val="080808"/>
            </w:rPr>
          </w:pPr>
          <w:hyperlink w:anchor="_Toc428278475" w:history="1">
            <w:r w:rsidR="000942C9" w:rsidRPr="00FE08A4">
              <w:rPr>
                <w:rStyle w:val="Hyperlink"/>
                <w:rFonts w:ascii="Times New Roman" w:hAnsi="Times New Roman"/>
                <w:noProof/>
                <w:color w:val="080808"/>
              </w:rPr>
              <w:t>Purchase Intention</w:t>
            </w:r>
            <w:r w:rsidR="009A404C" w:rsidRPr="00FE08A4">
              <w:rPr>
                <w:noProof/>
                <w:webHidden/>
                <w:color w:val="080808"/>
              </w:rPr>
              <w:tab/>
            </w:r>
            <w:r w:rsidR="000942C9" w:rsidRPr="00FE08A4">
              <w:rPr>
                <w:noProof/>
                <w:webHidden/>
                <w:color w:val="080808"/>
              </w:rPr>
              <w:t>3</w:t>
            </w:r>
          </w:hyperlink>
          <w:r w:rsidR="001C4DE8">
            <w:rPr>
              <w:noProof/>
              <w:color w:val="080808"/>
            </w:rPr>
            <w:t>4</w:t>
          </w:r>
        </w:p>
        <w:p w14:paraId="70D59931" w14:textId="43286BAB" w:rsidR="00C4764D" w:rsidRPr="00FE08A4" w:rsidRDefault="00000000" w:rsidP="00323852">
          <w:pPr>
            <w:pStyle w:val="TOC1"/>
            <w:rPr>
              <w:noProof/>
              <w:color w:val="080808"/>
            </w:rPr>
          </w:pPr>
          <w:hyperlink w:anchor="_Toc428278477" w:history="1">
            <w:r w:rsidR="00C4764D" w:rsidRPr="00FE08A4">
              <w:rPr>
                <w:rStyle w:val="Hyperlink"/>
                <w:rFonts w:ascii="Times New Roman" w:hAnsi="Times New Roman" w:cs="Times New Roman"/>
                <w:noProof/>
                <w:color w:val="080808"/>
              </w:rPr>
              <w:t>C</w:t>
            </w:r>
            <w:r w:rsidR="00DA22B4">
              <w:rPr>
                <w:rStyle w:val="Hyperlink"/>
                <w:rFonts w:ascii="Times New Roman" w:hAnsi="Times New Roman" w:cs="Times New Roman"/>
                <w:noProof/>
                <w:color w:val="080808"/>
              </w:rPr>
              <w:t>HAPTER</w:t>
            </w:r>
            <w:r w:rsidR="00C4764D" w:rsidRPr="00FE08A4">
              <w:rPr>
                <w:rStyle w:val="Hyperlink"/>
                <w:rFonts w:ascii="Times New Roman" w:hAnsi="Times New Roman" w:cs="Times New Roman"/>
                <w:noProof/>
                <w:color w:val="080808"/>
              </w:rPr>
              <w:t xml:space="preserve"> </w:t>
            </w:r>
            <w:r w:rsidR="008B11B2" w:rsidRPr="00FE08A4">
              <w:rPr>
                <w:rStyle w:val="Hyperlink"/>
                <w:rFonts w:ascii="Times New Roman" w:hAnsi="Times New Roman" w:cs="Times New Roman"/>
                <w:noProof/>
                <w:color w:val="080808"/>
              </w:rPr>
              <w:t>T</w:t>
            </w:r>
            <w:r w:rsidR="00DA22B4">
              <w:rPr>
                <w:rStyle w:val="Hyperlink"/>
                <w:rFonts w:ascii="Times New Roman" w:hAnsi="Times New Roman" w:cs="Times New Roman"/>
                <w:noProof/>
                <w:color w:val="080808"/>
              </w:rPr>
              <w:t>HREE</w:t>
            </w:r>
            <w:r w:rsidR="008B11B2" w:rsidRPr="00FE08A4">
              <w:rPr>
                <w:rStyle w:val="Hyperlink"/>
                <w:rFonts w:ascii="Times New Roman" w:hAnsi="Times New Roman" w:cs="Times New Roman"/>
                <w:noProof/>
                <w:color w:val="080808"/>
              </w:rPr>
              <w:t xml:space="preserve"> </w:t>
            </w:r>
            <w:r w:rsidR="00C4764D" w:rsidRPr="00FE08A4">
              <w:rPr>
                <w:rStyle w:val="Hyperlink"/>
                <w:rFonts w:ascii="Times New Roman" w:hAnsi="Times New Roman" w:cs="Times New Roman"/>
                <w:noProof/>
                <w:color w:val="080808"/>
              </w:rPr>
              <w:t>H</w:t>
            </w:r>
            <w:r w:rsidR="00DA22B4">
              <w:rPr>
                <w:rStyle w:val="Hyperlink"/>
                <w:rFonts w:ascii="Times New Roman" w:hAnsi="Times New Roman" w:cs="Times New Roman"/>
                <w:noProof/>
                <w:color w:val="080808"/>
              </w:rPr>
              <w:t>YPOTHESES</w:t>
            </w:r>
            <w:r w:rsidR="00C4764D" w:rsidRPr="00FE08A4">
              <w:rPr>
                <w:rStyle w:val="Hyperlink"/>
                <w:rFonts w:ascii="Times New Roman" w:hAnsi="Times New Roman" w:cs="Times New Roman"/>
                <w:noProof/>
                <w:color w:val="080808"/>
              </w:rPr>
              <w:t xml:space="preserve"> D</w:t>
            </w:r>
            <w:r w:rsidR="00DA22B4">
              <w:rPr>
                <w:rStyle w:val="Hyperlink"/>
                <w:rFonts w:ascii="Times New Roman" w:hAnsi="Times New Roman" w:cs="Times New Roman"/>
                <w:noProof/>
                <w:color w:val="080808"/>
              </w:rPr>
              <w:t>EVELOPMENT</w:t>
            </w:r>
            <w:r w:rsidR="00C4764D" w:rsidRPr="00FE08A4">
              <w:rPr>
                <w:noProof/>
                <w:webHidden/>
                <w:color w:val="080808"/>
              </w:rPr>
              <w:tab/>
            </w:r>
            <w:r w:rsidR="00C4764D" w:rsidRPr="00FE08A4">
              <w:rPr>
                <w:rFonts w:ascii="Times New Roman" w:hAnsi="Times New Roman" w:cs="Times New Roman"/>
                <w:noProof/>
                <w:webHidden/>
                <w:color w:val="080808"/>
              </w:rPr>
              <w:t>3</w:t>
            </w:r>
            <w:r w:rsidR="008E04DD">
              <w:rPr>
                <w:rFonts w:ascii="Times New Roman" w:hAnsi="Times New Roman" w:cs="Times New Roman"/>
                <w:noProof/>
                <w:webHidden/>
                <w:color w:val="080808"/>
              </w:rPr>
              <w:t>6</w:t>
            </w:r>
          </w:hyperlink>
        </w:p>
        <w:p w14:paraId="1A17CB30" w14:textId="144FCD61" w:rsidR="00C4764D" w:rsidRPr="00FE08A4" w:rsidRDefault="00000000" w:rsidP="0056026C">
          <w:pPr>
            <w:pStyle w:val="TOC2"/>
            <w:rPr>
              <w:noProof/>
              <w:color w:val="080808"/>
            </w:rPr>
          </w:pPr>
          <w:hyperlink w:anchor="_Toc428278486" w:history="1">
            <w:r w:rsidR="00C4764D" w:rsidRPr="00FE08A4">
              <w:rPr>
                <w:rStyle w:val="Hyperlink"/>
                <w:rFonts w:ascii="Times New Roman" w:hAnsi="Times New Roman"/>
                <w:noProof/>
                <w:color w:val="080808"/>
              </w:rPr>
              <w:t>Study 1</w:t>
            </w:r>
            <w:r w:rsidR="008511C6" w:rsidRPr="00FE08A4">
              <w:rPr>
                <w:rStyle w:val="Hyperlink"/>
                <w:rFonts w:ascii="Times New Roman" w:hAnsi="Times New Roman"/>
                <w:noProof/>
                <w:color w:val="080808"/>
              </w:rPr>
              <w:t xml:space="preserve"> and Study 2</w:t>
            </w:r>
            <w:r w:rsidR="00C4764D" w:rsidRPr="00FE08A4">
              <w:rPr>
                <w:noProof/>
                <w:webHidden/>
                <w:color w:val="080808"/>
              </w:rPr>
              <w:tab/>
            </w:r>
            <w:r w:rsidR="002845FF" w:rsidRPr="00FE08A4">
              <w:rPr>
                <w:noProof/>
                <w:webHidden/>
                <w:color w:val="080808"/>
              </w:rPr>
              <w:t>3</w:t>
            </w:r>
          </w:hyperlink>
          <w:r w:rsidR="008E04DD">
            <w:rPr>
              <w:noProof/>
              <w:color w:val="080808"/>
            </w:rPr>
            <w:t>6</w:t>
          </w:r>
        </w:p>
        <w:p w14:paraId="2BB891EF" w14:textId="508E2566" w:rsidR="002845FF" w:rsidRPr="00FE08A4" w:rsidRDefault="00000000" w:rsidP="00993612">
          <w:pPr>
            <w:pStyle w:val="TOC3"/>
            <w:rPr>
              <w:noProof/>
              <w:color w:val="080808"/>
            </w:rPr>
          </w:pPr>
          <w:hyperlink w:anchor="_Toc428278475" w:history="1">
            <w:r w:rsidR="000B3045" w:rsidRPr="00FE08A4">
              <w:rPr>
                <w:rStyle w:val="Hyperlink"/>
                <w:rFonts w:ascii="Times New Roman" w:hAnsi="Times New Roman"/>
                <w:noProof/>
                <w:color w:val="080808"/>
              </w:rPr>
              <w:t xml:space="preserve">The Effect of </w:t>
            </w:r>
            <w:r w:rsidR="00993612" w:rsidRPr="00FE08A4">
              <w:rPr>
                <w:rStyle w:val="Hyperlink"/>
                <w:rFonts w:ascii="Times New Roman" w:hAnsi="Times New Roman"/>
                <w:noProof/>
                <w:color w:val="080808"/>
              </w:rPr>
              <w:t>Message Explicitness Levels</w:t>
            </w:r>
            <w:r w:rsidR="000B3045" w:rsidRPr="00FE08A4">
              <w:rPr>
                <w:rStyle w:val="Hyperlink"/>
                <w:rFonts w:ascii="Times New Roman" w:hAnsi="Times New Roman"/>
                <w:noProof/>
                <w:color w:val="080808"/>
              </w:rPr>
              <w:t xml:space="preserve"> on Consumer</w:t>
            </w:r>
            <w:r w:rsidR="00154C84" w:rsidRPr="00FE08A4">
              <w:rPr>
                <w:rStyle w:val="Hyperlink"/>
                <w:rFonts w:ascii="Times New Roman" w:hAnsi="Times New Roman"/>
                <w:noProof/>
                <w:color w:val="080808"/>
              </w:rPr>
              <w:t>s’</w:t>
            </w:r>
            <w:r w:rsidR="000B3045" w:rsidRPr="00FE08A4">
              <w:rPr>
                <w:rStyle w:val="Hyperlink"/>
                <w:rFonts w:ascii="Times New Roman" w:hAnsi="Times New Roman"/>
                <w:noProof/>
                <w:color w:val="080808"/>
              </w:rPr>
              <w:t xml:space="preserve"> Perception of Ad</w:t>
            </w:r>
            <w:r w:rsidR="002845FF" w:rsidRPr="00FE08A4">
              <w:rPr>
                <w:noProof/>
                <w:webHidden/>
                <w:color w:val="080808"/>
              </w:rPr>
              <w:tab/>
            </w:r>
            <w:r w:rsidR="008E4B3A" w:rsidRPr="00FE08A4">
              <w:rPr>
                <w:noProof/>
                <w:webHidden/>
                <w:color w:val="080808"/>
              </w:rPr>
              <w:t>3</w:t>
            </w:r>
          </w:hyperlink>
          <w:r w:rsidR="001C12FE">
            <w:rPr>
              <w:noProof/>
              <w:color w:val="080808"/>
            </w:rPr>
            <w:t>6</w:t>
          </w:r>
        </w:p>
        <w:p w14:paraId="771B96D6" w14:textId="5F1EE0A7" w:rsidR="008E4B3A" w:rsidRPr="00FE08A4" w:rsidRDefault="00000000" w:rsidP="00993612">
          <w:pPr>
            <w:pStyle w:val="TOC3"/>
            <w:rPr>
              <w:noProof/>
              <w:color w:val="080808"/>
            </w:rPr>
          </w:pPr>
          <w:hyperlink w:anchor="_Toc428278475" w:history="1">
            <w:r w:rsidR="008E4B3A" w:rsidRPr="00FE08A4">
              <w:rPr>
                <w:rStyle w:val="Hyperlink"/>
                <w:rFonts w:ascii="Times New Roman" w:hAnsi="Times New Roman"/>
                <w:noProof/>
                <w:color w:val="080808"/>
              </w:rPr>
              <w:t xml:space="preserve">The Effect of </w:t>
            </w:r>
            <w:r w:rsidR="00993612" w:rsidRPr="00FE08A4">
              <w:rPr>
                <w:rStyle w:val="Hyperlink"/>
                <w:rFonts w:ascii="Times New Roman" w:hAnsi="Times New Roman"/>
                <w:noProof/>
                <w:color w:val="080808"/>
              </w:rPr>
              <w:t>Message Explicitness Levels</w:t>
            </w:r>
            <w:r w:rsidR="008E4B3A" w:rsidRPr="00FE08A4">
              <w:rPr>
                <w:rStyle w:val="Hyperlink"/>
                <w:rFonts w:ascii="Times New Roman" w:hAnsi="Times New Roman"/>
                <w:noProof/>
                <w:color w:val="080808"/>
              </w:rPr>
              <w:t xml:space="preserve"> on </w:t>
            </w:r>
            <w:r w:rsidR="00825D09" w:rsidRPr="00FE08A4">
              <w:rPr>
                <w:rStyle w:val="Hyperlink"/>
                <w:rFonts w:ascii="Times New Roman" w:hAnsi="Times New Roman"/>
                <w:noProof/>
                <w:color w:val="080808"/>
              </w:rPr>
              <w:t>Behavioral Intention</w:t>
            </w:r>
            <w:r w:rsidR="009F3FD5" w:rsidRPr="00FE08A4">
              <w:rPr>
                <w:rStyle w:val="Hyperlink"/>
                <w:rFonts w:ascii="Times New Roman" w:hAnsi="Times New Roman"/>
                <w:noProof/>
                <w:color w:val="080808"/>
              </w:rPr>
              <w:t>s</w:t>
            </w:r>
            <w:r w:rsidR="008E4B3A" w:rsidRPr="00FE08A4">
              <w:rPr>
                <w:noProof/>
                <w:webHidden/>
                <w:color w:val="080808"/>
              </w:rPr>
              <w:tab/>
            </w:r>
            <w:r w:rsidR="009349A4">
              <w:rPr>
                <w:noProof/>
                <w:webHidden/>
                <w:color w:val="080808"/>
              </w:rPr>
              <w:t>39</w:t>
            </w:r>
          </w:hyperlink>
        </w:p>
        <w:p w14:paraId="78768860" w14:textId="6A3E3A01" w:rsidR="008E4B3A" w:rsidRPr="00FE08A4" w:rsidRDefault="00000000" w:rsidP="00993612">
          <w:pPr>
            <w:pStyle w:val="TOC3"/>
            <w:rPr>
              <w:noProof/>
              <w:color w:val="080808"/>
            </w:rPr>
          </w:pPr>
          <w:hyperlink w:anchor="_Toc428278475" w:history="1">
            <w:r w:rsidR="008E4B3A" w:rsidRPr="00FE08A4">
              <w:rPr>
                <w:rStyle w:val="Hyperlink"/>
                <w:rFonts w:ascii="Times New Roman" w:hAnsi="Times New Roman"/>
                <w:noProof/>
                <w:color w:val="080808"/>
              </w:rPr>
              <w:t xml:space="preserve">The Effect of </w:t>
            </w:r>
            <w:r w:rsidR="00825D09" w:rsidRPr="00FE08A4">
              <w:rPr>
                <w:rStyle w:val="Hyperlink"/>
                <w:rFonts w:ascii="Times New Roman" w:hAnsi="Times New Roman"/>
                <w:noProof/>
                <w:color w:val="080808"/>
              </w:rPr>
              <w:t xml:space="preserve">Persuasion Knowledge </w:t>
            </w:r>
            <w:r w:rsidR="009F3FD5" w:rsidRPr="00FE08A4">
              <w:rPr>
                <w:rStyle w:val="Hyperlink"/>
                <w:rFonts w:ascii="Times New Roman" w:hAnsi="Times New Roman"/>
                <w:noProof/>
                <w:color w:val="080808"/>
              </w:rPr>
              <w:t>on Behavioral Intentions</w:t>
            </w:r>
            <w:r w:rsidR="008E4B3A" w:rsidRPr="00FE08A4">
              <w:rPr>
                <w:noProof/>
                <w:webHidden/>
                <w:color w:val="080808"/>
              </w:rPr>
              <w:tab/>
            </w:r>
          </w:hyperlink>
          <w:r w:rsidR="008511C6" w:rsidRPr="00FE08A4">
            <w:rPr>
              <w:noProof/>
              <w:color w:val="080808"/>
            </w:rPr>
            <w:t>4</w:t>
          </w:r>
          <w:r w:rsidR="00F83473">
            <w:rPr>
              <w:noProof/>
              <w:color w:val="080808"/>
            </w:rPr>
            <w:t>1</w:t>
          </w:r>
        </w:p>
        <w:p w14:paraId="765AB5CB" w14:textId="0E67BAF2" w:rsidR="008E4B3A" w:rsidRPr="00FE08A4" w:rsidRDefault="00000000" w:rsidP="00993612">
          <w:pPr>
            <w:pStyle w:val="TOC3"/>
            <w:rPr>
              <w:noProof/>
              <w:color w:val="080808"/>
            </w:rPr>
          </w:pPr>
          <w:hyperlink w:anchor="_Toc428278475" w:history="1">
            <w:r w:rsidR="008E4B3A" w:rsidRPr="00FE08A4">
              <w:rPr>
                <w:rStyle w:val="Hyperlink"/>
                <w:rFonts w:ascii="Times New Roman" w:hAnsi="Times New Roman"/>
                <w:noProof/>
                <w:color w:val="080808"/>
              </w:rPr>
              <w:t xml:space="preserve">The Effect of </w:t>
            </w:r>
            <w:r w:rsidR="00CA6420" w:rsidRPr="00FE08A4">
              <w:rPr>
                <w:rStyle w:val="Hyperlink"/>
                <w:rFonts w:ascii="Times New Roman" w:hAnsi="Times New Roman"/>
                <w:noProof/>
                <w:color w:val="080808"/>
              </w:rPr>
              <w:t xml:space="preserve">Perceived </w:t>
            </w:r>
            <w:r w:rsidR="008E4B3A" w:rsidRPr="00FE08A4">
              <w:rPr>
                <w:rStyle w:val="Hyperlink"/>
                <w:rFonts w:ascii="Times New Roman" w:hAnsi="Times New Roman"/>
                <w:noProof/>
                <w:color w:val="080808"/>
              </w:rPr>
              <w:t>Deceptive</w:t>
            </w:r>
            <w:r w:rsidR="00CA6420" w:rsidRPr="00FE08A4">
              <w:rPr>
                <w:rStyle w:val="Hyperlink"/>
                <w:rFonts w:ascii="Times New Roman" w:hAnsi="Times New Roman"/>
                <w:noProof/>
                <w:color w:val="080808"/>
              </w:rPr>
              <w:t>ness</w:t>
            </w:r>
            <w:r w:rsidR="008E4B3A" w:rsidRPr="00FE08A4">
              <w:rPr>
                <w:rStyle w:val="Hyperlink"/>
                <w:rFonts w:ascii="Times New Roman" w:hAnsi="Times New Roman"/>
                <w:noProof/>
                <w:color w:val="080808"/>
              </w:rPr>
              <w:t xml:space="preserve"> on </w:t>
            </w:r>
            <w:r w:rsidR="00CA6420" w:rsidRPr="00FE08A4">
              <w:rPr>
                <w:rStyle w:val="Hyperlink"/>
                <w:rFonts w:ascii="Times New Roman" w:hAnsi="Times New Roman"/>
                <w:noProof/>
                <w:color w:val="080808"/>
              </w:rPr>
              <w:t>Behavioral Intentions</w:t>
            </w:r>
            <w:r w:rsidR="008E4B3A" w:rsidRPr="00FE08A4">
              <w:rPr>
                <w:noProof/>
                <w:webHidden/>
                <w:color w:val="080808"/>
              </w:rPr>
              <w:tab/>
            </w:r>
            <w:r w:rsidR="009F3FD5" w:rsidRPr="00FE08A4">
              <w:rPr>
                <w:noProof/>
                <w:webHidden/>
                <w:color w:val="080808"/>
              </w:rPr>
              <w:t>4</w:t>
            </w:r>
          </w:hyperlink>
          <w:r w:rsidR="001B1688">
            <w:rPr>
              <w:noProof/>
              <w:color w:val="080808"/>
            </w:rPr>
            <w:t>2</w:t>
          </w:r>
        </w:p>
        <w:p w14:paraId="10FD34BF" w14:textId="3C296732" w:rsidR="008E4B3A" w:rsidRPr="00FE08A4" w:rsidRDefault="00000000" w:rsidP="00993612">
          <w:pPr>
            <w:pStyle w:val="TOC3"/>
            <w:rPr>
              <w:noProof/>
              <w:color w:val="080808"/>
            </w:rPr>
          </w:pPr>
          <w:hyperlink w:anchor="_Toc428278475" w:history="1">
            <w:r w:rsidR="008E4B3A" w:rsidRPr="00FE08A4">
              <w:rPr>
                <w:rStyle w:val="Hyperlink"/>
                <w:rFonts w:ascii="Times New Roman" w:hAnsi="Times New Roman"/>
                <w:noProof/>
                <w:color w:val="080808"/>
              </w:rPr>
              <w:t>The Effect of Ad</w:t>
            </w:r>
            <w:r w:rsidR="00161E2E" w:rsidRPr="00FE08A4">
              <w:rPr>
                <w:rStyle w:val="Hyperlink"/>
                <w:rFonts w:ascii="Times New Roman" w:hAnsi="Times New Roman"/>
                <w:noProof/>
                <w:color w:val="080808"/>
              </w:rPr>
              <w:t xml:space="preserve"> </w:t>
            </w:r>
            <w:r w:rsidR="00025CC9" w:rsidRPr="00FE08A4">
              <w:rPr>
                <w:rStyle w:val="Hyperlink"/>
                <w:rFonts w:ascii="Times New Roman" w:hAnsi="Times New Roman"/>
                <w:noProof/>
                <w:color w:val="080808"/>
              </w:rPr>
              <w:t>Credibility on Behavioral Intentions</w:t>
            </w:r>
            <w:r w:rsidR="008E4B3A" w:rsidRPr="00FE08A4">
              <w:rPr>
                <w:noProof/>
                <w:webHidden/>
                <w:color w:val="080808"/>
              </w:rPr>
              <w:tab/>
            </w:r>
            <w:r w:rsidR="00161E2E" w:rsidRPr="00FE08A4">
              <w:rPr>
                <w:noProof/>
                <w:webHidden/>
                <w:color w:val="080808"/>
              </w:rPr>
              <w:t>4</w:t>
            </w:r>
            <w:r w:rsidR="00C2265D">
              <w:rPr>
                <w:noProof/>
                <w:webHidden/>
                <w:color w:val="080808"/>
              </w:rPr>
              <w:t>3</w:t>
            </w:r>
          </w:hyperlink>
        </w:p>
        <w:p w14:paraId="651EAC76" w14:textId="537DEB0B" w:rsidR="005D3AD4" w:rsidRPr="00FE08A4" w:rsidRDefault="00000000" w:rsidP="00993612">
          <w:pPr>
            <w:pStyle w:val="TOC3"/>
            <w:rPr>
              <w:noProof/>
              <w:color w:val="080808"/>
            </w:rPr>
          </w:pPr>
          <w:hyperlink w:anchor="_Toc428278475" w:history="1">
            <w:r w:rsidR="005D3AD4" w:rsidRPr="00FE08A4">
              <w:rPr>
                <w:rStyle w:val="Hyperlink"/>
                <w:rFonts w:ascii="Times New Roman" w:hAnsi="Times New Roman"/>
                <w:noProof/>
                <w:color w:val="080808"/>
              </w:rPr>
              <w:t>The Influence of Product Type on Consumers’ Perception of Ad</w:t>
            </w:r>
            <w:r w:rsidR="005D3AD4" w:rsidRPr="00FE08A4">
              <w:rPr>
                <w:noProof/>
                <w:webHidden/>
                <w:color w:val="080808"/>
              </w:rPr>
              <w:tab/>
              <w:t>4</w:t>
            </w:r>
          </w:hyperlink>
          <w:r w:rsidR="00323CE5">
            <w:rPr>
              <w:noProof/>
              <w:color w:val="080808"/>
            </w:rPr>
            <w:t>4</w:t>
          </w:r>
        </w:p>
        <w:p w14:paraId="2E12962B" w14:textId="06248AFE" w:rsidR="00C4764D" w:rsidRPr="00FE08A4" w:rsidRDefault="00000000" w:rsidP="00993612">
          <w:pPr>
            <w:pStyle w:val="TOC3"/>
            <w:rPr>
              <w:noProof/>
              <w:color w:val="080808"/>
            </w:rPr>
          </w:pPr>
          <w:hyperlink w:anchor="_Toc428278475" w:history="1">
            <w:r w:rsidR="00025CC9" w:rsidRPr="00FE08A4">
              <w:rPr>
                <w:rStyle w:val="Hyperlink"/>
                <w:rFonts w:ascii="Times New Roman" w:hAnsi="Times New Roman"/>
                <w:noProof/>
                <w:color w:val="080808"/>
              </w:rPr>
              <w:t xml:space="preserve">The </w:t>
            </w:r>
            <w:r w:rsidR="00F60F95" w:rsidRPr="00FE08A4">
              <w:rPr>
                <w:rStyle w:val="Hyperlink"/>
                <w:rFonts w:ascii="Times New Roman" w:hAnsi="Times New Roman"/>
                <w:noProof/>
                <w:color w:val="080808"/>
              </w:rPr>
              <w:t xml:space="preserve">Influence of </w:t>
            </w:r>
            <w:r w:rsidR="005D3AD4" w:rsidRPr="00FE08A4">
              <w:rPr>
                <w:rStyle w:val="Hyperlink"/>
                <w:rFonts w:ascii="Times New Roman" w:hAnsi="Times New Roman"/>
                <w:noProof/>
                <w:color w:val="080808"/>
              </w:rPr>
              <w:t xml:space="preserve">Ad Skepticism </w:t>
            </w:r>
            <w:r w:rsidR="00F60F95" w:rsidRPr="00FE08A4">
              <w:rPr>
                <w:rStyle w:val="Hyperlink"/>
                <w:rFonts w:ascii="Times New Roman" w:hAnsi="Times New Roman"/>
                <w:noProof/>
                <w:color w:val="080808"/>
              </w:rPr>
              <w:t>on Consumer</w:t>
            </w:r>
            <w:r w:rsidR="00154C84" w:rsidRPr="00FE08A4">
              <w:rPr>
                <w:rStyle w:val="Hyperlink"/>
                <w:rFonts w:ascii="Times New Roman" w:hAnsi="Times New Roman"/>
                <w:noProof/>
                <w:color w:val="080808"/>
              </w:rPr>
              <w:t>s’</w:t>
            </w:r>
            <w:r w:rsidR="00F60F95" w:rsidRPr="00FE08A4">
              <w:rPr>
                <w:rStyle w:val="Hyperlink"/>
                <w:rFonts w:ascii="Times New Roman" w:hAnsi="Times New Roman"/>
                <w:noProof/>
                <w:color w:val="080808"/>
              </w:rPr>
              <w:t xml:space="preserve"> Perception of Ad</w:t>
            </w:r>
            <w:r w:rsidR="00025CC9" w:rsidRPr="00FE08A4">
              <w:rPr>
                <w:noProof/>
                <w:webHidden/>
                <w:color w:val="080808"/>
              </w:rPr>
              <w:tab/>
              <w:t>4</w:t>
            </w:r>
          </w:hyperlink>
          <w:r w:rsidR="005D63E5">
            <w:rPr>
              <w:noProof/>
              <w:color w:val="080808"/>
            </w:rPr>
            <w:t>7</w:t>
          </w:r>
        </w:p>
        <w:p w14:paraId="5734BA64" w14:textId="167B2E27" w:rsidR="00D83B30" w:rsidRPr="00FE08A4" w:rsidRDefault="00000000" w:rsidP="00323852">
          <w:pPr>
            <w:pStyle w:val="TOC1"/>
            <w:rPr>
              <w:rFonts w:ascii="Times New Roman" w:hAnsi="Times New Roman" w:cs="Times New Roman"/>
              <w:noProof/>
              <w:color w:val="080808"/>
            </w:rPr>
          </w:pPr>
          <w:hyperlink w:anchor="_Toc428278477" w:history="1">
            <w:r w:rsidR="00D83B30" w:rsidRPr="00FE08A4">
              <w:rPr>
                <w:rStyle w:val="Hyperlink"/>
                <w:rFonts w:ascii="Times New Roman" w:hAnsi="Times New Roman" w:cs="Times New Roman"/>
                <w:noProof/>
                <w:color w:val="080808"/>
              </w:rPr>
              <w:t>C</w:t>
            </w:r>
            <w:r w:rsidR="00DA22B4">
              <w:rPr>
                <w:rStyle w:val="Hyperlink"/>
                <w:rFonts w:ascii="Times New Roman" w:hAnsi="Times New Roman" w:cs="Times New Roman"/>
                <w:noProof/>
                <w:color w:val="080808"/>
              </w:rPr>
              <w:t>HAPTER</w:t>
            </w:r>
            <w:r w:rsidR="00D83B30" w:rsidRPr="00FE08A4">
              <w:rPr>
                <w:rStyle w:val="Hyperlink"/>
                <w:rFonts w:ascii="Times New Roman" w:hAnsi="Times New Roman" w:cs="Times New Roman"/>
                <w:noProof/>
                <w:color w:val="080808"/>
              </w:rPr>
              <w:t xml:space="preserve"> </w:t>
            </w:r>
            <w:r w:rsidR="008B11B2" w:rsidRPr="00FE08A4">
              <w:rPr>
                <w:rStyle w:val="Hyperlink"/>
                <w:rFonts w:ascii="Times New Roman" w:hAnsi="Times New Roman" w:cs="Times New Roman"/>
                <w:noProof/>
                <w:color w:val="080808"/>
              </w:rPr>
              <w:t>F</w:t>
            </w:r>
            <w:r w:rsidR="00665C68">
              <w:rPr>
                <w:rStyle w:val="Hyperlink"/>
                <w:rFonts w:ascii="Times New Roman" w:hAnsi="Times New Roman" w:cs="Times New Roman"/>
                <w:noProof/>
                <w:color w:val="080808"/>
              </w:rPr>
              <w:t>OUR</w:t>
            </w:r>
            <w:r w:rsidR="008B11B2" w:rsidRPr="00FE08A4">
              <w:rPr>
                <w:rStyle w:val="Hyperlink"/>
                <w:rFonts w:ascii="Times New Roman" w:hAnsi="Times New Roman" w:cs="Times New Roman"/>
                <w:noProof/>
                <w:color w:val="080808"/>
              </w:rPr>
              <w:t xml:space="preserve"> </w:t>
            </w:r>
            <w:r w:rsidR="004562C3" w:rsidRPr="00FE08A4">
              <w:rPr>
                <w:rStyle w:val="Hyperlink"/>
                <w:rFonts w:ascii="Times New Roman" w:hAnsi="Times New Roman" w:cs="Times New Roman"/>
                <w:noProof/>
                <w:color w:val="080808"/>
              </w:rPr>
              <w:t>M</w:t>
            </w:r>
            <w:r w:rsidR="00665C68">
              <w:rPr>
                <w:rStyle w:val="Hyperlink"/>
                <w:rFonts w:ascii="Times New Roman" w:hAnsi="Times New Roman" w:cs="Times New Roman"/>
                <w:noProof/>
                <w:color w:val="080808"/>
              </w:rPr>
              <w:t>ETHODS</w:t>
            </w:r>
            <w:r w:rsidR="00D83B30" w:rsidRPr="00FE08A4">
              <w:rPr>
                <w:rFonts w:ascii="Times New Roman" w:hAnsi="Times New Roman" w:cs="Times New Roman"/>
                <w:noProof/>
                <w:webHidden/>
                <w:color w:val="080808"/>
              </w:rPr>
              <w:tab/>
            </w:r>
          </w:hyperlink>
          <w:r w:rsidR="00BA102A">
            <w:rPr>
              <w:rFonts w:ascii="Times New Roman" w:hAnsi="Times New Roman" w:cs="Times New Roman"/>
              <w:noProof/>
              <w:color w:val="080808"/>
            </w:rPr>
            <w:t>5</w:t>
          </w:r>
          <w:r w:rsidR="007D5A17">
            <w:rPr>
              <w:rFonts w:ascii="Times New Roman" w:hAnsi="Times New Roman" w:cs="Times New Roman"/>
              <w:noProof/>
              <w:color w:val="080808"/>
            </w:rPr>
            <w:t>0</w:t>
          </w:r>
        </w:p>
        <w:p w14:paraId="1CDF8012" w14:textId="5D26BD41" w:rsidR="00D83B30" w:rsidRPr="00FE08A4" w:rsidRDefault="00000000" w:rsidP="0056026C">
          <w:pPr>
            <w:pStyle w:val="TOC2"/>
            <w:rPr>
              <w:noProof/>
              <w:color w:val="080808"/>
            </w:rPr>
          </w:pPr>
          <w:hyperlink w:anchor="_Toc428278478" w:history="1">
            <w:r w:rsidR="00DD0C9B" w:rsidRPr="00FE08A4">
              <w:rPr>
                <w:rStyle w:val="Hyperlink"/>
                <w:rFonts w:ascii="Times New Roman" w:hAnsi="Times New Roman"/>
                <w:noProof/>
                <w:color w:val="080808"/>
              </w:rPr>
              <w:t>Pre</w:t>
            </w:r>
            <w:r w:rsidR="00BA102A">
              <w:rPr>
                <w:rStyle w:val="Hyperlink"/>
                <w:rFonts w:ascii="Times New Roman" w:hAnsi="Times New Roman"/>
                <w:noProof/>
                <w:color w:val="080808"/>
              </w:rPr>
              <w:t>liminary T</w:t>
            </w:r>
            <w:r w:rsidR="00DD0C9B" w:rsidRPr="00FE08A4">
              <w:rPr>
                <w:rStyle w:val="Hyperlink"/>
                <w:rFonts w:ascii="Times New Roman" w:hAnsi="Times New Roman"/>
                <w:noProof/>
                <w:color w:val="080808"/>
              </w:rPr>
              <w:t>est</w:t>
            </w:r>
            <w:r w:rsidR="00D83B30" w:rsidRPr="00FE08A4">
              <w:rPr>
                <w:noProof/>
                <w:webHidden/>
                <w:color w:val="080808"/>
              </w:rPr>
              <w:tab/>
            </w:r>
          </w:hyperlink>
          <w:r w:rsidR="00BA102A">
            <w:rPr>
              <w:noProof/>
              <w:color w:val="080808"/>
            </w:rPr>
            <w:t>5</w:t>
          </w:r>
          <w:r w:rsidR="00F17FF5">
            <w:rPr>
              <w:noProof/>
              <w:color w:val="080808"/>
            </w:rPr>
            <w:t>0</w:t>
          </w:r>
        </w:p>
        <w:p w14:paraId="5E56060B" w14:textId="0E5FCED7" w:rsidR="00670C18" w:rsidRPr="00FE08A4" w:rsidRDefault="00000000" w:rsidP="0056026C">
          <w:pPr>
            <w:pStyle w:val="TOC2"/>
            <w:rPr>
              <w:noProof/>
              <w:color w:val="080808"/>
            </w:rPr>
          </w:pPr>
          <w:hyperlink w:anchor="_Toc428278478" w:history="1">
            <w:r w:rsidR="004562C3" w:rsidRPr="00FE08A4">
              <w:rPr>
                <w:rStyle w:val="Hyperlink"/>
                <w:rFonts w:ascii="Times New Roman" w:hAnsi="Times New Roman"/>
                <w:noProof/>
                <w:color w:val="080808"/>
              </w:rPr>
              <w:t>Data Collection</w:t>
            </w:r>
            <w:r w:rsidR="00670C18" w:rsidRPr="00FE08A4">
              <w:rPr>
                <w:noProof/>
                <w:webHidden/>
                <w:color w:val="080808"/>
              </w:rPr>
              <w:tab/>
            </w:r>
          </w:hyperlink>
          <w:r w:rsidR="00BA102A">
            <w:rPr>
              <w:noProof/>
              <w:color w:val="080808"/>
            </w:rPr>
            <w:t>5</w:t>
          </w:r>
          <w:r w:rsidR="00FC45D4">
            <w:rPr>
              <w:noProof/>
              <w:color w:val="080808"/>
            </w:rPr>
            <w:t>1</w:t>
          </w:r>
        </w:p>
        <w:p w14:paraId="16F194F7" w14:textId="5BB3A227" w:rsidR="004562C3" w:rsidRPr="00FE08A4" w:rsidRDefault="00000000" w:rsidP="00993612">
          <w:pPr>
            <w:pStyle w:val="TOC3"/>
            <w:rPr>
              <w:noProof/>
              <w:color w:val="080808"/>
            </w:rPr>
          </w:pPr>
          <w:hyperlink w:anchor="_Toc428278475" w:history="1">
            <w:r w:rsidR="008301EB" w:rsidRPr="00FE08A4">
              <w:rPr>
                <w:rStyle w:val="Hyperlink"/>
                <w:rFonts w:ascii="Times New Roman" w:hAnsi="Times New Roman"/>
                <w:noProof/>
                <w:color w:val="080808"/>
              </w:rPr>
              <w:t>Sample Characteristics</w:t>
            </w:r>
            <w:r w:rsidR="004562C3" w:rsidRPr="00FE08A4">
              <w:rPr>
                <w:noProof/>
                <w:webHidden/>
                <w:color w:val="080808"/>
              </w:rPr>
              <w:tab/>
            </w:r>
          </w:hyperlink>
          <w:r w:rsidR="00BA102A">
            <w:rPr>
              <w:noProof/>
              <w:color w:val="080808"/>
            </w:rPr>
            <w:t>5</w:t>
          </w:r>
          <w:r w:rsidR="00FC45D4">
            <w:rPr>
              <w:noProof/>
              <w:color w:val="080808"/>
            </w:rPr>
            <w:t>1</w:t>
          </w:r>
        </w:p>
        <w:p w14:paraId="4CEC85C5" w14:textId="216F4F0D" w:rsidR="004562C3" w:rsidRPr="00FE08A4" w:rsidRDefault="00000000" w:rsidP="00993612">
          <w:pPr>
            <w:pStyle w:val="TOC3"/>
            <w:rPr>
              <w:noProof/>
              <w:color w:val="080808"/>
            </w:rPr>
          </w:pPr>
          <w:hyperlink w:anchor="_Toc428278475" w:history="1">
            <w:r w:rsidR="008301EB" w:rsidRPr="00FE08A4">
              <w:rPr>
                <w:rStyle w:val="Hyperlink"/>
                <w:rFonts w:ascii="Times New Roman" w:hAnsi="Times New Roman"/>
                <w:noProof/>
                <w:color w:val="080808"/>
              </w:rPr>
              <w:t>Sample Recruitment</w:t>
            </w:r>
            <w:r w:rsidR="004562C3" w:rsidRPr="00FE08A4">
              <w:rPr>
                <w:noProof/>
                <w:webHidden/>
                <w:color w:val="080808"/>
              </w:rPr>
              <w:tab/>
            </w:r>
            <w:r w:rsidR="00BA102A">
              <w:rPr>
                <w:noProof/>
                <w:webHidden/>
                <w:color w:val="080808"/>
              </w:rPr>
              <w:t>5</w:t>
            </w:r>
            <w:r w:rsidR="009420F1">
              <w:rPr>
                <w:noProof/>
                <w:webHidden/>
                <w:color w:val="080808"/>
              </w:rPr>
              <w:t>1</w:t>
            </w:r>
          </w:hyperlink>
        </w:p>
        <w:p w14:paraId="28D4BFB1" w14:textId="2A982D38" w:rsidR="004562C3" w:rsidRPr="00FE08A4" w:rsidRDefault="00000000" w:rsidP="00993612">
          <w:pPr>
            <w:pStyle w:val="TOC3"/>
            <w:rPr>
              <w:noProof/>
              <w:color w:val="080808"/>
            </w:rPr>
          </w:pPr>
          <w:hyperlink w:anchor="_Toc428278475" w:history="1">
            <w:r w:rsidR="008A3322" w:rsidRPr="00FE08A4">
              <w:rPr>
                <w:rStyle w:val="Hyperlink"/>
                <w:rFonts w:ascii="Times New Roman" w:hAnsi="Times New Roman"/>
                <w:noProof/>
                <w:color w:val="080808"/>
              </w:rPr>
              <w:t>Data Collection Mode</w:t>
            </w:r>
            <w:r w:rsidR="004562C3" w:rsidRPr="00FE08A4">
              <w:rPr>
                <w:noProof/>
                <w:webHidden/>
                <w:color w:val="080808"/>
              </w:rPr>
              <w:tab/>
            </w:r>
            <w:r w:rsidR="00BA102A">
              <w:rPr>
                <w:noProof/>
                <w:webHidden/>
                <w:color w:val="080808"/>
              </w:rPr>
              <w:t>5</w:t>
            </w:r>
            <w:r w:rsidR="00570D9B">
              <w:rPr>
                <w:noProof/>
                <w:webHidden/>
                <w:color w:val="080808"/>
              </w:rPr>
              <w:t>2</w:t>
            </w:r>
          </w:hyperlink>
        </w:p>
        <w:p w14:paraId="09EDED6D" w14:textId="75C80259" w:rsidR="00983AD0" w:rsidRPr="00FE08A4" w:rsidRDefault="00000000" w:rsidP="0056026C">
          <w:pPr>
            <w:pStyle w:val="TOC2"/>
            <w:rPr>
              <w:noProof/>
              <w:color w:val="080808"/>
            </w:rPr>
          </w:pPr>
          <w:hyperlink w:anchor="_Toc428278478" w:history="1">
            <w:r w:rsidR="00983AD0" w:rsidRPr="00FE08A4">
              <w:rPr>
                <w:rStyle w:val="Hyperlink"/>
                <w:rFonts w:ascii="Times New Roman" w:hAnsi="Times New Roman"/>
                <w:noProof/>
                <w:color w:val="080808"/>
              </w:rPr>
              <w:t>Stimul</w:t>
            </w:r>
            <w:r w:rsidR="00BA102A">
              <w:rPr>
                <w:rStyle w:val="Hyperlink"/>
                <w:rFonts w:ascii="Times New Roman" w:hAnsi="Times New Roman"/>
                <w:noProof/>
                <w:color w:val="080808"/>
              </w:rPr>
              <w:t>us Materials</w:t>
            </w:r>
            <w:r w:rsidR="00983AD0" w:rsidRPr="00FE08A4">
              <w:rPr>
                <w:noProof/>
                <w:webHidden/>
                <w:color w:val="080808"/>
              </w:rPr>
              <w:tab/>
            </w:r>
          </w:hyperlink>
          <w:r w:rsidR="00BA102A">
            <w:rPr>
              <w:noProof/>
              <w:color w:val="080808"/>
            </w:rPr>
            <w:t>5</w:t>
          </w:r>
          <w:r w:rsidR="00570D9B">
            <w:rPr>
              <w:noProof/>
              <w:color w:val="080808"/>
            </w:rPr>
            <w:t>2</w:t>
          </w:r>
        </w:p>
        <w:p w14:paraId="19FBDBB4" w14:textId="73E44EE3" w:rsidR="00983AD0" w:rsidRPr="00FE08A4" w:rsidRDefault="00000000" w:rsidP="0056026C">
          <w:pPr>
            <w:pStyle w:val="TOC2"/>
            <w:rPr>
              <w:noProof/>
              <w:color w:val="080808"/>
            </w:rPr>
          </w:pPr>
          <w:hyperlink w:anchor="_Toc428278478" w:history="1">
            <w:r w:rsidR="00983AD0" w:rsidRPr="00FE08A4">
              <w:rPr>
                <w:rStyle w:val="Hyperlink"/>
                <w:rFonts w:ascii="Times New Roman" w:hAnsi="Times New Roman"/>
                <w:noProof/>
                <w:color w:val="080808"/>
              </w:rPr>
              <w:t>Measurement</w:t>
            </w:r>
            <w:r w:rsidR="00983AD0" w:rsidRPr="00FE08A4">
              <w:rPr>
                <w:noProof/>
                <w:webHidden/>
                <w:color w:val="080808"/>
              </w:rPr>
              <w:tab/>
            </w:r>
          </w:hyperlink>
          <w:r w:rsidR="002B5C9F" w:rsidRPr="00FE08A4">
            <w:rPr>
              <w:noProof/>
              <w:color w:val="080808"/>
            </w:rPr>
            <w:t>5</w:t>
          </w:r>
          <w:r w:rsidR="008D70C4">
            <w:rPr>
              <w:noProof/>
              <w:color w:val="080808"/>
            </w:rPr>
            <w:t>3</w:t>
          </w:r>
        </w:p>
        <w:p w14:paraId="48144AB0" w14:textId="65162A9E" w:rsidR="0087297F" w:rsidRPr="00FE08A4" w:rsidRDefault="00000000" w:rsidP="00993612">
          <w:pPr>
            <w:pStyle w:val="TOC3"/>
            <w:rPr>
              <w:noProof/>
              <w:color w:val="080808"/>
            </w:rPr>
          </w:pPr>
          <w:hyperlink w:anchor="_Toc428278475" w:history="1">
            <w:r w:rsidR="0087297F" w:rsidRPr="00FE08A4">
              <w:rPr>
                <w:rStyle w:val="Hyperlink"/>
                <w:rFonts w:ascii="Times New Roman" w:hAnsi="Times New Roman"/>
                <w:noProof/>
                <w:color w:val="080808"/>
              </w:rPr>
              <w:t>De</w:t>
            </w:r>
            <w:r w:rsidR="00BA102A">
              <w:rPr>
                <w:rStyle w:val="Hyperlink"/>
                <w:rFonts w:ascii="Times New Roman" w:hAnsi="Times New Roman"/>
                <w:noProof/>
                <w:color w:val="080808"/>
              </w:rPr>
              <w:t>mographic Details</w:t>
            </w:r>
            <w:r w:rsidR="0087297F" w:rsidRPr="00FE08A4">
              <w:rPr>
                <w:noProof/>
                <w:webHidden/>
                <w:color w:val="080808"/>
              </w:rPr>
              <w:tab/>
              <w:t>5</w:t>
            </w:r>
          </w:hyperlink>
          <w:r w:rsidR="0024720B">
            <w:rPr>
              <w:noProof/>
              <w:color w:val="080808"/>
            </w:rPr>
            <w:t>4</w:t>
          </w:r>
        </w:p>
        <w:p w14:paraId="12AD12DB" w14:textId="56D40AD2" w:rsidR="0087297F" w:rsidRDefault="00000000" w:rsidP="00993612">
          <w:pPr>
            <w:pStyle w:val="TOC3"/>
            <w:rPr>
              <w:noProof/>
              <w:color w:val="080808"/>
            </w:rPr>
          </w:pPr>
          <w:hyperlink w:anchor="_Toc428278475" w:history="1">
            <w:r w:rsidR="00BA102A">
              <w:rPr>
                <w:rStyle w:val="Hyperlink"/>
                <w:rFonts w:ascii="Times New Roman" w:hAnsi="Times New Roman"/>
                <w:noProof/>
                <w:color w:val="080808"/>
              </w:rPr>
              <w:t>Study 1</w:t>
            </w:r>
            <w:r w:rsidR="0087297F" w:rsidRPr="00FE08A4">
              <w:rPr>
                <w:noProof/>
                <w:webHidden/>
                <w:color w:val="080808"/>
              </w:rPr>
              <w:tab/>
              <w:t>5</w:t>
            </w:r>
          </w:hyperlink>
          <w:r w:rsidR="004B09B7">
            <w:rPr>
              <w:noProof/>
              <w:color w:val="080808"/>
            </w:rPr>
            <w:t>4</w:t>
          </w:r>
        </w:p>
        <w:p w14:paraId="7FC1738C" w14:textId="3D045E59" w:rsidR="00BA102A" w:rsidRPr="00FE08A4" w:rsidRDefault="00BA102A" w:rsidP="00BA102A">
          <w:pPr>
            <w:pStyle w:val="TOC3"/>
            <w:rPr>
              <w:noProof/>
              <w:color w:val="080808"/>
            </w:rPr>
          </w:pPr>
          <w:r w:rsidRPr="00FE08A4">
            <w:rPr>
              <w:color w:val="080808"/>
            </w:rPr>
            <w:t xml:space="preserve">   </w:t>
          </w:r>
          <w:r>
            <w:rPr>
              <w:color w:val="080808"/>
            </w:rPr>
            <w:t>Outcome: Immediate Purchase Intention</w:t>
          </w:r>
          <w:hyperlink w:anchor="_Toc428278475" w:history="1">
            <w:r w:rsidRPr="00FE08A4">
              <w:rPr>
                <w:noProof/>
                <w:webHidden/>
                <w:color w:val="080808"/>
              </w:rPr>
              <w:tab/>
            </w:r>
            <w:r>
              <w:rPr>
                <w:noProof/>
                <w:webHidden/>
                <w:color w:val="080808"/>
              </w:rPr>
              <w:t>5</w:t>
            </w:r>
            <w:r w:rsidR="004B09B7">
              <w:rPr>
                <w:noProof/>
                <w:webHidden/>
                <w:color w:val="080808"/>
              </w:rPr>
              <w:t>4</w:t>
            </w:r>
          </w:hyperlink>
        </w:p>
        <w:p w14:paraId="736CAFA3" w14:textId="375003B7" w:rsidR="00BA102A" w:rsidRPr="00FE08A4" w:rsidRDefault="00BA102A" w:rsidP="00BA102A">
          <w:pPr>
            <w:pStyle w:val="TOC3"/>
            <w:rPr>
              <w:noProof/>
              <w:color w:val="080808"/>
            </w:rPr>
          </w:pPr>
          <w:r w:rsidRPr="00FE08A4">
            <w:rPr>
              <w:color w:val="080808"/>
            </w:rPr>
            <w:t xml:space="preserve">   </w:t>
          </w:r>
          <w:r>
            <w:rPr>
              <w:color w:val="080808"/>
            </w:rPr>
            <w:t xml:space="preserve">Mediator: Persuasion Knowledge </w:t>
          </w:r>
          <w:hyperlink w:anchor="_Toc428278475" w:history="1">
            <w:r w:rsidRPr="00FE08A4">
              <w:rPr>
                <w:noProof/>
                <w:webHidden/>
                <w:color w:val="080808"/>
              </w:rPr>
              <w:tab/>
            </w:r>
            <w:r w:rsidR="00C3093A">
              <w:rPr>
                <w:noProof/>
                <w:webHidden/>
                <w:color w:val="080808"/>
              </w:rPr>
              <w:t>59</w:t>
            </w:r>
          </w:hyperlink>
        </w:p>
        <w:p w14:paraId="2B9B0417" w14:textId="5E8FF955" w:rsidR="00BA102A" w:rsidRDefault="00BA102A" w:rsidP="00BA102A">
          <w:pPr>
            <w:pStyle w:val="TOC3"/>
            <w:rPr>
              <w:noProof/>
              <w:color w:val="080808"/>
            </w:rPr>
          </w:pPr>
          <w:r w:rsidRPr="00FE08A4">
            <w:rPr>
              <w:color w:val="080808"/>
            </w:rPr>
            <w:t xml:space="preserve">   </w:t>
          </w:r>
          <w:r>
            <w:rPr>
              <w:color w:val="080808"/>
            </w:rPr>
            <w:t xml:space="preserve">Mediator: Perceived Deceptiveness </w:t>
          </w:r>
          <w:hyperlink w:anchor="_Toc428278475" w:history="1">
            <w:r w:rsidRPr="00FE08A4">
              <w:rPr>
                <w:noProof/>
                <w:webHidden/>
                <w:color w:val="080808"/>
              </w:rPr>
              <w:tab/>
            </w:r>
            <w:r>
              <w:rPr>
                <w:noProof/>
                <w:webHidden/>
                <w:color w:val="080808"/>
              </w:rPr>
              <w:t>6</w:t>
            </w:r>
            <w:r w:rsidR="00E2079D">
              <w:rPr>
                <w:noProof/>
                <w:webHidden/>
                <w:color w:val="080808"/>
              </w:rPr>
              <w:t>0</w:t>
            </w:r>
          </w:hyperlink>
        </w:p>
        <w:p w14:paraId="61013C4D" w14:textId="47DF844F" w:rsidR="00BA102A" w:rsidRDefault="00000000" w:rsidP="00BA102A">
          <w:pPr>
            <w:pStyle w:val="TOC3"/>
            <w:rPr>
              <w:noProof/>
              <w:color w:val="080808"/>
            </w:rPr>
          </w:pPr>
          <w:hyperlink w:anchor="_Toc428278475" w:history="1">
            <w:r w:rsidR="00BA102A">
              <w:rPr>
                <w:rStyle w:val="Hyperlink"/>
                <w:rFonts w:ascii="Times New Roman" w:hAnsi="Times New Roman"/>
                <w:noProof/>
                <w:color w:val="080808"/>
              </w:rPr>
              <w:t>Study 2</w:t>
            </w:r>
            <w:r w:rsidR="00BA102A" w:rsidRPr="00FE08A4">
              <w:rPr>
                <w:noProof/>
                <w:webHidden/>
                <w:color w:val="080808"/>
              </w:rPr>
              <w:tab/>
            </w:r>
          </w:hyperlink>
          <w:r w:rsidR="00BA102A">
            <w:rPr>
              <w:noProof/>
              <w:color w:val="080808"/>
            </w:rPr>
            <w:t>6</w:t>
          </w:r>
          <w:r w:rsidR="00B777C8">
            <w:rPr>
              <w:noProof/>
              <w:color w:val="080808"/>
            </w:rPr>
            <w:t>0</w:t>
          </w:r>
        </w:p>
        <w:p w14:paraId="253E9415" w14:textId="0C4E9242" w:rsidR="00BA102A" w:rsidRPr="00FE08A4" w:rsidRDefault="00BA102A" w:rsidP="00BA102A">
          <w:pPr>
            <w:pStyle w:val="TOC3"/>
            <w:rPr>
              <w:noProof/>
              <w:color w:val="080808"/>
            </w:rPr>
          </w:pPr>
          <w:r w:rsidRPr="00FE08A4">
            <w:rPr>
              <w:color w:val="080808"/>
            </w:rPr>
            <w:t xml:space="preserve">   </w:t>
          </w:r>
          <w:r>
            <w:rPr>
              <w:color w:val="080808"/>
            </w:rPr>
            <w:t xml:space="preserve">Outcome: Immediate Purchase Intention </w:t>
          </w:r>
          <w:hyperlink w:anchor="_Toc428278475" w:history="1">
            <w:r w:rsidRPr="00FE08A4">
              <w:rPr>
                <w:noProof/>
                <w:webHidden/>
                <w:color w:val="080808"/>
              </w:rPr>
              <w:tab/>
            </w:r>
            <w:r>
              <w:rPr>
                <w:noProof/>
                <w:webHidden/>
                <w:color w:val="080808"/>
              </w:rPr>
              <w:t>6</w:t>
            </w:r>
            <w:r w:rsidR="00B777C8">
              <w:rPr>
                <w:noProof/>
                <w:webHidden/>
                <w:color w:val="080808"/>
              </w:rPr>
              <w:t>0</w:t>
            </w:r>
          </w:hyperlink>
        </w:p>
        <w:p w14:paraId="222ADA31" w14:textId="2641BB07" w:rsidR="00BA102A" w:rsidRPr="00BA102A" w:rsidRDefault="00BA102A" w:rsidP="00BA102A">
          <w:pPr>
            <w:pStyle w:val="TOC3"/>
            <w:rPr>
              <w:noProof/>
              <w:color w:val="080808"/>
            </w:rPr>
          </w:pPr>
          <w:r w:rsidRPr="00FE08A4">
            <w:rPr>
              <w:color w:val="080808"/>
            </w:rPr>
            <w:t xml:space="preserve">   </w:t>
          </w:r>
          <w:r>
            <w:rPr>
              <w:color w:val="080808"/>
            </w:rPr>
            <w:t xml:space="preserve">Mediator: Persuasion Knowledge </w:t>
          </w:r>
          <w:hyperlink w:anchor="_Toc428278475" w:history="1">
            <w:r w:rsidRPr="00FE08A4">
              <w:rPr>
                <w:noProof/>
                <w:webHidden/>
                <w:color w:val="080808"/>
              </w:rPr>
              <w:tab/>
            </w:r>
            <w:r>
              <w:rPr>
                <w:noProof/>
                <w:webHidden/>
                <w:color w:val="080808"/>
              </w:rPr>
              <w:t>6</w:t>
            </w:r>
            <w:r w:rsidR="0067103A">
              <w:rPr>
                <w:noProof/>
                <w:webHidden/>
                <w:color w:val="080808"/>
              </w:rPr>
              <w:t>1</w:t>
            </w:r>
          </w:hyperlink>
        </w:p>
        <w:p w14:paraId="74F8B434" w14:textId="5AC5BE6A" w:rsidR="00BA102A" w:rsidRPr="00FE08A4" w:rsidRDefault="00BA102A" w:rsidP="00BA102A">
          <w:pPr>
            <w:pStyle w:val="TOC3"/>
            <w:rPr>
              <w:noProof/>
              <w:color w:val="080808"/>
            </w:rPr>
          </w:pPr>
          <w:r w:rsidRPr="00FE08A4">
            <w:rPr>
              <w:color w:val="080808"/>
            </w:rPr>
            <w:t xml:space="preserve">   </w:t>
          </w:r>
          <w:r>
            <w:rPr>
              <w:color w:val="080808"/>
            </w:rPr>
            <w:t xml:space="preserve">Mediator: Perceived Deceptiveness </w:t>
          </w:r>
          <w:hyperlink w:anchor="_Toc428278475" w:history="1">
            <w:r w:rsidRPr="00FE08A4">
              <w:rPr>
                <w:noProof/>
                <w:webHidden/>
                <w:color w:val="080808"/>
              </w:rPr>
              <w:tab/>
            </w:r>
            <w:r>
              <w:rPr>
                <w:noProof/>
                <w:webHidden/>
                <w:color w:val="080808"/>
              </w:rPr>
              <w:t>6</w:t>
            </w:r>
            <w:r w:rsidR="004A7BF5">
              <w:rPr>
                <w:noProof/>
                <w:webHidden/>
                <w:color w:val="080808"/>
              </w:rPr>
              <w:t>2</w:t>
            </w:r>
          </w:hyperlink>
        </w:p>
        <w:p w14:paraId="2B2E6516" w14:textId="58467F2F" w:rsidR="00BA102A" w:rsidRPr="00FE08A4" w:rsidRDefault="00BA102A" w:rsidP="00BA102A">
          <w:pPr>
            <w:pStyle w:val="TOC3"/>
            <w:rPr>
              <w:noProof/>
              <w:color w:val="080808"/>
            </w:rPr>
          </w:pPr>
          <w:r w:rsidRPr="00FE08A4">
            <w:rPr>
              <w:color w:val="080808"/>
            </w:rPr>
            <w:t xml:space="preserve">   </w:t>
          </w:r>
          <w:r>
            <w:rPr>
              <w:color w:val="080808"/>
            </w:rPr>
            <w:t xml:space="preserve">Moderator: Ad Skepticism </w:t>
          </w:r>
          <w:hyperlink w:anchor="_Toc428278475" w:history="1">
            <w:r w:rsidRPr="00FE08A4">
              <w:rPr>
                <w:noProof/>
                <w:webHidden/>
                <w:color w:val="080808"/>
              </w:rPr>
              <w:tab/>
            </w:r>
            <w:r>
              <w:rPr>
                <w:noProof/>
                <w:webHidden/>
                <w:color w:val="080808"/>
              </w:rPr>
              <w:t>6</w:t>
            </w:r>
            <w:r w:rsidR="00D301EC">
              <w:rPr>
                <w:noProof/>
                <w:webHidden/>
                <w:color w:val="080808"/>
              </w:rPr>
              <w:t>3</w:t>
            </w:r>
          </w:hyperlink>
        </w:p>
        <w:p w14:paraId="4E40B053" w14:textId="35B6532B" w:rsidR="00BA102A" w:rsidRDefault="00000000" w:rsidP="00BA102A">
          <w:pPr>
            <w:pStyle w:val="TOC3"/>
            <w:rPr>
              <w:noProof/>
              <w:color w:val="080808"/>
            </w:rPr>
          </w:pPr>
          <w:hyperlink w:anchor="_Toc428278475" w:history="1">
            <w:r w:rsidR="00BA102A">
              <w:rPr>
                <w:rStyle w:val="Hyperlink"/>
                <w:rFonts w:ascii="Times New Roman" w:hAnsi="Times New Roman"/>
                <w:noProof/>
                <w:color w:val="080808"/>
              </w:rPr>
              <w:t>Revised Conceptual Framework</w:t>
            </w:r>
            <w:r w:rsidR="00BA102A" w:rsidRPr="00FE08A4">
              <w:rPr>
                <w:noProof/>
                <w:webHidden/>
                <w:color w:val="080808"/>
              </w:rPr>
              <w:tab/>
            </w:r>
          </w:hyperlink>
          <w:r w:rsidR="00BA102A">
            <w:rPr>
              <w:noProof/>
              <w:color w:val="080808"/>
            </w:rPr>
            <w:t>6</w:t>
          </w:r>
          <w:r w:rsidR="00A047D9">
            <w:rPr>
              <w:noProof/>
              <w:color w:val="080808"/>
            </w:rPr>
            <w:t>3</w:t>
          </w:r>
        </w:p>
        <w:p w14:paraId="19D44756" w14:textId="01EFCE39" w:rsidR="00BA102A" w:rsidRPr="00BA102A" w:rsidRDefault="00000000" w:rsidP="00BA102A">
          <w:pPr>
            <w:pStyle w:val="TOC2"/>
            <w:rPr>
              <w:noProof/>
              <w:color w:val="080808"/>
            </w:rPr>
          </w:pPr>
          <w:hyperlink w:anchor="_Toc428278478" w:history="1">
            <w:r w:rsidR="00BA102A">
              <w:rPr>
                <w:rStyle w:val="Hyperlink"/>
                <w:rFonts w:ascii="Times New Roman" w:hAnsi="Times New Roman"/>
                <w:noProof/>
                <w:color w:val="080808"/>
              </w:rPr>
              <w:t>Protocol</w:t>
            </w:r>
            <w:r w:rsidR="00BA102A" w:rsidRPr="00FE08A4">
              <w:rPr>
                <w:noProof/>
                <w:webHidden/>
                <w:color w:val="080808"/>
              </w:rPr>
              <w:tab/>
            </w:r>
          </w:hyperlink>
          <w:r w:rsidR="00BA102A">
            <w:rPr>
              <w:noProof/>
              <w:color w:val="080808"/>
            </w:rPr>
            <w:t>66</w:t>
          </w:r>
        </w:p>
        <w:p w14:paraId="3621E853" w14:textId="443EF785" w:rsidR="00A36511" w:rsidRPr="00FE08A4" w:rsidRDefault="00000000" w:rsidP="0056026C">
          <w:pPr>
            <w:pStyle w:val="TOC2"/>
            <w:rPr>
              <w:noProof/>
              <w:color w:val="080808"/>
            </w:rPr>
          </w:pPr>
          <w:hyperlink w:anchor="_Toc428278478" w:history="1">
            <w:r w:rsidR="00A36511" w:rsidRPr="00FE08A4">
              <w:rPr>
                <w:rStyle w:val="Hyperlink"/>
                <w:rFonts w:ascii="Times New Roman" w:hAnsi="Times New Roman"/>
                <w:noProof/>
                <w:color w:val="080808"/>
              </w:rPr>
              <w:t>Analysis</w:t>
            </w:r>
            <w:r w:rsidR="00A36511" w:rsidRPr="00FE08A4">
              <w:rPr>
                <w:noProof/>
                <w:webHidden/>
                <w:color w:val="080808"/>
              </w:rPr>
              <w:tab/>
            </w:r>
            <w:r w:rsidR="00BA102A">
              <w:rPr>
                <w:noProof/>
                <w:webHidden/>
                <w:color w:val="080808"/>
              </w:rPr>
              <w:t>6</w:t>
            </w:r>
            <w:r w:rsidR="00E62C5D">
              <w:rPr>
                <w:noProof/>
                <w:webHidden/>
                <w:color w:val="080808"/>
              </w:rPr>
              <w:t>7</w:t>
            </w:r>
          </w:hyperlink>
        </w:p>
        <w:p w14:paraId="68B052E3" w14:textId="3654BC6C" w:rsidR="0056026C" w:rsidRPr="00FE08A4" w:rsidRDefault="00000000" w:rsidP="0056026C">
          <w:pPr>
            <w:pStyle w:val="TOC1"/>
            <w:rPr>
              <w:noProof/>
              <w:color w:val="080808"/>
            </w:rPr>
          </w:pPr>
          <w:hyperlink w:anchor="_Toc428278477" w:history="1">
            <w:r w:rsidR="0056026C" w:rsidRPr="00FE08A4">
              <w:rPr>
                <w:rStyle w:val="Hyperlink"/>
                <w:rFonts w:ascii="Times New Roman" w:hAnsi="Times New Roman" w:cs="Times New Roman"/>
                <w:noProof/>
                <w:color w:val="080808"/>
              </w:rPr>
              <w:t>C</w:t>
            </w:r>
            <w:r w:rsidR="00665C68">
              <w:rPr>
                <w:rStyle w:val="Hyperlink"/>
                <w:rFonts w:ascii="Times New Roman" w:hAnsi="Times New Roman" w:cs="Times New Roman"/>
                <w:noProof/>
                <w:color w:val="080808"/>
              </w:rPr>
              <w:t>HAPTER</w:t>
            </w:r>
            <w:r w:rsidR="0056026C" w:rsidRPr="00FE08A4">
              <w:rPr>
                <w:rStyle w:val="Hyperlink"/>
                <w:rFonts w:ascii="Times New Roman" w:hAnsi="Times New Roman" w:cs="Times New Roman"/>
                <w:noProof/>
                <w:color w:val="080808"/>
              </w:rPr>
              <w:t xml:space="preserve"> F</w:t>
            </w:r>
            <w:r w:rsidR="00665C68">
              <w:rPr>
                <w:rStyle w:val="Hyperlink"/>
                <w:rFonts w:ascii="Times New Roman" w:hAnsi="Times New Roman" w:cs="Times New Roman"/>
                <w:noProof/>
                <w:color w:val="080808"/>
              </w:rPr>
              <w:t>IVE</w:t>
            </w:r>
            <w:r w:rsidR="0056026C" w:rsidRPr="00FE08A4">
              <w:rPr>
                <w:rStyle w:val="Hyperlink"/>
                <w:rFonts w:ascii="Times New Roman" w:hAnsi="Times New Roman" w:cs="Times New Roman"/>
                <w:noProof/>
                <w:color w:val="080808"/>
              </w:rPr>
              <w:t xml:space="preserve"> </w:t>
            </w:r>
            <w:r w:rsidR="00BA102A">
              <w:rPr>
                <w:rStyle w:val="Hyperlink"/>
                <w:rFonts w:ascii="Times New Roman" w:hAnsi="Times New Roman" w:cs="Times New Roman"/>
                <w:noProof/>
                <w:color w:val="080808"/>
              </w:rPr>
              <w:t>STATISTICAL</w:t>
            </w:r>
            <w:r w:rsidR="0056026C" w:rsidRPr="00FE08A4">
              <w:rPr>
                <w:rStyle w:val="Hyperlink"/>
                <w:rFonts w:ascii="Times New Roman" w:hAnsi="Times New Roman" w:cs="Times New Roman"/>
                <w:noProof/>
                <w:color w:val="080808"/>
              </w:rPr>
              <w:t xml:space="preserve"> A</w:t>
            </w:r>
            <w:r w:rsidR="00665C68">
              <w:rPr>
                <w:rStyle w:val="Hyperlink"/>
                <w:rFonts w:ascii="Times New Roman" w:hAnsi="Times New Roman" w:cs="Times New Roman"/>
                <w:noProof/>
                <w:color w:val="080808"/>
              </w:rPr>
              <w:t>NALYSIS</w:t>
            </w:r>
            <w:r w:rsidR="00BA102A">
              <w:rPr>
                <w:rStyle w:val="Hyperlink"/>
                <w:rFonts w:ascii="Times New Roman" w:hAnsi="Times New Roman" w:cs="Times New Roman"/>
                <w:noProof/>
                <w:color w:val="080808"/>
              </w:rPr>
              <w:t xml:space="preserve"> OF DATA</w:t>
            </w:r>
            <w:r w:rsidR="0056026C" w:rsidRPr="00FE08A4">
              <w:rPr>
                <w:noProof/>
                <w:webHidden/>
                <w:color w:val="080808"/>
              </w:rPr>
              <w:tab/>
            </w:r>
          </w:hyperlink>
          <w:r w:rsidR="00BA102A">
            <w:rPr>
              <w:rFonts w:ascii="Times New Roman" w:hAnsi="Times New Roman" w:cs="Times New Roman"/>
              <w:noProof/>
              <w:color w:val="080808"/>
            </w:rPr>
            <w:t>7</w:t>
          </w:r>
          <w:r w:rsidR="00F37278">
            <w:rPr>
              <w:rFonts w:ascii="Times New Roman" w:hAnsi="Times New Roman" w:cs="Times New Roman"/>
              <w:noProof/>
              <w:color w:val="080808"/>
            </w:rPr>
            <w:t>0</w:t>
          </w:r>
        </w:p>
        <w:p w14:paraId="7DB179A3" w14:textId="3E2338A3" w:rsidR="0056026C" w:rsidRPr="00FE08A4" w:rsidRDefault="00000000" w:rsidP="0056026C">
          <w:pPr>
            <w:pStyle w:val="TOC2"/>
            <w:rPr>
              <w:noProof/>
              <w:color w:val="080808"/>
            </w:rPr>
          </w:pPr>
          <w:hyperlink w:anchor="_Toc428278478" w:history="1">
            <w:r w:rsidR="0056026C" w:rsidRPr="00FE08A4">
              <w:rPr>
                <w:rStyle w:val="Hyperlink"/>
                <w:rFonts w:ascii="Times New Roman" w:hAnsi="Times New Roman"/>
                <w:noProof/>
                <w:color w:val="080808"/>
              </w:rPr>
              <w:t xml:space="preserve">Analysis and </w:t>
            </w:r>
            <w:r w:rsidR="00BA102A">
              <w:rPr>
                <w:rStyle w:val="Hyperlink"/>
                <w:rFonts w:ascii="Times New Roman" w:hAnsi="Times New Roman"/>
                <w:noProof/>
                <w:color w:val="080808"/>
              </w:rPr>
              <w:t>Findings of the Pre-test</w:t>
            </w:r>
            <w:r w:rsidR="0056026C" w:rsidRPr="00FE08A4">
              <w:rPr>
                <w:noProof/>
                <w:webHidden/>
                <w:color w:val="080808"/>
              </w:rPr>
              <w:tab/>
            </w:r>
          </w:hyperlink>
          <w:r w:rsidR="00BA102A">
            <w:rPr>
              <w:noProof/>
              <w:color w:val="080808"/>
            </w:rPr>
            <w:t>7</w:t>
          </w:r>
          <w:r w:rsidR="00F37278">
            <w:rPr>
              <w:noProof/>
              <w:color w:val="080808"/>
            </w:rPr>
            <w:t>0</w:t>
          </w:r>
        </w:p>
        <w:p w14:paraId="4844FF37" w14:textId="0A631695" w:rsidR="003D190F" w:rsidRPr="00FE08A4" w:rsidRDefault="003D190F" w:rsidP="003D190F">
          <w:pPr>
            <w:pStyle w:val="TOC2"/>
            <w:rPr>
              <w:noProof/>
              <w:color w:val="080808"/>
            </w:rPr>
          </w:pPr>
          <w:r w:rsidRPr="00FE08A4">
            <w:rPr>
              <w:color w:val="080808"/>
            </w:rPr>
            <w:t>Participant Characteristics</w:t>
          </w:r>
          <w:r w:rsidR="00BA102A">
            <w:rPr>
              <w:color w:val="080808"/>
            </w:rPr>
            <w:t xml:space="preserve"> Overview</w:t>
          </w:r>
          <w:hyperlink w:anchor="_Toc428278478" w:history="1">
            <w:r w:rsidRPr="00FE08A4">
              <w:rPr>
                <w:noProof/>
                <w:webHidden/>
                <w:color w:val="080808"/>
              </w:rPr>
              <w:tab/>
            </w:r>
          </w:hyperlink>
          <w:r w:rsidR="00BA102A">
            <w:rPr>
              <w:noProof/>
              <w:color w:val="080808"/>
            </w:rPr>
            <w:t>7</w:t>
          </w:r>
          <w:r w:rsidR="002F726D">
            <w:rPr>
              <w:noProof/>
              <w:color w:val="080808"/>
            </w:rPr>
            <w:t>1</w:t>
          </w:r>
        </w:p>
        <w:p w14:paraId="19FFC5B0" w14:textId="351E97A5" w:rsidR="003D190F" w:rsidRPr="00FE08A4" w:rsidRDefault="003D190F" w:rsidP="003D190F">
          <w:pPr>
            <w:pStyle w:val="TOC2"/>
            <w:rPr>
              <w:noProof/>
              <w:color w:val="080808"/>
            </w:rPr>
          </w:pPr>
          <w:r w:rsidRPr="00FE08A4">
            <w:rPr>
              <w:color w:val="080808"/>
            </w:rPr>
            <w:t>Preliminary Analysis</w:t>
          </w:r>
          <w:hyperlink w:anchor="_Toc428278478" w:history="1">
            <w:r w:rsidRPr="00FE08A4">
              <w:rPr>
                <w:noProof/>
                <w:webHidden/>
                <w:color w:val="080808"/>
              </w:rPr>
              <w:tab/>
            </w:r>
          </w:hyperlink>
          <w:r w:rsidR="00BA102A">
            <w:rPr>
              <w:noProof/>
              <w:color w:val="080808"/>
            </w:rPr>
            <w:t>7</w:t>
          </w:r>
          <w:r w:rsidR="00D267D1">
            <w:rPr>
              <w:noProof/>
              <w:color w:val="080808"/>
            </w:rPr>
            <w:t>2</w:t>
          </w:r>
        </w:p>
        <w:p w14:paraId="5BBB4468" w14:textId="60EA1CAD" w:rsidR="00BA102A" w:rsidRDefault="00BA102A" w:rsidP="00433180">
          <w:pPr>
            <w:pStyle w:val="TOC3"/>
            <w:rPr>
              <w:noProof/>
              <w:color w:val="080808"/>
            </w:rPr>
          </w:pPr>
          <w:r>
            <w:rPr>
              <w:color w:val="080808"/>
            </w:rPr>
            <w:t>Missing Data</w:t>
          </w:r>
          <w:hyperlink w:anchor="_Toc428278475" w:history="1">
            <w:r w:rsidRPr="00FE08A4">
              <w:rPr>
                <w:noProof/>
                <w:webHidden/>
                <w:color w:val="080808"/>
              </w:rPr>
              <w:tab/>
            </w:r>
          </w:hyperlink>
          <w:r>
            <w:rPr>
              <w:noProof/>
              <w:color w:val="080808"/>
            </w:rPr>
            <w:t>7</w:t>
          </w:r>
          <w:r w:rsidR="00A41AA1">
            <w:rPr>
              <w:noProof/>
              <w:color w:val="080808"/>
            </w:rPr>
            <w:t>2</w:t>
          </w:r>
        </w:p>
        <w:p w14:paraId="2518CD8F" w14:textId="0BBB6003" w:rsidR="003D190F" w:rsidRPr="00FE08A4" w:rsidRDefault="003D190F" w:rsidP="003D190F">
          <w:pPr>
            <w:pStyle w:val="TOC3"/>
            <w:rPr>
              <w:noProof/>
              <w:color w:val="080808"/>
            </w:rPr>
          </w:pPr>
          <w:r w:rsidRPr="00FE08A4">
            <w:rPr>
              <w:color w:val="080808"/>
            </w:rPr>
            <w:t>Outlier</w:t>
          </w:r>
          <w:r w:rsidR="00433180">
            <w:rPr>
              <w:color w:val="080808"/>
            </w:rPr>
            <w:t>s</w:t>
          </w:r>
          <w:hyperlink w:anchor="_Toc428278475" w:history="1">
            <w:r w:rsidRPr="00FE08A4">
              <w:rPr>
                <w:noProof/>
                <w:webHidden/>
                <w:color w:val="080808"/>
              </w:rPr>
              <w:tab/>
            </w:r>
          </w:hyperlink>
          <w:r w:rsidR="00433180">
            <w:rPr>
              <w:noProof/>
              <w:color w:val="080808"/>
            </w:rPr>
            <w:t>7</w:t>
          </w:r>
          <w:r w:rsidR="00A41AA1">
            <w:rPr>
              <w:noProof/>
              <w:color w:val="080808"/>
            </w:rPr>
            <w:t>2</w:t>
          </w:r>
        </w:p>
        <w:p w14:paraId="5DF480FE" w14:textId="0D2CBE68" w:rsidR="00433180" w:rsidRPr="00FE08A4" w:rsidRDefault="00433180" w:rsidP="00433180">
          <w:pPr>
            <w:pStyle w:val="TOC3"/>
            <w:rPr>
              <w:noProof/>
              <w:color w:val="080808"/>
            </w:rPr>
          </w:pPr>
          <w:r>
            <w:rPr>
              <w:color w:val="080808"/>
            </w:rPr>
            <w:t>Confirmatory Factor Analysis Results</w:t>
          </w:r>
          <w:hyperlink w:anchor="_Toc428278475" w:history="1">
            <w:r w:rsidRPr="00FE08A4">
              <w:rPr>
                <w:noProof/>
                <w:webHidden/>
                <w:color w:val="080808"/>
              </w:rPr>
              <w:tab/>
            </w:r>
          </w:hyperlink>
          <w:r>
            <w:rPr>
              <w:noProof/>
              <w:color w:val="080808"/>
            </w:rPr>
            <w:t>7</w:t>
          </w:r>
          <w:r w:rsidR="00BE33A9">
            <w:rPr>
              <w:noProof/>
              <w:color w:val="080808"/>
            </w:rPr>
            <w:t>4</w:t>
          </w:r>
        </w:p>
        <w:p w14:paraId="08CD748F" w14:textId="05519259" w:rsidR="00433180" w:rsidRPr="00FE08A4" w:rsidRDefault="00433180" w:rsidP="00433180">
          <w:pPr>
            <w:pStyle w:val="TOC3"/>
            <w:rPr>
              <w:noProof/>
              <w:color w:val="080808"/>
            </w:rPr>
          </w:pPr>
          <w:r w:rsidRPr="00FE08A4">
            <w:rPr>
              <w:color w:val="080808"/>
            </w:rPr>
            <w:t xml:space="preserve">   </w:t>
          </w:r>
          <w:r>
            <w:rPr>
              <w:color w:val="080808"/>
            </w:rPr>
            <w:t>Study 1</w:t>
          </w:r>
          <w:hyperlink w:anchor="_Toc428278475" w:history="1">
            <w:r w:rsidRPr="00FE08A4">
              <w:rPr>
                <w:noProof/>
                <w:webHidden/>
                <w:color w:val="080808"/>
              </w:rPr>
              <w:tab/>
            </w:r>
            <w:r>
              <w:rPr>
                <w:noProof/>
                <w:webHidden/>
                <w:color w:val="080808"/>
              </w:rPr>
              <w:t>7</w:t>
            </w:r>
            <w:r w:rsidR="00DA2409">
              <w:rPr>
                <w:noProof/>
                <w:webHidden/>
                <w:color w:val="080808"/>
              </w:rPr>
              <w:t>4</w:t>
            </w:r>
          </w:hyperlink>
        </w:p>
        <w:p w14:paraId="5E01DECE" w14:textId="265F2BC4" w:rsidR="00433180" w:rsidRDefault="00433180" w:rsidP="00433180">
          <w:pPr>
            <w:pStyle w:val="TOC3"/>
            <w:rPr>
              <w:noProof/>
              <w:color w:val="080808"/>
            </w:rPr>
          </w:pPr>
          <w:r w:rsidRPr="00FE08A4">
            <w:rPr>
              <w:color w:val="080808"/>
            </w:rPr>
            <w:t xml:space="preserve">   </w:t>
          </w:r>
          <w:r>
            <w:rPr>
              <w:color w:val="080808"/>
            </w:rPr>
            <w:t>Study 2</w:t>
          </w:r>
          <w:hyperlink w:anchor="_Toc428278475" w:history="1">
            <w:r w:rsidRPr="00FE08A4">
              <w:rPr>
                <w:noProof/>
                <w:webHidden/>
                <w:color w:val="080808"/>
              </w:rPr>
              <w:tab/>
            </w:r>
            <w:r>
              <w:rPr>
                <w:noProof/>
                <w:webHidden/>
                <w:color w:val="080808"/>
              </w:rPr>
              <w:t>7</w:t>
            </w:r>
            <w:r w:rsidR="00DA2409">
              <w:rPr>
                <w:noProof/>
                <w:webHidden/>
                <w:color w:val="080808"/>
              </w:rPr>
              <w:t>5</w:t>
            </w:r>
          </w:hyperlink>
        </w:p>
        <w:p w14:paraId="2CC6F6A6" w14:textId="03CBC4E0" w:rsidR="003D190F" w:rsidRPr="00FE08A4" w:rsidRDefault="003D190F" w:rsidP="003D190F">
          <w:pPr>
            <w:pStyle w:val="TOC3"/>
            <w:rPr>
              <w:noProof/>
              <w:color w:val="080808"/>
            </w:rPr>
          </w:pPr>
          <w:r w:rsidRPr="00FE08A4">
            <w:rPr>
              <w:color w:val="080808"/>
            </w:rPr>
            <w:t>Evaluation of the Measures</w:t>
          </w:r>
          <w:hyperlink w:anchor="_Toc428278475" w:history="1">
            <w:r w:rsidRPr="00FE08A4">
              <w:rPr>
                <w:noProof/>
                <w:webHidden/>
                <w:color w:val="080808"/>
              </w:rPr>
              <w:tab/>
            </w:r>
          </w:hyperlink>
          <w:r w:rsidR="00433180">
            <w:rPr>
              <w:noProof/>
              <w:color w:val="080808"/>
            </w:rPr>
            <w:t>7</w:t>
          </w:r>
          <w:r w:rsidR="00C8504E">
            <w:rPr>
              <w:noProof/>
              <w:color w:val="080808"/>
            </w:rPr>
            <w:t>5</w:t>
          </w:r>
        </w:p>
        <w:p w14:paraId="044FA936" w14:textId="6F15691F" w:rsidR="003D190F" w:rsidRPr="00FE08A4" w:rsidRDefault="003D190F" w:rsidP="003D190F">
          <w:pPr>
            <w:pStyle w:val="TOC2"/>
            <w:rPr>
              <w:noProof/>
              <w:color w:val="080808"/>
            </w:rPr>
          </w:pPr>
          <w:r w:rsidRPr="00FE08A4">
            <w:rPr>
              <w:color w:val="080808"/>
            </w:rPr>
            <w:t>Manipulation Checks</w:t>
          </w:r>
          <w:hyperlink w:anchor="_Toc428278478" w:history="1">
            <w:r w:rsidRPr="00FE08A4">
              <w:rPr>
                <w:noProof/>
                <w:webHidden/>
                <w:color w:val="080808"/>
              </w:rPr>
              <w:tab/>
            </w:r>
          </w:hyperlink>
          <w:r w:rsidR="00433180">
            <w:rPr>
              <w:noProof/>
              <w:color w:val="080808"/>
            </w:rPr>
            <w:t>8</w:t>
          </w:r>
          <w:r w:rsidR="00877241">
            <w:rPr>
              <w:noProof/>
              <w:color w:val="080808"/>
            </w:rPr>
            <w:t>1</w:t>
          </w:r>
        </w:p>
        <w:p w14:paraId="7F1B3FE6" w14:textId="54C806D4" w:rsidR="003D190F" w:rsidRPr="00FE08A4" w:rsidRDefault="003D190F" w:rsidP="003D190F">
          <w:pPr>
            <w:pStyle w:val="TOC2"/>
            <w:rPr>
              <w:noProof/>
              <w:color w:val="080808"/>
            </w:rPr>
          </w:pPr>
          <w:r w:rsidRPr="00FE08A4">
            <w:rPr>
              <w:color w:val="080808"/>
            </w:rPr>
            <w:t>Testing</w:t>
          </w:r>
          <w:r w:rsidR="00433180">
            <w:rPr>
              <w:color w:val="080808"/>
            </w:rPr>
            <w:t xml:space="preserve"> of Hypotheses</w:t>
          </w:r>
          <w:r w:rsidRPr="00FE08A4">
            <w:rPr>
              <w:color w:val="080808"/>
            </w:rPr>
            <w:t xml:space="preserve"> </w:t>
          </w:r>
          <w:hyperlink w:anchor="_Toc428278478" w:history="1">
            <w:r w:rsidRPr="00FE08A4">
              <w:rPr>
                <w:noProof/>
                <w:webHidden/>
                <w:color w:val="080808"/>
              </w:rPr>
              <w:tab/>
            </w:r>
          </w:hyperlink>
          <w:r w:rsidR="00433180">
            <w:rPr>
              <w:noProof/>
              <w:color w:val="080808"/>
            </w:rPr>
            <w:t>8</w:t>
          </w:r>
          <w:r w:rsidR="00F8741E">
            <w:rPr>
              <w:noProof/>
              <w:color w:val="080808"/>
            </w:rPr>
            <w:t>2</w:t>
          </w:r>
        </w:p>
        <w:p w14:paraId="33CE5408" w14:textId="5099C782" w:rsidR="003D190F" w:rsidRPr="00FE08A4" w:rsidRDefault="003D190F" w:rsidP="003D190F">
          <w:pPr>
            <w:pStyle w:val="TOC3"/>
            <w:rPr>
              <w:noProof/>
              <w:color w:val="080808"/>
            </w:rPr>
          </w:pPr>
          <w:r w:rsidRPr="00FE08A4">
            <w:rPr>
              <w:color w:val="080808"/>
            </w:rPr>
            <w:t>Study 1</w:t>
          </w:r>
          <w:hyperlink w:anchor="_Toc428278475" w:history="1">
            <w:r w:rsidRPr="00FE08A4">
              <w:rPr>
                <w:noProof/>
                <w:webHidden/>
                <w:color w:val="080808"/>
              </w:rPr>
              <w:tab/>
            </w:r>
          </w:hyperlink>
          <w:r w:rsidR="00433180">
            <w:rPr>
              <w:noProof/>
              <w:color w:val="080808"/>
            </w:rPr>
            <w:t>8</w:t>
          </w:r>
          <w:r w:rsidR="00F8741E">
            <w:rPr>
              <w:noProof/>
              <w:color w:val="080808"/>
            </w:rPr>
            <w:t>2</w:t>
          </w:r>
        </w:p>
        <w:p w14:paraId="7328ACCA" w14:textId="261ED883" w:rsidR="001F365D" w:rsidRPr="00FE08A4" w:rsidRDefault="001F365D" w:rsidP="001F365D">
          <w:pPr>
            <w:pStyle w:val="TOC3"/>
            <w:rPr>
              <w:noProof/>
              <w:color w:val="080808"/>
            </w:rPr>
          </w:pPr>
          <w:r w:rsidRPr="00FE08A4">
            <w:rPr>
              <w:color w:val="080808"/>
            </w:rPr>
            <w:t xml:space="preserve">   Testing Hypothesis 1</w:t>
          </w:r>
          <w:r w:rsidR="00433180">
            <w:rPr>
              <w:color w:val="080808"/>
            </w:rPr>
            <w:t xml:space="preserve"> a</w:t>
          </w:r>
          <w:r w:rsidRPr="00FE08A4">
            <w:rPr>
              <w:color w:val="080808"/>
            </w:rPr>
            <w:t xml:space="preserve">nd </w:t>
          </w:r>
          <w:r w:rsidR="00433180">
            <w:rPr>
              <w:color w:val="080808"/>
            </w:rPr>
            <w:t>2</w:t>
          </w:r>
          <w:r w:rsidRPr="00FE08A4">
            <w:rPr>
              <w:color w:val="080808"/>
            </w:rPr>
            <w:t>: The Effect of Ad Message Explicitness</w:t>
          </w:r>
          <w:hyperlink w:anchor="_Toc428278475" w:history="1">
            <w:r w:rsidRPr="00FE08A4">
              <w:rPr>
                <w:noProof/>
                <w:webHidden/>
                <w:color w:val="080808"/>
              </w:rPr>
              <w:tab/>
            </w:r>
          </w:hyperlink>
          <w:r w:rsidR="00433180">
            <w:rPr>
              <w:noProof/>
              <w:color w:val="080808"/>
            </w:rPr>
            <w:t>8</w:t>
          </w:r>
          <w:r w:rsidR="001B57C9">
            <w:rPr>
              <w:noProof/>
              <w:color w:val="080808"/>
            </w:rPr>
            <w:t>2</w:t>
          </w:r>
        </w:p>
        <w:p w14:paraId="3589504B" w14:textId="2759D3DA" w:rsidR="001F365D" w:rsidRPr="00FE08A4" w:rsidRDefault="001F365D" w:rsidP="001F365D">
          <w:pPr>
            <w:pStyle w:val="TOC3"/>
            <w:rPr>
              <w:noProof/>
              <w:color w:val="080808"/>
            </w:rPr>
          </w:pPr>
          <w:r w:rsidRPr="00FE08A4">
            <w:rPr>
              <w:color w:val="080808"/>
            </w:rPr>
            <w:t xml:space="preserve">   Testing Hypothesis </w:t>
          </w:r>
          <w:r w:rsidR="00433180">
            <w:rPr>
              <w:color w:val="080808"/>
            </w:rPr>
            <w:t>3</w:t>
          </w:r>
          <w:r w:rsidRPr="00FE08A4">
            <w:rPr>
              <w:color w:val="080808"/>
            </w:rPr>
            <w:t>: The Effect of Ad Message Explicitness</w:t>
          </w:r>
          <w:hyperlink w:anchor="_Toc428278475" w:history="1">
            <w:r w:rsidRPr="00FE08A4">
              <w:rPr>
                <w:noProof/>
                <w:webHidden/>
                <w:color w:val="080808"/>
              </w:rPr>
              <w:tab/>
            </w:r>
            <w:r w:rsidR="00433180">
              <w:rPr>
                <w:noProof/>
                <w:webHidden/>
                <w:color w:val="080808"/>
              </w:rPr>
              <w:t>8</w:t>
            </w:r>
            <w:r w:rsidR="00E65D50">
              <w:rPr>
                <w:noProof/>
                <w:webHidden/>
                <w:color w:val="080808"/>
              </w:rPr>
              <w:t>2</w:t>
            </w:r>
          </w:hyperlink>
        </w:p>
        <w:p w14:paraId="6FDA1E34" w14:textId="2D939222" w:rsidR="001F365D" w:rsidRPr="00FE08A4" w:rsidRDefault="001F365D" w:rsidP="001F365D">
          <w:pPr>
            <w:pStyle w:val="TOC3"/>
            <w:rPr>
              <w:noProof/>
              <w:color w:val="080808"/>
            </w:rPr>
          </w:pPr>
          <w:r w:rsidRPr="00FE08A4">
            <w:rPr>
              <w:color w:val="080808"/>
            </w:rPr>
            <w:t xml:space="preserve">   Testing Hypothesis </w:t>
          </w:r>
          <w:r w:rsidR="00433180">
            <w:rPr>
              <w:color w:val="080808"/>
            </w:rPr>
            <w:t>4</w:t>
          </w:r>
          <w:r w:rsidRPr="00FE08A4">
            <w:rPr>
              <w:color w:val="080808"/>
            </w:rPr>
            <w:t>: The Effect of Persuasion Knowledge</w:t>
          </w:r>
          <w:hyperlink w:anchor="_Toc428278475" w:history="1">
            <w:r w:rsidRPr="00FE08A4">
              <w:rPr>
                <w:noProof/>
                <w:webHidden/>
                <w:color w:val="080808"/>
              </w:rPr>
              <w:tab/>
            </w:r>
          </w:hyperlink>
          <w:r w:rsidRPr="00FE08A4">
            <w:rPr>
              <w:noProof/>
              <w:color w:val="080808"/>
            </w:rPr>
            <w:t>8</w:t>
          </w:r>
          <w:r w:rsidR="0073258F">
            <w:rPr>
              <w:noProof/>
              <w:color w:val="080808"/>
            </w:rPr>
            <w:t>3</w:t>
          </w:r>
        </w:p>
        <w:p w14:paraId="1DC5A807" w14:textId="5C079E31" w:rsidR="001F365D" w:rsidRPr="00FE08A4" w:rsidRDefault="001F365D" w:rsidP="001F365D">
          <w:pPr>
            <w:pStyle w:val="TOC3"/>
            <w:rPr>
              <w:noProof/>
              <w:color w:val="080808"/>
            </w:rPr>
          </w:pPr>
          <w:r w:rsidRPr="00FE08A4">
            <w:rPr>
              <w:color w:val="080808"/>
            </w:rPr>
            <w:t xml:space="preserve">   Testing Hypothesis </w:t>
          </w:r>
          <w:r w:rsidR="00433180">
            <w:rPr>
              <w:color w:val="080808"/>
            </w:rPr>
            <w:t>5</w:t>
          </w:r>
          <w:r w:rsidRPr="00FE08A4">
            <w:rPr>
              <w:color w:val="080808"/>
            </w:rPr>
            <w:t>: The Effect of Perceived Deceptiveness</w:t>
          </w:r>
          <w:hyperlink w:anchor="_Toc428278475" w:history="1">
            <w:r w:rsidRPr="00FE08A4">
              <w:rPr>
                <w:noProof/>
                <w:webHidden/>
                <w:color w:val="080808"/>
              </w:rPr>
              <w:tab/>
            </w:r>
          </w:hyperlink>
          <w:r w:rsidRPr="00FE08A4">
            <w:rPr>
              <w:noProof/>
              <w:color w:val="080808"/>
            </w:rPr>
            <w:t>8</w:t>
          </w:r>
          <w:r w:rsidR="00977CCB">
            <w:rPr>
              <w:noProof/>
              <w:color w:val="080808"/>
            </w:rPr>
            <w:t>3</w:t>
          </w:r>
        </w:p>
        <w:p w14:paraId="42CBE730" w14:textId="6E143782" w:rsidR="001F365D" w:rsidRPr="00FE08A4" w:rsidRDefault="001F365D" w:rsidP="001F365D">
          <w:pPr>
            <w:pStyle w:val="TOC3"/>
            <w:rPr>
              <w:noProof/>
              <w:color w:val="080808"/>
            </w:rPr>
          </w:pPr>
          <w:r w:rsidRPr="00FE08A4">
            <w:rPr>
              <w:color w:val="080808"/>
            </w:rPr>
            <w:t xml:space="preserve">   Testing Hypothesis </w:t>
          </w:r>
          <w:r w:rsidR="00433180">
            <w:rPr>
              <w:color w:val="080808"/>
            </w:rPr>
            <w:t>6</w:t>
          </w:r>
          <w:r w:rsidRPr="00FE08A4">
            <w:rPr>
              <w:color w:val="080808"/>
            </w:rPr>
            <w:t xml:space="preserve"> and </w:t>
          </w:r>
          <w:r w:rsidR="00433180">
            <w:rPr>
              <w:color w:val="080808"/>
            </w:rPr>
            <w:t>7</w:t>
          </w:r>
          <w:r w:rsidRPr="00FE08A4">
            <w:rPr>
              <w:color w:val="080808"/>
            </w:rPr>
            <w:t xml:space="preserve">: The </w:t>
          </w:r>
          <w:r w:rsidR="00433180">
            <w:rPr>
              <w:color w:val="080808"/>
            </w:rPr>
            <w:t xml:space="preserve">Moderating </w:t>
          </w:r>
          <w:r w:rsidRPr="00FE08A4">
            <w:rPr>
              <w:color w:val="080808"/>
            </w:rPr>
            <w:t xml:space="preserve">Effect of </w:t>
          </w:r>
          <w:r w:rsidR="00433180">
            <w:rPr>
              <w:color w:val="080808"/>
            </w:rPr>
            <w:t>Product Type</w:t>
          </w:r>
          <w:hyperlink w:anchor="_Toc428278475" w:history="1">
            <w:r w:rsidRPr="00FE08A4">
              <w:rPr>
                <w:noProof/>
                <w:webHidden/>
                <w:color w:val="080808"/>
              </w:rPr>
              <w:tab/>
            </w:r>
          </w:hyperlink>
          <w:r w:rsidR="00433180">
            <w:rPr>
              <w:noProof/>
              <w:color w:val="080808"/>
            </w:rPr>
            <w:t>8</w:t>
          </w:r>
          <w:r w:rsidR="0079503A">
            <w:rPr>
              <w:noProof/>
              <w:color w:val="080808"/>
            </w:rPr>
            <w:t>7</w:t>
          </w:r>
        </w:p>
        <w:p w14:paraId="793309CE" w14:textId="2B10B26F" w:rsidR="001F365D" w:rsidRPr="00FE08A4" w:rsidRDefault="001F365D" w:rsidP="001F365D">
          <w:pPr>
            <w:pStyle w:val="TOC3"/>
            <w:rPr>
              <w:noProof/>
              <w:color w:val="080808"/>
            </w:rPr>
          </w:pPr>
          <w:r w:rsidRPr="00FE08A4">
            <w:rPr>
              <w:color w:val="080808"/>
            </w:rPr>
            <w:t>Study 2</w:t>
          </w:r>
          <w:hyperlink w:anchor="_Toc428278475" w:history="1">
            <w:r w:rsidRPr="00FE08A4">
              <w:rPr>
                <w:noProof/>
                <w:webHidden/>
                <w:color w:val="080808"/>
              </w:rPr>
              <w:tab/>
            </w:r>
          </w:hyperlink>
          <w:r w:rsidR="00433180">
            <w:rPr>
              <w:noProof/>
              <w:color w:val="080808"/>
            </w:rPr>
            <w:t>8</w:t>
          </w:r>
          <w:r w:rsidR="0079503A">
            <w:rPr>
              <w:noProof/>
              <w:color w:val="080808"/>
            </w:rPr>
            <w:t>7</w:t>
          </w:r>
        </w:p>
        <w:p w14:paraId="41A75C51" w14:textId="05F60494" w:rsidR="001F365D" w:rsidRPr="00FE08A4" w:rsidRDefault="001F365D" w:rsidP="001F365D">
          <w:pPr>
            <w:pStyle w:val="TOC3"/>
            <w:rPr>
              <w:noProof/>
              <w:color w:val="080808"/>
            </w:rPr>
          </w:pPr>
          <w:r w:rsidRPr="00FE08A4">
            <w:rPr>
              <w:color w:val="080808"/>
            </w:rPr>
            <w:t xml:space="preserve">   Testing Hypothesis 1</w:t>
          </w:r>
          <w:r w:rsidR="00433180">
            <w:rPr>
              <w:color w:val="080808"/>
            </w:rPr>
            <w:t xml:space="preserve"> </w:t>
          </w:r>
          <w:r w:rsidRPr="00FE08A4">
            <w:rPr>
              <w:color w:val="080808"/>
            </w:rPr>
            <w:t xml:space="preserve">and </w:t>
          </w:r>
          <w:r w:rsidR="00433180">
            <w:rPr>
              <w:color w:val="080808"/>
            </w:rPr>
            <w:t>2</w:t>
          </w:r>
          <w:r w:rsidRPr="00FE08A4">
            <w:rPr>
              <w:color w:val="080808"/>
            </w:rPr>
            <w:t>: The Effect of Ad Message Explicitness</w:t>
          </w:r>
          <w:hyperlink w:anchor="_Toc428278475" w:history="1">
            <w:r w:rsidRPr="00FE08A4">
              <w:rPr>
                <w:noProof/>
                <w:webHidden/>
                <w:color w:val="080808"/>
              </w:rPr>
              <w:tab/>
            </w:r>
          </w:hyperlink>
          <w:r w:rsidR="00433180">
            <w:rPr>
              <w:noProof/>
              <w:color w:val="080808"/>
            </w:rPr>
            <w:t>8</w:t>
          </w:r>
          <w:r w:rsidR="005C61F4">
            <w:rPr>
              <w:noProof/>
              <w:color w:val="080808"/>
            </w:rPr>
            <w:t>7</w:t>
          </w:r>
        </w:p>
        <w:p w14:paraId="4C8D600C" w14:textId="4C8EB6B8" w:rsidR="001F365D" w:rsidRPr="00FE08A4" w:rsidRDefault="001F365D" w:rsidP="001F365D">
          <w:pPr>
            <w:pStyle w:val="TOC3"/>
            <w:rPr>
              <w:noProof/>
              <w:color w:val="080808"/>
            </w:rPr>
          </w:pPr>
          <w:r w:rsidRPr="00FE08A4">
            <w:rPr>
              <w:color w:val="080808"/>
            </w:rPr>
            <w:t xml:space="preserve">   Testing Hypothesis </w:t>
          </w:r>
          <w:r w:rsidR="00433180">
            <w:rPr>
              <w:color w:val="080808"/>
            </w:rPr>
            <w:t>3</w:t>
          </w:r>
          <w:r w:rsidRPr="00FE08A4">
            <w:rPr>
              <w:color w:val="080808"/>
            </w:rPr>
            <w:t>: The Effect of Ad Message Explicitness</w:t>
          </w:r>
          <w:hyperlink w:anchor="_Toc428278475" w:history="1">
            <w:r w:rsidRPr="00FE08A4">
              <w:rPr>
                <w:noProof/>
                <w:webHidden/>
                <w:color w:val="080808"/>
              </w:rPr>
              <w:tab/>
            </w:r>
          </w:hyperlink>
          <w:r w:rsidR="00433180">
            <w:rPr>
              <w:noProof/>
              <w:color w:val="080808"/>
            </w:rPr>
            <w:t>8</w:t>
          </w:r>
          <w:r w:rsidR="0038437F">
            <w:rPr>
              <w:noProof/>
              <w:color w:val="080808"/>
            </w:rPr>
            <w:t>8</w:t>
          </w:r>
        </w:p>
        <w:p w14:paraId="07A3DAB7" w14:textId="0D1250C4" w:rsidR="001F365D" w:rsidRPr="00FE08A4" w:rsidRDefault="001F365D" w:rsidP="001F365D">
          <w:pPr>
            <w:pStyle w:val="TOC3"/>
            <w:rPr>
              <w:noProof/>
              <w:color w:val="080808"/>
            </w:rPr>
          </w:pPr>
          <w:r w:rsidRPr="00FE08A4">
            <w:rPr>
              <w:color w:val="080808"/>
            </w:rPr>
            <w:t xml:space="preserve">   Testing Hypothesis </w:t>
          </w:r>
          <w:r w:rsidR="00433180">
            <w:rPr>
              <w:color w:val="080808"/>
            </w:rPr>
            <w:t>4</w:t>
          </w:r>
          <w:r w:rsidRPr="00FE08A4">
            <w:rPr>
              <w:color w:val="080808"/>
            </w:rPr>
            <w:t>: The Effect of Persuasion Knowledge</w:t>
          </w:r>
          <w:hyperlink w:anchor="_Toc428278475" w:history="1">
            <w:r w:rsidRPr="00FE08A4">
              <w:rPr>
                <w:noProof/>
                <w:webHidden/>
                <w:color w:val="080808"/>
              </w:rPr>
              <w:tab/>
            </w:r>
            <w:r w:rsidR="00433180">
              <w:rPr>
                <w:noProof/>
                <w:webHidden/>
                <w:color w:val="080808"/>
              </w:rPr>
              <w:t>8</w:t>
            </w:r>
            <w:r w:rsidR="00E97B54">
              <w:rPr>
                <w:noProof/>
                <w:webHidden/>
                <w:color w:val="080808"/>
              </w:rPr>
              <w:t>8</w:t>
            </w:r>
          </w:hyperlink>
        </w:p>
        <w:p w14:paraId="340A660A" w14:textId="19C10892" w:rsidR="001F365D" w:rsidRPr="00FE08A4" w:rsidRDefault="001F365D" w:rsidP="001F365D">
          <w:pPr>
            <w:pStyle w:val="TOC3"/>
            <w:rPr>
              <w:noProof/>
              <w:color w:val="080808"/>
            </w:rPr>
          </w:pPr>
          <w:r w:rsidRPr="00FE08A4">
            <w:rPr>
              <w:color w:val="080808"/>
            </w:rPr>
            <w:t xml:space="preserve">   Testing Hypothesis </w:t>
          </w:r>
          <w:r w:rsidR="00433180">
            <w:rPr>
              <w:color w:val="080808"/>
            </w:rPr>
            <w:t>5</w:t>
          </w:r>
          <w:r w:rsidRPr="00FE08A4">
            <w:rPr>
              <w:color w:val="080808"/>
            </w:rPr>
            <w:t xml:space="preserve">: The Effect of </w:t>
          </w:r>
          <w:r w:rsidR="00816228" w:rsidRPr="00FE08A4">
            <w:rPr>
              <w:color w:val="080808"/>
            </w:rPr>
            <w:t>Perceived Deceptiveness</w:t>
          </w:r>
          <w:hyperlink w:anchor="_Toc428278475" w:history="1">
            <w:r w:rsidRPr="00FE08A4">
              <w:rPr>
                <w:noProof/>
                <w:webHidden/>
                <w:color w:val="080808"/>
              </w:rPr>
              <w:tab/>
            </w:r>
          </w:hyperlink>
          <w:r w:rsidR="00433180">
            <w:rPr>
              <w:noProof/>
              <w:color w:val="080808"/>
            </w:rPr>
            <w:t>9</w:t>
          </w:r>
          <w:r w:rsidR="001221C6">
            <w:rPr>
              <w:noProof/>
              <w:color w:val="080808"/>
            </w:rPr>
            <w:t>0</w:t>
          </w:r>
        </w:p>
        <w:p w14:paraId="0DF95305" w14:textId="4E056FC5" w:rsidR="001F365D" w:rsidRPr="00FE08A4" w:rsidRDefault="001F365D" w:rsidP="001F365D">
          <w:pPr>
            <w:pStyle w:val="TOC3"/>
            <w:rPr>
              <w:noProof/>
              <w:color w:val="080808"/>
            </w:rPr>
          </w:pPr>
          <w:r w:rsidRPr="00FE08A4">
            <w:rPr>
              <w:color w:val="080808"/>
            </w:rPr>
            <w:t xml:space="preserve">   Testing Hypothesis </w:t>
          </w:r>
          <w:r w:rsidR="00433180">
            <w:rPr>
              <w:color w:val="080808"/>
            </w:rPr>
            <w:t>8</w:t>
          </w:r>
          <w:r w:rsidRPr="00FE08A4">
            <w:rPr>
              <w:color w:val="080808"/>
            </w:rPr>
            <w:t xml:space="preserve"> and </w:t>
          </w:r>
          <w:r w:rsidR="00433180">
            <w:rPr>
              <w:color w:val="080808"/>
            </w:rPr>
            <w:t>9</w:t>
          </w:r>
          <w:r w:rsidRPr="00FE08A4">
            <w:rPr>
              <w:color w:val="080808"/>
            </w:rPr>
            <w:t>: The</w:t>
          </w:r>
          <w:r w:rsidR="00433180">
            <w:rPr>
              <w:color w:val="080808"/>
            </w:rPr>
            <w:t xml:space="preserve"> Moderating</w:t>
          </w:r>
          <w:r w:rsidRPr="00FE08A4">
            <w:rPr>
              <w:color w:val="080808"/>
            </w:rPr>
            <w:t xml:space="preserve"> Effect of Ad </w:t>
          </w:r>
          <w:r w:rsidR="00433180">
            <w:rPr>
              <w:color w:val="080808"/>
            </w:rPr>
            <w:t>Skepticism</w:t>
          </w:r>
          <w:hyperlink w:anchor="_Toc428278475" w:history="1">
            <w:r w:rsidRPr="00FE08A4">
              <w:rPr>
                <w:noProof/>
                <w:webHidden/>
                <w:color w:val="080808"/>
              </w:rPr>
              <w:tab/>
            </w:r>
          </w:hyperlink>
          <w:r w:rsidR="00433180">
            <w:rPr>
              <w:noProof/>
              <w:color w:val="080808"/>
            </w:rPr>
            <w:t>9</w:t>
          </w:r>
          <w:r w:rsidR="001221C6">
            <w:rPr>
              <w:noProof/>
              <w:color w:val="080808"/>
            </w:rPr>
            <w:t>0</w:t>
          </w:r>
        </w:p>
        <w:p w14:paraId="3D7C31FA" w14:textId="13975317" w:rsidR="00816228" w:rsidRPr="00FE08A4" w:rsidRDefault="00816228" w:rsidP="00816228">
          <w:pPr>
            <w:pStyle w:val="TOC2"/>
            <w:rPr>
              <w:noProof/>
              <w:color w:val="080808"/>
            </w:rPr>
          </w:pPr>
          <w:r w:rsidRPr="00FE08A4">
            <w:rPr>
              <w:color w:val="080808"/>
            </w:rPr>
            <w:t>Summary of Hypothesis Testing</w:t>
          </w:r>
          <w:hyperlink w:anchor="_Toc428278478" w:history="1">
            <w:r w:rsidRPr="00FE08A4">
              <w:rPr>
                <w:noProof/>
                <w:webHidden/>
                <w:color w:val="080808"/>
              </w:rPr>
              <w:tab/>
            </w:r>
          </w:hyperlink>
          <w:r w:rsidR="00433180">
            <w:rPr>
              <w:noProof/>
              <w:color w:val="080808"/>
            </w:rPr>
            <w:t>9</w:t>
          </w:r>
          <w:r w:rsidR="001567E0">
            <w:rPr>
              <w:noProof/>
              <w:color w:val="080808"/>
            </w:rPr>
            <w:t>3</w:t>
          </w:r>
        </w:p>
        <w:p w14:paraId="0AB4891F" w14:textId="4532670A" w:rsidR="00816228" w:rsidRPr="00FE08A4" w:rsidRDefault="00000000" w:rsidP="00816228">
          <w:pPr>
            <w:pStyle w:val="TOC1"/>
            <w:rPr>
              <w:noProof/>
              <w:color w:val="080808"/>
            </w:rPr>
          </w:pPr>
          <w:hyperlink w:anchor="_Toc428278477" w:history="1">
            <w:r w:rsidR="00816228" w:rsidRPr="00FE08A4">
              <w:rPr>
                <w:rStyle w:val="Hyperlink"/>
                <w:rFonts w:ascii="Times New Roman" w:hAnsi="Times New Roman" w:cs="Times New Roman"/>
                <w:noProof/>
                <w:color w:val="080808"/>
              </w:rPr>
              <w:t>C</w:t>
            </w:r>
            <w:r w:rsidR="00665C68">
              <w:rPr>
                <w:rStyle w:val="Hyperlink"/>
                <w:rFonts w:ascii="Times New Roman" w:hAnsi="Times New Roman" w:cs="Times New Roman"/>
                <w:noProof/>
                <w:color w:val="080808"/>
              </w:rPr>
              <w:t xml:space="preserve">HAPTER SIX DISCUSSION </w:t>
            </w:r>
            <w:r w:rsidR="00433180">
              <w:rPr>
                <w:rStyle w:val="Hyperlink"/>
                <w:rFonts w:ascii="Times New Roman" w:hAnsi="Times New Roman" w:cs="Times New Roman"/>
                <w:noProof/>
                <w:color w:val="080808"/>
              </w:rPr>
              <w:t>OF</w:t>
            </w:r>
            <w:r w:rsidR="00665C68">
              <w:rPr>
                <w:rStyle w:val="Hyperlink"/>
                <w:rFonts w:ascii="Times New Roman" w:hAnsi="Times New Roman" w:cs="Times New Roman"/>
                <w:noProof/>
                <w:color w:val="080808"/>
              </w:rPr>
              <w:t xml:space="preserve"> FINDINGS</w:t>
            </w:r>
            <w:r w:rsidR="00816228" w:rsidRPr="00FE08A4">
              <w:rPr>
                <w:noProof/>
                <w:webHidden/>
                <w:color w:val="080808"/>
              </w:rPr>
              <w:tab/>
            </w:r>
          </w:hyperlink>
          <w:r w:rsidR="00433180">
            <w:rPr>
              <w:rFonts w:ascii="Times New Roman" w:hAnsi="Times New Roman" w:cs="Times New Roman"/>
              <w:noProof/>
              <w:color w:val="080808"/>
            </w:rPr>
            <w:t>9</w:t>
          </w:r>
          <w:r w:rsidR="0079602F">
            <w:rPr>
              <w:rFonts w:ascii="Times New Roman" w:hAnsi="Times New Roman" w:cs="Times New Roman"/>
              <w:noProof/>
              <w:color w:val="080808"/>
            </w:rPr>
            <w:t>5</w:t>
          </w:r>
        </w:p>
        <w:p w14:paraId="68043EFE" w14:textId="7500BDED" w:rsidR="00816228" w:rsidRPr="00FE08A4" w:rsidRDefault="00816228" w:rsidP="00816228">
          <w:pPr>
            <w:pStyle w:val="TOC2"/>
            <w:rPr>
              <w:noProof/>
              <w:color w:val="080808"/>
            </w:rPr>
          </w:pPr>
          <w:r w:rsidRPr="00FE08A4">
            <w:rPr>
              <w:color w:val="080808"/>
            </w:rPr>
            <w:t>Study 1</w:t>
          </w:r>
          <w:hyperlink w:anchor="_Toc428278478" w:history="1">
            <w:r w:rsidRPr="00FE08A4">
              <w:rPr>
                <w:noProof/>
                <w:webHidden/>
                <w:color w:val="080808"/>
              </w:rPr>
              <w:tab/>
            </w:r>
          </w:hyperlink>
          <w:r w:rsidR="00433180">
            <w:rPr>
              <w:noProof/>
              <w:color w:val="080808"/>
            </w:rPr>
            <w:t>9</w:t>
          </w:r>
          <w:r w:rsidR="0079602F">
            <w:rPr>
              <w:noProof/>
              <w:color w:val="080808"/>
            </w:rPr>
            <w:t>5</w:t>
          </w:r>
        </w:p>
        <w:p w14:paraId="5E931ED4" w14:textId="1B09192C" w:rsidR="00816228" w:rsidRPr="00FE08A4" w:rsidRDefault="00816228" w:rsidP="00816228">
          <w:pPr>
            <w:pStyle w:val="TOC3"/>
            <w:rPr>
              <w:noProof/>
              <w:color w:val="080808"/>
            </w:rPr>
          </w:pPr>
          <w:r w:rsidRPr="00FE08A4">
            <w:rPr>
              <w:color w:val="080808"/>
            </w:rPr>
            <w:t>Hypothesis 1</w:t>
          </w:r>
          <w:r w:rsidR="00433180">
            <w:rPr>
              <w:color w:val="080808"/>
            </w:rPr>
            <w:t xml:space="preserve"> </w:t>
          </w:r>
          <w:r w:rsidRPr="00FE08A4">
            <w:rPr>
              <w:color w:val="080808"/>
            </w:rPr>
            <w:t xml:space="preserve">and </w:t>
          </w:r>
          <w:r w:rsidR="00433180">
            <w:rPr>
              <w:color w:val="080808"/>
            </w:rPr>
            <w:t>2</w:t>
          </w:r>
          <w:r w:rsidRPr="00FE08A4">
            <w:rPr>
              <w:color w:val="080808"/>
            </w:rPr>
            <w:t>: The Effect of Ad Message Explicitness</w:t>
          </w:r>
          <w:hyperlink w:anchor="_Toc428278475" w:history="1">
            <w:r w:rsidRPr="00FE08A4">
              <w:rPr>
                <w:noProof/>
                <w:webHidden/>
                <w:color w:val="080808"/>
              </w:rPr>
              <w:tab/>
            </w:r>
          </w:hyperlink>
          <w:r w:rsidR="00433180">
            <w:rPr>
              <w:noProof/>
              <w:color w:val="080808"/>
            </w:rPr>
            <w:t>9</w:t>
          </w:r>
          <w:r w:rsidR="0079602F">
            <w:rPr>
              <w:noProof/>
              <w:color w:val="080808"/>
            </w:rPr>
            <w:t>5</w:t>
          </w:r>
        </w:p>
        <w:p w14:paraId="488F84B5" w14:textId="5C148170" w:rsidR="00816228" w:rsidRPr="00FE08A4" w:rsidRDefault="00816228" w:rsidP="00816228">
          <w:pPr>
            <w:pStyle w:val="TOC3"/>
            <w:rPr>
              <w:noProof/>
              <w:color w:val="080808"/>
            </w:rPr>
          </w:pPr>
          <w:r w:rsidRPr="00FE08A4">
            <w:rPr>
              <w:color w:val="080808"/>
            </w:rPr>
            <w:lastRenderedPageBreak/>
            <w:t xml:space="preserve">Hypothesis </w:t>
          </w:r>
          <w:r w:rsidR="00433180">
            <w:rPr>
              <w:color w:val="080808"/>
            </w:rPr>
            <w:t>3</w:t>
          </w:r>
          <w:r w:rsidRPr="00FE08A4">
            <w:rPr>
              <w:color w:val="080808"/>
            </w:rPr>
            <w:t>: The Effect of Ad Message Explicitness</w:t>
          </w:r>
          <w:hyperlink w:anchor="_Toc428278475" w:history="1">
            <w:r w:rsidRPr="00FE08A4">
              <w:rPr>
                <w:noProof/>
                <w:webHidden/>
                <w:color w:val="080808"/>
              </w:rPr>
              <w:tab/>
            </w:r>
          </w:hyperlink>
          <w:r w:rsidRPr="00FE08A4">
            <w:rPr>
              <w:noProof/>
              <w:color w:val="080808"/>
            </w:rPr>
            <w:t>9</w:t>
          </w:r>
          <w:r w:rsidR="00A40107">
            <w:rPr>
              <w:noProof/>
              <w:color w:val="080808"/>
            </w:rPr>
            <w:t>6</w:t>
          </w:r>
        </w:p>
        <w:p w14:paraId="44E2E427" w14:textId="5C72CB0D" w:rsidR="00816228" w:rsidRPr="00FE08A4" w:rsidRDefault="00816228" w:rsidP="00816228">
          <w:pPr>
            <w:pStyle w:val="TOC3"/>
            <w:rPr>
              <w:noProof/>
              <w:color w:val="080808"/>
            </w:rPr>
          </w:pPr>
          <w:r w:rsidRPr="00FE08A4">
            <w:rPr>
              <w:color w:val="080808"/>
            </w:rPr>
            <w:t xml:space="preserve">Hypothesis </w:t>
          </w:r>
          <w:r w:rsidR="00433180">
            <w:rPr>
              <w:color w:val="080808"/>
            </w:rPr>
            <w:t>4</w:t>
          </w:r>
          <w:r w:rsidRPr="00FE08A4">
            <w:rPr>
              <w:color w:val="080808"/>
            </w:rPr>
            <w:t>: The Effect of Persuasion Knowledge</w:t>
          </w:r>
          <w:hyperlink w:anchor="_Toc428278475" w:history="1">
            <w:r w:rsidRPr="00FE08A4">
              <w:rPr>
                <w:noProof/>
                <w:webHidden/>
                <w:color w:val="080808"/>
              </w:rPr>
              <w:tab/>
            </w:r>
          </w:hyperlink>
          <w:r w:rsidR="00433180">
            <w:rPr>
              <w:noProof/>
              <w:color w:val="080808"/>
            </w:rPr>
            <w:t>9</w:t>
          </w:r>
          <w:r w:rsidR="0075259F">
            <w:rPr>
              <w:noProof/>
              <w:color w:val="080808"/>
            </w:rPr>
            <w:t>7</w:t>
          </w:r>
        </w:p>
        <w:p w14:paraId="4F57822F" w14:textId="6EC4CE38" w:rsidR="00816228" w:rsidRPr="00FE08A4" w:rsidRDefault="00816228" w:rsidP="00816228">
          <w:pPr>
            <w:pStyle w:val="TOC3"/>
            <w:rPr>
              <w:noProof/>
              <w:color w:val="080808"/>
            </w:rPr>
          </w:pPr>
          <w:r w:rsidRPr="00FE08A4">
            <w:rPr>
              <w:color w:val="080808"/>
            </w:rPr>
            <w:t xml:space="preserve">Hypothesis </w:t>
          </w:r>
          <w:r w:rsidR="00433180">
            <w:rPr>
              <w:color w:val="080808"/>
            </w:rPr>
            <w:t>5:</w:t>
          </w:r>
          <w:r w:rsidRPr="00FE08A4">
            <w:rPr>
              <w:color w:val="080808"/>
            </w:rPr>
            <w:t xml:space="preserve"> The Effect of Perceived Deceptiveness</w:t>
          </w:r>
          <w:hyperlink w:anchor="_Toc428278475" w:history="1">
            <w:r w:rsidRPr="00FE08A4">
              <w:rPr>
                <w:noProof/>
                <w:webHidden/>
                <w:color w:val="080808"/>
              </w:rPr>
              <w:tab/>
            </w:r>
          </w:hyperlink>
          <w:r w:rsidR="00433180">
            <w:rPr>
              <w:noProof/>
              <w:color w:val="080808"/>
            </w:rPr>
            <w:t>9</w:t>
          </w:r>
          <w:r w:rsidR="0075259F">
            <w:rPr>
              <w:noProof/>
              <w:color w:val="080808"/>
            </w:rPr>
            <w:t>7</w:t>
          </w:r>
        </w:p>
        <w:p w14:paraId="6B2A32FE" w14:textId="0DE3ABEB" w:rsidR="00816228" w:rsidRPr="00FE08A4" w:rsidRDefault="00816228" w:rsidP="00816228">
          <w:pPr>
            <w:pStyle w:val="TOC3"/>
            <w:rPr>
              <w:noProof/>
              <w:color w:val="080808"/>
            </w:rPr>
          </w:pPr>
          <w:r w:rsidRPr="00FE08A4">
            <w:rPr>
              <w:color w:val="080808"/>
            </w:rPr>
            <w:t xml:space="preserve">Hypothesis </w:t>
          </w:r>
          <w:r w:rsidR="00433180">
            <w:rPr>
              <w:color w:val="080808"/>
            </w:rPr>
            <w:t>6</w:t>
          </w:r>
          <w:r w:rsidRPr="00FE08A4">
            <w:rPr>
              <w:color w:val="080808"/>
            </w:rPr>
            <w:t xml:space="preserve"> and </w:t>
          </w:r>
          <w:r w:rsidR="00433180">
            <w:rPr>
              <w:color w:val="080808"/>
            </w:rPr>
            <w:t>7</w:t>
          </w:r>
          <w:r w:rsidRPr="00FE08A4">
            <w:rPr>
              <w:color w:val="080808"/>
            </w:rPr>
            <w:t>: The</w:t>
          </w:r>
          <w:r w:rsidR="00433180">
            <w:rPr>
              <w:color w:val="080808"/>
            </w:rPr>
            <w:t xml:space="preserve"> Moderating </w:t>
          </w:r>
          <w:r w:rsidRPr="00FE08A4">
            <w:rPr>
              <w:color w:val="080808"/>
            </w:rPr>
            <w:t xml:space="preserve">Effect of </w:t>
          </w:r>
          <w:r w:rsidR="00433180">
            <w:rPr>
              <w:color w:val="080808"/>
            </w:rPr>
            <w:t>Product Type</w:t>
          </w:r>
          <w:hyperlink w:anchor="_Toc428278475" w:history="1">
            <w:r w:rsidRPr="00FE08A4">
              <w:rPr>
                <w:noProof/>
                <w:webHidden/>
                <w:color w:val="080808"/>
              </w:rPr>
              <w:tab/>
            </w:r>
          </w:hyperlink>
          <w:r w:rsidR="008E4CE0">
            <w:rPr>
              <w:noProof/>
              <w:color w:val="080808"/>
            </w:rPr>
            <w:t>99</w:t>
          </w:r>
        </w:p>
        <w:p w14:paraId="42BAAA0D" w14:textId="5599150F" w:rsidR="00433180" w:rsidRPr="00FE08A4" w:rsidRDefault="00433180" w:rsidP="00433180">
          <w:pPr>
            <w:pStyle w:val="TOC2"/>
            <w:rPr>
              <w:noProof/>
              <w:color w:val="080808"/>
            </w:rPr>
          </w:pPr>
          <w:r w:rsidRPr="00FE08A4">
            <w:rPr>
              <w:color w:val="080808"/>
            </w:rPr>
            <w:t xml:space="preserve">Study </w:t>
          </w:r>
          <w:r>
            <w:rPr>
              <w:color w:val="080808"/>
            </w:rPr>
            <w:t>2</w:t>
          </w:r>
          <w:hyperlink w:anchor="_Toc428278478" w:history="1">
            <w:r w:rsidRPr="00FE08A4">
              <w:rPr>
                <w:noProof/>
                <w:webHidden/>
                <w:color w:val="080808"/>
              </w:rPr>
              <w:tab/>
            </w:r>
          </w:hyperlink>
          <w:r>
            <w:rPr>
              <w:noProof/>
              <w:color w:val="080808"/>
            </w:rPr>
            <w:t>10</w:t>
          </w:r>
          <w:r w:rsidR="00155EDE">
            <w:rPr>
              <w:noProof/>
              <w:color w:val="080808"/>
            </w:rPr>
            <w:t>0</w:t>
          </w:r>
        </w:p>
        <w:p w14:paraId="7C424B1D" w14:textId="13020ECA" w:rsidR="00433180" w:rsidRPr="00FE08A4" w:rsidRDefault="00433180" w:rsidP="00433180">
          <w:pPr>
            <w:pStyle w:val="TOC3"/>
            <w:rPr>
              <w:noProof/>
              <w:color w:val="080808"/>
            </w:rPr>
          </w:pPr>
          <w:r w:rsidRPr="00FE08A4">
            <w:rPr>
              <w:color w:val="080808"/>
            </w:rPr>
            <w:t>Hypothesis 1</w:t>
          </w:r>
          <w:r>
            <w:rPr>
              <w:color w:val="080808"/>
            </w:rPr>
            <w:t xml:space="preserve"> </w:t>
          </w:r>
          <w:r w:rsidRPr="00FE08A4">
            <w:rPr>
              <w:color w:val="080808"/>
            </w:rPr>
            <w:t xml:space="preserve">and </w:t>
          </w:r>
          <w:r>
            <w:rPr>
              <w:color w:val="080808"/>
            </w:rPr>
            <w:t>2</w:t>
          </w:r>
          <w:r w:rsidRPr="00FE08A4">
            <w:rPr>
              <w:color w:val="080808"/>
            </w:rPr>
            <w:t>: The Effect of Ad Message Explicitness</w:t>
          </w:r>
          <w:hyperlink w:anchor="_Toc428278475" w:history="1">
            <w:r w:rsidRPr="00FE08A4">
              <w:rPr>
                <w:noProof/>
                <w:webHidden/>
                <w:color w:val="080808"/>
              </w:rPr>
              <w:tab/>
            </w:r>
          </w:hyperlink>
          <w:r w:rsidR="002448A7">
            <w:rPr>
              <w:noProof/>
              <w:color w:val="080808"/>
            </w:rPr>
            <w:t>10</w:t>
          </w:r>
          <w:r w:rsidR="00155EDE">
            <w:rPr>
              <w:noProof/>
              <w:color w:val="080808"/>
            </w:rPr>
            <w:t>0</w:t>
          </w:r>
        </w:p>
        <w:p w14:paraId="1648842F" w14:textId="3EC9115E" w:rsidR="00433180" w:rsidRPr="00FE08A4" w:rsidRDefault="00433180" w:rsidP="00433180">
          <w:pPr>
            <w:pStyle w:val="TOC3"/>
            <w:rPr>
              <w:noProof/>
              <w:color w:val="080808"/>
            </w:rPr>
          </w:pPr>
          <w:r w:rsidRPr="00FE08A4">
            <w:rPr>
              <w:color w:val="080808"/>
            </w:rPr>
            <w:t xml:space="preserve">Hypothesis </w:t>
          </w:r>
          <w:r>
            <w:rPr>
              <w:color w:val="080808"/>
            </w:rPr>
            <w:t>3</w:t>
          </w:r>
          <w:r w:rsidRPr="00FE08A4">
            <w:rPr>
              <w:color w:val="080808"/>
            </w:rPr>
            <w:t>: The Effect of Ad Message Explicitness</w:t>
          </w:r>
          <w:hyperlink w:anchor="_Toc428278475" w:history="1">
            <w:r w:rsidRPr="00FE08A4">
              <w:rPr>
                <w:noProof/>
                <w:webHidden/>
                <w:color w:val="080808"/>
              </w:rPr>
              <w:tab/>
            </w:r>
          </w:hyperlink>
          <w:r w:rsidR="002448A7">
            <w:rPr>
              <w:noProof/>
              <w:color w:val="080808"/>
            </w:rPr>
            <w:t>10</w:t>
          </w:r>
          <w:r w:rsidR="00155EDE">
            <w:rPr>
              <w:noProof/>
              <w:color w:val="080808"/>
            </w:rPr>
            <w:t>0</w:t>
          </w:r>
        </w:p>
        <w:p w14:paraId="7703C13C" w14:textId="1AE0DF64" w:rsidR="00433180" w:rsidRPr="00FE08A4" w:rsidRDefault="00433180" w:rsidP="00433180">
          <w:pPr>
            <w:pStyle w:val="TOC3"/>
            <w:rPr>
              <w:noProof/>
              <w:color w:val="080808"/>
            </w:rPr>
          </w:pPr>
          <w:r w:rsidRPr="00FE08A4">
            <w:rPr>
              <w:color w:val="080808"/>
            </w:rPr>
            <w:t xml:space="preserve">Hypothesis </w:t>
          </w:r>
          <w:r>
            <w:rPr>
              <w:color w:val="080808"/>
            </w:rPr>
            <w:t>4</w:t>
          </w:r>
          <w:r w:rsidRPr="00FE08A4">
            <w:rPr>
              <w:color w:val="080808"/>
            </w:rPr>
            <w:t>: The Effect of Persuasion Knowledge</w:t>
          </w:r>
          <w:hyperlink w:anchor="_Toc428278475" w:history="1">
            <w:r w:rsidRPr="00FE08A4">
              <w:rPr>
                <w:noProof/>
                <w:webHidden/>
                <w:color w:val="080808"/>
              </w:rPr>
              <w:tab/>
            </w:r>
          </w:hyperlink>
          <w:r w:rsidR="002448A7">
            <w:rPr>
              <w:noProof/>
              <w:color w:val="080808"/>
            </w:rPr>
            <w:t>10</w:t>
          </w:r>
          <w:r w:rsidR="00D226C8">
            <w:rPr>
              <w:noProof/>
              <w:color w:val="080808"/>
            </w:rPr>
            <w:t>1</w:t>
          </w:r>
        </w:p>
        <w:p w14:paraId="686C7254" w14:textId="148B0ACA" w:rsidR="002448A7" w:rsidRPr="00FE08A4" w:rsidRDefault="002448A7" w:rsidP="002448A7">
          <w:pPr>
            <w:pStyle w:val="TOC3"/>
            <w:rPr>
              <w:noProof/>
              <w:color w:val="080808"/>
            </w:rPr>
          </w:pPr>
          <w:r w:rsidRPr="00FE08A4">
            <w:rPr>
              <w:color w:val="080808"/>
            </w:rPr>
            <w:t xml:space="preserve">Hypothesis </w:t>
          </w:r>
          <w:r>
            <w:rPr>
              <w:color w:val="080808"/>
            </w:rPr>
            <w:t>5:</w:t>
          </w:r>
          <w:r w:rsidRPr="00FE08A4">
            <w:rPr>
              <w:color w:val="080808"/>
            </w:rPr>
            <w:t xml:space="preserve"> The Effect of Perceived Deceptiveness</w:t>
          </w:r>
          <w:hyperlink w:anchor="_Toc428278475" w:history="1">
            <w:r w:rsidRPr="00FE08A4">
              <w:rPr>
                <w:noProof/>
                <w:webHidden/>
                <w:color w:val="080808"/>
              </w:rPr>
              <w:tab/>
            </w:r>
          </w:hyperlink>
          <w:r>
            <w:rPr>
              <w:noProof/>
              <w:color w:val="080808"/>
            </w:rPr>
            <w:t>10</w:t>
          </w:r>
          <w:r w:rsidR="00D226C8">
            <w:rPr>
              <w:noProof/>
              <w:color w:val="080808"/>
            </w:rPr>
            <w:t>1</w:t>
          </w:r>
        </w:p>
        <w:p w14:paraId="5E1E3656" w14:textId="3E5CEC90" w:rsidR="00433180" w:rsidRDefault="002448A7" w:rsidP="002448A7">
          <w:pPr>
            <w:pStyle w:val="TOC3"/>
            <w:rPr>
              <w:noProof/>
              <w:color w:val="080808"/>
            </w:rPr>
          </w:pPr>
          <w:r w:rsidRPr="00FE08A4">
            <w:rPr>
              <w:color w:val="080808"/>
            </w:rPr>
            <w:t xml:space="preserve">Hypothesis </w:t>
          </w:r>
          <w:r>
            <w:rPr>
              <w:color w:val="080808"/>
            </w:rPr>
            <w:t>8</w:t>
          </w:r>
          <w:r w:rsidRPr="00FE08A4">
            <w:rPr>
              <w:color w:val="080808"/>
            </w:rPr>
            <w:t xml:space="preserve"> and </w:t>
          </w:r>
          <w:r>
            <w:rPr>
              <w:color w:val="080808"/>
            </w:rPr>
            <w:t>9</w:t>
          </w:r>
          <w:r w:rsidRPr="00FE08A4">
            <w:rPr>
              <w:color w:val="080808"/>
            </w:rPr>
            <w:t>: The</w:t>
          </w:r>
          <w:r>
            <w:rPr>
              <w:color w:val="080808"/>
            </w:rPr>
            <w:t xml:space="preserve"> Moderating </w:t>
          </w:r>
          <w:r w:rsidRPr="00FE08A4">
            <w:rPr>
              <w:color w:val="080808"/>
            </w:rPr>
            <w:t xml:space="preserve">Effect of </w:t>
          </w:r>
          <w:r>
            <w:rPr>
              <w:color w:val="080808"/>
            </w:rPr>
            <w:t>Ad Skepticism</w:t>
          </w:r>
          <w:hyperlink w:anchor="_Toc428278475" w:history="1">
            <w:r w:rsidRPr="00FE08A4">
              <w:rPr>
                <w:noProof/>
                <w:webHidden/>
                <w:color w:val="080808"/>
              </w:rPr>
              <w:tab/>
            </w:r>
          </w:hyperlink>
          <w:r>
            <w:rPr>
              <w:noProof/>
              <w:color w:val="080808"/>
            </w:rPr>
            <w:t>10</w:t>
          </w:r>
          <w:r w:rsidR="00CA337D">
            <w:rPr>
              <w:noProof/>
              <w:color w:val="080808"/>
            </w:rPr>
            <w:t>2</w:t>
          </w:r>
        </w:p>
        <w:p w14:paraId="5B591938" w14:textId="5EAA9DFD" w:rsidR="00816228" w:rsidRPr="00FE08A4" w:rsidRDefault="00816228" w:rsidP="00816228">
          <w:pPr>
            <w:pStyle w:val="TOC2"/>
            <w:rPr>
              <w:noProof/>
              <w:color w:val="080808"/>
            </w:rPr>
          </w:pPr>
          <w:r w:rsidRPr="00FE08A4">
            <w:rPr>
              <w:color w:val="080808"/>
            </w:rPr>
            <w:t>Implications</w:t>
          </w:r>
          <w:hyperlink w:anchor="_Toc428278478" w:history="1">
            <w:r w:rsidRPr="00FE08A4">
              <w:rPr>
                <w:noProof/>
                <w:webHidden/>
                <w:color w:val="080808"/>
              </w:rPr>
              <w:tab/>
            </w:r>
          </w:hyperlink>
          <w:r w:rsidR="002448A7">
            <w:rPr>
              <w:noProof/>
              <w:color w:val="080808"/>
            </w:rPr>
            <w:t>10</w:t>
          </w:r>
          <w:r w:rsidR="00B63757">
            <w:rPr>
              <w:noProof/>
              <w:color w:val="080808"/>
            </w:rPr>
            <w:t>3</w:t>
          </w:r>
        </w:p>
        <w:p w14:paraId="2162CEFB" w14:textId="74AC796D" w:rsidR="009A137A" w:rsidRPr="00FE08A4" w:rsidRDefault="009A137A" w:rsidP="009A137A">
          <w:pPr>
            <w:pStyle w:val="TOC3"/>
            <w:rPr>
              <w:noProof/>
              <w:color w:val="080808"/>
            </w:rPr>
          </w:pPr>
          <w:r w:rsidRPr="00FE08A4">
            <w:rPr>
              <w:color w:val="080808"/>
            </w:rPr>
            <w:t>Theoretical Implications</w:t>
          </w:r>
          <w:hyperlink w:anchor="_Toc428278475" w:history="1">
            <w:r w:rsidRPr="00FE08A4">
              <w:rPr>
                <w:noProof/>
                <w:webHidden/>
                <w:color w:val="080808"/>
              </w:rPr>
              <w:tab/>
            </w:r>
          </w:hyperlink>
          <w:r w:rsidR="002448A7">
            <w:rPr>
              <w:noProof/>
              <w:color w:val="080808"/>
            </w:rPr>
            <w:t>10</w:t>
          </w:r>
          <w:r w:rsidR="00B63757">
            <w:rPr>
              <w:noProof/>
              <w:color w:val="080808"/>
            </w:rPr>
            <w:t>3</w:t>
          </w:r>
        </w:p>
        <w:p w14:paraId="1BB12965" w14:textId="3BCA5F7F" w:rsidR="009A137A" w:rsidRPr="00FE08A4" w:rsidRDefault="002448A7" w:rsidP="009A137A">
          <w:pPr>
            <w:pStyle w:val="TOC3"/>
            <w:rPr>
              <w:noProof/>
              <w:color w:val="080808"/>
            </w:rPr>
          </w:pPr>
          <w:r>
            <w:rPr>
              <w:color w:val="080808"/>
            </w:rPr>
            <w:t>Practical</w:t>
          </w:r>
          <w:r w:rsidR="009A137A" w:rsidRPr="00FE08A4">
            <w:rPr>
              <w:color w:val="080808"/>
            </w:rPr>
            <w:t xml:space="preserve"> Implications</w:t>
          </w:r>
          <w:hyperlink w:anchor="_Toc428278475" w:history="1">
            <w:r w:rsidR="009A137A" w:rsidRPr="00FE08A4">
              <w:rPr>
                <w:noProof/>
                <w:webHidden/>
                <w:color w:val="080808"/>
              </w:rPr>
              <w:tab/>
            </w:r>
          </w:hyperlink>
          <w:r>
            <w:rPr>
              <w:noProof/>
              <w:color w:val="080808"/>
            </w:rPr>
            <w:t>10</w:t>
          </w:r>
          <w:r w:rsidR="002D21F2">
            <w:rPr>
              <w:noProof/>
              <w:color w:val="080808"/>
            </w:rPr>
            <w:t>5</w:t>
          </w:r>
        </w:p>
        <w:p w14:paraId="64D34204" w14:textId="61CE4C00" w:rsidR="009A137A" w:rsidRPr="00FE08A4" w:rsidRDefault="009A137A" w:rsidP="009A137A">
          <w:pPr>
            <w:pStyle w:val="TOC3"/>
            <w:rPr>
              <w:noProof/>
              <w:color w:val="080808"/>
            </w:rPr>
          </w:pPr>
          <w:r w:rsidRPr="00FE08A4">
            <w:rPr>
              <w:color w:val="080808"/>
            </w:rPr>
            <w:t>Limitations and</w:t>
          </w:r>
          <w:r w:rsidR="002448A7">
            <w:rPr>
              <w:color w:val="080808"/>
            </w:rPr>
            <w:t xml:space="preserve"> Areas for</w:t>
          </w:r>
          <w:r w:rsidRPr="00FE08A4">
            <w:rPr>
              <w:color w:val="080808"/>
            </w:rPr>
            <w:t xml:space="preserve"> Future </w:t>
          </w:r>
          <w:r w:rsidR="002448A7">
            <w:rPr>
              <w:color w:val="080808"/>
            </w:rPr>
            <w:t>Research</w:t>
          </w:r>
          <w:hyperlink w:anchor="_Toc428278475" w:history="1">
            <w:r w:rsidRPr="00FE08A4">
              <w:rPr>
                <w:noProof/>
                <w:webHidden/>
                <w:color w:val="080808"/>
              </w:rPr>
              <w:tab/>
            </w:r>
          </w:hyperlink>
          <w:r w:rsidR="002448A7">
            <w:rPr>
              <w:noProof/>
              <w:color w:val="080808"/>
            </w:rPr>
            <w:t>10</w:t>
          </w:r>
          <w:r w:rsidR="00C75C5E">
            <w:rPr>
              <w:noProof/>
              <w:color w:val="080808"/>
            </w:rPr>
            <w:t>6</w:t>
          </w:r>
        </w:p>
        <w:p w14:paraId="4B171B9D" w14:textId="54D76B81" w:rsidR="00D83B30" w:rsidRPr="00FE08A4" w:rsidRDefault="00000000" w:rsidP="00323852">
          <w:pPr>
            <w:pStyle w:val="TOC1"/>
            <w:rPr>
              <w:rFonts w:ascii="Times New Roman" w:hAnsi="Times New Roman" w:cs="Times New Roman"/>
              <w:noProof/>
              <w:color w:val="080808"/>
            </w:rPr>
          </w:pPr>
          <w:hyperlink w:anchor="_Toc428278488" w:history="1">
            <w:r w:rsidR="007E1584">
              <w:rPr>
                <w:rStyle w:val="Hyperlink"/>
                <w:rFonts w:ascii="Times New Roman" w:hAnsi="Times New Roman" w:cs="Times New Roman"/>
                <w:noProof/>
                <w:color w:val="080808"/>
              </w:rPr>
              <w:t>LIST OF REFERENCES</w:t>
            </w:r>
            <w:r w:rsidR="00D83B30" w:rsidRPr="00FE08A4">
              <w:rPr>
                <w:rFonts w:ascii="Times New Roman" w:hAnsi="Times New Roman" w:cs="Times New Roman"/>
                <w:noProof/>
                <w:webHidden/>
                <w:color w:val="080808"/>
              </w:rPr>
              <w:tab/>
            </w:r>
            <w:r w:rsidR="002448A7">
              <w:rPr>
                <w:rFonts w:ascii="Times New Roman" w:hAnsi="Times New Roman" w:cs="Times New Roman"/>
                <w:noProof/>
                <w:webHidden/>
                <w:color w:val="080808"/>
              </w:rPr>
              <w:t>11</w:t>
            </w:r>
            <w:r w:rsidR="00CD2FFE">
              <w:rPr>
                <w:rFonts w:ascii="Times New Roman" w:hAnsi="Times New Roman" w:cs="Times New Roman"/>
                <w:noProof/>
                <w:webHidden/>
                <w:color w:val="080808"/>
              </w:rPr>
              <w:t>0</w:t>
            </w:r>
          </w:hyperlink>
        </w:p>
        <w:p w14:paraId="508B39FD" w14:textId="584D854F" w:rsidR="00D83B30" w:rsidRPr="00FE08A4" w:rsidRDefault="00000000" w:rsidP="00323852">
          <w:pPr>
            <w:pStyle w:val="TOC1"/>
            <w:rPr>
              <w:rFonts w:ascii="Times New Roman" w:hAnsi="Times New Roman" w:cs="Times New Roman"/>
              <w:noProof/>
              <w:color w:val="080808"/>
            </w:rPr>
          </w:pPr>
          <w:hyperlink w:anchor="_Toc428278489" w:history="1">
            <w:r w:rsidR="00D83B30" w:rsidRPr="00FE08A4">
              <w:rPr>
                <w:rStyle w:val="Hyperlink"/>
                <w:rFonts w:ascii="Times New Roman" w:hAnsi="Times New Roman" w:cs="Times New Roman"/>
                <w:noProof/>
                <w:color w:val="080808"/>
              </w:rPr>
              <w:t>A</w:t>
            </w:r>
            <w:r w:rsidR="007E1584">
              <w:rPr>
                <w:rStyle w:val="Hyperlink"/>
                <w:rFonts w:ascii="Times New Roman" w:hAnsi="Times New Roman" w:cs="Times New Roman"/>
                <w:noProof/>
                <w:color w:val="080808"/>
              </w:rPr>
              <w:t>PPENDIX</w:t>
            </w:r>
            <w:r w:rsidR="00D83B30" w:rsidRPr="00FE08A4">
              <w:rPr>
                <w:rFonts w:ascii="Times New Roman" w:hAnsi="Times New Roman" w:cs="Times New Roman"/>
                <w:noProof/>
                <w:webHidden/>
                <w:color w:val="080808"/>
              </w:rPr>
              <w:tab/>
            </w:r>
          </w:hyperlink>
          <w:r w:rsidR="009A137A" w:rsidRPr="00FE08A4">
            <w:rPr>
              <w:rFonts w:ascii="Times New Roman" w:hAnsi="Times New Roman" w:cs="Times New Roman"/>
              <w:noProof/>
              <w:color w:val="080808"/>
            </w:rPr>
            <w:t>1</w:t>
          </w:r>
          <w:r w:rsidR="002448A7">
            <w:rPr>
              <w:rFonts w:ascii="Times New Roman" w:hAnsi="Times New Roman" w:cs="Times New Roman"/>
              <w:noProof/>
              <w:color w:val="080808"/>
            </w:rPr>
            <w:t>2</w:t>
          </w:r>
          <w:r w:rsidR="00DC22F9">
            <w:rPr>
              <w:rFonts w:ascii="Times New Roman" w:hAnsi="Times New Roman" w:cs="Times New Roman"/>
              <w:noProof/>
              <w:color w:val="080808"/>
            </w:rPr>
            <w:t>6</w:t>
          </w:r>
        </w:p>
        <w:p w14:paraId="14B75AFE" w14:textId="6BA183F1" w:rsidR="00E91931" w:rsidRPr="00FE08A4" w:rsidRDefault="00E91931" w:rsidP="00D27C13">
          <w:pPr>
            <w:pStyle w:val="TOC1"/>
            <w:rPr>
              <w:rFonts w:ascii="Times New Roman" w:hAnsi="Times New Roman" w:cs="Times New Roman"/>
              <w:noProof/>
              <w:color w:val="080808"/>
            </w:rPr>
          </w:pPr>
          <w:r w:rsidRPr="00FE08A4">
            <w:rPr>
              <w:rFonts w:ascii="Times New Roman" w:hAnsi="Times New Roman" w:cs="Times New Roman"/>
              <w:b/>
              <w:bCs/>
              <w:noProof/>
              <w:color w:val="080808"/>
            </w:rPr>
            <w:fldChar w:fldCharType="end"/>
          </w:r>
          <w:hyperlink w:anchor="_Toc428278489" w:history="1">
            <w:r w:rsidR="00D27C13">
              <w:rPr>
                <w:rStyle w:val="Hyperlink"/>
                <w:rFonts w:ascii="Times New Roman" w:hAnsi="Times New Roman" w:cs="Times New Roman"/>
                <w:noProof/>
                <w:color w:val="080808"/>
              </w:rPr>
              <w:t>VITA</w:t>
            </w:r>
            <w:r w:rsidR="00D27C13" w:rsidRPr="00FE08A4">
              <w:rPr>
                <w:rFonts w:ascii="Times New Roman" w:hAnsi="Times New Roman" w:cs="Times New Roman"/>
                <w:noProof/>
                <w:webHidden/>
                <w:color w:val="080808"/>
              </w:rPr>
              <w:tab/>
            </w:r>
          </w:hyperlink>
          <w:r w:rsidR="00D27C13" w:rsidRPr="00FE08A4">
            <w:rPr>
              <w:rFonts w:ascii="Times New Roman" w:hAnsi="Times New Roman" w:cs="Times New Roman"/>
              <w:noProof/>
              <w:color w:val="080808"/>
            </w:rPr>
            <w:t>1</w:t>
          </w:r>
          <w:r w:rsidR="002448A7">
            <w:rPr>
              <w:rFonts w:ascii="Times New Roman" w:hAnsi="Times New Roman" w:cs="Times New Roman"/>
              <w:noProof/>
              <w:color w:val="080808"/>
            </w:rPr>
            <w:t>3</w:t>
          </w:r>
          <w:r w:rsidR="005C37DC">
            <w:rPr>
              <w:rFonts w:ascii="Times New Roman" w:hAnsi="Times New Roman" w:cs="Times New Roman"/>
              <w:noProof/>
              <w:color w:val="080808"/>
            </w:rPr>
            <w:t>6</w:t>
          </w:r>
        </w:p>
      </w:sdtContent>
    </w:sdt>
    <w:p w14:paraId="592A7659" w14:textId="77777777" w:rsidR="003F7FED" w:rsidRPr="00FE08A4" w:rsidRDefault="003F7FED">
      <w:pPr>
        <w:rPr>
          <w:rFonts w:ascii="Times New Roman" w:hAnsi="Times New Roman" w:cs="Times New Roman"/>
          <w:color w:val="080808"/>
        </w:rPr>
      </w:pPr>
    </w:p>
    <w:p w14:paraId="4D0B1763" w14:textId="77777777" w:rsidR="003F7FED" w:rsidRPr="00FE08A4" w:rsidRDefault="003F7FED">
      <w:pPr>
        <w:rPr>
          <w:rFonts w:ascii="Times New Roman" w:hAnsi="Times New Roman" w:cs="Times New Roman"/>
          <w:b/>
          <w:bCs/>
          <w:color w:val="080808"/>
        </w:rPr>
      </w:pPr>
      <w:r w:rsidRPr="00FE08A4">
        <w:rPr>
          <w:rFonts w:ascii="Times New Roman" w:hAnsi="Times New Roman" w:cs="Times New Roman"/>
          <w:b/>
          <w:bCs/>
          <w:color w:val="080808"/>
        </w:rPr>
        <w:br w:type="page"/>
      </w:r>
    </w:p>
    <w:p w14:paraId="3D8D0FC0" w14:textId="77777777" w:rsidR="00236E6D" w:rsidRPr="00FE08A4" w:rsidRDefault="00236E6D">
      <w:pPr>
        <w:numPr>
          <w:ilvl w:val="12"/>
          <w:numId w:val="0"/>
        </w:numPr>
        <w:jc w:val="center"/>
        <w:rPr>
          <w:rFonts w:ascii="Times New Roman" w:hAnsi="Times New Roman" w:cs="Times New Roman"/>
          <w:color w:val="080808"/>
        </w:rPr>
      </w:pPr>
      <w:r w:rsidRPr="00FE08A4">
        <w:rPr>
          <w:rFonts w:ascii="Times New Roman" w:hAnsi="Times New Roman" w:cs="Times New Roman"/>
          <w:b/>
          <w:bCs/>
          <w:color w:val="080808"/>
        </w:rPr>
        <w:lastRenderedPageBreak/>
        <w:t>LIST OF TABLES</w:t>
      </w:r>
    </w:p>
    <w:p w14:paraId="67A209F8" w14:textId="77777777" w:rsidR="00236E6D" w:rsidRPr="00FE08A4" w:rsidRDefault="00236E6D">
      <w:pPr>
        <w:numPr>
          <w:ilvl w:val="12"/>
          <w:numId w:val="0"/>
        </w:numPr>
        <w:jc w:val="center"/>
        <w:rPr>
          <w:rFonts w:ascii="Times New Roman" w:hAnsi="Times New Roman" w:cs="Times New Roman"/>
          <w:color w:val="080808"/>
        </w:rPr>
      </w:pPr>
    </w:p>
    <w:p w14:paraId="4E656B66" w14:textId="77777777" w:rsidR="00236E6D" w:rsidRPr="00FE08A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color w:val="080808"/>
        </w:rPr>
      </w:pPr>
    </w:p>
    <w:p w14:paraId="660A893B" w14:textId="636D0362" w:rsidR="003E2944" w:rsidRPr="00FE08A4" w:rsidRDefault="00665C7E">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begin"/>
      </w:r>
      <w:r w:rsidR="00236E6D" w:rsidRPr="00FE08A4">
        <w:rPr>
          <w:rFonts w:ascii="Times New Roman" w:hAnsi="Times New Roman" w:cs="Times New Roman"/>
          <w:color w:val="080808"/>
        </w:rPr>
        <w:instrText xml:space="preserve"> TOC \h \z \c "Table" </w:instrText>
      </w:r>
      <w:r w:rsidRPr="00FE08A4">
        <w:rPr>
          <w:rFonts w:ascii="Times New Roman" w:hAnsi="Times New Roman" w:cs="Times New Roman"/>
          <w:color w:val="080808"/>
        </w:rPr>
        <w:fldChar w:fldCharType="separate"/>
      </w:r>
      <w:hyperlink w:anchor="_Toc428278254" w:history="1">
        <w:r w:rsidR="003E2944" w:rsidRPr="00FE08A4">
          <w:rPr>
            <w:rStyle w:val="Hyperlink"/>
            <w:rFonts w:ascii="Times New Roman" w:hAnsi="Times New Roman" w:cs="Times New Roman"/>
            <w:noProof/>
            <w:color w:val="080808"/>
          </w:rPr>
          <w:t xml:space="preserve">Table 4.1. </w:t>
        </w:r>
        <w:r w:rsidR="00861754">
          <w:rPr>
            <w:rFonts w:ascii="Times New Roman" w:hAnsi="Times New Roman" w:cs="Times New Roman"/>
            <w:color w:val="080808"/>
          </w:rPr>
          <w:t xml:space="preserve">Assessment </w:t>
        </w:r>
        <w:r w:rsidR="00861754" w:rsidRPr="00FE08A4">
          <w:rPr>
            <w:rFonts w:ascii="Times New Roman" w:hAnsi="Times New Roman" w:cs="Times New Roman"/>
            <w:color w:val="080808"/>
          </w:rPr>
          <w:t xml:space="preserve">of </w:t>
        </w:r>
        <w:r w:rsidR="00861754">
          <w:rPr>
            <w:rFonts w:ascii="Times New Roman" w:hAnsi="Times New Roman" w:cs="Times New Roman"/>
            <w:color w:val="080808"/>
          </w:rPr>
          <w:t>V</w:t>
        </w:r>
        <w:r w:rsidR="00861754" w:rsidRPr="00FE08A4">
          <w:rPr>
            <w:rFonts w:ascii="Times New Roman" w:hAnsi="Times New Roman" w:cs="Times New Roman"/>
            <w:color w:val="080808"/>
          </w:rPr>
          <w:t xml:space="preserve">ariables and </w:t>
        </w:r>
        <w:r w:rsidR="00EC5533" w:rsidRPr="00FE08A4">
          <w:rPr>
            <w:rStyle w:val="Hyperlink"/>
            <w:rFonts w:ascii="Times New Roman" w:hAnsi="Times New Roman" w:cs="Times New Roman"/>
            <w:noProof/>
            <w:color w:val="080808"/>
          </w:rPr>
          <w:t>Manipulation Checks</w:t>
        </w:r>
        <w:r w:rsidR="003E2944" w:rsidRPr="00FE08A4">
          <w:rPr>
            <w:rStyle w:val="Hyperlink"/>
            <w:rFonts w:ascii="Times New Roman" w:hAnsi="Times New Roman" w:cs="Times New Roman"/>
            <w:noProof/>
            <w:color w:val="080808"/>
          </w:rPr>
          <w:t>.</w:t>
        </w:r>
        <w:r w:rsidR="003E2944" w:rsidRPr="00FE08A4">
          <w:rPr>
            <w:rFonts w:ascii="Times New Roman" w:hAnsi="Times New Roman" w:cs="Times New Roman"/>
            <w:noProof/>
            <w:webHidden/>
            <w:color w:val="080808"/>
          </w:rPr>
          <w:tab/>
        </w:r>
        <w:r w:rsidR="000D3ED1" w:rsidRPr="00FE08A4">
          <w:rPr>
            <w:rFonts w:ascii="Times New Roman" w:hAnsi="Times New Roman" w:cs="Times New Roman"/>
            <w:noProof/>
            <w:webHidden/>
            <w:color w:val="080808"/>
          </w:rPr>
          <w:t>5</w:t>
        </w:r>
        <w:r w:rsidR="00861754">
          <w:rPr>
            <w:rFonts w:ascii="Times New Roman" w:hAnsi="Times New Roman" w:cs="Times New Roman"/>
            <w:noProof/>
            <w:webHidden/>
            <w:color w:val="080808"/>
          </w:rPr>
          <w:t>6</w:t>
        </w:r>
      </w:hyperlink>
    </w:p>
    <w:p w14:paraId="41B4DC4F" w14:textId="08CAE036" w:rsidR="001A5678" w:rsidRPr="00FE08A4" w:rsidRDefault="00665C7E" w:rsidP="001A5678">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end"/>
      </w:r>
      <w:hyperlink w:anchor="_Toc428278253" w:history="1">
        <w:r w:rsidR="001A5678" w:rsidRPr="00FE08A4">
          <w:rPr>
            <w:rStyle w:val="Hyperlink"/>
            <w:rFonts w:ascii="Times New Roman" w:hAnsi="Times New Roman" w:cs="Times New Roman"/>
            <w:noProof/>
            <w:color w:val="080808"/>
          </w:rPr>
          <w:t xml:space="preserve">Table </w:t>
        </w:r>
        <w:r w:rsidR="008E7199" w:rsidRPr="00FE08A4">
          <w:rPr>
            <w:rStyle w:val="Hyperlink"/>
            <w:rFonts w:ascii="Times New Roman" w:hAnsi="Times New Roman" w:cs="Times New Roman"/>
            <w:noProof/>
            <w:color w:val="080808"/>
          </w:rPr>
          <w:t>4.2</w:t>
        </w:r>
        <w:r w:rsidR="001A5678" w:rsidRPr="00FE08A4">
          <w:rPr>
            <w:rStyle w:val="Hyperlink"/>
            <w:rFonts w:ascii="Times New Roman" w:hAnsi="Times New Roman" w:cs="Times New Roman"/>
            <w:noProof/>
            <w:color w:val="080808"/>
          </w:rPr>
          <w:t xml:space="preserve">. </w:t>
        </w:r>
        <w:r w:rsidR="00861754">
          <w:rPr>
            <w:rFonts w:ascii="Times New Roman" w:hAnsi="Times New Roman" w:cs="Times New Roman"/>
            <w:color w:val="080808"/>
          </w:rPr>
          <w:t>Item Descriptives for Scales after Exploratory Factor Analysis (EFA</w:t>
        </w:r>
        <w:r w:rsidR="00861754">
          <w:rPr>
            <w:rStyle w:val="Hyperlink"/>
            <w:rFonts w:ascii="Times New Roman" w:hAnsi="Times New Roman" w:cs="Times New Roman"/>
            <w:noProof/>
            <w:color w:val="080808"/>
          </w:rPr>
          <w:t>)</w:t>
        </w:r>
        <w:r w:rsidR="001A5678" w:rsidRPr="00FE08A4">
          <w:rPr>
            <w:rStyle w:val="Hyperlink"/>
            <w:rFonts w:ascii="Times New Roman" w:hAnsi="Times New Roman" w:cs="Times New Roman"/>
            <w:noProof/>
            <w:color w:val="080808"/>
          </w:rPr>
          <w:t>.</w:t>
        </w:r>
        <w:r w:rsidR="001A5678" w:rsidRPr="00FE08A4">
          <w:rPr>
            <w:rFonts w:ascii="Times New Roman" w:hAnsi="Times New Roman" w:cs="Times New Roman"/>
            <w:noProof/>
            <w:webHidden/>
            <w:color w:val="080808"/>
          </w:rPr>
          <w:tab/>
        </w:r>
      </w:hyperlink>
      <w:r w:rsidR="00861754">
        <w:rPr>
          <w:rFonts w:ascii="Times New Roman" w:hAnsi="Times New Roman" w:cs="Times New Roman"/>
          <w:noProof/>
          <w:color w:val="080808"/>
        </w:rPr>
        <w:t>65</w:t>
      </w:r>
    </w:p>
    <w:p w14:paraId="34D6D7E6" w14:textId="7E5B1C30" w:rsidR="00861754" w:rsidRPr="00FE08A4" w:rsidRDefault="00861754" w:rsidP="00861754">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begin"/>
      </w:r>
      <w:r w:rsidRPr="00FE08A4">
        <w:rPr>
          <w:rFonts w:ascii="Times New Roman" w:hAnsi="Times New Roman" w:cs="Times New Roman"/>
          <w:color w:val="080808"/>
        </w:rPr>
        <w:instrText xml:space="preserve"> TOC \h \z \c "Table" </w:instrText>
      </w:r>
      <w:r w:rsidRPr="00FE08A4">
        <w:rPr>
          <w:rFonts w:ascii="Times New Roman" w:hAnsi="Times New Roman" w:cs="Times New Roman"/>
          <w:color w:val="080808"/>
        </w:rPr>
        <w:fldChar w:fldCharType="separate"/>
      </w:r>
      <w:hyperlink w:anchor="_Toc428278254" w:history="1">
        <w:r w:rsidRPr="00FE08A4">
          <w:rPr>
            <w:rStyle w:val="Hyperlink"/>
            <w:rFonts w:ascii="Times New Roman" w:hAnsi="Times New Roman" w:cs="Times New Roman"/>
            <w:noProof/>
            <w:color w:val="080808"/>
          </w:rPr>
          <w:t>Table 4.</w:t>
        </w:r>
        <w:r>
          <w:rPr>
            <w:rStyle w:val="Hyperlink"/>
            <w:rFonts w:ascii="Times New Roman" w:hAnsi="Times New Roman" w:cs="Times New Roman"/>
            <w:noProof/>
            <w:color w:val="080808"/>
          </w:rPr>
          <w:t>3</w:t>
        </w:r>
        <w:r w:rsidRPr="00FE08A4">
          <w:rPr>
            <w:rStyle w:val="Hyperlink"/>
            <w:rFonts w:ascii="Times New Roman" w:hAnsi="Times New Roman" w:cs="Times New Roman"/>
            <w:noProof/>
            <w:color w:val="080808"/>
          </w:rPr>
          <w:t xml:space="preserve">. </w:t>
        </w:r>
        <w:r>
          <w:rPr>
            <w:rFonts w:ascii="Times New Roman" w:hAnsi="Times New Roman" w:cs="Times New Roman"/>
            <w:color w:val="080808"/>
          </w:rPr>
          <w:t>Overview</w:t>
        </w:r>
        <w:r w:rsidRPr="00FE08A4">
          <w:rPr>
            <w:rFonts w:ascii="Times New Roman" w:hAnsi="Times New Roman" w:cs="Times New Roman"/>
            <w:color w:val="080808"/>
          </w:rPr>
          <w:t xml:space="preserve"> of Experimental Methods</w:t>
        </w:r>
        <w:r>
          <w:rPr>
            <w:rFonts w:ascii="Times New Roman" w:hAnsi="Times New Roman" w:cs="Times New Roman"/>
            <w:color w:val="080808"/>
          </w:rPr>
          <w:t xml:space="preserve"> </w:t>
        </w:r>
        <w:r w:rsidRPr="00FE08A4">
          <w:rPr>
            <w:rStyle w:val="Hyperlink"/>
            <w:rFonts w:ascii="Times New Roman" w:hAnsi="Times New Roman" w:cs="Times New Roman"/>
            <w:noProof/>
            <w:color w:val="080808"/>
          </w:rPr>
          <w:t>.</w:t>
        </w:r>
        <w:r w:rsidRPr="00FE08A4">
          <w:rPr>
            <w:rFonts w:ascii="Times New Roman" w:hAnsi="Times New Roman" w:cs="Times New Roman"/>
            <w:noProof/>
            <w:webHidden/>
            <w:color w:val="080808"/>
          </w:rPr>
          <w:tab/>
        </w:r>
        <w:r>
          <w:rPr>
            <w:rFonts w:ascii="Times New Roman" w:hAnsi="Times New Roman" w:cs="Times New Roman"/>
            <w:noProof/>
            <w:webHidden/>
            <w:color w:val="080808"/>
          </w:rPr>
          <w:t>70</w:t>
        </w:r>
      </w:hyperlink>
    </w:p>
    <w:p w14:paraId="04117234" w14:textId="706B6B66" w:rsidR="000D3ED1" w:rsidRPr="00FE08A4" w:rsidRDefault="00861754" w:rsidP="000D3ED1">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end"/>
      </w:r>
      <w:r w:rsidR="000D3ED1" w:rsidRPr="00FE08A4">
        <w:rPr>
          <w:rFonts w:ascii="Times New Roman" w:hAnsi="Times New Roman" w:cs="Times New Roman"/>
          <w:color w:val="080808"/>
        </w:rPr>
        <w:fldChar w:fldCharType="begin"/>
      </w:r>
      <w:r w:rsidR="000D3ED1" w:rsidRPr="00FE08A4">
        <w:rPr>
          <w:rFonts w:ascii="Times New Roman" w:hAnsi="Times New Roman" w:cs="Times New Roman"/>
          <w:color w:val="080808"/>
        </w:rPr>
        <w:instrText xml:space="preserve"> TOC \h \z \c "Table" </w:instrText>
      </w:r>
      <w:r w:rsidR="000D3ED1" w:rsidRPr="00FE08A4">
        <w:rPr>
          <w:rFonts w:ascii="Times New Roman" w:hAnsi="Times New Roman" w:cs="Times New Roman"/>
          <w:color w:val="080808"/>
        </w:rPr>
        <w:fldChar w:fldCharType="separate"/>
      </w:r>
      <w:hyperlink w:anchor="_Toc428278254" w:history="1">
        <w:r w:rsidR="000D3ED1" w:rsidRPr="00FE08A4">
          <w:rPr>
            <w:rStyle w:val="Hyperlink"/>
            <w:rFonts w:ascii="Times New Roman" w:hAnsi="Times New Roman" w:cs="Times New Roman"/>
            <w:noProof/>
            <w:color w:val="080808"/>
          </w:rPr>
          <w:t>Table 5.1. Participant Characteristics.</w:t>
        </w:r>
        <w:r w:rsidR="000D3ED1" w:rsidRPr="00FE08A4">
          <w:rPr>
            <w:rFonts w:ascii="Times New Roman" w:hAnsi="Times New Roman" w:cs="Times New Roman"/>
            <w:noProof/>
            <w:webHidden/>
            <w:color w:val="080808"/>
          </w:rPr>
          <w:tab/>
        </w:r>
        <w:r>
          <w:rPr>
            <w:rFonts w:ascii="Times New Roman" w:hAnsi="Times New Roman" w:cs="Times New Roman"/>
            <w:noProof/>
            <w:webHidden/>
            <w:color w:val="080808"/>
          </w:rPr>
          <w:t>74</w:t>
        </w:r>
      </w:hyperlink>
    </w:p>
    <w:p w14:paraId="2C56FAA7" w14:textId="11E15483" w:rsidR="000D3ED1" w:rsidRPr="00FE08A4" w:rsidRDefault="000D3ED1" w:rsidP="000D3ED1">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end"/>
      </w:r>
      <w:hyperlink w:anchor="_Toc428278253" w:history="1">
        <w:r w:rsidRPr="00FE08A4">
          <w:rPr>
            <w:rStyle w:val="Hyperlink"/>
            <w:rFonts w:ascii="Times New Roman" w:hAnsi="Times New Roman" w:cs="Times New Roman"/>
            <w:noProof/>
            <w:color w:val="080808"/>
          </w:rPr>
          <w:t xml:space="preserve">Table 5.2. </w:t>
        </w:r>
        <w:r w:rsidR="00861754">
          <w:rPr>
            <w:rStyle w:val="Hyperlink"/>
            <w:rFonts w:ascii="Times New Roman" w:hAnsi="Times New Roman" w:cs="Times New Roman"/>
            <w:noProof/>
            <w:color w:val="080808"/>
          </w:rPr>
          <w:t xml:space="preserve">Measurements </w:t>
        </w:r>
        <w:r w:rsidRPr="00FE08A4">
          <w:rPr>
            <w:rStyle w:val="Hyperlink"/>
            <w:rFonts w:ascii="Times New Roman" w:hAnsi="Times New Roman" w:cs="Times New Roman"/>
            <w:noProof/>
            <w:color w:val="080808"/>
          </w:rPr>
          <w:t>Reliabilit</w:t>
        </w:r>
        <w:r w:rsidR="00861754">
          <w:rPr>
            <w:rStyle w:val="Hyperlink"/>
            <w:rFonts w:ascii="Times New Roman" w:hAnsi="Times New Roman" w:cs="Times New Roman"/>
            <w:noProof/>
            <w:color w:val="080808"/>
          </w:rPr>
          <w:t>y</w:t>
        </w:r>
        <w:r w:rsidRPr="00FE08A4">
          <w:rPr>
            <w:rStyle w:val="Hyperlink"/>
            <w:rFonts w:ascii="Times New Roman" w:hAnsi="Times New Roman" w:cs="Times New Roman"/>
            <w:noProof/>
            <w:color w:val="080808"/>
          </w:rPr>
          <w:t>.</w:t>
        </w:r>
        <w:r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77</w:t>
        </w:r>
      </w:hyperlink>
    </w:p>
    <w:p w14:paraId="4C515206" w14:textId="5FE5A35E" w:rsidR="000D3ED1" w:rsidRPr="00FE08A4" w:rsidRDefault="000D3ED1" w:rsidP="000D3ED1">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begin"/>
      </w:r>
      <w:r w:rsidRPr="00FE08A4">
        <w:rPr>
          <w:rFonts w:ascii="Times New Roman" w:hAnsi="Times New Roman" w:cs="Times New Roman"/>
          <w:color w:val="080808"/>
        </w:rPr>
        <w:instrText xml:space="preserve"> TOC \h \z \c "Table" </w:instrText>
      </w:r>
      <w:r w:rsidRPr="00FE08A4">
        <w:rPr>
          <w:rFonts w:ascii="Times New Roman" w:hAnsi="Times New Roman" w:cs="Times New Roman"/>
          <w:color w:val="080808"/>
        </w:rPr>
        <w:fldChar w:fldCharType="separate"/>
      </w:r>
      <w:hyperlink w:anchor="_Toc428278254" w:history="1">
        <w:r w:rsidRPr="00FE08A4">
          <w:rPr>
            <w:rStyle w:val="Hyperlink"/>
            <w:rFonts w:ascii="Times New Roman" w:hAnsi="Times New Roman" w:cs="Times New Roman"/>
            <w:noProof/>
            <w:color w:val="080808"/>
          </w:rPr>
          <w:t xml:space="preserve">Table 5.3. </w:t>
        </w:r>
        <w:r w:rsidR="00861754" w:rsidRPr="00DB6E68">
          <w:rPr>
            <w:rFonts w:ascii="Times New Roman" w:hAnsi="Times New Roman" w:cs="Times New Roman"/>
          </w:rPr>
          <w:t>Study 1 - Descriptive Statistics and Correlations of Measures Employed in Hypothesis Testing, including Means, Standard Deviations, Skewness, Kurtosis, and Pearson Product Correlations</w:t>
        </w:r>
        <w:r w:rsidRPr="00FE08A4">
          <w:rPr>
            <w:rStyle w:val="Hyperlink"/>
            <w:rFonts w:ascii="Times New Roman" w:hAnsi="Times New Roman" w:cs="Times New Roman"/>
            <w:noProof/>
            <w:color w:val="080808"/>
          </w:rPr>
          <w:t>.</w:t>
        </w:r>
        <w:r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80</w:t>
        </w:r>
      </w:hyperlink>
    </w:p>
    <w:p w14:paraId="59E8A972" w14:textId="76763015" w:rsidR="00861754" w:rsidRPr="00FE08A4" w:rsidRDefault="000D3ED1" w:rsidP="00861754">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end"/>
      </w:r>
      <w:hyperlink w:anchor="_Toc428278254" w:history="1">
        <w:r w:rsidR="00861754" w:rsidRPr="00FE08A4">
          <w:rPr>
            <w:rStyle w:val="Hyperlink"/>
            <w:rFonts w:ascii="Times New Roman" w:hAnsi="Times New Roman" w:cs="Times New Roman"/>
            <w:noProof/>
            <w:color w:val="080808"/>
          </w:rPr>
          <w:t>Table 5.</w:t>
        </w:r>
        <w:r w:rsidR="00861754">
          <w:rPr>
            <w:rStyle w:val="Hyperlink"/>
            <w:rFonts w:ascii="Times New Roman" w:hAnsi="Times New Roman" w:cs="Times New Roman"/>
            <w:noProof/>
            <w:color w:val="080808"/>
          </w:rPr>
          <w:t>4</w:t>
        </w:r>
        <w:r w:rsidR="00861754" w:rsidRPr="00FE08A4">
          <w:rPr>
            <w:rStyle w:val="Hyperlink"/>
            <w:rFonts w:ascii="Times New Roman" w:hAnsi="Times New Roman" w:cs="Times New Roman"/>
            <w:noProof/>
            <w:color w:val="080808"/>
          </w:rPr>
          <w:t xml:space="preserve">. </w:t>
        </w:r>
        <w:r w:rsidR="00861754" w:rsidRPr="00DB6E68">
          <w:rPr>
            <w:rFonts w:ascii="Times New Roman" w:hAnsi="Times New Roman" w:cs="Times New Roman"/>
          </w:rPr>
          <w:t xml:space="preserve">Study </w:t>
        </w:r>
        <w:r w:rsidR="00861754">
          <w:rPr>
            <w:rFonts w:ascii="Times New Roman" w:hAnsi="Times New Roman" w:cs="Times New Roman"/>
          </w:rPr>
          <w:t>2</w:t>
        </w:r>
        <w:r w:rsidR="00861754" w:rsidRPr="00DB6E68">
          <w:rPr>
            <w:rFonts w:ascii="Times New Roman" w:hAnsi="Times New Roman" w:cs="Times New Roman"/>
          </w:rPr>
          <w:t xml:space="preserve"> - Descriptive Statistics and Correlations of Measures Employed in Hypothesis Testing, including Means, Standard Deviations, Skewness, Kurtosis, and Pearson Product Correlations</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81</w:t>
        </w:r>
      </w:hyperlink>
    </w:p>
    <w:p w14:paraId="6688035F" w14:textId="7197FF70" w:rsidR="00861754" w:rsidRPr="00FE08A4" w:rsidRDefault="00000000" w:rsidP="00861754">
      <w:pPr>
        <w:pStyle w:val="TableofFigures"/>
        <w:tabs>
          <w:tab w:val="right" w:leader="dot" w:pos="8630"/>
        </w:tabs>
        <w:rPr>
          <w:rFonts w:ascii="Times New Roman" w:hAnsi="Times New Roman" w:cs="Times New Roman"/>
          <w:noProof/>
          <w:color w:val="080808"/>
        </w:rPr>
      </w:pPr>
      <w:hyperlink w:anchor="_Toc428278253" w:history="1">
        <w:r w:rsidR="00861754" w:rsidRPr="00FE08A4">
          <w:rPr>
            <w:rStyle w:val="Hyperlink"/>
            <w:rFonts w:ascii="Times New Roman" w:hAnsi="Times New Roman" w:cs="Times New Roman"/>
            <w:noProof/>
            <w:color w:val="080808"/>
          </w:rPr>
          <w:t>Table 5.</w:t>
        </w:r>
        <w:r w:rsidR="00861754">
          <w:rPr>
            <w:rStyle w:val="Hyperlink"/>
            <w:rFonts w:ascii="Times New Roman" w:hAnsi="Times New Roman" w:cs="Times New Roman"/>
            <w:noProof/>
            <w:color w:val="080808"/>
          </w:rPr>
          <w:t>5</w:t>
        </w:r>
        <w:r w:rsidR="00861754" w:rsidRPr="00FE08A4">
          <w:rPr>
            <w:rStyle w:val="Hyperlink"/>
            <w:rFonts w:ascii="Times New Roman" w:hAnsi="Times New Roman" w:cs="Times New Roman"/>
            <w:noProof/>
            <w:color w:val="080808"/>
          </w:rPr>
          <w:t xml:space="preserve">. </w:t>
        </w:r>
        <w:r w:rsidR="00861754">
          <w:rPr>
            <w:rFonts w:ascii="Times New Roman" w:hAnsi="Times New Roman" w:cs="Times New Roman"/>
            <w:color w:val="080808"/>
          </w:rPr>
          <w:t>Study 1: Tests of the Moderating Effects of Ad Message Explicitness</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8</w:t>
        </w:r>
        <w:r w:rsidR="00861754" w:rsidRPr="00FE08A4">
          <w:rPr>
            <w:rFonts w:ascii="Times New Roman" w:hAnsi="Times New Roman" w:cs="Times New Roman"/>
            <w:noProof/>
            <w:webHidden/>
            <w:color w:val="080808"/>
          </w:rPr>
          <w:t>5</w:t>
        </w:r>
      </w:hyperlink>
    </w:p>
    <w:p w14:paraId="21D4C042" w14:textId="0EB8362D" w:rsidR="00861754" w:rsidRPr="00FE08A4" w:rsidRDefault="00000000" w:rsidP="00861754">
      <w:pPr>
        <w:pStyle w:val="TableofFigures"/>
        <w:tabs>
          <w:tab w:val="right" w:leader="dot" w:pos="8630"/>
        </w:tabs>
        <w:rPr>
          <w:rFonts w:ascii="Times New Roman" w:hAnsi="Times New Roman" w:cs="Times New Roman"/>
          <w:noProof/>
          <w:color w:val="080808"/>
        </w:rPr>
      </w:pPr>
      <w:hyperlink w:anchor="_Toc428278253" w:history="1">
        <w:r w:rsidR="00861754" w:rsidRPr="00FE08A4">
          <w:rPr>
            <w:rStyle w:val="Hyperlink"/>
            <w:rFonts w:ascii="Times New Roman" w:hAnsi="Times New Roman" w:cs="Times New Roman"/>
            <w:noProof/>
            <w:color w:val="080808"/>
          </w:rPr>
          <w:t xml:space="preserve">Table </w:t>
        </w:r>
        <w:r w:rsidR="00861754">
          <w:rPr>
            <w:rFonts w:ascii="Times New Roman" w:hAnsi="Times New Roman" w:cs="Times New Roman"/>
            <w:color w:val="080808"/>
          </w:rPr>
          <w:t>5.6. Study 1: Moderation Model Summaries</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86</w:t>
        </w:r>
      </w:hyperlink>
    </w:p>
    <w:p w14:paraId="79E05A85" w14:textId="55BEEBF2" w:rsidR="00861754" w:rsidRPr="00FE08A4" w:rsidRDefault="00000000" w:rsidP="00861754">
      <w:pPr>
        <w:pStyle w:val="TableofFigures"/>
        <w:tabs>
          <w:tab w:val="right" w:leader="dot" w:pos="8630"/>
        </w:tabs>
        <w:rPr>
          <w:rFonts w:ascii="Times New Roman" w:hAnsi="Times New Roman" w:cs="Times New Roman"/>
          <w:noProof/>
          <w:color w:val="080808"/>
        </w:rPr>
      </w:pPr>
      <w:hyperlink w:anchor="_Toc428278253" w:history="1">
        <w:r w:rsidR="00861754" w:rsidRPr="00FE08A4">
          <w:rPr>
            <w:rStyle w:val="Hyperlink"/>
            <w:rFonts w:ascii="Times New Roman" w:hAnsi="Times New Roman" w:cs="Times New Roman"/>
            <w:noProof/>
            <w:color w:val="080808"/>
          </w:rPr>
          <w:t>Table 5.</w:t>
        </w:r>
        <w:r w:rsidR="00861754">
          <w:rPr>
            <w:rStyle w:val="Hyperlink"/>
            <w:rFonts w:ascii="Times New Roman" w:hAnsi="Times New Roman" w:cs="Times New Roman"/>
            <w:noProof/>
            <w:color w:val="080808"/>
          </w:rPr>
          <w:t>7</w:t>
        </w:r>
        <w:r w:rsidR="00861754" w:rsidRPr="00FE08A4">
          <w:rPr>
            <w:rStyle w:val="Hyperlink"/>
            <w:rFonts w:ascii="Times New Roman" w:hAnsi="Times New Roman" w:cs="Times New Roman"/>
            <w:noProof/>
            <w:color w:val="080808"/>
          </w:rPr>
          <w:t xml:space="preserve">. </w:t>
        </w:r>
        <w:r w:rsidR="00861754" w:rsidRPr="00F51C2A">
          <w:rPr>
            <w:rFonts w:ascii="Times New Roman" w:hAnsi="Times New Roman" w:cs="Times New Roman"/>
          </w:rPr>
          <w:t>Study 1: Mediation Analysis Involving a Binary Independent Variable and Its Impact on Immediate Purchase Intention</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8</w:t>
        </w:r>
        <w:r w:rsidR="00861754" w:rsidRPr="00FE08A4">
          <w:rPr>
            <w:rFonts w:ascii="Times New Roman" w:hAnsi="Times New Roman" w:cs="Times New Roman"/>
            <w:noProof/>
            <w:webHidden/>
            <w:color w:val="080808"/>
          </w:rPr>
          <w:t>7</w:t>
        </w:r>
      </w:hyperlink>
    </w:p>
    <w:p w14:paraId="0BF1E4F1" w14:textId="494B61DD" w:rsidR="00861754" w:rsidRDefault="00000000" w:rsidP="00861754">
      <w:pPr>
        <w:pStyle w:val="TableofFigures"/>
        <w:tabs>
          <w:tab w:val="right" w:leader="dot" w:pos="8630"/>
        </w:tabs>
        <w:rPr>
          <w:rFonts w:ascii="Times New Roman" w:hAnsi="Times New Roman" w:cs="Times New Roman"/>
          <w:noProof/>
          <w:color w:val="080808"/>
        </w:rPr>
      </w:pPr>
      <w:hyperlink w:anchor="_Toc428278253" w:history="1">
        <w:r w:rsidR="00861754" w:rsidRPr="00FE08A4">
          <w:rPr>
            <w:rStyle w:val="Hyperlink"/>
            <w:rFonts w:ascii="Times New Roman" w:hAnsi="Times New Roman" w:cs="Times New Roman"/>
            <w:noProof/>
            <w:color w:val="080808"/>
          </w:rPr>
          <w:t>Table 5.</w:t>
        </w:r>
        <w:r w:rsidR="00861754">
          <w:rPr>
            <w:rStyle w:val="Hyperlink"/>
            <w:rFonts w:ascii="Times New Roman" w:hAnsi="Times New Roman" w:cs="Times New Roman"/>
            <w:noProof/>
            <w:color w:val="080808"/>
          </w:rPr>
          <w:t>8</w:t>
        </w:r>
        <w:r w:rsidR="00861754" w:rsidRPr="00FE08A4">
          <w:rPr>
            <w:rStyle w:val="Hyperlink"/>
            <w:rFonts w:ascii="Times New Roman" w:hAnsi="Times New Roman" w:cs="Times New Roman"/>
            <w:noProof/>
            <w:color w:val="080808"/>
          </w:rPr>
          <w:t xml:space="preserve">. </w:t>
        </w:r>
        <w:r w:rsidR="00861754">
          <w:rPr>
            <w:rFonts w:ascii="Times New Roman" w:hAnsi="Times New Roman" w:cs="Times New Roman"/>
            <w:color w:val="080808"/>
          </w:rPr>
          <w:t>Study 2: Tests of the Moderating Effects of Ad Message Explicitness</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90</w:t>
        </w:r>
      </w:hyperlink>
    </w:p>
    <w:p w14:paraId="66C49302" w14:textId="0908FE27" w:rsidR="000D3ED1" w:rsidRPr="00FE08A4" w:rsidRDefault="00000000" w:rsidP="000D3ED1">
      <w:pPr>
        <w:pStyle w:val="TableofFigures"/>
        <w:tabs>
          <w:tab w:val="right" w:leader="dot" w:pos="8630"/>
        </w:tabs>
        <w:rPr>
          <w:rFonts w:ascii="Times New Roman" w:hAnsi="Times New Roman" w:cs="Times New Roman"/>
          <w:noProof/>
          <w:color w:val="080808"/>
        </w:rPr>
      </w:pPr>
      <w:hyperlink w:anchor="_Toc428278253" w:history="1">
        <w:r w:rsidR="000D3ED1" w:rsidRPr="00FE08A4">
          <w:rPr>
            <w:rStyle w:val="Hyperlink"/>
            <w:rFonts w:ascii="Times New Roman" w:hAnsi="Times New Roman" w:cs="Times New Roman"/>
            <w:noProof/>
            <w:color w:val="080808"/>
          </w:rPr>
          <w:t xml:space="preserve">Table </w:t>
        </w:r>
        <w:r w:rsidR="00E43077" w:rsidRPr="00FE08A4">
          <w:rPr>
            <w:rStyle w:val="Hyperlink"/>
            <w:rFonts w:ascii="Times New Roman" w:hAnsi="Times New Roman" w:cs="Times New Roman"/>
            <w:noProof/>
            <w:color w:val="080808"/>
          </w:rPr>
          <w:t>5</w:t>
        </w:r>
        <w:r w:rsidR="000D3ED1" w:rsidRPr="00FE08A4">
          <w:rPr>
            <w:rStyle w:val="Hyperlink"/>
            <w:rFonts w:ascii="Times New Roman" w:hAnsi="Times New Roman" w:cs="Times New Roman"/>
            <w:noProof/>
            <w:color w:val="080808"/>
          </w:rPr>
          <w:t>.</w:t>
        </w:r>
        <w:r w:rsidR="00861754">
          <w:rPr>
            <w:rFonts w:ascii="Times New Roman" w:hAnsi="Times New Roman" w:cs="Times New Roman"/>
            <w:color w:val="080808"/>
          </w:rPr>
          <w:t>9. Study 2: Moderation Model Summaries</w:t>
        </w:r>
        <w:r w:rsidR="000D3ED1" w:rsidRPr="00FE08A4">
          <w:rPr>
            <w:rStyle w:val="Hyperlink"/>
            <w:rFonts w:ascii="Times New Roman" w:hAnsi="Times New Roman" w:cs="Times New Roman"/>
            <w:noProof/>
            <w:color w:val="080808"/>
          </w:rPr>
          <w:t>.</w:t>
        </w:r>
        <w:r w:rsidR="000D3ED1"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92</w:t>
        </w:r>
      </w:hyperlink>
    </w:p>
    <w:p w14:paraId="059EDC70" w14:textId="044430F1" w:rsidR="00861754" w:rsidRDefault="00000000" w:rsidP="00861754">
      <w:pPr>
        <w:pStyle w:val="TableofFigures"/>
        <w:tabs>
          <w:tab w:val="right" w:leader="dot" w:pos="8630"/>
        </w:tabs>
        <w:rPr>
          <w:rFonts w:ascii="Times New Roman" w:hAnsi="Times New Roman" w:cs="Times New Roman"/>
          <w:noProof/>
          <w:color w:val="080808"/>
        </w:rPr>
      </w:pPr>
      <w:hyperlink w:anchor="_Toc428278253" w:history="1">
        <w:r w:rsidR="00861754" w:rsidRPr="00FE08A4">
          <w:rPr>
            <w:rStyle w:val="Hyperlink"/>
            <w:rFonts w:ascii="Times New Roman" w:hAnsi="Times New Roman" w:cs="Times New Roman"/>
            <w:noProof/>
            <w:color w:val="080808"/>
          </w:rPr>
          <w:t>Table 5</w:t>
        </w:r>
        <w:r w:rsidR="00861754">
          <w:rPr>
            <w:rStyle w:val="Hyperlink"/>
            <w:rFonts w:ascii="Times New Roman" w:hAnsi="Times New Roman" w:cs="Times New Roman"/>
            <w:noProof/>
            <w:color w:val="080808"/>
          </w:rPr>
          <w:t>.</w:t>
        </w:r>
        <w:r w:rsidR="00861754">
          <w:rPr>
            <w:rFonts w:ascii="Times New Roman" w:hAnsi="Times New Roman" w:cs="Times New Roman"/>
            <w:color w:val="080808"/>
          </w:rPr>
          <w:t>10. Study 2: Mediation Analysis with a Binary Independent Variable on Immediate Purchase Intention</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93</w:t>
        </w:r>
      </w:hyperlink>
    </w:p>
    <w:p w14:paraId="3A7B6FCE" w14:textId="59A8E81D" w:rsidR="00861754" w:rsidRDefault="00000000" w:rsidP="00861754">
      <w:pPr>
        <w:pStyle w:val="TableofFigures"/>
        <w:tabs>
          <w:tab w:val="right" w:leader="dot" w:pos="8630"/>
        </w:tabs>
        <w:rPr>
          <w:rFonts w:ascii="Times New Roman" w:hAnsi="Times New Roman" w:cs="Times New Roman"/>
          <w:noProof/>
          <w:color w:val="080808"/>
        </w:rPr>
      </w:pPr>
      <w:hyperlink w:anchor="_Toc428278253" w:history="1">
        <w:r w:rsidR="00861754" w:rsidRPr="00FE08A4">
          <w:rPr>
            <w:rStyle w:val="Hyperlink"/>
            <w:rFonts w:ascii="Times New Roman" w:hAnsi="Times New Roman" w:cs="Times New Roman"/>
            <w:noProof/>
            <w:color w:val="080808"/>
          </w:rPr>
          <w:t>Table 5.</w:t>
        </w:r>
        <w:r w:rsidR="00861754">
          <w:rPr>
            <w:rStyle w:val="Hyperlink"/>
            <w:rFonts w:ascii="Times New Roman" w:hAnsi="Times New Roman" w:cs="Times New Roman"/>
            <w:noProof/>
            <w:color w:val="080808"/>
          </w:rPr>
          <w:t>11 Summary of Results</w:t>
        </w:r>
        <w:r w:rsidR="00861754" w:rsidRPr="00FE08A4">
          <w:rPr>
            <w:rStyle w:val="Hyperlink"/>
            <w:rFonts w:ascii="Times New Roman" w:hAnsi="Times New Roman" w:cs="Times New Roman"/>
            <w:noProof/>
            <w:color w:val="080808"/>
          </w:rPr>
          <w:t>.</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95</w:t>
        </w:r>
      </w:hyperlink>
    </w:p>
    <w:p w14:paraId="3D3F7D8B" w14:textId="6587ACC6" w:rsidR="00236E6D" w:rsidRPr="00FE08A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color w:val="080808"/>
        </w:rPr>
      </w:pPr>
    </w:p>
    <w:p w14:paraId="20FC0C69" w14:textId="77777777" w:rsidR="000D3ED1" w:rsidRPr="00FE08A4" w:rsidRDefault="000D3E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color w:val="080808"/>
        </w:rPr>
      </w:pPr>
    </w:p>
    <w:p w14:paraId="49D38FFC" w14:textId="77777777" w:rsidR="000D3ED1" w:rsidRPr="00FE08A4" w:rsidRDefault="000D3ED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color w:val="080808"/>
        </w:rPr>
      </w:pPr>
    </w:p>
    <w:p w14:paraId="47C0008F" w14:textId="77777777" w:rsidR="00236E6D" w:rsidRPr="00FE08A4" w:rsidRDefault="00236E6D">
      <w:pPr>
        <w:spacing w:line="2" w:lineRule="exact"/>
        <w:rPr>
          <w:rFonts w:ascii="Times New Roman" w:hAnsi="Times New Roman" w:cs="Times New Roman"/>
          <w:color w:val="080808"/>
        </w:rPr>
      </w:pPr>
    </w:p>
    <w:p w14:paraId="2BE2373B" w14:textId="77777777" w:rsidR="00236E6D" w:rsidRPr="00FE08A4" w:rsidRDefault="00236E6D">
      <w:pPr>
        <w:spacing w:line="2" w:lineRule="exact"/>
        <w:rPr>
          <w:rFonts w:ascii="Times New Roman" w:hAnsi="Times New Roman" w:cs="Times New Roman"/>
          <w:color w:val="080808"/>
        </w:rPr>
      </w:pPr>
    </w:p>
    <w:p w14:paraId="206D9EA3" w14:textId="77777777" w:rsidR="00236E6D" w:rsidRPr="00FE08A4" w:rsidRDefault="00236E6D">
      <w:pPr>
        <w:pStyle w:val="Level1"/>
        <w:tabs>
          <w:tab w:val="right" w:leader="dot" w:pos="8228"/>
        </w:tabs>
        <w:ind w:left="0"/>
        <w:rPr>
          <w:rFonts w:cs="Times New Roman"/>
          <w:b/>
          <w:bCs/>
          <w:color w:val="080808"/>
        </w:rPr>
      </w:pPr>
    </w:p>
    <w:p w14:paraId="286BA2A4" w14:textId="77777777" w:rsidR="00236E6D" w:rsidRPr="00FE08A4" w:rsidRDefault="00236E6D" w:rsidP="00737F54">
      <w:pPr>
        <w:jc w:val="center"/>
        <w:rPr>
          <w:rFonts w:ascii="Times New Roman" w:hAnsi="Times New Roman" w:cs="Times New Roman"/>
          <w:b/>
          <w:color w:val="080808"/>
        </w:rPr>
      </w:pPr>
      <w:r w:rsidRPr="00FE08A4">
        <w:rPr>
          <w:rFonts w:ascii="Times New Roman" w:hAnsi="Times New Roman" w:cs="Times New Roman"/>
          <w:color w:val="080808"/>
        </w:rPr>
        <w:br w:type="page"/>
      </w:r>
      <w:r w:rsidRPr="00FE08A4">
        <w:rPr>
          <w:rFonts w:ascii="Times New Roman" w:hAnsi="Times New Roman" w:cs="Times New Roman"/>
          <w:b/>
          <w:color w:val="080808"/>
        </w:rPr>
        <w:lastRenderedPageBreak/>
        <w:t>LIST OF FIGURES</w:t>
      </w:r>
    </w:p>
    <w:p w14:paraId="444B35BC" w14:textId="77777777" w:rsidR="00236E6D" w:rsidRPr="00FE08A4" w:rsidRDefault="00236E6D">
      <w:pPr>
        <w:numPr>
          <w:ilvl w:val="12"/>
          <w:numId w:val="0"/>
        </w:numPr>
        <w:rPr>
          <w:rFonts w:ascii="Times New Roman" w:hAnsi="Times New Roman" w:cs="Times New Roman"/>
          <w:color w:val="080808"/>
        </w:rPr>
      </w:pPr>
    </w:p>
    <w:p w14:paraId="14594411" w14:textId="77777777" w:rsidR="00236E6D" w:rsidRPr="00FE08A4"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color w:val="080808"/>
        </w:rPr>
      </w:pPr>
    </w:p>
    <w:p w14:paraId="417EFDA5" w14:textId="59F9BF2E" w:rsidR="00B22D7F" w:rsidRPr="00FE08A4" w:rsidRDefault="00000000" w:rsidP="00B22D7F">
      <w:pPr>
        <w:pStyle w:val="TableofFigures"/>
        <w:tabs>
          <w:tab w:val="right" w:leader="dot" w:pos="8630"/>
        </w:tabs>
        <w:rPr>
          <w:rFonts w:ascii="Times New Roman" w:hAnsi="Times New Roman" w:cs="Times New Roman"/>
          <w:noProof/>
          <w:color w:val="080808"/>
        </w:rPr>
      </w:pPr>
      <w:hyperlink w:anchor="_Toc428278255" w:history="1">
        <w:r w:rsidR="00B22D7F" w:rsidRPr="00FE08A4">
          <w:rPr>
            <w:rStyle w:val="Hyperlink"/>
            <w:rFonts w:ascii="Times New Roman" w:hAnsi="Times New Roman" w:cs="Times New Roman"/>
            <w:noProof/>
            <w:color w:val="080808"/>
          </w:rPr>
          <w:t xml:space="preserve">Figure </w:t>
        </w:r>
        <w:r w:rsidR="001B172A" w:rsidRPr="00FE08A4">
          <w:rPr>
            <w:rStyle w:val="Hyperlink"/>
            <w:rFonts w:ascii="Times New Roman" w:hAnsi="Times New Roman" w:cs="Times New Roman"/>
            <w:noProof/>
            <w:color w:val="080808"/>
          </w:rPr>
          <w:t>1</w:t>
        </w:r>
        <w:r w:rsidR="00B22D7F" w:rsidRPr="00FE08A4">
          <w:rPr>
            <w:rStyle w:val="Hyperlink"/>
            <w:rFonts w:ascii="Times New Roman" w:hAnsi="Times New Roman" w:cs="Times New Roman"/>
            <w:noProof/>
            <w:color w:val="080808"/>
          </w:rPr>
          <w:t>.1. S</w:t>
        </w:r>
        <w:r w:rsidR="001B172A" w:rsidRPr="00FE08A4">
          <w:rPr>
            <w:rStyle w:val="Hyperlink"/>
            <w:rFonts w:ascii="Times New Roman" w:hAnsi="Times New Roman" w:cs="Times New Roman"/>
            <w:noProof/>
            <w:color w:val="080808"/>
          </w:rPr>
          <w:t>ocial Media Marketing Usage Role in the United States</w:t>
        </w:r>
        <w:r w:rsidR="00B22D7F"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4</w:t>
        </w:r>
      </w:hyperlink>
    </w:p>
    <w:p w14:paraId="3FD57391" w14:textId="42C2B56D" w:rsidR="00B22D7F" w:rsidRPr="00FE08A4" w:rsidRDefault="00000000" w:rsidP="00B22D7F">
      <w:pPr>
        <w:pStyle w:val="TableofFigures"/>
        <w:tabs>
          <w:tab w:val="right" w:leader="dot" w:pos="8630"/>
        </w:tabs>
        <w:rPr>
          <w:rFonts w:ascii="Times New Roman" w:hAnsi="Times New Roman" w:cs="Times New Roman"/>
          <w:noProof/>
          <w:color w:val="080808"/>
        </w:rPr>
      </w:pPr>
      <w:hyperlink w:anchor="_Toc428278255" w:history="1">
        <w:r w:rsidR="00B22D7F" w:rsidRPr="00FE08A4">
          <w:rPr>
            <w:rStyle w:val="Hyperlink"/>
            <w:rFonts w:ascii="Times New Roman" w:hAnsi="Times New Roman" w:cs="Times New Roman"/>
            <w:noProof/>
            <w:color w:val="080808"/>
          </w:rPr>
          <w:t>Figure 1.</w:t>
        </w:r>
        <w:r w:rsidR="001B172A" w:rsidRPr="00FE08A4">
          <w:rPr>
            <w:rStyle w:val="Hyperlink"/>
            <w:rFonts w:ascii="Times New Roman" w:hAnsi="Times New Roman" w:cs="Times New Roman"/>
            <w:noProof/>
            <w:color w:val="080808"/>
          </w:rPr>
          <w:t>2.</w:t>
        </w:r>
        <w:r w:rsidR="00B22D7F" w:rsidRPr="00FE08A4">
          <w:rPr>
            <w:rStyle w:val="Hyperlink"/>
            <w:rFonts w:ascii="Times New Roman" w:hAnsi="Times New Roman" w:cs="Times New Roman"/>
            <w:noProof/>
            <w:color w:val="080808"/>
          </w:rPr>
          <w:t xml:space="preserve"> </w:t>
        </w:r>
        <w:r w:rsidR="00896160" w:rsidRPr="00FE08A4">
          <w:rPr>
            <w:rStyle w:val="Hyperlink"/>
            <w:rFonts w:ascii="Times New Roman" w:hAnsi="Times New Roman" w:cs="Times New Roman"/>
            <w:noProof/>
            <w:color w:val="080808"/>
          </w:rPr>
          <w:t>Honeycomb Model of Social Media F</w:t>
        </w:r>
        <w:r w:rsidR="000A3F43" w:rsidRPr="00FE08A4">
          <w:rPr>
            <w:rStyle w:val="Hyperlink"/>
            <w:rFonts w:ascii="Times New Roman" w:hAnsi="Times New Roman" w:cs="Times New Roman"/>
            <w:noProof/>
            <w:color w:val="080808"/>
          </w:rPr>
          <w:t>unctionality</w:t>
        </w:r>
        <w:r w:rsidR="00B22D7F"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11</w:t>
        </w:r>
      </w:hyperlink>
    </w:p>
    <w:p w14:paraId="7ABF463B" w14:textId="7F9765D4" w:rsidR="00B22D7F" w:rsidRPr="00FE08A4" w:rsidRDefault="00000000" w:rsidP="00B22D7F">
      <w:pPr>
        <w:pStyle w:val="TableofFigures"/>
        <w:tabs>
          <w:tab w:val="right" w:leader="dot" w:pos="8630"/>
        </w:tabs>
        <w:rPr>
          <w:rFonts w:ascii="Times New Roman" w:hAnsi="Times New Roman" w:cs="Times New Roman"/>
          <w:noProof/>
          <w:color w:val="080808"/>
        </w:rPr>
      </w:pPr>
      <w:hyperlink w:anchor="_Toc428278255" w:history="1">
        <w:r w:rsidR="00B22D7F" w:rsidRPr="00FE08A4">
          <w:rPr>
            <w:rStyle w:val="Hyperlink"/>
            <w:rFonts w:ascii="Times New Roman" w:hAnsi="Times New Roman" w:cs="Times New Roman"/>
            <w:noProof/>
            <w:color w:val="080808"/>
          </w:rPr>
          <w:t xml:space="preserve">Figure </w:t>
        </w:r>
        <w:r w:rsidR="001B172A" w:rsidRPr="00FE08A4">
          <w:rPr>
            <w:rStyle w:val="Hyperlink"/>
            <w:rFonts w:ascii="Times New Roman" w:hAnsi="Times New Roman" w:cs="Times New Roman"/>
            <w:noProof/>
            <w:color w:val="080808"/>
          </w:rPr>
          <w:t>2</w:t>
        </w:r>
        <w:r w:rsidR="00B22D7F" w:rsidRPr="00FE08A4">
          <w:rPr>
            <w:rStyle w:val="Hyperlink"/>
            <w:rFonts w:ascii="Times New Roman" w:hAnsi="Times New Roman" w:cs="Times New Roman"/>
            <w:noProof/>
            <w:color w:val="080808"/>
          </w:rPr>
          <w:t xml:space="preserve">.1. </w:t>
        </w:r>
        <w:r w:rsidR="000A3F43" w:rsidRPr="00FE08A4">
          <w:rPr>
            <w:rStyle w:val="Hyperlink"/>
            <w:rFonts w:ascii="Times New Roman" w:hAnsi="Times New Roman" w:cs="Times New Roman"/>
            <w:noProof/>
            <w:color w:val="080808"/>
          </w:rPr>
          <w:t>The Persuasion Knowledge Model</w:t>
        </w:r>
        <w:r w:rsidR="00B22D7F" w:rsidRPr="00FE08A4">
          <w:rPr>
            <w:rFonts w:ascii="Times New Roman" w:hAnsi="Times New Roman" w:cs="Times New Roman"/>
            <w:noProof/>
            <w:webHidden/>
            <w:color w:val="080808"/>
          </w:rPr>
          <w:tab/>
        </w:r>
        <w:r w:rsidR="000D3ED1" w:rsidRPr="00FE08A4">
          <w:rPr>
            <w:rFonts w:ascii="Times New Roman" w:hAnsi="Times New Roman" w:cs="Times New Roman"/>
            <w:noProof/>
            <w:webHidden/>
            <w:color w:val="080808"/>
          </w:rPr>
          <w:t>2</w:t>
        </w:r>
        <w:r w:rsidR="00861754">
          <w:rPr>
            <w:rFonts w:ascii="Times New Roman" w:hAnsi="Times New Roman" w:cs="Times New Roman"/>
            <w:noProof/>
            <w:webHidden/>
            <w:color w:val="080808"/>
          </w:rPr>
          <w:t>5</w:t>
        </w:r>
      </w:hyperlink>
    </w:p>
    <w:p w14:paraId="3F9500B0" w14:textId="196F0219" w:rsidR="003E2944" w:rsidRPr="00FE08A4" w:rsidRDefault="00665C7E">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begin"/>
      </w:r>
      <w:r w:rsidR="00304BD0" w:rsidRPr="00FE08A4">
        <w:rPr>
          <w:rFonts w:ascii="Times New Roman" w:hAnsi="Times New Roman" w:cs="Times New Roman"/>
          <w:color w:val="080808"/>
        </w:rPr>
        <w:instrText xml:space="preserve"> TOC \h \z \c "Figure" </w:instrText>
      </w:r>
      <w:r w:rsidRPr="00FE08A4">
        <w:rPr>
          <w:rFonts w:ascii="Times New Roman" w:hAnsi="Times New Roman" w:cs="Times New Roman"/>
          <w:color w:val="080808"/>
        </w:rPr>
        <w:fldChar w:fldCharType="separate"/>
      </w:r>
      <w:hyperlink w:anchor="_Toc428278255" w:history="1">
        <w:r w:rsidR="003E2944" w:rsidRPr="00FE08A4">
          <w:rPr>
            <w:rStyle w:val="Hyperlink"/>
            <w:rFonts w:ascii="Times New Roman" w:hAnsi="Times New Roman" w:cs="Times New Roman"/>
            <w:noProof/>
            <w:color w:val="080808"/>
          </w:rPr>
          <w:t xml:space="preserve">Figure 3.1. </w:t>
        </w:r>
        <w:r w:rsidR="00861754">
          <w:rPr>
            <w:rStyle w:val="Hyperlink"/>
            <w:rFonts w:ascii="Times New Roman" w:hAnsi="Times New Roman" w:cs="Times New Roman"/>
            <w:noProof/>
            <w:color w:val="080808"/>
          </w:rPr>
          <w:t>Conceptual</w:t>
        </w:r>
        <w:r w:rsidR="00CF5B85" w:rsidRPr="00FE08A4">
          <w:rPr>
            <w:rStyle w:val="Hyperlink"/>
            <w:rFonts w:ascii="Times New Roman" w:hAnsi="Times New Roman" w:cs="Times New Roman"/>
            <w:noProof/>
            <w:color w:val="080808"/>
          </w:rPr>
          <w:t xml:space="preserve"> Framework</w:t>
        </w:r>
        <w:r w:rsidR="003E2944" w:rsidRPr="00FE08A4">
          <w:rPr>
            <w:rFonts w:ascii="Times New Roman" w:hAnsi="Times New Roman" w:cs="Times New Roman"/>
            <w:noProof/>
            <w:webHidden/>
            <w:color w:val="080808"/>
          </w:rPr>
          <w:tab/>
        </w:r>
        <w:r w:rsidR="00896160" w:rsidRPr="00FE08A4">
          <w:rPr>
            <w:rFonts w:ascii="Times New Roman" w:hAnsi="Times New Roman" w:cs="Times New Roman"/>
            <w:noProof/>
            <w:webHidden/>
            <w:color w:val="080808"/>
          </w:rPr>
          <w:t>3</w:t>
        </w:r>
        <w:r w:rsidR="00861754">
          <w:rPr>
            <w:rFonts w:ascii="Times New Roman" w:hAnsi="Times New Roman" w:cs="Times New Roman"/>
            <w:noProof/>
            <w:webHidden/>
            <w:color w:val="080808"/>
          </w:rPr>
          <w:t>8</w:t>
        </w:r>
      </w:hyperlink>
    </w:p>
    <w:p w14:paraId="11ACA445" w14:textId="1F364A8F" w:rsidR="00861754" w:rsidRPr="00FE08A4" w:rsidRDefault="00665C7E" w:rsidP="00861754">
      <w:pPr>
        <w:pStyle w:val="TableofFigures"/>
        <w:tabs>
          <w:tab w:val="right" w:leader="dot" w:pos="8630"/>
        </w:tabs>
        <w:rPr>
          <w:rFonts w:ascii="Times New Roman" w:hAnsi="Times New Roman" w:cs="Times New Roman"/>
          <w:noProof/>
          <w:color w:val="080808"/>
        </w:rPr>
      </w:pPr>
      <w:r w:rsidRPr="00FE08A4">
        <w:rPr>
          <w:rFonts w:ascii="Times New Roman" w:hAnsi="Times New Roman" w:cs="Times New Roman"/>
          <w:color w:val="080808"/>
        </w:rPr>
        <w:fldChar w:fldCharType="end"/>
      </w:r>
      <w:hyperlink w:anchor="_Toc428278255" w:history="1">
        <w:r w:rsidR="00861754" w:rsidRPr="00FE08A4">
          <w:rPr>
            <w:rStyle w:val="Hyperlink"/>
            <w:rFonts w:ascii="Times New Roman" w:hAnsi="Times New Roman" w:cs="Times New Roman"/>
            <w:noProof/>
            <w:color w:val="080808"/>
          </w:rPr>
          <w:t xml:space="preserve">Figure </w:t>
        </w:r>
        <w:r w:rsidR="00861754">
          <w:rPr>
            <w:rStyle w:val="Hyperlink"/>
            <w:rFonts w:ascii="Times New Roman" w:hAnsi="Times New Roman" w:cs="Times New Roman"/>
            <w:noProof/>
            <w:color w:val="080808"/>
          </w:rPr>
          <w:t>4</w:t>
        </w:r>
        <w:r w:rsidR="00861754" w:rsidRPr="00FE08A4">
          <w:rPr>
            <w:rStyle w:val="Hyperlink"/>
            <w:rFonts w:ascii="Times New Roman" w:hAnsi="Times New Roman" w:cs="Times New Roman"/>
            <w:noProof/>
            <w:color w:val="080808"/>
          </w:rPr>
          <w:t xml:space="preserve">.1. </w:t>
        </w:r>
        <w:r w:rsidR="00861754">
          <w:rPr>
            <w:rStyle w:val="Hyperlink"/>
            <w:rFonts w:ascii="Times New Roman" w:hAnsi="Times New Roman" w:cs="Times New Roman"/>
            <w:noProof/>
            <w:color w:val="080808"/>
          </w:rPr>
          <w:t>Revised Conceptual</w:t>
        </w:r>
        <w:r w:rsidR="00861754" w:rsidRPr="00FE08A4">
          <w:rPr>
            <w:rStyle w:val="Hyperlink"/>
            <w:rFonts w:ascii="Times New Roman" w:hAnsi="Times New Roman" w:cs="Times New Roman"/>
            <w:noProof/>
            <w:color w:val="080808"/>
          </w:rPr>
          <w:t xml:space="preserve"> Framework</w:t>
        </w:r>
        <w:r w:rsidR="00861754" w:rsidRPr="00FE08A4">
          <w:rPr>
            <w:rFonts w:ascii="Times New Roman" w:hAnsi="Times New Roman" w:cs="Times New Roman"/>
            <w:noProof/>
            <w:webHidden/>
            <w:color w:val="080808"/>
          </w:rPr>
          <w:tab/>
        </w:r>
        <w:r w:rsidR="00861754">
          <w:rPr>
            <w:rFonts w:ascii="Times New Roman" w:hAnsi="Times New Roman" w:cs="Times New Roman"/>
            <w:noProof/>
            <w:webHidden/>
            <w:color w:val="080808"/>
          </w:rPr>
          <w:t>67</w:t>
        </w:r>
      </w:hyperlink>
    </w:p>
    <w:p w14:paraId="524848D6" w14:textId="27269C25" w:rsidR="003C1575" w:rsidRPr="00FE08A4" w:rsidRDefault="003C1575">
      <w:pPr>
        <w:numPr>
          <w:ilvl w:val="12"/>
          <w:numId w:val="0"/>
        </w:numPr>
        <w:rPr>
          <w:rFonts w:ascii="Times New Roman" w:hAnsi="Times New Roman" w:cs="Times New Roman"/>
          <w:color w:val="080808"/>
        </w:rPr>
        <w:sectPr w:rsidR="003C1575" w:rsidRPr="00FE08A4"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68A9CD3E" w14:textId="3A5AC7B9" w:rsidR="004F08CE" w:rsidRPr="00FE08A4" w:rsidRDefault="00965FBD" w:rsidP="008D3849">
      <w:pPr>
        <w:pStyle w:val="Heading1"/>
        <w:rPr>
          <w:color w:val="080808"/>
        </w:rPr>
      </w:pPr>
      <w:bookmarkStart w:id="0" w:name="_Toc420995890"/>
      <w:bookmarkStart w:id="1" w:name="_Toc422997477"/>
      <w:r w:rsidRPr="00FE08A4">
        <w:rPr>
          <w:color w:val="080808"/>
        </w:rPr>
        <w:lastRenderedPageBreak/>
        <w:br/>
      </w:r>
      <w:bookmarkStart w:id="2" w:name="_Toc427156460"/>
      <w:bookmarkStart w:id="3" w:name="_Toc428278467"/>
      <w:r w:rsidR="00EE334C" w:rsidRPr="00FE08A4">
        <w:rPr>
          <w:color w:val="080808"/>
        </w:rPr>
        <w:t xml:space="preserve">Introduction and </w:t>
      </w:r>
      <w:bookmarkEnd w:id="0"/>
      <w:bookmarkEnd w:id="1"/>
      <w:bookmarkEnd w:id="2"/>
      <w:bookmarkEnd w:id="3"/>
      <w:r w:rsidR="006E0B60" w:rsidRPr="00FE08A4">
        <w:rPr>
          <w:color w:val="080808"/>
        </w:rPr>
        <w:t>overview</w:t>
      </w:r>
    </w:p>
    <w:p w14:paraId="6197F1CD" w14:textId="0282EAEC" w:rsidR="00B103BD" w:rsidRPr="00FE08A4" w:rsidRDefault="00200D74" w:rsidP="00993612">
      <w:pPr>
        <w:pStyle w:val="Heading2"/>
        <w:rPr>
          <w:color w:val="080808"/>
        </w:rPr>
      </w:pPr>
      <w:r w:rsidRPr="00FE08A4">
        <w:rPr>
          <w:color w:val="080808"/>
        </w:rPr>
        <w:t xml:space="preserve">Focusing on </w:t>
      </w:r>
      <w:r w:rsidR="00D7194E" w:rsidRPr="00FE08A4">
        <w:rPr>
          <w:color w:val="080808"/>
        </w:rPr>
        <w:t>Instagram</w:t>
      </w:r>
      <w:r w:rsidRPr="00FE08A4">
        <w:rPr>
          <w:color w:val="080808"/>
        </w:rPr>
        <w:t xml:space="preserve"> advertising, this dissertation investigates the</w:t>
      </w:r>
      <w:r w:rsidR="0035682F" w:rsidRPr="00FE08A4">
        <w:rPr>
          <w:color w:val="080808"/>
        </w:rPr>
        <w:t xml:space="preserve"> effect </w:t>
      </w:r>
      <w:r w:rsidRPr="00FE08A4">
        <w:rPr>
          <w:color w:val="080808"/>
        </w:rPr>
        <w:t xml:space="preserve">of </w:t>
      </w:r>
      <w:r w:rsidR="00993612" w:rsidRPr="00FE08A4">
        <w:rPr>
          <w:color w:val="080808"/>
        </w:rPr>
        <w:t>message explicitness levels</w:t>
      </w:r>
      <w:r w:rsidR="00231919" w:rsidRPr="00FE08A4">
        <w:rPr>
          <w:color w:val="080808"/>
        </w:rPr>
        <w:t xml:space="preserve"> (i.e., explicit vs. implicit</w:t>
      </w:r>
      <w:r w:rsidR="00E852AF" w:rsidRPr="00FE08A4">
        <w:rPr>
          <w:color w:val="080808"/>
        </w:rPr>
        <w:t>)</w:t>
      </w:r>
      <w:r w:rsidRPr="00FE08A4">
        <w:rPr>
          <w:color w:val="080808"/>
        </w:rPr>
        <w:t xml:space="preserve"> on</w:t>
      </w:r>
      <w:r w:rsidR="0024452D" w:rsidRPr="00FE08A4">
        <w:rPr>
          <w:color w:val="080808"/>
        </w:rPr>
        <w:t xml:space="preserve"> consumer</w:t>
      </w:r>
      <w:r w:rsidR="00CA546F" w:rsidRPr="00FE08A4">
        <w:rPr>
          <w:color w:val="080808"/>
        </w:rPr>
        <w:t xml:space="preserve"> </w:t>
      </w:r>
      <w:r w:rsidR="0024452D" w:rsidRPr="00FE08A4">
        <w:rPr>
          <w:color w:val="080808"/>
        </w:rPr>
        <w:t xml:space="preserve">perception of </w:t>
      </w:r>
      <w:r w:rsidR="00BB3329" w:rsidRPr="00FE08A4">
        <w:rPr>
          <w:color w:val="080808"/>
        </w:rPr>
        <w:t xml:space="preserve">an </w:t>
      </w:r>
      <w:r w:rsidR="0024452D" w:rsidRPr="00FE08A4">
        <w:rPr>
          <w:color w:val="080808"/>
        </w:rPr>
        <w:t>ad</w:t>
      </w:r>
      <w:r w:rsidRPr="00FE08A4">
        <w:rPr>
          <w:color w:val="080808"/>
        </w:rPr>
        <w:t xml:space="preserve"> </w:t>
      </w:r>
      <w:r w:rsidR="0024452D" w:rsidRPr="00FE08A4">
        <w:rPr>
          <w:color w:val="080808"/>
        </w:rPr>
        <w:t>(</w:t>
      </w:r>
      <w:r w:rsidRPr="00FE08A4">
        <w:rPr>
          <w:color w:val="080808"/>
        </w:rPr>
        <w:t xml:space="preserve">ad credibility, perceived </w:t>
      </w:r>
      <w:r w:rsidR="00FE04D5" w:rsidRPr="00FE08A4">
        <w:rPr>
          <w:color w:val="080808"/>
        </w:rPr>
        <w:t>deceptiveness,</w:t>
      </w:r>
      <w:r w:rsidR="00E71542" w:rsidRPr="00FE08A4">
        <w:rPr>
          <w:color w:val="080808"/>
        </w:rPr>
        <w:t xml:space="preserve"> and</w:t>
      </w:r>
      <w:r w:rsidRPr="00FE08A4">
        <w:rPr>
          <w:color w:val="080808"/>
        </w:rPr>
        <w:t xml:space="preserve"> persuasion knowledge</w:t>
      </w:r>
      <w:r w:rsidR="0088291E" w:rsidRPr="00FE08A4">
        <w:rPr>
          <w:color w:val="080808"/>
        </w:rPr>
        <w:t>)</w:t>
      </w:r>
      <w:r w:rsidRPr="00FE08A4">
        <w:rPr>
          <w:color w:val="080808"/>
        </w:rPr>
        <w:t xml:space="preserve"> and consumers</w:t>
      </w:r>
      <w:r w:rsidR="00BB3329" w:rsidRPr="00FE08A4">
        <w:rPr>
          <w:color w:val="080808"/>
        </w:rPr>
        <w:t>’</w:t>
      </w:r>
      <w:r w:rsidRPr="00FE08A4">
        <w:rPr>
          <w:color w:val="080808"/>
        </w:rPr>
        <w:t xml:space="preserve"> intentional behaviors (i.e., clic</w:t>
      </w:r>
      <w:r w:rsidR="00E71542" w:rsidRPr="00FE08A4">
        <w:rPr>
          <w:color w:val="080808"/>
        </w:rPr>
        <w:t>k “Shop Now” i</w:t>
      </w:r>
      <w:r w:rsidRPr="00FE08A4">
        <w:rPr>
          <w:color w:val="080808"/>
        </w:rPr>
        <w:t>ntention</w:t>
      </w:r>
      <w:r w:rsidR="00382324" w:rsidRPr="00FE08A4">
        <w:rPr>
          <w:color w:val="080808"/>
        </w:rPr>
        <w:t xml:space="preserve"> and purchase intention</w:t>
      </w:r>
      <w:r w:rsidRPr="00FE08A4">
        <w:rPr>
          <w:color w:val="080808"/>
        </w:rPr>
        <w:t>).</w:t>
      </w:r>
      <w:r w:rsidR="00D7194E" w:rsidRPr="00FE08A4">
        <w:rPr>
          <w:color w:val="080808"/>
        </w:rPr>
        <w:t xml:space="preserve"> </w:t>
      </w:r>
      <w:r w:rsidR="004841F4">
        <w:rPr>
          <w:color w:val="080808"/>
        </w:rPr>
        <w:t xml:space="preserve">The opening chapter of this dissertation comprises several sections, including: </w:t>
      </w:r>
      <w:r w:rsidR="00D7194E" w:rsidRPr="00FE08A4">
        <w:rPr>
          <w:color w:val="080808"/>
        </w:rPr>
        <w:t>(1) Background, (2) Statement of</w:t>
      </w:r>
      <w:r w:rsidR="005006EC">
        <w:rPr>
          <w:color w:val="080808"/>
        </w:rPr>
        <w:t xml:space="preserve"> Study</w:t>
      </w:r>
      <w:r w:rsidR="00D7194E" w:rsidRPr="00FE08A4">
        <w:rPr>
          <w:color w:val="080808"/>
        </w:rPr>
        <w:t xml:space="preserve"> Gaps, (3)</w:t>
      </w:r>
      <w:r w:rsidR="005006EC">
        <w:rPr>
          <w:color w:val="080808"/>
        </w:rPr>
        <w:t xml:space="preserve"> Study</w:t>
      </w:r>
      <w:r w:rsidR="00D7194E" w:rsidRPr="00FE08A4">
        <w:rPr>
          <w:color w:val="080808"/>
        </w:rPr>
        <w:t xml:space="preserve"> </w:t>
      </w:r>
      <w:r w:rsidR="005006EC">
        <w:rPr>
          <w:color w:val="080808"/>
        </w:rPr>
        <w:t>Goals</w:t>
      </w:r>
      <w:r w:rsidR="00D7194E" w:rsidRPr="00FE08A4">
        <w:rPr>
          <w:color w:val="080808"/>
        </w:rPr>
        <w:t xml:space="preserve">, (4) </w:t>
      </w:r>
      <w:r w:rsidR="005006EC">
        <w:rPr>
          <w:color w:val="080808"/>
        </w:rPr>
        <w:t xml:space="preserve">Study’s Significance, </w:t>
      </w:r>
      <w:r w:rsidR="00D7194E" w:rsidRPr="00FE08A4">
        <w:rPr>
          <w:color w:val="080808"/>
        </w:rPr>
        <w:t>(5) Definition</w:t>
      </w:r>
      <w:r w:rsidR="00BC0FB6">
        <w:rPr>
          <w:color w:val="080808"/>
        </w:rPr>
        <w:t>s</w:t>
      </w:r>
      <w:r w:rsidR="00D7194E" w:rsidRPr="00FE08A4">
        <w:rPr>
          <w:color w:val="080808"/>
        </w:rPr>
        <w:t xml:space="preserve"> of Key Term</w:t>
      </w:r>
      <w:r w:rsidR="004841F4">
        <w:rPr>
          <w:color w:val="080808"/>
        </w:rPr>
        <w:t>inology</w:t>
      </w:r>
      <w:r w:rsidR="00D7194E" w:rsidRPr="00FE08A4">
        <w:rPr>
          <w:color w:val="080808"/>
        </w:rPr>
        <w:t>, and (</w:t>
      </w:r>
      <w:r w:rsidR="00BC0FB6">
        <w:rPr>
          <w:color w:val="080808"/>
        </w:rPr>
        <w:t>6</w:t>
      </w:r>
      <w:r w:rsidR="00D7194E" w:rsidRPr="00FE08A4">
        <w:rPr>
          <w:color w:val="080808"/>
        </w:rPr>
        <w:t xml:space="preserve">) </w:t>
      </w:r>
      <w:r w:rsidR="00BC0FB6">
        <w:rPr>
          <w:color w:val="080808"/>
        </w:rPr>
        <w:t xml:space="preserve">Outline and Synopsis of the </w:t>
      </w:r>
      <w:r w:rsidR="00D7194E" w:rsidRPr="00FE08A4">
        <w:rPr>
          <w:color w:val="080808"/>
        </w:rPr>
        <w:t>Dissertation.</w:t>
      </w:r>
    </w:p>
    <w:p w14:paraId="40589479" w14:textId="2019600C" w:rsidR="00715C3A" w:rsidRPr="00FE08A4" w:rsidRDefault="00715C3A" w:rsidP="00A304A1">
      <w:pPr>
        <w:pStyle w:val="Heading2"/>
        <w:jc w:val="center"/>
        <w:rPr>
          <w:b/>
          <w:bCs/>
          <w:color w:val="080808"/>
        </w:rPr>
      </w:pPr>
      <w:r w:rsidRPr="00FE08A4">
        <w:rPr>
          <w:b/>
          <w:bCs/>
          <w:color w:val="080808"/>
        </w:rPr>
        <w:t>Background</w:t>
      </w:r>
    </w:p>
    <w:p w14:paraId="08F7B3A5" w14:textId="6494ED18" w:rsidR="00715C3A" w:rsidRPr="00FE08A4" w:rsidRDefault="00715C3A" w:rsidP="00BE2A69">
      <w:pPr>
        <w:spacing w:line="480" w:lineRule="auto"/>
        <w:rPr>
          <w:b/>
          <w:bCs/>
          <w:color w:val="080808"/>
        </w:rPr>
      </w:pPr>
      <w:r w:rsidRPr="00FE08A4">
        <w:rPr>
          <w:rFonts w:ascii="Times New Roman" w:hAnsi="Times New Roman" w:cs="Times New Roman"/>
          <w:b/>
          <w:bCs/>
          <w:color w:val="080808"/>
        </w:rPr>
        <w:t>Social Media Marketing</w:t>
      </w:r>
    </w:p>
    <w:p w14:paraId="1698A96B" w14:textId="37727F5A" w:rsidR="00434E33" w:rsidRPr="00FE08A4" w:rsidRDefault="0005400F" w:rsidP="009D20B9">
      <w:pPr>
        <w:pStyle w:val="Heading2"/>
        <w:rPr>
          <w:color w:val="080808"/>
        </w:rPr>
      </w:pPr>
      <w:r w:rsidRPr="00FE08A4">
        <w:rPr>
          <w:color w:val="080808"/>
        </w:rPr>
        <w:t xml:space="preserve">Social media </w:t>
      </w:r>
      <w:r w:rsidR="00C411F4">
        <w:rPr>
          <w:color w:val="080808"/>
        </w:rPr>
        <w:t>includes</w:t>
      </w:r>
      <w:r w:rsidR="0097171C">
        <w:rPr>
          <w:color w:val="080808"/>
        </w:rPr>
        <w:t xml:space="preserve"> </w:t>
      </w:r>
      <w:r w:rsidR="006563FF">
        <w:rPr>
          <w:color w:val="080808"/>
        </w:rPr>
        <w:t>a</w:t>
      </w:r>
      <w:r w:rsidR="00C411F4">
        <w:rPr>
          <w:color w:val="080808"/>
        </w:rPr>
        <w:t>n array of internet</w:t>
      </w:r>
      <w:r w:rsidR="006563FF">
        <w:rPr>
          <w:color w:val="080808"/>
        </w:rPr>
        <w:t xml:space="preserve"> platforms that enable </w:t>
      </w:r>
      <w:r w:rsidR="007F08C2">
        <w:rPr>
          <w:color w:val="080808"/>
        </w:rPr>
        <w:t>viewer</w:t>
      </w:r>
      <w:r w:rsidR="006563FF">
        <w:rPr>
          <w:color w:val="080808"/>
        </w:rPr>
        <w:t xml:space="preserve">s to </w:t>
      </w:r>
      <w:r w:rsidR="0097171C">
        <w:rPr>
          <w:color w:val="080808"/>
        </w:rPr>
        <w:t>create and distribute their unique content</w:t>
      </w:r>
      <w:r w:rsidR="006563FF">
        <w:rPr>
          <w:color w:val="080808"/>
        </w:rPr>
        <w:t xml:space="preserve"> </w:t>
      </w:r>
      <w:r w:rsidRPr="00FE08A4">
        <w:rPr>
          <w:color w:val="080808"/>
        </w:rPr>
        <w:t xml:space="preserve">(Kaplan &amp; </w:t>
      </w:r>
      <w:proofErr w:type="spellStart"/>
      <w:r w:rsidRPr="00FE08A4">
        <w:rPr>
          <w:color w:val="080808"/>
        </w:rPr>
        <w:t>Haenlein</w:t>
      </w:r>
      <w:proofErr w:type="spellEnd"/>
      <w:r w:rsidRPr="00FE08A4">
        <w:rPr>
          <w:color w:val="080808"/>
        </w:rPr>
        <w:t xml:space="preserve">, 2010). </w:t>
      </w:r>
      <w:r w:rsidR="00C411F4">
        <w:rPr>
          <w:color w:val="080808"/>
        </w:rPr>
        <w:t xml:space="preserve">Individuals utilizing social media have the capacity to generate </w:t>
      </w:r>
      <w:r w:rsidRPr="00FE08A4">
        <w:rPr>
          <w:color w:val="080808"/>
        </w:rPr>
        <w:t xml:space="preserve">personal profiles, </w:t>
      </w:r>
      <w:r w:rsidR="001D0F9C" w:rsidRPr="00FE08A4">
        <w:rPr>
          <w:color w:val="080808"/>
        </w:rPr>
        <w:t>blogs</w:t>
      </w:r>
      <w:r w:rsidRPr="00FE08A4">
        <w:rPr>
          <w:color w:val="080808"/>
        </w:rPr>
        <w:t xml:space="preserve">, and connect with friends through features such as profile searching, instant messaging, sharing, and commenting. </w:t>
      </w:r>
      <w:r w:rsidR="0097171C">
        <w:rPr>
          <w:color w:val="080808"/>
        </w:rPr>
        <w:t>Among the widely favored social media networks u</w:t>
      </w:r>
      <w:r w:rsidRPr="00FE08A4">
        <w:rPr>
          <w:color w:val="080808"/>
        </w:rPr>
        <w:t xml:space="preserve">sed by marketers for product launches is Instagram, which is utilized by 48% of marketers around the world, according to a study by Hootsuite (2021). This statistic makes Instagram </w:t>
      </w:r>
      <w:r w:rsidR="002E102F">
        <w:rPr>
          <w:color w:val="080808"/>
        </w:rPr>
        <w:t xml:space="preserve">ranks as the second most widely used </w:t>
      </w:r>
      <w:r w:rsidRPr="00FE08A4">
        <w:rPr>
          <w:color w:val="080808"/>
        </w:rPr>
        <w:t xml:space="preserve">social media platform for product launches, following Facebook. The use of Instagram by companies for product launches highlights the increasing importance of social media as a </w:t>
      </w:r>
      <w:r w:rsidR="002E102F">
        <w:rPr>
          <w:color w:val="080808"/>
        </w:rPr>
        <w:t>means</w:t>
      </w:r>
      <w:r w:rsidRPr="00FE08A4">
        <w:rPr>
          <w:color w:val="080808"/>
        </w:rPr>
        <w:t xml:space="preserve"> for </w:t>
      </w:r>
      <w:r w:rsidR="002E102F">
        <w:rPr>
          <w:color w:val="080808"/>
        </w:rPr>
        <w:t>establishing brands and fostering interaction</w:t>
      </w:r>
      <w:r w:rsidRPr="00FE08A4">
        <w:rPr>
          <w:color w:val="080808"/>
        </w:rPr>
        <w:t>.</w:t>
      </w:r>
      <w:r w:rsidRPr="00FE08A4">
        <w:rPr>
          <w:rFonts w:ascii="Segoe UI" w:hAnsi="Segoe UI" w:cs="Segoe UI"/>
          <w:color w:val="080808"/>
        </w:rPr>
        <w:t xml:space="preserve"> </w:t>
      </w:r>
      <w:r w:rsidR="00FD292A">
        <w:rPr>
          <w:color w:val="080808"/>
        </w:rPr>
        <w:t>Utilizing</w:t>
      </w:r>
      <w:r w:rsidR="00C52E2E" w:rsidRPr="00FE08A4">
        <w:rPr>
          <w:color w:val="080808"/>
        </w:rPr>
        <w:t xml:space="preserve"> social media platforms </w:t>
      </w:r>
      <w:r w:rsidR="00FD292A">
        <w:rPr>
          <w:color w:val="080808"/>
        </w:rPr>
        <w:t>enables</w:t>
      </w:r>
      <w:r w:rsidR="00C52E2E" w:rsidRPr="00FE08A4">
        <w:rPr>
          <w:color w:val="080808"/>
        </w:rPr>
        <w:t xml:space="preserve"> marketers to reach more c</w:t>
      </w:r>
      <w:r w:rsidR="007F08C2">
        <w:rPr>
          <w:color w:val="080808"/>
        </w:rPr>
        <w:t>onsume</w:t>
      </w:r>
      <w:r w:rsidR="00C52E2E" w:rsidRPr="00FE08A4">
        <w:rPr>
          <w:color w:val="080808"/>
        </w:rPr>
        <w:t xml:space="preserve">rs </w:t>
      </w:r>
      <w:r w:rsidR="00C52E2E" w:rsidRPr="00FE08A4">
        <w:rPr>
          <w:color w:val="080808"/>
        </w:rPr>
        <w:lastRenderedPageBreak/>
        <w:t xml:space="preserve">(Bhattacharya, 2022). </w:t>
      </w:r>
      <w:r w:rsidR="004C02B0" w:rsidRPr="00FE08A4">
        <w:rPr>
          <w:color w:val="080808"/>
        </w:rPr>
        <w:t>Between</w:t>
      </w:r>
      <w:r w:rsidR="009D20B9">
        <w:rPr>
          <w:color w:val="080808"/>
        </w:rPr>
        <w:t xml:space="preserve"> the years</w:t>
      </w:r>
      <w:r w:rsidR="004C02B0" w:rsidRPr="00FE08A4">
        <w:rPr>
          <w:color w:val="080808"/>
        </w:rPr>
        <w:t xml:space="preserve"> 2021 and 2022, </w:t>
      </w:r>
      <w:r w:rsidR="009D20B9">
        <w:rPr>
          <w:color w:val="080808"/>
        </w:rPr>
        <w:t>there was a notable growth of over 10% in the number of users</w:t>
      </w:r>
      <w:r w:rsidR="007F08C2">
        <w:rPr>
          <w:color w:val="080808"/>
        </w:rPr>
        <w:t xml:space="preserve"> of social media (</w:t>
      </w:r>
      <w:r w:rsidR="009D20B9">
        <w:rPr>
          <w:color w:val="080808"/>
        </w:rPr>
        <w:t>Schaffer</w:t>
      </w:r>
      <w:r w:rsidR="007F08C2">
        <w:rPr>
          <w:color w:val="080808"/>
        </w:rPr>
        <w:t>,</w:t>
      </w:r>
      <w:r w:rsidR="009D20B9">
        <w:rPr>
          <w:color w:val="080808"/>
        </w:rPr>
        <w:t xml:space="preserve"> 2022</w:t>
      </w:r>
      <w:r w:rsidR="007F08C2">
        <w:rPr>
          <w:color w:val="080808"/>
        </w:rPr>
        <w:t>)</w:t>
      </w:r>
      <w:r w:rsidR="009D20B9">
        <w:rPr>
          <w:color w:val="080808"/>
        </w:rPr>
        <w:t xml:space="preserve">. </w:t>
      </w:r>
      <w:r w:rsidR="004C02B0" w:rsidRPr="00FE08A4">
        <w:rPr>
          <w:color w:val="080808"/>
        </w:rPr>
        <w:t xml:space="preserve">In </w:t>
      </w:r>
      <w:r w:rsidR="009D20B9">
        <w:rPr>
          <w:color w:val="080808"/>
        </w:rPr>
        <w:t xml:space="preserve">absolute figures, this surge accounted for </w:t>
      </w:r>
      <w:r w:rsidR="000845EE">
        <w:rPr>
          <w:color w:val="080808"/>
        </w:rPr>
        <w:t>over</w:t>
      </w:r>
      <w:r w:rsidR="009D20B9">
        <w:rPr>
          <w:color w:val="080808"/>
        </w:rPr>
        <w:t xml:space="preserve"> 376 million </w:t>
      </w:r>
      <w:r w:rsidR="000845EE">
        <w:rPr>
          <w:color w:val="080808"/>
        </w:rPr>
        <w:t>fresh users joined</w:t>
      </w:r>
      <w:r w:rsidR="009D20B9">
        <w:rPr>
          <w:color w:val="080808"/>
        </w:rPr>
        <w:t xml:space="preserve">, resulting in </w:t>
      </w:r>
      <w:r w:rsidR="005252DA">
        <w:rPr>
          <w:color w:val="080808"/>
        </w:rPr>
        <w:t>global</w:t>
      </w:r>
      <w:r w:rsidR="009D20B9">
        <w:rPr>
          <w:color w:val="080808"/>
        </w:rPr>
        <w:t xml:space="preserve"> social media</w:t>
      </w:r>
      <w:r w:rsidR="000845EE">
        <w:rPr>
          <w:color w:val="080808"/>
        </w:rPr>
        <w:t xml:space="preserve">’s outreach extends to approximately </w:t>
      </w:r>
      <w:r w:rsidR="009D20B9">
        <w:rPr>
          <w:color w:val="080808"/>
        </w:rPr>
        <w:t xml:space="preserve">4.62 billion individuals. This </w:t>
      </w:r>
      <w:r w:rsidR="00FD292A">
        <w:rPr>
          <w:color w:val="080808"/>
        </w:rPr>
        <w:t xml:space="preserve">remarkable statistic corresponds to just over 50% of the </w:t>
      </w:r>
      <w:r w:rsidR="001C745E">
        <w:rPr>
          <w:color w:val="080808"/>
        </w:rPr>
        <w:t>worldwide</w:t>
      </w:r>
      <w:r w:rsidR="00FD292A">
        <w:rPr>
          <w:color w:val="080808"/>
        </w:rPr>
        <w:t xml:space="preserve"> population and makes up around 93.4% of those with </w:t>
      </w:r>
      <w:r w:rsidR="001C745E">
        <w:rPr>
          <w:color w:val="080808"/>
        </w:rPr>
        <w:t>online</w:t>
      </w:r>
      <w:r w:rsidR="00FD292A">
        <w:rPr>
          <w:color w:val="080808"/>
        </w:rPr>
        <w:t xml:space="preserve"> access</w:t>
      </w:r>
      <w:r w:rsidR="009D20B9">
        <w:rPr>
          <w:color w:val="080808"/>
        </w:rPr>
        <w:t xml:space="preserve">. </w:t>
      </w:r>
      <w:r w:rsidR="001C745E">
        <w:rPr>
          <w:color w:val="080808"/>
        </w:rPr>
        <w:t>Professional</w:t>
      </w:r>
      <w:r w:rsidR="009D20B9">
        <w:rPr>
          <w:color w:val="080808"/>
        </w:rPr>
        <w:t xml:space="preserve">s anticipate that within the next five years, the number of people on social media will increase to 4.4 billion. Furthermore, it is projected that internet users will spend more than </w:t>
      </w:r>
      <w:r w:rsidR="001C745E">
        <w:rPr>
          <w:color w:val="080808"/>
        </w:rPr>
        <w:t>33%</w:t>
      </w:r>
      <w:r w:rsidR="009D20B9">
        <w:rPr>
          <w:color w:val="080808"/>
        </w:rPr>
        <w:t xml:space="preserve"> of their </w:t>
      </w:r>
      <w:r w:rsidR="001C745E">
        <w:rPr>
          <w:color w:val="080808"/>
        </w:rPr>
        <w:t>overall</w:t>
      </w:r>
      <w:r w:rsidR="009D20B9">
        <w:rPr>
          <w:color w:val="080808"/>
        </w:rPr>
        <w:t xml:space="preserve"> internet usage </w:t>
      </w:r>
      <w:r w:rsidR="001C745E">
        <w:rPr>
          <w:color w:val="080808"/>
        </w:rPr>
        <w:t>duration is spent</w:t>
      </w:r>
      <w:r w:rsidR="009D20B9">
        <w:rPr>
          <w:color w:val="080808"/>
        </w:rPr>
        <w:t xml:space="preserve"> on social media platforms</w:t>
      </w:r>
      <w:r w:rsidR="00153D81" w:rsidRPr="00FE08A4">
        <w:rPr>
          <w:color w:val="080808"/>
        </w:rPr>
        <w:t>.</w:t>
      </w:r>
    </w:p>
    <w:p w14:paraId="66C28805" w14:textId="2470B2CE" w:rsidR="00A21EA6" w:rsidRPr="00FE08A4" w:rsidRDefault="00370F9F"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Furthermore, specific attributes of social media aid marketers in interacting with their intended audience and fostering brand recognition</w:t>
      </w:r>
      <w:r w:rsidR="00623452" w:rsidRPr="00FE08A4">
        <w:rPr>
          <w:rFonts w:ascii="Times New Roman" w:hAnsi="Times New Roman" w:cs="Times New Roman"/>
          <w:color w:val="080808"/>
        </w:rPr>
        <w:t xml:space="preserve"> (Bhattacharya, 2022</w:t>
      </w:r>
      <w:r w:rsidR="00013899" w:rsidRPr="00FE08A4">
        <w:rPr>
          <w:rFonts w:ascii="Times New Roman" w:hAnsi="Times New Roman" w:cs="Times New Roman"/>
          <w:color w:val="080808"/>
        </w:rPr>
        <w:t>)</w:t>
      </w:r>
      <w:r w:rsidR="00623452" w:rsidRPr="00FE08A4">
        <w:rPr>
          <w:rFonts w:ascii="Times New Roman" w:hAnsi="Times New Roman" w:cs="Times New Roman"/>
          <w:color w:val="080808"/>
        </w:rPr>
        <w:t>.</w:t>
      </w:r>
      <w:r w:rsidR="009D20B9">
        <w:rPr>
          <w:rFonts w:ascii="Times New Roman" w:hAnsi="Times New Roman" w:cs="Times New Roman"/>
          <w:color w:val="080808"/>
        </w:rPr>
        <w:t xml:space="preserve"> Research by Bhattacharya in 2022 has </w:t>
      </w:r>
      <w:r>
        <w:rPr>
          <w:rFonts w:ascii="Times New Roman" w:hAnsi="Times New Roman" w:cs="Times New Roman"/>
          <w:color w:val="080808"/>
        </w:rPr>
        <w:t>conclusively demonstrated</w:t>
      </w:r>
      <w:r w:rsidR="009D20B9">
        <w:rPr>
          <w:rFonts w:ascii="Times New Roman" w:hAnsi="Times New Roman" w:cs="Times New Roman"/>
          <w:color w:val="080808"/>
        </w:rPr>
        <w:t xml:space="preserve"> that social media </w:t>
      </w:r>
      <w:r>
        <w:rPr>
          <w:rFonts w:ascii="Times New Roman" w:hAnsi="Times New Roman" w:cs="Times New Roman"/>
          <w:color w:val="080808"/>
        </w:rPr>
        <w:t>effectively boosts</w:t>
      </w:r>
      <w:r w:rsidR="009D20B9">
        <w:rPr>
          <w:rFonts w:ascii="Times New Roman" w:hAnsi="Times New Roman" w:cs="Times New Roman"/>
          <w:color w:val="080808"/>
        </w:rPr>
        <w:t xml:space="preserve"> brand awareness</w:t>
      </w:r>
      <w:r>
        <w:rPr>
          <w:rFonts w:ascii="Times New Roman" w:hAnsi="Times New Roman" w:cs="Times New Roman"/>
          <w:color w:val="080808"/>
        </w:rPr>
        <w:t xml:space="preserve"> by amplifying engagement levels</w:t>
      </w:r>
      <w:r w:rsidR="009D20B9">
        <w:rPr>
          <w:rFonts w:ascii="Times New Roman" w:hAnsi="Times New Roman" w:cs="Times New Roman"/>
          <w:color w:val="080808"/>
        </w:rPr>
        <w:t>. Social engagement encompasses activities such as comments, likes, shares, reposts, and saves, as indicated by Baker in the same year. Moreover, social media plays a crucial role in directing traffic directly to brand websites, with marketers achieving this by incorporating direct links to their websites in their profiles, bios, and posts (Baker, 2022).</w:t>
      </w:r>
    </w:p>
    <w:p w14:paraId="45478CD7" w14:textId="646899C5" w:rsidR="00E47DE7" w:rsidRPr="00FE08A4" w:rsidRDefault="00B174DD"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Additionally, s</w:t>
      </w:r>
      <w:r w:rsidR="00A21EA6" w:rsidRPr="00FE08A4">
        <w:rPr>
          <w:rFonts w:ascii="Times New Roman" w:hAnsi="Times New Roman" w:cs="Times New Roman"/>
          <w:color w:val="080808"/>
        </w:rPr>
        <w:t xml:space="preserve">ocial media </w:t>
      </w:r>
      <w:r w:rsidR="009D20B9">
        <w:rPr>
          <w:rFonts w:ascii="Times New Roman" w:hAnsi="Times New Roman" w:cs="Times New Roman"/>
          <w:color w:val="080808"/>
        </w:rPr>
        <w:t xml:space="preserve">serves as a convenient platform for </w:t>
      </w:r>
      <w:r w:rsidR="005E7E97">
        <w:rPr>
          <w:rFonts w:ascii="Times New Roman" w:hAnsi="Times New Roman" w:cs="Times New Roman"/>
          <w:color w:val="080808"/>
        </w:rPr>
        <w:t xml:space="preserve">sharing </w:t>
      </w:r>
      <w:r w:rsidR="009D20B9">
        <w:rPr>
          <w:rFonts w:ascii="Times New Roman" w:hAnsi="Times New Roman" w:cs="Times New Roman"/>
          <w:color w:val="080808"/>
        </w:rPr>
        <w:t xml:space="preserve">information and knowledge, as evidenced by </w:t>
      </w:r>
      <w:proofErr w:type="spellStart"/>
      <w:r w:rsidR="009D20B9">
        <w:rPr>
          <w:rFonts w:ascii="Times New Roman" w:hAnsi="Times New Roman" w:cs="Times New Roman"/>
          <w:color w:val="080808"/>
        </w:rPr>
        <w:t>Muyingo</w:t>
      </w:r>
      <w:proofErr w:type="spellEnd"/>
      <w:r w:rsidR="009D20B9">
        <w:rPr>
          <w:rFonts w:ascii="Times New Roman" w:hAnsi="Times New Roman" w:cs="Times New Roman"/>
          <w:color w:val="080808"/>
        </w:rPr>
        <w:t xml:space="preserve"> (2017)’s research. The online environment </w:t>
      </w:r>
      <w:r w:rsidR="00E62B8C">
        <w:rPr>
          <w:rFonts w:ascii="Times New Roman" w:hAnsi="Times New Roman" w:cs="Times New Roman"/>
          <w:color w:val="080808"/>
        </w:rPr>
        <w:t xml:space="preserve">provided by social platforms facilitates interpersonal communication, leading to an increase in the volume of interactions between individuals, as highlighted in the study by </w:t>
      </w:r>
      <w:proofErr w:type="spellStart"/>
      <w:r w:rsidR="00E62B8C">
        <w:rPr>
          <w:rFonts w:ascii="Times New Roman" w:hAnsi="Times New Roman" w:cs="Times New Roman"/>
          <w:color w:val="080808"/>
        </w:rPr>
        <w:t>Eginli</w:t>
      </w:r>
      <w:proofErr w:type="spellEnd"/>
      <w:r w:rsidR="00E62B8C">
        <w:rPr>
          <w:rFonts w:ascii="Times New Roman" w:hAnsi="Times New Roman" w:cs="Times New Roman"/>
          <w:color w:val="080808"/>
        </w:rPr>
        <w:t xml:space="preserve"> and Tas (2018). Notably, the </w:t>
      </w:r>
      <w:r w:rsidR="001543E0">
        <w:rPr>
          <w:rFonts w:ascii="Times New Roman" w:hAnsi="Times New Roman" w:cs="Times New Roman"/>
          <w:color w:val="080808"/>
        </w:rPr>
        <w:t xml:space="preserve">rise </w:t>
      </w:r>
      <w:r w:rsidR="00E62B8C">
        <w:rPr>
          <w:rFonts w:ascii="Times New Roman" w:hAnsi="Times New Roman" w:cs="Times New Roman"/>
          <w:color w:val="080808"/>
        </w:rPr>
        <w:t xml:space="preserve">of social media has completely </w:t>
      </w:r>
      <w:r w:rsidR="00E62B8C">
        <w:rPr>
          <w:rFonts w:ascii="Times New Roman" w:hAnsi="Times New Roman" w:cs="Times New Roman"/>
          <w:color w:val="080808"/>
        </w:rPr>
        <w:lastRenderedPageBreak/>
        <w:t xml:space="preserve">transformed </w:t>
      </w:r>
      <w:r w:rsidR="001543E0">
        <w:rPr>
          <w:rFonts w:ascii="Times New Roman" w:hAnsi="Times New Roman" w:cs="Times New Roman"/>
          <w:color w:val="080808"/>
        </w:rPr>
        <w:t>how businesses engage in communication with their</w:t>
      </w:r>
      <w:r w:rsidR="00E62B8C">
        <w:rPr>
          <w:rFonts w:ascii="Times New Roman" w:hAnsi="Times New Roman" w:cs="Times New Roman"/>
          <w:color w:val="080808"/>
        </w:rPr>
        <w:t xml:space="preserve"> c</w:t>
      </w:r>
      <w:r w:rsidR="007F08C2">
        <w:rPr>
          <w:rFonts w:ascii="Times New Roman" w:hAnsi="Times New Roman" w:cs="Times New Roman"/>
          <w:color w:val="080808"/>
        </w:rPr>
        <w:t>ustomer</w:t>
      </w:r>
      <w:r w:rsidR="00E62B8C">
        <w:rPr>
          <w:rFonts w:ascii="Times New Roman" w:hAnsi="Times New Roman" w:cs="Times New Roman"/>
          <w:color w:val="080808"/>
        </w:rPr>
        <w:t>s. It significantly influences consumer behavior across various stages, including awareness, information gathering, idea formation, attitude development, purchase decisions,</w:t>
      </w:r>
      <w:r w:rsidR="009B7072">
        <w:rPr>
          <w:rFonts w:ascii="Times New Roman" w:hAnsi="Times New Roman" w:cs="Times New Roman"/>
          <w:color w:val="080808"/>
        </w:rPr>
        <w:t xml:space="preserve"> </w:t>
      </w:r>
      <w:r w:rsidR="00E62B8C">
        <w:rPr>
          <w:rFonts w:ascii="Times New Roman" w:hAnsi="Times New Roman" w:cs="Times New Roman"/>
          <w:color w:val="080808"/>
        </w:rPr>
        <w:t>communication</w:t>
      </w:r>
      <w:r w:rsidR="009B7072">
        <w:rPr>
          <w:rFonts w:ascii="Times New Roman" w:hAnsi="Times New Roman" w:cs="Times New Roman"/>
          <w:color w:val="080808"/>
        </w:rPr>
        <w:t xml:space="preserve"> after a purchase</w:t>
      </w:r>
      <w:r w:rsidR="00E62B8C">
        <w:rPr>
          <w:rFonts w:ascii="Times New Roman" w:hAnsi="Times New Roman" w:cs="Times New Roman"/>
          <w:color w:val="080808"/>
        </w:rPr>
        <w:t xml:space="preserve">, and </w:t>
      </w:r>
      <w:r w:rsidR="009B7072">
        <w:rPr>
          <w:rFonts w:ascii="Times New Roman" w:hAnsi="Times New Roman" w:cs="Times New Roman"/>
          <w:color w:val="080808"/>
        </w:rPr>
        <w:t>assessment</w:t>
      </w:r>
      <w:r w:rsidR="00E62B8C">
        <w:rPr>
          <w:rFonts w:ascii="Times New Roman" w:hAnsi="Times New Roman" w:cs="Times New Roman"/>
          <w:color w:val="080808"/>
        </w:rPr>
        <w:t xml:space="preserve"> </w:t>
      </w:r>
      <w:r w:rsidR="00A21EA6" w:rsidRPr="00FE08A4">
        <w:rPr>
          <w:rFonts w:ascii="Times New Roman" w:hAnsi="Times New Roman" w:cs="Times New Roman"/>
          <w:color w:val="080808"/>
        </w:rPr>
        <w:t>(Mangold &amp; Faulds, 2009).</w:t>
      </w:r>
    </w:p>
    <w:p w14:paraId="4161DA45" w14:textId="7636AEB5" w:rsidR="00E62B8C" w:rsidRDefault="00E62B8C" w:rsidP="00D10029">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Similar to how television used to influence </w:t>
      </w:r>
      <w:r w:rsidRPr="00CE0C8D">
        <w:rPr>
          <w:rFonts w:ascii="Times New Roman" w:hAnsi="Times New Roman" w:cs="Times New Roman"/>
        </w:rPr>
        <w:t xml:space="preserve">consumer </w:t>
      </w:r>
      <w:r w:rsidR="00CE0C8D" w:rsidRPr="00CE0C8D">
        <w:rPr>
          <w:rFonts w:ascii="Times New Roman" w:hAnsi="Times New Roman" w:cs="Times New Roman"/>
        </w:rPr>
        <w:t xml:space="preserve">prior </w:t>
      </w:r>
      <w:r w:rsidRPr="00CE0C8D">
        <w:rPr>
          <w:rFonts w:ascii="Times New Roman" w:hAnsi="Times New Roman" w:cs="Times New Roman"/>
        </w:rPr>
        <w:t xml:space="preserve">decisions, social media has now </w:t>
      </w:r>
      <w:r w:rsidR="005D6F4B">
        <w:rPr>
          <w:rFonts w:ascii="Times New Roman" w:hAnsi="Times New Roman" w:cs="Times New Roman"/>
        </w:rPr>
        <w:t>grown to be</w:t>
      </w:r>
      <w:r w:rsidRPr="00CE0C8D">
        <w:rPr>
          <w:rFonts w:ascii="Times New Roman" w:hAnsi="Times New Roman" w:cs="Times New Roman"/>
        </w:rPr>
        <w:t xml:space="preserve"> </w:t>
      </w:r>
      <w:r w:rsidR="00CE0C8D" w:rsidRPr="00CE0C8D">
        <w:rPr>
          <w:rFonts w:ascii="Times New Roman" w:hAnsi="Times New Roman" w:cs="Times New Roman"/>
        </w:rPr>
        <w:t>a</w:t>
      </w:r>
      <w:r w:rsidR="005D6F4B">
        <w:rPr>
          <w:rFonts w:ascii="Times New Roman" w:hAnsi="Times New Roman" w:cs="Times New Roman"/>
        </w:rPr>
        <w:t>n</w:t>
      </w:r>
      <w:r w:rsidRPr="00CE0C8D">
        <w:rPr>
          <w:rFonts w:ascii="Times New Roman" w:hAnsi="Times New Roman" w:cs="Times New Roman"/>
        </w:rPr>
        <w:t xml:space="preserve"> </w:t>
      </w:r>
      <w:r w:rsidR="007F08C2" w:rsidRPr="00CE0C8D">
        <w:rPr>
          <w:rFonts w:ascii="Times New Roman" w:hAnsi="Times New Roman" w:cs="Times New Roman"/>
        </w:rPr>
        <w:t>important</w:t>
      </w:r>
      <w:r w:rsidRPr="00CE0C8D">
        <w:rPr>
          <w:rFonts w:ascii="Times New Roman" w:hAnsi="Times New Roman" w:cs="Times New Roman"/>
        </w:rPr>
        <w:t xml:space="preserve"> </w:t>
      </w:r>
      <w:r w:rsidR="00CE0C8D" w:rsidRPr="00CE0C8D">
        <w:rPr>
          <w:rFonts w:ascii="Times New Roman" w:hAnsi="Times New Roman" w:cs="Times New Roman"/>
        </w:rPr>
        <w:t>influencer</w:t>
      </w:r>
      <w:r w:rsidRPr="00CE0C8D">
        <w:rPr>
          <w:rFonts w:ascii="Times New Roman" w:hAnsi="Times New Roman" w:cs="Times New Roman"/>
        </w:rPr>
        <w:t xml:space="preserve"> of consumer choices. </w:t>
      </w:r>
      <w:r w:rsidR="00CE0C8D" w:rsidRPr="00CE0C8D">
        <w:rPr>
          <w:rFonts w:ascii="Times New Roman" w:hAnsi="Times New Roman" w:cs="Times New Roman"/>
        </w:rPr>
        <w:t>A significant number of individuals depend on social media for making buying choices, underscoring the crucial role of social media marketing in the realm of digital marketing</w:t>
      </w:r>
      <w:r>
        <w:rPr>
          <w:rFonts w:ascii="Times New Roman" w:hAnsi="Times New Roman" w:cs="Times New Roman"/>
          <w:color w:val="080808"/>
        </w:rPr>
        <w:t>. Moreover, customer service is increasingly being conducted through social</w:t>
      </w:r>
      <w:r w:rsidR="00903070">
        <w:rPr>
          <w:rFonts w:ascii="Times New Roman" w:hAnsi="Times New Roman" w:cs="Times New Roman"/>
          <w:color w:val="080808"/>
        </w:rPr>
        <w:t xml:space="preserve"> networking sites</w:t>
      </w:r>
      <w:r>
        <w:rPr>
          <w:rFonts w:ascii="Times New Roman" w:hAnsi="Times New Roman" w:cs="Times New Roman"/>
          <w:color w:val="080808"/>
        </w:rPr>
        <w:t xml:space="preserve">. This shift is partially attributed to people’s preference for brands that are well-liked by others and responsive to consumers </w:t>
      </w:r>
      <w:r w:rsidR="00893C23" w:rsidRPr="00FE08A4">
        <w:rPr>
          <w:rFonts w:ascii="Times New Roman" w:hAnsi="Times New Roman" w:cs="Times New Roman"/>
          <w:color w:val="080808"/>
        </w:rPr>
        <w:t>(Schaffer, 2022)</w:t>
      </w:r>
      <w:r w:rsidR="008A2C28" w:rsidRPr="00FE08A4">
        <w:rPr>
          <w:rFonts w:ascii="Times New Roman" w:hAnsi="Times New Roman" w:cs="Times New Roman"/>
          <w:color w:val="080808"/>
        </w:rPr>
        <w:t xml:space="preserve">. </w:t>
      </w:r>
    </w:p>
    <w:p w14:paraId="3287C904" w14:textId="0BE10A64" w:rsidR="001D5CC3" w:rsidRPr="00FE08A4" w:rsidRDefault="00E62B8C" w:rsidP="00D10029">
      <w:pPr>
        <w:spacing w:line="480" w:lineRule="auto"/>
        <w:ind w:firstLine="720"/>
        <w:rPr>
          <w:rFonts w:ascii="Times New Roman" w:hAnsi="Times New Roman" w:cs="Times New Roman"/>
          <w:color w:val="080808"/>
          <w:sz w:val="16"/>
          <w:szCs w:val="16"/>
          <w:lang w:eastAsia="ko-KR"/>
        </w:rPr>
      </w:pPr>
      <w:r>
        <w:rPr>
          <w:rFonts w:ascii="Times New Roman" w:hAnsi="Times New Roman" w:cs="Times New Roman"/>
          <w:color w:val="080808"/>
        </w:rPr>
        <w:t>The i</w:t>
      </w:r>
      <w:r w:rsidR="00CE0C8D">
        <w:rPr>
          <w:rFonts w:ascii="Times New Roman" w:hAnsi="Times New Roman" w:cs="Times New Roman"/>
          <w:color w:val="080808"/>
        </w:rPr>
        <w:t>nfluence</w:t>
      </w:r>
      <w:r>
        <w:rPr>
          <w:rFonts w:ascii="Times New Roman" w:hAnsi="Times New Roman" w:cs="Times New Roman"/>
          <w:color w:val="080808"/>
        </w:rPr>
        <w:t xml:space="preserve"> of social media on consumer </w:t>
      </w:r>
      <w:r w:rsidR="00CA22EA">
        <w:rPr>
          <w:rFonts w:ascii="Times New Roman" w:hAnsi="Times New Roman" w:cs="Times New Roman"/>
          <w:color w:val="080808"/>
        </w:rPr>
        <w:t>actions</w:t>
      </w:r>
      <w:r>
        <w:rPr>
          <w:rFonts w:ascii="Times New Roman" w:hAnsi="Times New Roman" w:cs="Times New Roman"/>
          <w:color w:val="080808"/>
        </w:rPr>
        <w:t xml:space="preserve"> is </w:t>
      </w:r>
      <w:r w:rsidR="00CE0C8D">
        <w:rPr>
          <w:rFonts w:ascii="Times New Roman" w:hAnsi="Times New Roman" w:cs="Times New Roman"/>
          <w:color w:val="080808"/>
        </w:rPr>
        <w:t>apparent</w:t>
      </w:r>
      <w:r>
        <w:rPr>
          <w:rFonts w:ascii="Times New Roman" w:hAnsi="Times New Roman" w:cs="Times New Roman"/>
          <w:color w:val="080808"/>
        </w:rPr>
        <w:t xml:space="preserve"> from statistics, with a high percentage of online </w:t>
      </w:r>
      <w:r w:rsidRPr="00F8730F">
        <w:rPr>
          <w:rFonts w:ascii="Times New Roman" w:hAnsi="Times New Roman" w:cs="Times New Roman"/>
        </w:rPr>
        <w:t xml:space="preserve">shoppers accessing social media within the previous month. For nearly </w:t>
      </w:r>
      <w:r w:rsidR="00CE0C8D">
        <w:rPr>
          <w:rFonts w:ascii="Times New Roman" w:hAnsi="Times New Roman" w:cs="Times New Roman"/>
        </w:rPr>
        <w:t>50%</w:t>
      </w:r>
      <w:r w:rsidRPr="00F8730F">
        <w:rPr>
          <w:rFonts w:ascii="Times New Roman" w:hAnsi="Times New Roman" w:cs="Times New Roman"/>
        </w:rPr>
        <w:t xml:space="preserve"> of internet users, social media </w:t>
      </w:r>
      <w:r w:rsidR="00C83561">
        <w:rPr>
          <w:rFonts w:ascii="Times New Roman" w:hAnsi="Times New Roman" w:cs="Times New Roman"/>
        </w:rPr>
        <w:t>function</w:t>
      </w:r>
      <w:r w:rsidRPr="00F8730F">
        <w:rPr>
          <w:rFonts w:ascii="Times New Roman" w:hAnsi="Times New Roman" w:cs="Times New Roman"/>
        </w:rPr>
        <w:t xml:space="preserve">s as a </w:t>
      </w:r>
      <w:r w:rsidR="00C83561">
        <w:rPr>
          <w:rFonts w:ascii="Times New Roman" w:hAnsi="Times New Roman" w:cs="Times New Roman"/>
        </w:rPr>
        <w:t xml:space="preserve">significant </w:t>
      </w:r>
      <w:r w:rsidR="00903070">
        <w:rPr>
          <w:rFonts w:ascii="Times New Roman" w:hAnsi="Times New Roman" w:cs="Times New Roman"/>
        </w:rPr>
        <w:t>provider</w:t>
      </w:r>
      <w:r w:rsidR="00CE0C8D">
        <w:rPr>
          <w:rFonts w:ascii="Times New Roman" w:hAnsi="Times New Roman" w:cs="Times New Roman"/>
        </w:rPr>
        <w:t xml:space="preserve"> of </w:t>
      </w:r>
      <w:r w:rsidR="00903070">
        <w:rPr>
          <w:rFonts w:ascii="Times New Roman" w:hAnsi="Times New Roman" w:cs="Times New Roman"/>
        </w:rPr>
        <w:t>knowledge</w:t>
      </w:r>
      <w:r w:rsidR="00C83561">
        <w:rPr>
          <w:rFonts w:ascii="Times New Roman" w:hAnsi="Times New Roman" w:cs="Times New Roman"/>
        </w:rPr>
        <w:t xml:space="preserve"> for making</w:t>
      </w:r>
      <w:r w:rsidRPr="00F8730F">
        <w:rPr>
          <w:rFonts w:ascii="Times New Roman" w:hAnsi="Times New Roman" w:cs="Times New Roman"/>
        </w:rPr>
        <w:t xml:space="preserve"> purchasing decisions. </w:t>
      </w:r>
      <w:r w:rsidR="002A6055">
        <w:rPr>
          <w:rFonts w:ascii="Times New Roman" w:hAnsi="Times New Roman" w:cs="Times New Roman"/>
        </w:rPr>
        <w:t>Efforts in s</w:t>
      </w:r>
      <w:r w:rsidRPr="00F8730F">
        <w:rPr>
          <w:rFonts w:ascii="Times New Roman" w:hAnsi="Times New Roman" w:cs="Times New Roman"/>
        </w:rPr>
        <w:t xml:space="preserve">ocial media marketing </w:t>
      </w:r>
      <w:r w:rsidR="002A6055">
        <w:rPr>
          <w:rFonts w:ascii="Times New Roman" w:hAnsi="Times New Roman" w:cs="Times New Roman"/>
        </w:rPr>
        <w:t xml:space="preserve">have demonstrated their effectiveness </w:t>
      </w:r>
      <w:r w:rsidRPr="00F8730F">
        <w:rPr>
          <w:rFonts w:ascii="Times New Roman" w:hAnsi="Times New Roman" w:cs="Times New Roman"/>
        </w:rPr>
        <w:t xml:space="preserve">in introducing </w:t>
      </w:r>
      <w:r w:rsidR="002A6055">
        <w:rPr>
          <w:rFonts w:ascii="Times New Roman" w:hAnsi="Times New Roman" w:cs="Times New Roman"/>
        </w:rPr>
        <w:t xml:space="preserve">novel products to </w:t>
      </w:r>
      <w:r w:rsidRPr="00F8730F">
        <w:rPr>
          <w:rFonts w:ascii="Times New Roman" w:hAnsi="Times New Roman" w:cs="Times New Roman"/>
        </w:rPr>
        <w:t>consumers, regardless of the specific type of content utilized. Notably, among consumers aged 18 to 29, almost half acknowledge making purchases in response to social media advertisements</w:t>
      </w:r>
      <w:r>
        <w:rPr>
          <w:rFonts w:ascii="Times New Roman" w:hAnsi="Times New Roman" w:cs="Times New Roman"/>
          <w:color w:val="080808"/>
        </w:rPr>
        <w:t>. Statista</w:t>
      </w:r>
      <w:r w:rsidR="008F40F2">
        <w:rPr>
          <w:rFonts w:ascii="Times New Roman" w:hAnsi="Times New Roman" w:cs="Times New Roman"/>
          <w:color w:val="080808"/>
        </w:rPr>
        <w:t xml:space="preserve"> Research Department</w:t>
      </w:r>
      <w:r>
        <w:rPr>
          <w:rFonts w:ascii="Times New Roman" w:hAnsi="Times New Roman" w:cs="Times New Roman"/>
          <w:color w:val="080808"/>
        </w:rPr>
        <w:t xml:space="preserve"> (2022)’s data also reveals a rapid growth in the a</w:t>
      </w:r>
      <w:r w:rsidR="002A6055">
        <w:rPr>
          <w:rFonts w:ascii="Times New Roman" w:hAnsi="Times New Roman" w:cs="Times New Roman"/>
          <w:color w:val="080808"/>
        </w:rPr>
        <w:t>cceptance</w:t>
      </w:r>
      <w:r>
        <w:rPr>
          <w:rFonts w:ascii="Times New Roman" w:hAnsi="Times New Roman" w:cs="Times New Roman"/>
          <w:color w:val="080808"/>
        </w:rPr>
        <w:t xml:space="preserve"> of social media marketing campaigns </w:t>
      </w:r>
      <w:r w:rsidR="00DB5BD2">
        <w:rPr>
          <w:rFonts w:ascii="Times New Roman" w:hAnsi="Times New Roman" w:cs="Times New Roman"/>
          <w:color w:val="080808"/>
        </w:rPr>
        <w:t>among</w:t>
      </w:r>
      <w:r>
        <w:rPr>
          <w:rFonts w:ascii="Times New Roman" w:hAnsi="Times New Roman" w:cs="Times New Roman"/>
          <w:color w:val="080808"/>
        </w:rPr>
        <w:t xml:space="preserve"> American </w:t>
      </w:r>
      <w:r w:rsidR="00DB5BD2">
        <w:rPr>
          <w:rFonts w:ascii="Times New Roman" w:hAnsi="Times New Roman" w:cs="Times New Roman"/>
          <w:color w:val="080808"/>
        </w:rPr>
        <w:t>enterprises</w:t>
      </w:r>
      <w:r>
        <w:rPr>
          <w:rFonts w:ascii="Times New Roman" w:hAnsi="Times New Roman" w:cs="Times New Roman"/>
          <w:color w:val="080808"/>
        </w:rPr>
        <w:t xml:space="preserve">, with over 92% of them utilizing this strategy </w:t>
      </w:r>
      <w:r w:rsidR="00893C23" w:rsidRPr="00FE08A4">
        <w:rPr>
          <w:rFonts w:ascii="Times New Roman" w:hAnsi="Times New Roman" w:cs="Times New Roman"/>
          <w:color w:val="080808"/>
        </w:rPr>
        <w:t>(</w:t>
      </w:r>
      <w:r w:rsidR="00691A92" w:rsidRPr="00FE08A4">
        <w:rPr>
          <w:rFonts w:ascii="Times New Roman" w:hAnsi="Times New Roman" w:cs="Times New Roman"/>
          <w:color w:val="080808"/>
        </w:rPr>
        <w:t>Figure 1</w:t>
      </w:r>
      <w:r w:rsidR="00053A76" w:rsidRPr="00FE08A4">
        <w:rPr>
          <w:rFonts w:ascii="Times New Roman" w:hAnsi="Times New Roman" w:cs="Times New Roman"/>
          <w:color w:val="080808"/>
        </w:rPr>
        <w:t>.1</w:t>
      </w:r>
      <w:r w:rsidR="00893C23" w:rsidRPr="00FE08A4">
        <w:rPr>
          <w:rFonts w:ascii="Times New Roman" w:hAnsi="Times New Roman" w:cs="Times New Roman"/>
          <w:color w:val="080808"/>
        </w:rPr>
        <w:t>)</w:t>
      </w:r>
      <w:r w:rsidR="00C23776" w:rsidRPr="00FE08A4">
        <w:rPr>
          <w:rFonts w:ascii="Times New Roman" w:hAnsi="Times New Roman" w:cs="Times New Roman"/>
          <w:color w:val="080808"/>
        </w:rPr>
        <w:t>.</w:t>
      </w:r>
      <w:r w:rsidR="00F211B4" w:rsidRPr="00FE08A4">
        <w:rPr>
          <w:rFonts w:ascii="Times New Roman" w:hAnsi="Times New Roman" w:cs="Times New Roman"/>
          <w:color w:val="080808"/>
        </w:rPr>
        <w:t xml:space="preserve"> </w:t>
      </w:r>
    </w:p>
    <w:p w14:paraId="097CB5C9" w14:textId="77777777" w:rsidR="00D27C13" w:rsidRPr="00FE08A4" w:rsidRDefault="00D27C13" w:rsidP="00D27C13">
      <w:pPr>
        <w:spacing w:line="480" w:lineRule="auto"/>
        <w:ind w:firstLine="720"/>
        <w:rPr>
          <w:rFonts w:ascii="Times New Roman" w:hAnsi="Times New Roman" w:cs="Times New Roman"/>
          <w:color w:val="080808"/>
        </w:rPr>
      </w:pPr>
    </w:p>
    <w:p w14:paraId="1056899C" w14:textId="77777777" w:rsidR="00D27C13" w:rsidRPr="00FE08A4" w:rsidRDefault="00D27C13" w:rsidP="00D27C13">
      <w:pPr>
        <w:rPr>
          <w:rFonts w:ascii="Times New Roman" w:hAnsi="Times New Roman" w:cs="Times New Roman"/>
          <w:color w:val="080808"/>
        </w:rPr>
      </w:pPr>
      <w:bookmarkStart w:id="4" w:name="_Toc140575285"/>
      <w:bookmarkStart w:id="5" w:name="_Toc414285579"/>
      <w:r w:rsidRPr="00FE08A4">
        <w:rPr>
          <w:rFonts w:ascii="Times New Roman" w:hAnsi="Times New Roman" w:cs="Times New Roman"/>
          <w:noProof/>
          <w:color w:val="080808"/>
        </w:rPr>
        <w:lastRenderedPageBreak/>
        <w:drawing>
          <wp:inline distT="0" distB="0" distL="0" distR="0" wp14:anchorId="3F258506" wp14:editId="1D6CFA51">
            <wp:extent cx="5486400" cy="3022600"/>
            <wp:effectExtent l="0" t="0" r="0" b="6350"/>
            <wp:docPr id="5" name="Chart 5">
              <a:extLst xmlns:a="http://schemas.openxmlformats.org/drawingml/2006/main">
                <a:ext uri="{FF2B5EF4-FFF2-40B4-BE49-F238E27FC236}">
                  <a16:creationId xmlns:a16="http://schemas.microsoft.com/office/drawing/2014/main" id="{060644E1-4129-0F0F-D221-E867675EE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F78148" w14:textId="6D34930E" w:rsidR="00D27C13" w:rsidRDefault="00D27C13" w:rsidP="00D27C13">
      <w:pPr>
        <w:pStyle w:val="Heading2"/>
        <w:spacing w:line="240" w:lineRule="auto"/>
        <w:ind w:firstLine="0"/>
        <w:rPr>
          <w:color w:val="080808"/>
        </w:rPr>
      </w:pPr>
      <w:r w:rsidRPr="00FE08A4">
        <w:rPr>
          <w:color w:val="080808"/>
        </w:rPr>
        <w:t xml:space="preserve">Figure </w:t>
      </w:r>
      <w:r w:rsidRPr="00FE08A4">
        <w:rPr>
          <w:color w:val="080808"/>
        </w:rPr>
        <w:fldChar w:fldCharType="begin"/>
      </w:r>
      <w:r w:rsidRPr="00FE08A4">
        <w:rPr>
          <w:color w:val="080808"/>
        </w:rPr>
        <w:instrText xml:space="preserve"> SEQ Figure \* ARABIC </w:instrText>
      </w:r>
      <w:r w:rsidRPr="00FE08A4">
        <w:rPr>
          <w:color w:val="080808"/>
        </w:rPr>
        <w:fldChar w:fldCharType="separate"/>
      </w:r>
      <w:r>
        <w:rPr>
          <w:noProof/>
          <w:color w:val="080808"/>
        </w:rPr>
        <w:t>1</w:t>
      </w:r>
      <w:r w:rsidRPr="00FE08A4">
        <w:rPr>
          <w:color w:val="080808"/>
        </w:rPr>
        <w:fldChar w:fldCharType="end"/>
      </w:r>
      <w:r w:rsidRPr="00FE08A4">
        <w:rPr>
          <w:color w:val="080808"/>
        </w:rPr>
        <w:t xml:space="preserve">.1. </w:t>
      </w:r>
      <w:r>
        <w:rPr>
          <w:color w:val="080808"/>
        </w:rPr>
        <w:t xml:space="preserve">Rate of Usage of </w:t>
      </w:r>
      <w:r w:rsidRPr="00FE08A4">
        <w:rPr>
          <w:color w:val="080808"/>
        </w:rPr>
        <w:t>Social Media Marketing in the U</w:t>
      </w:r>
      <w:r>
        <w:rPr>
          <w:color w:val="080808"/>
        </w:rPr>
        <w:t>S</w:t>
      </w:r>
      <w:r w:rsidRPr="00FE08A4">
        <w:rPr>
          <w:color w:val="080808"/>
        </w:rPr>
        <w:t>.</w:t>
      </w:r>
      <w:bookmarkEnd w:id="4"/>
      <w:bookmarkEnd w:id="5"/>
      <w:r w:rsidRPr="00FE08A4">
        <w:rPr>
          <w:color w:val="080808"/>
        </w:rPr>
        <w:t xml:space="preserve"> From Statista Research Department. (2022, February 23). </w:t>
      </w:r>
      <w:r w:rsidRPr="00FE08A4">
        <w:rPr>
          <w:i/>
          <w:color w:val="080808"/>
        </w:rPr>
        <w:t>U.S. Social Media Marketing Reach 2022</w:t>
      </w:r>
      <w:r w:rsidRPr="00FE08A4">
        <w:rPr>
          <w:color w:val="080808"/>
        </w:rPr>
        <w:t xml:space="preserve">. Statista. Retrieved May 5, 2022, from </w:t>
      </w:r>
      <w:hyperlink r:id="rId15" w:history="1">
        <w:r w:rsidRPr="006F5188">
          <w:rPr>
            <w:rStyle w:val="Hyperlink"/>
            <w:rFonts w:ascii="Times New Roman" w:hAnsi="Times New Roman"/>
          </w:rPr>
          <w:t>https://www.statista.com/statistics/203513/usage-trands-of-social-media-platforms-in-marketing/</w:t>
        </w:r>
      </w:hyperlink>
    </w:p>
    <w:p w14:paraId="5C32D59F" w14:textId="77777777" w:rsidR="00D27C13" w:rsidRDefault="00D27C13">
      <w:pPr>
        <w:rPr>
          <w:rFonts w:ascii="Times New Roman" w:hAnsi="Times New Roman" w:cs="Times New Roman"/>
          <w:iCs/>
          <w:color w:val="080808"/>
        </w:rPr>
      </w:pPr>
      <w:r>
        <w:rPr>
          <w:color w:val="080808"/>
        </w:rPr>
        <w:br w:type="page"/>
      </w:r>
    </w:p>
    <w:p w14:paraId="7FF14E90" w14:textId="2439E5D5" w:rsidR="007B4FFB" w:rsidRPr="00F775E8" w:rsidRDefault="00E62B8C" w:rsidP="00D27C13">
      <w:pPr>
        <w:pStyle w:val="Heading2"/>
      </w:pPr>
      <w:r>
        <w:rPr>
          <w:color w:val="080808"/>
        </w:rPr>
        <w:lastRenderedPageBreak/>
        <w:t xml:space="preserve">Given that the most </w:t>
      </w:r>
      <w:r w:rsidR="002A6055">
        <w:rPr>
          <w:color w:val="080808"/>
        </w:rPr>
        <w:t>favored</w:t>
      </w:r>
      <w:r>
        <w:rPr>
          <w:color w:val="080808"/>
        </w:rPr>
        <w:t xml:space="preserve"> social networks originated in the U</w:t>
      </w:r>
      <w:r w:rsidR="002A6055">
        <w:rPr>
          <w:color w:val="080808"/>
        </w:rPr>
        <w:t>S</w:t>
      </w:r>
      <w:r>
        <w:rPr>
          <w:color w:val="080808"/>
        </w:rPr>
        <w:t xml:space="preserve">, which houses the world’s largest economy, it has become imperative for brands to strategically position themselves to enhance their social media presence, as emphasized </w:t>
      </w:r>
      <w:r w:rsidRPr="00122D70">
        <w:rPr>
          <w:color w:val="080808"/>
        </w:rPr>
        <w:t>by Schaffer (2022). In the marketing context, social media serves as platforms where individuals establish</w:t>
      </w:r>
      <w:r>
        <w:rPr>
          <w:color w:val="080808"/>
        </w:rPr>
        <w:t xml:space="preserve"> networks and exchange </w:t>
      </w:r>
      <w:r w:rsidR="002A6055">
        <w:rPr>
          <w:color w:val="080808"/>
        </w:rPr>
        <w:t>feelings or information</w:t>
      </w:r>
      <w:r>
        <w:rPr>
          <w:color w:val="080808"/>
        </w:rPr>
        <w:t xml:space="preserve"> </w:t>
      </w:r>
      <w:r w:rsidR="007F08C2">
        <w:rPr>
          <w:color w:val="080808"/>
        </w:rPr>
        <w:t>(</w:t>
      </w:r>
      <w:r>
        <w:rPr>
          <w:color w:val="080808"/>
        </w:rPr>
        <w:t xml:space="preserve">Kaplan </w:t>
      </w:r>
      <w:r w:rsidR="007F08C2">
        <w:rPr>
          <w:color w:val="080808"/>
        </w:rPr>
        <w:t>&amp;</w:t>
      </w:r>
      <w:r>
        <w:rPr>
          <w:color w:val="080808"/>
        </w:rPr>
        <w:t xml:space="preserve"> </w:t>
      </w:r>
      <w:proofErr w:type="spellStart"/>
      <w:r>
        <w:rPr>
          <w:color w:val="080808"/>
        </w:rPr>
        <w:t>Hae</w:t>
      </w:r>
      <w:r w:rsidR="00207453">
        <w:rPr>
          <w:color w:val="080808"/>
        </w:rPr>
        <w:t>nlein</w:t>
      </w:r>
      <w:proofErr w:type="spellEnd"/>
      <w:r w:rsidR="007F08C2">
        <w:rPr>
          <w:color w:val="080808"/>
        </w:rPr>
        <w:t xml:space="preserve">, </w:t>
      </w:r>
      <w:r w:rsidR="00207453">
        <w:rPr>
          <w:color w:val="080808"/>
        </w:rPr>
        <w:t>2010</w:t>
      </w:r>
      <w:r w:rsidR="00207453" w:rsidRPr="00EA253C">
        <w:t xml:space="preserve">). </w:t>
      </w:r>
      <w:r w:rsidR="00EA253C" w:rsidRPr="00EA253C">
        <w:t xml:space="preserve">The distinctive characteristics of social media, characterized as a "dynamic, interconnected, egalitarian, and interactive entity" (Peters et al., 2013), have </w:t>
      </w:r>
      <w:r w:rsidR="00907A10">
        <w:t xml:space="preserve">brought about </w:t>
      </w:r>
      <w:r w:rsidR="00EA253C" w:rsidRPr="00EA253C">
        <w:t xml:space="preserve">three </w:t>
      </w:r>
      <w:r w:rsidR="00907A10">
        <w:t>significant</w:t>
      </w:r>
      <w:r w:rsidR="00EA253C" w:rsidRPr="00EA253C">
        <w:t xml:space="preserve"> </w:t>
      </w:r>
      <w:r w:rsidR="00907A10">
        <w:t>changes</w:t>
      </w:r>
      <w:r w:rsidR="00EA253C" w:rsidRPr="00EA253C">
        <w:t xml:space="preserve"> within the business landscape</w:t>
      </w:r>
      <w:r w:rsidR="002A6055" w:rsidRPr="00EA253C">
        <w:t>.</w:t>
      </w:r>
      <w:r w:rsidR="00F008F5" w:rsidRPr="00EA253C">
        <w:t xml:space="preserve"> F</w:t>
      </w:r>
      <w:r w:rsidR="00F008F5">
        <w:rPr>
          <w:color w:val="080808"/>
        </w:rPr>
        <w:t xml:space="preserve">irstly, social media facilitates connections between </w:t>
      </w:r>
      <w:r w:rsidR="00907A10">
        <w:rPr>
          <w:color w:val="080808"/>
        </w:rPr>
        <w:t>companies</w:t>
      </w:r>
      <w:r w:rsidR="00F008F5">
        <w:rPr>
          <w:color w:val="080808"/>
        </w:rPr>
        <w:t xml:space="preserve"> and customers </w:t>
      </w:r>
      <w:r w:rsidR="00907A10">
        <w:rPr>
          <w:color w:val="080808"/>
        </w:rPr>
        <w:t xml:space="preserve">that were not </w:t>
      </w:r>
      <w:r w:rsidR="00F008F5">
        <w:rPr>
          <w:color w:val="080808"/>
        </w:rPr>
        <w:t>feasible</w:t>
      </w:r>
      <w:r w:rsidR="00907A10">
        <w:rPr>
          <w:color w:val="080808"/>
        </w:rPr>
        <w:t xml:space="preserve"> in the past</w:t>
      </w:r>
      <w:r w:rsidR="00F008F5">
        <w:rPr>
          <w:color w:val="080808"/>
        </w:rPr>
        <w:t xml:space="preserve">. This connectivity is </w:t>
      </w:r>
      <w:r w:rsidR="009256E6">
        <w:rPr>
          <w:color w:val="080808"/>
        </w:rPr>
        <w:t>made possible</w:t>
      </w:r>
      <w:r w:rsidR="00F008F5">
        <w:rPr>
          <w:color w:val="080808"/>
        </w:rPr>
        <w:t xml:space="preserve"> by </w:t>
      </w:r>
      <w:r w:rsidR="007F08C2">
        <w:rPr>
          <w:color w:val="080808"/>
        </w:rPr>
        <w:t>diverse</w:t>
      </w:r>
      <w:r w:rsidR="00F008F5">
        <w:rPr>
          <w:color w:val="080808"/>
        </w:rPr>
        <w:t xml:space="preserve"> platforms</w:t>
      </w:r>
      <w:r w:rsidR="007F08C2">
        <w:rPr>
          <w:color w:val="080808"/>
        </w:rPr>
        <w:t xml:space="preserve"> like</w:t>
      </w:r>
      <w:r w:rsidR="00F008F5">
        <w:rPr>
          <w:color w:val="080808"/>
        </w:rPr>
        <w:t xml:space="preserve"> social networking sites (e.g., Instagram</w:t>
      </w:r>
      <w:r w:rsidR="007F08C2">
        <w:rPr>
          <w:color w:val="080808"/>
        </w:rPr>
        <w:t xml:space="preserve"> and Facebook</w:t>
      </w:r>
      <w:r w:rsidR="00F008F5">
        <w:rPr>
          <w:color w:val="080808"/>
        </w:rPr>
        <w:t xml:space="preserve">), </w:t>
      </w:r>
      <w:r w:rsidR="007F08C2">
        <w:rPr>
          <w:color w:val="080808"/>
        </w:rPr>
        <w:t xml:space="preserve">content-sharing </w:t>
      </w:r>
      <w:r w:rsidR="002A6055">
        <w:rPr>
          <w:color w:val="080808"/>
        </w:rPr>
        <w:t>platforms</w:t>
      </w:r>
      <w:r w:rsidR="007F08C2">
        <w:rPr>
          <w:color w:val="080808"/>
        </w:rPr>
        <w:t xml:space="preserve"> (e.g., YouTube), and </w:t>
      </w:r>
      <w:r w:rsidR="00F008F5">
        <w:rPr>
          <w:color w:val="080808"/>
        </w:rPr>
        <w:t>microblogging sites (e.g., Twitter). These platforms</w:t>
      </w:r>
      <w:r w:rsidR="002A6055">
        <w:rPr>
          <w:color w:val="080808"/>
        </w:rPr>
        <w:t xml:space="preserve"> foster the creation of shared values and interests within social networks </w:t>
      </w:r>
      <w:r w:rsidR="0056400A">
        <w:rPr>
          <w:color w:val="080808"/>
        </w:rPr>
        <w:t>(</w:t>
      </w:r>
      <w:r w:rsidR="00F008F5">
        <w:rPr>
          <w:color w:val="080808"/>
        </w:rPr>
        <w:t xml:space="preserve">Kaplan </w:t>
      </w:r>
      <w:r w:rsidR="0056400A">
        <w:rPr>
          <w:color w:val="080808"/>
        </w:rPr>
        <w:t>&amp;</w:t>
      </w:r>
      <w:r w:rsidR="00F008F5">
        <w:rPr>
          <w:color w:val="080808"/>
        </w:rPr>
        <w:t xml:space="preserve"> </w:t>
      </w:r>
      <w:proofErr w:type="spellStart"/>
      <w:r w:rsidR="00F008F5">
        <w:rPr>
          <w:color w:val="080808"/>
        </w:rPr>
        <w:t>Haenlein</w:t>
      </w:r>
      <w:proofErr w:type="spellEnd"/>
      <w:r w:rsidR="0056400A">
        <w:rPr>
          <w:color w:val="080808"/>
        </w:rPr>
        <w:t xml:space="preserve">, </w:t>
      </w:r>
      <w:r w:rsidR="00F008F5" w:rsidRPr="00F775E8">
        <w:t xml:space="preserve">2010). </w:t>
      </w:r>
      <w:r w:rsidR="00F775E8" w:rsidRPr="00F775E8">
        <w:t xml:space="preserve">In previous research, the notion of "social connectedness" has been investigated, also known as "social ties" (e.g., Muller &amp; Peres, 2019; Quinton &amp; Wilson, 2016). The </w:t>
      </w:r>
      <w:r w:rsidR="00061D31">
        <w:t>intensity</w:t>
      </w:r>
      <w:r w:rsidR="00F775E8" w:rsidRPr="00F775E8">
        <w:t xml:space="preserve"> and depth of these social connections </w:t>
      </w:r>
      <w:r w:rsidR="00061D31">
        <w:t>ascertain</w:t>
      </w:r>
      <w:r w:rsidR="00F775E8" w:rsidRPr="00F775E8">
        <w:t xml:space="preserve"> whether they are categorized as weak or strong, a concept elucidated by </w:t>
      </w:r>
      <w:proofErr w:type="spellStart"/>
      <w:r w:rsidR="00F775E8" w:rsidRPr="00F775E8">
        <w:t>Granovetter</w:t>
      </w:r>
      <w:proofErr w:type="spellEnd"/>
      <w:r w:rsidR="00F775E8" w:rsidRPr="00F775E8">
        <w:t xml:space="preserve"> (1973). Prior studies have highlighted the significant influence of the strength of social connectedness in shaping consumer referral behaviors (</w:t>
      </w:r>
      <w:proofErr w:type="spellStart"/>
      <w:r w:rsidR="00F775E8" w:rsidRPr="00F775E8">
        <w:t>Verlegh</w:t>
      </w:r>
      <w:proofErr w:type="spellEnd"/>
      <w:r w:rsidR="00F775E8" w:rsidRPr="00F775E8">
        <w:t xml:space="preserve"> et al., 2013).</w:t>
      </w:r>
    </w:p>
    <w:p w14:paraId="1928C7A5" w14:textId="4C7FC934" w:rsidR="00C21E8A" w:rsidRDefault="006F5E64" w:rsidP="00C21E8A">
      <w:pPr>
        <w:spacing w:line="480" w:lineRule="auto"/>
        <w:ind w:firstLine="720"/>
        <w:rPr>
          <w:rFonts w:ascii="Times New Roman" w:hAnsi="Times New Roman" w:cs="Times New Roman"/>
          <w:color w:val="080808"/>
        </w:rPr>
      </w:pPr>
      <w:r>
        <w:rPr>
          <w:rFonts w:ascii="Times New Roman" w:hAnsi="Times New Roman" w:cs="Times New Roman"/>
          <w:color w:val="080808"/>
        </w:rPr>
        <w:t>The second fundamental shift brought about by social media pertains to the transformation in how businesses and c</w:t>
      </w:r>
      <w:r w:rsidR="0056400A">
        <w:rPr>
          <w:rFonts w:ascii="Times New Roman" w:hAnsi="Times New Roman" w:cs="Times New Roman"/>
          <w:color w:val="080808"/>
        </w:rPr>
        <w:t>onsume</w:t>
      </w:r>
      <w:r>
        <w:rPr>
          <w:rFonts w:ascii="Times New Roman" w:hAnsi="Times New Roman" w:cs="Times New Roman"/>
          <w:color w:val="080808"/>
        </w:rPr>
        <w:t>rs</w:t>
      </w:r>
      <w:r w:rsidR="0056400A">
        <w:rPr>
          <w:rFonts w:ascii="Times New Roman" w:hAnsi="Times New Roman" w:cs="Times New Roman"/>
          <w:color w:val="080808"/>
        </w:rPr>
        <w:t xml:space="preserve"> </w:t>
      </w:r>
      <w:r>
        <w:rPr>
          <w:rFonts w:ascii="Times New Roman" w:hAnsi="Times New Roman" w:cs="Times New Roman"/>
          <w:color w:val="080808"/>
        </w:rPr>
        <w:t xml:space="preserve">influence </w:t>
      </w:r>
      <w:r w:rsidR="0056400A">
        <w:rPr>
          <w:rFonts w:ascii="Times New Roman" w:hAnsi="Times New Roman" w:cs="Times New Roman"/>
          <w:color w:val="080808"/>
        </w:rPr>
        <w:t xml:space="preserve">and interact with </w:t>
      </w:r>
      <w:r>
        <w:rPr>
          <w:rFonts w:ascii="Times New Roman" w:hAnsi="Times New Roman" w:cs="Times New Roman"/>
          <w:color w:val="080808"/>
        </w:rPr>
        <w:t xml:space="preserve">each other. Social interaction encompasses various </w:t>
      </w:r>
      <w:r w:rsidR="0056400A">
        <w:rPr>
          <w:rFonts w:ascii="Times New Roman" w:hAnsi="Times New Roman" w:cs="Times New Roman"/>
          <w:color w:val="080808"/>
        </w:rPr>
        <w:t>behavior</w:t>
      </w:r>
      <w:r>
        <w:rPr>
          <w:rFonts w:ascii="Times New Roman" w:hAnsi="Times New Roman" w:cs="Times New Roman"/>
          <w:color w:val="080808"/>
        </w:rPr>
        <w:t xml:space="preserve">s, including communication or passive </w:t>
      </w:r>
      <w:r>
        <w:rPr>
          <w:rFonts w:ascii="Times New Roman" w:hAnsi="Times New Roman" w:cs="Times New Roman"/>
          <w:color w:val="080808"/>
        </w:rPr>
        <w:lastRenderedPageBreak/>
        <w:t xml:space="preserve">observations, which hold the power to </w:t>
      </w:r>
      <w:r w:rsidR="0056400A">
        <w:rPr>
          <w:rFonts w:ascii="Times New Roman" w:hAnsi="Times New Roman" w:cs="Times New Roman"/>
          <w:color w:val="080808"/>
        </w:rPr>
        <w:t>impact on</w:t>
      </w:r>
      <w:r>
        <w:rPr>
          <w:rFonts w:ascii="Times New Roman" w:hAnsi="Times New Roman" w:cs="Times New Roman"/>
          <w:color w:val="080808"/>
        </w:rPr>
        <w:t xml:space="preserve"> </w:t>
      </w:r>
      <w:r w:rsidR="00F775E8">
        <w:rPr>
          <w:rFonts w:ascii="Times New Roman" w:hAnsi="Times New Roman" w:cs="Times New Roman"/>
          <w:color w:val="080808"/>
        </w:rPr>
        <w:t>the decisions and consumption patterns of others</w:t>
      </w:r>
      <w:r>
        <w:rPr>
          <w:rFonts w:ascii="Times New Roman" w:hAnsi="Times New Roman" w:cs="Times New Roman"/>
          <w:color w:val="080808"/>
        </w:rPr>
        <w:t xml:space="preserve">, as highlighted by Chen et al. (2011). Such social interactions have been labeled by Nair et al. (2010) as the WOM effect or contagion effects. </w:t>
      </w:r>
      <w:r w:rsidR="0056400A">
        <w:rPr>
          <w:rFonts w:ascii="Times New Roman" w:hAnsi="Times New Roman" w:cs="Times New Roman"/>
          <w:color w:val="080808"/>
        </w:rPr>
        <w:t>S</w:t>
      </w:r>
      <w:r>
        <w:rPr>
          <w:rFonts w:ascii="Times New Roman" w:hAnsi="Times New Roman" w:cs="Times New Roman"/>
          <w:color w:val="080808"/>
        </w:rPr>
        <w:t>ocial interactions are significantly influenced by the structure of social networks and provide measurable value to businesses, often referred to as “social equity</w:t>
      </w:r>
      <w:r w:rsidR="0056400A">
        <w:rPr>
          <w:rFonts w:ascii="Times New Roman" w:hAnsi="Times New Roman" w:cs="Times New Roman"/>
          <w:color w:val="080808"/>
        </w:rPr>
        <w:t xml:space="preserve"> (Muller &amp; Peres, 2019)</w:t>
      </w:r>
      <w:r>
        <w:rPr>
          <w:rFonts w:ascii="Times New Roman" w:hAnsi="Times New Roman" w:cs="Times New Roman"/>
          <w:color w:val="080808"/>
        </w:rPr>
        <w:t xml:space="preserve">.” In the </w:t>
      </w:r>
      <w:r w:rsidR="002E6EB5">
        <w:rPr>
          <w:rFonts w:ascii="Times New Roman" w:hAnsi="Times New Roman" w:cs="Times New Roman"/>
          <w:color w:val="080808"/>
        </w:rPr>
        <w:t>area</w:t>
      </w:r>
      <w:r>
        <w:rPr>
          <w:rFonts w:ascii="Times New Roman" w:hAnsi="Times New Roman" w:cs="Times New Roman"/>
          <w:color w:val="080808"/>
        </w:rPr>
        <w:t xml:space="preserve"> of social media </w:t>
      </w:r>
      <w:r w:rsidR="002E6EB5">
        <w:rPr>
          <w:rFonts w:ascii="Times New Roman" w:hAnsi="Times New Roman" w:cs="Times New Roman"/>
          <w:color w:val="080808"/>
        </w:rPr>
        <w:t>study</w:t>
      </w:r>
      <w:r>
        <w:rPr>
          <w:rFonts w:ascii="Times New Roman" w:hAnsi="Times New Roman" w:cs="Times New Roman"/>
          <w:color w:val="080808"/>
        </w:rPr>
        <w:t>, researchers have</w:t>
      </w:r>
      <w:r w:rsidR="0056400A">
        <w:rPr>
          <w:rFonts w:ascii="Times New Roman" w:hAnsi="Times New Roman" w:cs="Times New Roman"/>
          <w:color w:val="080808"/>
        </w:rPr>
        <w:t xml:space="preserve"> realiz</w:t>
      </w:r>
      <w:r>
        <w:rPr>
          <w:rFonts w:ascii="Times New Roman" w:hAnsi="Times New Roman" w:cs="Times New Roman"/>
          <w:color w:val="080808"/>
        </w:rPr>
        <w:t xml:space="preserve">ed the significance of social </w:t>
      </w:r>
      <w:r w:rsidR="0056400A">
        <w:rPr>
          <w:rFonts w:ascii="Times New Roman" w:hAnsi="Times New Roman" w:cs="Times New Roman"/>
          <w:color w:val="080808"/>
        </w:rPr>
        <w:t>impact on</w:t>
      </w:r>
      <w:r>
        <w:rPr>
          <w:rFonts w:ascii="Times New Roman" w:hAnsi="Times New Roman" w:cs="Times New Roman"/>
          <w:color w:val="080808"/>
        </w:rPr>
        <w:t xml:space="preserve"> shaping </w:t>
      </w:r>
      <w:r w:rsidR="0056400A">
        <w:rPr>
          <w:rFonts w:ascii="Times New Roman" w:hAnsi="Times New Roman" w:cs="Times New Roman"/>
          <w:color w:val="080808"/>
        </w:rPr>
        <w:t>custome</w:t>
      </w:r>
      <w:r>
        <w:rPr>
          <w:rFonts w:ascii="Times New Roman" w:hAnsi="Times New Roman" w:cs="Times New Roman"/>
          <w:color w:val="080808"/>
        </w:rPr>
        <w:t xml:space="preserve">r decisions. </w:t>
      </w:r>
      <w:r w:rsidR="0056400A">
        <w:rPr>
          <w:rFonts w:ascii="Times New Roman" w:hAnsi="Times New Roman" w:cs="Times New Roman"/>
          <w:color w:val="080808"/>
        </w:rPr>
        <w:t>Research</w:t>
      </w:r>
      <w:r>
        <w:rPr>
          <w:rFonts w:ascii="Times New Roman" w:hAnsi="Times New Roman" w:cs="Times New Roman"/>
          <w:color w:val="080808"/>
        </w:rPr>
        <w:t xml:space="preserve"> ha</w:t>
      </w:r>
      <w:r w:rsidR="0056400A">
        <w:rPr>
          <w:rFonts w:ascii="Times New Roman" w:hAnsi="Times New Roman" w:cs="Times New Roman"/>
          <w:color w:val="080808"/>
        </w:rPr>
        <w:t>s</w:t>
      </w:r>
      <w:r>
        <w:rPr>
          <w:rFonts w:ascii="Times New Roman" w:hAnsi="Times New Roman" w:cs="Times New Roman"/>
          <w:color w:val="080808"/>
        </w:rPr>
        <w:t xml:space="preserve"> further shown that the patterns </w:t>
      </w:r>
      <w:r w:rsidR="0056400A">
        <w:rPr>
          <w:rFonts w:ascii="Times New Roman" w:hAnsi="Times New Roman" w:cs="Times New Roman"/>
          <w:color w:val="080808"/>
        </w:rPr>
        <w:t xml:space="preserve">of connection </w:t>
      </w:r>
      <w:r>
        <w:rPr>
          <w:rFonts w:ascii="Times New Roman" w:hAnsi="Times New Roman" w:cs="Times New Roman"/>
          <w:color w:val="080808"/>
        </w:rPr>
        <w:t xml:space="preserve">among individuals and the </w:t>
      </w:r>
      <w:r w:rsidR="0056400A">
        <w:rPr>
          <w:rFonts w:ascii="Times New Roman" w:hAnsi="Times New Roman" w:cs="Times New Roman"/>
          <w:color w:val="080808"/>
        </w:rPr>
        <w:t>strong</w:t>
      </w:r>
      <w:r>
        <w:rPr>
          <w:rFonts w:ascii="Times New Roman" w:hAnsi="Times New Roman" w:cs="Times New Roman"/>
          <w:color w:val="080808"/>
        </w:rPr>
        <w:t xml:space="preserve"> social </w:t>
      </w:r>
      <w:r w:rsidR="002E6EB5">
        <w:rPr>
          <w:rFonts w:ascii="Times New Roman" w:hAnsi="Times New Roman" w:cs="Times New Roman"/>
          <w:color w:val="080808"/>
        </w:rPr>
        <w:t>connections</w:t>
      </w:r>
      <w:r>
        <w:rPr>
          <w:rFonts w:ascii="Times New Roman" w:hAnsi="Times New Roman" w:cs="Times New Roman"/>
          <w:color w:val="080808"/>
        </w:rPr>
        <w:t xml:space="preserve"> can </w:t>
      </w:r>
      <w:r w:rsidR="002E6EB5">
        <w:rPr>
          <w:rFonts w:ascii="Times New Roman" w:hAnsi="Times New Roman" w:cs="Times New Roman"/>
          <w:color w:val="080808"/>
        </w:rPr>
        <w:t>serve as an indicator of the depth of social engagements</w:t>
      </w:r>
      <w:r>
        <w:rPr>
          <w:rFonts w:ascii="Times New Roman" w:hAnsi="Times New Roman" w:cs="Times New Roman"/>
          <w:color w:val="080808"/>
        </w:rPr>
        <w:t xml:space="preserve"> </w:t>
      </w:r>
      <w:r w:rsidR="00EB0C77" w:rsidRPr="00FE08A4">
        <w:rPr>
          <w:rFonts w:ascii="Times New Roman" w:hAnsi="Times New Roman" w:cs="Times New Roman"/>
          <w:color w:val="080808"/>
        </w:rPr>
        <w:t>(Aral &amp; Walker, 2014; Katona et al., 2011).</w:t>
      </w:r>
    </w:p>
    <w:p w14:paraId="03E45F99" w14:textId="02BFF50E" w:rsidR="00D063D5" w:rsidRPr="00FE08A4" w:rsidRDefault="007B4FFB" w:rsidP="00C21E8A">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w:t>
      </w:r>
      <w:r w:rsidR="006F5E64">
        <w:rPr>
          <w:rFonts w:ascii="Times New Roman" w:hAnsi="Times New Roman" w:cs="Times New Roman"/>
          <w:color w:val="080808"/>
        </w:rPr>
        <w:t xml:space="preserve">e third significant shift brought about by social media is the </w:t>
      </w:r>
      <w:r w:rsidR="00A11656">
        <w:rPr>
          <w:rFonts w:ascii="Times New Roman" w:hAnsi="Times New Roman" w:cs="Times New Roman"/>
          <w:color w:val="080808"/>
        </w:rPr>
        <w:t xml:space="preserve">remarkable surge </w:t>
      </w:r>
      <w:r w:rsidR="00F775E8">
        <w:rPr>
          <w:rFonts w:ascii="Times New Roman" w:hAnsi="Times New Roman" w:cs="Times New Roman"/>
          <w:color w:val="080808"/>
        </w:rPr>
        <w:t>amount</w:t>
      </w:r>
      <w:r w:rsidR="00A11656">
        <w:rPr>
          <w:rFonts w:ascii="Times New Roman" w:hAnsi="Times New Roman" w:cs="Times New Roman"/>
          <w:color w:val="080808"/>
        </w:rPr>
        <w:t xml:space="preserve"> of social media </w:t>
      </w:r>
      <w:r w:rsidR="006F5E64">
        <w:rPr>
          <w:rFonts w:ascii="Times New Roman" w:hAnsi="Times New Roman" w:cs="Times New Roman"/>
          <w:color w:val="080808"/>
        </w:rPr>
        <w:t xml:space="preserve">data, enabling companies to improve customer relationship management and </w:t>
      </w:r>
      <w:r w:rsidR="00A11656">
        <w:rPr>
          <w:rFonts w:ascii="Times New Roman" w:hAnsi="Times New Roman" w:cs="Times New Roman"/>
          <w:color w:val="080808"/>
        </w:rPr>
        <w:t>refine</w:t>
      </w:r>
      <w:r w:rsidR="006F5E64">
        <w:rPr>
          <w:rFonts w:ascii="Times New Roman" w:hAnsi="Times New Roman" w:cs="Times New Roman"/>
          <w:color w:val="080808"/>
        </w:rPr>
        <w:t xml:space="preserve"> decision-making </w:t>
      </w:r>
      <w:r w:rsidR="00A11656">
        <w:rPr>
          <w:rFonts w:ascii="Times New Roman" w:hAnsi="Times New Roman" w:cs="Times New Roman"/>
          <w:color w:val="080808"/>
        </w:rPr>
        <w:t>within</w:t>
      </w:r>
      <w:r w:rsidR="006F5E64">
        <w:rPr>
          <w:rFonts w:ascii="Times New Roman" w:hAnsi="Times New Roman" w:cs="Times New Roman"/>
          <w:color w:val="080808"/>
        </w:rPr>
        <w:t xml:space="preserve"> </w:t>
      </w:r>
      <w:r w:rsidR="0056400A">
        <w:rPr>
          <w:rFonts w:ascii="Times New Roman" w:hAnsi="Times New Roman" w:cs="Times New Roman"/>
          <w:color w:val="080808"/>
        </w:rPr>
        <w:t>the market</w:t>
      </w:r>
      <w:r w:rsidRPr="00FE08A4">
        <w:rPr>
          <w:rFonts w:ascii="Times New Roman" w:hAnsi="Times New Roman" w:cs="Times New Roman"/>
          <w:color w:val="080808"/>
        </w:rPr>
        <w:t xml:space="preserve"> (</w:t>
      </w:r>
      <w:proofErr w:type="spellStart"/>
      <w:r w:rsidRPr="00FE08A4">
        <w:rPr>
          <w:rFonts w:ascii="Times New Roman" w:hAnsi="Times New Roman" w:cs="Times New Roman"/>
          <w:color w:val="080808"/>
        </w:rPr>
        <w:t>Libai</w:t>
      </w:r>
      <w:proofErr w:type="spellEnd"/>
      <w:r w:rsidRPr="00FE08A4">
        <w:rPr>
          <w:rFonts w:ascii="Times New Roman" w:hAnsi="Times New Roman" w:cs="Times New Roman"/>
          <w:color w:val="080808"/>
        </w:rPr>
        <w:t xml:space="preserve"> et al., 2010</w:t>
      </w:r>
      <w:r w:rsidRPr="002F3E67">
        <w:rPr>
          <w:rFonts w:ascii="Times New Roman" w:hAnsi="Times New Roman" w:cs="Times New Roman"/>
        </w:rPr>
        <w:t xml:space="preserve">). </w:t>
      </w:r>
      <w:r w:rsidR="002F3E67" w:rsidRPr="002F3E67">
        <w:rPr>
          <w:rFonts w:ascii="Times New Roman" w:hAnsi="Times New Roman" w:cs="Times New Roman"/>
        </w:rPr>
        <w:t>Social media data, along with other digital information, exhibits the traits of</w:t>
      </w:r>
      <w:r w:rsidR="006F5E64" w:rsidRPr="002F3E67">
        <w:rPr>
          <w:rFonts w:ascii="Times New Roman" w:hAnsi="Times New Roman" w:cs="Times New Roman"/>
        </w:rPr>
        <w:t xml:space="preserve"> </w:t>
      </w:r>
      <w:r w:rsidR="0056400A">
        <w:rPr>
          <w:rFonts w:ascii="Times New Roman" w:hAnsi="Times New Roman" w:cs="Times New Roman"/>
          <w:color w:val="080808"/>
        </w:rPr>
        <w:t xml:space="preserve">variety, velocity, and </w:t>
      </w:r>
      <w:r w:rsidR="006F5E64">
        <w:rPr>
          <w:rFonts w:ascii="Times New Roman" w:hAnsi="Times New Roman" w:cs="Times New Roman"/>
          <w:color w:val="080808"/>
        </w:rPr>
        <w:t xml:space="preserve">volume. These </w:t>
      </w:r>
      <w:r w:rsidR="004F3929">
        <w:rPr>
          <w:rFonts w:ascii="Times New Roman" w:hAnsi="Times New Roman" w:cs="Times New Roman"/>
          <w:color w:val="080808"/>
        </w:rPr>
        <w:t>mean</w:t>
      </w:r>
      <w:r w:rsidR="006F5E64">
        <w:rPr>
          <w:rFonts w:ascii="Times New Roman" w:hAnsi="Times New Roman" w:cs="Times New Roman"/>
          <w:color w:val="080808"/>
        </w:rPr>
        <w:t xml:space="preserve"> the </w:t>
      </w:r>
      <w:r w:rsidR="004F3929">
        <w:rPr>
          <w:rFonts w:ascii="Times New Roman" w:hAnsi="Times New Roman" w:cs="Times New Roman"/>
          <w:color w:val="080808"/>
        </w:rPr>
        <w:t>enormous</w:t>
      </w:r>
      <w:r w:rsidR="006F5E64">
        <w:rPr>
          <w:rFonts w:ascii="Times New Roman" w:hAnsi="Times New Roman" w:cs="Times New Roman"/>
          <w:color w:val="080808"/>
        </w:rPr>
        <w:t xml:space="preserve"> data available, the diverse sources from which the data originates, and the real-time nature of the data </w:t>
      </w:r>
      <w:r w:rsidRPr="00FE08A4">
        <w:rPr>
          <w:rFonts w:ascii="Times New Roman" w:hAnsi="Times New Roman" w:cs="Times New Roman"/>
          <w:color w:val="080808"/>
        </w:rPr>
        <w:t>(</w:t>
      </w:r>
      <w:proofErr w:type="spellStart"/>
      <w:r w:rsidRPr="00FE08A4">
        <w:rPr>
          <w:rFonts w:ascii="Times New Roman" w:hAnsi="Times New Roman" w:cs="Times New Roman"/>
          <w:color w:val="080808"/>
        </w:rPr>
        <w:t>Alharthi</w:t>
      </w:r>
      <w:proofErr w:type="spellEnd"/>
      <w:r w:rsidRPr="00FE08A4">
        <w:rPr>
          <w:rFonts w:ascii="Times New Roman" w:hAnsi="Times New Roman" w:cs="Times New Roman"/>
          <w:color w:val="080808"/>
        </w:rPr>
        <w:t xml:space="preserve"> et al., 2017). </w:t>
      </w:r>
      <w:r w:rsidR="006F5E64">
        <w:rPr>
          <w:rFonts w:ascii="Times New Roman" w:hAnsi="Times New Roman" w:cs="Times New Roman"/>
          <w:color w:val="080808"/>
        </w:rPr>
        <w:t>The extensive</w:t>
      </w:r>
      <w:r w:rsidR="004F3929">
        <w:rPr>
          <w:rFonts w:ascii="Times New Roman" w:hAnsi="Times New Roman" w:cs="Times New Roman"/>
          <w:color w:val="080808"/>
        </w:rPr>
        <w:t xml:space="preserve"> </w:t>
      </w:r>
      <w:r w:rsidR="006F5E64">
        <w:rPr>
          <w:rFonts w:ascii="Times New Roman" w:hAnsi="Times New Roman" w:cs="Times New Roman"/>
          <w:color w:val="080808"/>
        </w:rPr>
        <w:t>social media data</w:t>
      </w:r>
      <w:r w:rsidR="004F3929">
        <w:rPr>
          <w:rFonts w:ascii="Times New Roman" w:hAnsi="Times New Roman" w:cs="Times New Roman"/>
          <w:color w:val="080808"/>
        </w:rPr>
        <w:t xml:space="preserve"> </w:t>
      </w:r>
      <w:r w:rsidR="006F5E64">
        <w:rPr>
          <w:rFonts w:ascii="Times New Roman" w:hAnsi="Times New Roman" w:cs="Times New Roman"/>
          <w:color w:val="080808"/>
        </w:rPr>
        <w:t xml:space="preserve">from various platforms, such as </w:t>
      </w:r>
      <w:r w:rsidR="004F3929">
        <w:rPr>
          <w:rFonts w:ascii="Times New Roman" w:hAnsi="Times New Roman" w:cs="Times New Roman"/>
          <w:color w:val="080808"/>
        </w:rPr>
        <w:t xml:space="preserve">blogs, </w:t>
      </w:r>
      <w:r w:rsidR="006F5E64">
        <w:rPr>
          <w:rFonts w:ascii="Times New Roman" w:hAnsi="Times New Roman" w:cs="Times New Roman"/>
          <w:color w:val="080808"/>
        </w:rPr>
        <w:t>social networks</w:t>
      </w:r>
      <w:r w:rsidR="004F3929">
        <w:rPr>
          <w:rFonts w:ascii="Times New Roman" w:hAnsi="Times New Roman" w:cs="Times New Roman"/>
          <w:color w:val="080808"/>
        </w:rPr>
        <w:t>,</w:t>
      </w:r>
      <w:r w:rsidR="006F5E64">
        <w:rPr>
          <w:rFonts w:ascii="Times New Roman" w:hAnsi="Times New Roman" w:cs="Times New Roman"/>
          <w:color w:val="080808"/>
        </w:rPr>
        <w:t xml:space="preserve"> and forums, and presented in different form</w:t>
      </w:r>
      <w:r w:rsidR="004F3929">
        <w:rPr>
          <w:rFonts w:ascii="Times New Roman" w:hAnsi="Times New Roman" w:cs="Times New Roman"/>
          <w:color w:val="080808"/>
        </w:rPr>
        <w:t>s</w:t>
      </w:r>
      <w:r w:rsidR="006F5E64">
        <w:rPr>
          <w:rFonts w:ascii="Times New Roman" w:hAnsi="Times New Roman" w:cs="Times New Roman"/>
          <w:color w:val="080808"/>
        </w:rPr>
        <w:t xml:space="preserve">, including </w:t>
      </w:r>
      <w:r w:rsidR="004F3929">
        <w:rPr>
          <w:rFonts w:ascii="Times New Roman" w:hAnsi="Times New Roman" w:cs="Times New Roman"/>
          <w:color w:val="080808"/>
        </w:rPr>
        <w:t xml:space="preserve">video, </w:t>
      </w:r>
      <w:r w:rsidR="006F5E64">
        <w:rPr>
          <w:rFonts w:ascii="Times New Roman" w:hAnsi="Times New Roman" w:cs="Times New Roman"/>
          <w:color w:val="080808"/>
        </w:rPr>
        <w:t>text, and images, can</w:t>
      </w:r>
      <w:r w:rsidR="004F3929">
        <w:rPr>
          <w:rFonts w:ascii="Times New Roman" w:hAnsi="Times New Roman" w:cs="Times New Roman"/>
          <w:color w:val="080808"/>
        </w:rPr>
        <w:t xml:space="preserve"> </w:t>
      </w:r>
      <w:r w:rsidR="006F5E64">
        <w:rPr>
          <w:rFonts w:ascii="Times New Roman" w:hAnsi="Times New Roman" w:cs="Times New Roman"/>
          <w:color w:val="080808"/>
        </w:rPr>
        <w:t xml:space="preserve">be readily extracted and effectively </w:t>
      </w:r>
      <w:r w:rsidR="00206B7B">
        <w:rPr>
          <w:rFonts w:ascii="Times New Roman" w:hAnsi="Times New Roman" w:cs="Times New Roman"/>
          <w:color w:val="080808"/>
        </w:rPr>
        <w:t>harnessed</w:t>
      </w:r>
      <w:r w:rsidR="002F3E67">
        <w:rPr>
          <w:rFonts w:ascii="Times New Roman" w:hAnsi="Times New Roman" w:cs="Times New Roman"/>
          <w:color w:val="080808"/>
        </w:rPr>
        <w:t xml:space="preserve"> through modern information </w:t>
      </w:r>
      <w:r w:rsidR="006F5E64">
        <w:rPr>
          <w:rFonts w:ascii="Times New Roman" w:hAnsi="Times New Roman" w:cs="Times New Roman"/>
          <w:color w:val="080808"/>
        </w:rPr>
        <w:t>technologies</w:t>
      </w:r>
      <w:r w:rsidRPr="00FE08A4">
        <w:rPr>
          <w:rFonts w:ascii="Times New Roman" w:hAnsi="Times New Roman" w:cs="Times New Roman"/>
          <w:color w:val="080808"/>
        </w:rPr>
        <w:t xml:space="preserve"> (Moe &amp; </w:t>
      </w:r>
      <w:proofErr w:type="spellStart"/>
      <w:r w:rsidRPr="00FE08A4">
        <w:rPr>
          <w:rFonts w:ascii="Times New Roman" w:hAnsi="Times New Roman" w:cs="Times New Roman"/>
          <w:color w:val="080808"/>
        </w:rPr>
        <w:t>Schweidel</w:t>
      </w:r>
      <w:proofErr w:type="spellEnd"/>
      <w:r w:rsidRPr="00FE08A4">
        <w:rPr>
          <w:rFonts w:ascii="Times New Roman" w:hAnsi="Times New Roman" w:cs="Times New Roman"/>
          <w:color w:val="080808"/>
        </w:rPr>
        <w:t xml:space="preserve">, 2017). </w:t>
      </w:r>
    </w:p>
    <w:p w14:paraId="16A44CF2" w14:textId="039E4B20" w:rsidR="00C5285D" w:rsidRPr="00FE08A4" w:rsidRDefault="00D063D5"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While the literature suggests that social media </w:t>
      </w:r>
      <w:r w:rsidR="00DB2F64">
        <w:rPr>
          <w:rFonts w:ascii="Times New Roman" w:hAnsi="Times New Roman" w:cs="Times New Roman"/>
          <w:color w:val="080808"/>
        </w:rPr>
        <w:t xml:space="preserve">holds significance as a </w:t>
      </w:r>
      <w:r w:rsidRPr="00FE08A4">
        <w:rPr>
          <w:rFonts w:ascii="Times New Roman" w:hAnsi="Times New Roman" w:cs="Times New Roman"/>
          <w:color w:val="080808"/>
        </w:rPr>
        <w:t>tool for market</w:t>
      </w:r>
      <w:r w:rsidRPr="0089573A">
        <w:rPr>
          <w:rFonts w:ascii="Times New Roman" w:hAnsi="Times New Roman" w:cs="Times New Roman"/>
        </w:rPr>
        <w:t xml:space="preserve">ers </w:t>
      </w:r>
      <w:r w:rsidR="0089573A" w:rsidRPr="0089573A">
        <w:rPr>
          <w:rFonts w:ascii="Times New Roman" w:hAnsi="Times New Roman" w:cs="Times New Roman"/>
        </w:rPr>
        <w:t>to establish brand awareness, interact with their intended audience</w:t>
      </w:r>
      <w:r w:rsidRPr="0089573A">
        <w:rPr>
          <w:rFonts w:ascii="Times New Roman" w:hAnsi="Times New Roman" w:cs="Times New Roman"/>
        </w:rPr>
        <w:t>, a</w:t>
      </w:r>
      <w:r w:rsidRPr="00FE08A4">
        <w:rPr>
          <w:rFonts w:ascii="Times New Roman" w:hAnsi="Times New Roman" w:cs="Times New Roman"/>
          <w:color w:val="080808"/>
        </w:rPr>
        <w:t>nd launch new products, there are still several gaps in our understanding of social medi</w:t>
      </w:r>
      <w:r w:rsidR="0089573A">
        <w:rPr>
          <w:rFonts w:ascii="Times New Roman" w:hAnsi="Times New Roman" w:cs="Times New Roman"/>
          <w:color w:val="080808"/>
        </w:rPr>
        <w:t>a</w:t>
      </w:r>
      <w:r w:rsidRPr="00FE08A4">
        <w:rPr>
          <w:rFonts w:ascii="Times New Roman" w:hAnsi="Times New Roman" w:cs="Times New Roman"/>
          <w:color w:val="080808"/>
        </w:rPr>
        <w:t xml:space="preserve"> on </w:t>
      </w:r>
      <w:r w:rsidRPr="00FE08A4">
        <w:rPr>
          <w:rFonts w:ascii="Times New Roman" w:hAnsi="Times New Roman" w:cs="Times New Roman"/>
          <w:color w:val="080808"/>
        </w:rPr>
        <w:lastRenderedPageBreak/>
        <w:t xml:space="preserve">consumer behavior and brand </w:t>
      </w:r>
      <w:r w:rsidRPr="0089573A">
        <w:rPr>
          <w:rFonts w:ascii="Times New Roman" w:hAnsi="Times New Roman" w:cs="Times New Roman"/>
        </w:rPr>
        <w:t xml:space="preserve">performance. </w:t>
      </w:r>
      <w:r w:rsidR="0089573A" w:rsidRPr="0089573A">
        <w:rPr>
          <w:rFonts w:ascii="Times New Roman" w:hAnsi="Times New Roman" w:cs="Times New Roman"/>
        </w:rPr>
        <w:t xml:space="preserve">There is a significant research gap in understanding </w:t>
      </w:r>
      <w:r w:rsidR="00D4625D" w:rsidRPr="0089573A">
        <w:rPr>
          <w:rFonts w:ascii="Times New Roman" w:hAnsi="Times New Roman" w:cs="Times New Roman"/>
        </w:rPr>
        <w:t>the e</w:t>
      </w:r>
      <w:r w:rsidR="00D4625D">
        <w:rPr>
          <w:rFonts w:ascii="Times New Roman" w:hAnsi="Times New Roman" w:cs="Times New Roman"/>
          <w:color w:val="080808"/>
        </w:rPr>
        <w:t xml:space="preserve">fficiency of various social media platforms in attaining diverse marketing goals </w:t>
      </w:r>
      <w:r w:rsidRPr="00FE08A4">
        <w:rPr>
          <w:rFonts w:ascii="Times New Roman" w:hAnsi="Times New Roman" w:cs="Times New Roman"/>
          <w:color w:val="080808"/>
        </w:rPr>
        <w:t xml:space="preserve">(Bhattacharya, 2022). For </w:t>
      </w:r>
      <w:r w:rsidR="0089573A">
        <w:rPr>
          <w:rFonts w:ascii="Times New Roman" w:hAnsi="Times New Roman" w:cs="Times New Roman"/>
          <w:color w:val="080808"/>
        </w:rPr>
        <w:t>instance</w:t>
      </w:r>
      <w:r w:rsidRPr="00FE08A4">
        <w:rPr>
          <w:rFonts w:ascii="Times New Roman" w:hAnsi="Times New Roman" w:cs="Times New Roman"/>
          <w:color w:val="080808"/>
        </w:rPr>
        <w:t xml:space="preserve">, </w:t>
      </w:r>
      <w:r w:rsidR="0089573A">
        <w:rPr>
          <w:rFonts w:ascii="Times New Roman" w:hAnsi="Times New Roman" w:cs="Times New Roman"/>
          <w:color w:val="080808"/>
        </w:rPr>
        <w:t>although</w:t>
      </w:r>
      <w:r w:rsidRPr="00FE08A4">
        <w:rPr>
          <w:rFonts w:ascii="Times New Roman" w:hAnsi="Times New Roman" w:cs="Times New Roman"/>
          <w:color w:val="080808"/>
        </w:rPr>
        <w:t xml:space="preserve"> </w:t>
      </w:r>
      <w:r w:rsidR="00D4625D">
        <w:rPr>
          <w:rFonts w:ascii="Times New Roman" w:hAnsi="Times New Roman" w:cs="Times New Roman"/>
          <w:color w:val="080808"/>
        </w:rPr>
        <w:t xml:space="preserve">the capability of </w:t>
      </w:r>
      <w:r w:rsidRPr="00FE08A4">
        <w:rPr>
          <w:rFonts w:ascii="Times New Roman" w:hAnsi="Times New Roman" w:cs="Times New Roman"/>
          <w:color w:val="080808"/>
        </w:rPr>
        <w:t>social media</w:t>
      </w:r>
      <w:r w:rsidR="00D4625D">
        <w:rPr>
          <w:rFonts w:ascii="Times New Roman" w:hAnsi="Times New Roman" w:cs="Times New Roman"/>
          <w:color w:val="080808"/>
        </w:rPr>
        <w:t xml:space="preserve"> to enhance brand recognition is </w:t>
      </w:r>
      <w:r w:rsidR="00F2458A">
        <w:rPr>
          <w:rFonts w:ascii="Times New Roman" w:hAnsi="Times New Roman" w:cs="Times New Roman"/>
          <w:color w:val="080808"/>
        </w:rPr>
        <w:t>acknowledged</w:t>
      </w:r>
      <w:r w:rsidR="00D4625D">
        <w:rPr>
          <w:rFonts w:ascii="Times New Roman" w:hAnsi="Times New Roman" w:cs="Times New Roman"/>
          <w:color w:val="080808"/>
        </w:rPr>
        <w:t xml:space="preserve">, </w:t>
      </w:r>
      <w:r w:rsidRPr="00FE08A4">
        <w:rPr>
          <w:rFonts w:ascii="Times New Roman" w:hAnsi="Times New Roman" w:cs="Times New Roman"/>
          <w:color w:val="080808"/>
        </w:rPr>
        <w:t xml:space="preserve">there is </w:t>
      </w:r>
      <w:r w:rsidR="00D4625D">
        <w:rPr>
          <w:rFonts w:ascii="Times New Roman" w:hAnsi="Times New Roman" w:cs="Times New Roman"/>
          <w:color w:val="080808"/>
        </w:rPr>
        <w:t>a scarcity of comprehensive research</w:t>
      </w:r>
      <w:r w:rsidR="0089573A">
        <w:rPr>
          <w:rFonts w:ascii="Times New Roman" w:hAnsi="Times New Roman" w:cs="Times New Roman"/>
          <w:color w:val="080808"/>
        </w:rPr>
        <w:t xml:space="preserve"> focusing</w:t>
      </w:r>
      <w:r w:rsidRPr="00FE08A4">
        <w:rPr>
          <w:rFonts w:ascii="Times New Roman" w:hAnsi="Times New Roman" w:cs="Times New Roman"/>
          <w:color w:val="080808"/>
        </w:rPr>
        <w:t xml:space="preserve"> on the specific features of </w:t>
      </w:r>
      <w:r w:rsidR="0089573A">
        <w:rPr>
          <w:rFonts w:ascii="Times New Roman" w:hAnsi="Times New Roman" w:cs="Times New Roman"/>
          <w:color w:val="080808"/>
        </w:rPr>
        <w:t xml:space="preserve">various </w:t>
      </w:r>
      <w:r w:rsidRPr="00FE08A4">
        <w:rPr>
          <w:rFonts w:ascii="Times New Roman" w:hAnsi="Times New Roman" w:cs="Times New Roman"/>
          <w:color w:val="080808"/>
        </w:rPr>
        <w:t xml:space="preserve">social media platforms that are most effective at achieving this objective. </w:t>
      </w:r>
    </w:p>
    <w:p w14:paraId="232406FD" w14:textId="261DC292" w:rsidR="00C5285D" w:rsidRPr="00FE08A4" w:rsidRDefault="00C5285D" w:rsidP="00BE2A69">
      <w:pPr>
        <w:spacing w:line="480" w:lineRule="auto"/>
        <w:rPr>
          <w:rFonts w:ascii="Times New Roman" w:hAnsi="Times New Roman" w:cs="Times New Roman"/>
          <w:i/>
          <w:iCs/>
          <w:color w:val="080808"/>
        </w:rPr>
      </w:pPr>
      <w:r w:rsidRPr="00FE08A4">
        <w:rPr>
          <w:rFonts w:ascii="Times New Roman" w:hAnsi="Times New Roman" w:cs="Times New Roman"/>
          <w:b/>
          <w:bCs/>
          <w:i/>
          <w:iCs/>
          <w:color w:val="080808"/>
        </w:rPr>
        <w:t>Positive and Negative Effects</w:t>
      </w:r>
      <w:r w:rsidR="005E1B2F" w:rsidRPr="00FE08A4">
        <w:rPr>
          <w:rFonts w:ascii="Times New Roman" w:hAnsi="Times New Roman" w:cs="Times New Roman"/>
          <w:b/>
          <w:bCs/>
          <w:i/>
          <w:iCs/>
          <w:color w:val="080808"/>
        </w:rPr>
        <w:t xml:space="preserve"> of Social Media Marketing</w:t>
      </w:r>
    </w:p>
    <w:p w14:paraId="2B5AD16E" w14:textId="405D7852" w:rsidR="00C5285D" w:rsidRPr="00FE08A4" w:rsidRDefault="00C5285D"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Instagram has </w:t>
      </w:r>
      <w:r w:rsidR="006F5E64">
        <w:rPr>
          <w:rFonts w:ascii="Times New Roman" w:hAnsi="Times New Roman" w:cs="Times New Roman"/>
          <w:color w:val="080808"/>
        </w:rPr>
        <w:t xml:space="preserve">emerged as a significant factor influencing consumer decision-making, with studies by </w:t>
      </w:r>
      <w:proofErr w:type="spellStart"/>
      <w:r w:rsidR="006F5E64">
        <w:rPr>
          <w:rFonts w:ascii="Times New Roman" w:hAnsi="Times New Roman" w:cs="Times New Roman"/>
          <w:color w:val="080808"/>
        </w:rPr>
        <w:t>Pentina</w:t>
      </w:r>
      <w:proofErr w:type="spellEnd"/>
      <w:r w:rsidR="006F5E64">
        <w:rPr>
          <w:rFonts w:ascii="Times New Roman" w:hAnsi="Times New Roman" w:cs="Times New Roman"/>
          <w:color w:val="080808"/>
        </w:rPr>
        <w:t xml:space="preserve"> et al. (2018) and Rodgers and Thorson (2018) indicating its association with improved long-term</w:t>
      </w:r>
      <w:r w:rsidR="007C1678">
        <w:rPr>
          <w:rFonts w:ascii="Times New Roman" w:hAnsi="Times New Roman" w:cs="Times New Roman"/>
          <w:color w:val="080808"/>
        </w:rPr>
        <w:t xml:space="preserve"> </w:t>
      </w:r>
      <w:r w:rsidR="006F5E64">
        <w:rPr>
          <w:rFonts w:ascii="Times New Roman" w:hAnsi="Times New Roman" w:cs="Times New Roman"/>
          <w:color w:val="080808"/>
        </w:rPr>
        <w:t>relationships</w:t>
      </w:r>
      <w:r w:rsidR="007C1678">
        <w:rPr>
          <w:rFonts w:ascii="Times New Roman" w:hAnsi="Times New Roman" w:cs="Times New Roman"/>
          <w:color w:val="080808"/>
        </w:rPr>
        <w:t xml:space="preserve"> between brand and customer</w:t>
      </w:r>
      <w:r w:rsidR="006F5E64">
        <w:rPr>
          <w:rFonts w:ascii="Times New Roman" w:hAnsi="Times New Roman" w:cs="Times New Roman"/>
          <w:color w:val="080808"/>
        </w:rPr>
        <w:t xml:space="preserve"> and positive engagement with companies. </w:t>
      </w:r>
      <w:r w:rsidR="008F702C">
        <w:rPr>
          <w:rFonts w:ascii="Times New Roman" w:hAnsi="Times New Roman" w:cs="Times New Roman"/>
          <w:color w:val="080808"/>
        </w:rPr>
        <w:t xml:space="preserve">While individuals invest time on Instagram, they </w:t>
      </w:r>
      <w:r w:rsidR="006F5E64">
        <w:rPr>
          <w:rFonts w:ascii="Times New Roman" w:hAnsi="Times New Roman" w:cs="Times New Roman"/>
          <w:color w:val="080808"/>
        </w:rPr>
        <w:t xml:space="preserve">actively </w:t>
      </w:r>
      <w:r w:rsidR="008F702C">
        <w:rPr>
          <w:rFonts w:ascii="Times New Roman" w:hAnsi="Times New Roman" w:cs="Times New Roman"/>
          <w:color w:val="080808"/>
        </w:rPr>
        <w:t xml:space="preserve">participate in advertising </w:t>
      </w:r>
      <w:r w:rsidR="006F5E64">
        <w:rPr>
          <w:rFonts w:ascii="Times New Roman" w:hAnsi="Times New Roman" w:cs="Times New Roman"/>
          <w:color w:val="080808"/>
        </w:rPr>
        <w:t xml:space="preserve">communication, engaging in </w:t>
      </w:r>
      <w:r w:rsidR="008F702C">
        <w:rPr>
          <w:rFonts w:ascii="Times New Roman" w:hAnsi="Times New Roman" w:cs="Times New Roman"/>
          <w:color w:val="080808"/>
        </w:rPr>
        <w:t xml:space="preserve">the collaborative generation of </w:t>
      </w:r>
      <w:r w:rsidR="006F5E64">
        <w:rPr>
          <w:rFonts w:ascii="Times New Roman" w:hAnsi="Times New Roman" w:cs="Times New Roman"/>
          <w:color w:val="080808"/>
        </w:rPr>
        <w:t xml:space="preserve">value </w:t>
      </w:r>
      <w:r w:rsidR="008F702C">
        <w:rPr>
          <w:rFonts w:ascii="Times New Roman" w:hAnsi="Times New Roman" w:cs="Times New Roman"/>
          <w:color w:val="080808"/>
        </w:rPr>
        <w:t xml:space="preserve">alongside </w:t>
      </w:r>
      <w:r w:rsidR="007C1678">
        <w:rPr>
          <w:rFonts w:ascii="Times New Roman" w:hAnsi="Times New Roman" w:cs="Times New Roman"/>
          <w:color w:val="080808"/>
        </w:rPr>
        <w:t>companies</w:t>
      </w:r>
      <w:r w:rsidR="00355F34">
        <w:rPr>
          <w:rFonts w:ascii="Times New Roman" w:hAnsi="Times New Roman" w:cs="Times New Roman"/>
          <w:color w:val="080808"/>
        </w:rPr>
        <w:t xml:space="preserve"> </w:t>
      </w:r>
      <w:r w:rsidRPr="00FE08A4">
        <w:rPr>
          <w:rFonts w:ascii="Times New Roman" w:hAnsi="Times New Roman" w:cs="Times New Roman"/>
          <w:color w:val="080808"/>
        </w:rPr>
        <w:t>(</w:t>
      </w:r>
      <w:proofErr w:type="spellStart"/>
      <w:r w:rsidRPr="00FE08A4">
        <w:rPr>
          <w:rFonts w:ascii="Times New Roman" w:hAnsi="Times New Roman" w:cs="Times New Roman"/>
          <w:color w:val="080808"/>
        </w:rPr>
        <w:t>Voorveld</w:t>
      </w:r>
      <w:proofErr w:type="spellEnd"/>
      <w:r w:rsidRPr="00FE08A4">
        <w:rPr>
          <w:rFonts w:ascii="Times New Roman" w:hAnsi="Times New Roman" w:cs="Times New Roman"/>
          <w:color w:val="080808"/>
        </w:rPr>
        <w:t xml:space="preserve"> et al., 2018)</w:t>
      </w:r>
      <w:r w:rsidR="00355F34">
        <w:rPr>
          <w:rFonts w:ascii="Times New Roman" w:hAnsi="Times New Roman" w:cs="Times New Roman"/>
          <w:color w:val="080808"/>
        </w:rPr>
        <w:t>. Simultaneously, companies leverage this platform to develop brand narratives and implement successful storytelling strategies, aiming to captivate and entertain consumers. The effectiveness of such brand storytelling has been linked to increased profits</w:t>
      </w:r>
      <w:r w:rsidR="007C1678">
        <w:rPr>
          <w:rFonts w:ascii="Times New Roman" w:hAnsi="Times New Roman" w:cs="Times New Roman"/>
          <w:color w:val="080808"/>
        </w:rPr>
        <w:t xml:space="preserve"> and sales</w:t>
      </w:r>
      <w:r w:rsidR="00355F34">
        <w:rPr>
          <w:rFonts w:ascii="Times New Roman" w:hAnsi="Times New Roman" w:cs="Times New Roman"/>
          <w:color w:val="080808"/>
        </w:rPr>
        <w:t xml:space="preserve"> </w:t>
      </w:r>
      <w:r w:rsidRPr="00FE08A4">
        <w:rPr>
          <w:rFonts w:ascii="Times New Roman" w:hAnsi="Times New Roman" w:cs="Times New Roman"/>
          <w:color w:val="080808"/>
        </w:rPr>
        <w:t>(</w:t>
      </w:r>
      <w:proofErr w:type="spellStart"/>
      <w:r w:rsidRPr="00FE08A4">
        <w:rPr>
          <w:rFonts w:ascii="Times New Roman" w:hAnsi="Times New Roman" w:cs="Times New Roman"/>
          <w:color w:val="080808"/>
        </w:rPr>
        <w:t>Pentina</w:t>
      </w:r>
      <w:proofErr w:type="spellEnd"/>
      <w:r w:rsidRPr="00FE08A4">
        <w:rPr>
          <w:rFonts w:ascii="Times New Roman" w:hAnsi="Times New Roman" w:cs="Times New Roman"/>
          <w:color w:val="080808"/>
        </w:rPr>
        <w:t xml:space="preserve"> et al., 2018; Xiang et al., 2016). </w:t>
      </w:r>
    </w:p>
    <w:p w14:paraId="56212AAC" w14:textId="2488574B" w:rsidR="00C5285D" w:rsidRPr="00FE08A4" w:rsidRDefault="00355F34"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Marketers and retailers can leverage consumer </w:t>
      </w:r>
      <w:r w:rsidR="00C5285D" w:rsidRPr="00FE08A4">
        <w:rPr>
          <w:rFonts w:ascii="Times New Roman" w:hAnsi="Times New Roman" w:cs="Times New Roman"/>
          <w:color w:val="080808"/>
        </w:rPr>
        <w:t>engagement on social media</w:t>
      </w:r>
      <w:r>
        <w:rPr>
          <w:rFonts w:ascii="Times New Roman" w:hAnsi="Times New Roman" w:cs="Times New Roman"/>
          <w:color w:val="080808"/>
        </w:rPr>
        <w:t xml:space="preserve">, encompassing activities like obtaining and sharing information, </w:t>
      </w:r>
      <w:r w:rsidR="007C1678">
        <w:rPr>
          <w:rFonts w:ascii="Times New Roman" w:hAnsi="Times New Roman" w:cs="Times New Roman"/>
          <w:color w:val="080808"/>
        </w:rPr>
        <w:t>learning</w:t>
      </w:r>
      <w:r>
        <w:rPr>
          <w:rFonts w:ascii="Times New Roman" w:hAnsi="Times New Roman" w:cs="Times New Roman"/>
          <w:color w:val="080808"/>
        </w:rPr>
        <w:t xml:space="preserve"> new trends, and checking for new </w:t>
      </w:r>
      <w:r w:rsidR="007C1678">
        <w:rPr>
          <w:rFonts w:ascii="Times New Roman" w:hAnsi="Times New Roman" w:cs="Times New Roman"/>
          <w:color w:val="080808"/>
        </w:rPr>
        <w:t>goods</w:t>
      </w:r>
      <w:r>
        <w:rPr>
          <w:rFonts w:ascii="Times New Roman" w:hAnsi="Times New Roman" w:cs="Times New Roman"/>
          <w:color w:val="080808"/>
        </w:rPr>
        <w:t xml:space="preserve"> from favored brands. </w:t>
      </w:r>
      <w:r w:rsidR="00C8535A">
        <w:rPr>
          <w:rFonts w:ascii="Times New Roman" w:hAnsi="Times New Roman" w:cs="Times New Roman"/>
          <w:color w:val="080808"/>
        </w:rPr>
        <w:t xml:space="preserve">This engagement, as demonstrated in studies by </w:t>
      </w:r>
      <w:proofErr w:type="spellStart"/>
      <w:r w:rsidR="00C8535A">
        <w:rPr>
          <w:rFonts w:ascii="Times New Roman" w:hAnsi="Times New Roman" w:cs="Times New Roman"/>
          <w:color w:val="080808"/>
        </w:rPr>
        <w:t>Fulgoni</w:t>
      </w:r>
      <w:proofErr w:type="spellEnd"/>
      <w:r w:rsidR="00C8535A">
        <w:rPr>
          <w:rFonts w:ascii="Times New Roman" w:hAnsi="Times New Roman" w:cs="Times New Roman"/>
          <w:color w:val="080808"/>
        </w:rPr>
        <w:t xml:space="preserve"> (2015) and Rapp et al. (2013), allows marketers and retailers to establish brand associations and enhance overall brand performance. Furthermore, this </w:t>
      </w:r>
      <w:r w:rsidR="00C8535A">
        <w:rPr>
          <w:rFonts w:ascii="Times New Roman" w:hAnsi="Times New Roman" w:cs="Times New Roman"/>
          <w:color w:val="080808"/>
        </w:rPr>
        <w:lastRenderedPageBreak/>
        <w:t xml:space="preserve">positive impact on brand engagement can influence </w:t>
      </w:r>
      <w:r w:rsidR="00B158AA">
        <w:rPr>
          <w:rFonts w:ascii="Times New Roman" w:hAnsi="Times New Roman" w:cs="Times New Roman"/>
          <w:color w:val="080808"/>
        </w:rPr>
        <w:t>buying</w:t>
      </w:r>
      <w:r w:rsidR="00C8535A">
        <w:rPr>
          <w:rFonts w:ascii="Times New Roman" w:hAnsi="Times New Roman" w:cs="Times New Roman"/>
          <w:color w:val="080808"/>
        </w:rPr>
        <w:t xml:space="preserve"> decisions and boost </w:t>
      </w:r>
      <w:r w:rsidR="00B158AA">
        <w:rPr>
          <w:rFonts w:ascii="Times New Roman" w:hAnsi="Times New Roman" w:cs="Times New Roman"/>
          <w:color w:val="080808"/>
        </w:rPr>
        <w:t>profit</w:t>
      </w:r>
      <w:r w:rsidR="00C8535A">
        <w:rPr>
          <w:rFonts w:ascii="Times New Roman" w:hAnsi="Times New Roman" w:cs="Times New Roman"/>
          <w:color w:val="080808"/>
        </w:rPr>
        <w:t>s</w:t>
      </w:r>
      <w:r w:rsidR="00C5285D" w:rsidRPr="00FE08A4">
        <w:rPr>
          <w:rFonts w:ascii="Times New Roman" w:hAnsi="Times New Roman" w:cs="Times New Roman"/>
          <w:color w:val="080808"/>
        </w:rPr>
        <w:t xml:space="preserve"> (Kumar et al., 2016; </w:t>
      </w:r>
      <w:proofErr w:type="spellStart"/>
      <w:r w:rsidR="00C5285D" w:rsidRPr="00FE08A4">
        <w:rPr>
          <w:rFonts w:ascii="Times New Roman" w:hAnsi="Times New Roman" w:cs="Times New Roman"/>
          <w:color w:val="080808"/>
        </w:rPr>
        <w:t>Pentina</w:t>
      </w:r>
      <w:proofErr w:type="spellEnd"/>
      <w:r w:rsidR="00C5285D" w:rsidRPr="00FE08A4">
        <w:rPr>
          <w:rFonts w:ascii="Times New Roman" w:hAnsi="Times New Roman" w:cs="Times New Roman"/>
          <w:color w:val="080808"/>
        </w:rPr>
        <w:t xml:space="preserve"> et al., 2018). </w:t>
      </w:r>
      <w:r w:rsidR="00C8535A">
        <w:rPr>
          <w:rFonts w:ascii="Times New Roman" w:hAnsi="Times New Roman" w:cs="Times New Roman"/>
          <w:color w:val="080808"/>
        </w:rPr>
        <w:t xml:space="preserve">Additionally, Instagram’s influence extends to stimulating impulse purchases, leading consumers to bypass the </w:t>
      </w:r>
      <w:r w:rsidR="00B158AA">
        <w:rPr>
          <w:rFonts w:ascii="Times New Roman" w:hAnsi="Times New Roman" w:cs="Times New Roman"/>
          <w:color w:val="080808"/>
        </w:rPr>
        <w:t>assessment</w:t>
      </w:r>
      <w:r w:rsidR="00A63C47">
        <w:rPr>
          <w:rFonts w:ascii="Times New Roman" w:hAnsi="Times New Roman" w:cs="Times New Roman"/>
          <w:color w:val="080808"/>
        </w:rPr>
        <w:t xml:space="preserve"> step</w:t>
      </w:r>
      <w:r w:rsidR="00C8535A">
        <w:rPr>
          <w:rFonts w:ascii="Times New Roman" w:hAnsi="Times New Roman" w:cs="Times New Roman"/>
          <w:color w:val="080808"/>
        </w:rPr>
        <w:t xml:space="preserve"> of </w:t>
      </w:r>
      <w:r w:rsidR="00296126">
        <w:rPr>
          <w:rFonts w:ascii="Times New Roman" w:hAnsi="Times New Roman" w:cs="Times New Roman"/>
          <w:color w:val="080808"/>
        </w:rPr>
        <w:t>choice</w:t>
      </w:r>
      <w:r w:rsidR="00B158AA">
        <w:rPr>
          <w:rFonts w:ascii="Times New Roman" w:hAnsi="Times New Roman" w:cs="Times New Roman"/>
          <w:color w:val="080808"/>
        </w:rPr>
        <w:t xml:space="preserve"> </w:t>
      </w:r>
      <w:r w:rsidR="00C5285D" w:rsidRPr="00FE08A4">
        <w:rPr>
          <w:rFonts w:ascii="Times New Roman" w:hAnsi="Times New Roman" w:cs="Times New Roman"/>
          <w:color w:val="080808"/>
        </w:rPr>
        <w:t>(</w:t>
      </w:r>
      <w:proofErr w:type="spellStart"/>
      <w:r w:rsidR="00C5285D" w:rsidRPr="00FE08A4">
        <w:rPr>
          <w:rFonts w:ascii="Times New Roman" w:hAnsi="Times New Roman" w:cs="Times New Roman"/>
          <w:color w:val="080808"/>
        </w:rPr>
        <w:t>Djafarova</w:t>
      </w:r>
      <w:proofErr w:type="spellEnd"/>
      <w:r w:rsidR="00C5285D" w:rsidRPr="00FE08A4">
        <w:rPr>
          <w:rFonts w:ascii="Times New Roman" w:hAnsi="Times New Roman" w:cs="Times New Roman"/>
          <w:color w:val="080808"/>
        </w:rPr>
        <w:t xml:space="preserve"> &amp; Bowes, 2021; Xiang et al., 2016).</w:t>
      </w:r>
    </w:p>
    <w:p w14:paraId="27A5280A" w14:textId="66D68F71" w:rsidR="00C5285D" w:rsidRPr="00C8535A" w:rsidRDefault="001D6F93" w:rsidP="00C8535A">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Additionally, s</w:t>
      </w:r>
      <w:r w:rsidR="00C5285D" w:rsidRPr="00FE08A4">
        <w:rPr>
          <w:rFonts w:ascii="Times New Roman" w:hAnsi="Times New Roman" w:cs="Times New Roman"/>
          <w:color w:val="080808"/>
        </w:rPr>
        <w:t>ocial networks have transformed consumers’ role</w:t>
      </w:r>
      <w:r w:rsidR="000513C2" w:rsidRPr="00FE08A4">
        <w:rPr>
          <w:rFonts w:ascii="Times New Roman" w:hAnsi="Times New Roman" w:cs="Times New Roman"/>
          <w:color w:val="080808"/>
        </w:rPr>
        <w:t xml:space="preserve"> and </w:t>
      </w:r>
      <w:r w:rsidR="00663AC0" w:rsidRPr="00FE08A4">
        <w:rPr>
          <w:rFonts w:ascii="Times New Roman" w:hAnsi="Times New Roman" w:cs="Times New Roman"/>
          <w:color w:val="080808"/>
        </w:rPr>
        <w:t xml:space="preserve">consumers </w:t>
      </w:r>
      <w:r w:rsidR="000513C2" w:rsidRPr="00FE08A4">
        <w:rPr>
          <w:rFonts w:ascii="Times New Roman" w:hAnsi="Times New Roman" w:cs="Times New Roman"/>
          <w:color w:val="080808"/>
        </w:rPr>
        <w:t>have</w:t>
      </w:r>
      <w:r w:rsidR="00663AC0" w:rsidRPr="00FE08A4">
        <w:rPr>
          <w:rFonts w:ascii="Times New Roman" w:hAnsi="Times New Roman" w:cs="Times New Roman"/>
          <w:color w:val="080808"/>
        </w:rPr>
        <w:t xml:space="preserve"> become</w:t>
      </w:r>
      <w:r w:rsidR="00C5285D" w:rsidRPr="00FE08A4">
        <w:rPr>
          <w:rFonts w:ascii="Times New Roman" w:hAnsi="Times New Roman" w:cs="Times New Roman"/>
          <w:color w:val="080808"/>
        </w:rPr>
        <w:t xml:space="preserve"> like active users wh</w:t>
      </w:r>
      <w:r w:rsidR="00193770" w:rsidRPr="00FE08A4">
        <w:rPr>
          <w:rFonts w:ascii="Times New Roman" w:hAnsi="Times New Roman" w:cs="Times New Roman"/>
          <w:color w:val="080808"/>
        </w:rPr>
        <w:t>o</w:t>
      </w:r>
      <w:r w:rsidR="00C5285D" w:rsidRPr="00FE08A4">
        <w:rPr>
          <w:rFonts w:ascii="Times New Roman" w:hAnsi="Times New Roman" w:cs="Times New Roman"/>
          <w:color w:val="080808"/>
        </w:rPr>
        <w:t xml:space="preserve"> interact directly with </w:t>
      </w:r>
      <w:r w:rsidR="00193770" w:rsidRPr="00FE08A4">
        <w:rPr>
          <w:rFonts w:ascii="Times New Roman" w:hAnsi="Times New Roman" w:cs="Times New Roman"/>
          <w:color w:val="080808"/>
        </w:rPr>
        <w:t>brands</w:t>
      </w:r>
      <w:r w:rsidR="00C5285D" w:rsidRPr="00FE08A4">
        <w:rPr>
          <w:rFonts w:ascii="Times New Roman" w:hAnsi="Times New Roman" w:cs="Times New Roman"/>
          <w:color w:val="080808"/>
        </w:rPr>
        <w:t xml:space="preserve"> (Ca</w:t>
      </w:r>
      <w:r w:rsidR="00E60B25">
        <w:rPr>
          <w:rFonts w:ascii="Times New Roman" w:hAnsi="Times New Roman" w:cs="Times New Roman"/>
          <w:color w:val="080808"/>
        </w:rPr>
        <w:t>s</w:t>
      </w:r>
      <w:r w:rsidR="00C5285D" w:rsidRPr="00FE08A4">
        <w:rPr>
          <w:rFonts w:ascii="Times New Roman" w:hAnsi="Times New Roman" w:cs="Times New Roman"/>
          <w:color w:val="080808"/>
        </w:rPr>
        <w:t>tillo-Abdul</w:t>
      </w:r>
      <w:r w:rsidR="00605563" w:rsidRPr="00FE08A4">
        <w:rPr>
          <w:rFonts w:ascii="Times New Roman" w:hAnsi="Times New Roman" w:cs="Times New Roman"/>
          <w:color w:val="080808"/>
        </w:rPr>
        <w:t xml:space="preserve"> et al.</w:t>
      </w:r>
      <w:r w:rsidR="00C5285D" w:rsidRPr="00FE08A4">
        <w:rPr>
          <w:rFonts w:ascii="Times New Roman" w:hAnsi="Times New Roman" w:cs="Times New Roman"/>
          <w:color w:val="080808"/>
        </w:rPr>
        <w:t xml:space="preserve">, 2021). Instagram </w:t>
      </w:r>
      <w:r w:rsidR="00B158AA">
        <w:rPr>
          <w:rFonts w:ascii="Times New Roman" w:hAnsi="Times New Roman" w:cs="Times New Roman"/>
          <w:color w:val="080808"/>
        </w:rPr>
        <w:t xml:space="preserve">assumes a crucial function in facilitating connections between </w:t>
      </w:r>
      <w:r w:rsidR="00C8535A">
        <w:rPr>
          <w:rFonts w:ascii="Times New Roman" w:hAnsi="Times New Roman" w:cs="Times New Roman"/>
          <w:color w:val="080808"/>
        </w:rPr>
        <w:t>brand</w:t>
      </w:r>
      <w:r w:rsidR="00B158AA">
        <w:rPr>
          <w:rFonts w:ascii="Times New Roman" w:hAnsi="Times New Roman" w:cs="Times New Roman"/>
          <w:color w:val="080808"/>
        </w:rPr>
        <w:t>s</w:t>
      </w:r>
      <w:r w:rsidR="00A63C47">
        <w:rPr>
          <w:rFonts w:ascii="Times New Roman" w:hAnsi="Times New Roman" w:cs="Times New Roman"/>
          <w:color w:val="080808"/>
        </w:rPr>
        <w:t xml:space="preserve"> and </w:t>
      </w:r>
      <w:r w:rsidR="00C8535A">
        <w:rPr>
          <w:rFonts w:ascii="Times New Roman" w:hAnsi="Times New Roman" w:cs="Times New Roman"/>
          <w:color w:val="080808"/>
        </w:rPr>
        <w:t xml:space="preserve">customer relationship management, </w:t>
      </w:r>
      <w:r w:rsidR="00A63C47">
        <w:rPr>
          <w:rFonts w:ascii="Times New Roman" w:hAnsi="Times New Roman" w:cs="Times New Roman"/>
          <w:color w:val="080808"/>
        </w:rPr>
        <w:t>communication</w:t>
      </w:r>
      <w:r w:rsidR="00C8535A">
        <w:rPr>
          <w:rFonts w:ascii="Times New Roman" w:hAnsi="Times New Roman" w:cs="Times New Roman"/>
          <w:color w:val="080808"/>
        </w:rPr>
        <w:t xml:space="preserve">, </w:t>
      </w:r>
      <w:r w:rsidR="00A63C47">
        <w:rPr>
          <w:rFonts w:ascii="Times New Roman" w:hAnsi="Times New Roman" w:cs="Times New Roman"/>
          <w:color w:val="080808"/>
        </w:rPr>
        <w:t xml:space="preserve">advertising, </w:t>
      </w:r>
      <w:r w:rsidR="00C8535A">
        <w:rPr>
          <w:rFonts w:ascii="Times New Roman" w:hAnsi="Times New Roman" w:cs="Times New Roman"/>
          <w:color w:val="080808"/>
        </w:rPr>
        <w:t xml:space="preserve">and </w:t>
      </w:r>
      <w:r w:rsidR="00B158AA">
        <w:rPr>
          <w:rFonts w:ascii="Times New Roman" w:hAnsi="Times New Roman" w:cs="Times New Roman"/>
          <w:color w:val="080808"/>
        </w:rPr>
        <w:t xml:space="preserve">the cultivation of </w:t>
      </w:r>
      <w:r w:rsidR="00C8535A">
        <w:rPr>
          <w:rFonts w:ascii="Times New Roman" w:hAnsi="Times New Roman" w:cs="Times New Roman"/>
          <w:color w:val="080808"/>
        </w:rPr>
        <w:t xml:space="preserve">loyalty </w:t>
      </w:r>
      <w:r w:rsidR="00C5285D" w:rsidRPr="00FE08A4">
        <w:rPr>
          <w:rFonts w:ascii="Times New Roman" w:hAnsi="Times New Roman" w:cs="Times New Roman"/>
          <w:color w:val="080808"/>
        </w:rPr>
        <w:t xml:space="preserve">(Alvarez-Milan et al., 2018; Rodgers &amp; Thorson, 2018). </w:t>
      </w:r>
      <w:r w:rsidR="00C8535A">
        <w:rPr>
          <w:rFonts w:ascii="Times New Roman" w:hAnsi="Times New Roman" w:cs="Times New Roman"/>
          <w:color w:val="080808"/>
        </w:rPr>
        <w:t xml:space="preserve">Consumers actively </w:t>
      </w:r>
      <w:r w:rsidR="00122D70">
        <w:rPr>
          <w:rFonts w:ascii="Times New Roman" w:hAnsi="Times New Roman" w:cs="Times New Roman"/>
          <w:color w:val="080808"/>
        </w:rPr>
        <w:t>attribute</w:t>
      </w:r>
      <w:r w:rsidR="00C8535A">
        <w:rPr>
          <w:rFonts w:ascii="Times New Roman" w:hAnsi="Times New Roman" w:cs="Times New Roman"/>
          <w:color w:val="080808"/>
        </w:rPr>
        <w:t xml:space="preserve"> brand narrative, </w:t>
      </w:r>
      <w:r w:rsidR="00A63C47">
        <w:rPr>
          <w:rFonts w:ascii="Times New Roman" w:hAnsi="Times New Roman" w:cs="Times New Roman"/>
          <w:color w:val="080808"/>
        </w:rPr>
        <w:t xml:space="preserve">advertising, </w:t>
      </w:r>
      <w:r w:rsidR="00C8535A">
        <w:rPr>
          <w:rFonts w:ascii="Times New Roman" w:hAnsi="Times New Roman" w:cs="Times New Roman"/>
          <w:color w:val="080808"/>
        </w:rPr>
        <w:t>and brand story through sharing their emotions</w:t>
      </w:r>
      <w:r w:rsidR="00A63C47">
        <w:rPr>
          <w:rFonts w:ascii="Times New Roman" w:hAnsi="Times New Roman" w:cs="Times New Roman"/>
          <w:color w:val="080808"/>
        </w:rPr>
        <w:t xml:space="preserve"> and experiences</w:t>
      </w:r>
      <w:r w:rsidR="00C8535A">
        <w:rPr>
          <w:rFonts w:ascii="Times New Roman" w:hAnsi="Times New Roman" w:cs="Times New Roman"/>
          <w:color w:val="080808"/>
        </w:rPr>
        <w:t xml:space="preserve"> on social networks </w:t>
      </w:r>
      <w:r w:rsidR="003C009B">
        <w:rPr>
          <w:rFonts w:ascii="Times New Roman" w:hAnsi="Times New Roman" w:cs="Times New Roman"/>
          <w:color w:val="080808"/>
        </w:rPr>
        <w:t>like</w:t>
      </w:r>
      <w:r w:rsidR="00C8535A">
        <w:rPr>
          <w:rFonts w:ascii="Times New Roman" w:hAnsi="Times New Roman" w:cs="Times New Roman"/>
          <w:color w:val="080808"/>
        </w:rPr>
        <w:t xml:space="preserve"> Instagram </w:t>
      </w:r>
      <w:r w:rsidR="00C5285D" w:rsidRPr="00FE08A4">
        <w:rPr>
          <w:rFonts w:ascii="Times New Roman" w:hAnsi="Times New Roman" w:cs="Times New Roman"/>
          <w:color w:val="080808"/>
        </w:rPr>
        <w:t>(</w:t>
      </w:r>
      <w:proofErr w:type="spellStart"/>
      <w:r w:rsidR="00C5285D" w:rsidRPr="00FE08A4">
        <w:rPr>
          <w:rFonts w:ascii="Times New Roman" w:hAnsi="Times New Roman" w:cs="Times New Roman"/>
          <w:color w:val="080808"/>
        </w:rPr>
        <w:t>Voorveld</w:t>
      </w:r>
      <w:proofErr w:type="spellEnd"/>
      <w:r w:rsidR="00C5285D" w:rsidRPr="00FE08A4">
        <w:rPr>
          <w:rFonts w:ascii="Times New Roman" w:hAnsi="Times New Roman" w:cs="Times New Roman"/>
          <w:color w:val="080808"/>
        </w:rPr>
        <w:t xml:space="preserve"> et al., 2018). </w:t>
      </w:r>
      <w:r w:rsidR="00C8535A">
        <w:rPr>
          <w:rFonts w:ascii="Times New Roman" w:hAnsi="Times New Roman" w:cs="Times New Roman"/>
          <w:color w:val="080808"/>
        </w:rPr>
        <w:t xml:space="preserve">The platform is particularly favored by consumers for brands’ </w:t>
      </w:r>
      <w:r w:rsidR="00A63C47">
        <w:rPr>
          <w:rFonts w:ascii="Times New Roman" w:hAnsi="Times New Roman" w:cs="Times New Roman"/>
          <w:color w:val="080808"/>
        </w:rPr>
        <w:t xml:space="preserve">communication and </w:t>
      </w:r>
      <w:r w:rsidR="00C8535A">
        <w:rPr>
          <w:rFonts w:ascii="Times New Roman" w:hAnsi="Times New Roman" w:cs="Times New Roman"/>
          <w:color w:val="080808"/>
        </w:rPr>
        <w:t xml:space="preserve">advertising, especially among </w:t>
      </w:r>
      <w:r w:rsidR="00A63C47">
        <w:rPr>
          <w:rFonts w:ascii="Times New Roman" w:hAnsi="Times New Roman" w:cs="Times New Roman"/>
          <w:color w:val="080808"/>
        </w:rPr>
        <w:t>Generation</w:t>
      </w:r>
      <w:r w:rsidR="00C8535A">
        <w:rPr>
          <w:rFonts w:ascii="Times New Roman" w:hAnsi="Times New Roman" w:cs="Times New Roman"/>
          <w:color w:val="080808"/>
        </w:rPr>
        <w:t xml:space="preserve"> Y and Z</w:t>
      </w:r>
      <w:r w:rsidR="00C5285D" w:rsidRPr="00FE08A4">
        <w:rPr>
          <w:rFonts w:ascii="Times New Roman" w:hAnsi="Times New Roman" w:cs="Times New Roman"/>
          <w:color w:val="080808"/>
        </w:rPr>
        <w:t xml:space="preserve"> </w:t>
      </w:r>
      <w:r w:rsidR="00C8535A">
        <w:rPr>
          <w:rFonts w:ascii="Times New Roman" w:hAnsi="Times New Roman" w:cs="Times New Roman"/>
          <w:color w:val="080808"/>
        </w:rPr>
        <w:t>(</w:t>
      </w:r>
      <w:proofErr w:type="spellStart"/>
      <w:r w:rsidR="00C5285D" w:rsidRPr="00FE08A4">
        <w:rPr>
          <w:rFonts w:ascii="Times New Roman" w:hAnsi="Times New Roman" w:cs="Times New Roman"/>
          <w:color w:val="080808"/>
        </w:rPr>
        <w:t>Vitelar</w:t>
      </w:r>
      <w:proofErr w:type="spellEnd"/>
      <w:r w:rsidR="00C5285D" w:rsidRPr="00FE08A4">
        <w:rPr>
          <w:rFonts w:ascii="Times New Roman" w:hAnsi="Times New Roman" w:cs="Times New Roman"/>
          <w:color w:val="080808"/>
        </w:rPr>
        <w:t>, 2019)</w:t>
      </w:r>
      <w:r w:rsidR="00C8535A">
        <w:rPr>
          <w:rFonts w:ascii="Times New Roman" w:hAnsi="Times New Roman" w:cs="Times New Roman"/>
          <w:color w:val="080808"/>
        </w:rPr>
        <w:t xml:space="preserve">. Instagram is </w:t>
      </w:r>
      <w:r w:rsidR="00A63C47">
        <w:rPr>
          <w:rFonts w:ascii="Times New Roman" w:hAnsi="Times New Roman" w:cs="Times New Roman"/>
          <w:color w:val="080808"/>
        </w:rPr>
        <w:t>understood</w:t>
      </w:r>
      <w:r w:rsidR="00C8535A">
        <w:rPr>
          <w:rFonts w:ascii="Times New Roman" w:hAnsi="Times New Roman" w:cs="Times New Roman"/>
          <w:color w:val="080808"/>
        </w:rPr>
        <w:t xml:space="preserve"> as the most en</w:t>
      </w:r>
      <w:r w:rsidR="00A63C47">
        <w:rPr>
          <w:rFonts w:ascii="Times New Roman" w:hAnsi="Times New Roman" w:cs="Times New Roman"/>
          <w:color w:val="080808"/>
        </w:rPr>
        <w:t>joyable</w:t>
      </w:r>
      <w:r w:rsidR="00C8535A">
        <w:rPr>
          <w:rFonts w:ascii="Times New Roman" w:hAnsi="Times New Roman" w:cs="Times New Roman"/>
          <w:color w:val="080808"/>
        </w:rPr>
        <w:t xml:space="preserve"> platform, often utilized during free moments. Instagram’s potential lies in building co-created engagement</w:t>
      </w:r>
      <w:r w:rsidR="00A63C47">
        <w:rPr>
          <w:rFonts w:ascii="Times New Roman" w:hAnsi="Times New Roman" w:cs="Times New Roman"/>
          <w:color w:val="080808"/>
        </w:rPr>
        <w:t xml:space="preserve"> between customer and brand</w:t>
      </w:r>
      <w:r w:rsidR="00C8535A">
        <w:rPr>
          <w:rFonts w:ascii="Times New Roman" w:hAnsi="Times New Roman" w:cs="Times New Roman"/>
          <w:color w:val="080808"/>
        </w:rPr>
        <w:t>, where brand act</w:t>
      </w:r>
      <w:r w:rsidR="00A63C47">
        <w:rPr>
          <w:rFonts w:ascii="Times New Roman" w:hAnsi="Times New Roman" w:cs="Times New Roman"/>
          <w:color w:val="080808"/>
        </w:rPr>
        <w:t>ion</w:t>
      </w:r>
      <w:r w:rsidR="00C8535A">
        <w:rPr>
          <w:rFonts w:ascii="Times New Roman" w:hAnsi="Times New Roman" w:cs="Times New Roman"/>
          <w:color w:val="080808"/>
        </w:rPr>
        <w:t xml:space="preserve">s are collaboratively </w:t>
      </w:r>
      <w:r w:rsidR="00A63C47">
        <w:rPr>
          <w:rFonts w:ascii="Times New Roman" w:hAnsi="Times New Roman" w:cs="Times New Roman"/>
          <w:color w:val="080808"/>
        </w:rPr>
        <w:t>create</w:t>
      </w:r>
      <w:r w:rsidR="00C8535A">
        <w:rPr>
          <w:rFonts w:ascii="Times New Roman" w:hAnsi="Times New Roman" w:cs="Times New Roman"/>
          <w:color w:val="080808"/>
        </w:rPr>
        <w:t>d</w:t>
      </w:r>
      <w:r w:rsidR="00C5285D" w:rsidRPr="00FE08A4">
        <w:rPr>
          <w:rFonts w:ascii="Times New Roman" w:hAnsi="Times New Roman" w:cs="Times New Roman"/>
          <w:color w:val="080808"/>
        </w:rPr>
        <w:t xml:space="preserve"> (</w:t>
      </w:r>
      <w:proofErr w:type="spellStart"/>
      <w:r w:rsidR="00C5285D" w:rsidRPr="00FE08A4">
        <w:rPr>
          <w:rFonts w:ascii="Times New Roman" w:hAnsi="Times New Roman" w:cs="Times New Roman"/>
          <w:color w:val="080808"/>
        </w:rPr>
        <w:t>Roncha</w:t>
      </w:r>
      <w:proofErr w:type="spellEnd"/>
      <w:r w:rsidR="00C5285D" w:rsidRPr="00FE08A4">
        <w:rPr>
          <w:rFonts w:ascii="Times New Roman" w:hAnsi="Times New Roman" w:cs="Times New Roman"/>
          <w:color w:val="080808"/>
        </w:rPr>
        <w:t xml:space="preserve"> &amp; </w:t>
      </w:r>
      <w:proofErr w:type="spellStart"/>
      <w:r w:rsidR="00C5285D" w:rsidRPr="00FE08A4">
        <w:rPr>
          <w:rFonts w:ascii="Times New Roman" w:hAnsi="Times New Roman" w:cs="Times New Roman"/>
          <w:color w:val="080808"/>
        </w:rPr>
        <w:t>Radclyffe</w:t>
      </w:r>
      <w:proofErr w:type="spellEnd"/>
      <w:r w:rsidR="00C5285D" w:rsidRPr="00FE08A4">
        <w:rPr>
          <w:rFonts w:ascii="Times New Roman" w:hAnsi="Times New Roman" w:cs="Times New Roman"/>
          <w:color w:val="080808"/>
        </w:rPr>
        <w:t>-Thomas, 2016).</w:t>
      </w:r>
    </w:p>
    <w:p w14:paraId="5E07CD91" w14:textId="495FB2DB" w:rsidR="00C5285D" w:rsidRPr="00FE08A4" w:rsidRDefault="00C5285D"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While social media</w:t>
      </w:r>
      <w:r w:rsidR="00D10C74">
        <w:rPr>
          <w:rFonts w:ascii="Times New Roman" w:hAnsi="Times New Roman" w:cs="Times New Roman"/>
          <w:color w:val="080808"/>
        </w:rPr>
        <w:t xml:space="preserve"> usage</w:t>
      </w:r>
      <w:r w:rsidRPr="00FE08A4">
        <w:rPr>
          <w:rFonts w:ascii="Times New Roman" w:hAnsi="Times New Roman" w:cs="Times New Roman"/>
          <w:color w:val="080808"/>
        </w:rPr>
        <w:t xml:space="preserve"> </w:t>
      </w:r>
      <w:r w:rsidR="00064275">
        <w:rPr>
          <w:rFonts w:ascii="Times New Roman" w:hAnsi="Times New Roman" w:cs="Times New Roman"/>
          <w:color w:val="080808"/>
        </w:rPr>
        <w:t>holds attraction for</w:t>
      </w:r>
      <w:r w:rsidR="00A63C47">
        <w:rPr>
          <w:rFonts w:ascii="Times New Roman" w:hAnsi="Times New Roman" w:cs="Times New Roman"/>
          <w:color w:val="080808"/>
        </w:rPr>
        <w:t xml:space="preserve"> individuals</w:t>
      </w:r>
      <w:r w:rsidRPr="00FE08A4">
        <w:rPr>
          <w:rFonts w:ascii="Times New Roman" w:hAnsi="Times New Roman" w:cs="Times New Roman"/>
          <w:color w:val="080808"/>
        </w:rPr>
        <w:t xml:space="preserve">, it </w:t>
      </w:r>
      <w:r w:rsidR="00064275">
        <w:rPr>
          <w:rFonts w:ascii="Times New Roman" w:hAnsi="Times New Roman" w:cs="Times New Roman"/>
          <w:color w:val="080808"/>
        </w:rPr>
        <w:t xml:space="preserve">has the potential to negatively affect </w:t>
      </w:r>
      <w:r w:rsidR="00D10C74">
        <w:rPr>
          <w:rFonts w:ascii="Times New Roman" w:hAnsi="Times New Roman" w:cs="Times New Roman"/>
          <w:color w:val="080808"/>
        </w:rPr>
        <w:t xml:space="preserve">the </w:t>
      </w:r>
      <w:r w:rsidR="00EB5936">
        <w:rPr>
          <w:rFonts w:ascii="Times New Roman" w:hAnsi="Times New Roman" w:cs="Times New Roman"/>
          <w:color w:val="080808"/>
        </w:rPr>
        <w:t>psychological</w:t>
      </w:r>
      <w:r w:rsidR="00064275">
        <w:rPr>
          <w:rFonts w:ascii="Times New Roman" w:hAnsi="Times New Roman" w:cs="Times New Roman"/>
          <w:color w:val="080808"/>
        </w:rPr>
        <w:t xml:space="preserve"> well-being o</w:t>
      </w:r>
      <w:r w:rsidR="00D10C74">
        <w:rPr>
          <w:rFonts w:ascii="Times New Roman" w:hAnsi="Times New Roman" w:cs="Times New Roman"/>
          <w:color w:val="080808"/>
        </w:rPr>
        <w:t xml:space="preserve">f engaged users. Spending time on social media has been associated with </w:t>
      </w:r>
      <w:r w:rsidR="00EB5936">
        <w:rPr>
          <w:rFonts w:ascii="Times New Roman" w:hAnsi="Times New Roman" w:cs="Times New Roman"/>
          <w:color w:val="080808"/>
        </w:rPr>
        <w:t>unfavorable</w:t>
      </w:r>
      <w:r w:rsidR="00D10C74">
        <w:rPr>
          <w:rFonts w:ascii="Times New Roman" w:hAnsi="Times New Roman" w:cs="Times New Roman"/>
          <w:color w:val="080808"/>
        </w:rPr>
        <w:t xml:space="preserve"> moods </w:t>
      </w:r>
      <w:r w:rsidRPr="00FE08A4">
        <w:rPr>
          <w:rFonts w:ascii="Times New Roman" w:hAnsi="Times New Roman" w:cs="Times New Roman"/>
          <w:color w:val="080808"/>
        </w:rPr>
        <w:t>(</w:t>
      </w:r>
      <w:proofErr w:type="spellStart"/>
      <w:r w:rsidRPr="00FE08A4">
        <w:rPr>
          <w:rFonts w:ascii="Times New Roman" w:hAnsi="Times New Roman" w:cs="Times New Roman"/>
          <w:color w:val="080808"/>
        </w:rPr>
        <w:t>Fardouly</w:t>
      </w:r>
      <w:proofErr w:type="spellEnd"/>
      <w:r w:rsidRPr="00FE08A4">
        <w:rPr>
          <w:rFonts w:ascii="Times New Roman" w:hAnsi="Times New Roman" w:cs="Times New Roman"/>
          <w:color w:val="080808"/>
        </w:rPr>
        <w:t xml:space="preserve"> et al., 2015), </w:t>
      </w:r>
      <w:r w:rsidR="00FE11F5">
        <w:rPr>
          <w:rFonts w:ascii="Times New Roman" w:hAnsi="Times New Roman" w:cs="Times New Roman"/>
          <w:color w:val="080808"/>
        </w:rPr>
        <w:t>psychological well-being issue,</w:t>
      </w:r>
      <w:r w:rsidRPr="00FE08A4">
        <w:rPr>
          <w:rFonts w:ascii="Times New Roman" w:hAnsi="Times New Roman" w:cs="Times New Roman"/>
          <w:color w:val="080808"/>
        </w:rPr>
        <w:t xml:space="preserve"> </w:t>
      </w:r>
      <w:r w:rsidR="00D10C74">
        <w:rPr>
          <w:rFonts w:ascii="Times New Roman" w:hAnsi="Times New Roman" w:cs="Times New Roman"/>
          <w:color w:val="080808"/>
        </w:rPr>
        <w:t xml:space="preserve">such as </w:t>
      </w:r>
      <w:r w:rsidRPr="00FE08A4">
        <w:rPr>
          <w:rFonts w:ascii="Times New Roman" w:hAnsi="Times New Roman" w:cs="Times New Roman"/>
          <w:color w:val="080808"/>
        </w:rPr>
        <w:t xml:space="preserve">depression </w:t>
      </w:r>
      <w:r w:rsidR="00EB5936">
        <w:rPr>
          <w:rFonts w:ascii="Times New Roman" w:hAnsi="Times New Roman" w:cs="Times New Roman"/>
          <w:color w:val="080808"/>
        </w:rPr>
        <w:t xml:space="preserve">and loneliness </w:t>
      </w:r>
      <w:r w:rsidRPr="00FE08A4">
        <w:rPr>
          <w:rFonts w:ascii="Times New Roman" w:hAnsi="Times New Roman" w:cs="Times New Roman"/>
          <w:color w:val="080808"/>
        </w:rPr>
        <w:t xml:space="preserve">(Hunt et al., 2018), </w:t>
      </w:r>
      <w:r w:rsidR="00EB5936" w:rsidRPr="00FE08A4">
        <w:rPr>
          <w:rFonts w:ascii="Times New Roman" w:hAnsi="Times New Roman" w:cs="Times New Roman"/>
          <w:color w:val="080808"/>
        </w:rPr>
        <w:t>eating disorders (Holland &amp; Tiggemann, 2017)</w:t>
      </w:r>
      <w:r w:rsidR="00EB5936">
        <w:rPr>
          <w:rFonts w:ascii="Times New Roman" w:hAnsi="Times New Roman" w:cs="Times New Roman"/>
          <w:color w:val="080808"/>
        </w:rPr>
        <w:t xml:space="preserve">, and unattractive </w:t>
      </w:r>
      <w:r w:rsidRPr="00FE08A4">
        <w:rPr>
          <w:rFonts w:ascii="Times New Roman" w:hAnsi="Times New Roman" w:cs="Times New Roman"/>
          <w:color w:val="080808"/>
        </w:rPr>
        <w:t xml:space="preserve">body image (Tiggemann &amp; </w:t>
      </w:r>
      <w:proofErr w:type="spellStart"/>
      <w:r w:rsidRPr="00FE08A4">
        <w:rPr>
          <w:rFonts w:ascii="Times New Roman" w:hAnsi="Times New Roman" w:cs="Times New Roman"/>
          <w:color w:val="080808"/>
        </w:rPr>
        <w:t>Zaccardo</w:t>
      </w:r>
      <w:proofErr w:type="spellEnd"/>
      <w:r w:rsidRPr="00FE08A4">
        <w:rPr>
          <w:rFonts w:ascii="Times New Roman" w:hAnsi="Times New Roman" w:cs="Times New Roman"/>
          <w:color w:val="080808"/>
        </w:rPr>
        <w:t xml:space="preserve">, 2018). For </w:t>
      </w:r>
      <w:r w:rsidRPr="003C009B">
        <w:rPr>
          <w:rFonts w:ascii="Times New Roman" w:hAnsi="Times New Roman" w:cs="Times New Roman"/>
        </w:rPr>
        <w:t xml:space="preserve">instance, </w:t>
      </w:r>
      <w:r w:rsidR="003C009B" w:rsidRPr="003C009B">
        <w:rPr>
          <w:rFonts w:ascii="Times New Roman" w:hAnsi="Times New Roman" w:cs="Times New Roman"/>
        </w:rPr>
        <w:t xml:space="preserve">a study focusing on adolescents in India and conducted by Dhir et al. </w:t>
      </w:r>
      <w:r w:rsidR="003C009B" w:rsidRPr="003C009B">
        <w:rPr>
          <w:rFonts w:ascii="Times New Roman" w:hAnsi="Times New Roman" w:cs="Times New Roman"/>
        </w:rPr>
        <w:lastRenderedPageBreak/>
        <w:t xml:space="preserve">(2018) discovered that the extensive utilization of social media platforms </w:t>
      </w:r>
      <w:r w:rsidR="00D10C74" w:rsidRPr="003C009B">
        <w:rPr>
          <w:rFonts w:ascii="Times New Roman" w:hAnsi="Times New Roman" w:cs="Times New Roman"/>
        </w:rPr>
        <w:t xml:space="preserve">can </w:t>
      </w:r>
      <w:r w:rsidR="00D10C74">
        <w:rPr>
          <w:rFonts w:ascii="Times New Roman" w:hAnsi="Times New Roman" w:cs="Times New Roman"/>
          <w:color w:val="080808"/>
        </w:rPr>
        <w:t xml:space="preserve">lead to social media </w:t>
      </w:r>
      <w:r w:rsidR="00EB5936">
        <w:rPr>
          <w:rFonts w:ascii="Times New Roman" w:hAnsi="Times New Roman" w:cs="Times New Roman"/>
          <w:color w:val="080808"/>
        </w:rPr>
        <w:t>tiredness</w:t>
      </w:r>
      <w:r w:rsidR="00D10C74">
        <w:rPr>
          <w:rFonts w:ascii="Times New Roman" w:hAnsi="Times New Roman" w:cs="Times New Roman"/>
          <w:color w:val="080808"/>
        </w:rPr>
        <w:t xml:space="preserve">, resulting in increased </w:t>
      </w:r>
      <w:r w:rsidRPr="00FE08A4">
        <w:rPr>
          <w:rFonts w:ascii="Times New Roman" w:hAnsi="Times New Roman" w:cs="Times New Roman"/>
          <w:color w:val="080808"/>
        </w:rPr>
        <w:t>depression</w:t>
      </w:r>
      <w:r w:rsidR="00D10C74">
        <w:rPr>
          <w:rFonts w:ascii="Times New Roman" w:hAnsi="Times New Roman" w:cs="Times New Roman"/>
          <w:color w:val="080808"/>
        </w:rPr>
        <w:t xml:space="preserve"> and anxiety</w:t>
      </w:r>
      <w:r w:rsidRPr="00FE08A4">
        <w:rPr>
          <w:rFonts w:ascii="Times New Roman" w:hAnsi="Times New Roman" w:cs="Times New Roman"/>
          <w:color w:val="080808"/>
        </w:rPr>
        <w:t xml:space="preserve">. </w:t>
      </w:r>
    </w:p>
    <w:p w14:paraId="103286BA" w14:textId="4D6E1797" w:rsidR="00DF361D" w:rsidRPr="00FE08A4" w:rsidRDefault="00DF361D"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The use of Instagram for consumer decision making and brand engagement has been extensively studied; however, there are still some major gaps in our understanding of the topic. Limited research on the effectiveness of Instagram advertising is one such gap. While there is evidence that consumers enjoy brand advertising and communication on Instagram (</w:t>
      </w:r>
      <w:proofErr w:type="spellStart"/>
      <w:r w:rsidRPr="00FE08A4">
        <w:rPr>
          <w:rFonts w:ascii="Times New Roman" w:hAnsi="Times New Roman" w:cs="Times New Roman"/>
          <w:color w:val="080808"/>
        </w:rPr>
        <w:t>Voorveld</w:t>
      </w:r>
      <w:proofErr w:type="spellEnd"/>
      <w:r w:rsidRPr="00FE08A4">
        <w:rPr>
          <w:rFonts w:ascii="Times New Roman" w:hAnsi="Times New Roman" w:cs="Times New Roman"/>
          <w:color w:val="080808"/>
        </w:rPr>
        <w:t xml:space="preserve"> et al., 2018), </w:t>
      </w:r>
      <w:r w:rsidR="00265108">
        <w:rPr>
          <w:rFonts w:ascii="Times New Roman" w:hAnsi="Times New Roman" w:cs="Times New Roman"/>
          <w:color w:val="080808"/>
        </w:rPr>
        <w:t>further</w:t>
      </w:r>
      <w:r w:rsidRPr="00FE08A4">
        <w:rPr>
          <w:rFonts w:ascii="Times New Roman" w:hAnsi="Times New Roman" w:cs="Times New Roman"/>
          <w:color w:val="080808"/>
        </w:rPr>
        <w:t xml:space="preserve"> </w:t>
      </w:r>
      <w:r w:rsidR="004D6029">
        <w:rPr>
          <w:rFonts w:ascii="Times New Roman" w:hAnsi="Times New Roman" w:cs="Times New Roman"/>
          <w:color w:val="080808"/>
        </w:rPr>
        <w:t>studies are</w:t>
      </w:r>
      <w:r w:rsidRPr="00FE08A4">
        <w:rPr>
          <w:rFonts w:ascii="Times New Roman" w:hAnsi="Times New Roman" w:cs="Times New Roman"/>
          <w:color w:val="080808"/>
        </w:rPr>
        <w:t xml:space="preserve"> </w:t>
      </w:r>
      <w:r w:rsidR="00265108">
        <w:rPr>
          <w:rFonts w:ascii="Times New Roman" w:hAnsi="Times New Roman" w:cs="Times New Roman"/>
          <w:color w:val="080808"/>
        </w:rPr>
        <w:t>required</w:t>
      </w:r>
      <w:r w:rsidRPr="00FE08A4">
        <w:rPr>
          <w:rFonts w:ascii="Times New Roman" w:hAnsi="Times New Roman" w:cs="Times New Roman"/>
          <w:color w:val="080808"/>
        </w:rPr>
        <w:t xml:space="preserve"> to determine the actual </w:t>
      </w:r>
      <w:r w:rsidR="00265108">
        <w:rPr>
          <w:rFonts w:ascii="Times New Roman" w:hAnsi="Times New Roman" w:cs="Times New Roman"/>
          <w:color w:val="080808"/>
        </w:rPr>
        <w:t>impact and efficacy</w:t>
      </w:r>
      <w:r w:rsidRPr="00FE08A4">
        <w:rPr>
          <w:rFonts w:ascii="Times New Roman" w:hAnsi="Times New Roman" w:cs="Times New Roman"/>
          <w:color w:val="080808"/>
        </w:rPr>
        <w:t xml:space="preserve"> of such advertising in driving purchase decisions. </w:t>
      </w:r>
    </w:p>
    <w:p w14:paraId="53015818" w14:textId="5445D71B" w:rsidR="00AB3307" w:rsidRPr="00FE08A4" w:rsidRDefault="00AB3307" w:rsidP="005B09A8">
      <w:pPr>
        <w:pStyle w:val="Heading2"/>
        <w:ind w:firstLine="0"/>
        <w:rPr>
          <w:b/>
          <w:bCs/>
          <w:i/>
          <w:iCs w:val="0"/>
          <w:color w:val="080808"/>
        </w:rPr>
      </w:pPr>
      <w:r w:rsidRPr="00FE08A4">
        <w:rPr>
          <w:b/>
          <w:bCs/>
          <w:i/>
          <w:iCs w:val="0"/>
          <w:color w:val="080808"/>
        </w:rPr>
        <w:t>Function and Use</w:t>
      </w:r>
    </w:p>
    <w:p w14:paraId="759D7F63" w14:textId="3D58C8EA" w:rsidR="00AB3307" w:rsidRPr="00FE08A4" w:rsidRDefault="004D6029" w:rsidP="00C21E8A">
      <w:pPr>
        <w:pStyle w:val="Heading2"/>
        <w:rPr>
          <w:color w:val="080808"/>
        </w:rPr>
      </w:pPr>
      <w:r>
        <w:rPr>
          <w:color w:val="080808"/>
        </w:rPr>
        <w:t xml:space="preserve">Regarding the purpose and utilization of social media, attributes encompass unrestricted availability across time and space, user-friendly operation, interactive </w:t>
      </w:r>
      <w:r w:rsidRPr="0074648D">
        <w:t xml:space="preserve">elements, and incorporation of content generated by users </w:t>
      </w:r>
      <w:r w:rsidR="00AB3307" w:rsidRPr="0074648D">
        <w:t>(</w:t>
      </w:r>
      <w:proofErr w:type="spellStart"/>
      <w:r w:rsidR="00AB3307" w:rsidRPr="0074648D">
        <w:t>Kircova</w:t>
      </w:r>
      <w:proofErr w:type="spellEnd"/>
      <w:r w:rsidR="00DA3E52" w:rsidRPr="0074648D">
        <w:t xml:space="preserve"> et al.</w:t>
      </w:r>
      <w:r w:rsidR="00AB3307" w:rsidRPr="0074648D">
        <w:t>, 2015)</w:t>
      </w:r>
      <w:r w:rsidR="00996DB6" w:rsidRPr="0074648D">
        <w:t>.</w:t>
      </w:r>
      <w:r w:rsidR="00090E83" w:rsidRPr="0074648D">
        <w:t xml:space="preserve"> </w:t>
      </w:r>
      <w:r w:rsidR="0074648D" w:rsidRPr="0074648D">
        <w:t xml:space="preserve">Another noteworthy characteristic of social media is its visually captivating nature </w:t>
      </w:r>
      <w:r w:rsidR="00AB3307" w:rsidRPr="0074648D">
        <w:t>(10 Top Features of Social Media Apps, 2021</w:t>
      </w:r>
      <w:r w:rsidR="0074648D">
        <w:t xml:space="preserve">). </w:t>
      </w:r>
      <w:proofErr w:type="spellStart"/>
      <w:r w:rsidR="0074648D" w:rsidRPr="0074648D">
        <w:t>Kietzmann</w:t>
      </w:r>
      <w:proofErr w:type="spellEnd"/>
      <w:r w:rsidR="0074648D" w:rsidRPr="0074648D">
        <w:t xml:space="preserve"> et al. (2011) contend that social media has introduced a new era of communication </w:t>
      </w:r>
      <w:r w:rsidR="00D10C74" w:rsidRPr="0074648D">
        <w:t xml:space="preserve">characterized </w:t>
      </w:r>
      <w:r w:rsidR="00D10C74">
        <w:rPr>
          <w:color w:val="080808"/>
        </w:rPr>
        <w:t xml:space="preserve">by highly interactive platforms that facilitate sharing and co-creation among consumers. </w:t>
      </w:r>
      <w:r w:rsidR="0074648D">
        <w:rPr>
          <w:color w:val="080808"/>
        </w:rPr>
        <w:t>In order t</w:t>
      </w:r>
      <w:r w:rsidR="00D10C74">
        <w:rPr>
          <w:color w:val="080808"/>
        </w:rPr>
        <w:t xml:space="preserve">o </w:t>
      </w:r>
      <w:r w:rsidR="0074648D">
        <w:rPr>
          <w:color w:val="080808"/>
        </w:rPr>
        <w:t>elucidate</w:t>
      </w:r>
      <w:r w:rsidR="00D10C74">
        <w:rPr>
          <w:color w:val="080808"/>
        </w:rPr>
        <w:t xml:space="preserve"> the various functionalities of social media, the authors propose a honeycomb-shaped classification with seven key titles: </w:t>
      </w:r>
      <w:r w:rsidR="00633A32">
        <w:rPr>
          <w:color w:val="080808"/>
        </w:rPr>
        <w:t xml:space="preserve">identity, </w:t>
      </w:r>
      <w:r w:rsidR="00D10C74">
        <w:rPr>
          <w:color w:val="080808"/>
        </w:rPr>
        <w:t xml:space="preserve">presence, sharing, relationships, conversations, groups, </w:t>
      </w:r>
      <w:r w:rsidR="00633A32">
        <w:rPr>
          <w:color w:val="080808"/>
        </w:rPr>
        <w:t xml:space="preserve">and </w:t>
      </w:r>
      <w:r w:rsidR="00D10C74">
        <w:rPr>
          <w:color w:val="080808"/>
        </w:rPr>
        <w:t xml:space="preserve">reputation (Figure 1.2). These titles encompass the different features utilized by social media users. Identity represents how users present themselves, conversations refer to </w:t>
      </w:r>
      <w:r w:rsidR="00D10C74">
        <w:rPr>
          <w:color w:val="080808"/>
        </w:rPr>
        <w:lastRenderedPageBreak/>
        <w:t xml:space="preserve">users’ interactions with others, sharing involves the exchange and distribution of content, and relationships encompass users’ connections with one another.   </w:t>
      </w:r>
    </w:p>
    <w:p w14:paraId="5E964643" w14:textId="77777777" w:rsidR="008C333E" w:rsidRPr="00FE08A4" w:rsidRDefault="008C333E" w:rsidP="008C333E">
      <w:pPr>
        <w:spacing w:line="480" w:lineRule="auto"/>
        <w:rPr>
          <w:color w:val="080808"/>
        </w:rPr>
      </w:pPr>
      <w:r w:rsidRPr="00FE08A4">
        <w:rPr>
          <w:rFonts w:ascii="Times New Roman" w:hAnsi="Times New Roman" w:cs="Times New Roman"/>
          <w:b/>
          <w:bCs/>
          <w:color w:val="080808"/>
        </w:rPr>
        <w:t>Instagram Sponsored Ads</w:t>
      </w:r>
    </w:p>
    <w:p w14:paraId="4AFF147C" w14:textId="46C53305" w:rsidR="00850D4B" w:rsidRPr="00C21E8A" w:rsidRDefault="00180F6A" w:rsidP="00C21E8A">
      <w:pPr>
        <w:spacing w:line="480" w:lineRule="auto"/>
        <w:ind w:firstLine="720"/>
        <w:rPr>
          <w:rFonts w:ascii="Times New Roman" w:hAnsi="Times New Roman" w:cs="Times New Roman"/>
          <w:color w:val="080808"/>
        </w:rPr>
      </w:pPr>
      <w:r>
        <w:rPr>
          <w:rFonts w:ascii="Times New Roman" w:hAnsi="Times New Roman" w:cs="Times New Roman"/>
          <w:color w:val="080808"/>
        </w:rPr>
        <w:t>Instagram</w:t>
      </w:r>
      <w:r w:rsidR="003B216D">
        <w:rPr>
          <w:rFonts w:ascii="Times New Roman" w:hAnsi="Times New Roman" w:cs="Times New Roman"/>
          <w:color w:val="080808"/>
        </w:rPr>
        <w:t>-</w:t>
      </w:r>
      <w:r>
        <w:rPr>
          <w:rFonts w:ascii="Times New Roman" w:hAnsi="Times New Roman" w:cs="Times New Roman"/>
          <w:color w:val="080808"/>
        </w:rPr>
        <w:t xml:space="preserve">sponsored ads have </w:t>
      </w:r>
      <w:r w:rsidR="003B216D">
        <w:rPr>
          <w:rFonts w:ascii="Times New Roman" w:hAnsi="Times New Roman" w:cs="Times New Roman"/>
          <w:color w:val="080808"/>
        </w:rPr>
        <w:t xml:space="preserve">gained growing popularity as a </w:t>
      </w:r>
      <w:r>
        <w:rPr>
          <w:rFonts w:ascii="Times New Roman" w:hAnsi="Times New Roman" w:cs="Times New Roman"/>
          <w:color w:val="080808"/>
        </w:rPr>
        <w:t xml:space="preserve">marketing tool for </w:t>
      </w:r>
      <w:r w:rsidR="003B216D">
        <w:rPr>
          <w:rFonts w:ascii="Times New Roman" w:hAnsi="Times New Roman" w:cs="Times New Roman"/>
          <w:color w:val="080808"/>
        </w:rPr>
        <w:t>enterprises seeking to showcase their offerings and services on the pl</w:t>
      </w:r>
      <w:r>
        <w:rPr>
          <w:rFonts w:ascii="Times New Roman" w:hAnsi="Times New Roman" w:cs="Times New Roman"/>
          <w:color w:val="080808"/>
        </w:rPr>
        <w:t xml:space="preserve">atform. Recent </w:t>
      </w:r>
      <w:r w:rsidR="00424F59">
        <w:rPr>
          <w:rFonts w:ascii="Times New Roman" w:hAnsi="Times New Roman" w:cs="Times New Roman"/>
          <w:color w:val="080808"/>
        </w:rPr>
        <w:t>research</w:t>
      </w:r>
      <w:r>
        <w:rPr>
          <w:rFonts w:ascii="Times New Roman" w:hAnsi="Times New Roman" w:cs="Times New Roman"/>
          <w:color w:val="080808"/>
        </w:rPr>
        <w:t xml:space="preserve"> ha</w:t>
      </w:r>
      <w:r w:rsidR="00424F59">
        <w:rPr>
          <w:rFonts w:ascii="Times New Roman" w:hAnsi="Times New Roman" w:cs="Times New Roman"/>
          <w:color w:val="080808"/>
        </w:rPr>
        <w:t xml:space="preserve">s indicated the </w:t>
      </w:r>
      <w:r w:rsidR="00527500">
        <w:rPr>
          <w:rFonts w:ascii="Times New Roman" w:hAnsi="Times New Roman" w:cs="Times New Roman"/>
          <w:color w:val="080808"/>
        </w:rPr>
        <w:t>efficacy of</w:t>
      </w:r>
      <w:r w:rsidR="00424F59">
        <w:rPr>
          <w:rFonts w:ascii="Times New Roman" w:hAnsi="Times New Roman" w:cs="Times New Roman"/>
          <w:color w:val="080808"/>
        </w:rPr>
        <w:t xml:space="preserve"> </w:t>
      </w:r>
      <w:r>
        <w:rPr>
          <w:rFonts w:ascii="Times New Roman" w:hAnsi="Times New Roman" w:cs="Times New Roman"/>
          <w:color w:val="080808"/>
        </w:rPr>
        <w:t xml:space="preserve">Instagram sponsored ads in </w:t>
      </w:r>
      <w:r w:rsidR="00424F59">
        <w:rPr>
          <w:rFonts w:ascii="Times New Roman" w:hAnsi="Times New Roman" w:cs="Times New Roman"/>
          <w:color w:val="080808"/>
        </w:rPr>
        <w:t>boosting brand recognition, interaction, and s</w:t>
      </w:r>
      <w:r>
        <w:rPr>
          <w:rFonts w:ascii="Times New Roman" w:hAnsi="Times New Roman" w:cs="Times New Roman"/>
          <w:color w:val="080808"/>
        </w:rPr>
        <w:t xml:space="preserve">ales. For example, Amoroso </w:t>
      </w:r>
      <w:r w:rsidR="009F560E">
        <w:rPr>
          <w:rFonts w:ascii="Times New Roman" w:hAnsi="Times New Roman" w:cs="Times New Roman"/>
          <w:color w:val="080808"/>
        </w:rPr>
        <w:t>et al.</w:t>
      </w:r>
      <w:r>
        <w:rPr>
          <w:rFonts w:ascii="Times New Roman" w:hAnsi="Times New Roman" w:cs="Times New Roman"/>
          <w:color w:val="080808"/>
        </w:rPr>
        <w:t xml:space="preserve"> (2021) found that sponsored ads on Instagram can positively influence consumer attitudes toward a brand and their </w:t>
      </w:r>
      <w:r w:rsidR="00633A32">
        <w:rPr>
          <w:rFonts w:ascii="Times New Roman" w:hAnsi="Times New Roman" w:cs="Times New Roman"/>
          <w:color w:val="080808"/>
        </w:rPr>
        <w:t xml:space="preserve">intention to make a </w:t>
      </w:r>
      <w:r>
        <w:rPr>
          <w:rFonts w:ascii="Times New Roman" w:hAnsi="Times New Roman" w:cs="Times New Roman"/>
          <w:color w:val="080808"/>
        </w:rPr>
        <w:t xml:space="preserve">purchase. Additionally, a study </w:t>
      </w:r>
      <w:r w:rsidRPr="0081111E">
        <w:rPr>
          <w:rFonts w:ascii="Times New Roman" w:hAnsi="Times New Roman" w:cs="Times New Roman"/>
          <w:color w:val="080808"/>
        </w:rPr>
        <w:t>by</w:t>
      </w:r>
      <w:r w:rsidR="0081111E" w:rsidRPr="0081111E">
        <w:rPr>
          <w:rFonts w:ascii="Times New Roman" w:hAnsi="Times New Roman" w:cs="Times New Roman"/>
          <w:color w:val="080808"/>
        </w:rPr>
        <w:t xml:space="preserve"> </w:t>
      </w:r>
      <w:proofErr w:type="spellStart"/>
      <w:r w:rsidR="0081111E" w:rsidRPr="0081111E">
        <w:rPr>
          <w:rFonts w:ascii="Times New Roman" w:hAnsi="Times New Roman" w:cs="Times New Roman"/>
          <w:color w:val="222222"/>
          <w:shd w:val="clear" w:color="auto" w:fill="FFFFFF"/>
        </w:rPr>
        <w:t>Hmoud</w:t>
      </w:r>
      <w:proofErr w:type="spellEnd"/>
      <w:r w:rsidRPr="0081111E">
        <w:rPr>
          <w:rFonts w:ascii="Times New Roman" w:hAnsi="Times New Roman" w:cs="Times New Roman"/>
          <w:color w:val="080808"/>
        </w:rPr>
        <w:t xml:space="preserve"> et al.</w:t>
      </w:r>
      <w:r>
        <w:rPr>
          <w:rFonts w:ascii="Times New Roman" w:hAnsi="Times New Roman" w:cs="Times New Roman"/>
          <w:color w:val="080808"/>
        </w:rPr>
        <w:t xml:space="preserve"> (202</w:t>
      </w:r>
      <w:r w:rsidR="0081111E">
        <w:rPr>
          <w:rFonts w:ascii="Times New Roman" w:hAnsi="Times New Roman" w:cs="Times New Roman"/>
          <w:color w:val="080808"/>
        </w:rPr>
        <w:t>2</w:t>
      </w:r>
      <w:r>
        <w:rPr>
          <w:rFonts w:ascii="Times New Roman" w:hAnsi="Times New Roman" w:cs="Times New Roman"/>
          <w:color w:val="080808"/>
        </w:rPr>
        <w:t xml:space="preserve">) showed that sponsored ads on Instagram can effectively </w:t>
      </w:r>
      <w:r w:rsidR="0081111E">
        <w:rPr>
          <w:rFonts w:ascii="Times New Roman" w:hAnsi="Times New Roman" w:cs="Times New Roman"/>
          <w:color w:val="080808"/>
        </w:rPr>
        <w:t xml:space="preserve">promote their </w:t>
      </w:r>
      <w:r w:rsidR="0081111E" w:rsidRPr="0081111E">
        <w:rPr>
          <w:rFonts w:ascii="Times New Roman" w:hAnsi="Times New Roman" w:cs="Times New Roman"/>
          <w:color w:val="080808"/>
        </w:rPr>
        <w:t>brands</w:t>
      </w:r>
      <w:r w:rsidRPr="0081111E">
        <w:rPr>
          <w:rFonts w:ascii="Times New Roman" w:hAnsi="Times New Roman" w:cs="Times New Roman"/>
          <w:color w:val="080808"/>
        </w:rPr>
        <w:t xml:space="preserve"> and increase sales</w:t>
      </w:r>
      <w:r>
        <w:rPr>
          <w:rFonts w:ascii="Times New Roman" w:hAnsi="Times New Roman" w:cs="Times New Roman"/>
          <w:color w:val="080808"/>
        </w:rPr>
        <w:t>.</w:t>
      </w:r>
    </w:p>
    <w:p w14:paraId="25718606" w14:textId="12AACC8D" w:rsidR="00C21E8A" w:rsidRDefault="00F8730F" w:rsidP="00F8730F">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Despite the positive outcomes, there are also concerns about the potential negative effects of sponsored ads on Instagram. Some research has suggested that</w:t>
      </w:r>
      <w:r>
        <w:rPr>
          <w:rFonts w:ascii="Times New Roman" w:hAnsi="Times New Roman" w:cs="Times New Roman"/>
          <w:color w:val="080808"/>
        </w:rPr>
        <w:t xml:space="preserve"> influencers’</w:t>
      </w:r>
      <w:r w:rsidRPr="00FE08A4">
        <w:rPr>
          <w:rFonts w:ascii="Times New Roman" w:hAnsi="Times New Roman" w:cs="Times New Roman"/>
          <w:color w:val="080808"/>
        </w:rPr>
        <w:t xml:space="preserve"> sponsored ads may lead to consumer fatigue and a lack of trust in brands</w:t>
      </w:r>
      <w:r>
        <w:rPr>
          <w:rFonts w:ascii="Times New Roman" w:hAnsi="Times New Roman" w:cs="Times New Roman"/>
          <w:color w:val="080808"/>
        </w:rPr>
        <w:t xml:space="preserve"> </w:t>
      </w:r>
      <w:r w:rsidRPr="00FE08A4">
        <w:rPr>
          <w:rFonts w:ascii="Times New Roman" w:hAnsi="Times New Roman" w:cs="Times New Roman"/>
          <w:color w:val="080808"/>
        </w:rPr>
        <w:t>(</w:t>
      </w:r>
      <w:r>
        <w:rPr>
          <w:rFonts w:ascii="Times New Roman" w:hAnsi="Times New Roman" w:cs="Times New Roman"/>
          <w:color w:val="080808"/>
        </w:rPr>
        <w:t>Ki</w:t>
      </w:r>
      <w:r w:rsidRPr="00FE08A4">
        <w:rPr>
          <w:rFonts w:ascii="Times New Roman" w:hAnsi="Times New Roman" w:cs="Times New Roman"/>
          <w:color w:val="080808"/>
        </w:rPr>
        <w:t xml:space="preserve"> et al., 20</w:t>
      </w:r>
      <w:r>
        <w:rPr>
          <w:rFonts w:ascii="Times New Roman" w:hAnsi="Times New Roman" w:cs="Times New Roman"/>
          <w:color w:val="080808"/>
        </w:rPr>
        <w:t>22</w:t>
      </w:r>
      <w:r w:rsidRPr="00FE08A4">
        <w:rPr>
          <w:rFonts w:ascii="Times New Roman" w:hAnsi="Times New Roman" w:cs="Times New Roman"/>
          <w:color w:val="080808"/>
        </w:rPr>
        <w:t xml:space="preserve">). </w:t>
      </w:r>
      <w:r w:rsidR="00527500">
        <w:rPr>
          <w:rFonts w:ascii="Times New Roman" w:hAnsi="Times New Roman" w:cs="Times New Roman"/>
          <w:color w:val="080808"/>
        </w:rPr>
        <w:t>Nonetheless, there remains a research gap concerning the influence of Instagram sponsored advertisements on consumer behavior and the efficacy of this marketing approach.</w:t>
      </w:r>
      <w:r w:rsidRPr="00FE08A4">
        <w:rPr>
          <w:rFonts w:ascii="Times New Roman" w:hAnsi="Times New Roman" w:cs="Times New Roman"/>
          <w:color w:val="080808"/>
        </w:rPr>
        <w:t xml:space="preserve"> </w:t>
      </w:r>
    </w:p>
    <w:p w14:paraId="2EA38AD4" w14:textId="77777777" w:rsidR="00F045D8" w:rsidRPr="00F045D8" w:rsidRDefault="00F045D8" w:rsidP="00F045D8">
      <w:pPr>
        <w:pStyle w:val="Heading3"/>
        <w:rPr>
          <w:color w:val="080808"/>
          <w:lang w:val="fr-FR"/>
        </w:rPr>
      </w:pPr>
      <w:r w:rsidRPr="00F045D8">
        <w:rPr>
          <w:color w:val="080808"/>
          <w:lang w:val="fr-FR"/>
        </w:rPr>
        <w:t xml:space="preserve">Message </w:t>
      </w:r>
      <w:proofErr w:type="spellStart"/>
      <w:r w:rsidRPr="00F045D8">
        <w:rPr>
          <w:color w:val="080808"/>
          <w:lang w:val="fr-FR"/>
        </w:rPr>
        <w:t>Explicitness</w:t>
      </w:r>
      <w:proofErr w:type="spellEnd"/>
      <w:r w:rsidRPr="00F045D8">
        <w:rPr>
          <w:color w:val="080808"/>
          <w:lang w:val="fr-FR"/>
        </w:rPr>
        <w:t xml:space="preserve"> Levels (Explicit vs. </w:t>
      </w:r>
      <w:proofErr w:type="spellStart"/>
      <w:r w:rsidRPr="00F045D8">
        <w:rPr>
          <w:color w:val="080808"/>
          <w:lang w:val="fr-FR"/>
        </w:rPr>
        <w:t>Implicit</w:t>
      </w:r>
      <w:proofErr w:type="spellEnd"/>
      <w:r w:rsidRPr="00F045D8">
        <w:rPr>
          <w:color w:val="080808"/>
          <w:lang w:val="fr-FR"/>
        </w:rPr>
        <w:t>)</w:t>
      </w:r>
    </w:p>
    <w:p w14:paraId="4282CA9C" w14:textId="1CC7E538" w:rsidR="00F045D8" w:rsidRDefault="00F045D8" w:rsidP="00F045D8">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Persuasive advertising can take on two forms of message explicitness, explicit and implicit. Explicit message claims refer to claims that are demonstrated with exaggeration (Gardner &amp; David, 1975; Jacoby et al., 1972)</w:t>
      </w:r>
      <w:r>
        <w:rPr>
          <w:rFonts w:ascii="Times New Roman" w:hAnsi="Times New Roman" w:cs="Times New Roman"/>
          <w:color w:val="080808"/>
        </w:rPr>
        <w:t>. On the other hand, previous research</w:t>
      </w:r>
      <w:r w:rsidRPr="00FE08A4">
        <w:rPr>
          <w:rFonts w:ascii="Times New Roman" w:hAnsi="Times New Roman" w:cs="Times New Roman"/>
          <w:color w:val="080808"/>
        </w:rPr>
        <w:t xml:space="preserve"> </w:t>
      </w:r>
    </w:p>
    <w:p w14:paraId="3D75FA71" w14:textId="77777777" w:rsidR="00C21E8A" w:rsidRDefault="00C21E8A">
      <w:pPr>
        <w:rPr>
          <w:rFonts w:ascii="Times New Roman" w:hAnsi="Times New Roman" w:cs="Times New Roman"/>
          <w:color w:val="080808"/>
        </w:rPr>
      </w:pPr>
      <w:r>
        <w:rPr>
          <w:rFonts w:ascii="Times New Roman" w:hAnsi="Times New Roman" w:cs="Times New Roman"/>
          <w:color w:val="080808"/>
        </w:rPr>
        <w:br w:type="page"/>
      </w:r>
    </w:p>
    <w:p w14:paraId="721583E2" w14:textId="77777777" w:rsidR="00C21E8A" w:rsidRPr="00FE08A4" w:rsidRDefault="00C21E8A" w:rsidP="00C21E8A">
      <w:pPr>
        <w:rPr>
          <w:rFonts w:ascii="Times New Roman" w:hAnsi="Times New Roman" w:cs="Times New Roman"/>
          <w:color w:val="080808"/>
        </w:rPr>
      </w:pPr>
      <w:r w:rsidRPr="00FE08A4">
        <w:rPr>
          <w:rFonts w:ascii="Times New Roman" w:hAnsi="Times New Roman" w:cs="Times New Roman"/>
          <w:noProof/>
          <w:color w:val="080808"/>
        </w:rPr>
        <w:lastRenderedPageBreak/>
        <w:drawing>
          <wp:inline distT="0" distB="0" distL="0" distR="0" wp14:anchorId="21D08188" wp14:editId="570613AC">
            <wp:extent cx="3840480" cy="3291840"/>
            <wp:effectExtent l="0" t="0" r="7620" b="381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0480" cy="3291840"/>
                    </a:xfrm>
                    <a:prstGeom prst="rect">
                      <a:avLst/>
                    </a:prstGeom>
                    <a:noFill/>
                    <a:ln>
                      <a:noFill/>
                    </a:ln>
                  </pic:spPr>
                </pic:pic>
              </a:graphicData>
            </a:graphic>
          </wp:inline>
        </w:drawing>
      </w:r>
    </w:p>
    <w:p w14:paraId="3E717634" w14:textId="77777777" w:rsidR="00C21E8A" w:rsidRPr="00FE08A4" w:rsidRDefault="00C21E8A" w:rsidP="00C21E8A">
      <w:pPr>
        <w:rPr>
          <w:rFonts w:ascii="Times New Roman" w:hAnsi="Times New Roman" w:cs="Times New Roman"/>
          <w:color w:val="080808"/>
        </w:rPr>
      </w:pPr>
      <w:r w:rsidRPr="00FE08A4">
        <w:rPr>
          <w:rFonts w:ascii="Times New Roman" w:hAnsi="Times New Roman" w:cs="Times New Roman"/>
          <w:color w:val="080808"/>
        </w:rPr>
        <w:t xml:space="preserve">Figure 1.2. Honeycomb Model of Social Media Functionality. From </w:t>
      </w:r>
      <w:proofErr w:type="spellStart"/>
      <w:r w:rsidRPr="00FE08A4">
        <w:rPr>
          <w:rFonts w:ascii="Times New Roman" w:hAnsi="Times New Roman" w:cs="Times New Roman"/>
          <w:color w:val="080808"/>
          <w:shd w:val="clear" w:color="auto" w:fill="FFFFFF"/>
        </w:rPr>
        <w:t>Kietzmann</w:t>
      </w:r>
      <w:proofErr w:type="spellEnd"/>
      <w:r w:rsidRPr="00FE08A4">
        <w:rPr>
          <w:rFonts w:ascii="Times New Roman" w:hAnsi="Times New Roman" w:cs="Times New Roman"/>
          <w:color w:val="080808"/>
          <w:shd w:val="clear" w:color="auto" w:fill="FFFFFF"/>
        </w:rPr>
        <w:t xml:space="preserve">, J. H., </w:t>
      </w:r>
      <w:proofErr w:type="spellStart"/>
      <w:r w:rsidRPr="00FE08A4">
        <w:rPr>
          <w:rFonts w:ascii="Times New Roman" w:hAnsi="Times New Roman" w:cs="Times New Roman"/>
          <w:color w:val="080808"/>
          <w:shd w:val="clear" w:color="auto" w:fill="FFFFFF"/>
        </w:rPr>
        <w:t>Hermkens</w:t>
      </w:r>
      <w:proofErr w:type="spellEnd"/>
      <w:r w:rsidRPr="00FE08A4">
        <w:rPr>
          <w:rFonts w:ascii="Times New Roman" w:hAnsi="Times New Roman" w:cs="Times New Roman"/>
          <w:color w:val="080808"/>
          <w:shd w:val="clear" w:color="auto" w:fill="FFFFFF"/>
        </w:rPr>
        <w:t>, K., McCarthy, I. P., &amp; Silvestre, B. S. (2011). Social media? Get serious! Understanding the functional building blocks of social media. </w:t>
      </w:r>
      <w:r w:rsidRPr="00FE08A4">
        <w:rPr>
          <w:rFonts w:ascii="Times New Roman" w:hAnsi="Times New Roman" w:cs="Times New Roman"/>
          <w:i/>
          <w:iCs/>
          <w:color w:val="080808"/>
          <w:shd w:val="clear" w:color="auto" w:fill="FFFFFF"/>
        </w:rPr>
        <w:t>Business horizons</w:t>
      </w:r>
      <w:r w:rsidRPr="00FE08A4">
        <w:rPr>
          <w:rFonts w:ascii="Times New Roman" w:hAnsi="Times New Roman" w:cs="Times New Roman"/>
          <w:color w:val="080808"/>
          <w:shd w:val="clear" w:color="auto" w:fill="FFFFFF"/>
        </w:rPr>
        <w:t>, </w:t>
      </w:r>
      <w:r w:rsidRPr="00FE08A4">
        <w:rPr>
          <w:rFonts w:ascii="Times New Roman" w:hAnsi="Times New Roman" w:cs="Times New Roman"/>
          <w:i/>
          <w:iCs/>
          <w:color w:val="080808"/>
          <w:shd w:val="clear" w:color="auto" w:fill="FFFFFF"/>
        </w:rPr>
        <w:t>54</w:t>
      </w:r>
      <w:r w:rsidRPr="00FE08A4">
        <w:rPr>
          <w:rFonts w:ascii="Times New Roman" w:hAnsi="Times New Roman" w:cs="Times New Roman"/>
          <w:color w:val="080808"/>
          <w:shd w:val="clear" w:color="auto" w:fill="FFFFFF"/>
        </w:rPr>
        <w:t>(3), 241-251.</w:t>
      </w:r>
    </w:p>
    <w:p w14:paraId="1B1C21A0" w14:textId="77777777" w:rsidR="00C21E8A" w:rsidRPr="00273523" w:rsidRDefault="00C21E8A">
      <w:pPr>
        <w:rPr>
          <w:rFonts w:ascii="Times New Roman" w:hAnsi="Times New Roman" w:cs="Times New Roman"/>
          <w:b/>
          <w:bCs/>
          <w:iCs/>
          <w:color w:val="080808"/>
          <w:szCs w:val="26"/>
        </w:rPr>
      </w:pPr>
      <w:r w:rsidRPr="00273523">
        <w:rPr>
          <w:color w:val="080808"/>
        </w:rPr>
        <w:br w:type="page"/>
      </w:r>
    </w:p>
    <w:p w14:paraId="5D69750B" w14:textId="5437E6AA" w:rsidR="005C3DAF" w:rsidRPr="00FE08A4" w:rsidRDefault="00F045D8" w:rsidP="00F045D8">
      <w:pPr>
        <w:spacing w:line="480" w:lineRule="auto"/>
        <w:rPr>
          <w:rFonts w:ascii="Times New Roman" w:hAnsi="Times New Roman" w:cs="Times New Roman"/>
          <w:color w:val="080808"/>
        </w:rPr>
      </w:pPr>
      <w:r w:rsidRPr="00FE08A4">
        <w:rPr>
          <w:rFonts w:ascii="Times New Roman" w:hAnsi="Times New Roman" w:cs="Times New Roman"/>
          <w:color w:val="080808"/>
        </w:rPr>
        <w:lastRenderedPageBreak/>
        <w:t xml:space="preserve">(Harris, 1977; </w:t>
      </w:r>
      <w:proofErr w:type="spellStart"/>
      <w:r w:rsidRPr="00FE08A4">
        <w:rPr>
          <w:rFonts w:ascii="Times New Roman" w:hAnsi="Times New Roman" w:cs="Times New Roman"/>
          <w:color w:val="080808"/>
        </w:rPr>
        <w:t>Hastak</w:t>
      </w:r>
      <w:proofErr w:type="spellEnd"/>
      <w:r w:rsidRPr="00FE08A4">
        <w:rPr>
          <w:rFonts w:ascii="Times New Roman" w:hAnsi="Times New Roman" w:cs="Times New Roman"/>
          <w:color w:val="080808"/>
        </w:rPr>
        <w:t xml:space="preserve"> &amp; </w:t>
      </w:r>
      <w:proofErr w:type="spellStart"/>
      <w:r w:rsidRPr="00FE08A4">
        <w:rPr>
          <w:rFonts w:ascii="Times New Roman" w:hAnsi="Times New Roman" w:cs="Times New Roman"/>
          <w:color w:val="080808"/>
        </w:rPr>
        <w:t>Mazis</w:t>
      </w:r>
      <w:proofErr w:type="spellEnd"/>
      <w:r w:rsidRPr="00FE08A4">
        <w:rPr>
          <w:rFonts w:ascii="Times New Roman" w:hAnsi="Times New Roman" w:cs="Times New Roman"/>
          <w:color w:val="080808"/>
        </w:rPr>
        <w:t>, 201</w:t>
      </w:r>
      <w:r>
        <w:rPr>
          <w:rFonts w:ascii="Times New Roman" w:hAnsi="Times New Roman" w:cs="Times New Roman"/>
          <w:color w:val="080808"/>
        </w:rPr>
        <w:t>1</w:t>
      </w:r>
      <w:r w:rsidRPr="00FE08A4">
        <w:rPr>
          <w:rFonts w:ascii="Times New Roman" w:hAnsi="Times New Roman" w:cs="Times New Roman"/>
          <w:color w:val="080808"/>
        </w:rPr>
        <w:t>) has</w:t>
      </w:r>
      <w:r>
        <w:rPr>
          <w:rFonts w:ascii="Times New Roman" w:hAnsi="Times New Roman" w:cs="Times New Roman"/>
          <w:color w:val="080808"/>
        </w:rPr>
        <w:t xml:space="preserve"> shown that implicit message claims can be technically true while still subtly misleading the audience</w:t>
      </w:r>
      <w:r>
        <w:rPr>
          <w:rFonts w:ascii="Times New Roman" w:hAnsi="Times New Roman" w:cs="Times New Roman"/>
          <w:color w:val="080808"/>
        </w:rPr>
        <w:t xml:space="preserve">. </w:t>
      </w:r>
      <w:r w:rsidR="00592564">
        <w:rPr>
          <w:rFonts w:ascii="Times New Roman" w:hAnsi="Times New Roman" w:cs="Times New Roman"/>
          <w:color w:val="080808"/>
        </w:rPr>
        <w:t xml:space="preserve">These implied claims often require more effortful processing for pragmatic inferences </w:t>
      </w:r>
      <w:r w:rsidR="005A2460" w:rsidRPr="00FE08A4">
        <w:rPr>
          <w:rFonts w:ascii="Times New Roman" w:hAnsi="Times New Roman" w:cs="Times New Roman"/>
          <w:color w:val="080808"/>
        </w:rPr>
        <w:t xml:space="preserve">(Harris, 1977; </w:t>
      </w:r>
      <w:proofErr w:type="spellStart"/>
      <w:r w:rsidR="005A2460" w:rsidRPr="00FE08A4">
        <w:rPr>
          <w:rFonts w:ascii="Times New Roman" w:hAnsi="Times New Roman" w:cs="Times New Roman"/>
          <w:color w:val="080808"/>
        </w:rPr>
        <w:t>McKoon</w:t>
      </w:r>
      <w:proofErr w:type="spellEnd"/>
      <w:r w:rsidR="005A2460" w:rsidRPr="00FE08A4">
        <w:rPr>
          <w:rFonts w:ascii="Times New Roman" w:hAnsi="Times New Roman" w:cs="Times New Roman"/>
          <w:color w:val="080808"/>
        </w:rPr>
        <w:t xml:space="preserve"> &amp; Ratcliff, 1989), and </w:t>
      </w:r>
      <w:r w:rsidR="002D6A0D">
        <w:rPr>
          <w:rFonts w:ascii="Times New Roman" w:hAnsi="Times New Roman" w:cs="Times New Roman"/>
          <w:color w:val="080808"/>
        </w:rPr>
        <w:t>individuals</w:t>
      </w:r>
      <w:r w:rsidR="00527500">
        <w:rPr>
          <w:rFonts w:ascii="Times New Roman" w:hAnsi="Times New Roman" w:cs="Times New Roman"/>
          <w:color w:val="080808"/>
        </w:rPr>
        <w:t xml:space="preserve"> deeply engaged with the subject matter are inclined to deduce the intended significance</w:t>
      </w:r>
      <w:r w:rsidR="002D6A0D">
        <w:rPr>
          <w:rFonts w:ascii="Times New Roman" w:hAnsi="Times New Roman" w:cs="Times New Roman"/>
          <w:color w:val="080808"/>
        </w:rPr>
        <w:t xml:space="preserve"> </w:t>
      </w:r>
      <w:r w:rsidR="005A2460" w:rsidRPr="00FE08A4">
        <w:rPr>
          <w:rFonts w:ascii="Times New Roman" w:hAnsi="Times New Roman" w:cs="Times New Roman"/>
          <w:color w:val="080808"/>
        </w:rPr>
        <w:t>(</w:t>
      </w:r>
      <w:proofErr w:type="spellStart"/>
      <w:r w:rsidR="005A2460" w:rsidRPr="00FE08A4">
        <w:rPr>
          <w:rFonts w:ascii="Times New Roman" w:hAnsi="Times New Roman" w:cs="Times New Roman"/>
          <w:color w:val="080808"/>
        </w:rPr>
        <w:t>Johar</w:t>
      </w:r>
      <w:proofErr w:type="spellEnd"/>
      <w:r w:rsidR="005A2460" w:rsidRPr="00FE08A4">
        <w:rPr>
          <w:rFonts w:ascii="Times New Roman" w:hAnsi="Times New Roman" w:cs="Times New Roman"/>
          <w:color w:val="080808"/>
        </w:rPr>
        <w:t xml:space="preserve">, 1995). </w:t>
      </w:r>
      <w:r w:rsidR="00527500">
        <w:rPr>
          <w:rFonts w:ascii="Times New Roman" w:hAnsi="Times New Roman" w:cs="Times New Roman"/>
          <w:color w:val="080808"/>
        </w:rPr>
        <w:t xml:space="preserve">While implicit message assertions may be more challenging to identify, they have been observed to impact judgment and decision-making </w:t>
      </w:r>
      <w:r w:rsidR="005A2460" w:rsidRPr="00FE08A4">
        <w:rPr>
          <w:rFonts w:ascii="Times New Roman" w:hAnsi="Times New Roman" w:cs="Times New Roman"/>
          <w:color w:val="080808"/>
        </w:rPr>
        <w:t xml:space="preserve">(Xie &amp; </w:t>
      </w:r>
      <w:proofErr w:type="spellStart"/>
      <w:r w:rsidR="005A2460" w:rsidRPr="00FE08A4">
        <w:rPr>
          <w:rFonts w:ascii="Times New Roman" w:hAnsi="Times New Roman" w:cs="Times New Roman"/>
          <w:color w:val="080808"/>
        </w:rPr>
        <w:t>Boush</w:t>
      </w:r>
      <w:proofErr w:type="spellEnd"/>
      <w:r w:rsidR="005A2460" w:rsidRPr="00FE08A4">
        <w:rPr>
          <w:rFonts w:ascii="Times New Roman" w:hAnsi="Times New Roman" w:cs="Times New Roman"/>
          <w:color w:val="080808"/>
        </w:rPr>
        <w:t xml:space="preserve">, 2011). </w:t>
      </w:r>
      <w:r w:rsidR="00527500">
        <w:rPr>
          <w:rFonts w:ascii="Times New Roman" w:hAnsi="Times New Roman" w:cs="Times New Roman"/>
          <w:color w:val="080808"/>
        </w:rPr>
        <w:t xml:space="preserve">Nonetheless, a research void exists concerning the identification of implicit messages in </w:t>
      </w:r>
      <w:r w:rsidR="00DD1DC6">
        <w:rPr>
          <w:rFonts w:ascii="Times New Roman" w:hAnsi="Times New Roman" w:cs="Times New Roman"/>
          <w:color w:val="080808"/>
        </w:rPr>
        <w:t xml:space="preserve">the impact of social media advertisements on </w:t>
      </w:r>
      <w:r w:rsidR="002D6A0D">
        <w:rPr>
          <w:rFonts w:ascii="Times New Roman" w:hAnsi="Times New Roman" w:cs="Times New Roman"/>
          <w:color w:val="080808"/>
        </w:rPr>
        <w:t xml:space="preserve">consumer </w:t>
      </w:r>
      <w:r w:rsidR="005A2460" w:rsidRPr="00FE08A4">
        <w:rPr>
          <w:rFonts w:ascii="Times New Roman" w:hAnsi="Times New Roman" w:cs="Times New Roman"/>
          <w:color w:val="080808"/>
        </w:rPr>
        <w:t xml:space="preserve">behavior. Further </w:t>
      </w:r>
      <w:r w:rsidR="00DD1DC6">
        <w:rPr>
          <w:rFonts w:ascii="Times New Roman" w:hAnsi="Times New Roman" w:cs="Times New Roman"/>
          <w:color w:val="080808"/>
        </w:rPr>
        <w:t>studies are</w:t>
      </w:r>
      <w:r w:rsidR="005A2460" w:rsidRPr="00FE08A4">
        <w:rPr>
          <w:rFonts w:ascii="Times New Roman" w:hAnsi="Times New Roman" w:cs="Times New Roman"/>
          <w:color w:val="080808"/>
        </w:rPr>
        <w:t xml:space="preserve"> needed to </w:t>
      </w:r>
      <w:r w:rsidR="009311C4">
        <w:rPr>
          <w:rFonts w:ascii="Times New Roman" w:hAnsi="Times New Roman" w:cs="Times New Roman"/>
          <w:color w:val="080808"/>
        </w:rPr>
        <w:t xml:space="preserve">explore </w:t>
      </w:r>
      <w:r w:rsidR="005A2460" w:rsidRPr="00FE08A4">
        <w:rPr>
          <w:rFonts w:ascii="Times New Roman" w:hAnsi="Times New Roman" w:cs="Times New Roman"/>
          <w:color w:val="080808"/>
        </w:rPr>
        <w:t xml:space="preserve">the impact of both explicit and implicit </w:t>
      </w:r>
      <w:r w:rsidR="001E7C0F" w:rsidRPr="00FE08A4">
        <w:rPr>
          <w:rFonts w:ascii="Times New Roman" w:hAnsi="Times New Roman" w:cs="Times New Roman"/>
          <w:color w:val="080808"/>
        </w:rPr>
        <w:t>messages</w:t>
      </w:r>
      <w:r w:rsidR="005A2460" w:rsidRPr="00FE08A4">
        <w:rPr>
          <w:rFonts w:ascii="Times New Roman" w:hAnsi="Times New Roman" w:cs="Times New Roman"/>
          <w:color w:val="080808"/>
        </w:rPr>
        <w:t xml:space="preserve"> in </w:t>
      </w:r>
      <w:r w:rsidR="003C24E1">
        <w:rPr>
          <w:rFonts w:ascii="Times New Roman" w:hAnsi="Times New Roman" w:cs="Times New Roman"/>
          <w:color w:val="080808"/>
        </w:rPr>
        <w:t xml:space="preserve">Instagram sponsored </w:t>
      </w:r>
      <w:r w:rsidR="005A2460" w:rsidRPr="00FE08A4">
        <w:rPr>
          <w:rFonts w:ascii="Times New Roman" w:hAnsi="Times New Roman" w:cs="Times New Roman"/>
          <w:color w:val="080808"/>
        </w:rPr>
        <w:t>ad</w:t>
      </w:r>
      <w:r w:rsidR="003C24E1">
        <w:rPr>
          <w:rFonts w:ascii="Times New Roman" w:hAnsi="Times New Roman" w:cs="Times New Roman"/>
          <w:color w:val="080808"/>
        </w:rPr>
        <w:t>s</w:t>
      </w:r>
      <w:r w:rsidR="005A2460" w:rsidRPr="00FE08A4">
        <w:rPr>
          <w:rFonts w:ascii="Times New Roman" w:hAnsi="Times New Roman" w:cs="Times New Roman"/>
          <w:color w:val="080808"/>
        </w:rPr>
        <w:t xml:space="preserve"> on consumer behavior</w:t>
      </w:r>
      <w:r w:rsidR="003C24E1">
        <w:rPr>
          <w:rFonts w:ascii="Times New Roman" w:hAnsi="Times New Roman" w:cs="Times New Roman"/>
          <w:color w:val="080808"/>
        </w:rPr>
        <w:t>.</w:t>
      </w:r>
      <w:r w:rsidR="005A2460" w:rsidRPr="00FE08A4">
        <w:rPr>
          <w:rFonts w:ascii="Segoe UI" w:hAnsi="Segoe UI" w:cs="Segoe UI"/>
          <w:color w:val="080808"/>
        </w:rPr>
        <w:t xml:space="preserve"> </w:t>
      </w:r>
    </w:p>
    <w:p w14:paraId="5190363F" w14:textId="19B1F076" w:rsidR="008E7142" w:rsidRPr="00FE08A4" w:rsidRDefault="00D31D47" w:rsidP="00BE2A69">
      <w:pPr>
        <w:numPr>
          <w:ilvl w:val="12"/>
          <w:numId w:val="0"/>
        </w:numPr>
        <w:spacing w:line="480" w:lineRule="auto"/>
        <w:rPr>
          <w:rFonts w:ascii="Times New Roman" w:hAnsi="Times New Roman" w:cs="Times New Roman"/>
          <w:b/>
          <w:bCs/>
          <w:color w:val="080808"/>
        </w:rPr>
      </w:pPr>
      <w:r>
        <w:rPr>
          <w:rFonts w:ascii="Times New Roman" w:hAnsi="Times New Roman" w:cs="Times New Roman"/>
          <w:b/>
          <w:bCs/>
          <w:color w:val="080808"/>
        </w:rPr>
        <w:t>Moderator</w:t>
      </w:r>
      <w:r w:rsidR="005A2460" w:rsidRPr="00FE08A4">
        <w:rPr>
          <w:rFonts w:ascii="Times New Roman" w:hAnsi="Times New Roman" w:cs="Times New Roman"/>
          <w:b/>
          <w:bCs/>
          <w:color w:val="080808"/>
        </w:rPr>
        <w:t>:</w:t>
      </w:r>
      <w:r w:rsidR="00C1658D" w:rsidRPr="00FE08A4">
        <w:rPr>
          <w:rFonts w:ascii="Times New Roman" w:hAnsi="Times New Roman" w:cs="Times New Roman"/>
          <w:b/>
          <w:bCs/>
          <w:color w:val="080808"/>
        </w:rPr>
        <w:t xml:space="preserve"> Utilitarian</w:t>
      </w:r>
      <w:r w:rsidR="00CA546F" w:rsidRPr="00FE08A4">
        <w:rPr>
          <w:rFonts w:ascii="Times New Roman" w:hAnsi="Times New Roman" w:cs="Times New Roman"/>
          <w:b/>
          <w:bCs/>
          <w:color w:val="080808"/>
        </w:rPr>
        <w:t xml:space="preserve"> vs. Hedonic</w:t>
      </w:r>
      <w:r w:rsidR="009B28FB">
        <w:rPr>
          <w:rFonts w:ascii="Times New Roman" w:hAnsi="Times New Roman" w:cs="Times New Roman"/>
          <w:b/>
          <w:bCs/>
          <w:color w:val="080808"/>
        </w:rPr>
        <w:t xml:space="preserve"> Product</w:t>
      </w:r>
    </w:p>
    <w:p w14:paraId="62F015A6" w14:textId="20A46B8A" w:rsidR="00F823CA" w:rsidRPr="00FE08A4" w:rsidRDefault="00F823CA"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Research ha</w:t>
      </w:r>
      <w:r w:rsidR="00EB5936">
        <w:rPr>
          <w:rFonts w:ascii="Times New Roman" w:hAnsi="Times New Roman" w:cs="Times New Roman"/>
          <w:color w:val="080808"/>
        </w:rPr>
        <w:t>s</w:t>
      </w:r>
      <w:r w:rsidRPr="00FE08A4">
        <w:rPr>
          <w:rFonts w:ascii="Times New Roman" w:hAnsi="Times New Roman" w:cs="Times New Roman"/>
          <w:color w:val="080808"/>
        </w:rPr>
        <w:t xml:space="preserve"> c</w:t>
      </w:r>
      <w:r w:rsidR="00B11B74">
        <w:rPr>
          <w:rFonts w:ascii="Times New Roman" w:hAnsi="Times New Roman" w:cs="Times New Roman"/>
          <w:color w:val="080808"/>
        </w:rPr>
        <w:t>lassified products into two categories:</w:t>
      </w:r>
      <w:r w:rsidR="00EB5936">
        <w:rPr>
          <w:rFonts w:ascii="Times New Roman" w:hAnsi="Times New Roman" w:cs="Times New Roman"/>
          <w:color w:val="080808"/>
        </w:rPr>
        <w:t xml:space="preserve"> </w:t>
      </w:r>
      <w:r w:rsidR="00B11B74">
        <w:rPr>
          <w:rFonts w:ascii="Times New Roman" w:hAnsi="Times New Roman" w:cs="Times New Roman"/>
          <w:color w:val="080808"/>
        </w:rPr>
        <w:t>utilitarian</w:t>
      </w:r>
      <w:r w:rsidR="00EB5936">
        <w:rPr>
          <w:rFonts w:ascii="Times New Roman" w:hAnsi="Times New Roman" w:cs="Times New Roman"/>
          <w:color w:val="080808"/>
        </w:rPr>
        <w:t xml:space="preserve"> and hedonic</w:t>
      </w:r>
      <w:r w:rsidR="00B11B74">
        <w:rPr>
          <w:rFonts w:ascii="Times New Roman" w:hAnsi="Times New Roman" w:cs="Times New Roman"/>
          <w:color w:val="080808"/>
        </w:rPr>
        <w:t xml:space="preserve">, </w:t>
      </w:r>
      <w:r w:rsidR="00DD1DC6">
        <w:rPr>
          <w:rFonts w:ascii="Times New Roman" w:hAnsi="Times New Roman" w:cs="Times New Roman"/>
          <w:color w:val="080808"/>
        </w:rPr>
        <w:t>according to</w:t>
      </w:r>
      <w:r w:rsidR="00B11B74">
        <w:rPr>
          <w:rFonts w:ascii="Times New Roman" w:hAnsi="Times New Roman" w:cs="Times New Roman"/>
          <w:color w:val="080808"/>
        </w:rPr>
        <w:t xml:space="preserve"> their </w:t>
      </w:r>
      <w:r w:rsidR="00EB5936">
        <w:rPr>
          <w:rFonts w:ascii="Times New Roman" w:hAnsi="Times New Roman" w:cs="Times New Roman"/>
          <w:color w:val="080808"/>
        </w:rPr>
        <w:t>feature</w:t>
      </w:r>
      <w:r w:rsidR="00B11B74">
        <w:rPr>
          <w:rFonts w:ascii="Times New Roman" w:hAnsi="Times New Roman" w:cs="Times New Roman"/>
          <w:color w:val="080808"/>
        </w:rPr>
        <w:t>s</w:t>
      </w:r>
      <w:r w:rsidRPr="00FE08A4">
        <w:rPr>
          <w:rFonts w:ascii="Times New Roman" w:hAnsi="Times New Roman" w:cs="Times New Roman"/>
          <w:color w:val="080808"/>
        </w:rPr>
        <w:t xml:space="preserve"> (Botti &amp; McGill, 201</w:t>
      </w:r>
      <w:r w:rsidR="00DE253E">
        <w:rPr>
          <w:rFonts w:ascii="Times New Roman" w:hAnsi="Times New Roman" w:cs="Times New Roman"/>
          <w:color w:val="080808"/>
        </w:rPr>
        <w:t>1</w:t>
      </w:r>
      <w:r w:rsidRPr="00FE08A4">
        <w:rPr>
          <w:rFonts w:ascii="Times New Roman" w:hAnsi="Times New Roman" w:cs="Times New Roman"/>
          <w:color w:val="080808"/>
        </w:rPr>
        <w:t xml:space="preserve">; </w:t>
      </w:r>
      <w:proofErr w:type="spellStart"/>
      <w:r w:rsidRPr="00FE08A4">
        <w:rPr>
          <w:rFonts w:ascii="Times New Roman" w:hAnsi="Times New Roman" w:cs="Times New Roman"/>
          <w:color w:val="080808"/>
        </w:rPr>
        <w:t>Drolet</w:t>
      </w:r>
      <w:proofErr w:type="spellEnd"/>
      <w:r w:rsidRPr="00FE08A4">
        <w:rPr>
          <w:rFonts w:ascii="Times New Roman" w:hAnsi="Times New Roman" w:cs="Times New Roman"/>
          <w:color w:val="080808"/>
        </w:rPr>
        <w:t xml:space="preserve"> et al., 200</w:t>
      </w:r>
      <w:r w:rsidR="00637804">
        <w:rPr>
          <w:rFonts w:ascii="Times New Roman" w:hAnsi="Times New Roman" w:cs="Times New Roman"/>
          <w:color w:val="080808"/>
        </w:rPr>
        <w:t>7</w:t>
      </w:r>
      <w:r w:rsidRPr="00FE08A4">
        <w:rPr>
          <w:rFonts w:ascii="Times New Roman" w:hAnsi="Times New Roman" w:cs="Times New Roman"/>
          <w:color w:val="080808"/>
        </w:rPr>
        <w:t xml:space="preserve">; </w:t>
      </w:r>
      <w:proofErr w:type="spellStart"/>
      <w:r w:rsidRPr="00FE08A4">
        <w:rPr>
          <w:rFonts w:ascii="Times New Roman" w:hAnsi="Times New Roman" w:cs="Times New Roman"/>
          <w:color w:val="080808"/>
        </w:rPr>
        <w:t>Kronrod</w:t>
      </w:r>
      <w:proofErr w:type="spellEnd"/>
      <w:r w:rsidRPr="00FE08A4">
        <w:rPr>
          <w:rFonts w:ascii="Times New Roman" w:hAnsi="Times New Roman" w:cs="Times New Roman"/>
          <w:color w:val="080808"/>
        </w:rPr>
        <w:t xml:space="preserve"> &amp; Danziger, 2013). Th</w:t>
      </w:r>
      <w:r w:rsidR="003C24E1">
        <w:rPr>
          <w:rFonts w:ascii="Times New Roman" w:hAnsi="Times New Roman" w:cs="Times New Roman"/>
          <w:color w:val="080808"/>
        </w:rPr>
        <w:t>e di</w:t>
      </w:r>
      <w:r w:rsidR="00637804">
        <w:rPr>
          <w:rFonts w:ascii="Times New Roman" w:hAnsi="Times New Roman" w:cs="Times New Roman"/>
          <w:color w:val="080808"/>
        </w:rPr>
        <w:t>fference</w:t>
      </w:r>
      <w:r w:rsidR="00B11B74">
        <w:rPr>
          <w:rFonts w:ascii="Times New Roman" w:hAnsi="Times New Roman" w:cs="Times New Roman"/>
          <w:color w:val="080808"/>
        </w:rPr>
        <w:t xml:space="preserve"> between utilitarian</w:t>
      </w:r>
      <w:r w:rsidR="00EB5936">
        <w:rPr>
          <w:rFonts w:ascii="Times New Roman" w:hAnsi="Times New Roman" w:cs="Times New Roman"/>
          <w:color w:val="080808"/>
        </w:rPr>
        <w:t xml:space="preserve"> and hedonic</w:t>
      </w:r>
      <w:r w:rsidR="00B11B74">
        <w:rPr>
          <w:rFonts w:ascii="Times New Roman" w:hAnsi="Times New Roman" w:cs="Times New Roman"/>
          <w:color w:val="080808"/>
        </w:rPr>
        <w:t xml:space="preserve"> products </w:t>
      </w:r>
      <w:r w:rsidR="003C24E1">
        <w:rPr>
          <w:rFonts w:ascii="Times New Roman" w:hAnsi="Times New Roman" w:cs="Times New Roman"/>
          <w:color w:val="080808"/>
        </w:rPr>
        <w:t xml:space="preserve">holds </w:t>
      </w:r>
      <w:r w:rsidR="00637804">
        <w:rPr>
          <w:rFonts w:ascii="Times New Roman" w:hAnsi="Times New Roman" w:cs="Times New Roman"/>
          <w:color w:val="080808"/>
        </w:rPr>
        <w:t xml:space="preserve">significant </w:t>
      </w:r>
      <w:r w:rsidR="003C24E1">
        <w:rPr>
          <w:rFonts w:ascii="Times New Roman" w:hAnsi="Times New Roman" w:cs="Times New Roman"/>
          <w:color w:val="080808"/>
        </w:rPr>
        <w:t>due to its relevance to the multicomponent theory of attitude, which proposes that c</w:t>
      </w:r>
      <w:r w:rsidR="00C67485">
        <w:rPr>
          <w:rFonts w:ascii="Times New Roman" w:hAnsi="Times New Roman" w:cs="Times New Roman"/>
          <w:color w:val="080808"/>
        </w:rPr>
        <w:t>usto</w:t>
      </w:r>
      <w:r w:rsidR="003C24E1">
        <w:rPr>
          <w:rFonts w:ascii="Times New Roman" w:hAnsi="Times New Roman" w:cs="Times New Roman"/>
          <w:color w:val="080808"/>
        </w:rPr>
        <w:t xml:space="preserve">mers typically favor ad appeals that </w:t>
      </w:r>
      <w:r w:rsidR="009D5F28">
        <w:rPr>
          <w:rFonts w:ascii="Times New Roman" w:hAnsi="Times New Roman" w:cs="Times New Roman"/>
          <w:color w:val="080808"/>
        </w:rPr>
        <w:t>align with</w:t>
      </w:r>
      <w:r w:rsidR="003C24E1">
        <w:rPr>
          <w:rFonts w:ascii="Times New Roman" w:hAnsi="Times New Roman" w:cs="Times New Roman"/>
          <w:color w:val="080808"/>
        </w:rPr>
        <w:t xml:space="preserve"> the </w:t>
      </w:r>
      <w:r w:rsidR="009D5F28">
        <w:rPr>
          <w:rFonts w:ascii="Times New Roman" w:hAnsi="Times New Roman" w:cs="Times New Roman"/>
          <w:color w:val="080808"/>
        </w:rPr>
        <w:t xml:space="preserve">product’s inherent characteristics </w:t>
      </w:r>
      <w:r w:rsidRPr="00FE08A4">
        <w:rPr>
          <w:rFonts w:ascii="Times New Roman" w:hAnsi="Times New Roman" w:cs="Times New Roman"/>
          <w:color w:val="080808"/>
        </w:rPr>
        <w:t>(</w:t>
      </w:r>
      <w:proofErr w:type="spellStart"/>
      <w:r w:rsidRPr="00FE08A4">
        <w:rPr>
          <w:rFonts w:ascii="Times New Roman" w:hAnsi="Times New Roman" w:cs="Times New Roman"/>
          <w:color w:val="080808"/>
        </w:rPr>
        <w:t>Drolet</w:t>
      </w:r>
      <w:proofErr w:type="spellEnd"/>
      <w:r w:rsidRPr="00FE08A4">
        <w:rPr>
          <w:rFonts w:ascii="Times New Roman" w:hAnsi="Times New Roman" w:cs="Times New Roman"/>
          <w:color w:val="080808"/>
        </w:rPr>
        <w:t xml:space="preserve"> &amp; Aaker, 2002). </w:t>
      </w:r>
      <w:r w:rsidR="00B11B74">
        <w:rPr>
          <w:rFonts w:ascii="Times New Roman" w:hAnsi="Times New Roman" w:cs="Times New Roman"/>
          <w:color w:val="080808"/>
        </w:rPr>
        <w:t>Hedonic products are described as inherently exiting and enjoyable to consume (</w:t>
      </w:r>
      <w:r w:rsidRPr="00FE08A4">
        <w:rPr>
          <w:rFonts w:ascii="Times New Roman" w:hAnsi="Times New Roman" w:cs="Times New Roman"/>
          <w:color w:val="080808"/>
        </w:rPr>
        <w:t xml:space="preserve">Botti </w:t>
      </w:r>
      <w:r w:rsidR="00B11B74">
        <w:rPr>
          <w:rFonts w:ascii="Times New Roman" w:hAnsi="Times New Roman" w:cs="Times New Roman"/>
          <w:color w:val="080808"/>
        </w:rPr>
        <w:t>&amp;</w:t>
      </w:r>
      <w:r w:rsidRPr="00FE08A4">
        <w:rPr>
          <w:rFonts w:ascii="Times New Roman" w:hAnsi="Times New Roman" w:cs="Times New Roman"/>
          <w:color w:val="080808"/>
        </w:rPr>
        <w:t xml:space="preserve"> McGill</w:t>
      </w:r>
      <w:r w:rsidR="00B11B74">
        <w:rPr>
          <w:rFonts w:ascii="Times New Roman" w:hAnsi="Times New Roman" w:cs="Times New Roman"/>
          <w:color w:val="080808"/>
        </w:rPr>
        <w:t xml:space="preserve">, </w:t>
      </w:r>
      <w:r w:rsidRPr="00FE08A4">
        <w:rPr>
          <w:rFonts w:ascii="Times New Roman" w:hAnsi="Times New Roman" w:cs="Times New Roman"/>
          <w:color w:val="080808"/>
        </w:rPr>
        <w:t>201</w:t>
      </w:r>
      <w:r w:rsidR="00DE253E">
        <w:rPr>
          <w:rFonts w:ascii="Times New Roman" w:hAnsi="Times New Roman" w:cs="Times New Roman"/>
          <w:color w:val="080808"/>
        </w:rPr>
        <w:t>1</w:t>
      </w:r>
      <w:r w:rsidR="00B11B74">
        <w:rPr>
          <w:rFonts w:ascii="Times New Roman" w:hAnsi="Times New Roman" w:cs="Times New Roman"/>
          <w:color w:val="080808"/>
        </w:rPr>
        <w:t xml:space="preserve">; </w:t>
      </w:r>
      <w:r w:rsidRPr="00FE08A4">
        <w:rPr>
          <w:rFonts w:ascii="Times New Roman" w:hAnsi="Times New Roman" w:cs="Times New Roman"/>
          <w:color w:val="080808"/>
        </w:rPr>
        <w:t>Holbrook &amp; Hirschman</w:t>
      </w:r>
      <w:r w:rsidR="00B11B74">
        <w:rPr>
          <w:rFonts w:ascii="Times New Roman" w:hAnsi="Times New Roman" w:cs="Times New Roman"/>
          <w:color w:val="080808"/>
        </w:rPr>
        <w:t xml:space="preserve">, </w:t>
      </w:r>
      <w:r w:rsidRPr="00FE08A4">
        <w:rPr>
          <w:rFonts w:ascii="Times New Roman" w:hAnsi="Times New Roman" w:cs="Times New Roman"/>
          <w:color w:val="080808"/>
        </w:rPr>
        <w:t>1982)</w:t>
      </w:r>
      <w:r w:rsidR="00B11B74">
        <w:rPr>
          <w:rFonts w:ascii="Times New Roman" w:hAnsi="Times New Roman" w:cs="Times New Roman"/>
          <w:color w:val="080808"/>
        </w:rPr>
        <w:t>. On the other hand, utilitarian products are valued for their functional nature, offering practical benefits, and fulfilling instrumental needs</w:t>
      </w:r>
      <w:r w:rsidRPr="00FE08A4">
        <w:rPr>
          <w:rFonts w:ascii="Times New Roman" w:hAnsi="Times New Roman" w:cs="Times New Roman"/>
          <w:color w:val="080808"/>
        </w:rPr>
        <w:t xml:space="preserve"> </w:t>
      </w:r>
      <w:r w:rsidR="003C24E1">
        <w:rPr>
          <w:rFonts w:ascii="Times New Roman" w:hAnsi="Times New Roman" w:cs="Times New Roman"/>
          <w:color w:val="080808"/>
        </w:rPr>
        <w:t>(</w:t>
      </w:r>
      <w:r w:rsidR="00B11B74">
        <w:rPr>
          <w:rFonts w:ascii="Times New Roman" w:hAnsi="Times New Roman" w:cs="Times New Roman"/>
          <w:color w:val="080808"/>
        </w:rPr>
        <w:t>Motoki et al., 2019</w:t>
      </w:r>
      <w:r w:rsidR="001D657B" w:rsidRPr="00FE08A4">
        <w:rPr>
          <w:rFonts w:ascii="Times New Roman" w:hAnsi="Times New Roman" w:cs="Times New Roman"/>
          <w:color w:val="080808"/>
        </w:rPr>
        <w:t xml:space="preserve">). </w:t>
      </w:r>
      <w:r w:rsidR="0063671C">
        <w:rPr>
          <w:rFonts w:ascii="Times New Roman" w:hAnsi="Times New Roman" w:cs="Times New Roman"/>
          <w:color w:val="080808"/>
        </w:rPr>
        <w:t>U</w:t>
      </w:r>
      <w:r w:rsidR="0063671C" w:rsidRPr="00FE08A4">
        <w:rPr>
          <w:rFonts w:ascii="Times New Roman" w:hAnsi="Times New Roman" w:cs="Times New Roman"/>
          <w:color w:val="080808"/>
        </w:rPr>
        <w:t>tilitarian</w:t>
      </w:r>
      <w:r w:rsidR="001D657B" w:rsidRPr="00FE08A4">
        <w:rPr>
          <w:rFonts w:ascii="Times New Roman" w:hAnsi="Times New Roman" w:cs="Times New Roman"/>
          <w:color w:val="080808"/>
        </w:rPr>
        <w:t xml:space="preserve"> products</w:t>
      </w:r>
      <w:r w:rsidR="0063671C">
        <w:rPr>
          <w:rFonts w:ascii="Times New Roman" w:hAnsi="Times New Roman" w:cs="Times New Roman"/>
          <w:color w:val="080808"/>
        </w:rPr>
        <w:t>’ purchase</w:t>
      </w:r>
      <w:r w:rsidR="001D657B" w:rsidRPr="00FE08A4">
        <w:rPr>
          <w:rFonts w:ascii="Times New Roman" w:hAnsi="Times New Roman" w:cs="Times New Roman"/>
          <w:color w:val="080808"/>
        </w:rPr>
        <w:t xml:space="preserve"> </w:t>
      </w:r>
      <w:r w:rsidR="00B11B74">
        <w:rPr>
          <w:rFonts w:ascii="Times New Roman" w:hAnsi="Times New Roman" w:cs="Times New Roman"/>
          <w:color w:val="080808"/>
        </w:rPr>
        <w:t xml:space="preserve">is often justified based on their </w:t>
      </w:r>
      <w:r w:rsidR="0063671C">
        <w:rPr>
          <w:rFonts w:ascii="Times New Roman" w:hAnsi="Times New Roman" w:cs="Times New Roman"/>
          <w:color w:val="080808"/>
        </w:rPr>
        <w:t xml:space="preserve">convenience, </w:t>
      </w:r>
      <w:r w:rsidR="00B11B74">
        <w:rPr>
          <w:rFonts w:ascii="Times New Roman" w:hAnsi="Times New Roman" w:cs="Times New Roman"/>
          <w:color w:val="080808"/>
        </w:rPr>
        <w:t xml:space="preserve">usefulness, and functionality, rather than their emotional or affective </w:t>
      </w:r>
      <w:r w:rsidR="0063671C">
        <w:rPr>
          <w:rFonts w:ascii="Times New Roman" w:hAnsi="Times New Roman" w:cs="Times New Roman"/>
          <w:color w:val="080808"/>
        </w:rPr>
        <w:t>characteristics</w:t>
      </w:r>
      <w:r w:rsidR="00B11B74">
        <w:rPr>
          <w:rFonts w:ascii="Times New Roman" w:hAnsi="Times New Roman" w:cs="Times New Roman"/>
          <w:color w:val="080808"/>
        </w:rPr>
        <w:t>.</w:t>
      </w:r>
    </w:p>
    <w:p w14:paraId="6FCE5C49" w14:textId="648197CE" w:rsidR="00A82B8D" w:rsidRPr="00FE08A4" w:rsidRDefault="00A82B8D"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lastRenderedPageBreak/>
        <w:t>Based on the literature, one major gap in research is the potential impact of utilitarian</w:t>
      </w:r>
      <w:r w:rsidR="00DD7D03">
        <w:rPr>
          <w:rFonts w:ascii="Times New Roman" w:hAnsi="Times New Roman" w:cs="Times New Roman"/>
          <w:color w:val="080808"/>
        </w:rPr>
        <w:t xml:space="preserve"> and</w:t>
      </w:r>
      <w:r w:rsidRPr="00FE08A4">
        <w:rPr>
          <w:rFonts w:ascii="Times New Roman" w:hAnsi="Times New Roman" w:cs="Times New Roman"/>
          <w:color w:val="080808"/>
        </w:rPr>
        <w:t xml:space="preserve"> hedonic</w:t>
      </w:r>
      <w:r w:rsidR="00DD7D03">
        <w:rPr>
          <w:rFonts w:ascii="Times New Roman" w:hAnsi="Times New Roman" w:cs="Times New Roman"/>
          <w:color w:val="080808"/>
        </w:rPr>
        <w:t xml:space="preserve"> products</w:t>
      </w:r>
      <w:r w:rsidRPr="00FE08A4">
        <w:rPr>
          <w:rFonts w:ascii="Times New Roman" w:hAnsi="Times New Roman" w:cs="Times New Roman"/>
          <w:color w:val="080808"/>
        </w:rPr>
        <w:t xml:space="preserve"> on consumer response to advertising with </w:t>
      </w:r>
      <w:r w:rsidR="00224631" w:rsidRPr="00FE08A4">
        <w:rPr>
          <w:rFonts w:ascii="Times New Roman" w:hAnsi="Times New Roman" w:cs="Times New Roman"/>
          <w:color w:val="080808"/>
        </w:rPr>
        <w:t>different levels of message explicitness</w:t>
      </w:r>
      <w:r w:rsidRPr="00FE08A4">
        <w:rPr>
          <w:rFonts w:ascii="Times New Roman" w:hAnsi="Times New Roman" w:cs="Times New Roman"/>
          <w:color w:val="080808"/>
        </w:rPr>
        <w:t xml:space="preserve">. While </w:t>
      </w:r>
      <w:r w:rsidR="00DD7D03">
        <w:rPr>
          <w:rFonts w:ascii="Times New Roman" w:hAnsi="Times New Roman" w:cs="Times New Roman"/>
          <w:color w:val="080808"/>
        </w:rPr>
        <w:t>previous study</w:t>
      </w:r>
      <w:r w:rsidRPr="00FE08A4">
        <w:rPr>
          <w:rFonts w:ascii="Times New Roman" w:hAnsi="Times New Roman" w:cs="Times New Roman"/>
          <w:color w:val="080808"/>
        </w:rPr>
        <w:t xml:space="preserve"> has established that </w:t>
      </w:r>
      <w:r w:rsidR="00DD7D03">
        <w:rPr>
          <w:rFonts w:ascii="Times New Roman" w:hAnsi="Times New Roman" w:cs="Times New Roman"/>
          <w:color w:val="080808"/>
        </w:rPr>
        <w:t>ad viewer</w:t>
      </w:r>
      <w:r w:rsidRPr="00FE08A4">
        <w:rPr>
          <w:rFonts w:ascii="Times New Roman" w:hAnsi="Times New Roman" w:cs="Times New Roman"/>
          <w:color w:val="080808"/>
        </w:rPr>
        <w:t>s generally prefer ad</w:t>
      </w:r>
      <w:r w:rsidR="00DD7D03">
        <w:rPr>
          <w:rFonts w:ascii="Times New Roman" w:hAnsi="Times New Roman" w:cs="Times New Roman"/>
          <w:color w:val="080808"/>
        </w:rPr>
        <w:t>s</w:t>
      </w:r>
      <w:r w:rsidRPr="00FE08A4">
        <w:rPr>
          <w:rFonts w:ascii="Times New Roman" w:hAnsi="Times New Roman" w:cs="Times New Roman"/>
          <w:color w:val="080808"/>
        </w:rPr>
        <w:t xml:space="preserve"> that </w:t>
      </w:r>
      <w:r w:rsidR="0017071E">
        <w:rPr>
          <w:rFonts w:ascii="Times New Roman" w:hAnsi="Times New Roman" w:cs="Times New Roman"/>
          <w:color w:val="080808"/>
        </w:rPr>
        <w:t>align with</w:t>
      </w:r>
      <w:r w:rsidRPr="00FE08A4">
        <w:rPr>
          <w:rFonts w:ascii="Times New Roman" w:hAnsi="Times New Roman" w:cs="Times New Roman"/>
          <w:color w:val="080808"/>
        </w:rPr>
        <w:t xml:space="preserve"> the product type </w:t>
      </w:r>
      <w:r w:rsidR="00DD7D03">
        <w:rPr>
          <w:rFonts w:ascii="Times New Roman" w:hAnsi="Times New Roman" w:cs="Times New Roman"/>
          <w:color w:val="080808"/>
        </w:rPr>
        <w:t xml:space="preserve">(utilitarian vs. hedonic) </w:t>
      </w:r>
      <w:r w:rsidRPr="00FE08A4">
        <w:rPr>
          <w:rFonts w:ascii="Times New Roman" w:hAnsi="Times New Roman" w:cs="Times New Roman"/>
          <w:color w:val="080808"/>
        </w:rPr>
        <w:t>(</w:t>
      </w:r>
      <w:proofErr w:type="spellStart"/>
      <w:r w:rsidRPr="00FE08A4">
        <w:rPr>
          <w:rFonts w:ascii="Times New Roman" w:hAnsi="Times New Roman" w:cs="Times New Roman"/>
          <w:color w:val="080808"/>
        </w:rPr>
        <w:t>Drolet</w:t>
      </w:r>
      <w:proofErr w:type="spellEnd"/>
      <w:r w:rsidRPr="00FE08A4">
        <w:rPr>
          <w:rFonts w:ascii="Times New Roman" w:hAnsi="Times New Roman" w:cs="Times New Roman"/>
          <w:color w:val="080808"/>
        </w:rPr>
        <w:t xml:space="preserve"> &amp; Aaker, 2002), there is a need to investigate how this preference might affect their response to </w:t>
      </w:r>
      <w:r w:rsidR="0055270D" w:rsidRPr="00FE08A4">
        <w:rPr>
          <w:rFonts w:ascii="Times New Roman" w:hAnsi="Times New Roman" w:cs="Times New Roman"/>
          <w:color w:val="080808"/>
        </w:rPr>
        <w:t>message explicitness levels</w:t>
      </w:r>
      <w:r w:rsidRPr="00FE08A4">
        <w:rPr>
          <w:rFonts w:ascii="Times New Roman" w:hAnsi="Times New Roman" w:cs="Times New Roman"/>
          <w:color w:val="080808"/>
        </w:rPr>
        <w:t xml:space="preserve">. It is possible that consumers might be more forgiving of </w:t>
      </w:r>
      <w:r w:rsidR="0055270D" w:rsidRPr="00FE08A4">
        <w:rPr>
          <w:rFonts w:ascii="Times New Roman" w:hAnsi="Times New Roman" w:cs="Times New Roman"/>
          <w:color w:val="080808"/>
        </w:rPr>
        <w:t>explicit</w:t>
      </w:r>
      <w:r w:rsidRPr="00FE08A4">
        <w:rPr>
          <w:rFonts w:ascii="Times New Roman" w:hAnsi="Times New Roman" w:cs="Times New Roman"/>
          <w:color w:val="080808"/>
        </w:rPr>
        <w:t xml:space="preserve"> messages for hedonic products that are primarily purchased for their enjoyable nature, compared to utilitarian products that are purchased for their functional benefits. However, this hypothesis remains untested in the literature.</w:t>
      </w:r>
    </w:p>
    <w:p w14:paraId="781D7B28" w14:textId="1E6D837E" w:rsidR="00A82B8D" w:rsidRPr="00FE08A4" w:rsidRDefault="00A82B8D"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Another gap in research is the need to investigate how consumers might respond to different </w:t>
      </w:r>
      <w:r w:rsidR="0055270D" w:rsidRPr="00FE08A4">
        <w:rPr>
          <w:rFonts w:ascii="Times New Roman" w:hAnsi="Times New Roman" w:cs="Times New Roman"/>
          <w:color w:val="080808"/>
        </w:rPr>
        <w:t>level</w:t>
      </w:r>
      <w:r w:rsidRPr="00FE08A4">
        <w:rPr>
          <w:rFonts w:ascii="Times New Roman" w:hAnsi="Times New Roman" w:cs="Times New Roman"/>
          <w:color w:val="080808"/>
        </w:rPr>
        <w:t xml:space="preserve">s of message </w:t>
      </w:r>
      <w:r w:rsidR="0055270D" w:rsidRPr="00FE08A4">
        <w:rPr>
          <w:rFonts w:ascii="Times New Roman" w:hAnsi="Times New Roman" w:cs="Times New Roman"/>
          <w:color w:val="080808"/>
        </w:rPr>
        <w:t xml:space="preserve">explicitness </w:t>
      </w:r>
      <w:r w:rsidRPr="00FE08A4">
        <w:rPr>
          <w:rFonts w:ascii="Times New Roman" w:hAnsi="Times New Roman" w:cs="Times New Roman"/>
          <w:color w:val="080808"/>
        </w:rPr>
        <w:t xml:space="preserve">(explicit vs. implicit) for different product types (utilitarian vs. hedonic). While previous studies have examined how consumers respond to explicit and implicit messages separately, there is a need to investigate whether the product type might moderate the effectiveness of these messages. For example, consumers might be more likely to detect </w:t>
      </w:r>
      <w:r w:rsidR="003E79BA" w:rsidRPr="00FE08A4">
        <w:rPr>
          <w:rFonts w:ascii="Times New Roman" w:hAnsi="Times New Roman" w:cs="Times New Roman"/>
          <w:color w:val="080808"/>
        </w:rPr>
        <w:t>explicit claims</w:t>
      </w:r>
      <w:r w:rsidRPr="00FE08A4">
        <w:rPr>
          <w:rFonts w:ascii="Times New Roman" w:hAnsi="Times New Roman" w:cs="Times New Roman"/>
          <w:color w:val="080808"/>
        </w:rPr>
        <w:t xml:space="preserve"> for utilitarian </w:t>
      </w:r>
      <w:r w:rsidR="00A845BE" w:rsidRPr="00FE08A4">
        <w:rPr>
          <w:rFonts w:ascii="Times New Roman" w:hAnsi="Times New Roman" w:cs="Times New Roman"/>
          <w:color w:val="080808"/>
        </w:rPr>
        <w:t>products but</w:t>
      </w:r>
      <w:r w:rsidRPr="00FE08A4">
        <w:rPr>
          <w:rFonts w:ascii="Times New Roman" w:hAnsi="Times New Roman" w:cs="Times New Roman"/>
          <w:color w:val="080808"/>
        </w:rPr>
        <w:t xml:space="preserve"> might be more influenced by </w:t>
      </w:r>
      <w:r w:rsidR="003E79BA" w:rsidRPr="00FE08A4">
        <w:rPr>
          <w:rFonts w:ascii="Times New Roman" w:hAnsi="Times New Roman" w:cs="Times New Roman"/>
          <w:color w:val="080808"/>
        </w:rPr>
        <w:t>implicit claims</w:t>
      </w:r>
      <w:r w:rsidRPr="00FE08A4">
        <w:rPr>
          <w:rFonts w:ascii="Times New Roman" w:hAnsi="Times New Roman" w:cs="Times New Roman"/>
          <w:color w:val="080808"/>
        </w:rPr>
        <w:t xml:space="preserve"> for hedonic products.</w:t>
      </w:r>
    </w:p>
    <w:p w14:paraId="0CC4D96C" w14:textId="419D3AFF" w:rsidR="00B9731F" w:rsidRPr="00FE08A4" w:rsidRDefault="00D31D47" w:rsidP="009276E2">
      <w:pPr>
        <w:spacing w:line="480" w:lineRule="auto"/>
        <w:rPr>
          <w:rFonts w:ascii="Times New Roman" w:hAnsi="Times New Roman" w:cs="Times New Roman"/>
          <w:b/>
          <w:bCs/>
          <w:color w:val="080808"/>
        </w:rPr>
      </w:pPr>
      <w:r>
        <w:rPr>
          <w:rFonts w:ascii="Times New Roman" w:hAnsi="Times New Roman" w:cs="Times New Roman"/>
          <w:b/>
          <w:bCs/>
          <w:color w:val="080808"/>
        </w:rPr>
        <w:t xml:space="preserve">Moderator: </w:t>
      </w:r>
      <w:r w:rsidR="00F61FA6" w:rsidRPr="00FE08A4">
        <w:rPr>
          <w:rFonts w:ascii="Times New Roman" w:hAnsi="Times New Roman" w:cs="Times New Roman"/>
          <w:b/>
          <w:bCs/>
          <w:color w:val="080808"/>
        </w:rPr>
        <w:t>Ad Skepticism</w:t>
      </w:r>
    </w:p>
    <w:p w14:paraId="4AFA9A5F" w14:textId="556AEE1A" w:rsidR="00BA240B" w:rsidRPr="00FE08A4" w:rsidRDefault="00BA240B" w:rsidP="009276E2">
      <w:pPr>
        <w:numPr>
          <w:ilvl w:val="12"/>
          <w:numId w:val="0"/>
        </w:numPr>
        <w:spacing w:line="480" w:lineRule="auto"/>
        <w:ind w:firstLine="720"/>
        <w:rPr>
          <w:rFonts w:ascii="Times New Roman" w:hAnsi="Times New Roman" w:cs="Times New Roman"/>
          <w:color w:val="080808"/>
          <w:lang w:eastAsia="ko-KR"/>
        </w:rPr>
      </w:pPr>
      <w:r w:rsidRPr="00FE08A4">
        <w:rPr>
          <w:rFonts w:ascii="Times New Roman" w:hAnsi="Times New Roman" w:cs="Times New Roman"/>
          <w:color w:val="080808"/>
          <w:lang w:eastAsia="ko-KR"/>
        </w:rPr>
        <w:t>Researchers have suggested that c</w:t>
      </w:r>
      <w:r w:rsidR="00DD7D03">
        <w:rPr>
          <w:rFonts w:ascii="Times New Roman" w:hAnsi="Times New Roman" w:cs="Times New Roman"/>
          <w:color w:val="080808"/>
          <w:lang w:eastAsia="ko-KR"/>
        </w:rPr>
        <w:t>ustom</w:t>
      </w:r>
      <w:r w:rsidRPr="00FE08A4">
        <w:rPr>
          <w:rFonts w:ascii="Times New Roman" w:hAnsi="Times New Roman" w:cs="Times New Roman"/>
          <w:color w:val="080808"/>
          <w:lang w:eastAsia="ko-KR"/>
        </w:rPr>
        <w:t xml:space="preserve">ers </w:t>
      </w:r>
      <w:r w:rsidR="00DD7D03">
        <w:rPr>
          <w:rFonts w:ascii="Times New Roman" w:hAnsi="Times New Roman" w:cs="Times New Roman"/>
          <w:color w:val="080808"/>
          <w:lang w:eastAsia="ko-KR"/>
        </w:rPr>
        <w:t>employee</w:t>
      </w:r>
      <w:r w:rsidRPr="00FE08A4">
        <w:rPr>
          <w:rFonts w:ascii="Times New Roman" w:hAnsi="Times New Roman" w:cs="Times New Roman"/>
          <w:color w:val="080808"/>
          <w:lang w:eastAsia="ko-KR"/>
        </w:rPr>
        <w:t xml:space="preserve"> their </w:t>
      </w:r>
      <w:r w:rsidR="000528A2">
        <w:rPr>
          <w:rFonts w:ascii="Times New Roman" w:hAnsi="Times New Roman" w:cs="Times New Roman"/>
          <w:color w:val="080808"/>
          <w:lang w:eastAsia="ko-KR"/>
        </w:rPr>
        <w:t xml:space="preserve">advertising comprehension to </w:t>
      </w:r>
      <w:r w:rsidR="00DD7D03">
        <w:rPr>
          <w:rFonts w:ascii="Times New Roman" w:hAnsi="Times New Roman" w:cs="Times New Roman"/>
          <w:color w:val="080808"/>
          <w:lang w:eastAsia="ko-KR"/>
        </w:rPr>
        <w:t>assess</w:t>
      </w:r>
      <w:r w:rsidRPr="00FE08A4">
        <w:rPr>
          <w:rFonts w:ascii="Times New Roman" w:hAnsi="Times New Roman" w:cs="Times New Roman"/>
          <w:color w:val="080808"/>
          <w:lang w:eastAsia="ko-KR"/>
        </w:rPr>
        <w:t xml:space="preserve"> the persuasiveness and eff</w:t>
      </w:r>
      <w:r w:rsidR="000528A2">
        <w:rPr>
          <w:rFonts w:ascii="Times New Roman" w:hAnsi="Times New Roman" w:cs="Times New Roman"/>
          <w:color w:val="080808"/>
          <w:lang w:eastAsia="ko-KR"/>
        </w:rPr>
        <w:t>iciency of advertisements</w:t>
      </w:r>
      <w:r w:rsidRPr="00FE08A4">
        <w:rPr>
          <w:rFonts w:ascii="Times New Roman" w:hAnsi="Times New Roman" w:cs="Times New Roman"/>
          <w:color w:val="080808"/>
          <w:lang w:eastAsia="ko-KR"/>
        </w:rPr>
        <w:t>, a concept known as persuasion knowledge model (PKM) (Ham</w:t>
      </w:r>
      <w:r w:rsidR="00B229ED" w:rsidRPr="00FE08A4">
        <w:rPr>
          <w:rFonts w:ascii="Times New Roman" w:hAnsi="Times New Roman" w:cs="Times New Roman"/>
          <w:color w:val="080808"/>
          <w:lang w:eastAsia="ko-KR"/>
        </w:rPr>
        <w:t xml:space="preserve"> e</w:t>
      </w:r>
      <w:r w:rsidR="00B229ED" w:rsidRPr="00CC00C9">
        <w:rPr>
          <w:rFonts w:ascii="Times New Roman" w:hAnsi="Times New Roman" w:cs="Times New Roman"/>
          <w:lang w:eastAsia="ko-KR"/>
        </w:rPr>
        <w:t>t al.</w:t>
      </w:r>
      <w:r w:rsidRPr="00CC00C9">
        <w:rPr>
          <w:rFonts w:ascii="Times New Roman" w:hAnsi="Times New Roman" w:cs="Times New Roman"/>
          <w:lang w:eastAsia="ko-KR"/>
        </w:rPr>
        <w:t xml:space="preserve">, 2015). </w:t>
      </w:r>
      <w:r w:rsidR="000528A2">
        <w:rPr>
          <w:rFonts w:ascii="Times New Roman" w:hAnsi="Times New Roman" w:cs="Times New Roman"/>
          <w:lang w:eastAsia="ko-KR"/>
        </w:rPr>
        <w:t xml:space="preserve">Consumers’ awareness of </w:t>
      </w:r>
      <w:r w:rsidR="000528A2" w:rsidRPr="00C67485">
        <w:rPr>
          <w:rFonts w:ascii="Times New Roman" w:hAnsi="Times New Roman" w:cs="Times New Roman"/>
          <w:lang w:eastAsia="ko-KR"/>
        </w:rPr>
        <w:t>persuasion c</w:t>
      </w:r>
      <w:r w:rsidR="00CC00C9" w:rsidRPr="00C67485">
        <w:rPr>
          <w:rFonts w:ascii="Times New Roman" w:hAnsi="Times New Roman" w:cs="Times New Roman"/>
        </w:rPr>
        <w:t xml:space="preserve">an be categorized as either </w:t>
      </w:r>
      <w:r w:rsidR="00F90BF2" w:rsidRPr="00C67485">
        <w:rPr>
          <w:rFonts w:ascii="Times New Roman" w:hAnsi="Times New Roman" w:cs="Times New Roman"/>
        </w:rPr>
        <w:t xml:space="preserve">situational or </w:t>
      </w:r>
      <w:r w:rsidR="00CC00C9" w:rsidRPr="00C67485">
        <w:rPr>
          <w:rFonts w:ascii="Times New Roman" w:hAnsi="Times New Roman" w:cs="Times New Roman"/>
        </w:rPr>
        <w:t xml:space="preserve">dispositional. </w:t>
      </w:r>
      <w:r w:rsidR="00C67485" w:rsidRPr="00C67485">
        <w:rPr>
          <w:rFonts w:ascii="Times New Roman" w:hAnsi="Times New Roman" w:cs="Times New Roman"/>
        </w:rPr>
        <w:t xml:space="preserve">Situational persuasion knowledge refers to the particular evaluations and responses that </w:t>
      </w:r>
      <w:r w:rsidR="00C67485" w:rsidRPr="00C67485">
        <w:rPr>
          <w:rFonts w:ascii="Times New Roman" w:hAnsi="Times New Roman" w:cs="Times New Roman"/>
        </w:rPr>
        <w:lastRenderedPageBreak/>
        <w:t>consumers employ when they encounter persuasive communication or advertisements</w:t>
      </w:r>
      <w:r w:rsidR="00F90BF2" w:rsidRPr="00C67485">
        <w:rPr>
          <w:rFonts w:ascii="Times New Roman" w:hAnsi="Times New Roman" w:cs="Times New Roman"/>
          <w:lang w:eastAsia="ko-KR"/>
        </w:rPr>
        <w:t xml:space="preserve"> (</w:t>
      </w:r>
      <w:proofErr w:type="spellStart"/>
      <w:r w:rsidR="00F90BF2" w:rsidRPr="00CC00C9">
        <w:rPr>
          <w:rFonts w:ascii="Times New Roman" w:hAnsi="Times New Roman" w:cs="Times New Roman"/>
          <w:lang w:eastAsia="ko-KR"/>
        </w:rPr>
        <w:t>Wojdynski</w:t>
      </w:r>
      <w:proofErr w:type="spellEnd"/>
      <w:r w:rsidR="00F90BF2" w:rsidRPr="00CC00C9">
        <w:rPr>
          <w:rFonts w:ascii="Times New Roman" w:hAnsi="Times New Roman" w:cs="Times New Roman"/>
          <w:lang w:eastAsia="ko-KR"/>
        </w:rPr>
        <w:t xml:space="preserve"> et al., 2018).</w:t>
      </w:r>
      <w:r w:rsidR="00F90BF2">
        <w:rPr>
          <w:rFonts w:ascii="Times New Roman" w:hAnsi="Times New Roman" w:cs="Times New Roman"/>
          <w:color w:val="080808"/>
          <w:lang w:eastAsia="ko-KR"/>
        </w:rPr>
        <w:t xml:space="preserve"> On the other hand, </w:t>
      </w:r>
      <w:r w:rsidR="00F90BF2">
        <w:rPr>
          <w:rFonts w:ascii="Times New Roman" w:hAnsi="Times New Roman" w:cs="Times New Roman"/>
        </w:rPr>
        <w:t>d</w:t>
      </w:r>
      <w:r w:rsidR="00CC00C9" w:rsidRPr="00CC00C9">
        <w:rPr>
          <w:rFonts w:ascii="Times New Roman" w:hAnsi="Times New Roman" w:cs="Times New Roman"/>
        </w:rPr>
        <w:t xml:space="preserve">ispositional persuasion knowledge encompasses consumers' general understanding, skills, </w:t>
      </w:r>
      <w:r w:rsidR="00152662">
        <w:rPr>
          <w:rFonts w:ascii="Times New Roman" w:hAnsi="Times New Roman" w:cs="Times New Roman"/>
        </w:rPr>
        <w:t>familiarity</w:t>
      </w:r>
      <w:r w:rsidR="00E92C40">
        <w:rPr>
          <w:rFonts w:ascii="Times New Roman" w:hAnsi="Times New Roman" w:cs="Times New Roman"/>
        </w:rPr>
        <w:t xml:space="preserve"> with</w:t>
      </w:r>
      <w:r w:rsidR="00CC00C9" w:rsidRPr="00CC00C9">
        <w:rPr>
          <w:rFonts w:ascii="Times New Roman" w:hAnsi="Times New Roman" w:cs="Times New Roman"/>
        </w:rPr>
        <w:t>, and exp</w:t>
      </w:r>
      <w:r w:rsidR="00E92C40">
        <w:rPr>
          <w:rFonts w:ascii="Times New Roman" w:hAnsi="Times New Roman" w:cs="Times New Roman"/>
        </w:rPr>
        <w:t>osure to</w:t>
      </w:r>
      <w:r w:rsidR="00CC00C9" w:rsidRPr="00CC00C9">
        <w:rPr>
          <w:rFonts w:ascii="Times New Roman" w:hAnsi="Times New Roman" w:cs="Times New Roman"/>
        </w:rPr>
        <w:t xml:space="preserve"> advertising</w:t>
      </w:r>
      <w:r w:rsidR="00E92C40">
        <w:rPr>
          <w:rFonts w:ascii="Times New Roman" w:hAnsi="Times New Roman" w:cs="Times New Roman"/>
        </w:rPr>
        <w:t xml:space="preserve"> and persuasion</w:t>
      </w:r>
      <w:r w:rsidR="00CC00C9" w:rsidRPr="00CC00C9">
        <w:rPr>
          <w:rFonts w:ascii="Times New Roman" w:hAnsi="Times New Roman" w:cs="Times New Roman"/>
        </w:rPr>
        <w:t>.</w:t>
      </w:r>
    </w:p>
    <w:p w14:paraId="75FD7967" w14:textId="3C4879A6" w:rsidR="00BA240B" w:rsidRPr="00FE08A4" w:rsidRDefault="00BA240B" w:rsidP="000667E1">
      <w:pPr>
        <w:numPr>
          <w:ilvl w:val="12"/>
          <w:numId w:val="0"/>
        </w:numPr>
        <w:spacing w:line="480" w:lineRule="auto"/>
        <w:ind w:firstLine="720"/>
        <w:rPr>
          <w:rFonts w:ascii="Times New Roman" w:hAnsi="Times New Roman" w:cs="Times New Roman"/>
          <w:color w:val="080808"/>
          <w:lang w:eastAsia="ko-KR"/>
        </w:rPr>
      </w:pPr>
      <w:r w:rsidRPr="00FE08A4">
        <w:rPr>
          <w:rFonts w:ascii="Times New Roman" w:hAnsi="Times New Roman" w:cs="Times New Roman"/>
          <w:color w:val="080808"/>
          <w:lang w:eastAsia="ko-KR"/>
        </w:rPr>
        <w:t xml:space="preserve">Previous studies have explored ad skepticism </w:t>
      </w:r>
      <w:r w:rsidR="008B4840">
        <w:rPr>
          <w:rFonts w:ascii="Times New Roman" w:hAnsi="Times New Roman" w:cs="Times New Roman"/>
          <w:color w:val="080808"/>
          <w:lang w:eastAsia="ko-KR"/>
        </w:rPr>
        <w:t xml:space="preserve">within the realms of both situational persuasion knowledge and dispositional persuasion </w:t>
      </w:r>
      <w:r w:rsidRPr="00FE08A4">
        <w:rPr>
          <w:rFonts w:ascii="Times New Roman" w:hAnsi="Times New Roman" w:cs="Times New Roman"/>
          <w:color w:val="080808"/>
          <w:lang w:eastAsia="ko-KR"/>
        </w:rPr>
        <w:t xml:space="preserve">knowledge. For instance, skepticism towards TV advertising in general is an example of dispositional persuasion knowledge, while skepticism </w:t>
      </w:r>
      <w:r w:rsidRPr="00CC00C9">
        <w:rPr>
          <w:rFonts w:ascii="Times New Roman" w:hAnsi="Times New Roman" w:cs="Times New Roman"/>
          <w:lang w:eastAsia="ko-KR"/>
        </w:rPr>
        <w:t xml:space="preserve">towards online advertising is an example of situational persuasion knowledge </w:t>
      </w:r>
      <w:r w:rsidR="00E92C40">
        <w:rPr>
          <w:rFonts w:ascii="Times New Roman" w:hAnsi="Times New Roman" w:cs="Times New Roman"/>
          <w:lang w:eastAsia="ko-KR"/>
        </w:rPr>
        <w:t>(</w:t>
      </w:r>
      <w:proofErr w:type="spellStart"/>
      <w:r w:rsidRPr="00CC00C9">
        <w:rPr>
          <w:rFonts w:ascii="Times New Roman" w:hAnsi="Times New Roman" w:cs="Times New Roman"/>
          <w:lang w:eastAsia="ko-KR"/>
        </w:rPr>
        <w:t>Tutaj</w:t>
      </w:r>
      <w:proofErr w:type="spellEnd"/>
      <w:r w:rsidRPr="00CC00C9">
        <w:rPr>
          <w:rFonts w:ascii="Times New Roman" w:hAnsi="Times New Roman" w:cs="Times New Roman"/>
          <w:lang w:eastAsia="ko-KR"/>
        </w:rPr>
        <w:t xml:space="preserve"> &amp; </w:t>
      </w:r>
      <w:r w:rsidR="001171CD" w:rsidRPr="00CC00C9">
        <w:rPr>
          <w:rFonts w:ascii="Times New Roman" w:hAnsi="Times New Roman" w:cs="Times New Roman"/>
          <w:lang w:eastAsia="ko-KR"/>
        </w:rPr>
        <w:t>V</w:t>
      </w:r>
      <w:r w:rsidRPr="00CC00C9">
        <w:rPr>
          <w:rFonts w:ascii="Times New Roman" w:hAnsi="Times New Roman" w:cs="Times New Roman"/>
          <w:lang w:eastAsia="ko-KR"/>
        </w:rPr>
        <w:t xml:space="preserve">an </w:t>
      </w:r>
      <w:proofErr w:type="spellStart"/>
      <w:r w:rsidRPr="00CC00C9">
        <w:rPr>
          <w:rFonts w:ascii="Times New Roman" w:hAnsi="Times New Roman" w:cs="Times New Roman"/>
          <w:lang w:eastAsia="ko-KR"/>
        </w:rPr>
        <w:t>Reijmersdal</w:t>
      </w:r>
      <w:proofErr w:type="spellEnd"/>
      <w:r w:rsidRPr="00CC00C9">
        <w:rPr>
          <w:rFonts w:ascii="Times New Roman" w:hAnsi="Times New Roman" w:cs="Times New Roman"/>
          <w:lang w:eastAsia="ko-KR"/>
        </w:rPr>
        <w:t xml:space="preserve">, 2012). </w:t>
      </w:r>
      <w:r w:rsidR="00CC00C9" w:rsidRPr="00CC00C9">
        <w:rPr>
          <w:rFonts w:ascii="Times New Roman" w:hAnsi="Times New Roman" w:cs="Times New Roman"/>
        </w:rPr>
        <w:t>When it comes to native advertising, c</w:t>
      </w:r>
      <w:r w:rsidR="00E92C40">
        <w:rPr>
          <w:rFonts w:ascii="Times New Roman" w:hAnsi="Times New Roman" w:cs="Times New Roman"/>
        </w:rPr>
        <w:t>usto</w:t>
      </w:r>
      <w:r w:rsidR="00CC00C9" w:rsidRPr="00CC00C9">
        <w:rPr>
          <w:rFonts w:ascii="Times New Roman" w:hAnsi="Times New Roman" w:cs="Times New Roman"/>
        </w:rPr>
        <w:t xml:space="preserve">mers utilize either their inherent skepticism towards ad, </w:t>
      </w:r>
      <w:r w:rsidR="000D6F05">
        <w:rPr>
          <w:rFonts w:ascii="Times New Roman" w:hAnsi="Times New Roman" w:cs="Times New Roman"/>
        </w:rPr>
        <w:t xml:space="preserve">referred to as </w:t>
      </w:r>
      <w:r w:rsidR="00CC00C9" w:rsidRPr="00CC00C9">
        <w:rPr>
          <w:rFonts w:ascii="Times New Roman" w:hAnsi="Times New Roman" w:cs="Times New Roman"/>
        </w:rPr>
        <w:t xml:space="preserve">dispositional persuasion knowledge, or their skeptical </w:t>
      </w:r>
      <w:r w:rsidR="00C67485">
        <w:rPr>
          <w:rFonts w:ascii="Times New Roman" w:hAnsi="Times New Roman" w:cs="Times New Roman"/>
        </w:rPr>
        <w:t>viewpoint</w:t>
      </w:r>
      <w:r w:rsidR="00CC00C9" w:rsidRPr="00CC00C9">
        <w:rPr>
          <w:rFonts w:ascii="Times New Roman" w:hAnsi="Times New Roman" w:cs="Times New Roman"/>
        </w:rPr>
        <w:t>s triggered by the ad itself (</w:t>
      </w:r>
      <w:r w:rsidR="000D6F05">
        <w:rPr>
          <w:rFonts w:ascii="Times New Roman" w:hAnsi="Times New Roman" w:cs="Times New Roman"/>
        </w:rPr>
        <w:t>for instance</w:t>
      </w:r>
      <w:r w:rsidR="00CC00C9" w:rsidRPr="00CC00C9">
        <w:rPr>
          <w:rFonts w:ascii="Times New Roman" w:hAnsi="Times New Roman" w:cs="Times New Roman"/>
        </w:rPr>
        <w:t xml:space="preserve">, "I </w:t>
      </w:r>
      <w:r w:rsidR="000D6F05">
        <w:rPr>
          <w:rFonts w:ascii="Times New Roman" w:hAnsi="Times New Roman" w:cs="Times New Roman"/>
        </w:rPr>
        <w:t>doubt</w:t>
      </w:r>
      <w:r w:rsidR="00CC00C9" w:rsidRPr="00CC00C9">
        <w:rPr>
          <w:rFonts w:ascii="Times New Roman" w:hAnsi="Times New Roman" w:cs="Times New Roman"/>
        </w:rPr>
        <w:t xml:space="preserve"> this is an ad"), known as situational persuasion knowledge, during the </w:t>
      </w:r>
      <w:r w:rsidR="00E92C40">
        <w:rPr>
          <w:rFonts w:ascii="Times New Roman" w:hAnsi="Times New Roman" w:cs="Times New Roman"/>
        </w:rPr>
        <w:t>view</w:t>
      </w:r>
      <w:r w:rsidR="00CC00C9" w:rsidRPr="00CC00C9">
        <w:rPr>
          <w:rFonts w:ascii="Times New Roman" w:hAnsi="Times New Roman" w:cs="Times New Roman"/>
        </w:rPr>
        <w:t>ing of native ad</w:t>
      </w:r>
      <w:r w:rsidR="00E92C40">
        <w:rPr>
          <w:rFonts w:ascii="Times New Roman" w:hAnsi="Times New Roman" w:cs="Times New Roman"/>
        </w:rPr>
        <w:t>vertising</w:t>
      </w:r>
      <w:r w:rsidR="00CC00C9" w:rsidRPr="00CC00C9">
        <w:rPr>
          <w:rFonts w:ascii="Times New Roman" w:hAnsi="Times New Roman" w:cs="Times New Roman"/>
        </w:rPr>
        <w:t xml:space="preserve"> </w:t>
      </w:r>
      <w:r w:rsidR="00CC00C9" w:rsidRPr="00CC00C9">
        <w:rPr>
          <w:rFonts w:ascii="Times New Roman" w:hAnsi="Times New Roman" w:cs="Times New Roman"/>
          <w:lang w:eastAsia="ko-KR"/>
        </w:rPr>
        <w:t>(</w:t>
      </w:r>
      <w:proofErr w:type="spellStart"/>
      <w:r w:rsidRPr="00CC00C9">
        <w:rPr>
          <w:rFonts w:ascii="Times New Roman" w:hAnsi="Times New Roman" w:cs="Times New Roman"/>
          <w:lang w:eastAsia="ko-KR"/>
        </w:rPr>
        <w:t>Wojdynski</w:t>
      </w:r>
      <w:proofErr w:type="spellEnd"/>
      <w:r w:rsidRPr="00CC00C9">
        <w:rPr>
          <w:rFonts w:ascii="Times New Roman" w:hAnsi="Times New Roman" w:cs="Times New Roman"/>
          <w:lang w:eastAsia="ko-KR"/>
        </w:rPr>
        <w:t xml:space="preserve"> &amp; Evans, 2016). </w:t>
      </w:r>
    </w:p>
    <w:p w14:paraId="7A956130" w14:textId="1A3417FE" w:rsidR="00FC3AEE" w:rsidRPr="00FE08A4" w:rsidRDefault="00BA240B" w:rsidP="00850D4B">
      <w:pPr>
        <w:numPr>
          <w:ilvl w:val="12"/>
          <w:numId w:val="0"/>
        </w:numPr>
        <w:spacing w:line="480" w:lineRule="auto"/>
        <w:ind w:firstLine="720"/>
        <w:rPr>
          <w:rFonts w:ascii="Times New Roman" w:hAnsi="Times New Roman" w:cs="Times New Roman"/>
          <w:color w:val="080808"/>
          <w:lang w:eastAsia="ko-KR"/>
        </w:rPr>
      </w:pPr>
      <w:r w:rsidRPr="00FE08A4">
        <w:rPr>
          <w:rFonts w:ascii="Times New Roman" w:hAnsi="Times New Roman" w:cs="Times New Roman"/>
          <w:color w:val="080808"/>
          <w:lang w:eastAsia="ko-KR"/>
        </w:rPr>
        <w:t>Despite the growing interest in understanding how c</w:t>
      </w:r>
      <w:r w:rsidR="00E92C40">
        <w:rPr>
          <w:rFonts w:ascii="Times New Roman" w:hAnsi="Times New Roman" w:cs="Times New Roman"/>
          <w:color w:val="080808"/>
          <w:lang w:eastAsia="ko-KR"/>
        </w:rPr>
        <w:t>ustome</w:t>
      </w:r>
      <w:r w:rsidRPr="00FE08A4">
        <w:rPr>
          <w:rFonts w:ascii="Times New Roman" w:hAnsi="Times New Roman" w:cs="Times New Roman"/>
          <w:color w:val="080808"/>
          <w:lang w:eastAsia="ko-KR"/>
        </w:rPr>
        <w:t xml:space="preserve">rs use persuasion knowledge to process advertising, there are still several gaps in the </w:t>
      </w:r>
      <w:r w:rsidRPr="00AF7423">
        <w:rPr>
          <w:rFonts w:ascii="Times New Roman" w:hAnsi="Times New Roman" w:cs="Times New Roman"/>
          <w:lang w:eastAsia="ko-KR"/>
        </w:rPr>
        <w:t xml:space="preserve">literature, </w:t>
      </w:r>
      <w:r w:rsidR="00AF7423" w:rsidRPr="00AF7423">
        <w:rPr>
          <w:rFonts w:ascii="Times New Roman" w:hAnsi="Times New Roman" w:cs="Times New Roman"/>
        </w:rPr>
        <w:t xml:space="preserve">specifically in terms of how persuasion knowledge influences the effectiveness and persuasiveness of sponsored advertising on Instagram. </w:t>
      </w:r>
      <w:r w:rsidRPr="00AF7423">
        <w:rPr>
          <w:rFonts w:ascii="Times New Roman" w:hAnsi="Times New Roman" w:cs="Times New Roman"/>
          <w:lang w:eastAsia="ko-KR"/>
        </w:rPr>
        <w:t>Furt</w:t>
      </w:r>
      <w:r w:rsidRPr="00FE08A4">
        <w:rPr>
          <w:rFonts w:ascii="Times New Roman" w:hAnsi="Times New Roman" w:cs="Times New Roman"/>
          <w:color w:val="080808"/>
          <w:lang w:eastAsia="ko-KR"/>
        </w:rPr>
        <w:t xml:space="preserve">her </w:t>
      </w:r>
      <w:r w:rsidR="00E92C40">
        <w:rPr>
          <w:rFonts w:ascii="Times New Roman" w:hAnsi="Times New Roman" w:cs="Times New Roman"/>
          <w:color w:val="080808"/>
          <w:lang w:eastAsia="ko-KR"/>
        </w:rPr>
        <w:t>studies are</w:t>
      </w:r>
      <w:r w:rsidR="008D1380" w:rsidRPr="00FE08A4">
        <w:rPr>
          <w:rFonts w:ascii="Times New Roman" w:hAnsi="Times New Roman" w:cs="Times New Roman"/>
          <w:color w:val="080808"/>
          <w:lang w:eastAsia="ko-KR"/>
        </w:rPr>
        <w:t xml:space="preserve"> needed to ex</w:t>
      </w:r>
      <w:r w:rsidR="00E92C40">
        <w:rPr>
          <w:rFonts w:ascii="Times New Roman" w:hAnsi="Times New Roman" w:cs="Times New Roman"/>
          <w:color w:val="080808"/>
          <w:lang w:eastAsia="ko-KR"/>
        </w:rPr>
        <w:t>amine</w:t>
      </w:r>
      <w:r w:rsidR="008D1380" w:rsidRPr="00FE08A4">
        <w:rPr>
          <w:rFonts w:ascii="Times New Roman" w:hAnsi="Times New Roman" w:cs="Times New Roman"/>
          <w:color w:val="080808"/>
          <w:lang w:eastAsia="ko-KR"/>
        </w:rPr>
        <w:t xml:space="preserve"> the underlying processes involved in how consumers evaluate and respond to </w:t>
      </w:r>
      <w:r w:rsidR="00ED28CB" w:rsidRPr="00FE08A4">
        <w:rPr>
          <w:rFonts w:ascii="Times New Roman" w:hAnsi="Times New Roman" w:cs="Times New Roman"/>
          <w:color w:val="080808"/>
          <w:lang w:eastAsia="ko-KR"/>
        </w:rPr>
        <w:t>Instagram sponsored</w:t>
      </w:r>
      <w:r w:rsidR="008D1380" w:rsidRPr="00FE08A4">
        <w:rPr>
          <w:rFonts w:ascii="Times New Roman" w:hAnsi="Times New Roman" w:cs="Times New Roman"/>
          <w:color w:val="080808"/>
          <w:lang w:eastAsia="ko-KR"/>
        </w:rPr>
        <w:t xml:space="preserve"> advertising messages, as well as the potential moderating factors that may impact this relationship (</w:t>
      </w:r>
      <w:proofErr w:type="spellStart"/>
      <w:r w:rsidR="008D1380" w:rsidRPr="00FE08A4">
        <w:rPr>
          <w:rFonts w:ascii="Times New Roman" w:hAnsi="Times New Roman" w:cs="Times New Roman"/>
          <w:color w:val="080808"/>
          <w:lang w:eastAsia="ko-KR"/>
        </w:rPr>
        <w:t>Wojdynski</w:t>
      </w:r>
      <w:proofErr w:type="spellEnd"/>
      <w:r w:rsidR="008D1380" w:rsidRPr="00FE08A4">
        <w:rPr>
          <w:rFonts w:ascii="Times New Roman" w:hAnsi="Times New Roman" w:cs="Times New Roman"/>
          <w:color w:val="080808"/>
          <w:lang w:eastAsia="ko-KR"/>
        </w:rPr>
        <w:t xml:space="preserve"> &amp; Evans, 2016).</w:t>
      </w:r>
    </w:p>
    <w:p w14:paraId="3C8E182C" w14:textId="77777777" w:rsidR="009276E2" w:rsidRDefault="009276E2">
      <w:pPr>
        <w:rPr>
          <w:rFonts w:ascii="Times New Roman" w:hAnsi="Times New Roman" w:cs="Times New Roman"/>
          <w:b/>
          <w:bCs/>
          <w:color w:val="080808"/>
        </w:rPr>
      </w:pPr>
      <w:r>
        <w:rPr>
          <w:rFonts w:ascii="Times New Roman" w:hAnsi="Times New Roman" w:cs="Times New Roman"/>
          <w:b/>
          <w:bCs/>
          <w:color w:val="080808"/>
        </w:rPr>
        <w:br w:type="page"/>
      </w:r>
    </w:p>
    <w:p w14:paraId="4BEAC3AE" w14:textId="48AD5476" w:rsidR="001C6218" w:rsidRPr="00FE08A4" w:rsidRDefault="001C6218" w:rsidP="00BE2A69">
      <w:pPr>
        <w:numPr>
          <w:ilvl w:val="12"/>
          <w:numId w:val="0"/>
        </w:num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lastRenderedPageBreak/>
        <w:t xml:space="preserve">Statement of </w:t>
      </w:r>
      <w:r w:rsidR="006A39AA">
        <w:rPr>
          <w:rFonts w:ascii="Times New Roman" w:hAnsi="Times New Roman" w:cs="Times New Roman"/>
          <w:b/>
          <w:bCs/>
          <w:color w:val="080808"/>
        </w:rPr>
        <w:t>Study</w:t>
      </w:r>
      <w:r w:rsidRPr="00FE08A4">
        <w:rPr>
          <w:rFonts w:ascii="Times New Roman" w:hAnsi="Times New Roman" w:cs="Times New Roman"/>
          <w:b/>
          <w:bCs/>
          <w:color w:val="080808"/>
        </w:rPr>
        <w:t xml:space="preserve"> Gaps</w:t>
      </w:r>
    </w:p>
    <w:p w14:paraId="52847BB8" w14:textId="37C678A7" w:rsidR="00D64F79" w:rsidRPr="00FE08A4" w:rsidRDefault="00FE2A7E"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Despite marketing promotional messages </w:t>
      </w:r>
      <w:r w:rsidR="00086B69" w:rsidRPr="00FE08A4">
        <w:rPr>
          <w:rFonts w:ascii="Times New Roman" w:hAnsi="Times New Roman" w:cs="Times New Roman"/>
          <w:color w:val="080808"/>
        </w:rPr>
        <w:t xml:space="preserve">in social media </w:t>
      </w:r>
      <w:r w:rsidRPr="00FE08A4">
        <w:rPr>
          <w:rFonts w:ascii="Times New Roman" w:hAnsi="Times New Roman" w:cs="Times New Roman"/>
          <w:color w:val="080808"/>
        </w:rPr>
        <w:t>can be eff</w:t>
      </w:r>
      <w:r w:rsidR="008F40F2">
        <w:rPr>
          <w:rFonts w:ascii="Times New Roman" w:hAnsi="Times New Roman" w:cs="Times New Roman"/>
          <w:color w:val="080808"/>
        </w:rPr>
        <w:t>icient</w:t>
      </w:r>
      <w:r w:rsidRPr="00FE08A4">
        <w:rPr>
          <w:rFonts w:ascii="Times New Roman" w:hAnsi="Times New Roman" w:cs="Times New Roman"/>
          <w:color w:val="080808"/>
        </w:rPr>
        <w:t xml:space="preserve"> at i</w:t>
      </w:r>
      <w:r w:rsidR="008F40F2">
        <w:rPr>
          <w:rFonts w:ascii="Times New Roman" w:hAnsi="Times New Roman" w:cs="Times New Roman"/>
          <w:color w:val="080808"/>
        </w:rPr>
        <w:t>mpacti</w:t>
      </w:r>
      <w:r w:rsidRPr="00FE08A4">
        <w:rPr>
          <w:rFonts w:ascii="Times New Roman" w:hAnsi="Times New Roman" w:cs="Times New Roman"/>
          <w:color w:val="080808"/>
        </w:rPr>
        <w:t>ng</w:t>
      </w:r>
      <w:r w:rsidR="008F40F2">
        <w:rPr>
          <w:rFonts w:ascii="Times New Roman" w:hAnsi="Times New Roman" w:cs="Times New Roman"/>
          <w:color w:val="080808"/>
        </w:rPr>
        <w:t xml:space="preserve"> on</w:t>
      </w:r>
      <w:r w:rsidRPr="00FE08A4">
        <w:rPr>
          <w:rFonts w:ascii="Times New Roman" w:hAnsi="Times New Roman" w:cs="Times New Roman"/>
          <w:color w:val="080808"/>
        </w:rPr>
        <w:t xml:space="preserve"> consumer</w:t>
      </w:r>
      <w:r w:rsidR="00E96616" w:rsidRPr="00FE08A4">
        <w:rPr>
          <w:rFonts w:ascii="Times New Roman" w:hAnsi="Times New Roman" w:cs="Times New Roman"/>
          <w:color w:val="080808"/>
        </w:rPr>
        <w:t>s’</w:t>
      </w:r>
      <w:r w:rsidRPr="00FE08A4">
        <w:rPr>
          <w:rFonts w:ascii="Times New Roman" w:hAnsi="Times New Roman" w:cs="Times New Roman"/>
          <w:color w:val="080808"/>
        </w:rPr>
        <w:t xml:space="preserve"> perception </w:t>
      </w:r>
      <w:r w:rsidR="008F40F2">
        <w:rPr>
          <w:rFonts w:ascii="Times New Roman" w:hAnsi="Times New Roman" w:cs="Times New Roman"/>
          <w:color w:val="080808"/>
        </w:rPr>
        <w:t>regarding</w:t>
      </w:r>
      <w:r w:rsidRPr="00FE08A4">
        <w:rPr>
          <w:rFonts w:ascii="Times New Roman" w:hAnsi="Times New Roman" w:cs="Times New Roman"/>
          <w:color w:val="080808"/>
        </w:rPr>
        <w:t xml:space="preserve"> product image and </w:t>
      </w:r>
      <w:r w:rsidR="0071512D">
        <w:rPr>
          <w:rFonts w:ascii="Times New Roman" w:hAnsi="Times New Roman" w:cs="Times New Roman"/>
          <w:color w:val="080808"/>
        </w:rPr>
        <w:t>cause</w:t>
      </w:r>
      <w:r w:rsidRPr="00FE08A4">
        <w:rPr>
          <w:rFonts w:ascii="Times New Roman" w:hAnsi="Times New Roman" w:cs="Times New Roman"/>
          <w:color w:val="080808"/>
        </w:rPr>
        <w:t xml:space="preserve"> consumption behaviors, there is scarce research about the </w:t>
      </w:r>
      <w:r w:rsidR="0055270D" w:rsidRPr="00FE08A4">
        <w:rPr>
          <w:rFonts w:ascii="Times New Roman" w:hAnsi="Times New Roman" w:cs="Times New Roman"/>
          <w:color w:val="080808"/>
        </w:rPr>
        <w:t>message explicitness levels</w:t>
      </w:r>
      <w:r w:rsidR="00673225" w:rsidRPr="00FE08A4">
        <w:rPr>
          <w:rFonts w:ascii="Times New Roman" w:hAnsi="Times New Roman" w:cs="Times New Roman"/>
          <w:color w:val="080808"/>
        </w:rPr>
        <w:t xml:space="preserve"> (i.e., explicit vs.</w:t>
      </w:r>
      <w:r w:rsidR="003E79BA" w:rsidRPr="00FE08A4">
        <w:rPr>
          <w:rFonts w:ascii="Times New Roman" w:hAnsi="Times New Roman" w:cs="Times New Roman"/>
          <w:color w:val="080808"/>
        </w:rPr>
        <w:t xml:space="preserve"> </w:t>
      </w:r>
      <w:r w:rsidR="00673225" w:rsidRPr="00FE08A4">
        <w:rPr>
          <w:rFonts w:ascii="Times New Roman" w:hAnsi="Times New Roman" w:cs="Times New Roman"/>
          <w:color w:val="080808"/>
        </w:rPr>
        <w:t>implicit)</w:t>
      </w:r>
      <w:r w:rsidRPr="00FE08A4">
        <w:rPr>
          <w:rFonts w:ascii="Times New Roman" w:hAnsi="Times New Roman" w:cs="Times New Roman"/>
          <w:color w:val="080808"/>
        </w:rPr>
        <w:t xml:space="preserve"> </w:t>
      </w:r>
      <w:r w:rsidR="00673225" w:rsidRPr="00FE08A4">
        <w:rPr>
          <w:rFonts w:ascii="Times New Roman" w:hAnsi="Times New Roman" w:cs="Times New Roman"/>
          <w:color w:val="080808"/>
        </w:rPr>
        <w:t>of social media marketing</w:t>
      </w:r>
      <w:r w:rsidRPr="00FE08A4">
        <w:rPr>
          <w:rFonts w:ascii="Times New Roman" w:hAnsi="Times New Roman" w:cs="Times New Roman"/>
          <w:color w:val="080808"/>
        </w:rPr>
        <w:t xml:space="preserve"> messages</w:t>
      </w:r>
      <w:r w:rsidR="00D64F79" w:rsidRPr="00FE08A4">
        <w:rPr>
          <w:rFonts w:ascii="Times New Roman" w:hAnsi="Times New Roman" w:cs="Times New Roman"/>
          <w:color w:val="080808"/>
        </w:rPr>
        <w:t xml:space="preserve"> </w:t>
      </w:r>
      <w:r w:rsidR="00E707F5" w:rsidRPr="00FE08A4">
        <w:rPr>
          <w:rFonts w:ascii="Times New Roman" w:hAnsi="Times New Roman" w:cs="Times New Roman"/>
          <w:color w:val="080808"/>
        </w:rPr>
        <w:t xml:space="preserve">and how it </w:t>
      </w:r>
      <w:r w:rsidR="002C0F75" w:rsidRPr="00FE08A4">
        <w:rPr>
          <w:rFonts w:ascii="Times New Roman" w:hAnsi="Times New Roman" w:cs="Times New Roman"/>
          <w:color w:val="080808"/>
        </w:rPr>
        <w:t>impacts</w:t>
      </w:r>
      <w:r w:rsidR="00E707F5" w:rsidRPr="00FE08A4">
        <w:rPr>
          <w:rFonts w:ascii="Times New Roman" w:hAnsi="Times New Roman" w:cs="Times New Roman"/>
          <w:color w:val="080808"/>
        </w:rPr>
        <w:t xml:space="preserve"> consumers’ responses</w:t>
      </w:r>
      <w:r w:rsidRPr="00FE08A4">
        <w:rPr>
          <w:rFonts w:ascii="Times New Roman" w:hAnsi="Times New Roman" w:cs="Times New Roman"/>
          <w:color w:val="080808"/>
        </w:rPr>
        <w:t>.</w:t>
      </w:r>
    </w:p>
    <w:p w14:paraId="7A735238" w14:textId="275DD8C0" w:rsidR="00FE78AA" w:rsidRPr="00FE08A4" w:rsidRDefault="00E707F5"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P</w:t>
      </w:r>
      <w:r w:rsidR="00D64F79" w:rsidRPr="00FE08A4">
        <w:rPr>
          <w:rFonts w:ascii="Times New Roman" w:hAnsi="Times New Roman" w:cs="Times New Roman"/>
          <w:color w:val="080808"/>
        </w:rPr>
        <w:t xml:space="preserve">revious </w:t>
      </w:r>
      <w:r w:rsidR="00CE2504" w:rsidRPr="00FE08A4">
        <w:rPr>
          <w:rFonts w:ascii="Times New Roman" w:hAnsi="Times New Roman" w:cs="Times New Roman"/>
          <w:color w:val="080808"/>
        </w:rPr>
        <w:t>studies have examined various forms of ad message</w:t>
      </w:r>
      <w:r w:rsidR="0055270D" w:rsidRPr="00FE08A4">
        <w:rPr>
          <w:rFonts w:ascii="Times New Roman" w:hAnsi="Times New Roman" w:cs="Times New Roman"/>
          <w:color w:val="080808"/>
        </w:rPr>
        <w:t xml:space="preserve"> explicitness</w:t>
      </w:r>
      <w:r w:rsidR="00CE2504" w:rsidRPr="00FE08A4">
        <w:rPr>
          <w:rFonts w:ascii="Times New Roman" w:hAnsi="Times New Roman" w:cs="Times New Roman"/>
          <w:color w:val="080808"/>
        </w:rPr>
        <w:t xml:space="preserve">, including explicit and implicit </w:t>
      </w:r>
      <w:r w:rsidR="0055270D" w:rsidRPr="00FE08A4">
        <w:rPr>
          <w:rFonts w:ascii="Times New Roman" w:hAnsi="Times New Roman" w:cs="Times New Roman"/>
          <w:color w:val="080808"/>
        </w:rPr>
        <w:t>claims</w:t>
      </w:r>
      <w:r w:rsidR="00CE2504" w:rsidRPr="00FE08A4">
        <w:rPr>
          <w:rFonts w:ascii="Times New Roman" w:hAnsi="Times New Roman" w:cs="Times New Roman"/>
          <w:color w:val="080808"/>
        </w:rPr>
        <w:t>, through different media such as television and print and online display advertising (</w:t>
      </w:r>
      <w:r w:rsidR="002E3397" w:rsidRPr="00FE08A4">
        <w:rPr>
          <w:rFonts w:ascii="Times New Roman" w:hAnsi="Times New Roman" w:cs="Times New Roman"/>
          <w:color w:val="080808"/>
        </w:rPr>
        <w:t xml:space="preserve">Campbell &amp; </w:t>
      </w:r>
      <w:proofErr w:type="spellStart"/>
      <w:r w:rsidR="002E3397" w:rsidRPr="00FE08A4">
        <w:rPr>
          <w:rFonts w:ascii="Times New Roman" w:hAnsi="Times New Roman" w:cs="Times New Roman"/>
          <w:color w:val="080808"/>
        </w:rPr>
        <w:t>Kirmani</w:t>
      </w:r>
      <w:proofErr w:type="spellEnd"/>
      <w:r w:rsidR="002E3397" w:rsidRPr="00FE08A4">
        <w:rPr>
          <w:rFonts w:ascii="Times New Roman" w:hAnsi="Times New Roman" w:cs="Times New Roman"/>
          <w:color w:val="080808"/>
        </w:rPr>
        <w:t xml:space="preserve">, </w:t>
      </w:r>
      <w:r w:rsidR="002E3397" w:rsidRPr="002E3397">
        <w:rPr>
          <w:rFonts w:ascii="Times New Roman" w:hAnsi="Times New Roman" w:cs="Times New Roman"/>
          <w:color w:val="080808"/>
        </w:rPr>
        <w:t xml:space="preserve">2000; </w:t>
      </w:r>
      <w:r w:rsidR="002E3397" w:rsidRPr="002E3397">
        <w:rPr>
          <w:rFonts w:ascii="Times New Roman" w:hAnsi="Times New Roman" w:cs="Times New Roman"/>
          <w:color w:val="222222"/>
          <w:shd w:val="clear" w:color="auto" w:fill="FFFFFF"/>
        </w:rPr>
        <w:t>Yan</w:t>
      </w:r>
      <w:r w:rsidR="002E3397">
        <w:rPr>
          <w:rFonts w:ascii="Times New Roman" w:hAnsi="Times New Roman" w:cs="Times New Roman"/>
          <w:color w:val="222222"/>
          <w:shd w:val="clear" w:color="auto" w:fill="FFFFFF"/>
        </w:rPr>
        <w:t xml:space="preserve"> </w:t>
      </w:r>
      <w:r w:rsidR="002E3397" w:rsidRPr="002E3397">
        <w:rPr>
          <w:rFonts w:ascii="Times New Roman" w:hAnsi="Times New Roman" w:cs="Times New Roman"/>
          <w:color w:val="222222"/>
          <w:shd w:val="clear" w:color="auto" w:fill="FFFFFF"/>
        </w:rPr>
        <w:t>et al., 2012</w:t>
      </w:r>
      <w:r w:rsidR="00CE2504" w:rsidRPr="002E3397">
        <w:rPr>
          <w:rFonts w:ascii="Times New Roman" w:hAnsi="Times New Roman" w:cs="Times New Roman"/>
          <w:color w:val="080808"/>
        </w:rPr>
        <w:t>).</w:t>
      </w:r>
      <w:r w:rsidR="0071512D">
        <w:rPr>
          <w:rFonts w:ascii="Times New Roman" w:hAnsi="Times New Roman" w:cs="Times New Roman"/>
          <w:color w:val="080808"/>
        </w:rPr>
        <w:t xml:space="preserve"> Still</w:t>
      </w:r>
      <w:r w:rsidR="00CE2504" w:rsidRPr="00FE08A4">
        <w:rPr>
          <w:rFonts w:ascii="Times New Roman" w:hAnsi="Times New Roman" w:cs="Times New Roman"/>
          <w:color w:val="080808"/>
        </w:rPr>
        <w:t xml:space="preserve">, the impact of </w:t>
      </w:r>
      <w:r w:rsidR="006627D0" w:rsidRPr="00FE08A4">
        <w:rPr>
          <w:rFonts w:ascii="Times New Roman" w:hAnsi="Times New Roman" w:cs="Times New Roman"/>
          <w:color w:val="080808"/>
        </w:rPr>
        <w:t>message explicitness</w:t>
      </w:r>
      <w:r w:rsidR="00CE2504" w:rsidRPr="00FE08A4">
        <w:rPr>
          <w:rFonts w:ascii="Times New Roman" w:hAnsi="Times New Roman" w:cs="Times New Roman"/>
          <w:color w:val="080808"/>
        </w:rPr>
        <w:t xml:space="preserve"> in social media advertising has received limited attention (Lee &amp; Watkins, 2016), despite the increasing numbers of advertisements being promoted through social media compared to traditional </w:t>
      </w:r>
      <w:r w:rsidR="00133934" w:rsidRPr="00FE08A4">
        <w:rPr>
          <w:rFonts w:ascii="Times New Roman" w:hAnsi="Times New Roman" w:cs="Times New Roman"/>
          <w:color w:val="080808"/>
        </w:rPr>
        <w:t>media (</w:t>
      </w:r>
      <w:r w:rsidR="00335AA8" w:rsidRPr="00FE08A4">
        <w:rPr>
          <w:rFonts w:ascii="Times New Roman" w:hAnsi="Times New Roman" w:cs="Times New Roman"/>
          <w:color w:val="080808"/>
        </w:rPr>
        <w:t xml:space="preserve">e.g., </w:t>
      </w:r>
      <w:r w:rsidR="00F777D5" w:rsidRPr="00FE08A4">
        <w:rPr>
          <w:rFonts w:ascii="Times New Roman" w:hAnsi="Times New Roman" w:cs="Times New Roman"/>
          <w:color w:val="080808"/>
        </w:rPr>
        <w:t xml:space="preserve">newspapers, magazines, </w:t>
      </w:r>
      <w:r w:rsidR="0031123B" w:rsidRPr="00FE08A4">
        <w:rPr>
          <w:rFonts w:ascii="Times New Roman" w:hAnsi="Times New Roman" w:cs="Times New Roman"/>
          <w:color w:val="080808"/>
        </w:rPr>
        <w:t>television, or websites</w:t>
      </w:r>
      <w:r w:rsidR="00F777D5" w:rsidRPr="00FE08A4">
        <w:rPr>
          <w:rFonts w:ascii="Times New Roman" w:hAnsi="Times New Roman" w:cs="Times New Roman"/>
          <w:color w:val="080808"/>
        </w:rPr>
        <w:t>).</w:t>
      </w:r>
      <w:r w:rsidR="00CE2504" w:rsidRPr="00FE08A4">
        <w:rPr>
          <w:rFonts w:ascii="Times New Roman" w:hAnsi="Times New Roman" w:cs="Times New Roman"/>
          <w:color w:val="080808"/>
        </w:rPr>
        <w:t xml:space="preserve"> While many brands and marketers have shifted their advertising focus to social </w:t>
      </w:r>
      <w:r w:rsidR="00CE2504" w:rsidRPr="00AF7423">
        <w:rPr>
          <w:rFonts w:ascii="Times New Roman" w:hAnsi="Times New Roman" w:cs="Times New Roman"/>
        </w:rPr>
        <w:t xml:space="preserve">media, </w:t>
      </w:r>
      <w:r w:rsidR="00AF7423" w:rsidRPr="00AF7423">
        <w:rPr>
          <w:rFonts w:ascii="Times New Roman" w:hAnsi="Times New Roman" w:cs="Times New Roman"/>
        </w:rPr>
        <w:t xml:space="preserve">limited studies have explored the varying degrees of message explicitness </w:t>
      </w:r>
      <w:r w:rsidR="00CE2504" w:rsidRPr="00AF7423">
        <w:rPr>
          <w:rFonts w:ascii="Times New Roman" w:hAnsi="Times New Roman" w:cs="Times New Roman"/>
        </w:rPr>
        <w:t xml:space="preserve">in Instagram </w:t>
      </w:r>
      <w:r w:rsidR="00CE2504" w:rsidRPr="00FE08A4">
        <w:rPr>
          <w:rFonts w:ascii="Times New Roman" w:hAnsi="Times New Roman" w:cs="Times New Roman"/>
          <w:color w:val="080808"/>
        </w:rPr>
        <w:t xml:space="preserve">ads. </w:t>
      </w:r>
      <w:r w:rsidR="009C2B94" w:rsidRPr="00FE08A4">
        <w:rPr>
          <w:rFonts w:ascii="Times New Roman" w:hAnsi="Times New Roman" w:cs="Times New Roman"/>
          <w:color w:val="080808"/>
        </w:rPr>
        <w:t>Recent</w:t>
      </w:r>
      <w:r w:rsidR="00CE2504" w:rsidRPr="00FE08A4">
        <w:rPr>
          <w:rFonts w:ascii="Times New Roman" w:hAnsi="Times New Roman" w:cs="Times New Roman"/>
          <w:color w:val="080808"/>
        </w:rPr>
        <w:t xml:space="preserve"> stud</w:t>
      </w:r>
      <w:r w:rsidR="00470748">
        <w:rPr>
          <w:rFonts w:ascii="Times New Roman" w:hAnsi="Times New Roman" w:cs="Times New Roman"/>
          <w:color w:val="080808"/>
        </w:rPr>
        <w:t>y</w:t>
      </w:r>
      <w:r w:rsidR="00CE2504" w:rsidRPr="00FE08A4">
        <w:rPr>
          <w:rFonts w:ascii="Times New Roman" w:hAnsi="Times New Roman" w:cs="Times New Roman"/>
          <w:color w:val="080808"/>
        </w:rPr>
        <w:t xml:space="preserve"> on explicit vs. </w:t>
      </w:r>
      <w:r w:rsidR="003E79BA" w:rsidRPr="00FE08A4">
        <w:rPr>
          <w:rFonts w:ascii="Times New Roman" w:hAnsi="Times New Roman" w:cs="Times New Roman"/>
          <w:color w:val="080808"/>
        </w:rPr>
        <w:t>implicit messages</w:t>
      </w:r>
      <w:r w:rsidR="00CE2504" w:rsidRPr="00FE08A4">
        <w:rPr>
          <w:rFonts w:ascii="Times New Roman" w:hAnsi="Times New Roman" w:cs="Times New Roman"/>
          <w:color w:val="080808"/>
        </w:rPr>
        <w:t xml:space="preserve"> </w:t>
      </w:r>
      <w:r w:rsidR="00470748" w:rsidRPr="00FE08A4">
        <w:rPr>
          <w:rFonts w:ascii="Times New Roman" w:hAnsi="Times New Roman" w:cs="Times New Roman"/>
          <w:color w:val="080808"/>
        </w:rPr>
        <w:t>has</w:t>
      </w:r>
      <w:r w:rsidR="00CE2504" w:rsidRPr="00FE08A4">
        <w:rPr>
          <w:rFonts w:ascii="Times New Roman" w:hAnsi="Times New Roman" w:cs="Times New Roman"/>
          <w:color w:val="080808"/>
        </w:rPr>
        <w:t xml:space="preserve"> focused on website advertising (Betts et al., 2021). Thus, there is a clear need to investigate the levels of </w:t>
      </w:r>
      <w:r w:rsidR="004B23E7" w:rsidRPr="00FE08A4">
        <w:rPr>
          <w:rFonts w:ascii="Times New Roman" w:hAnsi="Times New Roman" w:cs="Times New Roman"/>
          <w:color w:val="080808"/>
        </w:rPr>
        <w:t>message explicitness</w:t>
      </w:r>
      <w:r w:rsidR="00CE2504" w:rsidRPr="00FE08A4">
        <w:rPr>
          <w:rFonts w:ascii="Times New Roman" w:hAnsi="Times New Roman" w:cs="Times New Roman"/>
          <w:color w:val="080808"/>
        </w:rPr>
        <w:t xml:space="preserve"> within the social media context.</w:t>
      </w:r>
      <w:r w:rsidR="00DF66EF" w:rsidRPr="00FE08A4">
        <w:rPr>
          <w:rFonts w:ascii="Times New Roman" w:hAnsi="Times New Roman" w:cs="Times New Roman"/>
          <w:color w:val="080808"/>
        </w:rPr>
        <w:t xml:space="preserve"> </w:t>
      </w:r>
    </w:p>
    <w:p w14:paraId="6855C811" w14:textId="1E410972" w:rsidR="00AF0EC0" w:rsidRPr="00FE08A4" w:rsidRDefault="00A856EF"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Secondly, </w:t>
      </w:r>
      <w:r w:rsidR="00726F64" w:rsidRPr="00FE08A4">
        <w:rPr>
          <w:rFonts w:ascii="Times New Roman" w:hAnsi="Times New Roman" w:cs="Times New Roman"/>
          <w:color w:val="080808"/>
        </w:rPr>
        <w:t xml:space="preserve">while </w:t>
      </w:r>
      <w:r w:rsidR="003724F0" w:rsidRPr="00FE08A4">
        <w:rPr>
          <w:rFonts w:ascii="Times New Roman" w:hAnsi="Times New Roman" w:cs="Times New Roman"/>
          <w:color w:val="080808"/>
        </w:rPr>
        <w:t xml:space="preserve">Instagram users </w:t>
      </w:r>
      <w:r w:rsidR="009C53B0" w:rsidRPr="00FE08A4">
        <w:rPr>
          <w:rFonts w:ascii="Times New Roman" w:hAnsi="Times New Roman" w:cs="Times New Roman"/>
          <w:color w:val="080808"/>
        </w:rPr>
        <w:t xml:space="preserve">frequently </w:t>
      </w:r>
      <w:r w:rsidR="00D57A25" w:rsidRPr="00FE08A4">
        <w:rPr>
          <w:rFonts w:ascii="Times New Roman" w:hAnsi="Times New Roman" w:cs="Times New Roman"/>
          <w:color w:val="080808"/>
        </w:rPr>
        <w:t xml:space="preserve">encounter </w:t>
      </w:r>
      <w:r w:rsidR="000C29C2" w:rsidRPr="00FE08A4">
        <w:rPr>
          <w:rFonts w:ascii="Times New Roman" w:hAnsi="Times New Roman" w:cs="Times New Roman"/>
          <w:color w:val="080808"/>
        </w:rPr>
        <w:t xml:space="preserve">sponsored ads </w:t>
      </w:r>
      <w:r w:rsidR="00410E75" w:rsidRPr="00FE08A4">
        <w:rPr>
          <w:rFonts w:ascii="Times New Roman" w:hAnsi="Times New Roman" w:cs="Times New Roman"/>
          <w:color w:val="080808"/>
        </w:rPr>
        <w:t>unexpectedly after</w:t>
      </w:r>
      <w:r w:rsidR="000C29C2" w:rsidRPr="00FE08A4">
        <w:rPr>
          <w:rFonts w:ascii="Times New Roman" w:hAnsi="Times New Roman" w:cs="Times New Roman"/>
          <w:color w:val="080808"/>
        </w:rPr>
        <w:t xml:space="preserve"> </w:t>
      </w:r>
      <w:r w:rsidR="00620A2A" w:rsidRPr="00FE08A4">
        <w:rPr>
          <w:rFonts w:ascii="Times New Roman" w:hAnsi="Times New Roman" w:cs="Times New Roman"/>
          <w:color w:val="080808"/>
        </w:rPr>
        <w:t>clicking</w:t>
      </w:r>
      <w:r w:rsidR="000C29C2" w:rsidRPr="00FE08A4">
        <w:rPr>
          <w:rFonts w:ascii="Times New Roman" w:hAnsi="Times New Roman" w:cs="Times New Roman"/>
          <w:color w:val="080808"/>
        </w:rPr>
        <w:t xml:space="preserve"> </w:t>
      </w:r>
      <w:r w:rsidR="00A37E4D" w:rsidRPr="00FE08A4">
        <w:rPr>
          <w:rFonts w:ascii="Times New Roman" w:hAnsi="Times New Roman" w:cs="Times New Roman"/>
          <w:color w:val="080808"/>
        </w:rPr>
        <w:t>follow</w:t>
      </w:r>
      <w:r w:rsidR="00620A2A" w:rsidRPr="00FE08A4">
        <w:rPr>
          <w:rFonts w:ascii="Times New Roman" w:hAnsi="Times New Roman" w:cs="Times New Roman"/>
          <w:color w:val="080808"/>
        </w:rPr>
        <w:t>ers</w:t>
      </w:r>
      <w:r w:rsidR="000E1F25" w:rsidRPr="00FE08A4">
        <w:rPr>
          <w:rFonts w:ascii="Times New Roman" w:hAnsi="Times New Roman" w:cs="Times New Roman"/>
          <w:color w:val="080808"/>
        </w:rPr>
        <w:t>’</w:t>
      </w:r>
      <w:r w:rsidR="00EA1E74" w:rsidRPr="00FE08A4">
        <w:rPr>
          <w:rFonts w:ascii="Times New Roman" w:hAnsi="Times New Roman" w:cs="Times New Roman"/>
          <w:color w:val="080808"/>
        </w:rPr>
        <w:t xml:space="preserve"> account</w:t>
      </w:r>
      <w:r w:rsidR="0086133E" w:rsidRPr="00FE08A4">
        <w:rPr>
          <w:rFonts w:ascii="Times New Roman" w:hAnsi="Times New Roman" w:cs="Times New Roman"/>
          <w:color w:val="080808"/>
        </w:rPr>
        <w:t xml:space="preserve"> stories</w:t>
      </w:r>
      <w:r w:rsidR="00575342" w:rsidRPr="00FE08A4">
        <w:rPr>
          <w:rFonts w:ascii="Times New Roman" w:hAnsi="Times New Roman" w:cs="Times New Roman"/>
          <w:color w:val="080808"/>
        </w:rPr>
        <w:t xml:space="preserve">, </w:t>
      </w:r>
      <w:r w:rsidR="00C779C3" w:rsidRPr="00FE08A4">
        <w:rPr>
          <w:rFonts w:ascii="Times New Roman" w:hAnsi="Times New Roman" w:cs="Times New Roman"/>
          <w:color w:val="080808"/>
        </w:rPr>
        <w:t xml:space="preserve">there is little </w:t>
      </w:r>
      <w:r w:rsidR="001B7E9F" w:rsidRPr="00FE08A4">
        <w:rPr>
          <w:rFonts w:ascii="Times New Roman" w:hAnsi="Times New Roman" w:cs="Times New Roman"/>
          <w:color w:val="080808"/>
        </w:rPr>
        <w:t xml:space="preserve">research </w:t>
      </w:r>
      <w:r w:rsidR="000E1F25" w:rsidRPr="00FE08A4">
        <w:rPr>
          <w:rFonts w:ascii="Times New Roman" w:hAnsi="Times New Roman" w:cs="Times New Roman"/>
          <w:color w:val="080808"/>
        </w:rPr>
        <w:t>within the context of</w:t>
      </w:r>
      <w:r w:rsidR="001B7E9F" w:rsidRPr="00FE08A4">
        <w:rPr>
          <w:rFonts w:ascii="Times New Roman" w:hAnsi="Times New Roman" w:cs="Times New Roman"/>
          <w:color w:val="080808"/>
        </w:rPr>
        <w:t xml:space="preserve"> </w:t>
      </w:r>
      <w:r w:rsidR="00607FCE" w:rsidRPr="00FE08A4">
        <w:rPr>
          <w:rFonts w:ascii="Times New Roman" w:hAnsi="Times New Roman" w:cs="Times New Roman"/>
          <w:color w:val="080808"/>
        </w:rPr>
        <w:t>unexpected</w:t>
      </w:r>
      <w:r w:rsidR="00500F9B" w:rsidRPr="00FE08A4">
        <w:rPr>
          <w:rFonts w:ascii="Times New Roman" w:hAnsi="Times New Roman" w:cs="Times New Roman"/>
          <w:color w:val="080808"/>
        </w:rPr>
        <w:t>-</w:t>
      </w:r>
      <w:r w:rsidR="001B7E9F" w:rsidRPr="00FE08A4">
        <w:rPr>
          <w:rFonts w:ascii="Times New Roman" w:hAnsi="Times New Roman" w:cs="Times New Roman"/>
          <w:color w:val="080808"/>
        </w:rPr>
        <w:t xml:space="preserve">sponsored </w:t>
      </w:r>
      <w:r w:rsidR="00043B9A" w:rsidRPr="00FE08A4">
        <w:rPr>
          <w:rFonts w:ascii="Times New Roman" w:hAnsi="Times New Roman" w:cs="Times New Roman"/>
          <w:color w:val="080808"/>
        </w:rPr>
        <w:t>ad</w:t>
      </w:r>
      <w:r w:rsidR="000E1F25" w:rsidRPr="00FE08A4">
        <w:rPr>
          <w:rFonts w:ascii="Times New Roman" w:hAnsi="Times New Roman" w:cs="Times New Roman"/>
          <w:color w:val="080808"/>
        </w:rPr>
        <w:t>s</w:t>
      </w:r>
      <w:r w:rsidR="00620A2A" w:rsidRPr="00FE08A4">
        <w:rPr>
          <w:rFonts w:ascii="Times New Roman" w:hAnsi="Times New Roman" w:cs="Times New Roman"/>
          <w:color w:val="080808"/>
        </w:rPr>
        <w:t>. Some research</w:t>
      </w:r>
      <w:r w:rsidR="009601E5" w:rsidRPr="00FE08A4">
        <w:rPr>
          <w:rFonts w:ascii="Times New Roman" w:hAnsi="Times New Roman" w:cs="Times New Roman"/>
          <w:color w:val="080808"/>
        </w:rPr>
        <w:t xml:space="preserve"> has </w:t>
      </w:r>
      <w:r w:rsidR="00620A2A" w:rsidRPr="00FE08A4">
        <w:rPr>
          <w:rFonts w:ascii="Times New Roman" w:hAnsi="Times New Roman" w:cs="Times New Roman"/>
          <w:color w:val="080808"/>
        </w:rPr>
        <w:t xml:space="preserve">been </w:t>
      </w:r>
      <w:r w:rsidR="009601E5" w:rsidRPr="00FE08A4">
        <w:rPr>
          <w:rFonts w:ascii="Times New Roman" w:hAnsi="Times New Roman" w:cs="Times New Roman"/>
          <w:color w:val="080808"/>
        </w:rPr>
        <w:t xml:space="preserve">done </w:t>
      </w:r>
      <w:r w:rsidR="00620A2A" w:rsidRPr="00FE08A4">
        <w:rPr>
          <w:rFonts w:ascii="Times New Roman" w:hAnsi="Times New Roman" w:cs="Times New Roman"/>
          <w:color w:val="080808"/>
        </w:rPr>
        <w:t xml:space="preserve">that </w:t>
      </w:r>
      <w:r w:rsidR="00133934" w:rsidRPr="00FE08A4">
        <w:rPr>
          <w:rFonts w:ascii="Times New Roman" w:hAnsi="Times New Roman" w:cs="Times New Roman"/>
          <w:color w:val="080808"/>
        </w:rPr>
        <w:t>focuses</w:t>
      </w:r>
      <w:r w:rsidR="00620A2A" w:rsidRPr="00FE08A4">
        <w:rPr>
          <w:rFonts w:ascii="Times New Roman" w:hAnsi="Times New Roman" w:cs="Times New Roman"/>
          <w:color w:val="080808"/>
        </w:rPr>
        <w:t xml:space="preserve"> on</w:t>
      </w:r>
      <w:r w:rsidR="009601E5" w:rsidRPr="00FE08A4">
        <w:rPr>
          <w:rFonts w:ascii="Times New Roman" w:hAnsi="Times New Roman" w:cs="Times New Roman"/>
          <w:color w:val="080808"/>
        </w:rPr>
        <w:t xml:space="preserve"> influencers’ sponsored ads (</w:t>
      </w:r>
      <w:r w:rsidR="008D7E3F" w:rsidRPr="00FE08A4">
        <w:rPr>
          <w:rFonts w:ascii="Times New Roman" w:hAnsi="Times New Roman" w:cs="Times New Roman"/>
          <w:color w:val="080808"/>
        </w:rPr>
        <w:t>Boerman</w:t>
      </w:r>
      <w:r w:rsidR="001650F0" w:rsidRPr="00FE08A4">
        <w:rPr>
          <w:rFonts w:ascii="Times New Roman" w:hAnsi="Times New Roman" w:cs="Times New Roman"/>
          <w:color w:val="080808"/>
        </w:rPr>
        <w:t>, 2020;</w:t>
      </w:r>
      <w:r w:rsidR="00043B9A" w:rsidRPr="00FE08A4">
        <w:rPr>
          <w:rFonts w:ascii="Times New Roman" w:hAnsi="Times New Roman" w:cs="Times New Roman"/>
          <w:color w:val="080808"/>
        </w:rPr>
        <w:t xml:space="preserve"> </w:t>
      </w:r>
      <w:r w:rsidR="007260A1" w:rsidRPr="00FE08A4">
        <w:rPr>
          <w:rFonts w:ascii="Times New Roman" w:hAnsi="Times New Roman" w:cs="Times New Roman"/>
          <w:color w:val="080808"/>
          <w:shd w:val="clear" w:color="auto" w:fill="FFFFFF"/>
        </w:rPr>
        <w:t>Jacobson</w:t>
      </w:r>
      <w:r w:rsidR="005F64A5" w:rsidRPr="00FE08A4">
        <w:rPr>
          <w:rFonts w:ascii="Times New Roman" w:hAnsi="Times New Roman" w:cs="Times New Roman"/>
          <w:color w:val="080808"/>
          <w:shd w:val="clear" w:color="auto" w:fill="FFFFFF"/>
        </w:rPr>
        <w:t xml:space="preserve"> et al.</w:t>
      </w:r>
      <w:r w:rsidR="007260A1" w:rsidRPr="00FE08A4">
        <w:rPr>
          <w:rFonts w:ascii="Times New Roman" w:hAnsi="Times New Roman" w:cs="Times New Roman"/>
          <w:color w:val="080808"/>
          <w:shd w:val="clear" w:color="auto" w:fill="FFFFFF"/>
        </w:rPr>
        <w:t xml:space="preserve">, 2022; </w:t>
      </w:r>
      <w:r w:rsidR="00043B9A" w:rsidRPr="00FE08A4">
        <w:rPr>
          <w:rFonts w:ascii="Times New Roman" w:hAnsi="Times New Roman" w:cs="Times New Roman"/>
          <w:color w:val="080808"/>
        </w:rPr>
        <w:t>Kim, 2022</w:t>
      </w:r>
      <w:r w:rsidR="007260A1" w:rsidRPr="00FE08A4">
        <w:rPr>
          <w:rFonts w:ascii="Times New Roman" w:hAnsi="Times New Roman" w:cs="Times New Roman"/>
          <w:color w:val="080808"/>
        </w:rPr>
        <w:t>)</w:t>
      </w:r>
      <w:r w:rsidR="00620A2A" w:rsidRPr="00FE08A4">
        <w:rPr>
          <w:rFonts w:ascii="Times New Roman" w:hAnsi="Times New Roman" w:cs="Times New Roman"/>
          <w:color w:val="080808"/>
        </w:rPr>
        <w:t xml:space="preserve">, but little research </w:t>
      </w:r>
      <w:r w:rsidR="000E1F25" w:rsidRPr="00FE08A4">
        <w:rPr>
          <w:rFonts w:ascii="Times New Roman" w:hAnsi="Times New Roman" w:cs="Times New Roman"/>
          <w:color w:val="080808"/>
        </w:rPr>
        <w:t xml:space="preserve">that </w:t>
      </w:r>
      <w:r w:rsidR="00620A2A" w:rsidRPr="00FE08A4">
        <w:rPr>
          <w:rFonts w:ascii="Times New Roman" w:hAnsi="Times New Roman" w:cs="Times New Roman"/>
          <w:color w:val="080808"/>
        </w:rPr>
        <w:t xml:space="preserve">has </w:t>
      </w:r>
      <w:r w:rsidR="0071512D">
        <w:rPr>
          <w:rFonts w:ascii="Times New Roman" w:hAnsi="Times New Roman" w:cs="Times New Roman"/>
          <w:color w:val="080808"/>
        </w:rPr>
        <w:t>examined</w:t>
      </w:r>
      <w:r w:rsidR="00620A2A" w:rsidRPr="00FE08A4">
        <w:rPr>
          <w:rFonts w:ascii="Times New Roman" w:hAnsi="Times New Roman" w:cs="Times New Roman"/>
          <w:color w:val="080808"/>
        </w:rPr>
        <w:t xml:space="preserve"> sponsored ads within the context of Instagram stories</w:t>
      </w:r>
      <w:r w:rsidR="00596F44" w:rsidRPr="00FE08A4">
        <w:rPr>
          <w:rFonts w:ascii="Times New Roman" w:hAnsi="Times New Roman" w:cs="Times New Roman"/>
          <w:color w:val="080808"/>
        </w:rPr>
        <w:t>.</w:t>
      </w:r>
      <w:r w:rsidR="00ED4EBA" w:rsidRPr="00FE08A4">
        <w:rPr>
          <w:rFonts w:ascii="Times New Roman" w:hAnsi="Times New Roman" w:cs="Times New Roman"/>
          <w:color w:val="080808"/>
        </w:rPr>
        <w:t xml:space="preserve"> A more comprehensive understanding of the </w:t>
      </w:r>
      <w:r w:rsidR="002B41FF" w:rsidRPr="00FE08A4">
        <w:rPr>
          <w:rFonts w:ascii="Times New Roman" w:hAnsi="Times New Roman" w:cs="Times New Roman"/>
          <w:color w:val="080808"/>
        </w:rPr>
        <w:t>unexpected</w:t>
      </w:r>
      <w:r w:rsidR="00703FC3" w:rsidRPr="00FE08A4">
        <w:rPr>
          <w:rFonts w:ascii="Times New Roman" w:hAnsi="Times New Roman" w:cs="Times New Roman"/>
          <w:color w:val="080808"/>
        </w:rPr>
        <w:t>-</w:t>
      </w:r>
      <w:r w:rsidR="002B41FF" w:rsidRPr="00FE08A4">
        <w:rPr>
          <w:rFonts w:ascii="Times New Roman" w:hAnsi="Times New Roman" w:cs="Times New Roman"/>
          <w:color w:val="080808"/>
        </w:rPr>
        <w:t xml:space="preserve">sponsored ads could offer greater </w:t>
      </w:r>
      <w:r w:rsidR="002B41FF" w:rsidRPr="00FE08A4">
        <w:rPr>
          <w:rFonts w:ascii="Times New Roman" w:hAnsi="Times New Roman" w:cs="Times New Roman"/>
          <w:color w:val="080808"/>
        </w:rPr>
        <w:lastRenderedPageBreak/>
        <w:t xml:space="preserve">knowledge of current practices </w:t>
      </w:r>
      <w:r w:rsidR="00A2554E" w:rsidRPr="00FE08A4">
        <w:rPr>
          <w:rFonts w:ascii="Times New Roman" w:hAnsi="Times New Roman" w:cs="Times New Roman"/>
          <w:color w:val="080808"/>
        </w:rPr>
        <w:t>within social media</w:t>
      </w:r>
      <w:r w:rsidR="002B41FF" w:rsidRPr="00FE08A4">
        <w:rPr>
          <w:rFonts w:ascii="Times New Roman" w:hAnsi="Times New Roman" w:cs="Times New Roman"/>
          <w:color w:val="080808"/>
        </w:rPr>
        <w:t xml:space="preserve"> brand </w:t>
      </w:r>
      <w:r w:rsidR="00A2554E" w:rsidRPr="00FE08A4">
        <w:rPr>
          <w:rFonts w:ascii="Times New Roman" w:hAnsi="Times New Roman" w:cs="Times New Roman"/>
          <w:color w:val="080808"/>
        </w:rPr>
        <w:t>marketing</w:t>
      </w:r>
      <w:r w:rsidR="00703FC3" w:rsidRPr="00FE08A4">
        <w:rPr>
          <w:rFonts w:ascii="Times New Roman" w:hAnsi="Times New Roman" w:cs="Times New Roman"/>
          <w:color w:val="080808"/>
        </w:rPr>
        <w:t>.</w:t>
      </w:r>
      <w:r w:rsidR="006C5FCD" w:rsidRPr="00FE08A4">
        <w:rPr>
          <w:rFonts w:ascii="Times New Roman" w:hAnsi="Times New Roman" w:cs="Times New Roman"/>
          <w:color w:val="080808"/>
        </w:rPr>
        <w:t xml:space="preserve"> Specifically, by examining the effectiveness of unexpected-sponsored ads on Instagram, this </w:t>
      </w:r>
      <w:r w:rsidR="0071512D">
        <w:rPr>
          <w:rFonts w:ascii="Times New Roman" w:hAnsi="Times New Roman" w:cs="Times New Roman"/>
          <w:color w:val="080808"/>
        </w:rPr>
        <w:t>study</w:t>
      </w:r>
      <w:r w:rsidR="006C5FCD" w:rsidRPr="00FE08A4">
        <w:rPr>
          <w:rFonts w:ascii="Times New Roman" w:hAnsi="Times New Roman" w:cs="Times New Roman"/>
          <w:color w:val="080808"/>
        </w:rPr>
        <w:t xml:space="preserve"> can </w:t>
      </w:r>
      <w:r w:rsidR="0071512D">
        <w:rPr>
          <w:rFonts w:ascii="Times New Roman" w:hAnsi="Times New Roman" w:cs="Times New Roman"/>
          <w:color w:val="080808"/>
        </w:rPr>
        <w:t>contribute</w:t>
      </w:r>
      <w:r w:rsidR="006C5FCD" w:rsidRPr="00FE08A4">
        <w:rPr>
          <w:rFonts w:ascii="Times New Roman" w:hAnsi="Times New Roman" w:cs="Times New Roman"/>
          <w:color w:val="080808"/>
        </w:rPr>
        <w:t xml:space="preserve"> to the</w:t>
      </w:r>
      <w:r w:rsidR="0071512D">
        <w:rPr>
          <w:rFonts w:ascii="Times New Roman" w:hAnsi="Times New Roman" w:cs="Times New Roman"/>
          <w:color w:val="080808"/>
        </w:rPr>
        <w:t xml:space="preserve"> improvement</w:t>
      </w:r>
      <w:r w:rsidR="006C5FCD" w:rsidRPr="00FE08A4">
        <w:rPr>
          <w:rFonts w:ascii="Times New Roman" w:hAnsi="Times New Roman" w:cs="Times New Roman"/>
          <w:color w:val="080808"/>
        </w:rPr>
        <w:t xml:space="preserve"> of more efficient and effective social media brand marketing strategies</w:t>
      </w:r>
      <w:r w:rsidR="00D87119" w:rsidRPr="00FE08A4">
        <w:rPr>
          <w:rFonts w:ascii="Times New Roman" w:hAnsi="Times New Roman" w:cs="Times New Roman"/>
          <w:color w:val="080808"/>
        </w:rPr>
        <w:t>.</w:t>
      </w:r>
    </w:p>
    <w:p w14:paraId="31CA1BE3" w14:textId="6ABF3FFB" w:rsidR="00042B27" w:rsidRPr="00FE08A4" w:rsidRDefault="004C1921"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Thirdly, d</w:t>
      </w:r>
      <w:r w:rsidR="00042B27" w:rsidRPr="00FE08A4">
        <w:rPr>
          <w:rFonts w:ascii="Times New Roman" w:hAnsi="Times New Roman" w:cs="Times New Roman"/>
          <w:color w:val="080808"/>
        </w:rPr>
        <w:t>espite previous research suggesting that c</w:t>
      </w:r>
      <w:r w:rsidR="0071512D">
        <w:rPr>
          <w:rFonts w:ascii="Times New Roman" w:hAnsi="Times New Roman" w:cs="Times New Roman"/>
          <w:color w:val="080808"/>
        </w:rPr>
        <w:t>ustom</w:t>
      </w:r>
      <w:r w:rsidR="00042B27" w:rsidRPr="00FE08A4">
        <w:rPr>
          <w:rFonts w:ascii="Times New Roman" w:hAnsi="Times New Roman" w:cs="Times New Roman"/>
          <w:color w:val="080808"/>
        </w:rPr>
        <w:t>ers prefer ad that matches the product type</w:t>
      </w:r>
      <w:r w:rsidR="0071512D">
        <w:rPr>
          <w:rFonts w:ascii="Times New Roman" w:hAnsi="Times New Roman" w:cs="Times New Roman"/>
          <w:color w:val="080808"/>
        </w:rPr>
        <w:t xml:space="preserve"> (utilitarian vs. hedonic)</w:t>
      </w:r>
      <w:r w:rsidR="000570FE" w:rsidRPr="00FE08A4">
        <w:rPr>
          <w:rFonts w:ascii="Times New Roman" w:hAnsi="Times New Roman" w:cs="Times New Roman"/>
          <w:color w:val="080808"/>
        </w:rPr>
        <w:t xml:space="preserve"> (</w:t>
      </w:r>
      <w:proofErr w:type="spellStart"/>
      <w:r w:rsidR="000570FE" w:rsidRPr="00FE08A4">
        <w:rPr>
          <w:rFonts w:ascii="Times New Roman" w:hAnsi="Times New Roman" w:cs="Times New Roman"/>
          <w:color w:val="080808"/>
        </w:rPr>
        <w:t>Drolet</w:t>
      </w:r>
      <w:proofErr w:type="spellEnd"/>
      <w:r w:rsidR="000570FE" w:rsidRPr="00FE08A4">
        <w:rPr>
          <w:rFonts w:ascii="Times New Roman" w:hAnsi="Times New Roman" w:cs="Times New Roman"/>
          <w:color w:val="080808"/>
        </w:rPr>
        <w:t xml:space="preserve"> &amp; Aaker, 2002)</w:t>
      </w:r>
      <w:r w:rsidR="00042B27" w:rsidRPr="00FE08A4">
        <w:rPr>
          <w:rFonts w:ascii="Times New Roman" w:hAnsi="Times New Roman" w:cs="Times New Roman"/>
          <w:color w:val="080808"/>
        </w:rPr>
        <w:t xml:space="preserve">, little is known about how this preference might vary across different types of products </w:t>
      </w:r>
      <w:r w:rsidR="001E293D">
        <w:rPr>
          <w:rFonts w:ascii="Times New Roman" w:hAnsi="Times New Roman" w:cs="Times New Roman"/>
          <w:color w:val="080808"/>
        </w:rPr>
        <w:t xml:space="preserve">within the realm of </w:t>
      </w:r>
      <w:r w:rsidR="00042B27" w:rsidRPr="00FE08A4">
        <w:rPr>
          <w:rFonts w:ascii="Times New Roman" w:hAnsi="Times New Roman" w:cs="Times New Roman"/>
          <w:color w:val="080808"/>
        </w:rPr>
        <w:t>social networking sites (SNS). Specifically, it is unclear whether consumers may be more tolerant of explicit advertising messages for hedonic products compared to utilitarian products on SNS. Further investigation is needed to examine how product type and advertising message explicitness interact in influencing consumer responses to SNS advertising.</w:t>
      </w:r>
    </w:p>
    <w:p w14:paraId="4637CDD4" w14:textId="6E04CC64" w:rsidR="00351544" w:rsidRPr="00FE08A4" w:rsidRDefault="00351544"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Fourthly, recent research has highlighted a need for studies to investigate the demographic characteristics of participants in previous research on advertising message explicitness. A majority of studies have employed a general sample of participants, without focusing on specific user groups of social media platforms like Instagram. However, given that females aged 18-34 years old represent a large user group of Instagram, there is a research gap in investigating the impact of message explicitness on this specific group of Instagram users.</w:t>
      </w:r>
    </w:p>
    <w:p w14:paraId="22570B6B" w14:textId="470F1A37" w:rsidR="00F64ED4" w:rsidRPr="00FE08A4" w:rsidRDefault="0025389A"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The</w:t>
      </w:r>
      <w:r w:rsidR="009301FD" w:rsidRPr="00FE08A4">
        <w:rPr>
          <w:rFonts w:ascii="Times New Roman" w:hAnsi="Times New Roman" w:cs="Times New Roman"/>
          <w:color w:val="080808"/>
        </w:rPr>
        <w:t xml:space="preserve"> </w:t>
      </w:r>
      <w:r w:rsidR="004C1921" w:rsidRPr="00FE08A4">
        <w:rPr>
          <w:rFonts w:ascii="Times New Roman" w:hAnsi="Times New Roman" w:cs="Times New Roman"/>
          <w:color w:val="080808"/>
        </w:rPr>
        <w:t>last</w:t>
      </w:r>
      <w:r w:rsidRPr="00FE08A4">
        <w:rPr>
          <w:rFonts w:ascii="Times New Roman" w:hAnsi="Times New Roman" w:cs="Times New Roman"/>
          <w:color w:val="080808"/>
        </w:rPr>
        <w:t xml:space="preserve"> research gap is </w:t>
      </w:r>
      <w:r w:rsidR="006C14FE" w:rsidRPr="00FE08A4">
        <w:rPr>
          <w:rFonts w:ascii="Times New Roman" w:hAnsi="Times New Roman" w:cs="Times New Roman"/>
          <w:color w:val="080808"/>
        </w:rPr>
        <w:t>concerned with the dependent variable (click “Shop Now” intention)</w:t>
      </w:r>
      <w:r w:rsidR="00A2554E" w:rsidRPr="00FE08A4">
        <w:rPr>
          <w:rFonts w:ascii="Times New Roman" w:hAnsi="Times New Roman" w:cs="Times New Roman"/>
          <w:color w:val="080808"/>
        </w:rPr>
        <w:t>,</w:t>
      </w:r>
      <w:r w:rsidR="004C1853" w:rsidRPr="00FE08A4">
        <w:rPr>
          <w:rFonts w:ascii="Times New Roman" w:hAnsi="Times New Roman" w:cs="Times New Roman"/>
          <w:color w:val="080808"/>
        </w:rPr>
        <w:t xml:space="preserve"> which is the outcome variable.</w:t>
      </w:r>
      <w:r w:rsidR="00C163CD" w:rsidRPr="00FE08A4">
        <w:rPr>
          <w:rFonts w:ascii="Times New Roman" w:hAnsi="Times New Roman" w:cs="Times New Roman"/>
          <w:color w:val="080808"/>
        </w:rPr>
        <w:t xml:space="preserve"> While some researchers have </w:t>
      </w:r>
      <w:r w:rsidR="008521A7" w:rsidRPr="00FE08A4">
        <w:rPr>
          <w:rFonts w:ascii="Times New Roman" w:hAnsi="Times New Roman" w:cs="Times New Roman"/>
          <w:color w:val="080808"/>
        </w:rPr>
        <w:t>used</w:t>
      </w:r>
      <w:r w:rsidR="00344152" w:rsidRPr="00FE08A4">
        <w:rPr>
          <w:rFonts w:ascii="Times New Roman" w:hAnsi="Times New Roman" w:cs="Times New Roman"/>
          <w:color w:val="080808"/>
        </w:rPr>
        <w:t xml:space="preserve"> the</w:t>
      </w:r>
      <w:r w:rsidR="008521A7" w:rsidRPr="00FE08A4">
        <w:rPr>
          <w:rFonts w:ascii="Times New Roman" w:hAnsi="Times New Roman" w:cs="Times New Roman"/>
          <w:color w:val="080808"/>
        </w:rPr>
        <w:t xml:space="preserve"> behavioral intention</w:t>
      </w:r>
      <w:r w:rsidR="008E501D" w:rsidRPr="00FE08A4">
        <w:rPr>
          <w:rFonts w:ascii="Times New Roman" w:hAnsi="Times New Roman" w:cs="Times New Roman"/>
          <w:color w:val="080808"/>
        </w:rPr>
        <w:t xml:space="preserve"> as their outcome variable</w:t>
      </w:r>
      <w:r w:rsidR="004C2531" w:rsidRPr="00FE08A4">
        <w:rPr>
          <w:rFonts w:ascii="Times New Roman" w:hAnsi="Times New Roman" w:cs="Times New Roman"/>
          <w:color w:val="080808"/>
        </w:rPr>
        <w:t xml:space="preserve"> in </w:t>
      </w:r>
      <w:r w:rsidR="008D0117" w:rsidRPr="00FE08A4">
        <w:rPr>
          <w:rFonts w:ascii="Times New Roman" w:hAnsi="Times New Roman" w:cs="Times New Roman"/>
          <w:color w:val="080808"/>
        </w:rPr>
        <w:t>various contexts of Instagram</w:t>
      </w:r>
      <w:r w:rsidR="006F6E70" w:rsidRPr="00FE08A4">
        <w:rPr>
          <w:rFonts w:ascii="Times New Roman" w:hAnsi="Times New Roman" w:cs="Times New Roman"/>
          <w:color w:val="080808"/>
        </w:rPr>
        <w:t xml:space="preserve"> </w:t>
      </w:r>
      <w:r w:rsidR="002A5793" w:rsidRPr="00FE08A4">
        <w:rPr>
          <w:rFonts w:ascii="Times New Roman" w:hAnsi="Times New Roman" w:cs="Times New Roman"/>
          <w:color w:val="080808"/>
        </w:rPr>
        <w:t>(</w:t>
      </w:r>
      <w:proofErr w:type="spellStart"/>
      <w:r w:rsidR="00D24E1A" w:rsidRPr="00FE08A4">
        <w:rPr>
          <w:rFonts w:ascii="Times New Roman" w:hAnsi="Times New Roman" w:cs="Times New Roman"/>
          <w:color w:val="080808"/>
          <w:shd w:val="clear" w:color="auto" w:fill="FFFFFF"/>
        </w:rPr>
        <w:t>Casaló</w:t>
      </w:r>
      <w:proofErr w:type="spellEnd"/>
      <w:r w:rsidR="008427C3" w:rsidRPr="00FE08A4">
        <w:rPr>
          <w:rFonts w:ascii="Times New Roman" w:hAnsi="Times New Roman" w:cs="Times New Roman"/>
          <w:color w:val="080808"/>
          <w:shd w:val="clear" w:color="auto" w:fill="FFFFFF"/>
        </w:rPr>
        <w:t xml:space="preserve"> et </w:t>
      </w:r>
      <w:r w:rsidR="008427C3" w:rsidRPr="00FE08A4">
        <w:rPr>
          <w:rFonts w:ascii="Times New Roman" w:hAnsi="Times New Roman" w:cs="Times New Roman"/>
          <w:color w:val="080808"/>
          <w:shd w:val="clear" w:color="auto" w:fill="FFFFFF"/>
        </w:rPr>
        <w:lastRenderedPageBreak/>
        <w:t>al.</w:t>
      </w:r>
      <w:r w:rsidR="00D24E1A" w:rsidRPr="00FE08A4">
        <w:rPr>
          <w:rFonts w:ascii="Times New Roman" w:hAnsi="Times New Roman" w:cs="Times New Roman"/>
          <w:color w:val="080808"/>
          <w:shd w:val="clear" w:color="auto" w:fill="FFFFFF"/>
        </w:rPr>
        <w:t>, 2020</w:t>
      </w:r>
      <w:r w:rsidR="008942AF" w:rsidRPr="00FE08A4">
        <w:rPr>
          <w:rFonts w:ascii="Times New Roman" w:hAnsi="Times New Roman" w:cs="Times New Roman"/>
          <w:color w:val="080808"/>
        </w:rPr>
        <w:t>;</w:t>
      </w:r>
      <w:r w:rsidR="005D2E2E" w:rsidRPr="00FE08A4">
        <w:rPr>
          <w:rFonts w:ascii="Times New Roman" w:hAnsi="Times New Roman" w:cs="Times New Roman"/>
          <w:color w:val="080808"/>
        </w:rPr>
        <w:t xml:space="preserve"> </w:t>
      </w:r>
      <w:r w:rsidR="005D2E2E" w:rsidRPr="00FE08A4">
        <w:rPr>
          <w:rFonts w:ascii="Times New Roman" w:hAnsi="Times New Roman" w:cs="Times New Roman"/>
          <w:color w:val="080808"/>
          <w:shd w:val="clear" w:color="auto" w:fill="FFFFFF"/>
        </w:rPr>
        <w:t>Chung &amp; Yang, 2021</w:t>
      </w:r>
      <w:r w:rsidR="00184613" w:rsidRPr="00FE08A4">
        <w:rPr>
          <w:rFonts w:ascii="Times New Roman" w:hAnsi="Times New Roman" w:cs="Times New Roman"/>
          <w:color w:val="080808"/>
          <w:shd w:val="clear" w:color="auto" w:fill="FFFFFF"/>
        </w:rPr>
        <w:t xml:space="preserve">; </w:t>
      </w:r>
      <w:proofErr w:type="spellStart"/>
      <w:r w:rsidR="00184613" w:rsidRPr="00FE08A4">
        <w:rPr>
          <w:rFonts w:ascii="Times New Roman" w:hAnsi="Times New Roman" w:cs="Times New Roman"/>
          <w:color w:val="080808"/>
          <w:shd w:val="clear" w:color="auto" w:fill="FFFFFF"/>
        </w:rPr>
        <w:t>Phua</w:t>
      </w:r>
      <w:proofErr w:type="spellEnd"/>
      <w:r w:rsidR="00184613" w:rsidRPr="00FE08A4">
        <w:rPr>
          <w:rFonts w:ascii="Times New Roman" w:hAnsi="Times New Roman" w:cs="Times New Roman"/>
          <w:color w:val="080808"/>
          <w:shd w:val="clear" w:color="auto" w:fill="FFFFFF"/>
        </w:rPr>
        <w:t xml:space="preserve"> &amp; Lim, 202</w:t>
      </w:r>
      <w:r w:rsidR="007D6C9E">
        <w:rPr>
          <w:rFonts w:ascii="Times New Roman" w:hAnsi="Times New Roman" w:cs="Times New Roman"/>
          <w:color w:val="080808"/>
          <w:shd w:val="clear" w:color="auto" w:fill="FFFFFF"/>
        </w:rPr>
        <w:t>3</w:t>
      </w:r>
      <w:r w:rsidR="005D2E2E" w:rsidRPr="00FE08A4">
        <w:rPr>
          <w:rFonts w:ascii="Times New Roman" w:hAnsi="Times New Roman" w:cs="Times New Roman"/>
          <w:color w:val="080808"/>
          <w:shd w:val="clear" w:color="auto" w:fill="FFFFFF"/>
        </w:rPr>
        <w:t>)</w:t>
      </w:r>
      <w:r w:rsidR="00A2554E" w:rsidRPr="00FE08A4">
        <w:rPr>
          <w:rFonts w:ascii="Times New Roman" w:hAnsi="Times New Roman" w:cs="Times New Roman"/>
          <w:color w:val="080808"/>
        </w:rPr>
        <w:t>, t</w:t>
      </w:r>
      <w:r w:rsidR="000C16FD" w:rsidRPr="00FE08A4">
        <w:rPr>
          <w:rFonts w:ascii="Times New Roman" w:hAnsi="Times New Roman" w:cs="Times New Roman"/>
          <w:color w:val="080808"/>
        </w:rPr>
        <w:t>here is</w:t>
      </w:r>
      <w:r w:rsidR="00A2554E" w:rsidRPr="00FE08A4">
        <w:rPr>
          <w:rFonts w:ascii="Times New Roman" w:hAnsi="Times New Roman" w:cs="Times New Roman"/>
          <w:color w:val="080808"/>
        </w:rPr>
        <w:t xml:space="preserve"> little to</w:t>
      </w:r>
      <w:r w:rsidR="000C16FD" w:rsidRPr="00FE08A4">
        <w:rPr>
          <w:rFonts w:ascii="Times New Roman" w:hAnsi="Times New Roman" w:cs="Times New Roman"/>
          <w:color w:val="080808"/>
        </w:rPr>
        <w:t xml:space="preserve"> no </w:t>
      </w:r>
      <w:r w:rsidR="00761552" w:rsidRPr="00FE08A4">
        <w:rPr>
          <w:rFonts w:ascii="Times New Roman" w:hAnsi="Times New Roman" w:cs="Times New Roman"/>
          <w:color w:val="080808"/>
        </w:rPr>
        <w:t>research which use</w:t>
      </w:r>
      <w:r w:rsidR="00A2554E" w:rsidRPr="00FE08A4">
        <w:rPr>
          <w:rFonts w:ascii="Times New Roman" w:hAnsi="Times New Roman" w:cs="Times New Roman"/>
          <w:color w:val="080808"/>
        </w:rPr>
        <w:t>d</w:t>
      </w:r>
      <w:r w:rsidR="00761552" w:rsidRPr="00FE08A4">
        <w:rPr>
          <w:rFonts w:ascii="Times New Roman" w:hAnsi="Times New Roman" w:cs="Times New Roman"/>
          <w:color w:val="080808"/>
        </w:rPr>
        <w:t xml:space="preserve"> the click “Shop Now” intention variable</w:t>
      </w:r>
      <w:r w:rsidR="00A2554E" w:rsidRPr="00FE08A4">
        <w:rPr>
          <w:rFonts w:ascii="Times New Roman" w:hAnsi="Times New Roman" w:cs="Times New Roman"/>
          <w:color w:val="080808"/>
        </w:rPr>
        <w:t>. Investigating social media marketing strategies on consumers’ click “Shop Now” intention</w:t>
      </w:r>
      <w:r w:rsidR="00292F58" w:rsidRPr="00FE08A4">
        <w:rPr>
          <w:rFonts w:ascii="Times New Roman" w:hAnsi="Times New Roman" w:cs="Times New Roman"/>
          <w:color w:val="080808"/>
        </w:rPr>
        <w:t xml:space="preserve"> is important a</w:t>
      </w:r>
      <w:r w:rsidR="00C505EB" w:rsidRPr="00FE08A4">
        <w:rPr>
          <w:rFonts w:ascii="Times New Roman" w:hAnsi="Times New Roman" w:cs="Times New Roman"/>
          <w:color w:val="080808"/>
        </w:rPr>
        <w:t>s a</w:t>
      </w:r>
      <w:r w:rsidR="00292F58" w:rsidRPr="00FE08A4">
        <w:rPr>
          <w:rFonts w:ascii="Times New Roman" w:hAnsi="Times New Roman" w:cs="Times New Roman"/>
          <w:color w:val="080808"/>
        </w:rPr>
        <w:t xml:space="preserve"> practical variable </w:t>
      </w:r>
      <w:r w:rsidR="00C505EB" w:rsidRPr="00FE08A4">
        <w:rPr>
          <w:rFonts w:ascii="Times New Roman" w:hAnsi="Times New Roman" w:cs="Times New Roman"/>
          <w:color w:val="080808"/>
        </w:rPr>
        <w:t xml:space="preserve">when </w:t>
      </w:r>
      <w:r w:rsidR="00292F58" w:rsidRPr="00FE08A4">
        <w:rPr>
          <w:rFonts w:ascii="Times New Roman" w:hAnsi="Times New Roman" w:cs="Times New Roman"/>
          <w:color w:val="080808"/>
        </w:rPr>
        <w:t>study</w:t>
      </w:r>
      <w:r w:rsidR="00C505EB" w:rsidRPr="00FE08A4">
        <w:rPr>
          <w:rFonts w:ascii="Times New Roman" w:hAnsi="Times New Roman" w:cs="Times New Roman"/>
          <w:color w:val="080808"/>
        </w:rPr>
        <w:t>ing</w:t>
      </w:r>
      <w:r w:rsidR="00292F58" w:rsidRPr="00FE08A4">
        <w:rPr>
          <w:rFonts w:ascii="Times New Roman" w:hAnsi="Times New Roman" w:cs="Times New Roman"/>
          <w:color w:val="080808"/>
        </w:rPr>
        <w:t xml:space="preserve"> Instagram sponsored ads</w:t>
      </w:r>
      <w:r w:rsidR="00C505EB" w:rsidRPr="00FE08A4">
        <w:rPr>
          <w:rFonts w:ascii="Times New Roman" w:hAnsi="Times New Roman" w:cs="Times New Roman"/>
          <w:color w:val="080808"/>
        </w:rPr>
        <w:t>. This is especially important given that</w:t>
      </w:r>
      <w:r w:rsidR="00292F58" w:rsidRPr="00FE08A4">
        <w:rPr>
          <w:rFonts w:ascii="Times New Roman" w:hAnsi="Times New Roman" w:cs="Times New Roman"/>
          <w:color w:val="080808"/>
        </w:rPr>
        <w:t xml:space="preserve"> </w:t>
      </w:r>
      <w:r w:rsidR="007810E6" w:rsidRPr="00FE08A4">
        <w:rPr>
          <w:rFonts w:ascii="Times New Roman" w:hAnsi="Times New Roman" w:cs="Times New Roman"/>
          <w:color w:val="080808"/>
        </w:rPr>
        <w:t>every sponsored ad has the “Shop Now” button and t</w:t>
      </w:r>
      <w:r w:rsidR="006F6E70" w:rsidRPr="00FE08A4">
        <w:rPr>
          <w:rFonts w:ascii="Times New Roman" w:hAnsi="Times New Roman" w:cs="Times New Roman"/>
          <w:color w:val="080808"/>
        </w:rPr>
        <w:t xml:space="preserve">his button leads customers to the </w:t>
      </w:r>
      <w:r w:rsidR="006530CB" w:rsidRPr="00FE08A4">
        <w:rPr>
          <w:rFonts w:ascii="Times New Roman" w:hAnsi="Times New Roman" w:cs="Times New Roman"/>
          <w:color w:val="080808"/>
        </w:rPr>
        <w:t xml:space="preserve">brand </w:t>
      </w:r>
      <w:r w:rsidR="006F6E70" w:rsidRPr="00FE08A4">
        <w:rPr>
          <w:rFonts w:ascii="Times New Roman" w:hAnsi="Times New Roman" w:cs="Times New Roman"/>
          <w:color w:val="080808"/>
        </w:rPr>
        <w:t>website directly.</w:t>
      </w:r>
      <w:r w:rsidR="007810E6" w:rsidRPr="00FE08A4">
        <w:rPr>
          <w:rFonts w:ascii="Times New Roman" w:hAnsi="Times New Roman" w:cs="Times New Roman"/>
          <w:color w:val="080808"/>
        </w:rPr>
        <w:t xml:space="preserve"> </w:t>
      </w:r>
    </w:p>
    <w:p w14:paraId="32A23396" w14:textId="5DF821DF" w:rsidR="001C6218" w:rsidRPr="00FE08A4" w:rsidRDefault="006A39AA" w:rsidP="00BE2A69">
      <w:pPr>
        <w:numPr>
          <w:ilvl w:val="12"/>
          <w:numId w:val="0"/>
        </w:numPr>
        <w:spacing w:line="480" w:lineRule="auto"/>
        <w:jc w:val="center"/>
        <w:rPr>
          <w:rFonts w:ascii="Times New Roman" w:hAnsi="Times New Roman" w:cs="Times New Roman"/>
          <w:b/>
          <w:bCs/>
          <w:color w:val="080808"/>
        </w:rPr>
      </w:pPr>
      <w:r>
        <w:rPr>
          <w:rFonts w:ascii="Times New Roman" w:hAnsi="Times New Roman" w:cs="Times New Roman"/>
          <w:b/>
          <w:bCs/>
          <w:color w:val="080808"/>
        </w:rPr>
        <w:t>Study Goal</w:t>
      </w:r>
      <w:r w:rsidR="001C6218" w:rsidRPr="00FE08A4">
        <w:rPr>
          <w:rFonts w:ascii="Times New Roman" w:hAnsi="Times New Roman" w:cs="Times New Roman"/>
          <w:b/>
          <w:bCs/>
          <w:color w:val="080808"/>
        </w:rPr>
        <w:t>s</w:t>
      </w:r>
    </w:p>
    <w:p w14:paraId="05CBFAC4" w14:textId="12A0393F" w:rsidR="00960809" w:rsidRPr="00CC00C9" w:rsidRDefault="00960809" w:rsidP="008C7AC1">
      <w:pPr>
        <w:numPr>
          <w:ilvl w:val="12"/>
          <w:numId w:val="0"/>
        </w:numPr>
        <w:spacing w:line="480" w:lineRule="auto"/>
        <w:ind w:firstLine="720"/>
        <w:rPr>
          <w:rFonts w:ascii="Times New Roman" w:hAnsi="Times New Roman" w:cs="Times New Roman"/>
        </w:rPr>
      </w:pPr>
      <w:r w:rsidRPr="00FE08A4">
        <w:rPr>
          <w:rFonts w:ascii="Times New Roman" w:hAnsi="Times New Roman" w:cs="Times New Roman"/>
          <w:color w:val="080808"/>
        </w:rPr>
        <w:t>There are four major objectives to this study that will guide the research on current advertising social media practices.</w:t>
      </w:r>
      <w:r w:rsidR="001145A3" w:rsidRPr="00FE08A4">
        <w:rPr>
          <w:rFonts w:ascii="Times New Roman" w:hAnsi="Times New Roman" w:cs="Times New Roman"/>
          <w:color w:val="080808"/>
        </w:rPr>
        <w:t xml:space="preserve"> T</w:t>
      </w:r>
      <w:r w:rsidR="00BC562F" w:rsidRPr="00FE08A4">
        <w:rPr>
          <w:rFonts w:ascii="Times New Roman" w:hAnsi="Times New Roman" w:cs="Times New Roman"/>
          <w:color w:val="080808"/>
        </w:rPr>
        <w:t>he</w:t>
      </w:r>
      <w:r w:rsidR="00E03AE8">
        <w:rPr>
          <w:rFonts w:ascii="Times New Roman" w:hAnsi="Times New Roman" w:cs="Times New Roman"/>
          <w:color w:val="080808"/>
        </w:rPr>
        <w:t xml:space="preserve"> </w:t>
      </w:r>
      <w:r w:rsidR="00A03365" w:rsidRPr="00FE08A4">
        <w:rPr>
          <w:rFonts w:ascii="Times New Roman" w:hAnsi="Times New Roman" w:cs="Times New Roman"/>
          <w:color w:val="080808"/>
        </w:rPr>
        <w:t xml:space="preserve">PKM </w:t>
      </w:r>
      <w:r w:rsidRPr="00FE08A4">
        <w:rPr>
          <w:rFonts w:ascii="Times New Roman" w:hAnsi="Times New Roman" w:cs="Times New Roman"/>
          <w:color w:val="080808"/>
        </w:rPr>
        <w:t>serves</w:t>
      </w:r>
      <w:r w:rsidR="00BC562F"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as </w:t>
      </w:r>
      <w:r w:rsidR="00BC562F" w:rsidRPr="00FE08A4">
        <w:rPr>
          <w:rFonts w:ascii="Times New Roman" w:hAnsi="Times New Roman" w:cs="Times New Roman"/>
          <w:color w:val="080808"/>
        </w:rPr>
        <w:t xml:space="preserve">an overarching theory </w:t>
      </w:r>
      <w:r w:rsidRPr="00FE08A4">
        <w:rPr>
          <w:rFonts w:ascii="Times New Roman" w:hAnsi="Times New Roman" w:cs="Times New Roman"/>
          <w:color w:val="080808"/>
        </w:rPr>
        <w:t>for</w:t>
      </w:r>
      <w:r w:rsidR="00BC562F" w:rsidRPr="00FE08A4">
        <w:rPr>
          <w:rFonts w:ascii="Times New Roman" w:hAnsi="Times New Roman" w:cs="Times New Roman"/>
          <w:color w:val="080808"/>
        </w:rPr>
        <w:t xml:space="preserve"> all </w:t>
      </w:r>
      <w:r w:rsidR="006259C9" w:rsidRPr="00FE08A4">
        <w:rPr>
          <w:rFonts w:ascii="Times New Roman" w:hAnsi="Times New Roman" w:cs="Times New Roman"/>
          <w:color w:val="080808"/>
        </w:rPr>
        <w:t>four</w:t>
      </w:r>
      <w:r w:rsidR="00BC562F" w:rsidRPr="00FE08A4">
        <w:rPr>
          <w:rFonts w:ascii="Times New Roman" w:hAnsi="Times New Roman" w:cs="Times New Roman"/>
          <w:color w:val="080808"/>
        </w:rPr>
        <w:t xml:space="preserve"> objectives</w:t>
      </w:r>
      <w:r w:rsidR="00CC00C9" w:rsidRPr="00CC00C9">
        <w:rPr>
          <w:rFonts w:ascii="Times New Roman" w:hAnsi="Times New Roman" w:cs="Times New Roman"/>
        </w:rPr>
        <w:t xml:space="preserve">. Persuasion knowledge </w:t>
      </w:r>
      <w:r w:rsidR="007F1A94">
        <w:rPr>
          <w:rFonts w:ascii="Times New Roman" w:hAnsi="Times New Roman" w:cs="Times New Roman"/>
        </w:rPr>
        <w:t xml:space="preserve">empowers individuals to employ the most appropriate coping strategy in responses to persuasion </w:t>
      </w:r>
      <w:r w:rsidR="007F1A94" w:rsidRPr="00E873CC">
        <w:rPr>
          <w:rFonts w:ascii="Times New Roman" w:hAnsi="Times New Roman" w:cs="Times New Roman"/>
        </w:rPr>
        <w:t>attempts</w:t>
      </w:r>
      <w:r w:rsidR="00CC00C9" w:rsidRPr="00E873CC">
        <w:rPr>
          <w:rFonts w:ascii="Times New Roman" w:hAnsi="Times New Roman" w:cs="Times New Roman"/>
        </w:rPr>
        <w:t xml:space="preserve">. </w:t>
      </w:r>
      <w:r w:rsidR="00E873CC" w:rsidRPr="00E873CC">
        <w:rPr>
          <w:rFonts w:ascii="Times New Roman" w:hAnsi="Times New Roman" w:cs="Times New Roman"/>
        </w:rPr>
        <w:t xml:space="preserve">The aim of this study is to investigate the influence of different message categories </w:t>
      </w:r>
      <w:r w:rsidR="00CC00C9" w:rsidRPr="00E873CC">
        <w:rPr>
          <w:rFonts w:ascii="Times New Roman" w:hAnsi="Times New Roman" w:cs="Times New Roman"/>
        </w:rPr>
        <w:t xml:space="preserve">on </w:t>
      </w:r>
      <w:r w:rsidR="007F1A94">
        <w:rPr>
          <w:rFonts w:ascii="Times New Roman" w:hAnsi="Times New Roman" w:cs="Times New Roman"/>
        </w:rPr>
        <w:t>viewer</w:t>
      </w:r>
      <w:r w:rsidR="00CC00C9" w:rsidRPr="00CC00C9">
        <w:rPr>
          <w:rFonts w:ascii="Times New Roman" w:hAnsi="Times New Roman" w:cs="Times New Roman"/>
        </w:rPr>
        <w:t>s' perceptions of ad and their adoption of effective coping strategies</w:t>
      </w:r>
      <w:r w:rsidRPr="00CC00C9">
        <w:rPr>
          <w:rFonts w:ascii="Times New Roman" w:hAnsi="Times New Roman" w:cs="Times New Roman"/>
        </w:rPr>
        <w:t>.</w:t>
      </w:r>
    </w:p>
    <w:p w14:paraId="08068409" w14:textId="4C11826D" w:rsidR="00960809" w:rsidRPr="00FE08A4" w:rsidRDefault="00960809" w:rsidP="008C7AC1">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The </w:t>
      </w:r>
      <w:r w:rsidR="00545B9F" w:rsidRPr="00FE08A4">
        <w:rPr>
          <w:rFonts w:ascii="Times New Roman" w:hAnsi="Times New Roman" w:cs="Times New Roman"/>
          <w:color w:val="080808"/>
        </w:rPr>
        <w:t>First</w:t>
      </w:r>
      <w:r w:rsidR="00084E44" w:rsidRPr="00FE08A4">
        <w:rPr>
          <w:rFonts w:ascii="Times New Roman" w:hAnsi="Times New Roman" w:cs="Times New Roman"/>
          <w:color w:val="080808"/>
        </w:rPr>
        <w:t xml:space="preserve"> </w:t>
      </w:r>
      <w:r w:rsidRPr="00FE08A4">
        <w:rPr>
          <w:rFonts w:ascii="Times New Roman" w:hAnsi="Times New Roman" w:cs="Times New Roman"/>
          <w:color w:val="080808"/>
        </w:rPr>
        <w:t>objective is to understand the impact of levels of message explicitness on Instagram users’ advertising perceptions and behavioral intentions. R</w:t>
      </w:r>
      <w:r w:rsidR="00084E44" w:rsidRPr="00FE08A4">
        <w:rPr>
          <w:rFonts w:ascii="Times New Roman" w:hAnsi="Times New Roman" w:cs="Times New Roman"/>
          <w:color w:val="080808"/>
        </w:rPr>
        <w:t xml:space="preserve">hetoric theory </w:t>
      </w:r>
      <w:r w:rsidRPr="00FE08A4">
        <w:rPr>
          <w:rFonts w:ascii="Times New Roman" w:hAnsi="Times New Roman" w:cs="Times New Roman"/>
          <w:color w:val="080808"/>
        </w:rPr>
        <w:t xml:space="preserve">is used to </w:t>
      </w:r>
      <w:r w:rsidR="00084E44" w:rsidRPr="00FE08A4">
        <w:rPr>
          <w:rFonts w:ascii="Times New Roman" w:hAnsi="Times New Roman" w:cs="Times New Roman"/>
          <w:color w:val="080808"/>
        </w:rPr>
        <w:t xml:space="preserve">explain the division of explicit and implicit </w:t>
      </w:r>
      <w:r w:rsidR="000F1C2D" w:rsidRPr="00FE08A4">
        <w:rPr>
          <w:rFonts w:ascii="Times New Roman" w:hAnsi="Times New Roman" w:cs="Times New Roman"/>
          <w:color w:val="080808"/>
        </w:rPr>
        <w:t>claim</w:t>
      </w:r>
      <w:r w:rsidR="00084E44" w:rsidRPr="00FE08A4">
        <w:rPr>
          <w:rFonts w:ascii="Times New Roman" w:hAnsi="Times New Roman" w:cs="Times New Roman"/>
          <w:color w:val="080808"/>
        </w:rPr>
        <w:t xml:space="preserve">s as persuasive messages in </w:t>
      </w:r>
      <w:r w:rsidR="00084E44" w:rsidRPr="00E873CC">
        <w:rPr>
          <w:rFonts w:ascii="Times New Roman" w:hAnsi="Times New Roman" w:cs="Times New Roman"/>
        </w:rPr>
        <w:t>advertising</w:t>
      </w:r>
      <w:r w:rsidRPr="00E873CC">
        <w:rPr>
          <w:rFonts w:ascii="Times New Roman" w:hAnsi="Times New Roman" w:cs="Times New Roman"/>
        </w:rPr>
        <w:t>.</w:t>
      </w:r>
      <w:r w:rsidR="00545B9F" w:rsidRPr="00E873CC">
        <w:rPr>
          <w:rFonts w:ascii="Times New Roman" w:hAnsi="Times New Roman" w:cs="Times New Roman"/>
        </w:rPr>
        <w:t xml:space="preserve"> </w:t>
      </w:r>
      <w:r w:rsidR="00E873CC" w:rsidRPr="00E873CC">
        <w:rPr>
          <w:rFonts w:ascii="Times New Roman" w:hAnsi="Times New Roman" w:cs="Times New Roman"/>
        </w:rPr>
        <w:t xml:space="preserve">This study aims to investigate the influence of varying levels of message explicitness </w:t>
      </w:r>
      <w:r w:rsidR="005177AA" w:rsidRPr="00FE08A4">
        <w:rPr>
          <w:rFonts w:ascii="Times New Roman" w:hAnsi="Times New Roman" w:cs="Times New Roman"/>
          <w:color w:val="080808"/>
        </w:rPr>
        <w:t xml:space="preserve">(i.e., explicit </w:t>
      </w:r>
      <w:r w:rsidR="00B8414E" w:rsidRPr="00FE08A4">
        <w:rPr>
          <w:rFonts w:ascii="Times New Roman" w:hAnsi="Times New Roman" w:cs="Times New Roman"/>
          <w:color w:val="080808"/>
        </w:rPr>
        <w:t>vs. implicit)</w:t>
      </w:r>
      <w:r w:rsidR="00227AFB" w:rsidRPr="00FE08A4">
        <w:rPr>
          <w:rFonts w:ascii="Times New Roman" w:hAnsi="Times New Roman" w:cs="Times New Roman"/>
          <w:color w:val="080808"/>
        </w:rPr>
        <w:t xml:space="preserve"> </w:t>
      </w:r>
      <w:r w:rsidR="00191B1E" w:rsidRPr="00FE08A4">
        <w:rPr>
          <w:rFonts w:ascii="Times New Roman" w:hAnsi="Times New Roman" w:cs="Times New Roman"/>
          <w:color w:val="080808"/>
        </w:rPr>
        <w:t xml:space="preserve">on Instagram users’ </w:t>
      </w:r>
      <w:r w:rsidR="00F50FED" w:rsidRPr="00FE08A4">
        <w:rPr>
          <w:rFonts w:ascii="Times New Roman" w:hAnsi="Times New Roman" w:cs="Times New Roman"/>
          <w:color w:val="080808"/>
        </w:rPr>
        <w:t>advertising perceptions</w:t>
      </w:r>
      <w:r w:rsidRPr="00FE08A4">
        <w:rPr>
          <w:rFonts w:ascii="Times New Roman" w:hAnsi="Times New Roman" w:cs="Times New Roman"/>
          <w:color w:val="080808"/>
        </w:rPr>
        <w:t>, including</w:t>
      </w:r>
      <w:r w:rsidR="002F2FBF" w:rsidRPr="00FE08A4">
        <w:rPr>
          <w:rFonts w:ascii="Times New Roman" w:hAnsi="Times New Roman" w:cs="Times New Roman"/>
          <w:color w:val="080808"/>
        </w:rPr>
        <w:t xml:space="preserve"> ad credibility, perceived deceptiveness, and persuasion knowledge</w:t>
      </w:r>
      <w:r w:rsidRPr="00FE08A4">
        <w:rPr>
          <w:rFonts w:ascii="Times New Roman" w:hAnsi="Times New Roman" w:cs="Times New Roman"/>
          <w:color w:val="080808"/>
        </w:rPr>
        <w:t>.</w:t>
      </w:r>
      <w:r w:rsidR="00B23976" w:rsidRPr="00FE08A4">
        <w:rPr>
          <w:rFonts w:ascii="Times New Roman" w:hAnsi="Times New Roman" w:cs="Times New Roman"/>
          <w:color w:val="080808"/>
        </w:rPr>
        <w:t xml:space="preserve"> </w:t>
      </w:r>
      <w:r w:rsidRPr="00E873CC">
        <w:rPr>
          <w:rFonts w:ascii="Times New Roman" w:hAnsi="Times New Roman" w:cs="Times New Roman"/>
        </w:rPr>
        <w:t xml:space="preserve">Additionally, </w:t>
      </w:r>
      <w:r w:rsidR="00E873CC">
        <w:rPr>
          <w:rFonts w:ascii="Times New Roman" w:hAnsi="Times New Roman" w:cs="Times New Roman"/>
        </w:rPr>
        <w:t>t</w:t>
      </w:r>
      <w:r w:rsidR="00E873CC" w:rsidRPr="00E873CC">
        <w:rPr>
          <w:rFonts w:ascii="Times New Roman" w:hAnsi="Times New Roman" w:cs="Times New Roman"/>
        </w:rPr>
        <w:t>he present study investigates how message explicitness affects user behavioral intentions</w:t>
      </w:r>
      <w:r w:rsidRPr="00E873CC">
        <w:rPr>
          <w:rFonts w:ascii="Times New Roman" w:hAnsi="Times New Roman" w:cs="Times New Roman"/>
        </w:rPr>
        <w:t>.</w:t>
      </w:r>
      <w:r w:rsidR="00B23976" w:rsidRPr="00E873CC">
        <w:rPr>
          <w:rFonts w:ascii="Times New Roman" w:hAnsi="Times New Roman" w:cs="Times New Roman"/>
        </w:rPr>
        <w:t xml:space="preserve"> </w:t>
      </w:r>
      <w:r w:rsidRPr="00FE08A4">
        <w:rPr>
          <w:rFonts w:ascii="Times New Roman" w:hAnsi="Times New Roman" w:cs="Times New Roman"/>
          <w:color w:val="080808"/>
        </w:rPr>
        <w:t xml:space="preserve">including </w:t>
      </w:r>
      <w:r w:rsidR="00EC7EA6" w:rsidRPr="00FE08A4">
        <w:rPr>
          <w:rFonts w:ascii="Times New Roman" w:hAnsi="Times New Roman" w:cs="Times New Roman"/>
          <w:color w:val="080808"/>
        </w:rPr>
        <w:t>click “Shop Now” intention and purchase intention</w:t>
      </w:r>
      <w:r w:rsidR="002F2FBF" w:rsidRPr="00FE08A4">
        <w:rPr>
          <w:rFonts w:ascii="Times New Roman" w:hAnsi="Times New Roman" w:cs="Times New Roman"/>
          <w:color w:val="080808"/>
        </w:rPr>
        <w:t>.</w:t>
      </w:r>
      <w:r w:rsidR="0052276D" w:rsidRPr="00FE08A4">
        <w:rPr>
          <w:rFonts w:ascii="Times New Roman" w:hAnsi="Times New Roman" w:cs="Times New Roman"/>
          <w:color w:val="080808"/>
        </w:rPr>
        <w:t xml:space="preserve"> </w:t>
      </w:r>
    </w:p>
    <w:p w14:paraId="28811B02" w14:textId="59D7BD31" w:rsidR="00E24E8B" w:rsidRPr="00FE08A4" w:rsidRDefault="00E873CC" w:rsidP="008C7AC1">
      <w:pPr>
        <w:numPr>
          <w:ilvl w:val="12"/>
          <w:numId w:val="0"/>
        </w:numPr>
        <w:spacing w:line="480" w:lineRule="auto"/>
        <w:ind w:firstLine="720"/>
        <w:rPr>
          <w:rFonts w:ascii="Times New Roman" w:hAnsi="Times New Roman" w:cs="Times New Roman"/>
          <w:color w:val="080808"/>
        </w:rPr>
      </w:pPr>
      <w:r>
        <w:rPr>
          <w:rFonts w:ascii="Times New Roman" w:hAnsi="Times New Roman" w:cs="Times New Roman"/>
          <w:color w:val="080808"/>
        </w:rPr>
        <w:lastRenderedPageBreak/>
        <w:t>Another aim of the present study is t</w:t>
      </w:r>
      <w:r w:rsidR="00191B1E" w:rsidRPr="00FE08A4">
        <w:rPr>
          <w:rFonts w:ascii="Times New Roman" w:hAnsi="Times New Roman" w:cs="Times New Roman"/>
          <w:color w:val="080808"/>
        </w:rPr>
        <w:t xml:space="preserve">o </w:t>
      </w:r>
      <w:r>
        <w:rPr>
          <w:rFonts w:ascii="Times New Roman" w:hAnsi="Times New Roman" w:cs="Times New Roman"/>
          <w:color w:val="080808"/>
        </w:rPr>
        <w:t>investigate how consumers’ perception of a</w:t>
      </w:r>
      <w:r w:rsidR="00C93B24" w:rsidRPr="00FE08A4">
        <w:rPr>
          <w:rFonts w:ascii="Times New Roman" w:hAnsi="Times New Roman" w:cs="Times New Roman"/>
          <w:color w:val="080808"/>
        </w:rPr>
        <w:t>d</w:t>
      </w:r>
      <w:r w:rsidR="00993B4D" w:rsidRPr="00FE08A4">
        <w:rPr>
          <w:rFonts w:ascii="Times New Roman" w:hAnsi="Times New Roman" w:cs="Times New Roman"/>
          <w:color w:val="080808"/>
        </w:rPr>
        <w:t>s</w:t>
      </w:r>
      <w:r w:rsidR="00C93B24" w:rsidRPr="00FE08A4">
        <w:rPr>
          <w:rFonts w:ascii="Times New Roman" w:hAnsi="Times New Roman" w:cs="Times New Roman"/>
          <w:color w:val="080808"/>
        </w:rPr>
        <w:t xml:space="preserve"> (</w:t>
      </w:r>
      <w:r w:rsidR="002F2FBF" w:rsidRPr="00FE08A4">
        <w:rPr>
          <w:rFonts w:ascii="Times New Roman" w:hAnsi="Times New Roman" w:cs="Times New Roman"/>
          <w:color w:val="080808"/>
        </w:rPr>
        <w:t xml:space="preserve">i.e., </w:t>
      </w:r>
      <w:r w:rsidR="000B3B4C" w:rsidRPr="00FE08A4">
        <w:rPr>
          <w:rFonts w:ascii="Times New Roman" w:hAnsi="Times New Roman" w:cs="Times New Roman"/>
          <w:color w:val="080808"/>
        </w:rPr>
        <w:t xml:space="preserve">ad credibility, perceived deceptiveness, and persuasion </w:t>
      </w:r>
      <w:r w:rsidR="000B3B4C" w:rsidRPr="00CC00C9">
        <w:rPr>
          <w:rFonts w:ascii="Times New Roman" w:hAnsi="Times New Roman" w:cs="Times New Roman"/>
        </w:rPr>
        <w:t>knowledge</w:t>
      </w:r>
      <w:r w:rsidR="00C93B24" w:rsidRPr="00CC00C9">
        <w:rPr>
          <w:rFonts w:ascii="Times New Roman" w:hAnsi="Times New Roman" w:cs="Times New Roman"/>
        </w:rPr>
        <w:t>)</w:t>
      </w:r>
      <w:r w:rsidR="000B3B4C" w:rsidRPr="00CC00C9">
        <w:rPr>
          <w:rFonts w:ascii="Times New Roman" w:hAnsi="Times New Roman" w:cs="Times New Roman"/>
        </w:rPr>
        <w:t xml:space="preserve"> </w:t>
      </w:r>
      <w:r>
        <w:rPr>
          <w:rFonts w:ascii="Times New Roman" w:hAnsi="Times New Roman" w:cs="Times New Roman"/>
        </w:rPr>
        <w:t>impact</w:t>
      </w:r>
      <w:r w:rsidR="000B3B4C" w:rsidRPr="00CC00C9">
        <w:rPr>
          <w:rFonts w:ascii="Times New Roman" w:hAnsi="Times New Roman" w:cs="Times New Roman"/>
        </w:rPr>
        <w:t xml:space="preserve"> </w:t>
      </w:r>
      <w:r w:rsidR="002F2FBF" w:rsidRPr="00CC00C9">
        <w:rPr>
          <w:rFonts w:ascii="Times New Roman" w:hAnsi="Times New Roman" w:cs="Times New Roman"/>
        </w:rPr>
        <w:t>behavior intentions</w:t>
      </w:r>
      <w:r w:rsidR="009E756A" w:rsidRPr="00CC00C9">
        <w:rPr>
          <w:rFonts w:ascii="Times New Roman" w:hAnsi="Times New Roman" w:cs="Times New Roman"/>
        </w:rPr>
        <w:t xml:space="preserve"> (i.e., </w:t>
      </w:r>
      <w:r w:rsidR="000B3B4C" w:rsidRPr="00CC00C9">
        <w:rPr>
          <w:rFonts w:ascii="Times New Roman" w:hAnsi="Times New Roman" w:cs="Times New Roman"/>
        </w:rPr>
        <w:t>click</w:t>
      </w:r>
      <w:r w:rsidR="002B2133" w:rsidRPr="00CC00C9">
        <w:rPr>
          <w:rFonts w:ascii="Times New Roman" w:hAnsi="Times New Roman" w:cs="Times New Roman"/>
        </w:rPr>
        <w:t xml:space="preserve"> “Shop Now”</w:t>
      </w:r>
      <w:r w:rsidR="000B3B4C" w:rsidRPr="00CC00C9">
        <w:rPr>
          <w:rFonts w:ascii="Times New Roman" w:hAnsi="Times New Roman" w:cs="Times New Roman"/>
        </w:rPr>
        <w:t xml:space="preserve"> intention</w:t>
      </w:r>
      <w:r w:rsidR="009E756A" w:rsidRPr="00CC00C9">
        <w:rPr>
          <w:rFonts w:ascii="Times New Roman" w:hAnsi="Times New Roman" w:cs="Times New Roman"/>
        </w:rPr>
        <w:t xml:space="preserve"> and purchase intention)</w:t>
      </w:r>
      <w:r w:rsidR="000B3B4C" w:rsidRPr="00CC00C9">
        <w:rPr>
          <w:rFonts w:ascii="Times New Roman" w:hAnsi="Times New Roman" w:cs="Times New Roman"/>
        </w:rPr>
        <w:t xml:space="preserve">. </w:t>
      </w:r>
      <w:r w:rsidR="00CC00C9" w:rsidRPr="00CC00C9">
        <w:rPr>
          <w:rFonts w:ascii="Times New Roman" w:hAnsi="Times New Roman" w:cs="Times New Roman"/>
        </w:rPr>
        <w:t>PKM posits that individuals can effectively respond to persuasion attempts by utilizing their knowledge about persuasion, allowing them to employ the most suitable coping strategies</w:t>
      </w:r>
      <w:r w:rsidR="00E24E8B" w:rsidRPr="00CC00C9">
        <w:rPr>
          <w:rFonts w:ascii="Times New Roman" w:hAnsi="Times New Roman" w:cs="Times New Roman"/>
        </w:rPr>
        <w:t xml:space="preserve">. </w:t>
      </w:r>
      <w:r w:rsidR="007C2C71" w:rsidRPr="00CC00C9">
        <w:rPr>
          <w:rFonts w:ascii="Times New Roman" w:hAnsi="Times New Roman" w:cs="Times New Roman"/>
        </w:rPr>
        <w:t>In t</w:t>
      </w:r>
      <w:r w:rsidR="007C2C71" w:rsidRPr="00FE08A4">
        <w:rPr>
          <w:rFonts w:ascii="Times New Roman" w:hAnsi="Times New Roman" w:cs="Times New Roman"/>
          <w:color w:val="080808"/>
        </w:rPr>
        <w:t xml:space="preserve">his context, consumers’ perception of ads, including ad credibility, perceived deceptiveness, and persuasion knowledge, can influence their behavioral </w:t>
      </w:r>
      <w:r w:rsidR="007C2C71" w:rsidRPr="00E873CC">
        <w:rPr>
          <w:rFonts w:ascii="Times New Roman" w:hAnsi="Times New Roman" w:cs="Times New Roman"/>
        </w:rPr>
        <w:t xml:space="preserve">intentions, </w:t>
      </w:r>
      <w:r w:rsidRPr="00E873CC">
        <w:rPr>
          <w:rFonts w:ascii="Times New Roman" w:hAnsi="Times New Roman" w:cs="Times New Roman"/>
        </w:rPr>
        <w:t>including the intention to click "Shop Now" and the intention to make a purchase.</w:t>
      </w:r>
    </w:p>
    <w:p w14:paraId="0A48278E" w14:textId="674665FB" w:rsidR="00AC59F6" w:rsidRPr="00FE08A4" w:rsidRDefault="00002A88" w:rsidP="008C7AC1">
      <w:pPr>
        <w:numPr>
          <w:ilvl w:val="12"/>
          <w:numId w:val="0"/>
        </w:numPr>
        <w:spacing w:line="480" w:lineRule="auto"/>
        <w:ind w:firstLine="720"/>
        <w:rPr>
          <w:rFonts w:ascii="Times New Roman" w:hAnsi="Times New Roman" w:cs="Times New Roman"/>
          <w:color w:val="080808"/>
        </w:rPr>
      </w:pPr>
      <w:r w:rsidRPr="00002A88">
        <w:rPr>
          <w:rFonts w:ascii="Times New Roman" w:hAnsi="Times New Roman" w:cs="Times New Roman"/>
        </w:rPr>
        <w:t xml:space="preserve">The third objective is to analyze how the type of product (utilitarian vs. hedonic) affects </w:t>
      </w:r>
      <w:r w:rsidR="00AC59F6" w:rsidRPr="00002A88">
        <w:rPr>
          <w:rFonts w:ascii="Times New Roman" w:hAnsi="Times New Roman" w:cs="Times New Roman"/>
        </w:rPr>
        <w:t xml:space="preserve">the </w:t>
      </w:r>
      <w:r w:rsidR="00A45886">
        <w:rPr>
          <w:rFonts w:ascii="Times New Roman" w:hAnsi="Times New Roman" w:cs="Times New Roman"/>
          <w:color w:val="080808"/>
        </w:rPr>
        <w:t>connection</w:t>
      </w:r>
      <w:r w:rsidR="00AC59F6" w:rsidRPr="00FE08A4">
        <w:rPr>
          <w:rFonts w:ascii="Times New Roman" w:hAnsi="Times New Roman" w:cs="Times New Roman"/>
          <w:color w:val="080808"/>
        </w:rPr>
        <w:t xml:space="preserve"> between the levels of message explicitness (explicit vs.</w:t>
      </w:r>
      <w:r w:rsidR="00376E08" w:rsidRPr="00FE08A4">
        <w:rPr>
          <w:rFonts w:ascii="Times New Roman" w:hAnsi="Times New Roman" w:cs="Times New Roman"/>
          <w:color w:val="080808"/>
        </w:rPr>
        <w:t xml:space="preserve"> </w:t>
      </w:r>
      <w:r w:rsidR="00AC59F6" w:rsidRPr="00FE08A4">
        <w:rPr>
          <w:rFonts w:ascii="Times New Roman" w:hAnsi="Times New Roman" w:cs="Times New Roman"/>
          <w:color w:val="080808"/>
        </w:rPr>
        <w:t xml:space="preserve">implicit) and consumers’ perception of ads (ad credibility, perceived deceptiveness, and persuasion knowledge) and subsequent behavioral intentions. </w:t>
      </w:r>
      <w:r w:rsidR="00FB3B00" w:rsidRPr="00FE08A4">
        <w:rPr>
          <w:rFonts w:ascii="Times New Roman" w:hAnsi="Times New Roman" w:cs="Times New Roman"/>
          <w:color w:val="080808"/>
        </w:rPr>
        <w:t>C</w:t>
      </w:r>
      <w:r w:rsidR="00C54017" w:rsidRPr="00FE08A4">
        <w:rPr>
          <w:rFonts w:ascii="Times New Roman" w:hAnsi="Times New Roman" w:cs="Times New Roman"/>
          <w:color w:val="080808"/>
        </w:rPr>
        <w:t>onsumers’ perceptions and responses to advertisements for utilitarian and hedonic products are influenced by their distinct characteristics. For utilitarian products, consumers are less concerned with exaggerated or promotional messaging, whereas for hedonic products, such messaging may have a greater impact on their perceptions and responses.</w:t>
      </w:r>
    </w:p>
    <w:p w14:paraId="68FD341C" w14:textId="145FF373" w:rsidR="000A0AFE" w:rsidRPr="00FE08A4" w:rsidRDefault="00D932B2" w:rsidP="008C7AC1">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The f</w:t>
      </w:r>
      <w:r w:rsidR="00E45F53" w:rsidRPr="00FE08A4">
        <w:rPr>
          <w:rFonts w:ascii="Times New Roman" w:hAnsi="Times New Roman" w:cs="Times New Roman"/>
          <w:color w:val="080808"/>
        </w:rPr>
        <w:t>ourth</w:t>
      </w:r>
      <w:r w:rsidR="000B3B4C" w:rsidRPr="00FE08A4">
        <w:rPr>
          <w:rFonts w:ascii="Times New Roman" w:hAnsi="Times New Roman" w:cs="Times New Roman"/>
          <w:color w:val="080808"/>
        </w:rPr>
        <w:t xml:space="preserve"> </w:t>
      </w:r>
      <w:r w:rsidR="009E0891">
        <w:rPr>
          <w:rFonts w:ascii="Times New Roman" w:hAnsi="Times New Roman" w:cs="Times New Roman"/>
          <w:color w:val="080808"/>
        </w:rPr>
        <w:t>objective</w:t>
      </w:r>
      <w:r w:rsidRPr="00FE08A4">
        <w:rPr>
          <w:rFonts w:ascii="Times New Roman" w:hAnsi="Times New Roman" w:cs="Times New Roman"/>
          <w:color w:val="080808"/>
        </w:rPr>
        <w:t xml:space="preserve"> of th</w:t>
      </w:r>
      <w:r w:rsidR="009E0891">
        <w:rPr>
          <w:rFonts w:ascii="Times New Roman" w:hAnsi="Times New Roman" w:cs="Times New Roman"/>
          <w:color w:val="080808"/>
        </w:rPr>
        <w:t xml:space="preserve">e </w:t>
      </w:r>
      <w:r w:rsidR="00002A88">
        <w:rPr>
          <w:rFonts w:ascii="Times New Roman" w:hAnsi="Times New Roman" w:cs="Times New Roman"/>
          <w:color w:val="080808"/>
        </w:rPr>
        <w:t>present</w:t>
      </w:r>
      <w:r w:rsidRPr="00FE08A4">
        <w:rPr>
          <w:rFonts w:ascii="Times New Roman" w:hAnsi="Times New Roman" w:cs="Times New Roman"/>
          <w:color w:val="080808"/>
        </w:rPr>
        <w:t xml:space="preserve"> study is to </w:t>
      </w:r>
      <w:r w:rsidR="00002A88">
        <w:rPr>
          <w:rFonts w:ascii="Times New Roman" w:hAnsi="Times New Roman" w:cs="Times New Roman"/>
          <w:color w:val="080808"/>
        </w:rPr>
        <w:t xml:space="preserve">investigate how ad skepticism moderates the relationship between different levels of </w:t>
      </w:r>
      <w:r w:rsidRPr="00FE08A4">
        <w:rPr>
          <w:rFonts w:ascii="Times New Roman" w:hAnsi="Times New Roman" w:cs="Times New Roman"/>
          <w:color w:val="080808"/>
        </w:rPr>
        <w:t>message explicitness (explicit vs.</w:t>
      </w:r>
      <w:r w:rsidR="00887AA6">
        <w:rPr>
          <w:rFonts w:ascii="Times New Roman" w:hAnsi="Times New Roman" w:cs="Times New Roman"/>
          <w:color w:val="080808"/>
        </w:rPr>
        <w:t xml:space="preserve"> </w:t>
      </w:r>
      <w:r w:rsidRPr="00FE08A4">
        <w:rPr>
          <w:rFonts w:ascii="Times New Roman" w:hAnsi="Times New Roman" w:cs="Times New Roman"/>
          <w:color w:val="080808"/>
        </w:rPr>
        <w:t>implicit) and consumer perception of ad (ad credibility, perceived deceptiveness, and persuasion knowledge) and subsequent behavioral intentions. P</w:t>
      </w:r>
      <w:r w:rsidR="00515F05" w:rsidRPr="00FE08A4">
        <w:rPr>
          <w:rFonts w:ascii="Times New Roman" w:hAnsi="Times New Roman" w:cs="Times New Roman"/>
          <w:color w:val="080808"/>
        </w:rPr>
        <w:t>eople</w:t>
      </w:r>
      <w:r w:rsidR="00E45F53" w:rsidRPr="00FE08A4">
        <w:rPr>
          <w:rFonts w:ascii="Times New Roman" w:hAnsi="Times New Roman" w:cs="Times New Roman"/>
          <w:color w:val="080808"/>
        </w:rPr>
        <w:t xml:space="preserve"> have their own perceptions about advertisement from their previous experiences.</w:t>
      </w:r>
      <w:r w:rsidR="00515F05" w:rsidRPr="00FE08A4">
        <w:rPr>
          <w:rFonts w:ascii="Times New Roman" w:hAnsi="Times New Roman" w:cs="Times New Roman"/>
          <w:color w:val="080808"/>
        </w:rPr>
        <w:t xml:space="preserve"> </w:t>
      </w:r>
      <w:r w:rsidR="00E45F53" w:rsidRPr="00FE08A4">
        <w:rPr>
          <w:rFonts w:ascii="Times New Roman" w:hAnsi="Times New Roman" w:cs="Times New Roman"/>
          <w:color w:val="080808"/>
        </w:rPr>
        <w:t xml:space="preserve">Based on PKM, when </w:t>
      </w:r>
      <w:r w:rsidR="00E45F53" w:rsidRPr="00FE08A4">
        <w:rPr>
          <w:rFonts w:ascii="Times New Roman" w:hAnsi="Times New Roman" w:cs="Times New Roman"/>
          <w:color w:val="080808"/>
        </w:rPr>
        <w:lastRenderedPageBreak/>
        <w:t>customers have positive</w:t>
      </w:r>
      <w:r w:rsidR="006259C9" w:rsidRPr="00FE08A4">
        <w:rPr>
          <w:rFonts w:ascii="Times New Roman" w:hAnsi="Times New Roman" w:cs="Times New Roman"/>
          <w:color w:val="080808"/>
        </w:rPr>
        <w:t>/negative</w:t>
      </w:r>
      <w:r w:rsidR="00E45F53" w:rsidRPr="00FE08A4">
        <w:rPr>
          <w:rFonts w:ascii="Times New Roman" w:hAnsi="Times New Roman" w:cs="Times New Roman"/>
          <w:color w:val="080808"/>
        </w:rPr>
        <w:t xml:space="preserve"> view</w:t>
      </w:r>
      <w:r w:rsidR="00846938" w:rsidRPr="00FE08A4">
        <w:rPr>
          <w:rFonts w:ascii="Times New Roman" w:hAnsi="Times New Roman" w:cs="Times New Roman"/>
          <w:color w:val="080808"/>
        </w:rPr>
        <w:t>s</w:t>
      </w:r>
      <w:r w:rsidR="00E45F53" w:rsidRPr="00FE08A4">
        <w:rPr>
          <w:rFonts w:ascii="Times New Roman" w:hAnsi="Times New Roman" w:cs="Times New Roman"/>
          <w:color w:val="080808"/>
        </w:rPr>
        <w:t xml:space="preserve"> about advertisements</w:t>
      </w:r>
      <w:r w:rsidR="00846938" w:rsidRPr="00FE08A4">
        <w:rPr>
          <w:rFonts w:ascii="Times New Roman" w:hAnsi="Times New Roman" w:cs="Times New Roman"/>
          <w:color w:val="080808"/>
        </w:rPr>
        <w:t xml:space="preserve"> in general</w:t>
      </w:r>
      <w:r w:rsidR="00E45F53" w:rsidRPr="00FE08A4">
        <w:rPr>
          <w:rFonts w:ascii="Times New Roman" w:hAnsi="Times New Roman" w:cs="Times New Roman"/>
          <w:color w:val="080808"/>
        </w:rPr>
        <w:t>, their ad skepticism affects information processing and decision making</w:t>
      </w:r>
      <w:r w:rsidRPr="00FE08A4">
        <w:rPr>
          <w:rFonts w:ascii="Times New Roman" w:hAnsi="Times New Roman" w:cs="Times New Roman"/>
          <w:color w:val="080808"/>
        </w:rPr>
        <w:t>.</w:t>
      </w:r>
    </w:p>
    <w:p w14:paraId="05CC2D14" w14:textId="0BAB90B2" w:rsidR="001C6218" w:rsidRPr="00A47B18" w:rsidRDefault="001C6218" w:rsidP="00BE2A69">
      <w:pPr>
        <w:numPr>
          <w:ilvl w:val="12"/>
          <w:numId w:val="0"/>
        </w:numPr>
        <w:spacing w:line="480" w:lineRule="auto"/>
        <w:jc w:val="center"/>
        <w:rPr>
          <w:rFonts w:ascii="Times New Roman" w:hAnsi="Times New Roman" w:cs="Times New Roman"/>
          <w:b/>
          <w:bCs/>
        </w:rPr>
      </w:pPr>
      <w:r w:rsidRPr="00A47B18">
        <w:rPr>
          <w:rFonts w:ascii="Times New Roman" w:hAnsi="Times New Roman" w:cs="Times New Roman"/>
          <w:b/>
          <w:bCs/>
        </w:rPr>
        <w:t>Study</w:t>
      </w:r>
      <w:r w:rsidR="006A39AA" w:rsidRPr="00A47B18">
        <w:rPr>
          <w:rFonts w:ascii="Times New Roman" w:hAnsi="Times New Roman" w:cs="Times New Roman"/>
          <w:b/>
          <w:bCs/>
        </w:rPr>
        <w:t>’s Significance</w:t>
      </w:r>
    </w:p>
    <w:p w14:paraId="46D1CB64" w14:textId="15337F68" w:rsidR="00CC00C9" w:rsidRPr="00CC00C9" w:rsidRDefault="00A47B18" w:rsidP="00BE2A69">
      <w:pPr>
        <w:numPr>
          <w:ilvl w:val="12"/>
          <w:numId w:val="0"/>
        </w:numPr>
        <w:spacing w:line="480" w:lineRule="auto"/>
        <w:ind w:firstLine="720"/>
        <w:rPr>
          <w:rFonts w:ascii="Times New Roman" w:hAnsi="Times New Roman" w:cs="Times New Roman"/>
        </w:rPr>
      </w:pPr>
      <w:r w:rsidRPr="00A47B18">
        <w:rPr>
          <w:rFonts w:ascii="Times New Roman" w:hAnsi="Times New Roman" w:cs="Times New Roman"/>
        </w:rPr>
        <w:t xml:space="preserve">The results of the present study will provide valuable insights for </w:t>
      </w:r>
      <w:r w:rsidR="00CC00C9" w:rsidRPr="00A47B18">
        <w:rPr>
          <w:rFonts w:ascii="Times New Roman" w:hAnsi="Times New Roman" w:cs="Times New Roman"/>
        </w:rPr>
        <w:t xml:space="preserve">both </w:t>
      </w:r>
      <w:r w:rsidR="002C52A6" w:rsidRPr="00A47B18">
        <w:rPr>
          <w:rFonts w:ascii="Times New Roman" w:hAnsi="Times New Roman" w:cs="Times New Roman"/>
        </w:rPr>
        <w:t xml:space="preserve">industry and </w:t>
      </w:r>
      <w:r w:rsidR="00CC00C9" w:rsidRPr="00A47B18">
        <w:rPr>
          <w:rFonts w:ascii="Times New Roman" w:hAnsi="Times New Roman" w:cs="Times New Roman"/>
        </w:rPr>
        <w:t xml:space="preserve">academics </w:t>
      </w:r>
      <w:r w:rsidR="009E0891" w:rsidRPr="00A47B18">
        <w:rPr>
          <w:rFonts w:ascii="Times New Roman" w:hAnsi="Times New Roman" w:cs="Times New Roman"/>
        </w:rPr>
        <w:t>expert</w:t>
      </w:r>
      <w:r w:rsidR="00CC00C9" w:rsidRPr="00A47B18">
        <w:rPr>
          <w:rFonts w:ascii="Times New Roman" w:hAnsi="Times New Roman" w:cs="Times New Roman"/>
        </w:rPr>
        <w:t xml:space="preserve">s. With the growing trend </w:t>
      </w:r>
      <w:r w:rsidR="00CC00C9" w:rsidRPr="00CC00C9">
        <w:rPr>
          <w:rFonts w:ascii="Times New Roman" w:hAnsi="Times New Roman" w:cs="Times New Roman"/>
        </w:rPr>
        <w:t xml:space="preserve">of </w:t>
      </w:r>
      <w:r w:rsidR="009E0891" w:rsidRPr="00CC00C9">
        <w:rPr>
          <w:rFonts w:ascii="Times New Roman" w:hAnsi="Times New Roman" w:cs="Times New Roman"/>
        </w:rPr>
        <w:t>ads</w:t>
      </w:r>
      <w:r w:rsidR="00CC00C9" w:rsidRPr="00CC00C9">
        <w:rPr>
          <w:rFonts w:ascii="Times New Roman" w:hAnsi="Times New Roman" w:cs="Times New Roman"/>
        </w:rPr>
        <w:t xml:space="preserve"> on social media, th</w:t>
      </w:r>
      <w:r w:rsidR="009E0891">
        <w:rPr>
          <w:rFonts w:ascii="Times New Roman" w:hAnsi="Times New Roman" w:cs="Times New Roman"/>
        </w:rPr>
        <w:t>is study</w:t>
      </w:r>
      <w:r w:rsidR="00CC00C9" w:rsidRPr="00CC00C9">
        <w:rPr>
          <w:rFonts w:ascii="Times New Roman" w:hAnsi="Times New Roman" w:cs="Times New Roman"/>
        </w:rPr>
        <w:t xml:space="preserve"> will enhance our comprehension of the most effective brand strategy for Instagram sponsored ads.</w:t>
      </w:r>
    </w:p>
    <w:p w14:paraId="40026B42" w14:textId="62AAEEC7" w:rsidR="00CC00C9" w:rsidRPr="00CC00C9" w:rsidRDefault="00CC00C9" w:rsidP="00BE2A69">
      <w:pPr>
        <w:numPr>
          <w:ilvl w:val="12"/>
          <w:numId w:val="0"/>
        </w:numPr>
        <w:spacing w:line="480" w:lineRule="auto"/>
        <w:ind w:firstLine="720"/>
        <w:rPr>
          <w:rFonts w:ascii="Times New Roman" w:hAnsi="Times New Roman" w:cs="Times New Roman"/>
        </w:rPr>
      </w:pPr>
      <w:r w:rsidRPr="00CC00C9">
        <w:rPr>
          <w:rFonts w:ascii="Times New Roman" w:hAnsi="Times New Roman" w:cs="Times New Roman"/>
        </w:rPr>
        <w:t>By exploring the P</w:t>
      </w:r>
      <w:r w:rsidR="00E03AE8">
        <w:rPr>
          <w:rFonts w:ascii="Times New Roman" w:hAnsi="Times New Roman" w:cs="Times New Roman"/>
        </w:rPr>
        <w:t>KM</w:t>
      </w:r>
      <w:r w:rsidRPr="00CC00C9">
        <w:rPr>
          <w:rFonts w:ascii="Times New Roman" w:hAnsi="Times New Roman" w:cs="Times New Roman"/>
        </w:rPr>
        <w:t xml:space="preserve"> in the </w:t>
      </w:r>
      <w:r w:rsidR="009E0891">
        <w:rPr>
          <w:rFonts w:ascii="Times New Roman" w:hAnsi="Times New Roman" w:cs="Times New Roman"/>
        </w:rPr>
        <w:t>realm</w:t>
      </w:r>
      <w:r w:rsidRPr="00CC00C9">
        <w:rPr>
          <w:rFonts w:ascii="Times New Roman" w:hAnsi="Times New Roman" w:cs="Times New Roman"/>
        </w:rPr>
        <w:t xml:space="preserve"> of Instagram, th</w:t>
      </w:r>
      <w:r w:rsidR="00E03AE8">
        <w:rPr>
          <w:rFonts w:ascii="Times New Roman" w:hAnsi="Times New Roman" w:cs="Times New Roman"/>
        </w:rPr>
        <w:t>e current</w:t>
      </w:r>
      <w:r w:rsidRPr="00CC00C9">
        <w:rPr>
          <w:rFonts w:ascii="Times New Roman" w:hAnsi="Times New Roman" w:cs="Times New Roman"/>
        </w:rPr>
        <w:t xml:space="preserve"> </w:t>
      </w:r>
      <w:r w:rsidR="009E0891">
        <w:rPr>
          <w:rFonts w:ascii="Times New Roman" w:hAnsi="Times New Roman" w:cs="Times New Roman"/>
        </w:rPr>
        <w:t>research</w:t>
      </w:r>
      <w:r w:rsidRPr="00CC00C9">
        <w:rPr>
          <w:rFonts w:ascii="Times New Roman" w:hAnsi="Times New Roman" w:cs="Times New Roman"/>
        </w:rPr>
        <w:t xml:space="preserve"> will contribute to theoretical advancements and provide a contemporary outlook that aligns with current advertising practices. It aims to bridge the gap in academic research while offering practical insights for brand managers.</w:t>
      </w:r>
    </w:p>
    <w:p w14:paraId="3971D81F" w14:textId="3402C3E0" w:rsidR="002B4C7F" w:rsidRPr="00FE08A4" w:rsidRDefault="00361F06" w:rsidP="00BE2A69">
      <w:pPr>
        <w:numPr>
          <w:ilvl w:val="12"/>
          <w:numId w:val="0"/>
        </w:numPr>
        <w:spacing w:line="480" w:lineRule="auto"/>
        <w:ind w:firstLine="720"/>
        <w:rPr>
          <w:rFonts w:ascii="Times New Roman" w:hAnsi="Times New Roman" w:cs="Times New Roman"/>
          <w:color w:val="080808"/>
        </w:rPr>
      </w:pPr>
      <w:r w:rsidRPr="00361F06">
        <w:rPr>
          <w:rFonts w:ascii="Times New Roman" w:hAnsi="Times New Roman" w:cs="Times New Roman"/>
        </w:rPr>
        <w:t xml:space="preserve">Additionally, this research aims to address the existing gap in scholarly literature </w:t>
      </w:r>
      <w:r w:rsidR="001875B6" w:rsidRPr="00361F06">
        <w:rPr>
          <w:rFonts w:ascii="Times New Roman" w:hAnsi="Times New Roman" w:cs="Times New Roman"/>
        </w:rPr>
        <w:t xml:space="preserve">and </w:t>
      </w:r>
      <w:r w:rsidR="001875B6" w:rsidRPr="00FE08A4">
        <w:rPr>
          <w:rFonts w:ascii="Times New Roman" w:hAnsi="Times New Roman" w:cs="Times New Roman"/>
          <w:color w:val="080808"/>
        </w:rPr>
        <w:t>provide strong utility for brand managers</w:t>
      </w:r>
      <w:r w:rsidR="000C7D0B" w:rsidRPr="00FE08A4">
        <w:rPr>
          <w:rFonts w:ascii="Times New Roman" w:hAnsi="Times New Roman" w:cs="Times New Roman"/>
          <w:color w:val="080808"/>
        </w:rPr>
        <w:t xml:space="preserve"> since there is little research to</w:t>
      </w:r>
      <w:r w:rsidR="008064FC" w:rsidRPr="00FE08A4">
        <w:rPr>
          <w:rFonts w:ascii="Times New Roman" w:hAnsi="Times New Roman" w:cs="Times New Roman"/>
          <w:color w:val="080808"/>
        </w:rPr>
        <w:t xml:space="preserve"> </w:t>
      </w:r>
      <w:r w:rsidR="00097BD1" w:rsidRPr="00FE08A4">
        <w:rPr>
          <w:rFonts w:ascii="Times New Roman" w:hAnsi="Times New Roman" w:cs="Times New Roman"/>
          <w:color w:val="080808"/>
        </w:rPr>
        <w:t>investigat</w:t>
      </w:r>
      <w:r w:rsidR="000C7D0B" w:rsidRPr="00FE08A4">
        <w:rPr>
          <w:rFonts w:ascii="Times New Roman" w:hAnsi="Times New Roman" w:cs="Times New Roman"/>
          <w:color w:val="080808"/>
        </w:rPr>
        <w:t>e</w:t>
      </w:r>
      <w:r w:rsidR="00097BD1" w:rsidRPr="00FE08A4">
        <w:rPr>
          <w:rFonts w:ascii="Times New Roman" w:hAnsi="Times New Roman" w:cs="Times New Roman"/>
          <w:color w:val="080808"/>
        </w:rPr>
        <w:t xml:space="preserve"> the level of </w:t>
      </w:r>
      <w:r w:rsidR="000D0667" w:rsidRPr="00FE08A4">
        <w:rPr>
          <w:rFonts w:ascii="Times New Roman" w:hAnsi="Times New Roman" w:cs="Times New Roman"/>
          <w:color w:val="080808"/>
        </w:rPr>
        <w:t>explicitness</w:t>
      </w:r>
      <w:r w:rsidR="00097BD1" w:rsidRPr="00FE08A4">
        <w:rPr>
          <w:rFonts w:ascii="Times New Roman" w:hAnsi="Times New Roman" w:cs="Times New Roman"/>
          <w:color w:val="080808"/>
        </w:rPr>
        <w:t xml:space="preserve"> </w:t>
      </w:r>
      <w:r w:rsidR="006C2FEA" w:rsidRPr="00FE08A4">
        <w:rPr>
          <w:rFonts w:ascii="Times New Roman" w:hAnsi="Times New Roman" w:cs="Times New Roman"/>
          <w:color w:val="080808"/>
        </w:rPr>
        <w:t>of</w:t>
      </w:r>
      <w:r w:rsidR="00105BD9" w:rsidRPr="00FE08A4">
        <w:rPr>
          <w:rFonts w:ascii="Times New Roman" w:hAnsi="Times New Roman" w:cs="Times New Roman"/>
          <w:color w:val="080808"/>
        </w:rPr>
        <w:t xml:space="preserve"> </w:t>
      </w:r>
      <w:r w:rsidR="00FE4489" w:rsidRPr="00FE08A4">
        <w:rPr>
          <w:rFonts w:ascii="Times New Roman" w:hAnsi="Times New Roman" w:cs="Times New Roman"/>
          <w:color w:val="080808"/>
        </w:rPr>
        <w:t>Instagram sponsored ad</w:t>
      </w:r>
      <w:r w:rsidR="000D0667" w:rsidRPr="00FE08A4">
        <w:rPr>
          <w:rFonts w:ascii="Times New Roman" w:hAnsi="Times New Roman" w:cs="Times New Roman"/>
          <w:color w:val="080808"/>
        </w:rPr>
        <w:t xml:space="preserve"> messages</w:t>
      </w:r>
      <w:r w:rsidR="00FE4489" w:rsidRPr="00FE08A4">
        <w:rPr>
          <w:rFonts w:ascii="Times New Roman" w:hAnsi="Times New Roman" w:cs="Times New Roman"/>
          <w:color w:val="080808"/>
        </w:rPr>
        <w:t xml:space="preserve"> </w:t>
      </w:r>
      <w:r w:rsidR="003B3479" w:rsidRPr="00FE08A4">
        <w:rPr>
          <w:rFonts w:ascii="Times New Roman" w:hAnsi="Times New Roman" w:cs="Times New Roman"/>
          <w:color w:val="080808"/>
        </w:rPr>
        <w:t xml:space="preserve">and </w:t>
      </w:r>
      <w:r w:rsidR="00A53D07" w:rsidRPr="00FE08A4">
        <w:rPr>
          <w:rFonts w:ascii="Times New Roman" w:hAnsi="Times New Roman" w:cs="Times New Roman"/>
          <w:color w:val="080808"/>
        </w:rPr>
        <w:t>“Shop Now” intention as customers behaviors after seeing the sponsored ads on Instagram.</w:t>
      </w:r>
    </w:p>
    <w:p w14:paraId="764F689D" w14:textId="18C94C5A" w:rsidR="004A257F" w:rsidRPr="00FE08A4" w:rsidRDefault="002B4C7F" w:rsidP="00BE2A69">
      <w:pPr>
        <w:numPr>
          <w:ilvl w:val="12"/>
          <w:numId w:val="0"/>
        </w:numPr>
        <w:spacing w:line="480" w:lineRule="auto"/>
        <w:ind w:firstLine="720"/>
        <w:rPr>
          <w:rFonts w:ascii="Times New Roman" w:hAnsi="Times New Roman" w:cs="Times New Roman"/>
          <w:color w:val="080808"/>
        </w:rPr>
      </w:pPr>
      <w:r w:rsidRPr="00FE08A4">
        <w:rPr>
          <w:rFonts w:ascii="Times New Roman" w:hAnsi="Times New Roman" w:cs="Times New Roman"/>
          <w:color w:val="080808"/>
        </w:rPr>
        <w:t>Moreover, by offering</w:t>
      </w:r>
      <w:r w:rsidR="00C147CA" w:rsidRPr="00FE08A4">
        <w:rPr>
          <w:rFonts w:ascii="Times New Roman" w:hAnsi="Times New Roman" w:cs="Times New Roman"/>
          <w:color w:val="080808"/>
        </w:rPr>
        <w:t xml:space="preserve"> the most favorable</w:t>
      </w:r>
      <w:r w:rsidR="00C72EEC" w:rsidRPr="00FE08A4">
        <w:rPr>
          <w:rFonts w:ascii="Times New Roman" w:hAnsi="Times New Roman" w:cs="Times New Roman"/>
          <w:color w:val="080808"/>
        </w:rPr>
        <w:t xml:space="preserve"> results</w:t>
      </w:r>
      <w:r w:rsidR="00E863B2" w:rsidRPr="00FE08A4">
        <w:rPr>
          <w:rFonts w:ascii="Times New Roman" w:hAnsi="Times New Roman" w:cs="Times New Roman"/>
          <w:color w:val="080808"/>
        </w:rPr>
        <w:t xml:space="preserve"> of the sponsored Instagram ad</w:t>
      </w:r>
      <w:r w:rsidRPr="00FE08A4">
        <w:rPr>
          <w:rFonts w:ascii="Times New Roman" w:hAnsi="Times New Roman" w:cs="Times New Roman"/>
          <w:color w:val="080808"/>
        </w:rPr>
        <w:t xml:space="preserve"> </w:t>
      </w:r>
      <w:r w:rsidR="00722D5D" w:rsidRPr="00FE08A4">
        <w:rPr>
          <w:rFonts w:ascii="Times New Roman" w:hAnsi="Times New Roman" w:cs="Times New Roman"/>
          <w:color w:val="080808"/>
        </w:rPr>
        <w:t>including</w:t>
      </w:r>
      <w:r w:rsidR="00933A2E" w:rsidRPr="00FE08A4">
        <w:rPr>
          <w:rFonts w:ascii="Times New Roman" w:hAnsi="Times New Roman" w:cs="Times New Roman"/>
          <w:color w:val="080808"/>
        </w:rPr>
        <w:t xml:space="preserve"> the </w:t>
      </w:r>
      <w:r w:rsidR="00E20E18">
        <w:rPr>
          <w:rFonts w:ascii="Times New Roman" w:hAnsi="Times New Roman" w:cs="Times New Roman"/>
          <w:color w:val="080808"/>
        </w:rPr>
        <w:t>integration</w:t>
      </w:r>
      <w:r w:rsidR="00933A2E"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of </w:t>
      </w:r>
      <w:r w:rsidR="00B56F06" w:rsidRPr="00FE08A4">
        <w:rPr>
          <w:rFonts w:ascii="Times New Roman" w:hAnsi="Times New Roman" w:cs="Times New Roman"/>
          <w:color w:val="080808"/>
        </w:rPr>
        <w:t xml:space="preserve">the levels of </w:t>
      </w:r>
      <w:r w:rsidR="000D0667" w:rsidRPr="00FE08A4">
        <w:rPr>
          <w:rFonts w:ascii="Times New Roman" w:hAnsi="Times New Roman" w:cs="Times New Roman"/>
          <w:color w:val="080808"/>
        </w:rPr>
        <w:t>explicitness</w:t>
      </w:r>
      <w:r w:rsidR="00B56F06" w:rsidRPr="00FE08A4">
        <w:rPr>
          <w:rFonts w:ascii="Times New Roman" w:hAnsi="Times New Roman" w:cs="Times New Roman"/>
          <w:color w:val="080808"/>
        </w:rPr>
        <w:t xml:space="preserve"> </w:t>
      </w:r>
      <w:r w:rsidR="000D0667" w:rsidRPr="00FE08A4">
        <w:rPr>
          <w:rFonts w:ascii="Times New Roman" w:hAnsi="Times New Roman" w:cs="Times New Roman"/>
          <w:color w:val="080808"/>
        </w:rPr>
        <w:t xml:space="preserve">of </w:t>
      </w:r>
      <w:r w:rsidR="00B56F06" w:rsidRPr="00FE08A4">
        <w:rPr>
          <w:rFonts w:ascii="Times New Roman" w:hAnsi="Times New Roman" w:cs="Times New Roman"/>
          <w:color w:val="080808"/>
        </w:rPr>
        <w:t xml:space="preserve">ad messages (i.e., </w:t>
      </w:r>
      <w:r w:rsidR="00C720D3" w:rsidRPr="00FE08A4">
        <w:rPr>
          <w:rFonts w:ascii="Times New Roman" w:hAnsi="Times New Roman" w:cs="Times New Roman"/>
          <w:color w:val="080808"/>
        </w:rPr>
        <w:t>explicit,</w:t>
      </w:r>
      <w:r w:rsidR="001F59AF" w:rsidRPr="00FE08A4">
        <w:rPr>
          <w:rFonts w:ascii="Times New Roman" w:hAnsi="Times New Roman" w:cs="Times New Roman"/>
          <w:color w:val="080808"/>
        </w:rPr>
        <w:t xml:space="preserve"> or implicit) and </w:t>
      </w:r>
      <w:r w:rsidR="002E1AD2" w:rsidRPr="00FE08A4">
        <w:rPr>
          <w:rFonts w:ascii="Times New Roman" w:hAnsi="Times New Roman" w:cs="Times New Roman"/>
          <w:color w:val="080808"/>
        </w:rPr>
        <w:t>product</w:t>
      </w:r>
      <w:r w:rsidR="001F59AF" w:rsidRPr="00FE08A4">
        <w:rPr>
          <w:rFonts w:ascii="Times New Roman" w:hAnsi="Times New Roman" w:cs="Times New Roman"/>
          <w:color w:val="080808"/>
        </w:rPr>
        <w:t xml:space="preserve"> type (</w:t>
      </w:r>
      <w:r w:rsidR="00C720D3" w:rsidRPr="00FE08A4">
        <w:rPr>
          <w:rFonts w:ascii="Times New Roman" w:hAnsi="Times New Roman" w:cs="Times New Roman"/>
          <w:color w:val="080808"/>
        </w:rPr>
        <w:t>utilitarian,</w:t>
      </w:r>
      <w:r w:rsidR="00096D60" w:rsidRPr="00FE08A4">
        <w:rPr>
          <w:rFonts w:ascii="Times New Roman" w:hAnsi="Times New Roman" w:cs="Times New Roman"/>
          <w:color w:val="080808"/>
        </w:rPr>
        <w:t xml:space="preserve"> or </w:t>
      </w:r>
      <w:r w:rsidR="002E1AD2" w:rsidRPr="00FE08A4">
        <w:rPr>
          <w:rFonts w:ascii="Times New Roman" w:hAnsi="Times New Roman" w:cs="Times New Roman"/>
          <w:color w:val="080808"/>
        </w:rPr>
        <w:t>hedonic</w:t>
      </w:r>
      <w:r w:rsidR="00096D60" w:rsidRPr="00FE08A4">
        <w:rPr>
          <w:rFonts w:ascii="Times New Roman" w:hAnsi="Times New Roman" w:cs="Times New Roman"/>
          <w:color w:val="080808"/>
        </w:rPr>
        <w:t>)</w:t>
      </w:r>
      <w:r w:rsidR="00A2070A" w:rsidRPr="00FE08A4">
        <w:rPr>
          <w:rFonts w:ascii="Times New Roman" w:hAnsi="Times New Roman" w:cs="Times New Roman"/>
          <w:color w:val="080808"/>
        </w:rPr>
        <w:t xml:space="preserve"> and ad skepticism</w:t>
      </w:r>
      <w:r w:rsidR="00D52C98" w:rsidRPr="00FE08A4">
        <w:rPr>
          <w:rFonts w:ascii="Times New Roman" w:hAnsi="Times New Roman" w:cs="Times New Roman"/>
          <w:color w:val="080808"/>
        </w:rPr>
        <w:t xml:space="preserve">, this </w:t>
      </w:r>
      <w:r w:rsidR="008E357D">
        <w:rPr>
          <w:rFonts w:ascii="Times New Roman" w:hAnsi="Times New Roman" w:cs="Times New Roman"/>
          <w:color w:val="080808"/>
        </w:rPr>
        <w:t>research</w:t>
      </w:r>
      <w:r w:rsidR="005E3ACA" w:rsidRPr="00FE08A4">
        <w:rPr>
          <w:rFonts w:ascii="Times New Roman" w:hAnsi="Times New Roman" w:cs="Times New Roman"/>
          <w:color w:val="080808"/>
        </w:rPr>
        <w:t xml:space="preserve"> will</w:t>
      </w:r>
      <w:r w:rsidR="00D52C98" w:rsidRPr="00FE08A4">
        <w:rPr>
          <w:rFonts w:ascii="Times New Roman" w:hAnsi="Times New Roman" w:cs="Times New Roman"/>
          <w:color w:val="080808"/>
        </w:rPr>
        <w:t xml:space="preserve"> enrich brand managers’ understanding of which factors </w:t>
      </w:r>
      <w:r w:rsidR="00BF3202" w:rsidRPr="00FE08A4">
        <w:rPr>
          <w:rFonts w:ascii="Times New Roman" w:hAnsi="Times New Roman" w:cs="Times New Roman"/>
          <w:color w:val="080808"/>
        </w:rPr>
        <w:t>are effective</w:t>
      </w:r>
      <w:r w:rsidR="00C53D7C" w:rsidRPr="00FE08A4">
        <w:rPr>
          <w:rFonts w:ascii="Times New Roman" w:hAnsi="Times New Roman" w:cs="Times New Roman"/>
          <w:color w:val="080808"/>
        </w:rPr>
        <w:t xml:space="preserve"> on</w:t>
      </w:r>
      <w:r w:rsidR="00D52C98" w:rsidRPr="00FE08A4">
        <w:rPr>
          <w:rFonts w:ascii="Times New Roman" w:hAnsi="Times New Roman" w:cs="Times New Roman"/>
          <w:color w:val="080808"/>
        </w:rPr>
        <w:t xml:space="preserve"> consumers</w:t>
      </w:r>
      <w:r w:rsidR="00C53D7C" w:rsidRPr="00FE08A4">
        <w:rPr>
          <w:rFonts w:ascii="Times New Roman" w:hAnsi="Times New Roman" w:cs="Times New Roman"/>
          <w:color w:val="080808"/>
        </w:rPr>
        <w:t xml:space="preserve"> perception of ad and </w:t>
      </w:r>
      <w:r w:rsidR="00F60647" w:rsidRPr="00FE08A4">
        <w:rPr>
          <w:rFonts w:ascii="Times New Roman" w:hAnsi="Times New Roman" w:cs="Times New Roman"/>
          <w:color w:val="080808"/>
        </w:rPr>
        <w:t>lead</w:t>
      </w:r>
      <w:r w:rsidR="00D52C98" w:rsidRPr="00FE08A4">
        <w:rPr>
          <w:rFonts w:ascii="Times New Roman" w:hAnsi="Times New Roman" w:cs="Times New Roman"/>
          <w:color w:val="080808"/>
        </w:rPr>
        <w:t xml:space="preserve"> to </w:t>
      </w:r>
      <w:r w:rsidR="009F642E" w:rsidRPr="00FE08A4">
        <w:rPr>
          <w:rFonts w:ascii="Times New Roman" w:hAnsi="Times New Roman" w:cs="Times New Roman"/>
          <w:color w:val="080808"/>
        </w:rPr>
        <w:t>click “Shop Now” button</w:t>
      </w:r>
      <w:r w:rsidR="009E67F5" w:rsidRPr="00FE08A4">
        <w:rPr>
          <w:rFonts w:ascii="Times New Roman" w:hAnsi="Times New Roman" w:cs="Times New Roman"/>
          <w:color w:val="080808"/>
        </w:rPr>
        <w:t xml:space="preserve"> and purchase behavior</w:t>
      </w:r>
      <w:r w:rsidR="00851C86" w:rsidRPr="00FE08A4">
        <w:rPr>
          <w:rFonts w:ascii="Times New Roman" w:hAnsi="Times New Roman" w:cs="Times New Roman"/>
          <w:color w:val="080808"/>
        </w:rPr>
        <w:t>.</w:t>
      </w:r>
    </w:p>
    <w:p w14:paraId="2CDE7143" w14:textId="77777777" w:rsidR="009276E2" w:rsidRDefault="009276E2">
      <w:pPr>
        <w:rPr>
          <w:rFonts w:ascii="Times New Roman" w:hAnsi="Times New Roman" w:cs="Times New Roman"/>
          <w:b/>
          <w:bCs/>
          <w:color w:val="080808"/>
        </w:rPr>
      </w:pPr>
      <w:r>
        <w:rPr>
          <w:rFonts w:ascii="Times New Roman" w:hAnsi="Times New Roman" w:cs="Times New Roman"/>
          <w:b/>
          <w:bCs/>
          <w:color w:val="080808"/>
        </w:rPr>
        <w:br w:type="page"/>
      </w:r>
    </w:p>
    <w:p w14:paraId="61167EAC" w14:textId="324219A4" w:rsidR="001C6218" w:rsidRPr="00FE08A4" w:rsidRDefault="001C6218" w:rsidP="00BE2A69">
      <w:pPr>
        <w:numPr>
          <w:ilvl w:val="12"/>
          <w:numId w:val="0"/>
        </w:num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lastRenderedPageBreak/>
        <w:t>Definition</w:t>
      </w:r>
      <w:r w:rsidR="006A39AA">
        <w:rPr>
          <w:rFonts w:ascii="Times New Roman" w:hAnsi="Times New Roman" w:cs="Times New Roman"/>
          <w:b/>
          <w:bCs/>
          <w:color w:val="080808"/>
        </w:rPr>
        <w:t>s</w:t>
      </w:r>
      <w:r w:rsidRPr="00FE08A4">
        <w:rPr>
          <w:rFonts w:ascii="Times New Roman" w:hAnsi="Times New Roman" w:cs="Times New Roman"/>
          <w:b/>
          <w:bCs/>
          <w:color w:val="080808"/>
        </w:rPr>
        <w:t xml:space="preserve"> of Key Term</w:t>
      </w:r>
      <w:r w:rsidR="006563FF">
        <w:rPr>
          <w:rFonts w:ascii="Times New Roman" w:hAnsi="Times New Roman" w:cs="Times New Roman"/>
          <w:b/>
          <w:bCs/>
          <w:color w:val="080808"/>
        </w:rPr>
        <w:t>inology</w:t>
      </w:r>
    </w:p>
    <w:p w14:paraId="645BA350" w14:textId="1F5D5E07" w:rsidR="00582A7F" w:rsidRPr="00FE08A4" w:rsidRDefault="00BE4D1D" w:rsidP="005A7815">
      <w:pPr>
        <w:pStyle w:val="ListParagraph"/>
        <w:numPr>
          <w:ilvl w:val="0"/>
          <w:numId w:val="28"/>
        </w:numPr>
        <w:spacing w:line="480" w:lineRule="auto"/>
        <w:rPr>
          <w:b/>
          <w:bCs/>
        </w:rPr>
      </w:pPr>
      <w:r w:rsidRPr="00FE08A4">
        <w:t>Instagram Sponsored Ads</w:t>
      </w:r>
      <w:r w:rsidR="00F921EC" w:rsidRPr="000E5DCE">
        <w:t xml:space="preserve">: </w:t>
      </w:r>
      <w:r w:rsidR="000E5DCE" w:rsidRPr="000E5DCE">
        <w:t xml:space="preserve">Sponsored posts on Instagram can be categorized as a type of native ad, which </w:t>
      </w:r>
      <w:r w:rsidR="008E357D">
        <w:t>means</w:t>
      </w:r>
      <w:r w:rsidR="000E5DCE" w:rsidRPr="000E5DCE">
        <w:t xml:space="preserve"> paid ad that adopts the </w:t>
      </w:r>
      <w:r w:rsidR="005925BD">
        <w:t xml:space="preserve">feel and </w:t>
      </w:r>
      <w:r w:rsidR="000E5DCE" w:rsidRPr="000E5DCE">
        <w:t xml:space="preserve">look of the platform's editorial content </w:t>
      </w:r>
      <w:r w:rsidR="00582A7F" w:rsidRPr="00FE08A4">
        <w:t>(</w:t>
      </w:r>
      <w:proofErr w:type="spellStart"/>
      <w:r w:rsidR="00582A7F" w:rsidRPr="00FE08A4">
        <w:t>Wojdynski</w:t>
      </w:r>
      <w:proofErr w:type="spellEnd"/>
      <w:r w:rsidR="00582A7F" w:rsidRPr="00FE08A4">
        <w:t xml:space="preserve"> &amp; Evans, 2016).</w:t>
      </w:r>
    </w:p>
    <w:p w14:paraId="4366BE84" w14:textId="6D8285A5" w:rsidR="00DF7552" w:rsidRPr="00FE08A4" w:rsidRDefault="00BE4D1D" w:rsidP="005A7815">
      <w:pPr>
        <w:pStyle w:val="ListParagraph"/>
        <w:numPr>
          <w:ilvl w:val="0"/>
          <w:numId w:val="28"/>
        </w:numPr>
        <w:spacing w:line="480" w:lineRule="auto"/>
        <w:rPr>
          <w:b/>
          <w:bCs/>
          <w:u w:val="single"/>
        </w:rPr>
      </w:pPr>
      <w:r w:rsidRPr="00FE08A4">
        <w:t>Explicit Message</w:t>
      </w:r>
      <w:r w:rsidR="00582A7F" w:rsidRPr="00FE08A4">
        <w:t xml:space="preserve">: </w:t>
      </w:r>
      <w:r w:rsidR="000E5DCE" w:rsidRPr="000E5DCE">
        <w:t xml:space="preserve">Explicit claims are statements that can be clearly proven to be untrue. It is anticipated that such explicitly false claims will lead to greater awareness and recognition among consumers </w:t>
      </w:r>
      <w:r w:rsidR="002E45E0" w:rsidRPr="000E5DCE">
        <w:t>(</w:t>
      </w:r>
      <w:r w:rsidR="002E45E0" w:rsidRPr="00FE08A4">
        <w:t xml:space="preserve">Harris, 1977; </w:t>
      </w:r>
      <w:proofErr w:type="spellStart"/>
      <w:r w:rsidR="002E45E0" w:rsidRPr="00FE08A4">
        <w:t>Hastak</w:t>
      </w:r>
      <w:proofErr w:type="spellEnd"/>
      <w:r w:rsidR="002E45E0" w:rsidRPr="00FE08A4">
        <w:t xml:space="preserve"> &amp; </w:t>
      </w:r>
      <w:proofErr w:type="spellStart"/>
      <w:r w:rsidR="002E45E0" w:rsidRPr="00FE08A4">
        <w:t>Mazis</w:t>
      </w:r>
      <w:proofErr w:type="spellEnd"/>
      <w:r w:rsidR="002E45E0" w:rsidRPr="00FE08A4">
        <w:t>, 2011; Hyman, 1990).</w:t>
      </w:r>
    </w:p>
    <w:p w14:paraId="1CB50E7B" w14:textId="7586FC2D" w:rsidR="008924E2" w:rsidRPr="000E5DCE" w:rsidRDefault="00045376" w:rsidP="005A7815">
      <w:pPr>
        <w:pStyle w:val="ListParagraph"/>
        <w:numPr>
          <w:ilvl w:val="0"/>
          <w:numId w:val="28"/>
        </w:numPr>
        <w:spacing w:line="480" w:lineRule="auto"/>
        <w:rPr>
          <w:b/>
          <w:bCs/>
        </w:rPr>
      </w:pPr>
      <w:r w:rsidRPr="00FE08A4">
        <w:t xml:space="preserve">Implicit </w:t>
      </w:r>
      <w:r w:rsidRPr="000E5DCE">
        <w:t>Message</w:t>
      </w:r>
      <w:r w:rsidR="008924E2" w:rsidRPr="000E5DCE">
        <w:t xml:space="preserve">: </w:t>
      </w:r>
      <w:r w:rsidR="000E5DCE" w:rsidRPr="000E5DCE">
        <w:t>Implicit claims are statements that may be factually accurate, yet they have the potential to mislead the audience in a more subtle manner</w:t>
      </w:r>
      <w:r w:rsidR="0051501B" w:rsidRPr="000E5DCE">
        <w:t xml:space="preserve"> </w:t>
      </w:r>
      <w:r w:rsidR="0051501B" w:rsidRPr="00FE08A4">
        <w:t>(</w:t>
      </w:r>
      <w:r w:rsidR="008924E2" w:rsidRPr="00FE08A4">
        <w:t xml:space="preserve">Harris, </w:t>
      </w:r>
      <w:r w:rsidR="008924E2" w:rsidRPr="000E5DCE">
        <w:t xml:space="preserve">1977; </w:t>
      </w:r>
      <w:proofErr w:type="spellStart"/>
      <w:r w:rsidR="008924E2" w:rsidRPr="000E5DCE">
        <w:t>Hastak</w:t>
      </w:r>
      <w:proofErr w:type="spellEnd"/>
      <w:r w:rsidR="008924E2" w:rsidRPr="000E5DCE">
        <w:t xml:space="preserve"> &amp; </w:t>
      </w:r>
      <w:proofErr w:type="spellStart"/>
      <w:r w:rsidR="008924E2" w:rsidRPr="000E5DCE">
        <w:t>Mazis</w:t>
      </w:r>
      <w:proofErr w:type="spellEnd"/>
      <w:r w:rsidR="008924E2" w:rsidRPr="000E5DCE">
        <w:t xml:space="preserve">, 2011; Hyman, 1990). </w:t>
      </w:r>
    </w:p>
    <w:p w14:paraId="591C2CA4" w14:textId="36364817" w:rsidR="008924E2" w:rsidRPr="000E5DCE" w:rsidRDefault="00BE4D1D" w:rsidP="005A7815">
      <w:pPr>
        <w:pStyle w:val="ListParagraph"/>
        <w:numPr>
          <w:ilvl w:val="0"/>
          <w:numId w:val="28"/>
        </w:numPr>
        <w:spacing w:line="480" w:lineRule="auto"/>
        <w:rPr>
          <w:b/>
          <w:bCs/>
        </w:rPr>
      </w:pPr>
      <w:r w:rsidRPr="000E5DCE">
        <w:t>Ad Credibility</w:t>
      </w:r>
      <w:r w:rsidR="00E219DF" w:rsidRPr="000E5DCE">
        <w:t xml:space="preserve">: </w:t>
      </w:r>
      <w:r w:rsidR="000E5DCE" w:rsidRPr="000E5DCE">
        <w:t>An assessment of the degree to which an advertisement accurately conveys the truth</w:t>
      </w:r>
      <w:r w:rsidR="005A5001" w:rsidRPr="000E5DCE">
        <w:t xml:space="preserve"> (</w:t>
      </w:r>
      <w:proofErr w:type="spellStart"/>
      <w:r w:rsidR="005A5001" w:rsidRPr="000E5DCE">
        <w:t>Eagly</w:t>
      </w:r>
      <w:proofErr w:type="spellEnd"/>
      <w:r w:rsidR="005A5001" w:rsidRPr="000E5DCE">
        <w:t xml:space="preserve"> &amp; </w:t>
      </w:r>
      <w:proofErr w:type="spellStart"/>
      <w:r w:rsidR="005A5001" w:rsidRPr="000E5DCE">
        <w:t>Chaiken</w:t>
      </w:r>
      <w:proofErr w:type="spellEnd"/>
      <w:r w:rsidR="005A5001" w:rsidRPr="000E5DCE">
        <w:t>, 199</w:t>
      </w:r>
      <w:r w:rsidR="00D5081C" w:rsidRPr="000E5DCE">
        <w:t>3</w:t>
      </w:r>
      <w:r w:rsidR="005A5001" w:rsidRPr="000E5DCE">
        <w:t>).</w:t>
      </w:r>
    </w:p>
    <w:p w14:paraId="1DB77CF5" w14:textId="50565F3E" w:rsidR="008924E2" w:rsidRPr="00FE08A4" w:rsidRDefault="00BE4D1D" w:rsidP="005A7815">
      <w:pPr>
        <w:pStyle w:val="ListParagraph"/>
        <w:numPr>
          <w:ilvl w:val="0"/>
          <w:numId w:val="28"/>
        </w:numPr>
        <w:spacing w:line="480" w:lineRule="auto"/>
        <w:rPr>
          <w:b/>
          <w:bCs/>
        </w:rPr>
      </w:pPr>
      <w:r w:rsidRPr="00FE08A4">
        <w:t xml:space="preserve">Perceived </w:t>
      </w:r>
      <w:r w:rsidRPr="000E5DCE">
        <w:t>Deceptiveness</w:t>
      </w:r>
      <w:r w:rsidR="005A5001" w:rsidRPr="000E5DCE">
        <w:t xml:space="preserve">: </w:t>
      </w:r>
      <w:r w:rsidR="000E5DCE" w:rsidRPr="000E5DCE">
        <w:t xml:space="preserve">Perceived deceptiveness can lead to the perception of manipulativeness (Lee &amp; Watkins, 2016), where consumers infer that the advertiser is </w:t>
      </w:r>
      <w:r w:rsidR="00D10D51">
        <w:t>attempting</w:t>
      </w:r>
      <w:r w:rsidR="000E5DCE" w:rsidRPr="000E5DCE">
        <w:t xml:space="preserve"> to </w:t>
      </w:r>
      <w:r w:rsidR="00D10D51">
        <w:t>influence</w:t>
      </w:r>
      <w:r w:rsidR="000E5DCE" w:rsidRPr="000E5DCE">
        <w:t xml:space="preserve"> through improper, </w:t>
      </w:r>
      <w:r w:rsidR="008E357D">
        <w:t>m</w:t>
      </w:r>
      <w:r w:rsidR="000E5DCE" w:rsidRPr="000E5DCE">
        <w:t>anipulative</w:t>
      </w:r>
      <w:r w:rsidR="008E357D">
        <w:t>, or unfair</w:t>
      </w:r>
      <w:r w:rsidR="000E5DCE" w:rsidRPr="000E5DCE">
        <w:t xml:space="preserve"> methods</w:t>
      </w:r>
      <w:r w:rsidR="00F35432" w:rsidRPr="000E5DCE">
        <w:t xml:space="preserve"> (Campbell</w:t>
      </w:r>
      <w:r w:rsidR="00F35432" w:rsidRPr="00FE08A4">
        <w:t>, 1995, p. 228).</w:t>
      </w:r>
    </w:p>
    <w:p w14:paraId="20945B32" w14:textId="0EF0E24F" w:rsidR="008924E2" w:rsidRPr="00FE08A4" w:rsidRDefault="00BE4D1D" w:rsidP="005A7815">
      <w:pPr>
        <w:pStyle w:val="ListParagraph"/>
        <w:numPr>
          <w:ilvl w:val="0"/>
          <w:numId w:val="28"/>
        </w:numPr>
        <w:spacing w:line="480" w:lineRule="auto"/>
        <w:rPr>
          <w:b/>
          <w:bCs/>
        </w:rPr>
      </w:pPr>
      <w:r w:rsidRPr="00FE08A4">
        <w:t xml:space="preserve">Persuasion </w:t>
      </w:r>
      <w:r w:rsidRPr="000E5DCE">
        <w:t>Knowledge</w:t>
      </w:r>
      <w:r w:rsidR="00440F01" w:rsidRPr="000E5DCE">
        <w:t xml:space="preserve">: </w:t>
      </w:r>
      <w:r w:rsidR="000E5DCE" w:rsidRPr="000E5DCE">
        <w:t xml:space="preserve">Persuasion knowledge </w:t>
      </w:r>
      <w:r w:rsidR="008E357D">
        <w:t>means</w:t>
      </w:r>
      <w:r w:rsidR="000E5DCE" w:rsidRPr="000E5DCE">
        <w:t xml:space="preserve"> the </w:t>
      </w:r>
      <w:r w:rsidR="00D10D51">
        <w:t xml:space="preserve">comprehension that </w:t>
      </w:r>
      <w:r w:rsidR="00524F95">
        <w:t>individual</w:t>
      </w:r>
      <w:r w:rsidR="00D10D51">
        <w:t>s develop about attempts at persuasion and their subsequent reactions</w:t>
      </w:r>
      <w:r w:rsidR="000E5DCE" w:rsidRPr="000E5DCE">
        <w:t xml:space="preserve"> to them</w:t>
      </w:r>
      <w:r w:rsidR="00440F01" w:rsidRPr="000E5DCE">
        <w:t xml:space="preserve"> </w:t>
      </w:r>
      <w:r w:rsidR="00440F01" w:rsidRPr="00FE08A4">
        <w:t>(</w:t>
      </w:r>
      <w:proofErr w:type="spellStart"/>
      <w:r w:rsidR="00440F01" w:rsidRPr="00FE08A4">
        <w:t>Friestad</w:t>
      </w:r>
      <w:proofErr w:type="spellEnd"/>
      <w:r w:rsidR="00440F01" w:rsidRPr="00FE08A4">
        <w:t xml:space="preserve"> &amp; Wright, 1994, p. 1).</w:t>
      </w:r>
    </w:p>
    <w:p w14:paraId="6F093AFE" w14:textId="56309D99" w:rsidR="009E2CF7" w:rsidRPr="00FE08A4" w:rsidRDefault="00BE4D1D" w:rsidP="005A7815">
      <w:pPr>
        <w:pStyle w:val="ListParagraph"/>
        <w:numPr>
          <w:ilvl w:val="0"/>
          <w:numId w:val="28"/>
        </w:numPr>
        <w:spacing w:line="480" w:lineRule="auto"/>
        <w:rPr>
          <w:b/>
          <w:bCs/>
        </w:rPr>
      </w:pPr>
      <w:r w:rsidRPr="00FE08A4">
        <w:t>Click “Shop Now” Intention</w:t>
      </w:r>
      <w:r w:rsidR="006679AE" w:rsidRPr="00FE08A4">
        <w:t xml:space="preserve">: </w:t>
      </w:r>
      <w:r w:rsidR="001A0AC4" w:rsidRPr="00FE08A4">
        <w:t>A</w:t>
      </w:r>
      <w:r w:rsidR="00524F95">
        <w:t>n individual</w:t>
      </w:r>
      <w:r w:rsidR="001A0AC4" w:rsidRPr="00FE08A4">
        <w:t xml:space="preserve">’s </w:t>
      </w:r>
      <w:r w:rsidR="008E357D">
        <w:t>intention</w:t>
      </w:r>
      <w:r w:rsidR="00D10D51">
        <w:t xml:space="preserve"> or plan</w:t>
      </w:r>
      <w:r w:rsidR="001A0AC4" w:rsidRPr="00FE08A4">
        <w:t xml:space="preserve"> to click on a “Shop Now” button on the Instagram sponsored ads</w:t>
      </w:r>
      <w:r w:rsidR="00B2128B" w:rsidRPr="00FE08A4">
        <w:t xml:space="preserve"> (</w:t>
      </w:r>
      <w:r w:rsidR="00B2128B" w:rsidRPr="00FE08A4">
        <w:rPr>
          <w:shd w:val="clear" w:color="auto" w:fill="FFFFFF"/>
        </w:rPr>
        <w:t>Manoharan</w:t>
      </w:r>
      <w:r w:rsidR="00687696" w:rsidRPr="00FE08A4">
        <w:rPr>
          <w:shd w:val="clear" w:color="auto" w:fill="FFFFFF"/>
        </w:rPr>
        <w:t xml:space="preserve"> et al.</w:t>
      </w:r>
      <w:r w:rsidR="00B2128B" w:rsidRPr="00FE08A4">
        <w:rPr>
          <w:shd w:val="clear" w:color="auto" w:fill="FFFFFF"/>
        </w:rPr>
        <w:t>, 2021)</w:t>
      </w:r>
      <w:r w:rsidR="001A0AC4" w:rsidRPr="00FE08A4">
        <w:t>.</w:t>
      </w:r>
    </w:p>
    <w:p w14:paraId="72575AA4" w14:textId="4EE28295" w:rsidR="008924E2" w:rsidRPr="00FE08A4" w:rsidRDefault="009E2CF7" w:rsidP="005A7815">
      <w:pPr>
        <w:pStyle w:val="ListParagraph"/>
        <w:numPr>
          <w:ilvl w:val="0"/>
          <w:numId w:val="28"/>
        </w:numPr>
        <w:spacing w:line="480" w:lineRule="auto"/>
        <w:rPr>
          <w:b/>
          <w:bCs/>
        </w:rPr>
      </w:pPr>
      <w:r w:rsidRPr="00FE08A4">
        <w:lastRenderedPageBreak/>
        <w:t xml:space="preserve">Purchase </w:t>
      </w:r>
      <w:r w:rsidRPr="000E5DCE">
        <w:t xml:space="preserve">Intention: </w:t>
      </w:r>
      <w:r w:rsidR="000E5DCE" w:rsidRPr="000E5DCE">
        <w:t xml:space="preserve">Purchase intention </w:t>
      </w:r>
      <w:r w:rsidR="00B10767">
        <w:t>means</w:t>
      </w:r>
      <w:r w:rsidR="000E5DCE" w:rsidRPr="000E5DCE">
        <w:t xml:space="preserve"> the </w:t>
      </w:r>
      <w:r w:rsidR="00B10767">
        <w:t xml:space="preserve">deliberate choice of an individual to acquire a particular brand or the intention to make </w:t>
      </w:r>
      <w:r w:rsidR="004456FA">
        <w:t>the purchase</w:t>
      </w:r>
      <w:r w:rsidR="000E5DCE" w:rsidRPr="000E5DCE">
        <w:rPr>
          <w:rFonts w:ascii="Segoe UI" w:hAnsi="Segoe UI" w:cs="Segoe UI"/>
          <w:shd w:val="clear" w:color="auto" w:fill="F7F7F8"/>
        </w:rPr>
        <w:t xml:space="preserve"> </w:t>
      </w:r>
      <w:r w:rsidR="00204065" w:rsidRPr="00FE08A4">
        <w:t>(Goyal, 2014</w:t>
      </w:r>
      <w:r w:rsidR="00DD0750">
        <w:t>; Spears &amp; Singh, 2004)</w:t>
      </w:r>
      <w:r w:rsidR="00204065" w:rsidRPr="00FE08A4">
        <w:t>.</w:t>
      </w:r>
    </w:p>
    <w:p w14:paraId="76B34F81" w14:textId="036EFA98" w:rsidR="008924E2" w:rsidRPr="00FE08A4" w:rsidRDefault="00176088" w:rsidP="005A7815">
      <w:pPr>
        <w:pStyle w:val="ListParagraph"/>
        <w:numPr>
          <w:ilvl w:val="0"/>
          <w:numId w:val="28"/>
        </w:numPr>
        <w:spacing w:line="480" w:lineRule="auto"/>
        <w:rPr>
          <w:b/>
          <w:bCs/>
        </w:rPr>
      </w:pPr>
      <w:r w:rsidRPr="00FE08A4">
        <w:t>Utilitarian Product</w:t>
      </w:r>
      <w:r w:rsidR="007849A1" w:rsidRPr="00FE08A4">
        <w:t>s</w:t>
      </w:r>
      <w:r w:rsidR="00B2128B" w:rsidRPr="000E5DCE">
        <w:t xml:space="preserve">: </w:t>
      </w:r>
      <w:r w:rsidR="000E5DCE" w:rsidRPr="000E5DCE">
        <w:t xml:space="preserve">Utilitarian products are characterized by their </w:t>
      </w:r>
      <w:r w:rsidR="00DD0750">
        <w:t xml:space="preserve">practicality and </w:t>
      </w:r>
      <w:r w:rsidR="000E5DCE" w:rsidRPr="000E5DCE">
        <w:t xml:space="preserve">functionality, serving as tools to help users accomplish specific tasks or goals </w:t>
      </w:r>
      <w:r w:rsidR="00DB34B8" w:rsidRPr="000E5DCE">
        <w:t>(</w:t>
      </w:r>
      <w:proofErr w:type="spellStart"/>
      <w:r w:rsidR="00DB34B8" w:rsidRPr="000E5DCE">
        <w:t>Stelma</w:t>
      </w:r>
      <w:r w:rsidR="00DB34B8" w:rsidRPr="00FE08A4">
        <w:t>szewska</w:t>
      </w:r>
      <w:proofErr w:type="spellEnd"/>
      <w:r w:rsidR="007C44DD">
        <w:t xml:space="preserve"> et al.</w:t>
      </w:r>
      <w:r w:rsidR="00DB34B8" w:rsidRPr="00FE08A4">
        <w:t>, 2004).</w:t>
      </w:r>
    </w:p>
    <w:p w14:paraId="436F1534" w14:textId="59AF7C78" w:rsidR="008924E2" w:rsidRPr="00FE08A4" w:rsidRDefault="00176088" w:rsidP="005A7815">
      <w:pPr>
        <w:pStyle w:val="ListParagraph"/>
        <w:numPr>
          <w:ilvl w:val="0"/>
          <w:numId w:val="28"/>
        </w:numPr>
        <w:spacing w:line="480" w:lineRule="auto"/>
        <w:rPr>
          <w:b/>
          <w:bCs/>
        </w:rPr>
      </w:pPr>
      <w:r w:rsidRPr="00FE08A4">
        <w:t>Hedonic Product</w:t>
      </w:r>
      <w:r w:rsidR="00DF4741" w:rsidRPr="00FE08A4">
        <w:t>s</w:t>
      </w:r>
      <w:r w:rsidR="00B2128B" w:rsidRPr="000E5DCE">
        <w:t xml:space="preserve">: </w:t>
      </w:r>
      <w:r w:rsidR="000E5DCE" w:rsidRPr="000E5DCE">
        <w:t xml:space="preserve">Hedonic goods are products that offer consumers an emotional and sensory experience, providing </w:t>
      </w:r>
      <w:r w:rsidR="00DD0750">
        <w:t xml:space="preserve">sensual or </w:t>
      </w:r>
      <w:r w:rsidR="000E5DCE" w:rsidRPr="000E5DCE">
        <w:t xml:space="preserve">aesthetic </w:t>
      </w:r>
      <w:r w:rsidR="00DD0750">
        <w:t xml:space="preserve">fantasy, </w:t>
      </w:r>
      <w:r w:rsidR="000E5DCE" w:rsidRPr="000E5DCE">
        <w:t xml:space="preserve">pleasure, and enjoyment during consumption </w:t>
      </w:r>
      <w:r w:rsidR="00DF4741" w:rsidRPr="000E5DCE">
        <w:t>(</w:t>
      </w:r>
      <w:r w:rsidR="00DF4741" w:rsidRPr="00FE08A4">
        <w:t>Hirschman &amp; Holbrook, 1982).</w:t>
      </w:r>
    </w:p>
    <w:p w14:paraId="0CACC789" w14:textId="50091968" w:rsidR="00F8730F" w:rsidRPr="00DD0750" w:rsidRDefault="00A2070A" w:rsidP="00DD0750">
      <w:pPr>
        <w:pStyle w:val="ListParagraph"/>
        <w:numPr>
          <w:ilvl w:val="0"/>
          <w:numId w:val="28"/>
        </w:numPr>
        <w:spacing w:line="480" w:lineRule="auto"/>
        <w:rPr>
          <w:b/>
          <w:bCs/>
        </w:rPr>
      </w:pPr>
      <w:r w:rsidRPr="00FE08A4">
        <w:t xml:space="preserve">Ad </w:t>
      </w:r>
      <w:r w:rsidRPr="000E5DCE">
        <w:t>skepticism</w:t>
      </w:r>
      <w:r w:rsidR="00176088" w:rsidRPr="000E5DCE">
        <w:t xml:space="preserve">: </w:t>
      </w:r>
      <w:r w:rsidR="000E5DCE" w:rsidRPr="000E5DCE">
        <w:t xml:space="preserve">Ad skepticism is </w:t>
      </w:r>
      <w:r w:rsidR="00DD0750">
        <w:t>a personal</w:t>
      </w:r>
      <w:r w:rsidR="000E5DCE" w:rsidRPr="000E5DCE">
        <w:t xml:space="preserve"> difference variable that represents a</w:t>
      </w:r>
      <w:r w:rsidR="00DD0750">
        <w:t>n</w:t>
      </w:r>
      <w:r w:rsidR="000E5DCE" w:rsidRPr="000E5DCE">
        <w:t xml:space="preserve"> </w:t>
      </w:r>
      <w:r w:rsidR="00DD0750">
        <w:t>individual</w:t>
      </w:r>
      <w:r w:rsidR="000E5DCE" w:rsidRPr="000E5DCE">
        <w:t xml:space="preserve">'s overall inclination to question or doubt the claims made in advertising messages. It reflects a general tendency to be skeptical about the information presented in ads </w:t>
      </w:r>
      <w:r w:rsidRPr="000E5DCE">
        <w:t>(</w:t>
      </w:r>
      <w:proofErr w:type="spellStart"/>
      <w:r w:rsidRPr="000E5DCE">
        <w:t>Obermiller</w:t>
      </w:r>
      <w:proofErr w:type="spellEnd"/>
      <w:r w:rsidRPr="000E5DCE">
        <w:t xml:space="preserve"> </w:t>
      </w:r>
      <w:r w:rsidRPr="00FE08A4">
        <w:t xml:space="preserve">&amp; Spangenberg, 1998). </w:t>
      </w:r>
    </w:p>
    <w:p w14:paraId="3AED1A77" w14:textId="01F102D3" w:rsidR="001C6218" w:rsidRPr="00BC3166" w:rsidRDefault="006A39AA" w:rsidP="006065CD">
      <w:pPr>
        <w:numPr>
          <w:ilvl w:val="12"/>
          <w:numId w:val="0"/>
        </w:numPr>
        <w:spacing w:line="480" w:lineRule="auto"/>
        <w:jc w:val="center"/>
        <w:rPr>
          <w:rFonts w:ascii="Times New Roman" w:hAnsi="Times New Roman" w:cs="Times New Roman"/>
          <w:b/>
          <w:bCs/>
        </w:rPr>
      </w:pPr>
      <w:r>
        <w:rPr>
          <w:rFonts w:ascii="Times New Roman" w:hAnsi="Times New Roman" w:cs="Times New Roman"/>
          <w:b/>
          <w:bCs/>
        </w:rPr>
        <w:t xml:space="preserve">Outline and Synopsis of the </w:t>
      </w:r>
      <w:r w:rsidR="001C6218" w:rsidRPr="00BC3166">
        <w:rPr>
          <w:rFonts w:ascii="Times New Roman" w:hAnsi="Times New Roman" w:cs="Times New Roman"/>
          <w:b/>
          <w:bCs/>
        </w:rPr>
        <w:t>Dissertation</w:t>
      </w:r>
    </w:p>
    <w:p w14:paraId="6C8E91BE" w14:textId="65752D8D" w:rsidR="006F3E7F" w:rsidRPr="009276E2" w:rsidRDefault="00BC3166" w:rsidP="009276E2">
      <w:pPr>
        <w:numPr>
          <w:ilvl w:val="12"/>
          <w:numId w:val="0"/>
        </w:numPr>
        <w:spacing w:line="480" w:lineRule="auto"/>
        <w:ind w:firstLine="720"/>
        <w:rPr>
          <w:rFonts w:ascii="Times New Roman" w:hAnsi="Times New Roman" w:cs="Times New Roman"/>
        </w:rPr>
      </w:pPr>
      <w:r>
        <w:rPr>
          <w:rFonts w:ascii="Times New Roman" w:hAnsi="Times New Roman" w:cs="Times New Roman"/>
        </w:rPr>
        <w:t>C</w:t>
      </w:r>
      <w:r w:rsidRPr="00BC3166">
        <w:rPr>
          <w:rFonts w:ascii="Times New Roman" w:hAnsi="Times New Roman" w:cs="Times New Roman"/>
        </w:rPr>
        <w:t xml:space="preserve">hapter 1 </w:t>
      </w:r>
      <w:r w:rsidR="00AC60A9">
        <w:rPr>
          <w:rFonts w:ascii="Times New Roman" w:hAnsi="Times New Roman" w:cs="Times New Roman"/>
        </w:rPr>
        <w:t>functions</w:t>
      </w:r>
      <w:r w:rsidRPr="00BC3166">
        <w:rPr>
          <w:rFonts w:ascii="Times New Roman" w:hAnsi="Times New Roman" w:cs="Times New Roman"/>
        </w:rPr>
        <w:t xml:space="preserve"> as an introduct</w:t>
      </w:r>
      <w:r w:rsidR="00AC60A9">
        <w:rPr>
          <w:rFonts w:ascii="Times New Roman" w:hAnsi="Times New Roman" w:cs="Times New Roman"/>
        </w:rPr>
        <w:t>ory section t</w:t>
      </w:r>
      <w:r w:rsidRPr="00BC3166">
        <w:rPr>
          <w:rFonts w:ascii="Times New Roman" w:hAnsi="Times New Roman" w:cs="Times New Roman"/>
        </w:rPr>
        <w:t xml:space="preserve">o the research </w:t>
      </w:r>
      <w:r w:rsidR="00AC60A9">
        <w:rPr>
          <w:rFonts w:ascii="Times New Roman" w:hAnsi="Times New Roman" w:cs="Times New Roman"/>
        </w:rPr>
        <w:t>investigation</w:t>
      </w:r>
      <w:r w:rsidRPr="00BC3166">
        <w:rPr>
          <w:rFonts w:ascii="Times New Roman" w:hAnsi="Times New Roman" w:cs="Times New Roman"/>
        </w:rPr>
        <w:t>. It includes</w:t>
      </w:r>
      <w:r w:rsidR="00B87D7B">
        <w:rPr>
          <w:rFonts w:ascii="Times New Roman" w:hAnsi="Times New Roman" w:cs="Times New Roman"/>
        </w:rPr>
        <w:t xml:space="preserve"> research topic’s ba</w:t>
      </w:r>
      <w:r w:rsidRPr="00BC3166">
        <w:rPr>
          <w:rFonts w:ascii="Times New Roman" w:hAnsi="Times New Roman" w:cs="Times New Roman"/>
        </w:rPr>
        <w:t>ckground, identifies</w:t>
      </w:r>
      <w:r w:rsidR="00AC60A9">
        <w:rPr>
          <w:rFonts w:ascii="Times New Roman" w:hAnsi="Times New Roman" w:cs="Times New Roman"/>
        </w:rPr>
        <w:t xml:space="preserve"> existing</w:t>
      </w:r>
      <w:r w:rsidRPr="00BC3166">
        <w:rPr>
          <w:rFonts w:ascii="Times New Roman" w:hAnsi="Times New Roman" w:cs="Times New Roman"/>
        </w:rPr>
        <w:t xml:space="preserve"> gaps in pr</w:t>
      </w:r>
      <w:r w:rsidR="00B87D7B">
        <w:rPr>
          <w:rFonts w:ascii="Times New Roman" w:hAnsi="Times New Roman" w:cs="Times New Roman"/>
        </w:rPr>
        <w:t>ior</w:t>
      </w:r>
      <w:r w:rsidRPr="00BC3166">
        <w:rPr>
          <w:rFonts w:ascii="Times New Roman" w:hAnsi="Times New Roman" w:cs="Times New Roman"/>
        </w:rPr>
        <w:t xml:space="preserve"> literature, outlines the research </w:t>
      </w:r>
      <w:r w:rsidR="00B87D7B">
        <w:rPr>
          <w:rFonts w:ascii="Times New Roman" w:hAnsi="Times New Roman" w:cs="Times New Roman"/>
        </w:rPr>
        <w:t>purpose</w:t>
      </w:r>
      <w:r w:rsidRPr="00BC3166">
        <w:rPr>
          <w:rFonts w:ascii="Times New Roman" w:hAnsi="Times New Roman" w:cs="Times New Roman"/>
        </w:rPr>
        <w:t xml:space="preserve">s and </w:t>
      </w:r>
      <w:r w:rsidR="00AC60A9">
        <w:rPr>
          <w:rFonts w:ascii="Times New Roman" w:hAnsi="Times New Roman" w:cs="Times New Roman"/>
        </w:rPr>
        <w:t>study goals</w:t>
      </w:r>
      <w:r w:rsidRPr="00BC3166">
        <w:rPr>
          <w:rFonts w:ascii="Times New Roman" w:hAnsi="Times New Roman" w:cs="Times New Roman"/>
        </w:rPr>
        <w:t xml:space="preserve">, and highlights the </w:t>
      </w:r>
      <w:r w:rsidR="00B87D7B">
        <w:rPr>
          <w:rFonts w:ascii="Times New Roman" w:hAnsi="Times New Roman" w:cs="Times New Roman"/>
        </w:rPr>
        <w:t>implication</w:t>
      </w:r>
      <w:r w:rsidRPr="00BC3166">
        <w:rPr>
          <w:rFonts w:ascii="Times New Roman" w:hAnsi="Times New Roman" w:cs="Times New Roman"/>
        </w:rPr>
        <w:t xml:space="preserve">s that this research makes to the field. Additionally, key terms used throughout the study are defined in this chapter. Moving on to Chapter II, </w:t>
      </w:r>
      <w:r w:rsidR="002C03BD">
        <w:rPr>
          <w:rFonts w:ascii="Times New Roman" w:hAnsi="Times New Roman" w:cs="Times New Roman"/>
        </w:rPr>
        <w:t xml:space="preserve">an extensive examination of the theoretical underpinnings and pertinent literature connected to the study’s aim is presented. </w:t>
      </w:r>
      <w:r w:rsidRPr="00BC3166">
        <w:rPr>
          <w:rFonts w:ascii="Times New Roman" w:hAnsi="Times New Roman" w:cs="Times New Roman"/>
        </w:rPr>
        <w:t xml:space="preserve">Chapter III </w:t>
      </w:r>
      <w:r w:rsidR="002C03BD">
        <w:rPr>
          <w:rFonts w:ascii="Times New Roman" w:hAnsi="Times New Roman" w:cs="Times New Roman"/>
        </w:rPr>
        <w:t xml:space="preserve">is dedicated to formulating the </w:t>
      </w:r>
      <w:r w:rsidR="002C03BD" w:rsidRPr="006C41E9">
        <w:rPr>
          <w:rFonts w:ascii="Times New Roman" w:hAnsi="Times New Roman" w:cs="Times New Roman"/>
        </w:rPr>
        <w:t xml:space="preserve">hypotheses, </w:t>
      </w:r>
      <w:r w:rsidR="006C41E9" w:rsidRPr="006C41E9">
        <w:rPr>
          <w:rFonts w:ascii="Times New Roman" w:hAnsi="Times New Roman" w:cs="Times New Roman"/>
        </w:rPr>
        <w:t>Chapter IV offers an in-depth explanation of the research's chosen methodology and its implementation</w:t>
      </w:r>
      <w:r w:rsidR="006F3E7F" w:rsidRPr="00BC3166">
        <w:rPr>
          <w:rFonts w:ascii="Times New Roman" w:hAnsi="Times New Roman" w:cs="Times New Roman"/>
        </w:rPr>
        <w:t>.</w:t>
      </w:r>
      <w:bookmarkStart w:id="6" w:name="_Toc420995892"/>
      <w:bookmarkStart w:id="7" w:name="_Toc422997479"/>
      <w:bookmarkStart w:id="8" w:name="_Toc427156462"/>
      <w:bookmarkStart w:id="9" w:name="_Toc428278469"/>
    </w:p>
    <w:p w14:paraId="2C1B88C9" w14:textId="7D81803B" w:rsidR="004F08CE" w:rsidRPr="00BC3166" w:rsidRDefault="00965FBD" w:rsidP="008D3849">
      <w:pPr>
        <w:pStyle w:val="Heading1"/>
        <w:rPr>
          <w:color w:val="auto"/>
        </w:rPr>
      </w:pPr>
      <w:bookmarkStart w:id="10" w:name="_Toc420995896"/>
      <w:bookmarkStart w:id="11" w:name="_Toc422997483"/>
      <w:bookmarkEnd w:id="6"/>
      <w:bookmarkEnd w:id="7"/>
      <w:bookmarkEnd w:id="8"/>
      <w:bookmarkEnd w:id="9"/>
      <w:r w:rsidRPr="00FE08A4">
        <w:rPr>
          <w:color w:val="080808"/>
        </w:rPr>
        <w:lastRenderedPageBreak/>
        <w:br/>
      </w:r>
      <w:bookmarkEnd w:id="10"/>
      <w:bookmarkEnd w:id="11"/>
      <w:r w:rsidR="00BF1C19" w:rsidRPr="00BC3166">
        <w:rPr>
          <w:color w:val="auto"/>
        </w:rPr>
        <w:t>theoretical background</w:t>
      </w:r>
    </w:p>
    <w:p w14:paraId="56E95822" w14:textId="47C054C5" w:rsidR="00AC2EBA" w:rsidRPr="00BC3166" w:rsidRDefault="00BC3166" w:rsidP="00993612">
      <w:pPr>
        <w:pStyle w:val="Heading2"/>
      </w:pPr>
      <w:r w:rsidRPr="00BC3166">
        <w:t xml:space="preserve">This chapter is </w:t>
      </w:r>
      <w:r w:rsidR="00110876">
        <w:t>structured</w:t>
      </w:r>
      <w:r w:rsidRPr="00BC3166">
        <w:t xml:space="preserve"> into two </w:t>
      </w:r>
      <w:r w:rsidR="00110876">
        <w:t>primary</w:t>
      </w:r>
      <w:r w:rsidRPr="00BC3166">
        <w:t xml:space="preserve"> sections, each covering essential aspects of the study. The first section </w:t>
      </w:r>
      <w:r w:rsidR="00DD0FC9">
        <w:t>establishes</w:t>
      </w:r>
      <w:r w:rsidRPr="00BC3166">
        <w:t xml:space="preserve"> the theoretical </w:t>
      </w:r>
      <w:r w:rsidR="00DD0FC9">
        <w:t xml:space="preserve">groundwork </w:t>
      </w:r>
      <w:r w:rsidRPr="00BC3166">
        <w:t xml:space="preserve">on which the research is </w:t>
      </w:r>
      <w:r w:rsidR="00DD0FC9">
        <w:t>constructed</w:t>
      </w:r>
      <w:r w:rsidRPr="00BC3166">
        <w:t xml:space="preserve">, offering a </w:t>
      </w:r>
      <w:r w:rsidR="006C41E9">
        <w:t>comprehensive exploration</w:t>
      </w:r>
      <w:r w:rsidRPr="00BC3166">
        <w:t xml:space="preserve"> of the </w:t>
      </w:r>
      <w:r w:rsidR="006C41E9">
        <w:t>fundamental principles and ideas, the subsequent section presents an extensive analysis of</w:t>
      </w:r>
      <w:r w:rsidRPr="00BC3166">
        <w:t xml:space="preserve"> the </w:t>
      </w:r>
      <w:r w:rsidR="006C41E9">
        <w:t xml:space="preserve">relevant </w:t>
      </w:r>
      <w:r w:rsidRPr="00BC3166">
        <w:t xml:space="preserve">literature </w:t>
      </w:r>
      <w:r w:rsidR="006C41E9">
        <w:t>pertaining to</w:t>
      </w:r>
      <w:r w:rsidRPr="00BC3166">
        <w:t xml:space="preserve"> the</w:t>
      </w:r>
      <w:r w:rsidR="00DD0FC9">
        <w:t xml:space="preserve"> key concepts employed i</w:t>
      </w:r>
      <w:r w:rsidRPr="00BC3166">
        <w:t xml:space="preserve">n the </w:t>
      </w:r>
      <w:r w:rsidR="006C41E9">
        <w:t>research</w:t>
      </w:r>
      <w:r w:rsidRPr="00BC3166">
        <w:t xml:space="preserve">. </w:t>
      </w:r>
    </w:p>
    <w:p w14:paraId="2F7B1E04" w14:textId="3A40ACE8" w:rsidR="001309A5" w:rsidRPr="00FE08A4" w:rsidRDefault="001309A5" w:rsidP="00BE2A69">
      <w:pPr>
        <w:spacing w:line="480" w:lineRule="auto"/>
        <w:jc w:val="center"/>
        <w:rPr>
          <w:rFonts w:ascii="Times New Roman" w:hAnsi="Times New Roman" w:cs="Times New Roman"/>
          <w:color w:val="080808"/>
        </w:rPr>
      </w:pPr>
      <w:r w:rsidRPr="00FE08A4">
        <w:rPr>
          <w:rFonts w:ascii="Times New Roman" w:hAnsi="Times New Roman" w:cs="Times New Roman"/>
          <w:b/>
          <w:bCs/>
          <w:color w:val="080808"/>
        </w:rPr>
        <w:t>Theoretical Foundation</w:t>
      </w:r>
    </w:p>
    <w:p w14:paraId="789ED4CD" w14:textId="231D7621" w:rsidR="001309A5" w:rsidRPr="00FE08A4" w:rsidRDefault="00BC3166" w:rsidP="00BE2A69">
      <w:pPr>
        <w:spacing w:line="480" w:lineRule="auto"/>
        <w:ind w:firstLine="720"/>
        <w:rPr>
          <w:rFonts w:ascii="Times New Roman" w:hAnsi="Times New Roman" w:cs="Times New Roman"/>
          <w:color w:val="080808"/>
        </w:rPr>
      </w:pPr>
      <w:r w:rsidRPr="00BC3166">
        <w:rPr>
          <w:rFonts w:ascii="Times New Roman" w:hAnsi="Times New Roman" w:cs="Times New Roman"/>
        </w:rPr>
        <w:t xml:space="preserve">In this </w:t>
      </w:r>
      <w:r w:rsidR="00DD0FC9">
        <w:rPr>
          <w:rFonts w:ascii="Times New Roman" w:hAnsi="Times New Roman" w:cs="Times New Roman"/>
        </w:rPr>
        <w:t>portion</w:t>
      </w:r>
      <w:r w:rsidRPr="00BC3166">
        <w:rPr>
          <w:rFonts w:ascii="Times New Roman" w:hAnsi="Times New Roman" w:cs="Times New Roman"/>
        </w:rPr>
        <w:t xml:space="preserve">, the theoretical foundation of the dissertation is discussed, encompassing various theories that are relevant to the study. Theories explored include: </w:t>
      </w:r>
      <w:r w:rsidR="001309A5" w:rsidRPr="00BC3166">
        <w:rPr>
          <w:rFonts w:ascii="Times New Roman" w:hAnsi="Times New Roman" w:cs="Times New Roman"/>
        </w:rPr>
        <w:t>(1</w:t>
      </w:r>
      <w:r w:rsidR="001309A5" w:rsidRPr="00FE08A4">
        <w:rPr>
          <w:rFonts w:ascii="Times New Roman" w:hAnsi="Times New Roman" w:cs="Times New Roman"/>
          <w:color w:val="080808"/>
        </w:rPr>
        <w:t>) Persuasion Knowledge Model</w:t>
      </w:r>
      <w:r w:rsidR="004B139D" w:rsidRPr="00FE08A4">
        <w:rPr>
          <w:rFonts w:ascii="Times New Roman" w:hAnsi="Times New Roman" w:cs="Times New Roman"/>
          <w:color w:val="080808"/>
        </w:rPr>
        <w:t xml:space="preserve"> and</w:t>
      </w:r>
      <w:r w:rsidR="001309A5" w:rsidRPr="00FE08A4">
        <w:rPr>
          <w:rFonts w:ascii="Times New Roman" w:hAnsi="Times New Roman" w:cs="Times New Roman"/>
          <w:color w:val="080808"/>
        </w:rPr>
        <w:t xml:space="preserve"> (2) Rhetoric </w:t>
      </w:r>
      <w:r w:rsidR="007764DA" w:rsidRPr="00FE08A4">
        <w:rPr>
          <w:rFonts w:ascii="Times New Roman" w:hAnsi="Times New Roman" w:cs="Times New Roman"/>
          <w:color w:val="080808"/>
        </w:rPr>
        <w:t>T</w:t>
      </w:r>
      <w:r w:rsidR="001309A5" w:rsidRPr="00FE08A4">
        <w:rPr>
          <w:rFonts w:ascii="Times New Roman" w:hAnsi="Times New Roman" w:cs="Times New Roman"/>
          <w:color w:val="080808"/>
        </w:rPr>
        <w:t>heory.</w:t>
      </w:r>
      <w:r w:rsidR="00AE609E" w:rsidRPr="00FE08A4">
        <w:rPr>
          <w:rFonts w:ascii="Times New Roman" w:hAnsi="Times New Roman" w:cs="Times New Roman"/>
          <w:color w:val="080808"/>
        </w:rPr>
        <w:t xml:space="preserve"> Persuasion Knowledge Model is the overarching theory</w:t>
      </w:r>
      <w:r w:rsidR="006F4B4B" w:rsidRPr="00FE08A4">
        <w:rPr>
          <w:rFonts w:ascii="Times New Roman" w:hAnsi="Times New Roman" w:cs="Times New Roman"/>
          <w:color w:val="080808"/>
        </w:rPr>
        <w:t xml:space="preserve"> for the research model</w:t>
      </w:r>
      <w:r w:rsidR="004B139D" w:rsidRPr="00FE08A4">
        <w:rPr>
          <w:rFonts w:ascii="Times New Roman" w:hAnsi="Times New Roman" w:cs="Times New Roman"/>
          <w:color w:val="080808"/>
        </w:rPr>
        <w:t xml:space="preserve"> and</w:t>
      </w:r>
      <w:r w:rsidR="00C7467B" w:rsidRPr="00FE08A4">
        <w:rPr>
          <w:rFonts w:ascii="Times New Roman" w:hAnsi="Times New Roman" w:cs="Times New Roman"/>
          <w:color w:val="080808"/>
        </w:rPr>
        <w:t xml:space="preserve"> </w:t>
      </w:r>
      <w:r w:rsidR="00E22FC5" w:rsidRPr="00FE08A4">
        <w:rPr>
          <w:rFonts w:ascii="Times New Roman" w:hAnsi="Times New Roman" w:cs="Times New Roman"/>
          <w:color w:val="080808"/>
        </w:rPr>
        <w:t>r</w:t>
      </w:r>
      <w:r w:rsidR="00C7467B" w:rsidRPr="00FE08A4">
        <w:rPr>
          <w:rFonts w:ascii="Times New Roman" w:hAnsi="Times New Roman" w:cs="Times New Roman"/>
          <w:color w:val="080808"/>
        </w:rPr>
        <w:t xml:space="preserve">hetoric theory explains </w:t>
      </w:r>
      <w:r w:rsidR="00E22FC5" w:rsidRPr="00FE08A4">
        <w:rPr>
          <w:rFonts w:ascii="Times New Roman" w:hAnsi="Times New Roman" w:cs="Times New Roman"/>
          <w:color w:val="080808"/>
        </w:rPr>
        <w:t xml:space="preserve">message </w:t>
      </w:r>
      <w:r w:rsidR="00DC25C4" w:rsidRPr="00FE08A4">
        <w:rPr>
          <w:rFonts w:ascii="Times New Roman" w:hAnsi="Times New Roman" w:cs="Times New Roman"/>
          <w:color w:val="080808"/>
        </w:rPr>
        <w:t xml:space="preserve">explicitness </w:t>
      </w:r>
      <w:r w:rsidR="00E22FC5" w:rsidRPr="00FE08A4">
        <w:rPr>
          <w:rFonts w:ascii="Times New Roman" w:hAnsi="Times New Roman" w:cs="Times New Roman"/>
          <w:color w:val="080808"/>
        </w:rPr>
        <w:t>(explicit vs. implicit)</w:t>
      </w:r>
      <w:r w:rsidR="007575CE" w:rsidRPr="00FE08A4">
        <w:rPr>
          <w:rFonts w:ascii="Times New Roman" w:hAnsi="Times New Roman" w:cs="Times New Roman"/>
          <w:color w:val="080808"/>
        </w:rPr>
        <w:t>.</w:t>
      </w:r>
    </w:p>
    <w:p w14:paraId="271DE86F" w14:textId="77777777" w:rsidR="00326BF9" w:rsidRPr="00BC3166" w:rsidRDefault="00326BF9" w:rsidP="00376E08">
      <w:pPr>
        <w:pStyle w:val="Heading2"/>
        <w:ind w:firstLine="0"/>
        <w:rPr>
          <w:b/>
          <w:bCs/>
        </w:rPr>
      </w:pPr>
      <w:r w:rsidRPr="00BC3166">
        <w:rPr>
          <w:b/>
          <w:bCs/>
        </w:rPr>
        <w:t>Persuasion Knowledge Model</w:t>
      </w:r>
    </w:p>
    <w:p w14:paraId="3439FBDE" w14:textId="1A31FCB5" w:rsidR="00326BF9" w:rsidRPr="00BC3166" w:rsidRDefault="00326BF9" w:rsidP="00BE2A69">
      <w:pPr>
        <w:spacing w:line="480" w:lineRule="auto"/>
        <w:ind w:firstLine="720"/>
        <w:rPr>
          <w:rFonts w:ascii="Times New Roman" w:hAnsi="Times New Roman" w:cs="Times New Roman"/>
        </w:rPr>
      </w:pPr>
      <w:r w:rsidRPr="00BC3166">
        <w:rPr>
          <w:rFonts w:ascii="Times New Roman" w:hAnsi="Times New Roman" w:cs="Times New Roman"/>
        </w:rPr>
        <w:t>Persuasion Knowledge</w:t>
      </w:r>
      <w:r w:rsidR="00BC3166" w:rsidRPr="00BC3166">
        <w:rPr>
          <w:rFonts w:ascii="Times New Roman" w:hAnsi="Times New Roman" w:cs="Times New Roman"/>
        </w:rPr>
        <w:t xml:space="preserve">, as described by </w:t>
      </w:r>
      <w:proofErr w:type="spellStart"/>
      <w:r w:rsidR="00BC3166" w:rsidRPr="00BC3166">
        <w:rPr>
          <w:rFonts w:ascii="Times New Roman" w:hAnsi="Times New Roman" w:cs="Times New Roman"/>
        </w:rPr>
        <w:t>Friestad</w:t>
      </w:r>
      <w:proofErr w:type="spellEnd"/>
      <w:r w:rsidR="00BC3166" w:rsidRPr="00BC3166">
        <w:rPr>
          <w:rFonts w:ascii="Times New Roman" w:hAnsi="Times New Roman" w:cs="Times New Roman"/>
        </w:rPr>
        <w:t xml:space="preserve"> and Wright (1994), </w:t>
      </w:r>
      <w:r w:rsidR="00B47745">
        <w:rPr>
          <w:rFonts w:ascii="Times New Roman" w:hAnsi="Times New Roman" w:cs="Times New Roman"/>
        </w:rPr>
        <w:t>pertain</w:t>
      </w:r>
      <w:r w:rsidR="00BC3166" w:rsidRPr="00BC3166">
        <w:rPr>
          <w:rFonts w:ascii="Times New Roman" w:hAnsi="Times New Roman" w:cs="Times New Roman"/>
        </w:rPr>
        <w:t xml:space="preserve">s to the </w:t>
      </w:r>
      <w:r w:rsidR="00B47745">
        <w:rPr>
          <w:rFonts w:ascii="Times New Roman" w:hAnsi="Times New Roman" w:cs="Times New Roman"/>
        </w:rPr>
        <w:t>understanding that</w:t>
      </w:r>
      <w:r w:rsidR="00BC3166" w:rsidRPr="00BC3166">
        <w:rPr>
          <w:rFonts w:ascii="Times New Roman" w:hAnsi="Times New Roman" w:cs="Times New Roman"/>
        </w:rPr>
        <w:t xml:space="preserve"> consumers </w:t>
      </w:r>
      <w:r w:rsidR="00B47745">
        <w:rPr>
          <w:rFonts w:ascii="Times New Roman" w:hAnsi="Times New Roman" w:cs="Times New Roman"/>
        </w:rPr>
        <w:t xml:space="preserve">acquire </w:t>
      </w:r>
      <w:r w:rsidR="00BC3166" w:rsidRPr="00BC3166">
        <w:rPr>
          <w:rFonts w:ascii="Times New Roman" w:hAnsi="Times New Roman" w:cs="Times New Roman"/>
        </w:rPr>
        <w:t>regarding persuasion t</w:t>
      </w:r>
      <w:r w:rsidR="00B47745">
        <w:rPr>
          <w:rFonts w:ascii="Times New Roman" w:hAnsi="Times New Roman" w:cs="Times New Roman"/>
        </w:rPr>
        <w:t>echnique</w:t>
      </w:r>
      <w:r w:rsidR="00BC3166" w:rsidRPr="00BC3166">
        <w:rPr>
          <w:rFonts w:ascii="Times New Roman" w:hAnsi="Times New Roman" w:cs="Times New Roman"/>
        </w:rPr>
        <w:t xml:space="preserve">s used in advertising and sales presentations. This </w:t>
      </w:r>
      <w:r w:rsidR="00597BE9">
        <w:rPr>
          <w:rFonts w:ascii="Times New Roman" w:hAnsi="Times New Roman" w:cs="Times New Roman"/>
        </w:rPr>
        <w:t xml:space="preserve">understanding </w:t>
      </w:r>
      <w:r w:rsidR="00BC3166" w:rsidRPr="00BC3166">
        <w:rPr>
          <w:rFonts w:ascii="Times New Roman" w:hAnsi="Times New Roman" w:cs="Times New Roman"/>
        </w:rPr>
        <w:t xml:space="preserve">evolves </w:t>
      </w:r>
      <w:r w:rsidR="00597BE9">
        <w:rPr>
          <w:rFonts w:ascii="Times New Roman" w:hAnsi="Times New Roman" w:cs="Times New Roman"/>
        </w:rPr>
        <w:t xml:space="preserve">through ongoing </w:t>
      </w:r>
      <w:r w:rsidR="00BC3166" w:rsidRPr="00BC3166">
        <w:rPr>
          <w:rFonts w:ascii="Times New Roman" w:hAnsi="Times New Roman" w:cs="Times New Roman"/>
        </w:rPr>
        <w:t xml:space="preserve">exposure to persuasion </w:t>
      </w:r>
      <w:r w:rsidR="00597BE9">
        <w:rPr>
          <w:rFonts w:ascii="Times New Roman" w:hAnsi="Times New Roman" w:cs="Times New Roman"/>
        </w:rPr>
        <w:t>efforts</w:t>
      </w:r>
      <w:r w:rsidR="00BC3166" w:rsidRPr="00BC3166">
        <w:rPr>
          <w:rFonts w:ascii="Times New Roman" w:hAnsi="Times New Roman" w:cs="Times New Roman"/>
        </w:rPr>
        <w:t xml:space="preserve"> and reflects consumers' confidence in interpreting marketing tactics (Bearden et al., 2001)</w:t>
      </w:r>
      <w:r w:rsidRPr="00BC3166">
        <w:rPr>
          <w:rFonts w:ascii="Times New Roman" w:hAnsi="Times New Roman" w:cs="Times New Roman"/>
        </w:rPr>
        <w:t>.</w:t>
      </w:r>
    </w:p>
    <w:p w14:paraId="2F804027" w14:textId="3DD33AE9" w:rsidR="00326BF9" w:rsidRPr="00BC3166" w:rsidRDefault="00326BF9" w:rsidP="00BE2A69">
      <w:pPr>
        <w:spacing w:line="480" w:lineRule="auto"/>
        <w:ind w:firstLine="720"/>
        <w:rPr>
          <w:rFonts w:ascii="Times New Roman" w:hAnsi="Times New Roman" w:cs="Times New Roman"/>
        </w:rPr>
      </w:pPr>
      <w:r w:rsidRPr="00BC3166">
        <w:rPr>
          <w:rFonts w:ascii="Times New Roman" w:hAnsi="Times New Roman" w:cs="Times New Roman"/>
        </w:rPr>
        <w:t xml:space="preserve">The PKM </w:t>
      </w:r>
      <w:r w:rsidR="008B5F48">
        <w:rPr>
          <w:rFonts w:ascii="Times New Roman" w:hAnsi="Times New Roman" w:cs="Times New Roman"/>
        </w:rPr>
        <w:t>introduced</w:t>
      </w:r>
      <w:r w:rsidR="00BC3166" w:rsidRPr="00BC3166">
        <w:rPr>
          <w:rFonts w:ascii="Times New Roman" w:hAnsi="Times New Roman" w:cs="Times New Roman"/>
        </w:rPr>
        <w:t xml:space="preserve"> by </w:t>
      </w:r>
      <w:proofErr w:type="spellStart"/>
      <w:r w:rsidR="00BC3166" w:rsidRPr="00BC3166">
        <w:rPr>
          <w:rFonts w:ascii="Times New Roman" w:hAnsi="Times New Roman" w:cs="Times New Roman"/>
        </w:rPr>
        <w:t>Friestad</w:t>
      </w:r>
      <w:proofErr w:type="spellEnd"/>
      <w:r w:rsidR="00BC3166" w:rsidRPr="00BC3166">
        <w:rPr>
          <w:rFonts w:ascii="Times New Roman" w:hAnsi="Times New Roman" w:cs="Times New Roman"/>
        </w:rPr>
        <w:t xml:space="preserve"> and Wright (1994) </w:t>
      </w:r>
      <w:r w:rsidR="00B47745">
        <w:rPr>
          <w:rFonts w:ascii="Times New Roman" w:hAnsi="Times New Roman" w:cs="Times New Roman"/>
        </w:rPr>
        <w:t>provides</w:t>
      </w:r>
      <w:r w:rsidR="00BC3166" w:rsidRPr="00BC3166">
        <w:rPr>
          <w:rFonts w:ascii="Times New Roman" w:hAnsi="Times New Roman" w:cs="Times New Roman"/>
        </w:rPr>
        <w:t xml:space="preserve"> a </w:t>
      </w:r>
      <w:r w:rsidR="008B5F48">
        <w:rPr>
          <w:rFonts w:ascii="Times New Roman" w:hAnsi="Times New Roman" w:cs="Times New Roman"/>
        </w:rPr>
        <w:t xml:space="preserve">framework for comprehending how consumers </w:t>
      </w:r>
      <w:r w:rsidR="00D2748C">
        <w:rPr>
          <w:rFonts w:ascii="Times New Roman" w:hAnsi="Times New Roman" w:cs="Times New Roman"/>
        </w:rPr>
        <w:t xml:space="preserve">perceive and respond </w:t>
      </w:r>
      <w:r w:rsidR="008B5F48">
        <w:rPr>
          <w:rFonts w:ascii="Times New Roman" w:hAnsi="Times New Roman" w:cs="Times New Roman"/>
        </w:rPr>
        <w:t>to efforts at persuasion</w:t>
      </w:r>
      <w:r w:rsidR="00BC3166" w:rsidRPr="00BC3166">
        <w:rPr>
          <w:rFonts w:ascii="Times New Roman" w:hAnsi="Times New Roman" w:cs="Times New Roman"/>
        </w:rPr>
        <w:t xml:space="preserve">. Consumers' processing and response to information are influenced by their prior </w:t>
      </w:r>
      <w:r w:rsidR="00BC3166" w:rsidRPr="00BC3166">
        <w:rPr>
          <w:rFonts w:ascii="Times New Roman" w:hAnsi="Times New Roman" w:cs="Times New Roman"/>
        </w:rPr>
        <w:lastRenderedPageBreak/>
        <w:t xml:space="preserve">experiences, leading to the accumulation of "persuasion expertise" over time (Campbell &amp; </w:t>
      </w:r>
      <w:proofErr w:type="spellStart"/>
      <w:r w:rsidR="00BC3166" w:rsidRPr="00BC3166">
        <w:rPr>
          <w:rFonts w:ascii="Times New Roman" w:hAnsi="Times New Roman" w:cs="Times New Roman"/>
        </w:rPr>
        <w:t>Kirmani</w:t>
      </w:r>
      <w:proofErr w:type="spellEnd"/>
      <w:r w:rsidR="00BC3166" w:rsidRPr="00BC3166">
        <w:rPr>
          <w:rFonts w:ascii="Times New Roman" w:hAnsi="Times New Roman" w:cs="Times New Roman"/>
        </w:rPr>
        <w:t xml:space="preserve">, 2008). When </w:t>
      </w:r>
      <w:r w:rsidR="00B6743B">
        <w:rPr>
          <w:rFonts w:ascii="Times New Roman" w:hAnsi="Times New Roman" w:cs="Times New Roman"/>
        </w:rPr>
        <w:t xml:space="preserve">confronted with </w:t>
      </w:r>
      <w:r w:rsidR="00BC3166" w:rsidRPr="00BC3166">
        <w:rPr>
          <w:rFonts w:ascii="Times New Roman" w:hAnsi="Times New Roman" w:cs="Times New Roman"/>
        </w:rPr>
        <w:t>a persuasi</w:t>
      </w:r>
      <w:r w:rsidR="00B6743B">
        <w:rPr>
          <w:rFonts w:ascii="Times New Roman" w:hAnsi="Times New Roman" w:cs="Times New Roman"/>
        </w:rPr>
        <w:t>ve effort</w:t>
      </w:r>
      <w:r w:rsidR="00BC3166" w:rsidRPr="00BC3166">
        <w:rPr>
          <w:rFonts w:ascii="Times New Roman" w:hAnsi="Times New Roman" w:cs="Times New Roman"/>
        </w:rPr>
        <w:t xml:space="preserve">, consumers </w:t>
      </w:r>
      <w:r w:rsidR="00B6743B">
        <w:rPr>
          <w:rFonts w:ascii="Times New Roman" w:hAnsi="Times New Roman" w:cs="Times New Roman"/>
        </w:rPr>
        <w:t xml:space="preserve">tap into their persuasion know-how and utilize coping tactics rooted in this understanding </w:t>
      </w:r>
      <w:r w:rsidR="00BC3166" w:rsidRPr="00BC3166">
        <w:rPr>
          <w:rFonts w:ascii="Times New Roman" w:hAnsi="Times New Roman" w:cs="Times New Roman"/>
        </w:rPr>
        <w:t xml:space="preserve">(Figure 2.1). Research shows that </w:t>
      </w:r>
      <w:r w:rsidR="00B6743B">
        <w:rPr>
          <w:rFonts w:ascii="Times New Roman" w:hAnsi="Times New Roman" w:cs="Times New Roman"/>
        </w:rPr>
        <w:t xml:space="preserve">the identification of a </w:t>
      </w:r>
      <w:r w:rsidR="00BC3166" w:rsidRPr="00BC3166">
        <w:rPr>
          <w:rFonts w:ascii="Times New Roman" w:hAnsi="Times New Roman" w:cs="Times New Roman"/>
        </w:rPr>
        <w:t xml:space="preserve">persuasion motive </w:t>
      </w:r>
      <w:r w:rsidR="00B6743B">
        <w:rPr>
          <w:rFonts w:ascii="Times New Roman" w:hAnsi="Times New Roman" w:cs="Times New Roman"/>
        </w:rPr>
        <w:t xml:space="preserve">prompts the engagement of </w:t>
      </w:r>
      <w:r w:rsidR="00BC3166" w:rsidRPr="00BC3166">
        <w:rPr>
          <w:rFonts w:ascii="Times New Roman" w:hAnsi="Times New Roman" w:cs="Times New Roman"/>
        </w:rPr>
        <w:t xml:space="preserve">persuasion knowledge, especially when </w:t>
      </w:r>
      <w:r w:rsidR="00872CD4">
        <w:rPr>
          <w:rFonts w:ascii="Times New Roman" w:hAnsi="Times New Roman" w:cs="Times New Roman"/>
        </w:rPr>
        <w:t xml:space="preserve">there is a noticeable underlying intention to persuade </w:t>
      </w:r>
      <w:r w:rsidR="00BC3166" w:rsidRPr="00BC3166">
        <w:rPr>
          <w:rFonts w:ascii="Times New Roman" w:hAnsi="Times New Roman" w:cs="Times New Roman"/>
        </w:rPr>
        <w:t xml:space="preserve">(Campbell &amp; </w:t>
      </w:r>
      <w:proofErr w:type="spellStart"/>
      <w:r w:rsidR="00BC3166" w:rsidRPr="00BC3166">
        <w:rPr>
          <w:rFonts w:ascii="Times New Roman" w:hAnsi="Times New Roman" w:cs="Times New Roman"/>
        </w:rPr>
        <w:t>Kirmani</w:t>
      </w:r>
      <w:proofErr w:type="spellEnd"/>
      <w:r w:rsidR="00BC3166" w:rsidRPr="00BC3166">
        <w:rPr>
          <w:rFonts w:ascii="Times New Roman" w:hAnsi="Times New Roman" w:cs="Times New Roman"/>
        </w:rPr>
        <w:t>, 2000; Panic et al., 20</w:t>
      </w:r>
      <w:r w:rsidRPr="00BC3166">
        <w:rPr>
          <w:rFonts w:ascii="Times New Roman" w:hAnsi="Times New Roman" w:cs="Times New Roman"/>
        </w:rPr>
        <w:t xml:space="preserve">13). </w:t>
      </w:r>
    </w:p>
    <w:p w14:paraId="64A3F722" w14:textId="2198FD87" w:rsidR="00A863CB" w:rsidRDefault="00BC3166" w:rsidP="00A863CB">
      <w:pPr>
        <w:spacing w:line="480" w:lineRule="auto"/>
        <w:ind w:firstLine="720"/>
        <w:rPr>
          <w:rFonts w:ascii="Times New Roman" w:hAnsi="Times New Roman" w:cs="Times New Roman"/>
        </w:rPr>
      </w:pPr>
      <w:r w:rsidRPr="00BC3166">
        <w:rPr>
          <w:rFonts w:ascii="Times New Roman" w:hAnsi="Times New Roman" w:cs="Times New Roman"/>
        </w:rPr>
        <w:t xml:space="preserve">Furthermore, persuasion knowledge </w:t>
      </w:r>
      <w:r w:rsidR="00065FE5">
        <w:rPr>
          <w:rFonts w:ascii="Times New Roman" w:hAnsi="Times New Roman" w:cs="Times New Roman"/>
        </w:rPr>
        <w:t>plays a role in shaping both emotional and behavioral reactions towards advertisements</w:t>
      </w:r>
      <w:r w:rsidRPr="00BC3166">
        <w:rPr>
          <w:rFonts w:ascii="Times New Roman" w:hAnsi="Times New Roman" w:cs="Times New Roman"/>
        </w:rPr>
        <w:t>. Studies indicate that consumers employ persuasion knowledge as a defensive</w:t>
      </w:r>
      <w:r w:rsidR="007841D1">
        <w:rPr>
          <w:rFonts w:ascii="Times New Roman" w:hAnsi="Times New Roman" w:cs="Times New Roman"/>
        </w:rPr>
        <w:t xml:space="preserve"> strategy in evaluating advertisements</w:t>
      </w:r>
      <w:r w:rsidRPr="00BC3166">
        <w:rPr>
          <w:rFonts w:ascii="Times New Roman" w:hAnsi="Times New Roman" w:cs="Times New Roman"/>
        </w:rPr>
        <w:t xml:space="preserve"> (Robinson et al., 2001). </w:t>
      </w:r>
      <w:r w:rsidR="00065FE5">
        <w:rPr>
          <w:rFonts w:ascii="Times New Roman" w:hAnsi="Times New Roman" w:cs="Times New Roman"/>
        </w:rPr>
        <w:t>Upon detecting a persuasive endeavor,</w:t>
      </w:r>
      <w:r w:rsidRPr="00BC3166">
        <w:rPr>
          <w:rFonts w:ascii="Times New Roman" w:hAnsi="Times New Roman" w:cs="Times New Roman"/>
        </w:rPr>
        <w:t xml:space="preserve"> consumers </w:t>
      </w:r>
      <w:r w:rsidR="00065FE5">
        <w:rPr>
          <w:rFonts w:ascii="Times New Roman" w:hAnsi="Times New Roman" w:cs="Times New Roman"/>
        </w:rPr>
        <w:t xml:space="preserve">tend to critically analyze the advertising message and exhibit adverse responses towards the </w:t>
      </w:r>
      <w:r w:rsidRPr="00BC3166">
        <w:rPr>
          <w:rFonts w:ascii="Times New Roman" w:hAnsi="Times New Roman" w:cs="Times New Roman"/>
        </w:rPr>
        <w:t>ad</w:t>
      </w:r>
      <w:r w:rsidR="00435E50">
        <w:rPr>
          <w:rFonts w:ascii="Times New Roman" w:hAnsi="Times New Roman" w:cs="Times New Roman"/>
        </w:rPr>
        <w:t>vertisements</w:t>
      </w:r>
      <w:r w:rsidRPr="00BC3166">
        <w:rPr>
          <w:rFonts w:ascii="Times New Roman" w:hAnsi="Times New Roman" w:cs="Times New Roman"/>
        </w:rPr>
        <w:t xml:space="preserve"> (</w:t>
      </w:r>
      <w:proofErr w:type="spellStart"/>
      <w:r w:rsidRPr="00BC3166">
        <w:rPr>
          <w:rFonts w:ascii="Times New Roman" w:hAnsi="Times New Roman" w:cs="Times New Roman"/>
        </w:rPr>
        <w:t>Friestad</w:t>
      </w:r>
      <w:proofErr w:type="spellEnd"/>
      <w:r w:rsidRPr="00BC3166">
        <w:rPr>
          <w:rFonts w:ascii="Times New Roman" w:hAnsi="Times New Roman" w:cs="Times New Roman"/>
        </w:rPr>
        <w:t xml:space="preserve"> &amp; Wright, 1994, 1995). Research ha</w:t>
      </w:r>
      <w:r w:rsidR="00435E50">
        <w:rPr>
          <w:rFonts w:ascii="Times New Roman" w:hAnsi="Times New Roman" w:cs="Times New Roman"/>
        </w:rPr>
        <w:t>s</w:t>
      </w:r>
      <w:r w:rsidRPr="00BC3166">
        <w:rPr>
          <w:rFonts w:ascii="Times New Roman" w:hAnsi="Times New Roman" w:cs="Times New Roman"/>
        </w:rPr>
        <w:t xml:space="preserve"> </w:t>
      </w:r>
      <w:r w:rsidR="00065FE5">
        <w:rPr>
          <w:rFonts w:ascii="Times New Roman" w:hAnsi="Times New Roman" w:cs="Times New Roman"/>
        </w:rPr>
        <w:t>demonstrated t</w:t>
      </w:r>
      <w:r w:rsidRPr="00BC3166">
        <w:rPr>
          <w:rFonts w:ascii="Times New Roman" w:hAnsi="Times New Roman" w:cs="Times New Roman"/>
        </w:rPr>
        <w:t xml:space="preserve">hat </w:t>
      </w:r>
      <w:r w:rsidR="00435E50">
        <w:rPr>
          <w:rFonts w:ascii="Times New Roman" w:hAnsi="Times New Roman" w:cs="Times New Roman"/>
        </w:rPr>
        <w:t>being aware of persuasive mot</w:t>
      </w:r>
      <w:r w:rsidR="00065FE5">
        <w:rPr>
          <w:rFonts w:ascii="Times New Roman" w:hAnsi="Times New Roman" w:cs="Times New Roman"/>
        </w:rPr>
        <w:t xml:space="preserve">ives results in diminished trust in the advertisement, unfavorable perceptions of both the ad and the brand, reduced inclination to share ad content, and decreased intent to purchase the promoted product </w:t>
      </w:r>
      <w:r w:rsidR="00A863CB" w:rsidRPr="00BC3166">
        <w:rPr>
          <w:rFonts w:ascii="Times New Roman" w:hAnsi="Times New Roman" w:cs="Times New Roman"/>
        </w:rPr>
        <w:t>(Nelson</w:t>
      </w:r>
      <w:r w:rsidR="0006152D" w:rsidRPr="00BC3166">
        <w:rPr>
          <w:rFonts w:ascii="Times New Roman" w:hAnsi="Times New Roman" w:cs="Times New Roman"/>
        </w:rPr>
        <w:t xml:space="preserve"> et al.,</w:t>
      </w:r>
      <w:r w:rsidR="00A863CB" w:rsidRPr="00BC3166">
        <w:rPr>
          <w:rFonts w:ascii="Times New Roman" w:hAnsi="Times New Roman" w:cs="Times New Roman"/>
        </w:rPr>
        <w:t xml:space="preserve"> 2009; </w:t>
      </w:r>
      <w:r w:rsidR="008216A7">
        <w:rPr>
          <w:rFonts w:ascii="Times New Roman" w:hAnsi="Times New Roman" w:cs="Times New Roman"/>
        </w:rPr>
        <w:t>V</w:t>
      </w:r>
      <w:r w:rsidR="00A863CB" w:rsidRPr="00BC3166">
        <w:rPr>
          <w:rFonts w:ascii="Times New Roman" w:hAnsi="Times New Roman" w:cs="Times New Roman"/>
        </w:rPr>
        <w:t xml:space="preserve">an </w:t>
      </w:r>
      <w:proofErr w:type="spellStart"/>
      <w:r w:rsidR="00A863CB" w:rsidRPr="00BC3166">
        <w:rPr>
          <w:rFonts w:ascii="Times New Roman" w:hAnsi="Times New Roman" w:cs="Times New Roman"/>
        </w:rPr>
        <w:t>Reijmersdal</w:t>
      </w:r>
      <w:proofErr w:type="spellEnd"/>
      <w:r w:rsidR="00A863CB" w:rsidRPr="00BC3166">
        <w:rPr>
          <w:rFonts w:ascii="Times New Roman" w:hAnsi="Times New Roman" w:cs="Times New Roman"/>
        </w:rPr>
        <w:t xml:space="preserve"> et al., 2015; </w:t>
      </w:r>
      <w:proofErr w:type="spellStart"/>
      <w:r w:rsidR="00A863CB" w:rsidRPr="00BC3166">
        <w:rPr>
          <w:rFonts w:ascii="Times New Roman" w:hAnsi="Times New Roman" w:cs="Times New Roman"/>
        </w:rPr>
        <w:t>Wojdynski</w:t>
      </w:r>
      <w:proofErr w:type="spellEnd"/>
      <w:r w:rsidR="00A863CB" w:rsidRPr="00BC3166">
        <w:rPr>
          <w:rFonts w:ascii="Times New Roman" w:hAnsi="Times New Roman" w:cs="Times New Roman"/>
        </w:rPr>
        <w:t xml:space="preserve"> &amp; Evans 2016).</w:t>
      </w:r>
    </w:p>
    <w:p w14:paraId="7852DDFD" w14:textId="77777777" w:rsidR="00B94C6B" w:rsidRPr="00FE08A4" w:rsidRDefault="00B94C6B" w:rsidP="00B94C6B">
      <w:pPr>
        <w:pStyle w:val="Heading2"/>
        <w:ind w:firstLine="0"/>
        <w:rPr>
          <w:b/>
          <w:bCs/>
          <w:color w:val="080808"/>
        </w:rPr>
      </w:pPr>
      <w:r w:rsidRPr="00FE08A4">
        <w:rPr>
          <w:b/>
          <w:bCs/>
          <w:color w:val="080808"/>
        </w:rPr>
        <w:t>Rhetoric Theory</w:t>
      </w:r>
    </w:p>
    <w:p w14:paraId="42723A03" w14:textId="08201CCF" w:rsidR="00B16477" w:rsidRPr="00B94C6B" w:rsidRDefault="00B94C6B" w:rsidP="00B94C6B">
      <w:pPr>
        <w:spacing w:line="480" w:lineRule="auto"/>
        <w:ind w:firstLine="720"/>
        <w:rPr>
          <w:rFonts w:ascii="Times New Roman" w:hAnsi="Times New Roman" w:cs="Times New Roman"/>
        </w:rPr>
      </w:pPr>
      <w:r w:rsidRPr="00B94C6B">
        <w:rPr>
          <w:rFonts w:ascii="Times New Roman" w:hAnsi="Times New Roman" w:cs="Times New Roman"/>
          <w:color w:val="080808"/>
        </w:rPr>
        <w:t xml:space="preserve">Rhetoric theory, which delves into the art of persuasion, highlights how language can be strategically employed to influence listeners or readers towards specific beliefs or social action (Bizzell &amp; Herzberg, 1990; Gill &amp; </w:t>
      </w:r>
      <w:proofErr w:type="spellStart"/>
      <w:r w:rsidRPr="00B94C6B">
        <w:rPr>
          <w:rFonts w:ascii="Times New Roman" w:hAnsi="Times New Roman" w:cs="Times New Roman"/>
          <w:color w:val="080808"/>
        </w:rPr>
        <w:t>Whedbee</w:t>
      </w:r>
      <w:proofErr w:type="spellEnd"/>
      <w:r w:rsidRPr="00B94C6B">
        <w:rPr>
          <w:rFonts w:ascii="Times New Roman" w:hAnsi="Times New Roman" w:cs="Times New Roman"/>
          <w:color w:val="080808"/>
        </w:rPr>
        <w:t>, 1997). In the realm of advertising,</w:t>
      </w:r>
      <w:r w:rsidRPr="00B94C6B">
        <w:rPr>
          <w:rFonts w:ascii="Times New Roman" w:hAnsi="Times New Roman" w:cs="Times New Roman"/>
          <w:color w:val="080808"/>
        </w:rPr>
        <w:t xml:space="preserve"> </w:t>
      </w:r>
      <w:r w:rsidRPr="00B94C6B">
        <w:rPr>
          <w:rFonts w:ascii="Times New Roman" w:hAnsi="Times New Roman" w:cs="Times New Roman"/>
          <w:color w:val="080808"/>
        </w:rPr>
        <w:t>achieving persuasion goals can involve employing different messaging strategies.</w:t>
      </w:r>
      <w:r w:rsidRPr="00B94C6B">
        <w:rPr>
          <w:rFonts w:ascii="Times New Roman" w:hAnsi="Times New Roman" w:cs="Times New Roman"/>
          <w:color w:val="080808"/>
        </w:rPr>
        <w:t xml:space="preserve"> </w:t>
      </w:r>
      <w:r w:rsidRPr="00B94C6B">
        <w:rPr>
          <w:rFonts w:ascii="Times New Roman" w:hAnsi="Times New Roman" w:cs="Times New Roman"/>
          <w:color w:val="080808"/>
        </w:rPr>
        <w:t xml:space="preserve">Some advertisers opt for clear and explicit messages, conveying key benefits </w:t>
      </w:r>
    </w:p>
    <w:p w14:paraId="2D4D7377" w14:textId="38991C44" w:rsidR="00EA7AF9" w:rsidRPr="00FE08A4" w:rsidRDefault="00EA7AF9" w:rsidP="00326BF9">
      <w:pPr>
        <w:rPr>
          <w:rFonts w:ascii="Times New Roman" w:hAnsi="Times New Roman" w:cs="Times New Roman"/>
          <w:color w:val="080808"/>
        </w:rPr>
      </w:pPr>
    </w:p>
    <w:p w14:paraId="01DA8E7E" w14:textId="3589B6D1" w:rsidR="00B16477" w:rsidRPr="00FE08A4" w:rsidRDefault="00F44A4D" w:rsidP="00326BF9">
      <w:pPr>
        <w:rPr>
          <w:rFonts w:ascii="Times New Roman" w:hAnsi="Times New Roman" w:cs="Times New Roman"/>
          <w:color w:val="080808"/>
        </w:rPr>
      </w:pPr>
      <w:r w:rsidRPr="00FE08A4">
        <w:rPr>
          <w:noProof/>
          <w:color w:val="080808"/>
        </w:rPr>
        <mc:AlternateContent>
          <mc:Choice Requires="wpg">
            <w:drawing>
              <wp:inline distT="0" distB="0" distL="0" distR="0" wp14:anchorId="5A21F823" wp14:editId="72CA4A50">
                <wp:extent cx="3291840" cy="5297805"/>
                <wp:effectExtent l="9525" t="9525" r="13335" b="0"/>
                <wp:docPr id="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1840" cy="5297805"/>
                          <a:chOff x="0" y="0"/>
                          <a:chExt cx="42394" cy="73913"/>
                        </a:xfrm>
                      </wpg:grpSpPr>
                      <wps:wsp>
                        <wps:cNvPr id="4" name="Rectangle 96"/>
                        <wps:cNvSpPr>
                          <a:spLocks noChangeArrowheads="1"/>
                        </wps:cNvSpPr>
                        <wps:spPr bwMode="auto">
                          <a:xfrm>
                            <a:off x="0" y="51673"/>
                            <a:ext cx="42394" cy="20089"/>
                          </a:xfrm>
                          <a:prstGeom prst="rect">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 name="Rectangle: Rounded Corners 97"/>
                        <wps:cNvSpPr>
                          <a:spLocks noChangeArrowheads="1"/>
                        </wps:cNvSpPr>
                        <wps:spPr bwMode="auto">
                          <a:xfrm>
                            <a:off x="28367" y="61755"/>
                            <a:ext cx="12607" cy="8727"/>
                          </a:xfrm>
                          <a:prstGeom prst="roundRect">
                            <a:avLst>
                              <a:gd name="adj" fmla="val 16667"/>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Rectangle: Rounded Corners 98"/>
                        <wps:cNvSpPr>
                          <a:spLocks noChangeArrowheads="1"/>
                        </wps:cNvSpPr>
                        <wps:spPr bwMode="auto">
                          <a:xfrm>
                            <a:off x="14789" y="61717"/>
                            <a:ext cx="12608" cy="8727"/>
                          </a:xfrm>
                          <a:prstGeom prst="roundRect">
                            <a:avLst>
                              <a:gd name="adj" fmla="val 16667"/>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 name="Rectangle: Rounded Corners 99"/>
                        <wps:cNvSpPr>
                          <a:spLocks noChangeArrowheads="1"/>
                        </wps:cNvSpPr>
                        <wps:spPr bwMode="auto">
                          <a:xfrm>
                            <a:off x="1212" y="61717"/>
                            <a:ext cx="12607" cy="8727"/>
                          </a:xfrm>
                          <a:prstGeom prst="roundRect">
                            <a:avLst>
                              <a:gd name="adj" fmla="val 16667"/>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18" name="Group 100"/>
                        <wpg:cNvGrpSpPr>
                          <a:grpSpLocks/>
                        </wpg:cNvGrpSpPr>
                        <wpg:grpSpPr bwMode="auto">
                          <a:xfrm>
                            <a:off x="0" y="0"/>
                            <a:ext cx="42394" cy="20089"/>
                            <a:chOff x="0" y="0"/>
                            <a:chExt cx="42394" cy="20089"/>
                          </a:xfrm>
                        </wpg:grpSpPr>
                        <wps:wsp>
                          <wps:cNvPr id="19" name="Rectangle 101"/>
                          <wps:cNvSpPr>
                            <a:spLocks noChangeArrowheads="1"/>
                          </wps:cNvSpPr>
                          <wps:spPr bwMode="auto">
                            <a:xfrm>
                              <a:off x="0" y="0"/>
                              <a:ext cx="42394" cy="20089"/>
                            </a:xfrm>
                            <a:prstGeom prst="rect">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Rectangle: Rounded Corners 102"/>
                          <wps:cNvSpPr>
                            <a:spLocks noChangeArrowheads="1"/>
                          </wps:cNvSpPr>
                          <wps:spPr bwMode="auto">
                            <a:xfrm>
                              <a:off x="1229" y="10220"/>
                              <a:ext cx="12608" cy="8727"/>
                            </a:xfrm>
                            <a:prstGeom prst="roundRect">
                              <a:avLst>
                                <a:gd name="adj" fmla="val 16667"/>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 name="Rectangle: Rounded Corners 103"/>
                          <wps:cNvSpPr>
                            <a:spLocks noChangeArrowheads="1"/>
                          </wps:cNvSpPr>
                          <wps:spPr bwMode="auto">
                            <a:xfrm>
                              <a:off x="14789" y="10044"/>
                              <a:ext cx="12608" cy="8727"/>
                            </a:xfrm>
                            <a:prstGeom prst="roundRect">
                              <a:avLst>
                                <a:gd name="adj" fmla="val 16667"/>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Rectangle: Rounded Corners 104"/>
                          <wps:cNvSpPr>
                            <a:spLocks noChangeArrowheads="1"/>
                          </wps:cNvSpPr>
                          <wps:spPr bwMode="auto">
                            <a:xfrm>
                              <a:off x="28367" y="10117"/>
                              <a:ext cx="12607" cy="8727"/>
                            </a:xfrm>
                            <a:prstGeom prst="roundRect">
                              <a:avLst>
                                <a:gd name="adj" fmla="val 16667"/>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 name="TextBox 11"/>
                          <wps:cNvSpPr txBox="1">
                            <a:spLocks noChangeArrowheads="1"/>
                          </wps:cNvSpPr>
                          <wps:spPr bwMode="auto">
                            <a:xfrm>
                              <a:off x="14408" y="3001"/>
                              <a:ext cx="18704" cy="4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66886" w14:textId="77777777" w:rsidR="009112FA" w:rsidRPr="00BE2A69" w:rsidRDefault="009112FA" w:rsidP="00A5416F">
                                <w:pPr>
                                  <w:rPr>
                                    <w:rFonts w:ascii="Times New Roman" w:hAnsi="Times New Roman" w:cs="Times New Roman"/>
                                    <w:color w:val="000000" w:themeColor="text1"/>
                                    <w:kern w:val="24"/>
                                    <w:sz w:val="32"/>
                                    <w:szCs w:val="32"/>
                                  </w:rPr>
                                </w:pPr>
                                <w:r w:rsidRPr="00BE2A69">
                                  <w:rPr>
                                    <w:rFonts w:ascii="Times New Roman" w:hAnsi="Times New Roman" w:cs="Times New Roman"/>
                                    <w:color w:val="000000" w:themeColor="text1"/>
                                    <w:kern w:val="24"/>
                                    <w:sz w:val="32"/>
                                    <w:szCs w:val="32"/>
                                  </w:rPr>
                                  <w:t>TARGET</w:t>
                                </w:r>
                              </w:p>
                            </w:txbxContent>
                          </wps:txbx>
                          <wps:bodyPr rot="0" vert="horz" wrap="square" lIns="91440" tIns="45720" rIns="91440" bIns="45720" anchor="t" anchorCtr="0" upright="1">
                            <a:noAutofit/>
                          </wps:bodyPr>
                        </wps:wsp>
                      </wpg:grpSp>
                      <wps:wsp>
                        <wps:cNvPr id="24" name="TextBox 12"/>
                        <wps:cNvSpPr txBox="1">
                          <a:spLocks noChangeArrowheads="1"/>
                        </wps:cNvSpPr>
                        <wps:spPr bwMode="auto">
                          <a:xfrm>
                            <a:off x="15035" y="54426"/>
                            <a:ext cx="16750" cy="4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4DE75" w14:textId="77777777" w:rsidR="009112FA" w:rsidRPr="00BE2A69" w:rsidRDefault="009112FA" w:rsidP="00A5416F">
                              <w:pPr>
                                <w:rPr>
                                  <w:rFonts w:ascii="Times New Roman" w:hAnsi="Times New Roman" w:cs="Times New Roman"/>
                                  <w:color w:val="000000" w:themeColor="text1"/>
                                  <w:kern w:val="24"/>
                                  <w:sz w:val="32"/>
                                  <w:szCs w:val="32"/>
                                </w:rPr>
                              </w:pPr>
                              <w:r w:rsidRPr="00BE2A69">
                                <w:rPr>
                                  <w:rFonts w:ascii="Times New Roman" w:hAnsi="Times New Roman" w:cs="Times New Roman"/>
                                  <w:color w:val="000000" w:themeColor="text1"/>
                                  <w:kern w:val="24"/>
                                  <w:sz w:val="32"/>
                                  <w:szCs w:val="32"/>
                                </w:rPr>
                                <w:t>AGENT</w:t>
                              </w:r>
                            </w:p>
                          </w:txbxContent>
                        </wps:txbx>
                        <wps:bodyPr rot="0" vert="horz" wrap="square" lIns="91440" tIns="45720" rIns="91440" bIns="45720" anchor="t" anchorCtr="0" upright="1">
                          <a:noAutofit/>
                        </wps:bodyPr>
                      </wps:wsp>
                      <wps:wsp>
                        <wps:cNvPr id="25" name="Oval 107"/>
                        <wps:cNvSpPr>
                          <a:spLocks noChangeArrowheads="1"/>
                        </wps:cNvSpPr>
                        <wps:spPr bwMode="auto">
                          <a:xfrm>
                            <a:off x="12746" y="21485"/>
                            <a:ext cx="18620" cy="18620"/>
                          </a:xfrm>
                          <a:prstGeom prst="ellipse">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6" name="Oval 108"/>
                        <wps:cNvSpPr>
                          <a:spLocks noChangeArrowheads="1"/>
                        </wps:cNvSpPr>
                        <wps:spPr bwMode="auto">
                          <a:xfrm>
                            <a:off x="12746" y="30795"/>
                            <a:ext cx="18620" cy="18620"/>
                          </a:xfrm>
                          <a:prstGeom prst="ellipse">
                            <a:avLst/>
                          </a:prstGeom>
                          <a:noFill/>
                          <a:ln w="9525">
                            <a:solidFill>
                              <a:schemeClr val="dk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Straight Connector 109"/>
                        <wps:cNvCnPr>
                          <a:cxnSpLocks noChangeShapeType="1"/>
                        </wps:cNvCnPr>
                        <wps:spPr bwMode="auto">
                          <a:xfrm>
                            <a:off x="0" y="20089"/>
                            <a:ext cx="15473" cy="4123"/>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8" name="Straight Connector 110"/>
                        <wps:cNvCnPr>
                          <a:cxnSpLocks noChangeShapeType="1"/>
                        </wps:cNvCnPr>
                        <wps:spPr bwMode="auto">
                          <a:xfrm flipH="1">
                            <a:off x="28639" y="20014"/>
                            <a:ext cx="13755" cy="4198"/>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9" name="Straight Connector 111"/>
                        <wps:cNvCnPr>
                          <a:cxnSpLocks noChangeShapeType="1"/>
                        </wps:cNvCnPr>
                        <wps:spPr bwMode="auto">
                          <a:xfrm flipV="1">
                            <a:off x="0" y="46688"/>
                            <a:ext cx="15473" cy="4985"/>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30" name="Straight Connector 112"/>
                        <wps:cNvCnPr>
                          <a:cxnSpLocks noChangeShapeType="1"/>
                        </wps:cNvCnPr>
                        <wps:spPr bwMode="auto">
                          <a:xfrm flipH="1" flipV="1">
                            <a:off x="28639" y="46688"/>
                            <a:ext cx="13755" cy="4985"/>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31" name="TextBox 24"/>
                        <wps:cNvSpPr txBox="1">
                          <a:spLocks noChangeArrowheads="1"/>
                        </wps:cNvSpPr>
                        <wps:spPr bwMode="auto">
                          <a:xfrm>
                            <a:off x="1212" y="11351"/>
                            <a:ext cx="12589"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6F90E"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386D8406"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32" name="TextBox 26"/>
                        <wps:cNvSpPr txBox="1">
                          <a:spLocks noChangeArrowheads="1"/>
                        </wps:cNvSpPr>
                        <wps:spPr bwMode="auto">
                          <a:xfrm>
                            <a:off x="14902" y="11054"/>
                            <a:ext cx="12589" cy="11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EB06C"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1D72FBB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33" name="TextBox 27"/>
                        <wps:cNvSpPr txBox="1">
                          <a:spLocks noChangeArrowheads="1"/>
                        </wps:cNvSpPr>
                        <wps:spPr bwMode="auto">
                          <a:xfrm>
                            <a:off x="28375" y="10927"/>
                            <a:ext cx="12598"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EBB0C"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Agent</w:t>
                              </w:r>
                            </w:p>
                            <w:p w14:paraId="1ECA9DF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34" name="TextBox 28"/>
                        <wps:cNvSpPr txBox="1">
                          <a:spLocks noChangeArrowheads="1"/>
                        </wps:cNvSpPr>
                        <wps:spPr bwMode="auto">
                          <a:xfrm>
                            <a:off x="12998" y="23816"/>
                            <a:ext cx="18369"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AE811"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4945BE20"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Coping Behaviors</w:t>
                              </w:r>
                            </w:p>
                          </w:txbxContent>
                        </wps:txbx>
                        <wps:bodyPr rot="0" vert="horz" wrap="square" lIns="91440" tIns="45720" rIns="91440" bIns="45720" anchor="t" anchorCtr="0" upright="1">
                          <a:noAutofit/>
                        </wps:bodyPr>
                      </wps:wsp>
                      <wps:wsp>
                        <wps:cNvPr id="35" name="TextBox 29"/>
                        <wps:cNvSpPr txBox="1">
                          <a:spLocks noChangeArrowheads="1"/>
                        </wps:cNvSpPr>
                        <wps:spPr bwMode="auto">
                          <a:xfrm>
                            <a:off x="13413" y="40729"/>
                            <a:ext cx="18369" cy="6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A55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55221082"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Attempt</w:t>
                              </w:r>
                            </w:p>
                          </w:txbxContent>
                        </wps:txbx>
                        <wps:bodyPr rot="0" vert="horz" wrap="square" lIns="91440" tIns="45720" rIns="91440" bIns="45720" anchor="t" anchorCtr="0" upright="1">
                          <a:noAutofit/>
                        </wps:bodyPr>
                      </wps:wsp>
                      <wps:wsp>
                        <wps:cNvPr id="36" name="TextBox 30"/>
                        <wps:cNvSpPr txBox="1">
                          <a:spLocks noChangeArrowheads="1"/>
                        </wps:cNvSpPr>
                        <wps:spPr bwMode="auto">
                          <a:xfrm>
                            <a:off x="14408" y="32140"/>
                            <a:ext cx="15545" cy="6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1D4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2ECFDC4D"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Episode</w:t>
                              </w:r>
                            </w:p>
                          </w:txbxContent>
                        </wps:txbx>
                        <wps:bodyPr rot="0" vert="horz" wrap="square" lIns="91440" tIns="45720" rIns="91440" bIns="45720" anchor="t" anchorCtr="0" upright="1">
                          <a:noAutofit/>
                        </wps:bodyPr>
                      </wps:wsp>
                      <wps:wsp>
                        <wps:cNvPr id="37" name="TextBox 31"/>
                        <wps:cNvSpPr txBox="1">
                          <a:spLocks noChangeArrowheads="1"/>
                        </wps:cNvSpPr>
                        <wps:spPr bwMode="auto">
                          <a:xfrm>
                            <a:off x="1523" y="62918"/>
                            <a:ext cx="12590"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32F9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6785A7D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38" name="TextBox 32"/>
                        <wps:cNvSpPr txBox="1">
                          <a:spLocks noChangeArrowheads="1"/>
                        </wps:cNvSpPr>
                        <wps:spPr bwMode="auto">
                          <a:xfrm>
                            <a:off x="14902" y="62853"/>
                            <a:ext cx="12589" cy="11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4EA34"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3F199379"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39" name="TextBox 33"/>
                        <wps:cNvSpPr txBox="1">
                          <a:spLocks noChangeArrowheads="1"/>
                        </wps:cNvSpPr>
                        <wps:spPr bwMode="auto">
                          <a:xfrm>
                            <a:off x="28375" y="62719"/>
                            <a:ext cx="12598" cy="8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B66D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Target</w:t>
                              </w:r>
                            </w:p>
                            <w:p w14:paraId="28E536CD"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0" name="TextBox 35"/>
                        <wps:cNvSpPr txBox="1">
                          <a:spLocks noChangeArrowheads="1"/>
                        </wps:cNvSpPr>
                        <wps:spPr bwMode="auto">
                          <a:xfrm>
                            <a:off x="1212" y="11355"/>
                            <a:ext cx="12589" cy="8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4112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0BC2748A"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1" name="TextBox 36"/>
                        <wps:cNvSpPr txBox="1">
                          <a:spLocks noChangeArrowheads="1"/>
                        </wps:cNvSpPr>
                        <wps:spPr bwMode="auto">
                          <a:xfrm>
                            <a:off x="14902" y="11058"/>
                            <a:ext cx="12589" cy="11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4188E"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43CECA4A"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2" name="TextBox 37"/>
                        <wps:cNvSpPr txBox="1">
                          <a:spLocks noChangeArrowheads="1"/>
                        </wps:cNvSpPr>
                        <wps:spPr bwMode="auto">
                          <a:xfrm>
                            <a:off x="28375" y="10927"/>
                            <a:ext cx="12598"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62E8B"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Agent</w:t>
                              </w:r>
                            </w:p>
                            <w:p w14:paraId="79B459D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3" name="TextBox 38"/>
                        <wps:cNvSpPr txBox="1">
                          <a:spLocks noChangeArrowheads="1"/>
                        </wps:cNvSpPr>
                        <wps:spPr bwMode="auto">
                          <a:xfrm>
                            <a:off x="12998" y="23817"/>
                            <a:ext cx="18369" cy="8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2E9DB"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124244A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Coping Behaviors</w:t>
                              </w:r>
                            </w:p>
                          </w:txbxContent>
                        </wps:txbx>
                        <wps:bodyPr rot="0" vert="horz" wrap="square" lIns="91440" tIns="45720" rIns="91440" bIns="45720" anchor="t" anchorCtr="0" upright="1">
                          <a:noAutofit/>
                        </wps:bodyPr>
                      </wps:wsp>
                      <wps:wsp>
                        <wps:cNvPr id="44" name="TextBox 39"/>
                        <wps:cNvSpPr txBox="1">
                          <a:spLocks noChangeArrowheads="1"/>
                        </wps:cNvSpPr>
                        <wps:spPr bwMode="auto">
                          <a:xfrm>
                            <a:off x="13413" y="40730"/>
                            <a:ext cx="18369" cy="6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0A1F"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068D4DC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Attempt</w:t>
                              </w:r>
                            </w:p>
                          </w:txbxContent>
                        </wps:txbx>
                        <wps:bodyPr rot="0" vert="horz" wrap="square" lIns="91440" tIns="45720" rIns="91440" bIns="45720" anchor="t" anchorCtr="0" upright="1">
                          <a:noAutofit/>
                        </wps:bodyPr>
                      </wps:wsp>
                      <wps:wsp>
                        <wps:cNvPr id="45" name="TextBox 40"/>
                        <wps:cNvSpPr txBox="1">
                          <a:spLocks noChangeArrowheads="1"/>
                        </wps:cNvSpPr>
                        <wps:spPr bwMode="auto">
                          <a:xfrm>
                            <a:off x="14408" y="32141"/>
                            <a:ext cx="15545" cy="6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B22FF"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552A53FF"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Episode</w:t>
                              </w:r>
                            </w:p>
                          </w:txbxContent>
                        </wps:txbx>
                        <wps:bodyPr rot="0" vert="horz" wrap="square" lIns="91440" tIns="45720" rIns="91440" bIns="45720" anchor="t" anchorCtr="0" upright="1">
                          <a:noAutofit/>
                        </wps:bodyPr>
                      </wps:wsp>
                      <wps:wsp>
                        <wps:cNvPr id="46" name="TextBox 41"/>
                        <wps:cNvSpPr txBox="1">
                          <a:spLocks noChangeArrowheads="1"/>
                        </wps:cNvSpPr>
                        <wps:spPr bwMode="auto">
                          <a:xfrm>
                            <a:off x="1523" y="62921"/>
                            <a:ext cx="12590"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217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4050A32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7" name="TextBox 42"/>
                        <wps:cNvSpPr txBox="1">
                          <a:spLocks noChangeArrowheads="1"/>
                        </wps:cNvSpPr>
                        <wps:spPr bwMode="auto">
                          <a:xfrm>
                            <a:off x="14902" y="62856"/>
                            <a:ext cx="12589" cy="11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7B804"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408B5FF9"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8" name="TextBox 43"/>
                        <wps:cNvSpPr txBox="1">
                          <a:spLocks noChangeArrowheads="1"/>
                        </wps:cNvSpPr>
                        <wps:spPr bwMode="auto">
                          <a:xfrm>
                            <a:off x="28375" y="62715"/>
                            <a:ext cx="12598" cy="8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83395"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Target</w:t>
                              </w:r>
                            </w:p>
                            <w:p w14:paraId="0CCFC40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49" name="TextBox 44"/>
                        <wps:cNvSpPr txBox="1">
                          <a:spLocks noChangeArrowheads="1"/>
                        </wps:cNvSpPr>
                        <wps:spPr bwMode="auto">
                          <a:xfrm>
                            <a:off x="1212" y="11353"/>
                            <a:ext cx="12589" cy="8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5DF9E"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3AF07D3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s:wsp>
                        <wps:cNvPr id="50" name="TextBox 45"/>
                        <wps:cNvSpPr txBox="1">
                          <a:spLocks noChangeArrowheads="1"/>
                        </wps:cNvSpPr>
                        <wps:spPr bwMode="auto">
                          <a:xfrm>
                            <a:off x="14902" y="11057"/>
                            <a:ext cx="12589" cy="11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726CC"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77481382"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wps:txbx>
                        <wps:bodyPr rot="0" vert="horz" wrap="square" lIns="91440" tIns="45720" rIns="91440" bIns="45720" anchor="t" anchorCtr="0" upright="1">
                          <a:noAutofit/>
                        </wps:bodyPr>
                      </wps:wsp>
                    </wpg:wgp>
                  </a:graphicData>
                </a:graphic>
              </wp:inline>
            </w:drawing>
          </mc:Choice>
          <mc:Fallback>
            <w:pict>
              <v:group w14:anchorId="5A21F823" id="Group 34" o:spid="_x0000_s1026" style="width:259.2pt;height:417.15pt;mso-position-horizontal-relative:char;mso-position-vertical-relative:line" coordsize="42394,73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">
                <v:rect id="Rectangle 96" o:spid="_x0000_s1027" style="position:absolute;top:51673;width:42394;height:20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" filled="f" strokecolor="black [3200]">
                  <v:stroke joinstyle="round"/>
                </v:rect>
                <v:roundrect id="Rectangle: Rounded Corners 97" o:spid="_x0000_s1028" style="position:absolute;left:28367;top:61755;width:12607;height:8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" filled="f" strokecolor="black [3200]"/>
                <v:roundrect id="Rectangle: Rounded Corners 98" o:spid="_x0000_s1029" style="position:absolute;left:14789;top:61717;width:12608;height:8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" filled="f" strokecolor="black [3200]"/>
                <v:roundrect id="Rectangle: Rounded Corners 99" o:spid="_x0000_s1030" style="position:absolute;left:1212;top:61717;width:12607;height:8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" filled="f" strokecolor="black [3200]"/>
                <v:group id="Group 100" o:spid="_x0000_s1031" style="position:absolute;width:42394;height:20089" coordsize="42394,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01" o:spid="_x0000_s1032" style="position:absolute;width:42394;height:20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" filled="f" strokecolor="black [3200]">
                    <v:stroke joinstyle="round"/>
                  </v:rect>
                  <v:roundrect id="Rectangle: Rounded Corners 102" o:spid="_x0000_s1033" style="position:absolute;left:1229;top:10220;width:12608;height:8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" filled="f" strokecolor="black [3200]"/>
                  <v:roundrect id="Rectangle: Rounded Corners 103" o:spid="_x0000_s1034" style="position:absolute;left:14789;top:10044;width:12608;height:8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" filled="f" strokecolor="black [3200]"/>
                  <v:roundrect id="Rectangle: Rounded Corners 104" o:spid="_x0000_s1035" style="position:absolute;left:28367;top:10117;width:12607;height:8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" filled="f" strokecolor="black [3200]"/>
                  <v:shapetype id="_x0000_t202" coordsize="21600,21600" o:spt="202" path="m,l,21600r21600,l21600,xe">
                    <v:stroke joinstyle="miter"/>
                    <v:path gradientshapeok="t" o:connecttype="rect"/>
                  </v:shapetype>
                  <v:shape id="TextBox 11" o:spid="_x0000_s1036" type="#_x0000_t202" style="position:absolute;left:14408;top:3001;width:18704;height:4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7AB66886" w14:textId="77777777" w:rsidR="009112FA" w:rsidRPr="00BE2A69" w:rsidRDefault="009112FA" w:rsidP="00A5416F">
                          <w:pPr>
                            <w:rPr>
                              <w:rFonts w:ascii="Times New Roman" w:hAnsi="Times New Roman" w:cs="Times New Roman"/>
                              <w:color w:val="000000" w:themeColor="text1"/>
                              <w:kern w:val="24"/>
                              <w:sz w:val="32"/>
                              <w:szCs w:val="32"/>
                            </w:rPr>
                          </w:pPr>
                          <w:r w:rsidRPr="00BE2A69">
                            <w:rPr>
                              <w:rFonts w:ascii="Times New Roman" w:hAnsi="Times New Roman" w:cs="Times New Roman"/>
                              <w:color w:val="000000" w:themeColor="text1"/>
                              <w:kern w:val="24"/>
                              <w:sz w:val="32"/>
                              <w:szCs w:val="32"/>
                            </w:rPr>
                            <w:t>TARGET</w:t>
                          </w:r>
                        </w:p>
                      </w:txbxContent>
                    </v:textbox>
                  </v:shape>
                </v:group>
                <v:shape id="TextBox 12" o:spid="_x0000_s1037" type="#_x0000_t202" style="position:absolute;left:15035;top:54426;width:16750;height:4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2D4DE75" w14:textId="77777777" w:rsidR="009112FA" w:rsidRPr="00BE2A69" w:rsidRDefault="009112FA" w:rsidP="00A5416F">
                        <w:pPr>
                          <w:rPr>
                            <w:rFonts w:ascii="Times New Roman" w:hAnsi="Times New Roman" w:cs="Times New Roman"/>
                            <w:color w:val="000000" w:themeColor="text1"/>
                            <w:kern w:val="24"/>
                            <w:sz w:val="32"/>
                            <w:szCs w:val="32"/>
                          </w:rPr>
                        </w:pPr>
                        <w:r w:rsidRPr="00BE2A69">
                          <w:rPr>
                            <w:rFonts w:ascii="Times New Roman" w:hAnsi="Times New Roman" w:cs="Times New Roman"/>
                            <w:color w:val="000000" w:themeColor="text1"/>
                            <w:kern w:val="24"/>
                            <w:sz w:val="32"/>
                            <w:szCs w:val="32"/>
                          </w:rPr>
                          <w:t>AGENT</w:t>
                        </w:r>
                      </w:p>
                    </w:txbxContent>
                  </v:textbox>
                </v:shape>
                <v:oval id="Oval 107" o:spid="_x0000_s1038" style="position:absolute;left:12746;top:21485;width:18620;height:18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" filled="f" strokecolor="black [3200]"/>
                <v:oval id="Oval 108" o:spid="_x0000_s1039" style="position:absolute;left:12746;top:30795;width:18620;height:18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" filled="f" strokecolor="black [3200]"/>
                <v:line id="Straight Connector 109" o:spid="_x0000_s1040" style="position:absolute;visibility:visible;mso-wrap-style:square" from="0,20089" to="15473,2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" strokecolor="black [3040]"/>
                <v:line id="Straight Connector 110" o:spid="_x0000_s1041" style="position:absolute;flip:x;visibility:visible;mso-wrap-style:square" from="28639,20014" to="42394,2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" strokecolor="black [3040]"/>
                <v:line id="Straight Connector 111" o:spid="_x0000_s1042" style="position:absolute;flip:y;visibility:visible;mso-wrap-style:square" from="0,46688" to="15473,5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" strokecolor="black [3040]"/>
                <v:line id="Straight Connector 112" o:spid="_x0000_s1043" style="position:absolute;flip:x y;visibility:visible;mso-wrap-style:square" from="28639,46688" to="42394,5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" strokecolor="black [3040]"/>
                <v:shape id="TextBox 24" o:spid="_x0000_s1044" type="#_x0000_t202" style="position:absolute;left:1212;top:11351;width:12589;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B66F90E"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386D8406"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26" o:spid="_x0000_s1045" type="#_x0000_t202" style="position:absolute;left:14902;top:11054;width:12589;height:1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5C6EB06C"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1D72FBB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27" o:spid="_x0000_s1046" type="#_x0000_t202" style="position:absolute;left:28375;top:10927;width:12598;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5F2EBB0C"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Agent</w:t>
                        </w:r>
                      </w:p>
                      <w:p w14:paraId="1ECA9DF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28" o:spid="_x0000_s1047" type="#_x0000_t202" style="position:absolute;left:12998;top:23816;width:18369;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E1AE811"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4945BE20"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Coping Behaviors</w:t>
                        </w:r>
                      </w:p>
                    </w:txbxContent>
                  </v:textbox>
                </v:shape>
                <v:shape id="TextBox 29" o:spid="_x0000_s1048" type="#_x0000_t202" style="position:absolute;left:13413;top:40729;width:18369;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39BA55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55221082"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Attempt</w:t>
                        </w:r>
                      </w:p>
                    </w:txbxContent>
                  </v:textbox>
                </v:shape>
                <v:shape id="TextBox 30" o:spid="_x0000_s1049" type="#_x0000_t202" style="position:absolute;left:14408;top:32140;width:15545;height:6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16E01D4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2ECFDC4D"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Episode</w:t>
                        </w:r>
                      </w:p>
                    </w:txbxContent>
                  </v:textbox>
                </v:shape>
                <v:shape id="TextBox 31" o:spid="_x0000_s1050" type="#_x0000_t202" style="position:absolute;left:1523;top:62918;width:12590;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77432F9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6785A7D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32" o:spid="_x0000_s1051" type="#_x0000_t202" style="position:absolute;left:14902;top:62853;width:12589;height:1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0D84EA34"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3F199379"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33" o:spid="_x0000_s1052" type="#_x0000_t202" style="position:absolute;left:28375;top:62719;width:12598;height:8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533B66D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Target</w:t>
                        </w:r>
                      </w:p>
                      <w:p w14:paraId="28E536CD"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35" o:spid="_x0000_s1053" type="#_x0000_t202" style="position:absolute;left:1212;top:11355;width:12589;height:8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C74112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0BC2748A"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36" o:spid="_x0000_s1054" type="#_x0000_t202" style="position:absolute;left:14902;top:11058;width:12589;height:1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4024188E"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43CECA4A"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37" o:spid="_x0000_s1055" type="#_x0000_t202" style="position:absolute;left:28375;top:10927;width:12598;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F862E8B"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Agent</w:t>
                        </w:r>
                      </w:p>
                      <w:p w14:paraId="79B459D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38" o:spid="_x0000_s1056" type="#_x0000_t202" style="position:absolute;left:12998;top:23817;width:18369;height:8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E32E9DB"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124244A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Coping Behaviors</w:t>
                        </w:r>
                      </w:p>
                    </w:txbxContent>
                  </v:textbox>
                </v:shape>
                <v:shape id="TextBox 39" o:spid="_x0000_s1057" type="#_x0000_t202" style="position:absolute;left:13413;top:40730;width:18369;height:6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7A2C0A1F"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068D4DC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Attempt</w:t>
                        </w:r>
                      </w:p>
                    </w:txbxContent>
                  </v:textbox>
                </v:shape>
                <v:shape id="TextBox 40" o:spid="_x0000_s1058" type="#_x0000_t202" style="position:absolute;left:14408;top:32141;width:15545;height:6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1C6B22FF"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552A53FF"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Episode</w:t>
                        </w:r>
                      </w:p>
                    </w:txbxContent>
                  </v:textbox>
                </v:shape>
                <v:shape id="TextBox 41" o:spid="_x0000_s1059" type="#_x0000_t202" style="position:absolute;left:1523;top:62921;width:12590;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1D40217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4050A327"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42" o:spid="_x0000_s1060" type="#_x0000_t202" style="position:absolute;left:14902;top:62856;width:12589;height:1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5CE7B804"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408B5FF9"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43" o:spid="_x0000_s1061" type="#_x0000_t202" style="position:absolute;left:28375;top:62715;width:12598;height:8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1A83395"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Target</w:t>
                        </w:r>
                      </w:p>
                      <w:p w14:paraId="0CCFC408"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44" o:spid="_x0000_s1062" type="#_x0000_t202" style="position:absolute;left:1212;top:11353;width:12589;height: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2FD5DF9E"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Topic</w:t>
                        </w:r>
                      </w:p>
                      <w:p w14:paraId="3AF07D33"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v:shape id="TextBox 45" o:spid="_x0000_s1063" type="#_x0000_t202" style="position:absolute;left:14902;top:11057;width:12589;height:1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136726CC"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Persuasion</w:t>
                        </w:r>
                      </w:p>
                      <w:p w14:paraId="77481382" w14:textId="77777777" w:rsidR="009112FA" w:rsidRPr="00BE2A69" w:rsidRDefault="009112FA" w:rsidP="00A5416F">
                        <w:pPr>
                          <w:jc w:val="center"/>
                          <w:rPr>
                            <w:rFonts w:ascii="Times New Roman" w:hAnsi="Times New Roman" w:cs="Times New Roman"/>
                            <w:color w:val="000000" w:themeColor="text1"/>
                            <w:kern w:val="24"/>
                          </w:rPr>
                        </w:pPr>
                        <w:r w:rsidRPr="00BE2A69">
                          <w:rPr>
                            <w:rFonts w:ascii="Times New Roman" w:hAnsi="Times New Roman" w:cs="Times New Roman"/>
                            <w:color w:val="000000" w:themeColor="text1"/>
                            <w:kern w:val="24"/>
                          </w:rPr>
                          <w:t>Knowledge</w:t>
                        </w:r>
                      </w:p>
                    </w:txbxContent>
                  </v:textbox>
                </v:shape>
                <w10:anchorlock/>
              </v:group>
            </w:pict>
          </mc:Fallback>
        </mc:AlternateContent>
      </w:r>
    </w:p>
    <w:p w14:paraId="4320DB22" w14:textId="4712F1A8" w:rsidR="00E610C7" w:rsidRPr="00FE08A4" w:rsidRDefault="00E610C7" w:rsidP="00326BF9">
      <w:pPr>
        <w:rPr>
          <w:rFonts w:ascii="Times New Roman" w:hAnsi="Times New Roman" w:cs="Times New Roman"/>
          <w:color w:val="080808"/>
        </w:rPr>
      </w:pPr>
      <w:r w:rsidRPr="00FE08A4">
        <w:rPr>
          <w:rFonts w:ascii="Times New Roman" w:hAnsi="Times New Roman" w:cs="Times New Roman"/>
          <w:color w:val="080808"/>
        </w:rPr>
        <w:t xml:space="preserve">Figure </w:t>
      </w:r>
      <w:r w:rsidR="00525211" w:rsidRPr="00FE08A4">
        <w:rPr>
          <w:rFonts w:ascii="Times New Roman" w:hAnsi="Times New Roman" w:cs="Times New Roman"/>
          <w:color w:val="080808"/>
        </w:rPr>
        <w:t>2</w:t>
      </w:r>
      <w:r w:rsidRPr="00FE08A4">
        <w:rPr>
          <w:rFonts w:ascii="Times New Roman" w:hAnsi="Times New Roman" w:cs="Times New Roman"/>
          <w:color w:val="080808"/>
        </w:rPr>
        <w:t>.</w:t>
      </w:r>
      <w:r w:rsidR="00525211" w:rsidRPr="00FE08A4">
        <w:rPr>
          <w:rFonts w:ascii="Times New Roman" w:hAnsi="Times New Roman" w:cs="Times New Roman"/>
          <w:color w:val="080808"/>
        </w:rPr>
        <w:t>1.</w:t>
      </w:r>
      <w:r w:rsidR="008A263A" w:rsidRPr="00FE08A4">
        <w:rPr>
          <w:rFonts w:ascii="Times New Roman" w:hAnsi="Times New Roman" w:cs="Times New Roman"/>
          <w:color w:val="080808"/>
        </w:rPr>
        <w:t xml:space="preserve"> The</w:t>
      </w:r>
      <w:r w:rsidRPr="00FE08A4">
        <w:rPr>
          <w:rFonts w:ascii="Times New Roman" w:hAnsi="Times New Roman" w:cs="Times New Roman"/>
          <w:color w:val="080808"/>
        </w:rPr>
        <w:t xml:space="preserve"> Persuasion Knowledge Model.</w:t>
      </w:r>
      <w:r w:rsidR="00154AF0" w:rsidRPr="00FE08A4">
        <w:rPr>
          <w:rFonts w:ascii="Times New Roman" w:hAnsi="Times New Roman" w:cs="Times New Roman"/>
          <w:color w:val="080808"/>
        </w:rPr>
        <w:t xml:space="preserve"> From </w:t>
      </w:r>
      <w:proofErr w:type="spellStart"/>
      <w:r w:rsidR="00154AF0" w:rsidRPr="00FE08A4">
        <w:rPr>
          <w:rFonts w:ascii="Times New Roman" w:hAnsi="Times New Roman" w:cs="Times New Roman"/>
          <w:color w:val="080808"/>
          <w:shd w:val="clear" w:color="auto" w:fill="FFFFFF"/>
        </w:rPr>
        <w:t>Friestad</w:t>
      </w:r>
      <w:proofErr w:type="spellEnd"/>
      <w:r w:rsidR="00154AF0" w:rsidRPr="00FE08A4">
        <w:rPr>
          <w:rFonts w:ascii="Times New Roman" w:hAnsi="Times New Roman" w:cs="Times New Roman"/>
          <w:color w:val="080808"/>
          <w:shd w:val="clear" w:color="auto" w:fill="FFFFFF"/>
        </w:rPr>
        <w:t>, M., &amp; Wright, P. (1994). The persuasion knowledge model: How people cope with persuasion attempts. </w:t>
      </w:r>
      <w:r w:rsidR="00154AF0" w:rsidRPr="00FE08A4">
        <w:rPr>
          <w:rFonts w:ascii="Times New Roman" w:hAnsi="Times New Roman" w:cs="Times New Roman"/>
          <w:i/>
          <w:iCs/>
          <w:color w:val="080808"/>
          <w:shd w:val="clear" w:color="auto" w:fill="FFFFFF"/>
        </w:rPr>
        <w:t>Journal of consumer research</w:t>
      </w:r>
      <w:r w:rsidR="00154AF0" w:rsidRPr="00FE08A4">
        <w:rPr>
          <w:rFonts w:ascii="Times New Roman" w:hAnsi="Times New Roman" w:cs="Times New Roman"/>
          <w:color w:val="080808"/>
          <w:shd w:val="clear" w:color="auto" w:fill="FFFFFF"/>
        </w:rPr>
        <w:t>, </w:t>
      </w:r>
      <w:r w:rsidR="00154AF0" w:rsidRPr="00FE08A4">
        <w:rPr>
          <w:rFonts w:ascii="Times New Roman" w:hAnsi="Times New Roman" w:cs="Times New Roman"/>
          <w:i/>
          <w:iCs/>
          <w:color w:val="080808"/>
          <w:shd w:val="clear" w:color="auto" w:fill="FFFFFF"/>
        </w:rPr>
        <w:t>21</w:t>
      </w:r>
      <w:r w:rsidR="00154AF0" w:rsidRPr="00FE08A4">
        <w:rPr>
          <w:rFonts w:ascii="Times New Roman" w:hAnsi="Times New Roman" w:cs="Times New Roman"/>
          <w:color w:val="080808"/>
          <w:shd w:val="clear" w:color="auto" w:fill="FFFFFF"/>
        </w:rPr>
        <w:t>(1), 1-31.</w:t>
      </w:r>
    </w:p>
    <w:p w14:paraId="6629DD1A" w14:textId="77777777" w:rsidR="00326BF9" w:rsidRPr="00FE08A4" w:rsidRDefault="00326BF9" w:rsidP="00326BF9">
      <w:pPr>
        <w:rPr>
          <w:rFonts w:ascii="Times New Roman" w:hAnsi="Times New Roman" w:cs="Times New Roman"/>
          <w:color w:val="080808"/>
        </w:rPr>
      </w:pPr>
    </w:p>
    <w:p w14:paraId="47BE5332" w14:textId="77777777" w:rsidR="00AF2599" w:rsidRDefault="00AF2599">
      <w:pPr>
        <w:rPr>
          <w:rFonts w:ascii="Times New Roman" w:hAnsi="Times New Roman" w:cs="Times New Roman"/>
          <w:color w:val="080808"/>
        </w:rPr>
      </w:pPr>
      <w:r>
        <w:rPr>
          <w:rFonts w:ascii="Times New Roman" w:hAnsi="Times New Roman" w:cs="Times New Roman"/>
          <w:color w:val="080808"/>
        </w:rPr>
        <w:br w:type="page"/>
      </w:r>
    </w:p>
    <w:p w14:paraId="1CFC5D78" w14:textId="0D292CD8" w:rsidR="00055E29" w:rsidRDefault="00B94C6B" w:rsidP="00B94C6B">
      <w:pPr>
        <w:pStyle w:val="Heading2"/>
        <w:ind w:firstLine="0"/>
        <w:rPr>
          <w:color w:val="080808"/>
        </w:rPr>
      </w:pPr>
      <w:r w:rsidRPr="00B94C6B">
        <w:rPr>
          <w:color w:val="080808"/>
        </w:rPr>
        <w:lastRenderedPageBreak/>
        <w:t>straightforwardly</w:t>
      </w:r>
      <w:r>
        <w:rPr>
          <w:color w:val="080808"/>
        </w:rPr>
        <w:t xml:space="preserve"> </w:t>
      </w:r>
      <w:r w:rsidR="0091434B">
        <w:rPr>
          <w:color w:val="080808"/>
        </w:rPr>
        <w:t xml:space="preserve">to the audience </w:t>
      </w:r>
      <w:r w:rsidR="009E7232">
        <w:rPr>
          <w:color w:val="080808"/>
        </w:rPr>
        <w:t>(</w:t>
      </w:r>
      <w:r w:rsidR="004147E4" w:rsidRPr="00FE08A4">
        <w:rPr>
          <w:color w:val="080808"/>
        </w:rPr>
        <w:t>Martin</w:t>
      </w:r>
      <w:r w:rsidR="008E37C1">
        <w:rPr>
          <w:color w:val="080808"/>
        </w:rPr>
        <w:t xml:space="preserve"> et al.</w:t>
      </w:r>
      <w:r w:rsidR="004147E4" w:rsidRPr="00FE08A4">
        <w:rPr>
          <w:color w:val="080808"/>
        </w:rPr>
        <w:t xml:space="preserve">, 2003). </w:t>
      </w:r>
      <w:r w:rsidR="0083148B">
        <w:rPr>
          <w:color w:val="080808"/>
        </w:rPr>
        <w:t xml:space="preserve">On the other hand, some advertisers may prefer to remain more ambiguous, relying on implicit messages that leave room for interpretation </w:t>
      </w:r>
      <w:r w:rsidR="004147E4" w:rsidRPr="00FE08A4">
        <w:rPr>
          <w:color w:val="080808"/>
        </w:rPr>
        <w:t>(Ahearne</w:t>
      </w:r>
      <w:r w:rsidR="008E37C1">
        <w:rPr>
          <w:color w:val="080808"/>
        </w:rPr>
        <w:t xml:space="preserve"> et al.</w:t>
      </w:r>
      <w:r w:rsidR="004147E4" w:rsidRPr="00FE08A4">
        <w:rPr>
          <w:color w:val="080808"/>
        </w:rPr>
        <w:t xml:space="preserve">, 2000; Yan et al., 2012). </w:t>
      </w:r>
    </w:p>
    <w:p w14:paraId="4E958512" w14:textId="2AAFB604" w:rsidR="003424DD" w:rsidRPr="003424DD" w:rsidRDefault="00055E29" w:rsidP="003424DD">
      <w:pPr>
        <w:pStyle w:val="Heading2"/>
        <w:rPr>
          <w:color w:val="080808"/>
        </w:rPr>
      </w:pPr>
      <w:r>
        <w:rPr>
          <w:color w:val="080808"/>
        </w:rPr>
        <w:t xml:space="preserve">The explicit use of messages </w:t>
      </w:r>
      <w:r w:rsidR="00E523F2">
        <w:rPr>
          <w:color w:val="080808"/>
        </w:rPr>
        <w:t xml:space="preserve">designed to persuade </w:t>
      </w:r>
      <w:r>
        <w:rPr>
          <w:color w:val="080808"/>
        </w:rPr>
        <w:t xml:space="preserve">in advertising involves clearly outlining product benefits, which requires less cognitive effort for processing (Kao, 2007). </w:t>
      </w:r>
      <w:r w:rsidR="003C07A1">
        <w:rPr>
          <w:color w:val="080808"/>
        </w:rPr>
        <w:t>In contrast, implicit messages are more ambiguous and subject to diverse interpretations based on individual perspectives</w:t>
      </w:r>
      <w:r w:rsidR="004147E4" w:rsidRPr="00FE08A4">
        <w:rPr>
          <w:color w:val="080808"/>
        </w:rPr>
        <w:t xml:space="preserve"> (Hidalgo-Baz</w:t>
      </w:r>
      <w:r w:rsidR="00D03877">
        <w:rPr>
          <w:color w:val="080808"/>
        </w:rPr>
        <w:t xml:space="preserve"> et al.</w:t>
      </w:r>
      <w:r w:rsidR="004147E4" w:rsidRPr="00FE08A4">
        <w:rPr>
          <w:color w:val="080808"/>
        </w:rPr>
        <w:t>, 2017).</w:t>
      </w:r>
      <w:bookmarkStart w:id="12" w:name="_Toc428278253"/>
      <w:r w:rsidR="005252DA">
        <w:rPr>
          <w:color w:val="080808"/>
        </w:rPr>
        <w:t xml:space="preserve"> </w:t>
      </w:r>
      <w:r w:rsidR="001A158A">
        <w:rPr>
          <w:color w:val="080808"/>
        </w:rPr>
        <w:t xml:space="preserve">These varying rhetorical approaches in advertising can significantly impact how consumers perceive and respond to sponsored ads on platforms like Instagram. </w:t>
      </w:r>
      <w:bookmarkEnd w:id="12"/>
    </w:p>
    <w:p w14:paraId="0EBEFF30" w14:textId="76FF520E" w:rsidR="00124D01" w:rsidRPr="00FE08A4" w:rsidRDefault="004E77BD" w:rsidP="00BE2A6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color w:val="080808"/>
        </w:rPr>
      </w:pPr>
      <w:r>
        <w:rPr>
          <w:rFonts w:ascii="Times New Roman" w:hAnsi="Times New Roman" w:cs="Times New Roman"/>
          <w:b/>
          <w:bCs/>
          <w:color w:val="080808"/>
        </w:rPr>
        <w:t xml:space="preserve">Examination of Key Concepts in the </w:t>
      </w:r>
      <w:r w:rsidR="002618C6" w:rsidRPr="00FE08A4">
        <w:rPr>
          <w:rFonts w:ascii="Times New Roman" w:hAnsi="Times New Roman" w:cs="Times New Roman"/>
          <w:b/>
          <w:bCs/>
          <w:color w:val="080808"/>
        </w:rPr>
        <w:t>Literature</w:t>
      </w:r>
    </w:p>
    <w:p w14:paraId="66098DB7" w14:textId="6AC08BB3" w:rsidR="00003134" w:rsidRPr="00FE08A4" w:rsidRDefault="00B32964" w:rsidP="00BE2A6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color w:val="080808"/>
          <w:lang w:eastAsia="ko-KR"/>
        </w:rPr>
      </w:pPr>
      <w:r>
        <w:rPr>
          <w:rFonts w:ascii="Times New Roman" w:hAnsi="Times New Roman" w:cs="Times New Roman"/>
        </w:rPr>
        <w:t>In this segment, the central notions employed in this study are introduced, providing a succinct summary of past research pertaining to these subjects</w:t>
      </w:r>
      <w:r w:rsidR="00BC3166" w:rsidRPr="00BC3166">
        <w:rPr>
          <w:rFonts w:ascii="Times New Roman" w:hAnsi="Times New Roman" w:cs="Times New Roman"/>
        </w:rPr>
        <w:t xml:space="preserve">. The </w:t>
      </w:r>
      <w:r w:rsidR="000660B3">
        <w:rPr>
          <w:rFonts w:ascii="Times New Roman" w:hAnsi="Times New Roman" w:cs="Times New Roman"/>
        </w:rPr>
        <w:t xml:space="preserve">initial segment </w:t>
      </w:r>
      <w:r w:rsidR="00BC3166" w:rsidRPr="00BC3166">
        <w:rPr>
          <w:rFonts w:ascii="Times New Roman" w:hAnsi="Times New Roman" w:cs="Times New Roman"/>
        </w:rPr>
        <w:t xml:space="preserve">of this section will </w:t>
      </w:r>
      <w:r w:rsidR="000660B3">
        <w:rPr>
          <w:rFonts w:ascii="Times New Roman" w:hAnsi="Times New Roman" w:cs="Times New Roman"/>
        </w:rPr>
        <w:t>focus</w:t>
      </w:r>
      <w:r w:rsidR="00BC3166" w:rsidRPr="00BC3166">
        <w:rPr>
          <w:rFonts w:ascii="Times New Roman" w:hAnsi="Times New Roman" w:cs="Times New Roman"/>
        </w:rPr>
        <w:t xml:space="preserve"> on native advertising on social media, explicitness of ad messages, product types, and ad skepticism. The s</w:t>
      </w:r>
      <w:r w:rsidR="00FC0E81">
        <w:rPr>
          <w:rFonts w:ascii="Times New Roman" w:hAnsi="Times New Roman" w:cs="Times New Roman"/>
        </w:rPr>
        <w:t>ubsequent portion</w:t>
      </w:r>
      <w:r w:rsidR="00BC3166" w:rsidRPr="00BC3166">
        <w:rPr>
          <w:rFonts w:ascii="Times New Roman" w:hAnsi="Times New Roman" w:cs="Times New Roman"/>
        </w:rPr>
        <w:t xml:space="preserve"> of this section will delve into </w:t>
      </w:r>
      <w:r w:rsidR="00FC0E81">
        <w:rPr>
          <w:rFonts w:ascii="Times New Roman" w:hAnsi="Times New Roman" w:cs="Times New Roman"/>
        </w:rPr>
        <w:t>studies concerning</w:t>
      </w:r>
      <w:r w:rsidR="00BC3166" w:rsidRPr="00BC3166">
        <w:rPr>
          <w:rFonts w:ascii="Times New Roman" w:hAnsi="Times New Roman" w:cs="Times New Roman"/>
        </w:rPr>
        <w:t xml:space="preserve"> </w:t>
      </w:r>
      <w:r w:rsidR="00534AB3" w:rsidRPr="00BC3166">
        <w:rPr>
          <w:rFonts w:ascii="Times New Roman" w:hAnsi="Times New Roman" w:cs="Times New Roman"/>
        </w:rPr>
        <w:t>persuasion knowledge</w:t>
      </w:r>
      <w:r w:rsidR="00534AB3" w:rsidRPr="00FE08A4">
        <w:rPr>
          <w:rFonts w:ascii="Times New Roman" w:hAnsi="Times New Roman" w:cs="Times New Roman"/>
          <w:color w:val="080808"/>
        </w:rPr>
        <w:t>, perceived deceptiveness, ad credibility</w:t>
      </w:r>
      <w:r w:rsidR="00B0071E" w:rsidRPr="00FE08A4">
        <w:rPr>
          <w:rFonts w:ascii="Times New Roman" w:hAnsi="Times New Roman" w:cs="Times New Roman"/>
          <w:color w:val="080808"/>
        </w:rPr>
        <w:t>, click “Shop Now” intention, and purchase intention</w:t>
      </w:r>
      <w:r w:rsidR="00534AB3" w:rsidRPr="00FE08A4">
        <w:rPr>
          <w:rFonts w:ascii="Times New Roman" w:hAnsi="Times New Roman" w:cs="Times New Roman"/>
          <w:color w:val="080808"/>
        </w:rPr>
        <w:t>.</w:t>
      </w:r>
    </w:p>
    <w:p w14:paraId="40996309" w14:textId="70A1F1F3" w:rsidR="00E34275" w:rsidRPr="00190E2E" w:rsidRDefault="00E34275" w:rsidP="00BE2A6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190E2E">
        <w:rPr>
          <w:rFonts w:ascii="Times New Roman" w:hAnsi="Times New Roman" w:cs="Times New Roman"/>
          <w:b/>
          <w:bCs/>
        </w:rPr>
        <w:t>Native Advertising on Social Media</w:t>
      </w:r>
    </w:p>
    <w:p w14:paraId="0FCBED98" w14:textId="56F860EE" w:rsidR="00E34275" w:rsidRPr="00190E2E" w:rsidRDefault="00190E2E" w:rsidP="00CB0EA8">
      <w:pPr>
        <w:numPr>
          <w:ilvl w:val="12"/>
          <w:numId w:val="0"/>
        </w:numPr>
        <w:tabs>
          <w:tab w:val="left" w:pos="-1200"/>
          <w:tab w:val="left" w:pos="-720"/>
          <w:tab w:val="left" w:pos="6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190E2E">
        <w:rPr>
          <w:rFonts w:ascii="Times New Roman" w:hAnsi="Times New Roman" w:cs="Times New Roman"/>
        </w:rPr>
        <w:t xml:space="preserve">Since its inception in 2011, native advertising has gained considerable attention from marketers due to its unique approach (Matteo &amp; Dal </w:t>
      </w:r>
      <w:proofErr w:type="spellStart"/>
      <w:r w:rsidRPr="00190E2E">
        <w:rPr>
          <w:rFonts w:ascii="Times New Roman" w:hAnsi="Times New Roman" w:cs="Times New Roman"/>
        </w:rPr>
        <w:t>Zotto</w:t>
      </w:r>
      <w:proofErr w:type="spellEnd"/>
      <w:r w:rsidRPr="00190E2E">
        <w:rPr>
          <w:rFonts w:ascii="Times New Roman" w:hAnsi="Times New Roman" w:cs="Times New Roman"/>
        </w:rPr>
        <w:t>, 2015). Unlike traditional persuasive techniques, native advertising seamlessly blends into the nonpaid content provided by the platform, making it appear more organic to consumers. For instance, native ad</w:t>
      </w:r>
      <w:r w:rsidR="003E0AC8">
        <w:rPr>
          <w:rFonts w:ascii="Times New Roman" w:hAnsi="Times New Roman" w:cs="Times New Roman"/>
        </w:rPr>
        <w:t>vertisements</w:t>
      </w:r>
      <w:r w:rsidRPr="00190E2E">
        <w:rPr>
          <w:rFonts w:ascii="Times New Roman" w:hAnsi="Times New Roman" w:cs="Times New Roman"/>
        </w:rPr>
        <w:t xml:space="preserve"> </w:t>
      </w:r>
      <w:r w:rsidR="003E0AC8">
        <w:rPr>
          <w:rFonts w:ascii="Times New Roman" w:hAnsi="Times New Roman" w:cs="Times New Roman"/>
        </w:rPr>
        <w:t xml:space="preserve">are present across diverse </w:t>
      </w:r>
      <w:r w:rsidRPr="00190E2E">
        <w:rPr>
          <w:rFonts w:ascii="Times New Roman" w:hAnsi="Times New Roman" w:cs="Times New Roman"/>
        </w:rPr>
        <w:t xml:space="preserve">platforms, including social media, where </w:t>
      </w:r>
      <w:r w:rsidRPr="00190E2E">
        <w:rPr>
          <w:rFonts w:ascii="Times New Roman" w:hAnsi="Times New Roman" w:cs="Times New Roman"/>
        </w:rPr>
        <w:lastRenderedPageBreak/>
        <w:t>they are integrated into users' feeds alongside regular social posts, ensuring sufficient ad exposure (Lee et al., 2016). Additionally, native advertising tends to generate active user interactions, such as likes and shares</w:t>
      </w:r>
      <w:r w:rsidR="00356232" w:rsidRPr="00190E2E">
        <w:rPr>
          <w:rFonts w:ascii="Times New Roman" w:hAnsi="Times New Roman" w:cs="Times New Roman"/>
        </w:rPr>
        <w:t>.</w:t>
      </w:r>
      <w:r w:rsidR="00FB61AC" w:rsidRPr="00190E2E">
        <w:rPr>
          <w:rFonts w:ascii="Times New Roman" w:hAnsi="Times New Roman" w:cs="Times New Roman"/>
        </w:rPr>
        <w:t xml:space="preserve"> </w:t>
      </w:r>
    </w:p>
    <w:p w14:paraId="09C2C2D4" w14:textId="56F2B75F" w:rsidR="00E34275" w:rsidRPr="00190E2E" w:rsidRDefault="00190E2E" w:rsidP="00CB0EA8">
      <w:pPr>
        <w:numPr>
          <w:ilvl w:val="12"/>
          <w:numId w:val="0"/>
        </w:numPr>
        <w:tabs>
          <w:tab w:val="left" w:pos="-1200"/>
          <w:tab w:val="left" w:pos="-720"/>
          <w:tab w:val="left" w:pos="6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190E2E">
        <w:rPr>
          <w:rFonts w:ascii="Times New Roman" w:hAnsi="Times New Roman" w:cs="Times New Roman"/>
        </w:rPr>
        <w:t xml:space="preserve">However, despite its appeal as a marketing strategy, native advertising also comes with potential risks, particularly regarding </w:t>
      </w:r>
      <w:r w:rsidR="00D10962">
        <w:rPr>
          <w:rFonts w:ascii="Times New Roman" w:hAnsi="Times New Roman" w:cs="Times New Roman"/>
        </w:rPr>
        <w:t>misrepresent</w:t>
      </w:r>
      <w:r w:rsidR="00D10962" w:rsidRPr="00190E2E">
        <w:rPr>
          <w:rFonts w:ascii="Times New Roman" w:hAnsi="Times New Roman" w:cs="Times New Roman"/>
        </w:rPr>
        <w:t>ation</w:t>
      </w:r>
      <w:r w:rsidRPr="00190E2E">
        <w:rPr>
          <w:rFonts w:ascii="Times New Roman" w:hAnsi="Times New Roman" w:cs="Times New Roman"/>
        </w:rPr>
        <w:t xml:space="preserve"> (</w:t>
      </w:r>
      <w:proofErr w:type="spellStart"/>
      <w:r w:rsidRPr="00190E2E">
        <w:rPr>
          <w:rFonts w:ascii="Times New Roman" w:hAnsi="Times New Roman" w:cs="Times New Roman"/>
        </w:rPr>
        <w:t>Wojdynski</w:t>
      </w:r>
      <w:proofErr w:type="spellEnd"/>
      <w:r w:rsidRPr="00190E2E">
        <w:rPr>
          <w:rFonts w:ascii="Times New Roman" w:hAnsi="Times New Roman" w:cs="Times New Roman"/>
        </w:rPr>
        <w:t xml:space="preserve"> &amp; Evans, 2016). Despite the presence of sponsored labels, many consumers struggle to differentiate between native ads and nonpaid content. Research has shown that a significant portion of consumers are unable to identify native advertising as paid content on platforms like Twitter and online news websites (Boerman &amp; </w:t>
      </w:r>
      <w:proofErr w:type="spellStart"/>
      <w:r w:rsidRPr="00190E2E">
        <w:rPr>
          <w:rFonts w:ascii="Times New Roman" w:hAnsi="Times New Roman" w:cs="Times New Roman"/>
        </w:rPr>
        <w:t>Kruikemeier</w:t>
      </w:r>
      <w:proofErr w:type="spellEnd"/>
      <w:r w:rsidRPr="00190E2E">
        <w:rPr>
          <w:rFonts w:ascii="Times New Roman" w:hAnsi="Times New Roman" w:cs="Times New Roman"/>
        </w:rPr>
        <w:t xml:space="preserve">, 2016; </w:t>
      </w:r>
      <w:proofErr w:type="spellStart"/>
      <w:r w:rsidRPr="00190E2E">
        <w:rPr>
          <w:rFonts w:ascii="Times New Roman" w:hAnsi="Times New Roman" w:cs="Times New Roman"/>
        </w:rPr>
        <w:t>Wojdynski</w:t>
      </w:r>
      <w:proofErr w:type="spellEnd"/>
      <w:r w:rsidRPr="00190E2E">
        <w:rPr>
          <w:rFonts w:ascii="Times New Roman" w:hAnsi="Times New Roman" w:cs="Times New Roman"/>
        </w:rPr>
        <w:t xml:space="preserve"> &amp; Evans, 2016). This lack of awareness raises concerns about the efficacy of native advertising, as a considerable portion of its effectiveness relies on consumers' unawareness of its paid nature</w:t>
      </w:r>
      <w:r w:rsidR="00FE53FC" w:rsidRPr="00190E2E">
        <w:rPr>
          <w:rFonts w:ascii="Times New Roman" w:hAnsi="Times New Roman" w:cs="Times New Roman"/>
        </w:rPr>
        <w:t>.</w:t>
      </w:r>
      <w:r w:rsidR="00FB61AC" w:rsidRPr="00190E2E">
        <w:rPr>
          <w:rFonts w:ascii="Times New Roman" w:hAnsi="Times New Roman" w:cs="Times New Roman"/>
        </w:rPr>
        <w:t xml:space="preserve"> </w:t>
      </w:r>
    </w:p>
    <w:p w14:paraId="1C2720C0" w14:textId="2A1C0845" w:rsidR="006E09C4" w:rsidRPr="00F8730F" w:rsidRDefault="00B72C61" w:rsidP="00F8730F">
      <w:pPr>
        <w:spacing w:line="480" w:lineRule="auto"/>
        <w:rPr>
          <w:rFonts w:ascii="Times New Roman" w:hAnsi="Times New Roman" w:cs="Times New Roman"/>
          <w:b/>
          <w:bCs/>
          <w:color w:val="080808"/>
          <w:lang w:val="fr-FR"/>
        </w:rPr>
      </w:pPr>
      <w:r w:rsidRPr="00190E2E">
        <w:rPr>
          <w:rFonts w:ascii="Times New Roman" w:hAnsi="Times New Roman" w:cs="Times New Roman"/>
          <w:b/>
          <w:bCs/>
          <w:lang w:val="fr-FR"/>
        </w:rPr>
        <w:t xml:space="preserve">Message </w:t>
      </w:r>
      <w:proofErr w:type="spellStart"/>
      <w:r w:rsidRPr="00190E2E">
        <w:rPr>
          <w:rFonts w:ascii="Times New Roman" w:hAnsi="Times New Roman" w:cs="Times New Roman"/>
          <w:b/>
          <w:bCs/>
          <w:lang w:val="fr-FR"/>
        </w:rPr>
        <w:t>Explicitness</w:t>
      </w:r>
      <w:proofErr w:type="spellEnd"/>
      <w:r w:rsidRPr="00190E2E">
        <w:rPr>
          <w:rFonts w:ascii="Times New Roman" w:hAnsi="Times New Roman" w:cs="Times New Roman"/>
          <w:b/>
          <w:bCs/>
          <w:lang w:val="fr-FR"/>
        </w:rPr>
        <w:t xml:space="preserve"> Levels </w:t>
      </w:r>
      <w:r w:rsidR="00611CE2" w:rsidRPr="00190E2E">
        <w:rPr>
          <w:rFonts w:ascii="Times New Roman" w:hAnsi="Times New Roman" w:cs="Times New Roman"/>
          <w:b/>
          <w:bCs/>
          <w:lang w:val="fr-FR"/>
        </w:rPr>
        <w:t>(</w:t>
      </w:r>
      <w:r w:rsidR="00003134" w:rsidRPr="00190E2E">
        <w:rPr>
          <w:rFonts w:ascii="Times New Roman" w:hAnsi="Times New Roman" w:cs="Times New Roman"/>
          <w:b/>
          <w:bCs/>
          <w:lang w:val="fr-FR"/>
        </w:rPr>
        <w:t xml:space="preserve">Explicit vs. </w:t>
      </w:r>
      <w:proofErr w:type="spellStart"/>
      <w:r w:rsidR="00003134" w:rsidRPr="00190E2E">
        <w:rPr>
          <w:rFonts w:ascii="Times New Roman" w:hAnsi="Times New Roman" w:cs="Times New Roman"/>
          <w:b/>
          <w:bCs/>
          <w:lang w:val="fr-FR"/>
        </w:rPr>
        <w:t>Implicit</w:t>
      </w:r>
      <w:proofErr w:type="spellEnd"/>
      <w:r w:rsidR="00611CE2" w:rsidRPr="00190E2E">
        <w:rPr>
          <w:rFonts w:ascii="Times New Roman" w:hAnsi="Times New Roman" w:cs="Times New Roman"/>
          <w:b/>
          <w:bCs/>
          <w:lang w:val="fr-FR"/>
        </w:rPr>
        <w:t>)</w:t>
      </w:r>
    </w:p>
    <w:p w14:paraId="179E41C2" w14:textId="6E3325EB" w:rsidR="006E09C4" w:rsidRPr="00190E2E" w:rsidRDefault="00190E2E" w:rsidP="00F8730F">
      <w:pPr>
        <w:spacing w:line="480" w:lineRule="auto"/>
        <w:ind w:firstLine="720"/>
        <w:rPr>
          <w:rFonts w:ascii="Times New Roman" w:hAnsi="Times New Roman" w:cs="Times New Roman"/>
          <w:iCs/>
          <w:u w:val="single"/>
        </w:rPr>
      </w:pPr>
      <w:r w:rsidRPr="00190E2E">
        <w:rPr>
          <w:rFonts w:ascii="Times New Roman" w:hAnsi="Times New Roman" w:cs="Times New Roman"/>
        </w:rPr>
        <w:t xml:space="preserve">Explicit claims are statements that can be clearly proven to be false, and they are expected to be more easily detected by consumers (Harris, 1977; </w:t>
      </w:r>
      <w:proofErr w:type="spellStart"/>
      <w:r w:rsidRPr="00190E2E">
        <w:rPr>
          <w:rFonts w:ascii="Times New Roman" w:hAnsi="Times New Roman" w:cs="Times New Roman"/>
        </w:rPr>
        <w:t>Hastak</w:t>
      </w:r>
      <w:proofErr w:type="spellEnd"/>
      <w:r w:rsidRPr="00190E2E">
        <w:rPr>
          <w:rFonts w:ascii="Times New Roman" w:hAnsi="Times New Roman" w:cs="Times New Roman"/>
        </w:rPr>
        <w:t xml:space="preserve"> &amp; </w:t>
      </w:r>
      <w:proofErr w:type="spellStart"/>
      <w:r w:rsidRPr="00190E2E">
        <w:rPr>
          <w:rFonts w:ascii="Times New Roman" w:hAnsi="Times New Roman" w:cs="Times New Roman"/>
        </w:rPr>
        <w:t>Mazis</w:t>
      </w:r>
      <w:proofErr w:type="spellEnd"/>
      <w:r w:rsidRPr="00190E2E">
        <w:rPr>
          <w:rFonts w:ascii="Times New Roman" w:hAnsi="Times New Roman" w:cs="Times New Roman"/>
        </w:rPr>
        <w:t xml:space="preserve">, 2011; Hyman, 1990). On the other hand, implicit claims may be factually true but still mislead the audience in a more subtle manner (Harris, 1977; </w:t>
      </w:r>
      <w:proofErr w:type="spellStart"/>
      <w:r w:rsidRPr="00190E2E">
        <w:rPr>
          <w:rFonts w:ascii="Times New Roman" w:hAnsi="Times New Roman" w:cs="Times New Roman"/>
        </w:rPr>
        <w:t>Hastak</w:t>
      </w:r>
      <w:proofErr w:type="spellEnd"/>
      <w:r w:rsidRPr="00190E2E">
        <w:rPr>
          <w:rFonts w:ascii="Times New Roman" w:hAnsi="Times New Roman" w:cs="Times New Roman"/>
        </w:rPr>
        <w:t xml:space="preserve"> &amp; </w:t>
      </w:r>
      <w:proofErr w:type="spellStart"/>
      <w:r w:rsidRPr="00190E2E">
        <w:rPr>
          <w:rFonts w:ascii="Times New Roman" w:hAnsi="Times New Roman" w:cs="Times New Roman"/>
        </w:rPr>
        <w:t>Mazis</w:t>
      </w:r>
      <w:proofErr w:type="spellEnd"/>
      <w:r w:rsidRPr="00190E2E">
        <w:rPr>
          <w:rFonts w:ascii="Times New Roman" w:hAnsi="Times New Roman" w:cs="Times New Roman"/>
        </w:rPr>
        <w:t>, 2011; Hyman, 1990</w:t>
      </w:r>
      <w:r w:rsidR="006E09C4" w:rsidRPr="00190E2E">
        <w:rPr>
          <w:rFonts w:ascii="Times New Roman" w:hAnsi="Times New Roman" w:cs="Times New Roman"/>
        </w:rPr>
        <w:t xml:space="preserve">). </w:t>
      </w:r>
    </w:p>
    <w:p w14:paraId="1DEE0F53" w14:textId="00476BDA" w:rsidR="0079054E" w:rsidRPr="00190E2E" w:rsidRDefault="00190E2E" w:rsidP="00F8730F">
      <w:pPr>
        <w:pStyle w:val="Heading2"/>
      </w:pPr>
      <w:r w:rsidRPr="00190E2E">
        <w:t xml:space="preserve">According to </w:t>
      </w:r>
      <w:proofErr w:type="spellStart"/>
      <w:r w:rsidRPr="00190E2E">
        <w:t>Kardes</w:t>
      </w:r>
      <w:proofErr w:type="spellEnd"/>
      <w:r w:rsidRPr="00190E2E">
        <w:t xml:space="preserve"> et al. (1994), explicit messages </w:t>
      </w:r>
      <w:r w:rsidR="000217E4">
        <w:t>within</w:t>
      </w:r>
      <w:r w:rsidRPr="00190E2E">
        <w:t xml:space="preserve"> advertising c</w:t>
      </w:r>
      <w:r w:rsidR="000217E4">
        <w:t>ould</w:t>
      </w:r>
      <w:r w:rsidRPr="00190E2E">
        <w:t xml:space="preserve"> be </w:t>
      </w:r>
      <w:r w:rsidR="000217E4">
        <w:t xml:space="preserve">deemed as a </w:t>
      </w:r>
      <w:r w:rsidRPr="00190E2E">
        <w:t xml:space="preserve">"hard sell" </w:t>
      </w:r>
      <w:r w:rsidR="000217E4">
        <w:t>since</w:t>
      </w:r>
      <w:r w:rsidRPr="00190E2E">
        <w:t xml:space="preserve"> </w:t>
      </w:r>
      <w:r w:rsidR="000217E4">
        <w:t>they leave minimal space for interpretation, which could potentially result in diminished brand assessment and trust</w:t>
      </w:r>
      <w:r w:rsidRPr="00190E2E">
        <w:t xml:space="preserve">. In contrast, implicit messages are purposely vague, </w:t>
      </w:r>
      <w:r w:rsidR="000217E4">
        <w:t xml:space="preserve">steering consumers towards the desired inference and bolstering the </w:t>
      </w:r>
      <w:r w:rsidR="000217E4">
        <w:lastRenderedPageBreak/>
        <w:t>credibility of the advertisement</w:t>
      </w:r>
      <w:r w:rsidRPr="00190E2E">
        <w:t xml:space="preserve"> (</w:t>
      </w:r>
      <w:proofErr w:type="spellStart"/>
      <w:r w:rsidRPr="00190E2E">
        <w:t>Kardes</w:t>
      </w:r>
      <w:proofErr w:type="spellEnd"/>
      <w:r w:rsidRPr="00190E2E">
        <w:t xml:space="preserve"> et al., 1994). However, implicit messages also carry the risk of mis</w:t>
      </w:r>
      <w:r w:rsidR="000217E4">
        <w:t>perception</w:t>
      </w:r>
      <w:r w:rsidRPr="00190E2E">
        <w:t xml:space="preserve"> </w:t>
      </w:r>
      <w:r w:rsidR="0079054E" w:rsidRPr="00190E2E">
        <w:t>(Ahearne et al., 2000).</w:t>
      </w:r>
    </w:p>
    <w:p w14:paraId="6EA81B49" w14:textId="12CA3751" w:rsidR="00003134" w:rsidRPr="00FE08A4" w:rsidRDefault="00190E2E" w:rsidP="00BE2A69">
      <w:pPr>
        <w:spacing w:line="480" w:lineRule="auto"/>
        <w:ind w:firstLine="720"/>
        <w:rPr>
          <w:rFonts w:ascii="Times New Roman" w:hAnsi="Times New Roman" w:cs="Times New Roman"/>
          <w:color w:val="080808"/>
        </w:rPr>
      </w:pPr>
      <w:r w:rsidRPr="00190E2E">
        <w:rPr>
          <w:rFonts w:ascii="Times New Roman" w:hAnsi="Times New Roman" w:cs="Times New Roman"/>
        </w:rPr>
        <w:t>Research findings have consistently shown that consumers are more likely to detect deceptive content when presented with explicit claims in advertising compared to no deception and implicit claims (Betts et al., 2021). Xiang (2020) also found that direct claims are generally more persuasive than subtle claims across various scenarios. However, when both formats are effective, subtle claims may be more advantageous to the firm as consumers may have less incentive to verify the claims</w:t>
      </w:r>
      <w:r w:rsidR="0079054E" w:rsidRPr="00190E2E">
        <w:rPr>
          <w:rFonts w:ascii="Times New Roman" w:hAnsi="Times New Roman" w:cs="Times New Roman"/>
        </w:rPr>
        <w:t xml:space="preserve">. </w:t>
      </w:r>
      <w:r w:rsidR="0079054E" w:rsidRPr="00FE08A4">
        <w:rPr>
          <w:rFonts w:ascii="Times New Roman" w:hAnsi="Times New Roman" w:cs="Times New Roman"/>
          <w:color w:val="080808"/>
        </w:rPr>
        <w:t>Since the</w:t>
      </w:r>
      <w:r w:rsidR="00793E7B" w:rsidRPr="00FE08A4">
        <w:rPr>
          <w:rFonts w:ascii="Times New Roman" w:hAnsi="Times New Roman" w:cs="Times New Roman"/>
          <w:color w:val="080808"/>
        </w:rPr>
        <w:t xml:space="preserve"> previous</w:t>
      </w:r>
      <w:r w:rsidR="0079054E" w:rsidRPr="00FE08A4">
        <w:rPr>
          <w:rFonts w:ascii="Times New Roman" w:hAnsi="Times New Roman" w:cs="Times New Roman"/>
          <w:color w:val="080808"/>
        </w:rPr>
        <w:t xml:space="preserve"> research about message</w:t>
      </w:r>
      <w:r w:rsidR="001B2A50" w:rsidRPr="00FE08A4">
        <w:rPr>
          <w:rFonts w:ascii="Times New Roman" w:hAnsi="Times New Roman" w:cs="Times New Roman"/>
          <w:color w:val="080808"/>
        </w:rPr>
        <w:t xml:space="preserve"> explicitnes</w:t>
      </w:r>
      <w:r w:rsidR="0079054E" w:rsidRPr="00FE08A4">
        <w:rPr>
          <w:rFonts w:ascii="Times New Roman" w:hAnsi="Times New Roman" w:cs="Times New Roman"/>
          <w:color w:val="080808"/>
        </w:rPr>
        <w:t xml:space="preserve">s (explicit vs. implicit) has done for general marketing communication and health communication, it might be helpful to know </w:t>
      </w:r>
      <w:r w:rsidR="00611CE2" w:rsidRPr="00FE08A4">
        <w:rPr>
          <w:rFonts w:ascii="Times New Roman" w:hAnsi="Times New Roman" w:cs="Times New Roman"/>
          <w:color w:val="080808"/>
        </w:rPr>
        <w:t>how message</w:t>
      </w:r>
      <w:r w:rsidR="001B2A50" w:rsidRPr="00FE08A4">
        <w:rPr>
          <w:rFonts w:ascii="Times New Roman" w:hAnsi="Times New Roman" w:cs="Times New Roman"/>
          <w:color w:val="080808"/>
        </w:rPr>
        <w:t xml:space="preserve"> explicitnes</w:t>
      </w:r>
      <w:r w:rsidR="0079054E" w:rsidRPr="00FE08A4">
        <w:rPr>
          <w:rFonts w:ascii="Times New Roman" w:hAnsi="Times New Roman" w:cs="Times New Roman"/>
          <w:color w:val="080808"/>
        </w:rPr>
        <w:t>s (explicit vs.</w:t>
      </w:r>
      <w:r w:rsidR="00611CE2" w:rsidRPr="00FE08A4">
        <w:rPr>
          <w:rFonts w:ascii="Times New Roman" w:hAnsi="Times New Roman" w:cs="Times New Roman"/>
          <w:color w:val="080808"/>
        </w:rPr>
        <w:t xml:space="preserve"> </w:t>
      </w:r>
      <w:r w:rsidR="0079054E" w:rsidRPr="00FE08A4">
        <w:rPr>
          <w:rFonts w:ascii="Times New Roman" w:hAnsi="Times New Roman" w:cs="Times New Roman"/>
          <w:color w:val="080808"/>
        </w:rPr>
        <w:t xml:space="preserve">implicit) work in the specific context, for example, Instagram advertising which is the most common way to advertise. </w:t>
      </w:r>
      <w:r w:rsidR="003D683B" w:rsidRPr="00FE08A4">
        <w:rPr>
          <w:rFonts w:ascii="Times New Roman" w:hAnsi="Times New Roman" w:cs="Times New Roman"/>
          <w:color w:val="080808"/>
        </w:rPr>
        <w:t xml:space="preserve">Therefore, it would be </w:t>
      </w:r>
      <w:r w:rsidR="00711C3A" w:rsidRPr="00FE08A4">
        <w:rPr>
          <w:rFonts w:ascii="Times New Roman" w:hAnsi="Times New Roman" w:cs="Times New Roman"/>
          <w:color w:val="080808"/>
        </w:rPr>
        <w:t>meaningful</w:t>
      </w:r>
      <w:r w:rsidR="003D683B" w:rsidRPr="00FE08A4">
        <w:rPr>
          <w:rFonts w:ascii="Times New Roman" w:hAnsi="Times New Roman" w:cs="Times New Roman"/>
          <w:color w:val="080808"/>
        </w:rPr>
        <w:t xml:space="preserve"> to examine </w:t>
      </w:r>
      <w:r w:rsidR="0042448B" w:rsidRPr="00FE08A4">
        <w:rPr>
          <w:rFonts w:ascii="Times New Roman" w:hAnsi="Times New Roman" w:cs="Times New Roman"/>
          <w:color w:val="080808"/>
        </w:rPr>
        <w:t xml:space="preserve">viewers’ perception of </w:t>
      </w:r>
      <w:r w:rsidR="00AE0B6A" w:rsidRPr="00FE08A4">
        <w:rPr>
          <w:rFonts w:ascii="Times New Roman" w:hAnsi="Times New Roman" w:cs="Times New Roman"/>
          <w:color w:val="080808"/>
        </w:rPr>
        <w:t xml:space="preserve">message </w:t>
      </w:r>
      <w:r w:rsidR="00332B6F" w:rsidRPr="00FE08A4">
        <w:rPr>
          <w:rFonts w:ascii="Times New Roman" w:hAnsi="Times New Roman" w:cs="Times New Roman"/>
          <w:color w:val="080808"/>
        </w:rPr>
        <w:t>explicitness</w:t>
      </w:r>
      <w:r w:rsidR="00AE0B6A" w:rsidRPr="00FE08A4">
        <w:rPr>
          <w:rFonts w:ascii="Times New Roman" w:hAnsi="Times New Roman" w:cs="Times New Roman"/>
          <w:color w:val="080808"/>
        </w:rPr>
        <w:t xml:space="preserve"> levels in the context of Instagram because </w:t>
      </w:r>
      <w:r w:rsidR="00056181" w:rsidRPr="00FE08A4">
        <w:rPr>
          <w:rFonts w:ascii="Times New Roman" w:hAnsi="Times New Roman" w:cs="Times New Roman"/>
          <w:color w:val="080808"/>
        </w:rPr>
        <w:t>viewers’ perception of messages migh</w:t>
      </w:r>
      <w:r w:rsidR="00711C3A" w:rsidRPr="00FE08A4">
        <w:rPr>
          <w:rFonts w:ascii="Times New Roman" w:hAnsi="Times New Roman" w:cs="Times New Roman"/>
          <w:color w:val="080808"/>
        </w:rPr>
        <w:t>t</w:t>
      </w:r>
      <w:r w:rsidR="006338DE" w:rsidRPr="00FE08A4">
        <w:rPr>
          <w:rFonts w:ascii="Times New Roman" w:hAnsi="Times New Roman" w:cs="Times New Roman"/>
          <w:color w:val="080808"/>
        </w:rPr>
        <w:t xml:space="preserve">/might </w:t>
      </w:r>
      <w:r w:rsidR="00FA138C" w:rsidRPr="00FE08A4">
        <w:rPr>
          <w:rFonts w:ascii="Times New Roman" w:hAnsi="Times New Roman" w:cs="Times New Roman"/>
          <w:color w:val="080808"/>
        </w:rPr>
        <w:t>not be</w:t>
      </w:r>
      <w:r w:rsidR="006338DE" w:rsidRPr="00FE08A4">
        <w:rPr>
          <w:rFonts w:ascii="Times New Roman" w:hAnsi="Times New Roman" w:cs="Times New Roman"/>
          <w:color w:val="080808"/>
        </w:rPr>
        <w:t xml:space="preserve"> different from other </w:t>
      </w:r>
      <w:r w:rsidR="0096067B" w:rsidRPr="00FE08A4">
        <w:rPr>
          <w:rFonts w:ascii="Times New Roman" w:hAnsi="Times New Roman" w:cs="Times New Roman"/>
          <w:color w:val="080808"/>
        </w:rPr>
        <w:t>advertising methods.</w:t>
      </w:r>
      <w:r w:rsidR="00FA138C" w:rsidRPr="00FE08A4">
        <w:rPr>
          <w:rFonts w:ascii="Times New Roman" w:hAnsi="Times New Roman" w:cs="Times New Roman"/>
          <w:color w:val="080808"/>
        </w:rPr>
        <w:t xml:space="preserve"> Thus, </w:t>
      </w:r>
      <w:r w:rsidR="00A056BE" w:rsidRPr="00FE08A4">
        <w:rPr>
          <w:rFonts w:ascii="Times New Roman" w:hAnsi="Times New Roman" w:cs="Times New Roman"/>
          <w:color w:val="080808"/>
        </w:rPr>
        <w:t xml:space="preserve">the </w:t>
      </w:r>
      <w:r w:rsidR="00FA138C" w:rsidRPr="00FE08A4">
        <w:rPr>
          <w:rFonts w:ascii="Times New Roman" w:hAnsi="Times New Roman" w:cs="Times New Roman"/>
          <w:color w:val="080808"/>
        </w:rPr>
        <w:t>results</w:t>
      </w:r>
      <w:r w:rsidR="00A056BE" w:rsidRPr="00FE08A4">
        <w:rPr>
          <w:rFonts w:ascii="Times New Roman" w:hAnsi="Times New Roman" w:cs="Times New Roman"/>
          <w:color w:val="080808"/>
        </w:rPr>
        <w:t xml:space="preserve"> will give the best </w:t>
      </w:r>
      <w:r w:rsidR="00292BAD" w:rsidRPr="00FE08A4">
        <w:rPr>
          <w:rFonts w:ascii="Times New Roman" w:hAnsi="Times New Roman" w:cs="Times New Roman"/>
          <w:color w:val="080808"/>
        </w:rPr>
        <w:t>advertising strategy of Instagram for marketers.</w:t>
      </w:r>
    </w:p>
    <w:p w14:paraId="761AFFFF" w14:textId="40B6BE76" w:rsidR="00DC44D2" w:rsidRPr="00FE08A4" w:rsidRDefault="00A05179" w:rsidP="00BE2A6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color w:val="080808"/>
        </w:rPr>
      </w:pPr>
      <w:r>
        <w:rPr>
          <w:rFonts w:ascii="Times New Roman" w:hAnsi="Times New Roman" w:cs="Times New Roman"/>
          <w:b/>
          <w:bCs/>
          <w:color w:val="080808"/>
        </w:rPr>
        <w:t xml:space="preserve">Moderator: </w:t>
      </w:r>
      <w:r w:rsidR="002630CC" w:rsidRPr="00FE08A4">
        <w:rPr>
          <w:rFonts w:ascii="Times New Roman" w:hAnsi="Times New Roman" w:cs="Times New Roman"/>
          <w:b/>
          <w:bCs/>
          <w:color w:val="080808"/>
        </w:rPr>
        <w:t>Utilitarian</w:t>
      </w:r>
      <w:r w:rsidR="00003134" w:rsidRPr="00FE08A4">
        <w:rPr>
          <w:rFonts w:ascii="Times New Roman" w:hAnsi="Times New Roman" w:cs="Times New Roman"/>
          <w:b/>
          <w:bCs/>
          <w:color w:val="080808"/>
        </w:rPr>
        <w:t xml:space="preserve"> vs. </w:t>
      </w:r>
      <w:r w:rsidR="002630CC" w:rsidRPr="00FE08A4">
        <w:rPr>
          <w:rFonts w:ascii="Times New Roman" w:hAnsi="Times New Roman" w:cs="Times New Roman"/>
          <w:b/>
          <w:bCs/>
          <w:color w:val="080808"/>
        </w:rPr>
        <w:t>Hedonic</w:t>
      </w:r>
      <w:r w:rsidR="00003134" w:rsidRPr="00FE08A4">
        <w:rPr>
          <w:rFonts w:ascii="Times New Roman" w:hAnsi="Times New Roman" w:cs="Times New Roman"/>
          <w:b/>
          <w:bCs/>
          <w:color w:val="080808"/>
        </w:rPr>
        <w:t xml:space="preserve"> </w:t>
      </w:r>
      <w:r w:rsidR="002630CC" w:rsidRPr="00FE08A4">
        <w:rPr>
          <w:rFonts w:ascii="Times New Roman" w:hAnsi="Times New Roman" w:cs="Times New Roman"/>
          <w:b/>
          <w:bCs/>
          <w:color w:val="080808"/>
        </w:rPr>
        <w:t>Product</w:t>
      </w:r>
    </w:p>
    <w:p w14:paraId="30F91113" w14:textId="208E8F8F" w:rsidR="00525159" w:rsidRPr="00190E2E" w:rsidRDefault="00DC44D2" w:rsidP="001C64DA">
      <w:pPr>
        <w:numPr>
          <w:ilvl w:val="12"/>
          <w:numId w:val="0"/>
        </w:numPr>
        <w:spacing w:line="480" w:lineRule="auto"/>
        <w:rPr>
          <w:rFonts w:ascii="Times New Roman" w:hAnsi="Times New Roman" w:cs="Times New Roman"/>
        </w:rPr>
      </w:pPr>
      <w:r w:rsidRPr="00FE08A4">
        <w:rPr>
          <w:rFonts w:ascii="Times New Roman" w:hAnsi="Times New Roman" w:cs="Times New Roman"/>
          <w:color w:val="080808"/>
        </w:rPr>
        <w:tab/>
      </w:r>
      <w:r w:rsidR="00190E2E" w:rsidRPr="00190E2E">
        <w:rPr>
          <w:rFonts w:ascii="Times New Roman" w:hAnsi="Times New Roman" w:cs="Times New Roman"/>
        </w:rPr>
        <w:t xml:space="preserve">Products can be categorized into two main </w:t>
      </w:r>
      <w:r w:rsidR="00D10962">
        <w:rPr>
          <w:rFonts w:ascii="Times New Roman" w:hAnsi="Times New Roman" w:cs="Times New Roman"/>
        </w:rPr>
        <w:t>categorie</w:t>
      </w:r>
      <w:r w:rsidR="00190E2E" w:rsidRPr="00190E2E">
        <w:rPr>
          <w:rFonts w:ascii="Times New Roman" w:hAnsi="Times New Roman" w:cs="Times New Roman"/>
        </w:rPr>
        <w:t xml:space="preserve">s: utilitarian and hedonic products, based on their specific features and characteristics (Hirschman &amp; Holbrook, 1982). Utilitarian products, such as hair dryers, washing machines, and lawn mowers, are primarily driven by cognitive factors and serve practical, functional tasks (Dhar &amp; </w:t>
      </w:r>
      <w:proofErr w:type="spellStart"/>
      <w:r w:rsidR="00190E2E" w:rsidRPr="00190E2E">
        <w:rPr>
          <w:rFonts w:ascii="Times New Roman" w:hAnsi="Times New Roman" w:cs="Times New Roman"/>
        </w:rPr>
        <w:t>Wertenbroch</w:t>
      </w:r>
      <w:proofErr w:type="spellEnd"/>
      <w:r w:rsidR="00190E2E" w:rsidRPr="00190E2E">
        <w:rPr>
          <w:rFonts w:ascii="Times New Roman" w:hAnsi="Times New Roman" w:cs="Times New Roman"/>
        </w:rPr>
        <w:t xml:space="preserve">, 2000). On the other hand, hedonic products, like jewelry, perfumes, and </w:t>
      </w:r>
      <w:r w:rsidR="00190E2E" w:rsidRPr="00190E2E">
        <w:rPr>
          <w:rFonts w:ascii="Times New Roman" w:hAnsi="Times New Roman" w:cs="Times New Roman"/>
        </w:rPr>
        <w:lastRenderedPageBreak/>
        <w:t xml:space="preserve">massages, are associated with emotional experiences, aesthetic pleasure, and sensory enjoyment </w:t>
      </w:r>
      <w:r w:rsidR="00525159" w:rsidRPr="00190E2E">
        <w:rPr>
          <w:rFonts w:ascii="Times New Roman" w:hAnsi="Times New Roman" w:cs="Times New Roman"/>
        </w:rPr>
        <w:t xml:space="preserve">(Dhar &amp; </w:t>
      </w:r>
      <w:proofErr w:type="spellStart"/>
      <w:r w:rsidR="00525159" w:rsidRPr="00190E2E">
        <w:rPr>
          <w:rFonts w:ascii="Times New Roman" w:hAnsi="Times New Roman" w:cs="Times New Roman"/>
        </w:rPr>
        <w:t>Wertenbroch</w:t>
      </w:r>
      <w:proofErr w:type="spellEnd"/>
      <w:r w:rsidR="00525159" w:rsidRPr="00190E2E">
        <w:rPr>
          <w:rFonts w:ascii="Times New Roman" w:hAnsi="Times New Roman" w:cs="Times New Roman"/>
        </w:rPr>
        <w:t xml:space="preserve">, 2000, p.61). </w:t>
      </w:r>
      <w:r w:rsidR="00190E2E" w:rsidRPr="00190E2E">
        <w:rPr>
          <w:rFonts w:ascii="Times New Roman" w:hAnsi="Times New Roman" w:cs="Times New Roman"/>
        </w:rPr>
        <w:t xml:space="preserve">Research has shown that hedonic products, including luxury items like sports cars, designer </w:t>
      </w:r>
      <w:r w:rsidR="00807F95">
        <w:rPr>
          <w:rFonts w:ascii="Times New Roman" w:hAnsi="Times New Roman" w:cs="Times New Roman"/>
        </w:rPr>
        <w:t>apparel</w:t>
      </w:r>
      <w:r w:rsidR="00190E2E" w:rsidRPr="00190E2E">
        <w:rPr>
          <w:rFonts w:ascii="Times New Roman" w:hAnsi="Times New Roman" w:cs="Times New Roman"/>
        </w:rPr>
        <w:t xml:space="preserve">, and </w:t>
      </w:r>
      <w:r w:rsidR="00807F95">
        <w:rPr>
          <w:rFonts w:ascii="Times New Roman" w:hAnsi="Times New Roman" w:cs="Times New Roman"/>
        </w:rPr>
        <w:t xml:space="preserve">high-end </w:t>
      </w:r>
      <w:r w:rsidR="00190E2E" w:rsidRPr="00190E2E">
        <w:rPr>
          <w:rFonts w:ascii="Times New Roman" w:hAnsi="Times New Roman" w:cs="Times New Roman"/>
        </w:rPr>
        <w:t xml:space="preserve">watches can evoke </w:t>
      </w:r>
      <w:r w:rsidR="00807F95">
        <w:rPr>
          <w:rFonts w:ascii="Times New Roman" w:hAnsi="Times New Roman" w:cs="Times New Roman"/>
        </w:rPr>
        <w:t xml:space="preserve">innate </w:t>
      </w:r>
      <w:r w:rsidR="00190E2E" w:rsidRPr="00190E2E">
        <w:rPr>
          <w:rFonts w:ascii="Times New Roman" w:hAnsi="Times New Roman" w:cs="Times New Roman"/>
        </w:rPr>
        <w:t xml:space="preserve">hedonic </w:t>
      </w:r>
      <w:r w:rsidR="00807F95">
        <w:rPr>
          <w:rFonts w:ascii="Times New Roman" w:hAnsi="Times New Roman" w:cs="Times New Roman"/>
        </w:rPr>
        <w:t>signals</w:t>
      </w:r>
      <w:r w:rsidR="00190E2E" w:rsidRPr="00190E2E">
        <w:rPr>
          <w:rFonts w:ascii="Times New Roman" w:hAnsi="Times New Roman" w:cs="Times New Roman"/>
        </w:rPr>
        <w:t xml:space="preserve"> and </w:t>
      </w:r>
      <w:r w:rsidR="00807F95">
        <w:rPr>
          <w:rFonts w:ascii="Times New Roman" w:hAnsi="Times New Roman" w:cs="Times New Roman"/>
        </w:rPr>
        <w:t xml:space="preserve">elicit </w:t>
      </w:r>
      <w:r w:rsidR="00190E2E" w:rsidRPr="00190E2E">
        <w:rPr>
          <w:rFonts w:ascii="Times New Roman" w:hAnsi="Times New Roman" w:cs="Times New Roman"/>
        </w:rPr>
        <w:t>emotional re</w:t>
      </w:r>
      <w:r w:rsidR="00807F95">
        <w:rPr>
          <w:rFonts w:ascii="Times New Roman" w:hAnsi="Times New Roman" w:cs="Times New Roman"/>
        </w:rPr>
        <w:t>action</w:t>
      </w:r>
      <w:r w:rsidR="00190E2E" w:rsidRPr="00190E2E">
        <w:rPr>
          <w:rFonts w:ascii="Times New Roman" w:hAnsi="Times New Roman" w:cs="Times New Roman"/>
        </w:rPr>
        <w:t xml:space="preserve">s, leading to </w:t>
      </w:r>
      <w:r w:rsidR="00807F95">
        <w:rPr>
          <w:rFonts w:ascii="Times New Roman" w:hAnsi="Times New Roman" w:cs="Times New Roman"/>
        </w:rPr>
        <w:t xml:space="preserve">favorable responses to advertisements featuring these commodities </w:t>
      </w:r>
      <w:r w:rsidR="00525159" w:rsidRPr="00190E2E">
        <w:rPr>
          <w:rFonts w:ascii="Times New Roman" w:hAnsi="Times New Roman" w:cs="Times New Roman"/>
        </w:rPr>
        <w:t xml:space="preserve">(Shao &amp; Li, 2021; </w:t>
      </w:r>
      <w:proofErr w:type="spellStart"/>
      <w:r w:rsidR="00525159" w:rsidRPr="00190E2E">
        <w:rPr>
          <w:rFonts w:ascii="Times New Roman" w:hAnsi="Times New Roman" w:cs="Times New Roman"/>
        </w:rPr>
        <w:t>Siani</w:t>
      </w:r>
      <w:proofErr w:type="spellEnd"/>
      <w:r w:rsidR="00525159" w:rsidRPr="00190E2E">
        <w:rPr>
          <w:rFonts w:ascii="Times New Roman" w:hAnsi="Times New Roman" w:cs="Times New Roman"/>
        </w:rPr>
        <w:t xml:space="preserve"> et al., 2021).</w:t>
      </w:r>
      <w:r w:rsidR="00993219" w:rsidRPr="00190E2E">
        <w:rPr>
          <w:rFonts w:ascii="Times New Roman" w:hAnsi="Times New Roman" w:cs="Times New Roman"/>
        </w:rPr>
        <w:t xml:space="preserve"> </w:t>
      </w:r>
    </w:p>
    <w:p w14:paraId="4C22AB0F" w14:textId="431DCABB" w:rsidR="006E4BE9" w:rsidRPr="00190E2E" w:rsidRDefault="006E4BE9" w:rsidP="001C64DA">
      <w:pPr>
        <w:numPr>
          <w:ilvl w:val="12"/>
          <w:numId w:val="0"/>
        </w:numPr>
        <w:spacing w:line="480" w:lineRule="auto"/>
        <w:rPr>
          <w:rFonts w:ascii="Times New Roman" w:hAnsi="Times New Roman" w:cs="Times New Roman"/>
        </w:rPr>
      </w:pPr>
      <w:r w:rsidRPr="00190E2E">
        <w:rPr>
          <w:rFonts w:ascii="Times New Roman" w:hAnsi="Times New Roman" w:cs="Times New Roman"/>
        </w:rPr>
        <w:tab/>
      </w:r>
      <w:r w:rsidR="00190E2E" w:rsidRPr="00190E2E">
        <w:rPr>
          <w:rFonts w:ascii="Times New Roman" w:hAnsi="Times New Roman" w:cs="Times New Roman"/>
        </w:rPr>
        <w:t xml:space="preserve">While informative native advertising is generally </w:t>
      </w:r>
      <w:r w:rsidR="00807F95">
        <w:rPr>
          <w:rFonts w:ascii="Times New Roman" w:hAnsi="Times New Roman" w:cs="Times New Roman"/>
        </w:rPr>
        <w:t>anticipated</w:t>
      </w:r>
      <w:r w:rsidR="00190E2E" w:rsidRPr="00190E2E">
        <w:rPr>
          <w:rFonts w:ascii="Times New Roman" w:hAnsi="Times New Roman" w:cs="Times New Roman"/>
        </w:rPr>
        <w:t xml:space="preserve"> to </w:t>
      </w:r>
      <w:r w:rsidR="00807F95">
        <w:rPr>
          <w:rFonts w:ascii="Times New Roman" w:hAnsi="Times New Roman" w:cs="Times New Roman"/>
        </w:rPr>
        <w:t>outperform en</w:t>
      </w:r>
      <w:r w:rsidR="00F67E63">
        <w:rPr>
          <w:rFonts w:ascii="Times New Roman" w:hAnsi="Times New Roman" w:cs="Times New Roman"/>
        </w:rPr>
        <w:t>gag</w:t>
      </w:r>
      <w:r w:rsidR="00807F95">
        <w:rPr>
          <w:rFonts w:ascii="Times New Roman" w:hAnsi="Times New Roman" w:cs="Times New Roman"/>
        </w:rPr>
        <w:t>ing n</w:t>
      </w:r>
      <w:r w:rsidR="00190E2E" w:rsidRPr="00190E2E">
        <w:rPr>
          <w:rFonts w:ascii="Times New Roman" w:hAnsi="Times New Roman" w:cs="Times New Roman"/>
        </w:rPr>
        <w:t xml:space="preserve">ative advertising, the impact of content </w:t>
      </w:r>
      <w:r w:rsidR="00807F95">
        <w:rPr>
          <w:rFonts w:ascii="Times New Roman" w:hAnsi="Times New Roman" w:cs="Times New Roman"/>
        </w:rPr>
        <w:t>style</w:t>
      </w:r>
      <w:r w:rsidR="00190E2E" w:rsidRPr="00190E2E">
        <w:rPr>
          <w:rFonts w:ascii="Times New Roman" w:hAnsi="Times New Roman" w:cs="Times New Roman"/>
        </w:rPr>
        <w:t xml:space="preserve"> on consumer re</w:t>
      </w:r>
      <w:r w:rsidR="00807F95">
        <w:rPr>
          <w:rFonts w:ascii="Times New Roman" w:hAnsi="Times New Roman" w:cs="Times New Roman"/>
        </w:rPr>
        <w:t>actions</w:t>
      </w:r>
      <w:r w:rsidR="00190E2E" w:rsidRPr="00190E2E">
        <w:rPr>
          <w:rFonts w:ascii="Times New Roman" w:hAnsi="Times New Roman" w:cs="Times New Roman"/>
        </w:rPr>
        <w:t xml:space="preserve"> </w:t>
      </w:r>
      <w:r w:rsidR="00F67E63">
        <w:rPr>
          <w:rFonts w:ascii="Times New Roman" w:hAnsi="Times New Roman" w:cs="Times New Roman"/>
        </w:rPr>
        <w:t>could depend on</w:t>
      </w:r>
      <w:r w:rsidR="00190E2E" w:rsidRPr="00190E2E">
        <w:rPr>
          <w:rFonts w:ascii="Times New Roman" w:hAnsi="Times New Roman" w:cs="Times New Roman"/>
        </w:rPr>
        <w:t xml:space="preserve"> the </w:t>
      </w:r>
      <w:r w:rsidR="00F67E63">
        <w:rPr>
          <w:rFonts w:ascii="Times New Roman" w:hAnsi="Times New Roman" w:cs="Times New Roman"/>
        </w:rPr>
        <w:t>characteristics of t</w:t>
      </w:r>
      <w:r w:rsidR="00807F95">
        <w:rPr>
          <w:rFonts w:ascii="Times New Roman" w:hAnsi="Times New Roman" w:cs="Times New Roman"/>
        </w:rPr>
        <w:t>he advertised product</w:t>
      </w:r>
      <w:r w:rsidR="00190E2E" w:rsidRPr="00190E2E">
        <w:rPr>
          <w:rFonts w:ascii="Times New Roman" w:hAnsi="Times New Roman" w:cs="Times New Roman"/>
        </w:rPr>
        <w:t xml:space="preserve">. Previous studies </w:t>
      </w:r>
      <w:r w:rsidR="00D608ED">
        <w:rPr>
          <w:rFonts w:ascii="Times New Roman" w:hAnsi="Times New Roman" w:cs="Times New Roman"/>
        </w:rPr>
        <w:t>within the online domain</w:t>
      </w:r>
      <w:r w:rsidR="00190E2E" w:rsidRPr="00190E2E">
        <w:rPr>
          <w:rFonts w:ascii="Times New Roman" w:hAnsi="Times New Roman" w:cs="Times New Roman"/>
        </w:rPr>
        <w:t xml:space="preserve"> product </w:t>
      </w:r>
      <w:r w:rsidR="001B2AEF">
        <w:rPr>
          <w:rFonts w:ascii="Times New Roman" w:hAnsi="Times New Roman" w:cs="Times New Roman"/>
        </w:rPr>
        <w:t>evaluation</w:t>
      </w:r>
      <w:r w:rsidR="00190E2E" w:rsidRPr="00190E2E">
        <w:rPr>
          <w:rFonts w:ascii="Times New Roman" w:hAnsi="Times New Roman" w:cs="Times New Roman"/>
        </w:rPr>
        <w:t xml:space="preserve">s have revealed that the </w:t>
      </w:r>
      <w:r w:rsidR="001B2AEF">
        <w:rPr>
          <w:rFonts w:ascii="Times New Roman" w:hAnsi="Times New Roman" w:cs="Times New Roman"/>
        </w:rPr>
        <w:t>product category</w:t>
      </w:r>
      <w:r w:rsidR="00190E2E" w:rsidRPr="00190E2E">
        <w:rPr>
          <w:rFonts w:ascii="Times New Roman" w:hAnsi="Times New Roman" w:cs="Times New Roman"/>
        </w:rPr>
        <w:t xml:space="preserve"> can moderate consumer information searching behavior, online shopping decisions, the word-of-mouth </w:t>
      </w:r>
      <w:r w:rsidR="001B2AEF">
        <w:rPr>
          <w:rFonts w:ascii="Times New Roman" w:hAnsi="Times New Roman" w:cs="Times New Roman"/>
        </w:rPr>
        <w:t>impact</w:t>
      </w:r>
      <w:r w:rsidR="00190E2E" w:rsidRPr="00190E2E">
        <w:rPr>
          <w:rFonts w:ascii="Times New Roman" w:hAnsi="Times New Roman" w:cs="Times New Roman"/>
        </w:rPr>
        <w:t xml:space="preserve">, and perceived review </w:t>
      </w:r>
      <w:r w:rsidR="001B2AEF">
        <w:rPr>
          <w:rFonts w:ascii="Times New Roman" w:hAnsi="Times New Roman" w:cs="Times New Roman"/>
        </w:rPr>
        <w:t>utility</w:t>
      </w:r>
      <w:r w:rsidR="00190E2E" w:rsidRPr="00190E2E">
        <w:rPr>
          <w:rFonts w:ascii="Times New Roman" w:hAnsi="Times New Roman" w:cs="Times New Roman"/>
        </w:rPr>
        <w:t xml:space="preserve"> (Luan et al., 2016; Park &amp; Lee, 2009; Huang et al., 2013</w:t>
      </w:r>
      <w:r w:rsidR="006D07EE" w:rsidRPr="00190E2E">
        <w:rPr>
          <w:rFonts w:ascii="Times New Roman" w:hAnsi="Times New Roman" w:cs="Times New Roman"/>
        </w:rPr>
        <w:t>).</w:t>
      </w:r>
    </w:p>
    <w:p w14:paraId="3BE274B3" w14:textId="613D619B" w:rsidR="005161D2" w:rsidRPr="00190E2E" w:rsidRDefault="00A05179" w:rsidP="001C64DA">
      <w:pPr>
        <w:numPr>
          <w:ilvl w:val="12"/>
          <w:numId w:val="0"/>
        </w:numPr>
        <w:spacing w:line="480" w:lineRule="auto"/>
        <w:rPr>
          <w:rFonts w:ascii="Times New Roman" w:hAnsi="Times New Roman" w:cs="Times New Roman"/>
          <w:b/>
          <w:bCs/>
        </w:rPr>
      </w:pPr>
      <w:r w:rsidRPr="00190E2E">
        <w:rPr>
          <w:rFonts w:ascii="Times New Roman" w:hAnsi="Times New Roman" w:cs="Times New Roman"/>
          <w:b/>
          <w:bCs/>
        </w:rPr>
        <w:t xml:space="preserve">Moderator: </w:t>
      </w:r>
      <w:r w:rsidR="005161D2" w:rsidRPr="00190E2E">
        <w:rPr>
          <w:rFonts w:ascii="Times New Roman" w:hAnsi="Times New Roman" w:cs="Times New Roman"/>
          <w:b/>
          <w:bCs/>
        </w:rPr>
        <w:t>Ad Skepticism</w:t>
      </w:r>
    </w:p>
    <w:p w14:paraId="6C684CA5" w14:textId="64B03B2D" w:rsidR="003D3111" w:rsidRPr="00190E2E" w:rsidRDefault="00190E2E" w:rsidP="000E2593">
      <w:pPr>
        <w:numPr>
          <w:ilvl w:val="12"/>
          <w:numId w:val="0"/>
        </w:numPr>
        <w:spacing w:line="480" w:lineRule="auto"/>
        <w:ind w:firstLine="720"/>
        <w:rPr>
          <w:rFonts w:ascii="Times New Roman" w:hAnsi="Times New Roman" w:cs="Times New Roman"/>
          <w:lang w:eastAsia="ko-KR"/>
        </w:rPr>
      </w:pPr>
      <w:r w:rsidRPr="00190E2E">
        <w:rPr>
          <w:rFonts w:ascii="Times New Roman" w:hAnsi="Times New Roman" w:cs="Times New Roman"/>
        </w:rPr>
        <w:t xml:space="preserve">Consumer </w:t>
      </w:r>
      <w:r w:rsidR="00955CDA">
        <w:rPr>
          <w:rFonts w:ascii="Times New Roman" w:hAnsi="Times New Roman" w:cs="Times New Roman"/>
        </w:rPr>
        <w:t>research</w:t>
      </w:r>
      <w:r w:rsidRPr="00190E2E">
        <w:rPr>
          <w:rFonts w:ascii="Times New Roman" w:hAnsi="Times New Roman" w:cs="Times New Roman"/>
        </w:rPr>
        <w:t xml:space="preserve"> ha</w:t>
      </w:r>
      <w:r w:rsidR="00955CDA">
        <w:rPr>
          <w:rFonts w:ascii="Times New Roman" w:hAnsi="Times New Roman" w:cs="Times New Roman"/>
        </w:rPr>
        <w:t>s delineated</w:t>
      </w:r>
      <w:r w:rsidRPr="00190E2E">
        <w:rPr>
          <w:rFonts w:ascii="Times New Roman" w:hAnsi="Times New Roman" w:cs="Times New Roman"/>
        </w:rPr>
        <w:t xml:space="preserve"> skepticism as a</w:t>
      </w:r>
      <w:r w:rsidR="00955CDA">
        <w:rPr>
          <w:rFonts w:ascii="Times New Roman" w:hAnsi="Times New Roman" w:cs="Times New Roman"/>
        </w:rPr>
        <w:t xml:space="preserve">n enduring </w:t>
      </w:r>
      <w:r w:rsidRPr="00190E2E">
        <w:rPr>
          <w:rFonts w:ascii="Times New Roman" w:hAnsi="Times New Roman" w:cs="Times New Roman"/>
        </w:rPr>
        <w:t xml:space="preserve">trait that </w:t>
      </w:r>
      <w:r w:rsidR="00955CDA">
        <w:rPr>
          <w:rFonts w:ascii="Times New Roman" w:hAnsi="Times New Roman" w:cs="Times New Roman"/>
        </w:rPr>
        <w:t>engenders suspicion and disbelief among consumers toward marketing communications</w:t>
      </w:r>
      <w:r w:rsidRPr="00190E2E">
        <w:rPr>
          <w:rFonts w:ascii="Times New Roman" w:hAnsi="Times New Roman" w:cs="Times New Roman"/>
        </w:rPr>
        <w:t xml:space="preserve"> (</w:t>
      </w:r>
      <w:proofErr w:type="spellStart"/>
      <w:r w:rsidRPr="00190E2E">
        <w:rPr>
          <w:rFonts w:ascii="Times New Roman" w:hAnsi="Times New Roman" w:cs="Times New Roman"/>
        </w:rPr>
        <w:t>Obermiller</w:t>
      </w:r>
      <w:proofErr w:type="spellEnd"/>
      <w:r w:rsidRPr="00190E2E">
        <w:rPr>
          <w:rFonts w:ascii="Times New Roman" w:hAnsi="Times New Roman" w:cs="Times New Roman"/>
        </w:rPr>
        <w:t xml:space="preserve"> &amp; Spangenberg, 1998). Specifically, ad skepticism is characterized as a general </w:t>
      </w:r>
      <w:r w:rsidR="00D0541A">
        <w:rPr>
          <w:rFonts w:ascii="Times New Roman" w:hAnsi="Times New Roman" w:cs="Times New Roman"/>
        </w:rPr>
        <w:t xml:space="preserve">inclination </w:t>
      </w:r>
      <w:r w:rsidRPr="00190E2E">
        <w:rPr>
          <w:rFonts w:ascii="Times New Roman" w:hAnsi="Times New Roman" w:cs="Times New Roman"/>
        </w:rPr>
        <w:t xml:space="preserve">to question the validity of advertising </w:t>
      </w:r>
      <w:r w:rsidR="00955CDA">
        <w:rPr>
          <w:rFonts w:ascii="Times New Roman" w:hAnsi="Times New Roman" w:cs="Times New Roman"/>
        </w:rPr>
        <w:t>assertions</w:t>
      </w:r>
      <w:r w:rsidRPr="00190E2E">
        <w:rPr>
          <w:rFonts w:ascii="Times New Roman" w:hAnsi="Times New Roman" w:cs="Times New Roman"/>
        </w:rPr>
        <w:t xml:space="preserve"> and is </w:t>
      </w:r>
      <w:r w:rsidR="00955CDA">
        <w:rPr>
          <w:rFonts w:ascii="Times New Roman" w:hAnsi="Times New Roman" w:cs="Times New Roman"/>
        </w:rPr>
        <w:t>gauged as</w:t>
      </w:r>
      <w:r w:rsidR="00D0541A">
        <w:rPr>
          <w:rFonts w:ascii="Times New Roman" w:hAnsi="Times New Roman" w:cs="Times New Roman"/>
        </w:rPr>
        <w:t xml:space="preserve"> a trait that varies among individuals</w:t>
      </w:r>
      <w:r w:rsidR="00955CDA">
        <w:rPr>
          <w:rFonts w:ascii="Times New Roman" w:hAnsi="Times New Roman" w:cs="Times New Roman"/>
        </w:rPr>
        <w:t xml:space="preserve"> </w:t>
      </w:r>
      <w:r w:rsidRPr="00190E2E">
        <w:rPr>
          <w:rFonts w:ascii="Times New Roman" w:hAnsi="Times New Roman" w:cs="Times New Roman"/>
        </w:rPr>
        <w:t>(</w:t>
      </w:r>
      <w:proofErr w:type="spellStart"/>
      <w:r w:rsidRPr="00190E2E">
        <w:rPr>
          <w:rFonts w:ascii="Times New Roman" w:hAnsi="Times New Roman" w:cs="Times New Roman"/>
        </w:rPr>
        <w:t>Obermiller</w:t>
      </w:r>
      <w:proofErr w:type="spellEnd"/>
      <w:r w:rsidRPr="00190E2E">
        <w:rPr>
          <w:rFonts w:ascii="Times New Roman" w:hAnsi="Times New Roman" w:cs="Times New Roman"/>
        </w:rPr>
        <w:t xml:space="preserve"> &amp; Spangenberg, 1998). This skepticism has been </w:t>
      </w:r>
      <w:r w:rsidR="00435B5F">
        <w:rPr>
          <w:rFonts w:ascii="Times New Roman" w:hAnsi="Times New Roman" w:cs="Times New Roman"/>
        </w:rPr>
        <w:t>noted</w:t>
      </w:r>
      <w:r w:rsidR="00955CDA">
        <w:rPr>
          <w:rFonts w:ascii="Times New Roman" w:hAnsi="Times New Roman" w:cs="Times New Roman"/>
        </w:rPr>
        <w:t xml:space="preserve"> to </w:t>
      </w:r>
      <w:r w:rsidR="001E6E15">
        <w:rPr>
          <w:rFonts w:ascii="Times New Roman" w:hAnsi="Times New Roman" w:cs="Times New Roman"/>
        </w:rPr>
        <w:t xml:space="preserve">have a negative impact </w:t>
      </w:r>
      <w:r w:rsidR="00955CDA">
        <w:rPr>
          <w:rFonts w:ascii="Times New Roman" w:hAnsi="Times New Roman" w:cs="Times New Roman"/>
        </w:rPr>
        <w:t xml:space="preserve">on consumers’ attitudes and assessments of advertising messages and brand motivations </w:t>
      </w:r>
      <w:r w:rsidRPr="00190E2E">
        <w:rPr>
          <w:rFonts w:ascii="Times New Roman" w:hAnsi="Times New Roman" w:cs="Times New Roman"/>
        </w:rPr>
        <w:t>(</w:t>
      </w:r>
      <w:proofErr w:type="spellStart"/>
      <w:r w:rsidRPr="00190E2E">
        <w:rPr>
          <w:rFonts w:ascii="Times New Roman" w:hAnsi="Times New Roman" w:cs="Times New Roman"/>
        </w:rPr>
        <w:t>Obermiller</w:t>
      </w:r>
      <w:proofErr w:type="spellEnd"/>
      <w:r w:rsidRPr="00190E2E">
        <w:rPr>
          <w:rFonts w:ascii="Times New Roman" w:hAnsi="Times New Roman" w:cs="Times New Roman"/>
        </w:rPr>
        <w:t xml:space="preserve"> et al., 2005</w:t>
      </w:r>
      <w:r w:rsidR="0056202A" w:rsidRPr="00190E2E">
        <w:rPr>
          <w:rFonts w:ascii="Times New Roman" w:hAnsi="Times New Roman" w:cs="Times New Roman"/>
        </w:rPr>
        <w:t xml:space="preserve">). </w:t>
      </w:r>
      <w:r w:rsidRPr="00190E2E">
        <w:rPr>
          <w:rFonts w:ascii="Times New Roman" w:hAnsi="Times New Roman" w:cs="Times New Roman"/>
        </w:rPr>
        <w:t>A</w:t>
      </w:r>
      <w:r w:rsidR="00955CDA">
        <w:rPr>
          <w:rFonts w:ascii="Times New Roman" w:hAnsi="Times New Roman" w:cs="Times New Roman"/>
        </w:rPr>
        <w:t xml:space="preserve">s per the PKM advanced by </w:t>
      </w:r>
      <w:proofErr w:type="spellStart"/>
      <w:r w:rsidRPr="00190E2E">
        <w:rPr>
          <w:rFonts w:ascii="Times New Roman" w:hAnsi="Times New Roman" w:cs="Times New Roman"/>
        </w:rPr>
        <w:t>Friestad</w:t>
      </w:r>
      <w:proofErr w:type="spellEnd"/>
      <w:r w:rsidRPr="00190E2E">
        <w:rPr>
          <w:rFonts w:ascii="Times New Roman" w:hAnsi="Times New Roman" w:cs="Times New Roman"/>
        </w:rPr>
        <w:t xml:space="preserve"> and Wright (</w:t>
      </w:r>
      <w:r w:rsidRPr="00F76B64">
        <w:rPr>
          <w:rFonts w:ascii="Times New Roman" w:hAnsi="Times New Roman" w:cs="Times New Roman"/>
        </w:rPr>
        <w:t xml:space="preserve">1994), </w:t>
      </w:r>
      <w:r w:rsidR="00F76B64" w:rsidRPr="00F76B64">
        <w:rPr>
          <w:rFonts w:ascii="Times New Roman" w:hAnsi="Times New Roman" w:cs="Times New Roman"/>
        </w:rPr>
        <w:t>consumers gather information about</w:t>
      </w:r>
      <w:r w:rsidR="00F76B64">
        <w:rPr>
          <w:rFonts w:ascii="Times New Roman" w:hAnsi="Times New Roman" w:cs="Times New Roman"/>
        </w:rPr>
        <w:t xml:space="preserve"> marketers’</w:t>
      </w:r>
      <w:r w:rsidR="00F76B64" w:rsidRPr="00F76B64">
        <w:rPr>
          <w:rFonts w:ascii="Times New Roman" w:hAnsi="Times New Roman" w:cs="Times New Roman"/>
        </w:rPr>
        <w:t xml:space="preserve"> persuasive </w:t>
      </w:r>
      <w:r w:rsidR="00F76B64" w:rsidRPr="00F76B64">
        <w:rPr>
          <w:rFonts w:ascii="Times New Roman" w:hAnsi="Times New Roman" w:cs="Times New Roman"/>
        </w:rPr>
        <w:lastRenderedPageBreak/>
        <w:t xml:space="preserve">techniques, </w:t>
      </w:r>
      <w:r w:rsidRPr="00F76B64">
        <w:rPr>
          <w:rFonts w:ascii="Times New Roman" w:hAnsi="Times New Roman" w:cs="Times New Roman"/>
        </w:rPr>
        <w:t xml:space="preserve">which </w:t>
      </w:r>
      <w:r w:rsidRPr="00190E2E">
        <w:rPr>
          <w:rFonts w:ascii="Times New Roman" w:hAnsi="Times New Roman" w:cs="Times New Roman"/>
        </w:rPr>
        <w:t xml:space="preserve">they </w:t>
      </w:r>
      <w:r w:rsidR="00955CDA">
        <w:rPr>
          <w:rFonts w:ascii="Times New Roman" w:hAnsi="Times New Roman" w:cs="Times New Roman"/>
        </w:rPr>
        <w:t>subsequently</w:t>
      </w:r>
      <w:r w:rsidRPr="00190E2E">
        <w:rPr>
          <w:rFonts w:ascii="Times New Roman" w:hAnsi="Times New Roman" w:cs="Times New Roman"/>
        </w:rPr>
        <w:t xml:space="preserve"> use to </w:t>
      </w:r>
      <w:r w:rsidR="00955CDA">
        <w:rPr>
          <w:rFonts w:ascii="Times New Roman" w:hAnsi="Times New Roman" w:cs="Times New Roman"/>
        </w:rPr>
        <w:t>counter persuasive endeavors</w:t>
      </w:r>
      <w:r w:rsidRPr="00190E2E">
        <w:rPr>
          <w:rFonts w:ascii="Times New Roman" w:hAnsi="Times New Roman" w:cs="Times New Roman"/>
        </w:rPr>
        <w:t xml:space="preserve">. Therefore, </w:t>
      </w:r>
      <w:r w:rsidR="00955CDA">
        <w:rPr>
          <w:rFonts w:ascii="Times New Roman" w:hAnsi="Times New Roman" w:cs="Times New Roman"/>
        </w:rPr>
        <w:t xml:space="preserve">heightened skepticism in an individual is linked to an increased likelihood of rebuffing the underlying persuasive intent in advertising </w:t>
      </w:r>
      <w:r w:rsidRPr="00190E2E">
        <w:rPr>
          <w:rFonts w:ascii="Times New Roman" w:hAnsi="Times New Roman" w:cs="Times New Roman"/>
        </w:rPr>
        <w:t>(</w:t>
      </w:r>
      <w:proofErr w:type="spellStart"/>
      <w:r w:rsidRPr="00190E2E">
        <w:rPr>
          <w:rFonts w:ascii="Times New Roman" w:hAnsi="Times New Roman" w:cs="Times New Roman"/>
        </w:rPr>
        <w:t>Friestad</w:t>
      </w:r>
      <w:proofErr w:type="spellEnd"/>
      <w:r w:rsidRPr="00190E2E">
        <w:rPr>
          <w:rFonts w:ascii="Times New Roman" w:hAnsi="Times New Roman" w:cs="Times New Roman"/>
        </w:rPr>
        <w:t xml:space="preserve"> &amp; Wright, </w:t>
      </w:r>
      <w:r w:rsidR="000E2593" w:rsidRPr="00190E2E">
        <w:rPr>
          <w:rFonts w:ascii="Times New Roman" w:hAnsi="Times New Roman" w:cs="Times New Roman"/>
          <w:lang w:eastAsia="ko-KR"/>
        </w:rPr>
        <w:t xml:space="preserve">1994). </w:t>
      </w:r>
    </w:p>
    <w:p w14:paraId="3425FEAF" w14:textId="16BAD898" w:rsidR="00190E2E" w:rsidRPr="00190E2E" w:rsidRDefault="00E3538D" w:rsidP="007A7490">
      <w:pPr>
        <w:numPr>
          <w:ilvl w:val="12"/>
          <w:numId w:val="0"/>
        </w:numPr>
        <w:spacing w:line="480" w:lineRule="auto"/>
        <w:ind w:firstLine="720"/>
        <w:rPr>
          <w:rFonts w:ascii="Times New Roman" w:hAnsi="Times New Roman" w:cs="Times New Roman"/>
        </w:rPr>
      </w:pPr>
      <w:r w:rsidRPr="00190E2E">
        <w:rPr>
          <w:rFonts w:ascii="Times New Roman" w:hAnsi="Times New Roman" w:cs="Times New Roman"/>
          <w:lang w:eastAsia="ko-KR"/>
        </w:rPr>
        <w:t>Pr</w:t>
      </w:r>
      <w:r w:rsidR="00B275B6">
        <w:rPr>
          <w:rFonts w:ascii="Times New Roman" w:hAnsi="Times New Roman" w:cs="Times New Roman"/>
          <w:lang w:eastAsia="ko-KR"/>
        </w:rPr>
        <w:t>ior studies</w:t>
      </w:r>
      <w:r w:rsidRPr="00190E2E">
        <w:rPr>
          <w:rFonts w:ascii="Times New Roman" w:hAnsi="Times New Roman" w:cs="Times New Roman"/>
          <w:lang w:eastAsia="ko-KR"/>
        </w:rPr>
        <w:t xml:space="preserve"> ha</w:t>
      </w:r>
      <w:r w:rsidR="00B275B6">
        <w:rPr>
          <w:rFonts w:ascii="Times New Roman" w:hAnsi="Times New Roman" w:cs="Times New Roman"/>
          <w:lang w:eastAsia="ko-KR"/>
        </w:rPr>
        <w:t>ve</w:t>
      </w:r>
      <w:r w:rsidRPr="00190E2E">
        <w:rPr>
          <w:rFonts w:ascii="Times New Roman" w:hAnsi="Times New Roman" w:cs="Times New Roman"/>
          <w:lang w:eastAsia="ko-KR"/>
        </w:rPr>
        <w:t xml:space="preserve"> </w:t>
      </w:r>
      <w:r w:rsidR="00B275B6">
        <w:rPr>
          <w:rFonts w:ascii="Times New Roman" w:hAnsi="Times New Roman" w:cs="Times New Roman"/>
          <w:lang w:eastAsia="ko-KR"/>
        </w:rPr>
        <w:t xml:space="preserve">established </w:t>
      </w:r>
      <w:r w:rsidR="00190E2E" w:rsidRPr="00190E2E">
        <w:rPr>
          <w:rFonts w:ascii="Times New Roman" w:hAnsi="Times New Roman" w:cs="Times New Roman"/>
        </w:rPr>
        <w:t xml:space="preserve">that individuals' </w:t>
      </w:r>
      <w:r w:rsidR="00B275B6">
        <w:rPr>
          <w:rFonts w:ascii="Times New Roman" w:hAnsi="Times New Roman" w:cs="Times New Roman"/>
        </w:rPr>
        <w:t>understanding of persuasion</w:t>
      </w:r>
      <w:r w:rsidR="00190E2E" w:rsidRPr="00190E2E">
        <w:rPr>
          <w:rFonts w:ascii="Times New Roman" w:hAnsi="Times New Roman" w:cs="Times New Roman"/>
        </w:rPr>
        <w:t xml:space="preserve">, </w:t>
      </w:r>
      <w:r w:rsidR="00B275B6">
        <w:rPr>
          <w:rFonts w:ascii="Times New Roman" w:hAnsi="Times New Roman" w:cs="Times New Roman"/>
        </w:rPr>
        <w:t>which encompasses elements like ad skepticism, is inversely linked to the efficacy of advertising</w:t>
      </w:r>
      <w:r w:rsidR="00190E2E" w:rsidRPr="00190E2E">
        <w:rPr>
          <w:rFonts w:ascii="Times New Roman" w:hAnsi="Times New Roman" w:cs="Times New Roman"/>
        </w:rPr>
        <w:t xml:space="preserve"> (Boerman et al., 2012; Wei et al., 2008). Consumers with stronger persuasion knowledge tend to be less responsive to search ads and are less likely to </w:t>
      </w:r>
      <w:r w:rsidR="00F03244">
        <w:rPr>
          <w:rFonts w:ascii="Times New Roman" w:hAnsi="Times New Roman" w:cs="Times New Roman"/>
        </w:rPr>
        <w:t>suggest</w:t>
      </w:r>
      <w:r w:rsidR="00190E2E" w:rsidRPr="00190E2E">
        <w:rPr>
          <w:rFonts w:ascii="Times New Roman" w:hAnsi="Times New Roman" w:cs="Times New Roman"/>
        </w:rPr>
        <w:t xml:space="preserve"> brands to others (</w:t>
      </w:r>
      <w:proofErr w:type="spellStart"/>
      <w:r w:rsidR="00190E2E" w:rsidRPr="00190E2E">
        <w:rPr>
          <w:rFonts w:ascii="Times New Roman" w:hAnsi="Times New Roman" w:cs="Times New Roman"/>
        </w:rPr>
        <w:t>Yoo</w:t>
      </w:r>
      <w:proofErr w:type="spellEnd"/>
      <w:r w:rsidR="00190E2E" w:rsidRPr="00190E2E">
        <w:rPr>
          <w:rFonts w:ascii="Times New Roman" w:hAnsi="Times New Roman" w:cs="Times New Roman"/>
        </w:rPr>
        <w:t xml:space="preserve">, 2009; </w:t>
      </w:r>
      <w:proofErr w:type="spellStart"/>
      <w:r w:rsidR="00190E2E" w:rsidRPr="00190E2E">
        <w:rPr>
          <w:rFonts w:ascii="Times New Roman" w:hAnsi="Times New Roman" w:cs="Times New Roman"/>
        </w:rPr>
        <w:t>Eisend</w:t>
      </w:r>
      <w:proofErr w:type="spellEnd"/>
      <w:r w:rsidR="00190E2E" w:rsidRPr="00190E2E">
        <w:rPr>
          <w:rFonts w:ascii="Times New Roman" w:hAnsi="Times New Roman" w:cs="Times New Roman"/>
        </w:rPr>
        <w:t>, 2015). Ad skepticism has also been</w:t>
      </w:r>
      <w:r w:rsidR="00F03244">
        <w:rPr>
          <w:rFonts w:ascii="Times New Roman" w:hAnsi="Times New Roman" w:cs="Times New Roman"/>
        </w:rPr>
        <w:t xml:space="preserve"> identified as a pivotal factor shaping consumers’ reactions to advertisements. Individuals exhibiting heightened levels of ad skepticism tend to exhibit less inclination to respond positively to ads, while demonstrating more </w:t>
      </w:r>
      <w:r w:rsidR="00F03244" w:rsidRPr="00285902">
        <w:rPr>
          <w:rFonts w:ascii="Times New Roman" w:hAnsi="Times New Roman" w:cs="Times New Roman"/>
        </w:rPr>
        <w:t xml:space="preserve">favorable attitudes and increased intentions to make purchases </w:t>
      </w:r>
      <w:r w:rsidR="00285902" w:rsidRPr="00285902">
        <w:rPr>
          <w:rFonts w:ascii="Times New Roman" w:hAnsi="Times New Roman" w:cs="Times New Roman"/>
        </w:rPr>
        <w:t xml:space="preserve">regarding advertisements, in contrast to individuals with lower levels of skepticism towards ads </w:t>
      </w:r>
      <w:r w:rsidR="00190E2E" w:rsidRPr="00285902">
        <w:rPr>
          <w:rFonts w:ascii="Times New Roman" w:hAnsi="Times New Roman" w:cs="Times New Roman"/>
        </w:rPr>
        <w:t xml:space="preserve">(Callister </w:t>
      </w:r>
      <w:r w:rsidR="00190E2E" w:rsidRPr="00190E2E">
        <w:rPr>
          <w:rFonts w:ascii="Times New Roman" w:hAnsi="Times New Roman" w:cs="Times New Roman"/>
        </w:rPr>
        <w:t xml:space="preserve">&amp; Stern, 2007; </w:t>
      </w:r>
      <w:proofErr w:type="spellStart"/>
      <w:r w:rsidR="00190E2E" w:rsidRPr="00190E2E">
        <w:rPr>
          <w:rFonts w:ascii="Times New Roman" w:hAnsi="Times New Roman" w:cs="Times New Roman"/>
        </w:rPr>
        <w:t>Amyx</w:t>
      </w:r>
      <w:proofErr w:type="spellEnd"/>
      <w:r w:rsidR="00190E2E" w:rsidRPr="00190E2E">
        <w:rPr>
          <w:rFonts w:ascii="Times New Roman" w:hAnsi="Times New Roman" w:cs="Times New Roman"/>
        </w:rPr>
        <w:t xml:space="preserve"> &amp; Lumpkin, 2016).</w:t>
      </w:r>
    </w:p>
    <w:p w14:paraId="1DE5CD65" w14:textId="194C9A4B" w:rsidR="005161D2" w:rsidRPr="00C309F5" w:rsidRDefault="007A7490" w:rsidP="007A7490">
      <w:pPr>
        <w:numPr>
          <w:ilvl w:val="12"/>
          <w:numId w:val="0"/>
        </w:numPr>
        <w:spacing w:line="480" w:lineRule="auto"/>
        <w:ind w:firstLine="720"/>
        <w:rPr>
          <w:rFonts w:ascii="Times New Roman" w:hAnsi="Times New Roman" w:cs="Times New Roman"/>
          <w:b/>
          <w:bCs/>
        </w:rPr>
      </w:pPr>
      <w:r w:rsidRPr="00190E2E">
        <w:rPr>
          <w:rFonts w:ascii="Times New Roman" w:hAnsi="Times New Roman" w:cs="Times New Roman"/>
        </w:rPr>
        <w:t xml:space="preserve">Ad skepticism </w:t>
      </w:r>
      <w:r w:rsidR="00190E2E" w:rsidRPr="00190E2E">
        <w:rPr>
          <w:rFonts w:ascii="Times New Roman" w:hAnsi="Times New Roman" w:cs="Times New Roman"/>
        </w:rPr>
        <w:t xml:space="preserve">is associated with </w:t>
      </w:r>
      <w:r w:rsidR="00A9514E">
        <w:rPr>
          <w:rFonts w:ascii="Times New Roman" w:hAnsi="Times New Roman" w:cs="Times New Roman"/>
        </w:rPr>
        <w:t>a range of unfavorable responses</w:t>
      </w:r>
      <w:r w:rsidR="00190E2E" w:rsidRPr="00190E2E">
        <w:rPr>
          <w:rFonts w:ascii="Times New Roman" w:hAnsi="Times New Roman" w:cs="Times New Roman"/>
        </w:rPr>
        <w:t xml:space="preserve"> towards </w:t>
      </w:r>
      <w:r w:rsidR="00190E2E" w:rsidRPr="00A9514E">
        <w:rPr>
          <w:rFonts w:ascii="Times New Roman" w:hAnsi="Times New Roman" w:cs="Times New Roman"/>
        </w:rPr>
        <w:t xml:space="preserve">advertising, </w:t>
      </w:r>
      <w:r w:rsidR="00A9514E" w:rsidRPr="00A9514E">
        <w:rPr>
          <w:rFonts w:ascii="Times New Roman" w:hAnsi="Times New Roman" w:cs="Times New Roman"/>
        </w:rPr>
        <w:t xml:space="preserve">including unfavorable perceptions of ads, diminished trust in ad assertions and effectiveness, heightened counterarguments against assertions, and an increased likelihood of recognizing advertising </w:t>
      </w:r>
      <w:r w:rsidR="00285902">
        <w:rPr>
          <w:rFonts w:ascii="Times New Roman" w:hAnsi="Times New Roman" w:cs="Times New Roman"/>
        </w:rPr>
        <w:t>assertion</w:t>
      </w:r>
      <w:r w:rsidR="00A9514E" w:rsidRPr="00A9514E">
        <w:rPr>
          <w:rFonts w:ascii="Times New Roman" w:hAnsi="Times New Roman" w:cs="Times New Roman"/>
        </w:rPr>
        <w:t>s as deceptive or inaccurate (</w:t>
      </w:r>
      <w:proofErr w:type="spellStart"/>
      <w:r w:rsidR="00A9514E" w:rsidRPr="00A9514E">
        <w:rPr>
          <w:rFonts w:ascii="Times New Roman" w:hAnsi="Times New Roman" w:cs="Times New Roman"/>
        </w:rPr>
        <w:t>Obermiller</w:t>
      </w:r>
      <w:proofErr w:type="spellEnd"/>
      <w:r w:rsidR="00A9514E" w:rsidRPr="00A9514E">
        <w:rPr>
          <w:rFonts w:ascii="Times New Roman" w:hAnsi="Times New Roman" w:cs="Times New Roman"/>
        </w:rPr>
        <w:t xml:space="preserve"> et al., 2005; Charlton &amp; Cornwell, 2019). Furthermore, ad skepticism has the potential to moderate the persuasive influence of diverse advertising strategies, encompassing concealed product placements, sustainability assertions, and native advertising</w:t>
      </w:r>
      <w:r w:rsidR="00190E2E" w:rsidRPr="00A9514E">
        <w:rPr>
          <w:rFonts w:ascii="Times New Roman" w:hAnsi="Times New Roman" w:cs="Times New Roman"/>
        </w:rPr>
        <w:t xml:space="preserve">, social cause advertising, manipulative attention-getting tactics, and brand extension appeals </w:t>
      </w:r>
      <w:r w:rsidR="00190E2E" w:rsidRPr="00A9514E">
        <w:rPr>
          <w:rFonts w:ascii="Times New Roman" w:hAnsi="Times New Roman" w:cs="Times New Roman"/>
        </w:rPr>
        <w:lastRenderedPageBreak/>
        <w:t>(Chan, 2020; Cho &amp; Taylor, 2020</w:t>
      </w:r>
      <w:r w:rsidR="00190E2E" w:rsidRPr="00190E2E">
        <w:rPr>
          <w:rFonts w:ascii="Times New Roman" w:hAnsi="Times New Roman" w:cs="Times New Roman"/>
        </w:rPr>
        <w:t xml:space="preserve">; Chung &amp; Kim, 2021; Yang &amp; </w:t>
      </w:r>
      <w:proofErr w:type="spellStart"/>
      <w:r w:rsidR="00190E2E" w:rsidRPr="00190E2E">
        <w:rPr>
          <w:rFonts w:ascii="Times New Roman" w:hAnsi="Times New Roman" w:cs="Times New Roman"/>
        </w:rPr>
        <w:t>Mundel</w:t>
      </w:r>
      <w:proofErr w:type="spellEnd"/>
      <w:r w:rsidR="00190E2E" w:rsidRPr="00190E2E">
        <w:rPr>
          <w:rFonts w:ascii="Times New Roman" w:hAnsi="Times New Roman" w:cs="Times New Roman"/>
        </w:rPr>
        <w:t xml:space="preserve">, 2021; </w:t>
      </w:r>
      <w:proofErr w:type="spellStart"/>
      <w:r w:rsidR="00190E2E" w:rsidRPr="00C309F5">
        <w:rPr>
          <w:rFonts w:ascii="Times New Roman" w:hAnsi="Times New Roman" w:cs="Times New Roman"/>
        </w:rPr>
        <w:t>Germelmann</w:t>
      </w:r>
      <w:proofErr w:type="spellEnd"/>
      <w:r w:rsidR="00190E2E" w:rsidRPr="00C309F5">
        <w:rPr>
          <w:rFonts w:ascii="Times New Roman" w:hAnsi="Times New Roman" w:cs="Times New Roman"/>
        </w:rPr>
        <w:t xml:space="preserve"> et al., 2020; Hernandez et al.,</w:t>
      </w:r>
      <w:r w:rsidRPr="00C309F5">
        <w:rPr>
          <w:rFonts w:ascii="Times New Roman" w:hAnsi="Times New Roman" w:cs="Times New Roman"/>
        </w:rPr>
        <w:t xml:space="preserve"> 2019).</w:t>
      </w:r>
    </w:p>
    <w:p w14:paraId="7DBC0308" w14:textId="3956B052" w:rsidR="00003134" w:rsidRPr="00C309F5" w:rsidRDefault="00A05179" w:rsidP="00BE2A6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C309F5">
        <w:rPr>
          <w:rFonts w:ascii="Times New Roman" w:hAnsi="Times New Roman" w:cs="Times New Roman"/>
          <w:b/>
          <w:bCs/>
        </w:rPr>
        <w:t xml:space="preserve">Mediator: </w:t>
      </w:r>
      <w:r w:rsidR="00003134" w:rsidRPr="00C309F5">
        <w:rPr>
          <w:rFonts w:ascii="Times New Roman" w:hAnsi="Times New Roman" w:cs="Times New Roman"/>
          <w:b/>
          <w:bCs/>
        </w:rPr>
        <w:t>Persuasion Knowledge</w:t>
      </w:r>
    </w:p>
    <w:p w14:paraId="7EF36E0B" w14:textId="3B32639C" w:rsidR="00A9514E" w:rsidRPr="00A9514E" w:rsidRDefault="00A9514E" w:rsidP="00C309F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A9514E">
        <w:rPr>
          <w:rFonts w:ascii="Times New Roman" w:hAnsi="Times New Roman" w:cs="Times New Roman"/>
        </w:rPr>
        <w:t>Persuasion knowledge encompasses the information consumers gather regarding the techniques employed in persuasion endeavors, including advertising and sales presentations (</w:t>
      </w:r>
      <w:proofErr w:type="spellStart"/>
      <w:r w:rsidRPr="00A9514E">
        <w:rPr>
          <w:rFonts w:ascii="Times New Roman" w:hAnsi="Times New Roman" w:cs="Times New Roman"/>
        </w:rPr>
        <w:t>Friestad</w:t>
      </w:r>
      <w:proofErr w:type="spellEnd"/>
      <w:r w:rsidRPr="00A9514E">
        <w:rPr>
          <w:rFonts w:ascii="Times New Roman" w:hAnsi="Times New Roman" w:cs="Times New Roman"/>
        </w:rPr>
        <w:t xml:space="preserve"> &amp; Wright, 1994). The PKM </w:t>
      </w:r>
      <w:r w:rsidR="001772B7">
        <w:rPr>
          <w:rFonts w:ascii="Times New Roman" w:hAnsi="Times New Roman" w:cs="Times New Roman"/>
        </w:rPr>
        <w:t>suggests</w:t>
      </w:r>
      <w:r w:rsidRPr="00A9514E">
        <w:rPr>
          <w:rFonts w:ascii="Times New Roman" w:hAnsi="Times New Roman" w:cs="Times New Roman"/>
        </w:rPr>
        <w:t xml:space="preserve"> that </w:t>
      </w:r>
      <w:r w:rsidR="001772B7">
        <w:rPr>
          <w:rFonts w:ascii="Times New Roman" w:hAnsi="Times New Roman" w:cs="Times New Roman"/>
        </w:rPr>
        <w:t>individual</w:t>
      </w:r>
      <w:r w:rsidRPr="00A9514E">
        <w:rPr>
          <w:rFonts w:ascii="Times New Roman" w:hAnsi="Times New Roman" w:cs="Times New Roman"/>
        </w:rPr>
        <w:t>s' personal assessments of marketers' strategies shape their responses and actions towards advertising (</w:t>
      </w:r>
      <w:proofErr w:type="spellStart"/>
      <w:r w:rsidRPr="00A9514E">
        <w:rPr>
          <w:rFonts w:ascii="Times New Roman" w:hAnsi="Times New Roman" w:cs="Times New Roman"/>
        </w:rPr>
        <w:t>Friestad</w:t>
      </w:r>
      <w:proofErr w:type="spellEnd"/>
      <w:r w:rsidRPr="00A9514E">
        <w:rPr>
          <w:rFonts w:ascii="Times New Roman" w:hAnsi="Times New Roman" w:cs="Times New Roman"/>
        </w:rPr>
        <w:t xml:space="preserve"> &amp; Wright, 1994). When consumers identify the persuasive purpose of an advertiser, they tend to analyze the assertions more critically and display reduced engagement with the communication. Elevated persuasion knowledge results in heightened skepticism towards the message, and consumers might even opt to steer clear of it altogether (Campbell &amp; </w:t>
      </w:r>
      <w:proofErr w:type="spellStart"/>
      <w:r w:rsidRPr="00A9514E">
        <w:rPr>
          <w:rFonts w:ascii="Times New Roman" w:hAnsi="Times New Roman" w:cs="Times New Roman"/>
        </w:rPr>
        <w:t>Kirmani</w:t>
      </w:r>
      <w:proofErr w:type="spellEnd"/>
      <w:r w:rsidRPr="00A9514E">
        <w:rPr>
          <w:rFonts w:ascii="Times New Roman" w:hAnsi="Times New Roman" w:cs="Times New Roman"/>
        </w:rPr>
        <w:t>, 2000).</w:t>
      </w:r>
    </w:p>
    <w:p w14:paraId="53020B36" w14:textId="7491C53A" w:rsidR="00003134" w:rsidRPr="00C309F5" w:rsidRDefault="00C309F5" w:rsidP="00C309F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rPr>
          <w:rFonts w:ascii="Times New Roman" w:hAnsi="Times New Roman" w:cs="Times New Roman"/>
        </w:rPr>
      </w:pPr>
      <w:r w:rsidRPr="00C309F5">
        <w:rPr>
          <w:rFonts w:ascii="Times New Roman" w:hAnsi="Times New Roman" w:cs="Times New Roman"/>
        </w:rPr>
        <w:t xml:space="preserve">Regarding native advertising, if consumers identify it as advertising that promotes </w:t>
      </w:r>
      <w:r w:rsidRPr="00A9514E">
        <w:rPr>
          <w:rFonts w:ascii="Times New Roman" w:hAnsi="Times New Roman" w:cs="Times New Roman"/>
        </w:rPr>
        <w:t xml:space="preserve">sponsored brands favorably due to financial incentives for publishers, they may react differently </w:t>
      </w:r>
      <w:r w:rsidRPr="00DA7B04">
        <w:rPr>
          <w:rFonts w:ascii="Times New Roman" w:hAnsi="Times New Roman" w:cs="Times New Roman"/>
        </w:rPr>
        <w:t xml:space="preserve">than </w:t>
      </w:r>
      <w:r w:rsidR="00DA7B04" w:rsidRPr="00DA7B04">
        <w:rPr>
          <w:rFonts w:ascii="Times New Roman" w:hAnsi="Times New Roman" w:cs="Times New Roman"/>
        </w:rPr>
        <w:t xml:space="preserve">if they view it as content created by the </w:t>
      </w:r>
      <w:r w:rsidR="00560702">
        <w:rPr>
          <w:rFonts w:ascii="Times New Roman" w:hAnsi="Times New Roman" w:cs="Times New Roman"/>
        </w:rPr>
        <w:t>ad distributor</w:t>
      </w:r>
      <w:r w:rsidR="00DA7B04" w:rsidRPr="00DA7B04">
        <w:rPr>
          <w:rFonts w:ascii="Times New Roman" w:hAnsi="Times New Roman" w:cs="Times New Roman"/>
        </w:rPr>
        <w:t xml:space="preserve">. In line with Bok's (1978) </w:t>
      </w:r>
      <w:r w:rsidR="00560702">
        <w:rPr>
          <w:rFonts w:ascii="Times New Roman" w:hAnsi="Times New Roman" w:cs="Times New Roman"/>
        </w:rPr>
        <w:t>view</w:t>
      </w:r>
      <w:r w:rsidR="00DA7B04" w:rsidRPr="00DA7B04">
        <w:rPr>
          <w:rFonts w:ascii="Times New Roman" w:hAnsi="Times New Roman" w:cs="Times New Roman"/>
        </w:rPr>
        <w:t xml:space="preserve"> on </w:t>
      </w:r>
      <w:r w:rsidR="005252DA" w:rsidRPr="00DA7B04">
        <w:rPr>
          <w:rFonts w:ascii="Times New Roman" w:hAnsi="Times New Roman" w:cs="Times New Roman"/>
        </w:rPr>
        <w:t>deception if</w:t>
      </w:r>
      <w:r w:rsidR="00DA7B04" w:rsidRPr="00DA7B04">
        <w:rPr>
          <w:rFonts w:ascii="Times New Roman" w:hAnsi="Times New Roman" w:cs="Times New Roman"/>
        </w:rPr>
        <w:t xml:space="preserve"> c</w:t>
      </w:r>
      <w:r w:rsidR="00560702">
        <w:rPr>
          <w:rFonts w:ascii="Times New Roman" w:hAnsi="Times New Roman" w:cs="Times New Roman"/>
        </w:rPr>
        <w:t>usto</w:t>
      </w:r>
      <w:r w:rsidR="00DA7B04" w:rsidRPr="00DA7B04">
        <w:rPr>
          <w:rFonts w:ascii="Times New Roman" w:hAnsi="Times New Roman" w:cs="Times New Roman"/>
        </w:rPr>
        <w:t>mers believe that advertisers and</w:t>
      </w:r>
      <w:r w:rsidR="00560702">
        <w:rPr>
          <w:rFonts w:ascii="Times New Roman" w:hAnsi="Times New Roman" w:cs="Times New Roman"/>
        </w:rPr>
        <w:t xml:space="preserve"> distributo</w:t>
      </w:r>
      <w:r w:rsidR="00DA7B04" w:rsidRPr="00DA7B04">
        <w:rPr>
          <w:rFonts w:ascii="Times New Roman" w:hAnsi="Times New Roman" w:cs="Times New Roman"/>
        </w:rPr>
        <w:t xml:space="preserve">rs are attempting to </w:t>
      </w:r>
      <w:r w:rsidR="00560702">
        <w:rPr>
          <w:rFonts w:ascii="Times New Roman" w:hAnsi="Times New Roman" w:cs="Times New Roman"/>
        </w:rPr>
        <w:t>deceive</w:t>
      </w:r>
      <w:r w:rsidR="00DA7B04" w:rsidRPr="00DA7B04">
        <w:rPr>
          <w:rFonts w:ascii="Times New Roman" w:hAnsi="Times New Roman" w:cs="Times New Roman"/>
        </w:rPr>
        <w:t xml:space="preserve"> them about the source of native advertising </w:t>
      </w:r>
      <w:r w:rsidR="00560702">
        <w:rPr>
          <w:rFonts w:ascii="Times New Roman" w:hAnsi="Times New Roman" w:cs="Times New Roman"/>
        </w:rPr>
        <w:t>material and its</w:t>
      </w:r>
      <w:r w:rsidR="00DA7B04" w:rsidRPr="00DA7B04">
        <w:rPr>
          <w:rFonts w:ascii="Times New Roman" w:hAnsi="Times New Roman" w:cs="Times New Roman"/>
        </w:rPr>
        <w:t xml:space="preserve"> recognition of persuasive techniques </w:t>
      </w:r>
      <w:r w:rsidR="00DA7B04">
        <w:rPr>
          <w:rFonts w:ascii="Times New Roman" w:hAnsi="Times New Roman" w:cs="Times New Roman"/>
        </w:rPr>
        <w:t xml:space="preserve">could result in </w:t>
      </w:r>
      <w:r w:rsidR="00A9514E" w:rsidRPr="00DA7B04">
        <w:rPr>
          <w:rFonts w:ascii="Times New Roman" w:hAnsi="Times New Roman" w:cs="Times New Roman"/>
        </w:rPr>
        <w:t xml:space="preserve">heightened </w:t>
      </w:r>
      <w:r w:rsidR="00A9514E" w:rsidRPr="00A9514E">
        <w:rPr>
          <w:rFonts w:ascii="Times New Roman" w:hAnsi="Times New Roman" w:cs="Times New Roman"/>
        </w:rPr>
        <w:t xml:space="preserve">unfavorable responses. </w:t>
      </w:r>
      <w:r w:rsidRPr="00A9514E">
        <w:rPr>
          <w:rFonts w:ascii="Times New Roman" w:hAnsi="Times New Roman" w:cs="Times New Roman"/>
        </w:rPr>
        <w:t xml:space="preserve">Such </w:t>
      </w:r>
      <w:r w:rsidRPr="00C309F5">
        <w:rPr>
          <w:rFonts w:ascii="Times New Roman" w:hAnsi="Times New Roman" w:cs="Times New Roman"/>
        </w:rPr>
        <w:t>reactions may include resentment, suspicion, and negative responses not only towards advertisers but also towards media, publishers, and sponsors or advertisers themselves if perceived as deceptive.</w:t>
      </w:r>
      <w:r w:rsidR="001A6D8C" w:rsidRPr="00C309F5" w:rsidDel="001A6D8C">
        <w:rPr>
          <w:rFonts w:ascii="Times New Roman" w:hAnsi="Times New Roman" w:cs="Times New Roman"/>
        </w:rPr>
        <w:t xml:space="preserve"> </w:t>
      </w:r>
    </w:p>
    <w:p w14:paraId="62808345" w14:textId="299441A2" w:rsidR="004D2334" w:rsidRPr="00D05346" w:rsidRDefault="00A05179" w:rsidP="00E6488F">
      <w:pPr>
        <w:pStyle w:val="Heading3"/>
      </w:pPr>
      <w:r w:rsidRPr="00D05346">
        <w:lastRenderedPageBreak/>
        <w:t xml:space="preserve">Mediator: </w:t>
      </w:r>
      <w:r w:rsidR="004D2334" w:rsidRPr="00D05346">
        <w:t>Perceived Deceptiveness</w:t>
      </w:r>
    </w:p>
    <w:p w14:paraId="6AEBE1E5" w14:textId="3967E702" w:rsidR="00C309F5" w:rsidRPr="00C309F5" w:rsidRDefault="00D05346" w:rsidP="00BE2A69">
      <w:pPr>
        <w:numPr>
          <w:ilvl w:val="12"/>
          <w:numId w:val="0"/>
        </w:numPr>
        <w:spacing w:line="480" w:lineRule="auto"/>
        <w:ind w:firstLine="720"/>
        <w:rPr>
          <w:rFonts w:ascii="Times New Roman" w:hAnsi="Times New Roman" w:cs="Times New Roman"/>
        </w:rPr>
      </w:pPr>
      <w:r w:rsidRPr="00D05346">
        <w:rPr>
          <w:rFonts w:ascii="Times New Roman" w:hAnsi="Times New Roman" w:cs="Times New Roman"/>
        </w:rPr>
        <w:t>Throughout history, moral philosophers and theologians have consistently expressed criticism of lying and deception</w:t>
      </w:r>
      <w:r w:rsidR="00C309F5" w:rsidRPr="00D05346">
        <w:rPr>
          <w:rFonts w:ascii="Times New Roman" w:hAnsi="Times New Roman" w:cs="Times New Roman"/>
        </w:rPr>
        <w:t xml:space="preserve">. Aristotle </w:t>
      </w:r>
      <w:r w:rsidR="00C309F5" w:rsidRPr="00C309F5">
        <w:rPr>
          <w:rFonts w:ascii="Times New Roman" w:hAnsi="Times New Roman" w:cs="Times New Roman"/>
        </w:rPr>
        <w:t>emphasized the nobility of truth and the unworthiness of falsehoods (Aristotle, 1934). Augustine believed that lying is forbidden by God and poses a threat to one's eternal soul (Bok, 1978</w:t>
      </w:r>
      <w:r w:rsidR="00C309F5" w:rsidRPr="00D05346">
        <w:rPr>
          <w:rFonts w:ascii="Times New Roman" w:hAnsi="Times New Roman" w:cs="Times New Roman"/>
        </w:rPr>
        <w:t xml:space="preserve">). </w:t>
      </w:r>
      <w:r w:rsidRPr="00D05346">
        <w:rPr>
          <w:rFonts w:ascii="Times New Roman" w:hAnsi="Times New Roman" w:cs="Times New Roman"/>
        </w:rPr>
        <w:t>Kant adopted an absolute position, asserting that truthfulness is an obligation and lying is a breach of human dignity</w:t>
      </w:r>
      <w:r w:rsidR="00C309F5" w:rsidRPr="00D05346">
        <w:rPr>
          <w:rFonts w:ascii="Times New Roman" w:hAnsi="Times New Roman" w:cs="Times New Roman"/>
        </w:rPr>
        <w:t xml:space="preserve"> (Kant, 1787</w:t>
      </w:r>
      <w:r w:rsidR="00C309F5" w:rsidRPr="00C309F5">
        <w:rPr>
          <w:rFonts w:ascii="Times New Roman" w:hAnsi="Times New Roman" w:cs="Times New Roman"/>
        </w:rPr>
        <w:t>). Deception and lies are seen as coercive acts that deprive the deceived of information, alternatives, and choices, leading to feelings of resentment, disappointment, and suspicion (Bok, 1978). The act of lying can erode personal integrity and credibility, even affecting the liars themselves. Paradoxically, liars desire honesty from others while reserving the right to deceive themselves.</w:t>
      </w:r>
    </w:p>
    <w:p w14:paraId="11E0CD00" w14:textId="55EED28D" w:rsidR="00C309F5" w:rsidRPr="00C309F5" w:rsidRDefault="00D05346" w:rsidP="00D05346">
      <w:pPr>
        <w:numPr>
          <w:ilvl w:val="12"/>
          <w:numId w:val="0"/>
        </w:numPr>
        <w:spacing w:line="480" w:lineRule="auto"/>
        <w:ind w:firstLine="720"/>
        <w:rPr>
          <w:rFonts w:ascii="Times New Roman" w:hAnsi="Times New Roman" w:cs="Times New Roman"/>
        </w:rPr>
      </w:pPr>
      <w:r w:rsidRPr="00D05346">
        <w:rPr>
          <w:rFonts w:ascii="Times New Roman" w:hAnsi="Times New Roman" w:cs="Times New Roman"/>
        </w:rPr>
        <w:t>Aligned with the ethical considerations of moral philosophers and theologians, regulatory authorities</w:t>
      </w:r>
      <w:r w:rsidR="00C309F5" w:rsidRPr="00D05346">
        <w:rPr>
          <w:rFonts w:ascii="Times New Roman" w:hAnsi="Times New Roman" w:cs="Times New Roman"/>
        </w:rPr>
        <w:t xml:space="preserve"> like </w:t>
      </w:r>
      <w:r w:rsidR="00C309F5" w:rsidRPr="00C309F5">
        <w:rPr>
          <w:rFonts w:ascii="Times New Roman" w:hAnsi="Times New Roman" w:cs="Times New Roman"/>
        </w:rPr>
        <w:t xml:space="preserve">the Federal Trade Commission (FTC) have taken strong measures against deceptive advertising practices disguised as editorial content. The FTC's aim </w:t>
      </w:r>
      <w:r w:rsidR="00C309F5" w:rsidRPr="00E047C8">
        <w:rPr>
          <w:rFonts w:ascii="Times New Roman" w:hAnsi="Times New Roman" w:cs="Times New Roman"/>
        </w:rPr>
        <w:t xml:space="preserve">is </w:t>
      </w:r>
      <w:r w:rsidR="00E047C8" w:rsidRPr="00E047C8">
        <w:rPr>
          <w:rFonts w:ascii="Times New Roman" w:hAnsi="Times New Roman" w:cs="Times New Roman"/>
        </w:rPr>
        <w:t xml:space="preserve">to guarantee that consumers are empowered to make informed choices </w:t>
      </w:r>
      <w:r w:rsidR="00C309F5" w:rsidRPr="00E047C8">
        <w:rPr>
          <w:rFonts w:ascii="Times New Roman" w:hAnsi="Times New Roman" w:cs="Times New Roman"/>
        </w:rPr>
        <w:t xml:space="preserve">by </w:t>
      </w:r>
      <w:r w:rsidR="00C309F5" w:rsidRPr="00C309F5">
        <w:rPr>
          <w:rFonts w:ascii="Times New Roman" w:hAnsi="Times New Roman" w:cs="Times New Roman"/>
        </w:rPr>
        <w:t xml:space="preserve">clearly distinguishing between advertising and other forms of content (FTC, 2013). As part of their </w:t>
      </w:r>
      <w:r w:rsidR="00C309F5" w:rsidRPr="00E047C8">
        <w:rPr>
          <w:rFonts w:ascii="Times New Roman" w:hAnsi="Times New Roman" w:cs="Times New Roman"/>
        </w:rPr>
        <w:t xml:space="preserve">efforts, </w:t>
      </w:r>
      <w:r w:rsidR="00E047C8" w:rsidRPr="00E047C8">
        <w:rPr>
          <w:rFonts w:ascii="Times New Roman" w:hAnsi="Times New Roman" w:cs="Times New Roman"/>
        </w:rPr>
        <w:t>in 2015, the FTC released a policy statement</w:t>
      </w:r>
      <w:r w:rsidR="00C309F5" w:rsidRPr="00E047C8">
        <w:rPr>
          <w:rFonts w:ascii="Times New Roman" w:hAnsi="Times New Roman" w:cs="Times New Roman"/>
        </w:rPr>
        <w:t xml:space="preserve">, emphasizing </w:t>
      </w:r>
      <w:r w:rsidR="00C309F5" w:rsidRPr="00C309F5">
        <w:rPr>
          <w:rFonts w:ascii="Times New Roman" w:hAnsi="Times New Roman" w:cs="Times New Roman"/>
        </w:rPr>
        <w:t>that native ads must be clearly labeled as sponsored content (FTC, 2015). Self-regulatory bodies, including the Interactive Advertising Bureau (IAB) and the Public Relations Society of America, have also stressed the importance of full and unequivocal disclosure in native advertising (IAB, 2013; Public Relations Society of America, 2014).</w:t>
      </w:r>
    </w:p>
    <w:p w14:paraId="237A5A4B" w14:textId="33B36567" w:rsidR="004D2334" w:rsidRPr="00A9514E" w:rsidRDefault="001A6D8C" w:rsidP="00C309F5">
      <w:pPr>
        <w:numPr>
          <w:ilvl w:val="12"/>
          <w:numId w:val="0"/>
        </w:numPr>
        <w:spacing w:line="480" w:lineRule="auto"/>
        <w:rPr>
          <w:rFonts w:ascii="Times New Roman" w:hAnsi="Times New Roman" w:cs="Times New Roman"/>
        </w:rPr>
      </w:pPr>
      <w:r w:rsidRPr="00C309F5">
        <w:rPr>
          <w:rFonts w:ascii="Times New Roman" w:hAnsi="Times New Roman" w:cs="Times New Roman"/>
        </w:rPr>
        <w:lastRenderedPageBreak/>
        <w:tab/>
      </w:r>
      <w:r w:rsidR="00C309F5" w:rsidRPr="00C309F5">
        <w:rPr>
          <w:rFonts w:ascii="Times New Roman" w:hAnsi="Times New Roman" w:cs="Times New Roman"/>
        </w:rPr>
        <w:t>Despite these regulatory efforts, the di</w:t>
      </w:r>
      <w:r w:rsidR="0068446D">
        <w:rPr>
          <w:rFonts w:ascii="Times New Roman" w:hAnsi="Times New Roman" w:cs="Times New Roman"/>
        </w:rPr>
        <w:t>fference</w:t>
      </w:r>
      <w:r w:rsidR="00C309F5" w:rsidRPr="00C309F5">
        <w:rPr>
          <w:rFonts w:ascii="Times New Roman" w:hAnsi="Times New Roman" w:cs="Times New Roman"/>
        </w:rPr>
        <w:t xml:space="preserve"> between native ad and editorial </w:t>
      </w:r>
      <w:r w:rsidR="0068446D">
        <w:rPr>
          <w:rFonts w:ascii="Times New Roman" w:hAnsi="Times New Roman" w:cs="Times New Roman"/>
        </w:rPr>
        <w:t>material</w:t>
      </w:r>
      <w:r w:rsidR="00C309F5" w:rsidRPr="00C309F5">
        <w:rPr>
          <w:rFonts w:ascii="Times New Roman" w:hAnsi="Times New Roman" w:cs="Times New Roman"/>
        </w:rPr>
        <w:t xml:space="preserve"> </w:t>
      </w:r>
      <w:r w:rsidR="0068446D">
        <w:rPr>
          <w:rFonts w:ascii="Times New Roman" w:hAnsi="Times New Roman" w:cs="Times New Roman"/>
        </w:rPr>
        <w:t>stay</w:t>
      </w:r>
      <w:r w:rsidR="00C309F5" w:rsidRPr="00C309F5">
        <w:rPr>
          <w:rFonts w:ascii="Times New Roman" w:hAnsi="Times New Roman" w:cs="Times New Roman"/>
        </w:rPr>
        <w:t>s ambiguous, and consumers often struggle to identify sponsored articles as advertisements (</w:t>
      </w:r>
      <w:proofErr w:type="spellStart"/>
      <w:r w:rsidR="00C309F5" w:rsidRPr="00C309F5">
        <w:rPr>
          <w:rFonts w:ascii="Times New Roman" w:hAnsi="Times New Roman" w:cs="Times New Roman"/>
        </w:rPr>
        <w:t>Ponkivar</w:t>
      </w:r>
      <w:proofErr w:type="spellEnd"/>
      <w:r w:rsidR="00C309F5" w:rsidRPr="00C309F5">
        <w:rPr>
          <w:rFonts w:ascii="Times New Roman" w:hAnsi="Times New Roman" w:cs="Times New Roman"/>
        </w:rPr>
        <w:t xml:space="preserve">, 2014). Studies have shown that consumers frequently overlook or misunderstand disclosure information in native </w:t>
      </w:r>
      <w:r w:rsidR="006E3211" w:rsidRPr="00C309F5">
        <w:rPr>
          <w:rFonts w:ascii="Times New Roman" w:hAnsi="Times New Roman" w:cs="Times New Roman"/>
        </w:rPr>
        <w:t>ads</w:t>
      </w:r>
      <w:r w:rsidR="00C309F5" w:rsidRPr="00C309F5">
        <w:rPr>
          <w:rFonts w:ascii="Times New Roman" w:hAnsi="Times New Roman" w:cs="Times New Roman"/>
        </w:rPr>
        <w:t xml:space="preserve"> (</w:t>
      </w:r>
      <w:proofErr w:type="spellStart"/>
      <w:r w:rsidR="00C309F5" w:rsidRPr="00C309F5">
        <w:rPr>
          <w:rFonts w:ascii="Times New Roman" w:hAnsi="Times New Roman" w:cs="Times New Roman"/>
        </w:rPr>
        <w:t>Wojdynski</w:t>
      </w:r>
      <w:proofErr w:type="spellEnd"/>
      <w:r w:rsidR="00C309F5" w:rsidRPr="00C309F5">
        <w:rPr>
          <w:rFonts w:ascii="Times New Roman" w:hAnsi="Times New Roman" w:cs="Times New Roman"/>
        </w:rPr>
        <w:t xml:space="preserve"> &amp; Evans, 2016; Boerman &amp; </w:t>
      </w:r>
      <w:r w:rsidR="008216A7">
        <w:rPr>
          <w:rFonts w:ascii="Times New Roman" w:hAnsi="Times New Roman" w:cs="Times New Roman"/>
        </w:rPr>
        <w:t>V</w:t>
      </w:r>
      <w:r w:rsidR="00C309F5" w:rsidRPr="00C309F5">
        <w:rPr>
          <w:rFonts w:ascii="Times New Roman" w:hAnsi="Times New Roman" w:cs="Times New Roman"/>
        </w:rPr>
        <w:t xml:space="preserve">an </w:t>
      </w:r>
      <w:proofErr w:type="spellStart"/>
      <w:r w:rsidR="00C309F5" w:rsidRPr="00C309F5">
        <w:rPr>
          <w:rFonts w:ascii="Times New Roman" w:hAnsi="Times New Roman" w:cs="Times New Roman"/>
        </w:rPr>
        <w:t>Reijmersdal</w:t>
      </w:r>
      <w:proofErr w:type="spellEnd"/>
      <w:r w:rsidR="00C309F5" w:rsidRPr="00C309F5">
        <w:rPr>
          <w:rFonts w:ascii="Times New Roman" w:hAnsi="Times New Roman" w:cs="Times New Roman"/>
        </w:rPr>
        <w:t xml:space="preserve">, 2016). The inconspicuous use of sponsor marks and brand logos further complicates consumers' </w:t>
      </w:r>
      <w:r w:rsidR="006E3211">
        <w:rPr>
          <w:rFonts w:ascii="Times New Roman" w:hAnsi="Times New Roman" w:cs="Times New Roman"/>
        </w:rPr>
        <w:t>capaci</w:t>
      </w:r>
      <w:r w:rsidR="00C309F5" w:rsidRPr="00C309F5">
        <w:rPr>
          <w:rFonts w:ascii="Times New Roman" w:hAnsi="Times New Roman" w:cs="Times New Roman"/>
        </w:rPr>
        <w:t xml:space="preserve">ty to </w:t>
      </w:r>
      <w:r w:rsidR="006E3211">
        <w:rPr>
          <w:rFonts w:ascii="Times New Roman" w:hAnsi="Times New Roman" w:cs="Times New Roman"/>
        </w:rPr>
        <w:t>identify</w:t>
      </w:r>
      <w:r w:rsidR="00C309F5" w:rsidRPr="00C309F5">
        <w:rPr>
          <w:rFonts w:ascii="Times New Roman" w:hAnsi="Times New Roman" w:cs="Times New Roman"/>
        </w:rPr>
        <w:t xml:space="preserve"> </w:t>
      </w:r>
      <w:r w:rsidR="00C309F5" w:rsidRPr="00A9514E">
        <w:rPr>
          <w:rFonts w:ascii="Times New Roman" w:hAnsi="Times New Roman" w:cs="Times New Roman"/>
        </w:rPr>
        <w:t>native ad</w:t>
      </w:r>
      <w:r w:rsidR="006E3211">
        <w:rPr>
          <w:rFonts w:ascii="Times New Roman" w:hAnsi="Times New Roman" w:cs="Times New Roman"/>
        </w:rPr>
        <w:t>s</w:t>
      </w:r>
      <w:r w:rsidR="00C309F5" w:rsidRPr="00A9514E">
        <w:rPr>
          <w:rFonts w:ascii="Times New Roman" w:hAnsi="Times New Roman" w:cs="Times New Roman"/>
        </w:rPr>
        <w:t xml:space="preserve">. As a result, consumers' </w:t>
      </w:r>
      <w:r w:rsidR="006E3211">
        <w:rPr>
          <w:rFonts w:ascii="Times New Roman" w:hAnsi="Times New Roman" w:cs="Times New Roman"/>
        </w:rPr>
        <w:t>capacity</w:t>
      </w:r>
      <w:r w:rsidR="00C309F5" w:rsidRPr="00A9514E">
        <w:rPr>
          <w:rFonts w:ascii="Times New Roman" w:hAnsi="Times New Roman" w:cs="Times New Roman"/>
        </w:rPr>
        <w:t xml:space="preserve"> to identify native ad</w:t>
      </w:r>
      <w:r w:rsidR="006E3211">
        <w:rPr>
          <w:rFonts w:ascii="Times New Roman" w:hAnsi="Times New Roman" w:cs="Times New Roman"/>
        </w:rPr>
        <w:t>s</w:t>
      </w:r>
      <w:r w:rsidR="00C309F5" w:rsidRPr="00A9514E">
        <w:rPr>
          <w:rFonts w:ascii="Times New Roman" w:hAnsi="Times New Roman" w:cs="Times New Roman"/>
        </w:rPr>
        <w:t xml:space="preserve"> as ad</w:t>
      </w:r>
      <w:r w:rsidR="006E3211">
        <w:rPr>
          <w:rFonts w:ascii="Times New Roman" w:hAnsi="Times New Roman" w:cs="Times New Roman"/>
        </w:rPr>
        <w:t>s</w:t>
      </w:r>
      <w:r w:rsidR="00C309F5" w:rsidRPr="00A9514E">
        <w:rPr>
          <w:rFonts w:ascii="Times New Roman" w:hAnsi="Times New Roman" w:cs="Times New Roman"/>
        </w:rPr>
        <w:t xml:space="preserve"> play a</w:t>
      </w:r>
      <w:r w:rsidR="006E3211">
        <w:rPr>
          <w:rFonts w:ascii="Times New Roman" w:hAnsi="Times New Roman" w:cs="Times New Roman"/>
        </w:rPr>
        <w:t>n</w:t>
      </w:r>
      <w:r w:rsidR="00C309F5" w:rsidRPr="00A9514E">
        <w:rPr>
          <w:rFonts w:ascii="Times New Roman" w:hAnsi="Times New Roman" w:cs="Times New Roman"/>
        </w:rPr>
        <w:t xml:space="preserve"> </w:t>
      </w:r>
      <w:r w:rsidR="006E3211">
        <w:rPr>
          <w:rFonts w:ascii="Times New Roman" w:hAnsi="Times New Roman" w:cs="Times New Roman"/>
        </w:rPr>
        <w:t xml:space="preserve">essential </w:t>
      </w:r>
      <w:r w:rsidR="00C309F5" w:rsidRPr="00A9514E">
        <w:rPr>
          <w:rFonts w:ascii="Times New Roman" w:hAnsi="Times New Roman" w:cs="Times New Roman"/>
        </w:rPr>
        <w:t>role in shaping their responses to such content (</w:t>
      </w:r>
      <w:proofErr w:type="spellStart"/>
      <w:r w:rsidR="00C309F5" w:rsidRPr="00A9514E">
        <w:rPr>
          <w:rFonts w:ascii="Times New Roman" w:hAnsi="Times New Roman" w:cs="Times New Roman"/>
        </w:rPr>
        <w:t>Wojdynsk</w:t>
      </w:r>
      <w:proofErr w:type="spellEnd"/>
      <w:r w:rsidR="00C309F5" w:rsidRPr="00A9514E">
        <w:rPr>
          <w:rFonts w:ascii="Times New Roman" w:hAnsi="Times New Roman" w:cs="Times New Roman"/>
        </w:rPr>
        <w:t>, 201</w:t>
      </w:r>
      <w:r w:rsidR="004D2334" w:rsidRPr="00A9514E">
        <w:rPr>
          <w:rFonts w:ascii="Times New Roman" w:hAnsi="Times New Roman" w:cs="Times New Roman"/>
        </w:rPr>
        <w:t>6).</w:t>
      </w:r>
    </w:p>
    <w:p w14:paraId="46CEE957" w14:textId="53D10224" w:rsidR="00FB3EF0" w:rsidRPr="00A9514E" w:rsidRDefault="00A05179" w:rsidP="00BE2A6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A9514E">
        <w:rPr>
          <w:rFonts w:ascii="Times New Roman" w:hAnsi="Times New Roman" w:cs="Times New Roman"/>
          <w:b/>
          <w:bCs/>
        </w:rPr>
        <w:t xml:space="preserve">Mediator: </w:t>
      </w:r>
      <w:r w:rsidR="00003134" w:rsidRPr="00A9514E">
        <w:rPr>
          <w:rFonts w:ascii="Times New Roman" w:hAnsi="Times New Roman" w:cs="Times New Roman"/>
          <w:b/>
          <w:bCs/>
        </w:rPr>
        <w:t>Ad Credibility</w:t>
      </w:r>
      <w:bookmarkStart w:id="13" w:name="_Toc420995900"/>
      <w:bookmarkStart w:id="14" w:name="_Toc422997487"/>
    </w:p>
    <w:p w14:paraId="45F2C683" w14:textId="15439549" w:rsidR="00637FA4" w:rsidRPr="00A9514E" w:rsidRDefault="00A9514E" w:rsidP="00BE2A69">
      <w:pPr>
        <w:spacing w:line="480" w:lineRule="auto"/>
        <w:ind w:firstLine="720"/>
        <w:rPr>
          <w:rFonts w:ascii="Times New Roman" w:hAnsi="Times New Roman" w:cs="Times New Roman"/>
        </w:rPr>
      </w:pPr>
      <w:r w:rsidRPr="00A9514E">
        <w:rPr>
          <w:rFonts w:ascii="Times New Roman" w:hAnsi="Times New Roman" w:cs="Times New Roman"/>
        </w:rPr>
        <w:t xml:space="preserve">Ad credibility, as defined by </w:t>
      </w:r>
      <w:proofErr w:type="spellStart"/>
      <w:r w:rsidRPr="00A9514E">
        <w:rPr>
          <w:rFonts w:ascii="Times New Roman" w:hAnsi="Times New Roman" w:cs="Times New Roman"/>
        </w:rPr>
        <w:t>MacKenzie</w:t>
      </w:r>
      <w:proofErr w:type="spellEnd"/>
      <w:r w:rsidRPr="00A9514E">
        <w:rPr>
          <w:rFonts w:ascii="Times New Roman" w:hAnsi="Times New Roman" w:cs="Times New Roman"/>
        </w:rPr>
        <w:t xml:space="preserve"> and Lutz (1989), pertains to how the intended audience perceives the authenticity and dependability of an advertisement. This encapsulates the audience's confidence in the advertiser's integrity and the perceived coherence of the claims presented in the ad, which are common gauges of ad credibility in research. Nevertheless, Soh (2006) suggests that ad credibility also encompasses aspects reflecting the caliber of information offered in the ad, encompassing attributes like truthfulness, accuracy, precision, and comprehensiveness. Furthermore, the credibility facet entails consumers' assessments of the ethical principles underlying advertising, which encompass candor, dependability, and the overall quality of information conveyed. In essence, ad credibility entails evaluating ethical benchmarks and the precision of information conveyed in advertising</w:t>
      </w:r>
      <w:r w:rsidR="00497121" w:rsidRPr="00A9514E">
        <w:rPr>
          <w:rFonts w:ascii="Times New Roman" w:hAnsi="Times New Roman" w:cs="Times New Roman"/>
        </w:rPr>
        <w:t xml:space="preserve">. </w:t>
      </w:r>
    </w:p>
    <w:p w14:paraId="22F4DD55" w14:textId="16267DDF" w:rsidR="00326BF9" w:rsidRPr="00C309F5" w:rsidRDefault="00DC4094" w:rsidP="00BE2A69">
      <w:pPr>
        <w:numPr>
          <w:ilvl w:val="12"/>
          <w:numId w:val="0"/>
        </w:numPr>
        <w:spacing w:line="480" w:lineRule="auto"/>
        <w:ind w:firstLine="720"/>
        <w:rPr>
          <w:rFonts w:ascii="Times New Roman" w:hAnsi="Times New Roman" w:cs="Times New Roman"/>
        </w:rPr>
      </w:pPr>
      <w:r>
        <w:rPr>
          <w:rFonts w:ascii="Times New Roman" w:hAnsi="Times New Roman" w:cs="Times New Roman"/>
        </w:rPr>
        <w:t xml:space="preserve">Several factors can impact the credibility of advertisements, </w:t>
      </w:r>
      <w:r w:rsidR="00A54899">
        <w:rPr>
          <w:rFonts w:ascii="Times New Roman" w:hAnsi="Times New Roman" w:cs="Times New Roman"/>
        </w:rPr>
        <w:t>involving</w:t>
      </w:r>
      <w:r>
        <w:rPr>
          <w:rFonts w:ascii="Times New Roman" w:hAnsi="Times New Roman" w:cs="Times New Roman"/>
        </w:rPr>
        <w:t xml:space="preserve"> the </w:t>
      </w:r>
      <w:r w:rsidR="006E3211">
        <w:rPr>
          <w:rFonts w:ascii="Times New Roman" w:hAnsi="Times New Roman" w:cs="Times New Roman"/>
        </w:rPr>
        <w:t>trustworthiness</w:t>
      </w:r>
      <w:r>
        <w:rPr>
          <w:rFonts w:ascii="Times New Roman" w:hAnsi="Times New Roman" w:cs="Times New Roman"/>
        </w:rPr>
        <w:t xml:space="preserve"> of both the advertiser and the message conduit holding notable </w:t>
      </w:r>
      <w:r>
        <w:rPr>
          <w:rFonts w:ascii="Times New Roman" w:hAnsi="Times New Roman" w:cs="Times New Roman"/>
        </w:rPr>
        <w:lastRenderedPageBreak/>
        <w:t xml:space="preserve">significance </w:t>
      </w:r>
      <w:r w:rsidR="00C309F5" w:rsidRPr="00C309F5">
        <w:rPr>
          <w:rFonts w:ascii="Times New Roman" w:hAnsi="Times New Roman" w:cs="Times New Roman"/>
        </w:rPr>
        <w:t>(</w:t>
      </w:r>
      <w:proofErr w:type="spellStart"/>
      <w:r w:rsidR="00C309F5" w:rsidRPr="00C309F5">
        <w:rPr>
          <w:rFonts w:ascii="Times New Roman" w:hAnsi="Times New Roman" w:cs="Times New Roman"/>
        </w:rPr>
        <w:t>Gotlieb</w:t>
      </w:r>
      <w:proofErr w:type="spellEnd"/>
      <w:r w:rsidR="00C309F5" w:rsidRPr="00C309F5">
        <w:rPr>
          <w:rFonts w:ascii="Times New Roman" w:hAnsi="Times New Roman" w:cs="Times New Roman"/>
        </w:rPr>
        <w:t xml:space="preserve"> &amp; </w:t>
      </w:r>
      <w:proofErr w:type="spellStart"/>
      <w:r w:rsidR="00C309F5" w:rsidRPr="00C309F5">
        <w:rPr>
          <w:rFonts w:ascii="Times New Roman" w:hAnsi="Times New Roman" w:cs="Times New Roman"/>
        </w:rPr>
        <w:t>Sarel</w:t>
      </w:r>
      <w:proofErr w:type="spellEnd"/>
      <w:r w:rsidR="00C309F5" w:rsidRPr="00C309F5">
        <w:rPr>
          <w:rFonts w:ascii="Times New Roman" w:hAnsi="Times New Roman" w:cs="Times New Roman"/>
        </w:rPr>
        <w:t xml:space="preserve">, 1991; Choi &amp; </w:t>
      </w:r>
      <w:proofErr w:type="spellStart"/>
      <w:r w:rsidR="00C309F5" w:rsidRPr="00C309F5">
        <w:rPr>
          <w:rFonts w:ascii="Times New Roman" w:hAnsi="Times New Roman" w:cs="Times New Roman"/>
        </w:rPr>
        <w:t>Rifon</w:t>
      </w:r>
      <w:proofErr w:type="spellEnd"/>
      <w:r w:rsidR="00C309F5" w:rsidRPr="00C309F5">
        <w:rPr>
          <w:rFonts w:ascii="Times New Roman" w:hAnsi="Times New Roman" w:cs="Times New Roman"/>
        </w:rPr>
        <w:t>, 2002). The perception of the advertiser or seller as a</w:t>
      </w:r>
      <w:r>
        <w:rPr>
          <w:rFonts w:ascii="Times New Roman" w:hAnsi="Times New Roman" w:cs="Times New Roman"/>
        </w:rPr>
        <w:t xml:space="preserve"> trustworthy information source directly influences the </w:t>
      </w:r>
      <w:r w:rsidR="00871E85">
        <w:rPr>
          <w:rFonts w:ascii="Times New Roman" w:hAnsi="Times New Roman" w:cs="Times New Roman"/>
        </w:rPr>
        <w:t>trustworthiness</w:t>
      </w:r>
      <w:r>
        <w:rPr>
          <w:rFonts w:ascii="Times New Roman" w:hAnsi="Times New Roman" w:cs="Times New Roman"/>
        </w:rPr>
        <w:t xml:space="preserve"> of the advertisement</w:t>
      </w:r>
      <w:r w:rsidR="00C309F5" w:rsidRPr="00C309F5">
        <w:rPr>
          <w:rFonts w:ascii="Times New Roman" w:hAnsi="Times New Roman" w:cs="Times New Roman"/>
        </w:rPr>
        <w:t xml:space="preserve"> (Wu et al., 2016). A credible advertiser </w:t>
      </w:r>
      <w:r>
        <w:rPr>
          <w:rFonts w:ascii="Times New Roman" w:hAnsi="Times New Roman" w:cs="Times New Roman"/>
        </w:rPr>
        <w:t xml:space="preserve">has the capacity to cultivate consumer trust in the brand’s standing, honesty, and positive </w:t>
      </w:r>
      <w:r w:rsidR="006D137E">
        <w:rPr>
          <w:rFonts w:ascii="Times New Roman" w:hAnsi="Times New Roman" w:cs="Times New Roman"/>
        </w:rPr>
        <w:t>image</w:t>
      </w:r>
      <w:r w:rsidRPr="00DC4094">
        <w:rPr>
          <w:rFonts w:ascii="Times New Roman" w:hAnsi="Times New Roman" w:cs="Times New Roman"/>
        </w:rPr>
        <w:t xml:space="preserve">. The dependability of advertising is </w:t>
      </w:r>
      <w:r w:rsidR="005F6439">
        <w:rPr>
          <w:rFonts w:ascii="Times New Roman" w:hAnsi="Times New Roman" w:cs="Times New Roman"/>
        </w:rPr>
        <w:t xml:space="preserve">assessed based on </w:t>
      </w:r>
      <w:r w:rsidRPr="00DC4094">
        <w:rPr>
          <w:rFonts w:ascii="Times New Roman" w:hAnsi="Times New Roman" w:cs="Times New Roman"/>
        </w:rPr>
        <w:t xml:space="preserve">the material presented within the advertisement </w:t>
      </w:r>
      <w:r w:rsidR="00C309F5" w:rsidRPr="00DC4094">
        <w:rPr>
          <w:rFonts w:ascii="Times New Roman" w:hAnsi="Times New Roman" w:cs="Times New Roman"/>
        </w:rPr>
        <w:t xml:space="preserve">(Choi </w:t>
      </w:r>
      <w:r w:rsidR="00C309F5" w:rsidRPr="00C309F5">
        <w:rPr>
          <w:rFonts w:ascii="Times New Roman" w:hAnsi="Times New Roman" w:cs="Times New Roman"/>
        </w:rPr>
        <w:t>&amp;</w:t>
      </w:r>
      <w:r w:rsidR="00432AC0" w:rsidRPr="00C309F5">
        <w:rPr>
          <w:rFonts w:ascii="Times New Roman" w:hAnsi="Times New Roman" w:cs="Times New Roman"/>
        </w:rPr>
        <w:t xml:space="preserve"> </w:t>
      </w:r>
      <w:proofErr w:type="spellStart"/>
      <w:r w:rsidR="00432AC0" w:rsidRPr="00C309F5">
        <w:rPr>
          <w:rFonts w:ascii="Times New Roman" w:hAnsi="Times New Roman" w:cs="Times New Roman"/>
        </w:rPr>
        <w:t>Rifon</w:t>
      </w:r>
      <w:proofErr w:type="spellEnd"/>
      <w:r w:rsidR="00432AC0" w:rsidRPr="00C309F5">
        <w:rPr>
          <w:rFonts w:ascii="Times New Roman" w:hAnsi="Times New Roman" w:cs="Times New Roman"/>
        </w:rPr>
        <w:t>, 2002).</w:t>
      </w:r>
    </w:p>
    <w:p w14:paraId="26DBDD2C" w14:textId="1B610B2C" w:rsidR="00326BF9" w:rsidRPr="00BF4507" w:rsidRDefault="00326BF9" w:rsidP="00E6488F">
      <w:pPr>
        <w:pStyle w:val="Heading3"/>
      </w:pPr>
      <w:r w:rsidRPr="00BF4507">
        <w:t>Click</w:t>
      </w:r>
      <w:r w:rsidR="00B431B6" w:rsidRPr="00BF4507">
        <w:t xml:space="preserve"> “Shop Now”</w:t>
      </w:r>
      <w:r w:rsidRPr="00BF4507">
        <w:t xml:space="preserve"> Intention</w:t>
      </w:r>
    </w:p>
    <w:p w14:paraId="5BC0ABE9" w14:textId="2DE63247" w:rsidR="00326BF9" w:rsidRPr="00C51C8C" w:rsidRDefault="00BF4507" w:rsidP="00BE2A69">
      <w:pPr>
        <w:numPr>
          <w:ilvl w:val="12"/>
          <w:numId w:val="0"/>
        </w:numPr>
        <w:spacing w:line="480" w:lineRule="auto"/>
        <w:ind w:firstLine="720"/>
        <w:rPr>
          <w:rFonts w:ascii="Times New Roman" w:hAnsi="Times New Roman" w:cs="Times New Roman"/>
        </w:rPr>
      </w:pPr>
      <w:r w:rsidRPr="00BF4507">
        <w:rPr>
          <w:rFonts w:ascii="Times New Roman" w:hAnsi="Times New Roman" w:cs="Times New Roman"/>
        </w:rPr>
        <w:t xml:space="preserve">Media and communication tools are undergoing significant transformations due to economic shifts and digitization (Pierson &amp; Heyman, </w:t>
      </w:r>
      <w:r w:rsidRPr="00C51C8C">
        <w:rPr>
          <w:rFonts w:ascii="Times New Roman" w:hAnsi="Times New Roman" w:cs="Times New Roman"/>
        </w:rPr>
        <w:t xml:space="preserve">2011). </w:t>
      </w:r>
      <w:r w:rsidR="00C51C8C" w:rsidRPr="00C51C8C">
        <w:rPr>
          <w:rFonts w:ascii="Times New Roman" w:hAnsi="Times New Roman" w:cs="Times New Roman"/>
        </w:rPr>
        <w:t xml:space="preserve">Amidst these transformations, social media is steadily gaining prominence within advertising budgets, particularly when targeting the younger demographic and shaping their buying choices. It has evolved into an essential conduit for global marketing communication, captivating the interest of corporations, executives, and scholars alike </w:t>
      </w:r>
      <w:r w:rsidR="00326BF9" w:rsidRPr="00C51C8C">
        <w:rPr>
          <w:rFonts w:ascii="Times New Roman" w:hAnsi="Times New Roman" w:cs="Times New Roman"/>
        </w:rPr>
        <w:t xml:space="preserve">(Saxena &amp; Khanna, 2013). </w:t>
      </w:r>
    </w:p>
    <w:p w14:paraId="73C5B34C" w14:textId="034B1F13" w:rsidR="00326BF9" w:rsidRPr="00BF4507" w:rsidRDefault="00F62E6B" w:rsidP="00BE2A69">
      <w:pPr>
        <w:numPr>
          <w:ilvl w:val="12"/>
          <w:numId w:val="0"/>
        </w:numPr>
        <w:spacing w:line="480" w:lineRule="auto"/>
        <w:rPr>
          <w:rFonts w:ascii="Times New Roman" w:hAnsi="Times New Roman" w:cs="Times New Roman"/>
        </w:rPr>
      </w:pPr>
      <w:r w:rsidRPr="00C51C8C">
        <w:rPr>
          <w:rFonts w:ascii="Times New Roman" w:hAnsi="Times New Roman" w:cs="Times New Roman"/>
        </w:rPr>
        <w:tab/>
      </w:r>
      <w:r w:rsidR="00C51C8C" w:rsidRPr="00C51C8C">
        <w:rPr>
          <w:rFonts w:ascii="Times New Roman" w:hAnsi="Times New Roman" w:cs="Times New Roman"/>
        </w:rPr>
        <w:t xml:space="preserve">Social media platforms present interactive data, content generated by users, and cooperative functionalities. They are segmented based on social presence and self-revelation (Kaplan &amp; </w:t>
      </w:r>
      <w:proofErr w:type="spellStart"/>
      <w:r w:rsidR="00C51C8C" w:rsidRPr="00C51C8C">
        <w:rPr>
          <w:rFonts w:ascii="Times New Roman" w:hAnsi="Times New Roman" w:cs="Times New Roman"/>
        </w:rPr>
        <w:t>Haelein</w:t>
      </w:r>
      <w:proofErr w:type="spellEnd"/>
      <w:r w:rsidR="00C51C8C" w:rsidRPr="00C51C8C">
        <w:rPr>
          <w:rFonts w:ascii="Times New Roman" w:hAnsi="Times New Roman" w:cs="Times New Roman"/>
        </w:rPr>
        <w:t xml:space="preserve">, 2010). With consumers dedicating more time to social media, their purchase determinations are notably impacted by engagements on these platforms. Consequently, enterprises are placing heightened emphasis on marketing tactics that harness two-way communication avenues to connect with online consumers </w:t>
      </w:r>
      <w:r w:rsidR="00326BF9" w:rsidRPr="00C51C8C">
        <w:rPr>
          <w:rFonts w:ascii="Times New Roman" w:hAnsi="Times New Roman" w:cs="Times New Roman"/>
        </w:rPr>
        <w:t xml:space="preserve">(Song </w:t>
      </w:r>
      <w:r w:rsidR="00326BF9" w:rsidRPr="00BF4507">
        <w:rPr>
          <w:rFonts w:ascii="Times New Roman" w:hAnsi="Times New Roman" w:cs="Times New Roman"/>
        </w:rPr>
        <w:t xml:space="preserve">&amp; </w:t>
      </w:r>
      <w:proofErr w:type="spellStart"/>
      <w:r w:rsidR="00326BF9" w:rsidRPr="00BF4507">
        <w:rPr>
          <w:rFonts w:ascii="Times New Roman" w:hAnsi="Times New Roman" w:cs="Times New Roman"/>
        </w:rPr>
        <w:t>Yoo</w:t>
      </w:r>
      <w:proofErr w:type="spellEnd"/>
      <w:r w:rsidR="00326BF9" w:rsidRPr="00BF4507">
        <w:rPr>
          <w:rFonts w:ascii="Times New Roman" w:hAnsi="Times New Roman" w:cs="Times New Roman"/>
        </w:rPr>
        <w:t>, 201</w:t>
      </w:r>
      <w:r w:rsidR="008216A7">
        <w:rPr>
          <w:rFonts w:ascii="Times New Roman" w:hAnsi="Times New Roman" w:cs="Times New Roman"/>
        </w:rPr>
        <w:t>6</w:t>
      </w:r>
      <w:r w:rsidR="00326BF9" w:rsidRPr="00BF4507">
        <w:rPr>
          <w:rFonts w:ascii="Times New Roman" w:hAnsi="Times New Roman" w:cs="Times New Roman"/>
        </w:rPr>
        <w:t>).</w:t>
      </w:r>
    </w:p>
    <w:p w14:paraId="78B04F9A" w14:textId="49D8B326" w:rsidR="00326BF9" w:rsidRPr="006435D5" w:rsidRDefault="00F62E6B" w:rsidP="00BE2A69">
      <w:pPr>
        <w:numPr>
          <w:ilvl w:val="12"/>
          <w:numId w:val="0"/>
        </w:numPr>
        <w:spacing w:line="480" w:lineRule="auto"/>
        <w:rPr>
          <w:rFonts w:ascii="Times New Roman" w:hAnsi="Times New Roman" w:cs="Times New Roman"/>
        </w:rPr>
      </w:pPr>
      <w:r w:rsidRPr="00C51C8C">
        <w:rPr>
          <w:rFonts w:ascii="Times New Roman" w:hAnsi="Times New Roman" w:cs="Times New Roman"/>
        </w:rPr>
        <w:tab/>
      </w:r>
      <w:r w:rsidR="00C51C8C" w:rsidRPr="00C51C8C">
        <w:rPr>
          <w:rFonts w:ascii="Times New Roman" w:hAnsi="Times New Roman" w:cs="Times New Roman"/>
        </w:rPr>
        <w:t xml:space="preserve">A substantial portion of businesses </w:t>
      </w:r>
      <w:r w:rsidR="006D137E" w:rsidRPr="00C51C8C">
        <w:rPr>
          <w:rFonts w:ascii="Times New Roman" w:hAnsi="Times New Roman" w:cs="Times New Roman"/>
        </w:rPr>
        <w:t>are</w:t>
      </w:r>
      <w:r w:rsidR="00C51C8C" w:rsidRPr="00C51C8C">
        <w:rPr>
          <w:rFonts w:ascii="Times New Roman" w:hAnsi="Times New Roman" w:cs="Times New Roman"/>
        </w:rPr>
        <w:t xml:space="preserve"> currently leveraging social media for marketing and customer </w:t>
      </w:r>
      <w:r w:rsidR="006D137E">
        <w:rPr>
          <w:rFonts w:ascii="Times New Roman" w:hAnsi="Times New Roman" w:cs="Times New Roman"/>
        </w:rPr>
        <w:t>support</w:t>
      </w:r>
      <w:r w:rsidR="00C51C8C" w:rsidRPr="00C51C8C">
        <w:rPr>
          <w:rFonts w:ascii="Times New Roman" w:hAnsi="Times New Roman" w:cs="Times New Roman"/>
        </w:rPr>
        <w:t xml:space="preserve"> functions (Ma et al., 2015), rendering it a captivating </w:t>
      </w:r>
      <w:r w:rsidR="00C51C8C" w:rsidRPr="00C51C8C">
        <w:rPr>
          <w:rFonts w:ascii="Times New Roman" w:hAnsi="Times New Roman" w:cs="Times New Roman"/>
        </w:rPr>
        <w:lastRenderedPageBreak/>
        <w:t>resource for marketers and managers</w:t>
      </w:r>
      <w:r w:rsidR="00BF4507" w:rsidRPr="00C51C8C">
        <w:rPr>
          <w:rFonts w:ascii="Times New Roman" w:hAnsi="Times New Roman" w:cs="Times New Roman"/>
        </w:rPr>
        <w:t xml:space="preserve">. Social </w:t>
      </w:r>
      <w:r w:rsidR="00BF4507" w:rsidRPr="00BF4507">
        <w:rPr>
          <w:rFonts w:ascii="Times New Roman" w:hAnsi="Times New Roman" w:cs="Times New Roman"/>
        </w:rPr>
        <w:t xml:space="preserve">media has become a preferred medium worldwide, profoundly impacting consumer behavior (Prasad et al., 2017). Its widespread accessibility </w:t>
      </w:r>
      <w:r w:rsidR="0023116F">
        <w:rPr>
          <w:rFonts w:ascii="Times New Roman" w:hAnsi="Times New Roman" w:cs="Times New Roman"/>
        </w:rPr>
        <w:t>via</w:t>
      </w:r>
      <w:r w:rsidR="00BF4507" w:rsidRPr="00BF4507">
        <w:rPr>
          <w:rFonts w:ascii="Times New Roman" w:hAnsi="Times New Roman" w:cs="Times New Roman"/>
        </w:rPr>
        <w:t xml:space="preserve"> electronic devices </w:t>
      </w:r>
      <w:r w:rsidR="008A4672" w:rsidRPr="00BF4507">
        <w:rPr>
          <w:rFonts w:ascii="Times New Roman" w:hAnsi="Times New Roman" w:cs="Times New Roman"/>
        </w:rPr>
        <w:t>l</w:t>
      </w:r>
      <w:r w:rsidR="008A4672">
        <w:rPr>
          <w:rFonts w:ascii="Times New Roman" w:hAnsi="Times New Roman" w:cs="Times New Roman"/>
        </w:rPr>
        <w:t>ike</w:t>
      </w:r>
      <w:r w:rsidR="00BF4507" w:rsidRPr="00BF4507">
        <w:rPr>
          <w:rFonts w:ascii="Times New Roman" w:hAnsi="Times New Roman" w:cs="Times New Roman"/>
        </w:rPr>
        <w:t xml:space="preserve"> computers and mobile phones enables </w:t>
      </w:r>
      <w:r w:rsidR="00C51C8C">
        <w:rPr>
          <w:rFonts w:ascii="Times New Roman" w:hAnsi="Times New Roman" w:cs="Times New Roman"/>
        </w:rPr>
        <w:t>individuals</w:t>
      </w:r>
      <w:r w:rsidR="00BF4507" w:rsidRPr="00BF4507">
        <w:rPr>
          <w:rFonts w:ascii="Times New Roman" w:hAnsi="Times New Roman" w:cs="Times New Roman"/>
        </w:rPr>
        <w:t xml:space="preserve"> from </w:t>
      </w:r>
      <w:r w:rsidR="00C51C8C">
        <w:rPr>
          <w:rFonts w:ascii="Times New Roman" w:hAnsi="Times New Roman" w:cs="Times New Roman"/>
        </w:rPr>
        <w:t xml:space="preserve">various locations can engage with companies at their convenience </w:t>
      </w:r>
      <w:r w:rsidR="00BF4507" w:rsidRPr="00BF4507">
        <w:rPr>
          <w:rFonts w:ascii="Times New Roman" w:hAnsi="Times New Roman" w:cs="Times New Roman"/>
        </w:rPr>
        <w:t xml:space="preserve">(Zhang </w:t>
      </w:r>
      <w:r w:rsidR="00326BF9" w:rsidRPr="006435D5">
        <w:rPr>
          <w:rFonts w:ascii="Times New Roman" w:hAnsi="Times New Roman" w:cs="Times New Roman"/>
        </w:rPr>
        <w:t xml:space="preserve">&amp; Mao, 2012). </w:t>
      </w:r>
    </w:p>
    <w:p w14:paraId="4238A84D" w14:textId="1ED1A6EC" w:rsidR="004863AA" w:rsidRPr="00BF4507" w:rsidRDefault="00F62E6B" w:rsidP="00BE2A69">
      <w:pPr>
        <w:numPr>
          <w:ilvl w:val="12"/>
          <w:numId w:val="0"/>
        </w:numPr>
        <w:spacing w:line="480" w:lineRule="auto"/>
        <w:rPr>
          <w:rFonts w:ascii="Times New Roman" w:hAnsi="Times New Roman" w:cs="Times New Roman"/>
        </w:rPr>
      </w:pPr>
      <w:r w:rsidRPr="006435D5">
        <w:rPr>
          <w:rFonts w:ascii="Times New Roman" w:hAnsi="Times New Roman" w:cs="Times New Roman"/>
        </w:rPr>
        <w:tab/>
      </w:r>
      <w:r w:rsidR="006435D5" w:rsidRPr="006435D5">
        <w:rPr>
          <w:rFonts w:ascii="Times New Roman" w:hAnsi="Times New Roman" w:cs="Times New Roman"/>
        </w:rPr>
        <w:t xml:space="preserve">Electronic gadgets have demonstrated their efficacy in engaging with ads and facilitating instant purchases. As the internet continues to evolve, online advertising empowers companies to effectively </w:t>
      </w:r>
      <w:r w:rsidR="00BC4CBC">
        <w:rPr>
          <w:rFonts w:ascii="Times New Roman" w:hAnsi="Times New Roman" w:cs="Times New Roman"/>
        </w:rPr>
        <w:t>engage</w:t>
      </w:r>
      <w:r w:rsidR="006435D5" w:rsidRPr="006435D5">
        <w:rPr>
          <w:rFonts w:ascii="Times New Roman" w:hAnsi="Times New Roman" w:cs="Times New Roman"/>
        </w:rPr>
        <w:t>, interact with, and influence online users to align with their brand.</w:t>
      </w:r>
      <w:r w:rsidR="00BF4507" w:rsidRPr="006435D5">
        <w:rPr>
          <w:rFonts w:ascii="Times New Roman" w:hAnsi="Times New Roman" w:cs="Times New Roman"/>
        </w:rPr>
        <w:t xml:space="preserve"> This personalized approach helps promote consumer awareness and preference while reducing the time required to make a purchasing decision </w:t>
      </w:r>
      <w:r w:rsidR="00326BF9" w:rsidRPr="006435D5">
        <w:rPr>
          <w:rFonts w:ascii="Times New Roman" w:hAnsi="Times New Roman" w:cs="Times New Roman"/>
        </w:rPr>
        <w:t>(</w:t>
      </w:r>
      <w:proofErr w:type="spellStart"/>
      <w:r w:rsidR="00326BF9" w:rsidRPr="006435D5">
        <w:rPr>
          <w:rFonts w:ascii="Times New Roman" w:hAnsi="Times New Roman" w:cs="Times New Roman"/>
        </w:rPr>
        <w:t>Hanafizadeh</w:t>
      </w:r>
      <w:proofErr w:type="spellEnd"/>
      <w:r w:rsidR="00326BF9" w:rsidRPr="006435D5">
        <w:rPr>
          <w:rFonts w:ascii="Times New Roman" w:hAnsi="Times New Roman" w:cs="Times New Roman"/>
        </w:rPr>
        <w:t xml:space="preserve">, 2012). Especially, in Instagram, companies’ advertising has “Shop Now” button to click, and customers may </w:t>
      </w:r>
      <w:r w:rsidR="00326BF9" w:rsidRPr="00BF4507">
        <w:rPr>
          <w:rFonts w:ascii="Times New Roman" w:hAnsi="Times New Roman" w:cs="Times New Roman"/>
        </w:rPr>
        <w:t>consider purchasing after clicking the “Shop Now” button and seeing the website of the product.</w:t>
      </w:r>
      <w:r w:rsidR="00F5072A" w:rsidRPr="00BF4507">
        <w:rPr>
          <w:rFonts w:ascii="Times New Roman" w:hAnsi="Times New Roman" w:cs="Times New Roman"/>
        </w:rPr>
        <w:t xml:space="preserve"> </w:t>
      </w:r>
      <w:r w:rsidR="00982839" w:rsidRPr="00BF4507">
        <w:rPr>
          <w:rFonts w:ascii="Times New Roman" w:hAnsi="Times New Roman" w:cs="Times New Roman"/>
        </w:rPr>
        <w:t xml:space="preserve">Schaffer (2022) found </w:t>
      </w:r>
      <w:r w:rsidR="00D31D83" w:rsidRPr="00BF4507">
        <w:rPr>
          <w:rFonts w:ascii="Times New Roman" w:hAnsi="Times New Roman" w:cs="Times New Roman"/>
        </w:rPr>
        <w:t>that</w:t>
      </w:r>
      <w:r w:rsidR="00982839" w:rsidRPr="00BF4507">
        <w:rPr>
          <w:rFonts w:ascii="Times New Roman" w:hAnsi="Times New Roman" w:cs="Times New Roman"/>
        </w:rPr>
        <w:t xml:space="preserve"> </w:t>
      </w:r>
      <w:r w:rsidR="00BF4507" w:rsidRPr="00BF4507">
        <w:rPr>
          <w:rFonts w:ascii="Times New Roman" w:hAnsi="Times New Roman" w:cs="Times New Roman"/>
        </w:rPr>
        <w:t xml:space="preserve">approximately 13% of social media users indicated that the presence of a "buy" button on the platform would increase their likelihood of making a purchase through that </w:t>
      </w:r>
      <w:r w:rsidR="00D31D83" w:rsidRPr="00BF4507">
        <w:rPr>
          <w:rFonts w:ascii="Times New Roman" w:hAnsi="Times New Roman" w:cs="Times New Roman"/>
        </w:rPr>
        <w:t>platform</w:t>
      </w:r>
      <w:r w:rsidR="00F5072A" w:rsidRPr="00BF4507">
        <w:rPr>
          <w:rFonts w:ascii="Times New Roman" w:hAnsi="Times New Roman" w:cs="Times New Roman"/>
        </w:rPr>
        <w:t>.</w:t>
      </w:r>
      <w:r w:rsidR="00404BC6" w:rsidRPr="00BF4507">
        <w:rPr>
          <w:rFonts w:ascii="Times New Roman" w:hAnsi="Times New Roman" w:cs="Times New Roman"/>
        </w:rPr>
        <w:t xml:space="preserve"> </w:t>
      </w:r>
    </w:p>
    <w:p w14:paraId="3028E51F" w14:textId="6426E760" w:rsidR="004863AA" w:rsidRPr="00BF4507" w:rsidRDefault="004863AA" w:rsidP="00B94C6B">
      <w:pPr>
        <w:spacing w:line="480" w:lineRule="auto"/>
        <w:rPr>
          <w:rFonts w:ascii="Times New Roman" w:hAnsi="Times New Roman" w:cs="Times New Roman"/>
          <w:b/>
          <w:bCs/>
        </w:rPr>
      </w:pPr>
      <w:r w:rsidRPr="00BF4507">
        <w:rPr>
          <w:rFonts w:ascii="Times New Roman" w:hAnsi="Times New Roman" w:cs="Times New Roman"/>
          <w:b/>
          <w:bCs/>
        </w:rPr>
        <w:t xml:space="preserve">Purchase </w:t>
      </w:r>
      <w:r w:rsidR="008511C6" w:rsidRPr="00BF4507">
        <w:rPr>
          <w:rFonts w:ascii="Times New Roman" w:hAnsi="Times New Roman" w:cs="Times New Roman"/>
          <w:b/>
          <w:bCs/>
        </w:rPr>
        <w:t>I</w:t>
      </w:r>
      <w:r w:rsidRPr="00BF4507">
        <w:rPr>
          <w:rFonts w:ascii="Times New Roman" w:hAnsi="Times New Roman" w:cs="Times New Roman"/>
          <w:b/>
          <w:bCs/>
        </w:rPr>
        <w:t>ntention</w:t>
      </w:r>
    </w:p>
    <w:p w14:paraId="17C4F89D" w14:textId="4EE4413F" w:rsidR="004863AA" w:rsidRPr="00BF4507" w:rsidRDefault="006435D5" w:rsidP="00B94C6B">
      <w:pPr>
        <w:numPr>
          <w:ilvl w:val="12"/>
          <w:numId w:val="0"/>
        </w:numPr>
        <w:spacing w:line="480" w:lineRule="auto"/>
        <w:ind w:firstLine="720"/>
        <w:rPr>
          <w:rFonts w:ascii="Times New Roman" w:hAnsi="Times New Roman" w:cs="Times New Roman"/>
        </w:rPr>
      </w:pPr>
      <w:r w:rsidRPr="006435D5">
        <w:rPr>
          <w:rFonts w:ascii="Times New Roman" w:hAnsi="Times New Roman" w:cs="Times New Roman"/>
        </w:rPr>
        <w:t xml:space="preserve">Purchase intention signifies an individual's </w:t>
      </w:r>
      <w:r w:rsidR="00525584">
        <w:rPr>
          <w:rFonts w:ascii="Times New Roman" w:hAnsi="Times New Roman" w:cs="Times New Roman"/>
        </w:rPr>
        <w:t xml:space="preserve">intentional decision </w:t>
      </w:r>
      <w:r w:rsidRPr="006435D5">
        <w:rPr>
          <w:rFonts w:ascii="Times New Roman" w:hAnsi="Times New Roman" w:cs="Times New Roman"/>
        </w:rPr>
        <w:t xml:space="preserve">to acquire a </w:t>
      </w:r>
      <w:r w:rsidR="00525584">
        <w:rPr>
          <w:rFonts w:ascii="Times New Roman" w:hAnsi="Times New Roman" w:cs="Times New Roman"/>
        </w:rPr>
        <w:t>specific</w:t>
      </w:r>
      <w:r w:rsidRPr="006435D5">
        <w:rPr>
          <w:rFonts w:ascii="Times New Roman" w:hAnsi="Times New Roman" w:cs="Times New Roman"/>
        </w:rPr>
        <w:t xml:space="preserve"> brand or product, coupled with their intent to follow through with the purchase (Spears &amp; Singh, 2004; Goyal, 2014). The effects of advertising attributes put forth by marketers hold substantial sway over an individual's choices in making purchases</w:t>
      </w:r>
      <w:r w:rsidR="00BF4507" w:rsidRPr="006435D5">
        <w:rPr>
          <w:rFonts w:ascii="Times New Roman" w:hAnsi="Times New Roman" w:cs="Times New Roman"/>
        </w:rPr>
        <w:t xml:space="preserve"> (</w:t>
      </w:r>
      <w:r w:rsidR="00BF4507" w:rsidRPr="00BF4507">
        <w:rPr>
          <w:rFonts w:ascii="Times New Roman" w:hAnsi="Times New Roman" w:cs="Times New Roman"/>
        </w:rPr>
        <w:t xml:space="preserve">Hausman &amp; </w:t>
      </w:r>
      <w:proofErr w:type="spellStart"/>
      <w:r w:rsidR="00BF4507" w:rsidRPr="00BF4507">
        <w:rPr>
          <w:rFonts w:ascii="Times New Roman" w:hAnsi="Times New Roman" w:cs="Times New Roman"/>
        </w:rPr>
        <w:t>Siekpe</w:t>
      </w:r>
      <w:proofErr w:type="spellEnd"/>
      <w:r w:rsidR="00BF4507" w:rsidRPr="00BF4507">
        <w:rPr>
          <w:rFonts w:ascii="Times New Roman" w:hAnsi="Times New Roman" w:cs="Times New Roman"/>
        </w:rPr>
        <w:t xml:space="preserve">, 2009). Consumers typically engage in information gathering by considering their past experiences, preferences, and recommendations from others. This </w:t>
      </w:r>
      <w:r w:rsidR="00BF4507" w:rsidRPr="00BF4507">
        <w:rPr>
          <w:rFonts w:ascii="Times New Roman" w:hAnsi="Times New Roman" w:cs="Times New Roman"/>
        </w:rPr>
        <w:lastRenderedPageBreak/>
        <w:t xml:space="preserve">process leads to an evaluation of available alternatives, culminating in the formation of purchase intentions </w:t>
      </w:r>
      <w:r w:rsidR="00ED6530" w:rsidRPr="00BF4507">
        <w:rPr>
          <w:rFonts w:ascii="Times New Roman" w:hAnsi="Times New Roman" w:cs="Times New Roman"/>
        </w:rPr>
        <w:t>(Chi et al., 2011).</w:t>
      </w:r>
    </w:p>
    <w:p w14:paraId="6D548B13" w14:textId="5E01A4DD" w:rsidR="00FA369F" w:rsidRDefault="005252DA" w:rsidP="00A863CB">
      <w:pPr>
        <w:numPr>
          <w:ilvl w:val="12"/>
          <w:numId w:val="0"/>
        </w:numPr>
        <w:spacing w:line="480" w:lineRule="auto"/>
        <w:ind w:firstLine="720"/>
        <w:rPr>
          <w:rFonts w:ascii="Times New Roman" w:hAnsi="Times New Roman" w:cs="Times New Roman"/>
          <w:color w:val="080808"/>
        </w:rPr>
      </w:pPr>
      <w:r>
        <w:rPr>
          <w:rFonts w:ascii="Times New Roman" w:hAnsi="Times New Roman" w:cs="Times New Roman"/>
        </w:rPr>
        <w:t>Moreover</w:t>
      </w:r>
      <w:r w:rsidR="00E05C8D" w:rsidRPr="00BF4507">
        <w:rPr>
          <w:rFonts w:ascii="Times New Roman" w:hAnsi="Times New Roman" w:cs="Times New Roman"/>
        </w:rPr>
        <w:t xml:space="preserve">, purchase intention </w:t>
      </w:r>
      <w:r w:rsidR="00BF4507" w:rsidRPr="00BF4507">
        <w:rPr>
          <w:rFonts w:ascii="Times New Roman" w:hAnsi="Times New Roman" w:cs="Times New Roman"/>
        </w:rPr>
        <w:t xml:space="preserve">serves as </w:t>
      </w:r>
      <w:r w:rsidR="000C7EF2" w:rsidRPr="00BF4507">
        <w:rPr>
          <w:rFonts w:ascii="Times New Roman" w:hAnsi="Times New Roman" w:cs="Times New Roman"/>
        </w:rPr>
        <w:t>a</w:t>
      </w:r>
      <w:r w:rsidR="00131085">
        <w:rPr>
          <w:rFonts w:ascii="Times New Roman" w:hAnsi="Times New Roman" w:cs="Times New Roman"/>
        </w:rPr>
        <w:t xml:space="preserve"> </w:t>
      </w:r>
      <w:r w:rsidR="006D137E">
        <w:rPr>
          <w:rFonts w:ascii="Times New Roman" w:hAnsi="Times New Roman" w:cs="Times New Roman"/>
        </w:rPr>
        <w:t>gauge</w:t>
      </w:r>
      <w:r w:rsidR="00BF4507" w:rsidRPr="00BF4507">
        <w:rPr>
          <w:rFonts w:ascii="Times New Roman" w:hAnsi="Times New Roman" w:cs="Times New Roman"/>
        </w:rPr>
        <w:t xml:space="preserve"> of actual purchasing </w:t>
      </w:r>
      <w:r w:rsidR="00131085">
        <w:rPr>
          <w:rFonts w:ascii="Times New Roman" w:hAnsi="Times New Roman" w:cs="Times New Roman"/>
        </w:rPr>
        <w:t>actions</w:t>
      </w:r>
      <w:r w:rsidR="00BF4507" w:rsidRPr="00BF4507">
        <w:rPr>
          <w:rFonts w:ascii="Times New Roman" w:hAnsi="Times New Roman" w:cs="Times New Roman"/>
        </w:rPr>
        <w:t xml:space="preserve"> and is u</w:t>
      </w:r>
      <w:r w:rsidR="006D137E">
        <w:rPr>
          <w:rFonts w:ascii="Times New Roman" w:hAnsi="Times New Roman" w:cs="Times New Roman"/>
        </w:rPr>
        <w:t>tilized</w:t>
      </w:r>
      <w:r w:rsidR="00BF4507" w:rsidRPr="00BF4507">
        <w:rPr>
          <w:rFonts w:ascii="Times New Roman" w:hAnsi="Times New Roman" w:cs="Times New Roman"/>
        </w:rPr>
        <w:t xml:space="preserve"> to </w:t>
      </w:r>
      <w:r w:rsidR="006D137E">
        <w:rPr>
          <w:rFonts w:ascii="Times New Roman" w:hAnsi="Times New Roman" w:cs="Times New Roman"/>
        </w:rPr>
        <w:t>assess</w:t>
      </w:r>
      <w:r w:rsidR="00BF4507" w:rsidRPr="00BF4507">
        <w:rPr>
          <w:rFonts w:ascii="Times New Roman" w:hAnsi="Times New Roman" w:cs="Times New Roman"/>
        </w:rPr>
        <w:t xml:space="preserve"> consumers' actions (Lee et al., 2015; Pavlou, 2003). </w:t>
      </w:r>
      <w:r w:rsidR="00131085">
        <w:rPr>
          <w:rFonts w:ascii="Times New Roman" w:hAnsi="Times New Roman" w:cs="Times New Roman"/>
        </w:rPr>
        <w:t>Research has demonstrated</w:t>
      </w:r>
      <w:r w:rsidR="00BF4507" w:rsidRPr="00BF4507">
        <w:rPr>
          <w:rFonts w:ascii="Times New Roman" w:hAnsi="Times New Roman" w:cs="Times New Roman"/>
        </w:rPr>
        <w:t xml:space="preserve"> that consumers' expressed intention to purchase has a substantial influence on their </w:t>
      </w:r>
      <w:r w:rsidR="006D137E">
        <w:rPr>
          <w:rFonts w:ascii="Times New Roman" w:hAnsi="Times New Roman" w:cs="Times New Roman"/>
        </w:rPr>
        <w:t>real</w:t>
      </w:r>
      <w:r w:rsidR="00BF4507" w:rsidRPr="00BF4507">
        <w:rPr>
          <w:rFonts w:ascii="Times New Roman" w:hAnsi="Times New Roman" w:cs="Times New Roman"/>
        </w:rPr>
        <w:t xml:space="preserve"> buying behavior (</w:t>
      </w:r>
      <w:proofErr w:type="spellStart"/>
      <w:r w:rsidR="00BF4507" w:rsidRPr="00BF4507">
        <w:rPr>
          <w:rFonts w:ascii="Times New Roman" w:hAnsi="Times New Roman" w:cs="Times New Roman"/>
        </w:rPr>
        <w:t>Lisichkova</w:t>
      </w:r>
      <w:proofErr w:type="spellEnd"/>
      <w:r w:rsidR="00BF4507" w:rsidRPr="00BF4507">
        <w:rPr>
          <w:rFonts w:ascii="Times New Roman" w:hAnsi="Times New Roman" w:cs="Times New Roman"/>
        </w:rPr>
        <w:t xml:space="preserve"> &amp; Othman, 2017). Businesses have recognized the significance of purchase intention, as it can drive product and service sales, leading to increased profits </w:t>
      </w:r>
      <w:r w:rsidR="00D61686" w:rsidRPr="00BF4507">
        <w:rPr>
          <w:rFonts w:ascii="Times New Roman" w:hAnsi="Times New Roman" w:cs="Times New Roman"/>
        </w:rPr>
        <w:t>(</w:t>
      </w:r>
      <w:proofErr w:type="spellStart"/>
      <w:r w:rsidR="00D61686" w:rsidRPr="00BF4507">
        <w:rPr>
          <w:rFonts w:ascii="Times New Roman" w:hAnsi="Times New Roman" w:cs="Times New Roman"/>
        </w:rPr>
        <w:t>Hosein</w:t>
      </w:r>
      <w:proofErr w:type="spellEnd"/>
      <w:r w:rsidR="00D61686" w:rsidRPr="00BF4507">
        <w:rPr>
          <w:rFonts w:ascii="Times New Roman" w:hAnsi="Times New Roman" w:cs="Times New Roman"/>
        </w:rPr>
        <w:t>, 2012</w:t>
      </w:r>
      <w:r w:rsidR="00D61686" w:rsidRPr="00FE08A4">
        <w:rPr>
          <w:rFonts w:ascii="Times New Roman" w:hAnsi="Times New Roman" w:cs="Times New Roman"/>
          <w:color w:val="080808"/>
        </w:rPr>
        <w:t xml:space="preserve">).  </w:t>
      </w:r>
    </w:p>
    <w:p w14:paraId="001EAC46" w14:textId="77777777" w:rsidR="00FA369F" w:rsidRDefault="00FA369F">
      <w:pPr>
        <w:rPr>
          <w:rFonts w:ascii="Times New Roman" w:hAnsi="Times New Roman" w:cs="Times New Roman"/>
          <w:color w:val="080808"/>
        </w:rPr>
      </w:pPr>
      <w:r>
        <w:rPr>
          <w:rFonts w:ascii="Times New Roman" w:hAnsi="Times New Roman" w:cs="Times New Roman"/>
          <w:color w:val="080808"/>
        </w:rPr>
        <w:br w:type="page"/>
      </w:r>
    </w:p>
    <w:p w14:paraId="2FF4D0F9" w14:textId="526ED7BF" w:rsidR="008B1008" w:rsidRPr="00FA369F" w:rsidRDefault="00FA369F" w:rsidP="00FA369F">
      <w:pPr>
        <w:pStyle w:val="Heading1"/>
        <w:rPr>
          <w:color w:val="080808"/>
        </w:rPr>
      </w:pPr>
      <w:r w:rsidRPr="00FE08A4">
        <w:rPr>
          <w:color w:val="080808"/>
        </w:rPr>
        <w:lastRenderedPageBreak/>
        <w:br/>
        <w:t>hypotheses development</w:t>
      </w:r>
    </w:p>
    <w:p w14:paraId="3F202B8B" w14:textId="77777777" w:rsidR="00A863CB" w:rsidRPr="00FE08A4" w:rsidRDefault="00A863CB" w:rsidP="00A863CB">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Study 1 and Study 2</w:t>
      </w:r>
    </w:p>
    <w:p w14:paraId="0CFBBCB5" w14:textId="60E62229" w:rsidR="00B94C6B" w:rsidRPr="00FA369F" w:rsidRDefault="00A863CB" w:rsidP="00FA369F">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Addressing multiple gaps in ad message explicitness </w:t>
      </w:r>
      <w:r w:rsidRPr="00131085">
        <w:rPr>
          <w:rFonts w:ascii="Times New Roman" w:hAnsi="Times New Roman" w:cs="Times New Roman"/>
        </w:rPr>
        <w:t xml:space="preserve">research, </w:t>
      </w:r>
      <w:r w:rsidR="00131085" w:rsidRPr="00131085">
        <w:rPr>
          <w:rFonts w:ascii="Times New Roman" w:hAnsi="Times New Roman" w:cs="Times New Roman"/>
        </w:rPr>
        <w:t>the design of Study 1 and Study 2 aims to ex</w:t>
      </w:r>
      <w:r w:rsidR="00AC3169">
        <w:rPr>
          <w:rFonts w:ascii="Times New Roman" w:hAnsi="Times New Roman" w:cs="Times New Roman"/>
        </w:rPr>
        <w:t>plore</w:t>
      </w:r>
      <w:r w:rsidR="00131085" w:rsidRPr="00131085">
        <w:rPr>
          <w:rFonts w:ascii="Times New Roman" w:hAnsi="Times New Roman" w:cs="Times New Roman"/>
        </w:rPr>
        <w:t xml:space="preserve"> the impacts o</w:t>
      </w:r>
      <w:r w:rsidRPr="00131085">
        <w:rPr>
          <w:rFonts w:ascii="Times New Roman" w:hAnsi="Times New Roman" w:cs="Times New Roman"/>
        </w:rPr>
        <w:t>f a</w:t>
      </w:r>
      <w:r w:rsidRPr="00FE08A4">
        <w:rPr>
          <w:rFonts w:ascii="Times New Roman" w:hAnsi="Times New Roman" w:cs="Times New Roman"/>
          <w:color w:val="080808"/>
        </w:rPr>
        <w:t xml:space="preserve">d message explicitness levels (i.e., explicit vs. implicit) on consumers’ perception of the ad (ad credibility, perceived deceptiveness, and persuasion knowledge) and subsequent behavioral intentions (click “Shop Now” intention and purchase intention). </w:t>
      </w:r>
      <w:r w:rsidR="00131085">
        <w:rPr>
          <w:rFonts w:ascii="Times New Roman" w:hAnsi="Times New Roman" w:cs="Times New Roman"/>
          <w:color w:val="080808"/>
        </w:rPr>
        <w:t xml:space="preserve">The main </w:t>
      </w:r>
      <w:r w:rsidR="00AC3169">
        <w:rPr>
          <w:rFonts w:ascii="Times New Roman" w:hAnsi="Times New Roman" w:cs="Times New Roman"/>
          <w:color w:val="080808"/>
        </w:rPr>
        <w:t>purpose</w:t>
      </w:r>
      <w:r w:rsidR="00131085">
        <w:rPr>
          <w:rFonts w:ascii="Times New Roman" w:hAnsi="Times New Roman" w:cs="Times New Roman"/>
          <w:color w:val="080808"/>
        </w:rPr>
        <w:t xml:space="preserve"> of </w:t>
      </w:r>
      <w:r w:rsidRPr="00FE08A4">
        <w:rPr>
          <w:rFonts w:ascii="Times New Roman" w:hAnsi="Times New Roman" w:cs="Times New Roman"/>
          <w:color w:val="080808"/>
        </w:rPr>
        <w:t xml:space="preserve">Study 1 is </w:t>
      </w:r>
      <w:r w:rsidR="00131085">
        <w:rPr>
          <w:rFonts w:ascii="Times New Roman" w:hAnsi="Times New Roman" w:cs="Times New Roman"/>
          <w:color w:val="080808"/>
        </w:rPr>
        <w:t xml:space="preserve">to </w:t>
      </w:r>
      <w:r w:rsidR="00AC3169">
        <w:rPr>
          <w:rFonts w:ascii="Times New Roman" w:hAnsi="Times New Roman" w:cs="Times New Roman"/>
          <w:color w:val="080808"/>
        </w:rPr>
        <w:t xml:space="preserve">examine </w:t>
      </w:r>
      <w:r w:rsidR="00131085">
        <w:rPr>
          <w:rFonts w:ascii="Times New Roman" w:hAnsi="Times New Roman" w:cs="Times New Roman"/>
          <w:color w:val="080808"/>
        </w:rPr>
        <w:t xml:space="preserve">how the </w:t>
      </w:r>
      <w:r w:rsidRPr="00FE08A4">
        <w:rPr>
          <w:rFonts w:ascii="Times New Roman" w:hAnsi="Times New Roman" w:cs="Times New Roman"/>
          <w:color w:val="080808"/>
        </w:rPr>
        <w:t xml:space="preserve">product type (utilitarian vs. hedonic) </w:t>
      </w:r>
      <w:r w:rsidR="00131085" w:rsidRPr="00FE08A4">
        <w:rPr>
          <w:rFonts w:ascii="Times New Roman" w:hAnsi="Times New Roman" w:cs="Times New Roman"/>
          <w:color w:val="080808"/>
        </w:rPr>
        <w:t>i</w:t>
      </w:r>
      <w:r w:rsidR="00131085">
        <w:rPr>
          <w:rFonts w:ascii="Times New Roman" w:hAnsi="Times New Roman" w:cs="Times New Roman"/>
          <w:color w:val="080808"/>
        </w:rPr>
        <w:t>nteracts with</w:t>
      </w:r>
      <w:r w:rsidRPr="00FE08A4">
        <w:rPr>
          <w:rFonts w:ascii="Times New Roman" w:hAnsi="Times New Roman" w:cs="Times New Roman"/>
          <w:color w:val="080808"/>
        </w:rPr>
        <w:t xml:space="preserve"> message explicitness levels and </w:t>
      </w:r>
      <w:r w:rsidR="00131085">
        <w:rPr>
          <w:rFonts w:ascii="Times New Roman" w:hAnsi="Times New Roman" w:cs="Times New Roman"/>
          <w:color w:val="080808"/>
        </w:rPr>
        <w:t xml:space="preserve">affects </w:t>
      </w:r>
      <w:r w:rsidRPr="00FE08A4">
        <w:rPr>
          <w:rFonts w:ascii="Times New Roman" w:hAnsi="Times New Roman" w:cs="Times New Roman"/>
          <w:color w:val="080808"/>
        </w:rPr>
        <w:t xml:space="preserve">consumers’ </w:t>
      </w:r>
      <w:r w:rsidRPr="0064235E">
        <w:rPr>
          <w:rFonts w:ascii="Times New Roman" w:hAnsi="Times New Roman" w:cs="Times New Roman"/>
        </w:rPr>
        <w:t xml:space="preserve">perception of the ad (ad credibility, perceived deceptiveness, and persuasion knowledge). </w:t>
      </w:r>
      <w:r w:rsidR="0064235E" w:rsidRPr="0064235E">
        <w:rPr>
          <w:rFonts w:ascii="Times New Roman" w:hAnsi="Times New Roman" w:cs="Times New Roman"/>
        </w:rPr>
        <w:t xml:space="preserve">The primary </w:t>
      </w:r>
      <w:r w:rsidR="00AC3169">
        <w:rPr>
          <w:rFonts w:ascii="Times New Roman" w:hAnsi="Times New Roman" w:cs="Times New Roman"/>
        </w:rPr>
        <w:t>objective</w:t>
      </w:r>
      <w:r w:rsidR="0064235E" w:rsidRPr="0064235E">
        <w:rPr>
          <w:rFonts w:ascii="Times New Roman" w:hAnsi="Times New Roman" w:cs="Times New Roman"/>
        </w:rPr>
        <w:t xml:space="preserve"> of Study 2 is to investigate the influence of </w:t>
      </w:r>
      <w:r w:rsidRPr="0064235E">
        <w:rPr>
          <w:rFonts w:ascii="Times New Roman" w:hAnsi="Times New Roman" w:cs="Times New Roman"/>
        </w:rPr>
        <w:t>ad skepticism</w:t>
      </w:r>
      <w:r w:rsidR="0064235E" w:rsidRPr="0064235E">
        <w:rPr>
          <w:rFonts w:ascii="Times New Roman" w:hAnsi="Times New Roman" w:cs="Times New Roman"/>
        </w:rPr>
        <w:t xml:space="preserve"> on the </w:t>
      </w:r>
      <w:r w:rsidR="00AC3169">
        <w:rPr>
          <w:rFonts w:ascii="Times New Roman" w:hAnsi="Times New Roman" w:cs="Times New Roman"/>
          <w:color w:val="080808"/>
        </w:rPr>
        <w:t>correlation</w:t>
      </w:r>
      <w:r w:rsidRPr="00FE08A4">
        <w:rPr>
          <w:rFonts w:ascii="Times New Roman" w:hAnsi="Times New Roman" w:cs="Times New Roman"/>
          <w:color w:val="080808"/>
        </w:rPr>
        <w:t xml:space="preserve"> between message explicitness levels and consumers’ perception of the ad (ad credibility, perceived deceptiveness, and persuasion knowledge). </w:t>
      </w:r>
      <w:r w:rsidRPr="00FE08A4">
        <w:rPr>
          <w:rStyle w:val="cf01"/>
          <w:rFonts w:ascii="Times New Roman" w:hAnsi="Times New Roman" w:cs="Times New Roman"/>
          <w:color w:val="080808"/>
          <w:sz w:val="24"/>
          <w:szCs w:val="24"/>
        </w:rPr>
        <w:t xml:space="preserve">Figure 3.1 shows the </w:t>
      </w:r>
      <w:r>
        <w:rPr>
          <w:rStyle w:val="cf01"/>
          <w:rFonts w:ascii="Times New Roman" w:hAnsi="Times New Roman" w:cs="Times New Roman"/>
          <w:color w:val="080808"/>
          <w:sz w:val="24"/>
          <w:szCs w:val="24"/>
        </w:rPr>
        <w:t>conceptual</w:t>
      </w:r>
      <w:r w:rsidRPr="00FE08A4">
        <w:rPr>
          <w:rStyle w:val="cf01"/>
          <w:rFonts w:ascii="Times New Roman" w:hAnsi="Times New Roman" w:cs="Times New Roman"/>
          <w:color w:val="080808"/>
          <w:sz w:val="24"/>
          <w:szCs w:val="24"/>
        </w:rPr>
        <w:t xml:space="preserve"> framework.</w:t>
      </w:r>
    </w:p>
    <w:p w14:paraId="1DB06B08" w14:textId="4B8A2008" w:rsidR="003424DD" w:rsidRPr="00FE08A4" w:rsidRDefault="003424DD" w:rsidP="003424DD">
      <w:pPr>
        <w:spacing w:line="480" w:lineRule="auto"/>
        <w:rPr>
          <w:rFonts w:ascii="Times New Roman" w:hAnsi="Times New Roman" w:cs="Times New Roman"/>
          <w:b/>
          <w:bCs/>
          <w:color w:val="080808"/>
        </w:rPr>
      </w:pPr>
      <w:r w:rsidRPr="00FE08A4">
        <w:rPr>
          <w:rFonts w:ascii="Times New Roman" w:hAnsi="Times New Roman" w:cs="Times New Roman"/>
          <w:b/>
          <w:bCs/>
          <w:color w:val="080808"/>
        </w:rPr>
        <w:t>The Effect of Message Explicitness Levels on Consumers’ Perception of Ad (Persuasion Knowledge, Perceived Deceptiveness and Ad Credibility)</w:t>
      </w:r>
    </w:p>
    <w:p w14:paraId="5CE97EAB" w14:textId="0E62F7A5" w:rsidR="00A863CB" w:rsidRPr="00FE08A4" w:rsidRDefault="003424DD" w:rsidP="00FA369F">
      <w:pPr>
        <w:spacing w:line="480" w:lineRule="auto"/>
        <w:ind w:firstLine="720"/>
        <w:rPr>
          <w:rFonts w:ascii="Times New Roman" w:hAnsi="Times New Roman" w:cs="Times New Roman"/>
          <w:color w:val="080808"/>
        </w:rPr>
        <w:sectPr w:rsidR="00A863CB" w:rsidRPr="00FE08A4" w:rsidSect="00EB41D7">
          <w:pgSz w:w="12240" w:h="15840" w:code="1"/>
          <w:pgMar w:top="1440" w:right="1800" w:bottom="1872" w:left="1800" w:header="720" w:footer="1440" w:gutter="0"/>
          <w:pgNumType w:start="1"/>
          <w:cols w:space="720"/>
          <w:noEndnote/>
          <w:docGrid w:linePitch="360"/>
        </w:sectPr>
      </w:pPr>
      <w:r>
        <w:rPr>
          <w:rFonts w:ascii="Times New Roman" w:hAnsi="Times New Roman" w:cs="Times New Roman"/>
          <w:color w:val="080808"/>
        </w:rPr>
        <w:t>Given that sponsored advertisements on Instagram resemble user-generated posts and viewers may not carefully observe them, it becomes challenging for viewers to discern whether a post is a sponsored ad. In this context, the role of ad messages becomes crucial as they can influence viewers’ perception of whether the post is an ad or not, depending on the levels of ad message explicitness.</w:t>
      </w:r>
    </w:p>
    <w:bookmarkEnd w:id="13"/>
    <w:bookmarkEnd w:id="14"/>
    <w:p w14:paraId="73033659" w14:textId="77777777" w:rsidR="004B20CA" w:rsidRPr="00FE08A4" w:rsidRDefault="004B20CA" w:rsidP="004B20CA">
      <w:pPr>
        <w:numPr>
          <w:ilvl w:val="12"/>
          <w:numId w:val="0"/>
        </w:numPr>
        <w:rPr>
          <w:rFonts w:ascii="Times New Roman" w:hAnsi="Times New Roman" w:cs="Times New Roman"/>
          <w:b/>
          <w:bCs/>
          <w:caps/>
          <w:color w:val="080808"/>
        </w:rPr>
      </w:pPr>
    </w:p>
    <w:p w14:paraId="1833AA74" w14:textId="0533C38E" w:rsidR="00763ED6" w:rsidRPr="00FE08A4" w:rsidRDefault="00400CF9" w:rsidP="004B20CA">
      <w:pPr>
        <w:rPr>
          <w:rFonts w:ascii="Times New Roman" w:hAnsi="Times New Roman" w:cs="Times New Roman"/>
          <w:color w:val="080808"/>
        </w:rPr>
      </w:pPr>
      <w:r w:rsidRPr="00400CF9">
        <w:rPr>
          <w:noProof/>
          <w:color w:val="080808"/>
        </w:rPr>
        <w:drawing>
          <wp:inline distT="0" distB="0" distL="0" distR="0" wp14:anchorId="50968711" wp14:editId="4CB7B789">
            <wp:extent cx="7955280" cy="3998595"/>
            <wp:effectExtent l="0" t="0" r="7620" b="1905"/>
            <wp:docPr id="213169741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97411" name="Picture 1" descr="A diagram of a diagram&#10;&#10;Description automatically generated"/>
                    <pic:cNvPicPr/>
                  </pic:nvPicPr>
                  <pic:blipFill>
                    <a:blip r:embed="rId17"/>
                    <a:stretch>
                      <a:fillRect/>
                    </a:stretch>
                  </pic:blipFill>
                  <pic:spPr>
                    <a:xfrm>
                      <a:off x="0" y="0"/>
                      <a:ext cx="7955280" cy="3998595"/>
                    </a:xfrm>
                    <a:prstGeom prst="rect">
                      <a:avLst/>
                    </a:prstGeom>
                  </pic:spPr>
                </pic:pic>
              </a:graphicData>
            </a:graphic>
          </wp:inline>
        </w:drawing>
      </w:r>
    </w:p>
    <w:p w14:paraId="454A4597" w14:textId="61A40E5A" w:rsidR="00F43F75" w:rsidRPr="00FE08A4" w:rsidRDefault="004B20CA" w:rsidP="004B20CA">
      <w:pPr>
        <w:rPr>
          <w:rFonts w:ascii="Times New Roman" w:hAnsi="Times New Roman" w:cs="Times New Roman"/>
          <w:color w:val="080808"/>
        </w:rPr>
      </w:pPr>
      <w:r w:rsidRPr="00FE08A4">
        <w:rPr>
          <w:rFonts w:ascii="Times New Roman" w:hAnsi="Times New Roman" w:cs="Times New Roman"/>
          <w:color w:val="080808"/>
        </w:rPr>
        <w:t xml:space="preserve">Figure </w:t>
      </w:r>
      <w:r w:rsidR="001E6E5A" w:rsidRPr="00FE08A4">
        <w:rPr>
          <w:rFonts w:ascii="Times New Roman" w:hAnsi="Times New Roman" w:cs="Times New Roman"/>
          <w:color w:val="080808"/>
        </w:rPr>
        <w:t>3.1</w:t>
      </w:r>
      <w:r w:rsidRPr="00FE08A4">
        <w:rPr>
          <w:rFonts w:ascii="Times New Roman" w:hAnsi="Times New Roman" w:cs="Times New Roman"/>
          <w:color w:val="080808"/>
        </w:rPr>
        <w:t xml:space="preserve">. </w:t>
      </w:r>
      <w:r w:rsidR="00F959B1">
        <w:rPr>
          <w:rFonts w:ascii="Times New Roman" w:hAnsi="Times New Roman" w:cs="Times New Roman"/>
          <w:color w:val="080808"/>
        </w:rPr>
        <w:t>Conceptual</w:t>
      </w:r>
      <w:r w:rsidRPr="00FE08A4">
        <w:rPr>
          <w:rFonts w:ascii="Times New Roman" w:hAnsi="Times New Roman" w:cs="Times New Roman"/>
          <w:color w:val="080808"/>
        </w:rPr>
        <w:t xml:space="preserve"> Framework.</w:t>
      </w:r>
    </w:p>
    <w:p w14:paraId="04AD48F5" w14:textId="2DE1C793" w:rsidR="008B1008" w:rsidRPr="00FE08A4" w:rsidRDefault="008B1008" w:rsidP="004B20CA">
      <w:pPr>
        <w:rPr>
          <w:rFonts w:ascii="Times New Roman" w:hAnsi="Times New Roman" w:cs="Times New Roman"/>
          <w:color w:val="080808"/>
        </w:rPr>
        <w:sectPr w:rsidR="008B1008" w:rsidRPr="00FE08A4" w:rsidSect="008511C6">
          <w:pgSz w:w="15840" w:h="12240" w:orient="landscape" w:code="1"/>
          <w:pgMar w:top="1800" w:right="1440" w:bottom="1800" w:left="1872" w:header="720" w:footer="1440" w:gutter="0"/>
          <w:cols w:space="720"/>
          <w:noEndnote/>
          <w:docGrid w:linePitch="360"/>
        </w:sectPr>
      </w:pPr>
    </w:p>
    <w:p w14:paraId="2F924EB3" w14:textId="1C54B99B" w:rsidR="001E6E5A" w:rsidRPr="00BF4507" w:rsidRDefault="001E6E5A" w:rsidP="004B20CA">
      <w:pPr>
        <w:rPr>
          <w:rFonts w:ascii="Times New Roman" w:hAnsi="Times New Roman" w:cs="Times New Roman"/>
        </w:rPr>
      </w:pPr>
    </w:p>
    <w:p w14:paraId="7D7E4461" w14:textId="031D3852" w:rsidR="00874446" w:rsidRPr="00BF4507" w:rsidRDefault="00BF4507" w:rsidP="009306BC">
      <w:pPr>
        <w:spacing w:line="480" w:lineRule="auto"/>
        <w:ind w:firstLine="720"/>
        <w:rPr>
          <w:rFonts w:ascii="Times New Roman" w:hAnsi="Times New Roman" w:cs="Times New Roman"/>
        </w:rPr>
      </w:pPr>
      <w:r w:rsidRPr="00BF4507">
        <w:rPr>
          <w:rFonts w:ascii="Times New Roman" w:hAnsi="Times New Roman" w:cs="Times New Roman"/>
        </w:rPr>
        <w:t>Pr</w:t>
      </w:r>
      <w:r w:rsidR="0045719F">
        <w:rPr>
          <w:rFonts w:ascii="Times New Roman" w:hAnsi="Times New Roman" w:cs="Times New Roman"/>
        </w:rPr>
        <w:t>evious studies have</w:t>
      </w:r>
      <w:r w:rsidRPr="00BF4507">
        <w:rPr>
          <w:rFonts w:ascii="Times New Roman" w:hAnsi="Times New Roman" w:cs="Times New Roman"/>
        </w:rPr>
        <w:t xml:space="preserve"> </w:t>
      </w:r>
      <w:r w:rsidR="0045719F">
        <w:rPr>
          <w:rFonts w:ascii="Times New Roman" w:hAnsi="Times New Roman" w:cs="Times New Roman"/>
        </w:rPr>
        <w:t xml:space="preserve">indicated that identifying the genuine nature of </w:t>
      </w:r>
      <w:r w:rsidRPr="00BF4507">
        <w:rPr>
          <w:rFonts w:ascii="Times New Roman" w:hAnsi="Times New Roman" w:cs="Times New Roman"/>
        </w:rPr>
        <w:t>native advertising</w:t>
      </w:r>
      <w:r w:rsidR="0045719F">
        <w:rPr>
          <w:rFonts w:ascii="Times New Roman" w:hAnsi="Times New Roman" w:cs="Times New Roman"/>
        </w:rPr>
        <w:t xml:space="preserve"> can result in a range of adverse outcomes, encompassing diminished </w:t>
      </w:r>
      <w:r w:rsidRPr="00BF4507">
        <w:rPr>
          <w:rFonts w:ascii="Times New Roman" w:hAnsi="Times New Roman" w:cs="Times New Roman"/>
        </w:rPr>
        <w:t xml:space="preserve">ad credibility, less </w:t>
      </w:r>
      <w:r w:rsidR="0045719F">
        <w:rPr>
          <w:rFonts w:ascii="Times New Roman" w:hAnsi="Times New Roman" w:cs="Times New Roman"/>
        </w:rPr>
        <w:t xml:space="preserve">positive perceptions of the endorsing brand, and a decreased inclination to distribute the advertisement </w:t>
      </w:r>
      <w:r w:rsidRPr="00BF4507">
        <w:rPr>
          <w:rFonts w:ascii="Times New Roman" w:hAnsi="Times New Roman" w:cs="Times New Roman"/>
        </w:rPr>
        <w:t xml:space="preserve">(Wu et al., </w:t>
      </w:r>
      <w:r w:rsidRPr="00912CA2">
        <w:rPr>
          <w:rFonts w:ascii="Times New Roman" w:hAnsi="Times New Roman" w:cs="Times New Roman"/>
        </w:rPr>
        <w:t>2016</w:t>
      </w:r>
      <w:r w:rsidRPr="0064235E">
        <w:rPr>
          <w:rFonts w:ascii="Times New Roman" w:hAnsi="Times New Roman" w:cs="Times New Roman"/>
        </w:rPr>
        <w:t xml:space="preserve">). </w:t>
      </w:r>
      <w:r w:rsidR="0064235E" w:rsidRPr="0064235E">
        <w:rPr>
          <w:rFonts w:ascii="Times New Roman" w:hAnsi="Times New Roman" w:cs="Times New Roman"/>
        </w:rPr>
        <w:t>This implies that revealing the nature of the advertisement could lead consumers to recognize the inherent persuasive intent of the native ad</w:t>
      </w:r>
      <w:r w:rsidR="00912CA2" w:rsidRPr="0064235E">
        <w:rPr>
          <w:rFonts w:ascii="Times New Roman" w:hAnsi="Times New Roman" w:cs="Times New Roman"/>
        </w:rPr>
        <w:t>, leading them</w:t>
      </w:r>
      <w:r w:rsidR="00912CA2" w:rsidRPr="00912CA2">
        <w:rPr>
          <w:rFonts w:ascii="Times New Roman" w:hAnsi="Times New Roman" w:cs="Times New Roman"/>
        </w:rPr>
        <w:t xml:space="preserve"> to exercise greater prudence in their reactions </w:t>
      </w:r>
      <w:r w:rsidR="00874446" w:rsidRPr="00912CA2">
        <w:rPr>
          <w:rFonts w:ascii="Times New Roman" w:hAnsi="Times New Roman" w:cs="Times New Roman"/>
        </w:rPr>
        <w:t>(Quinn &amp;</w:t>
      </w:r>
      <w:r w:rsidR="00874446" w:rsidRPr="00BF4507">
        <w:rPr>
          <w:rFonts w:ascii="Times New Roman" w:hAnsi="Times New Roman" w:cs="Times New Roman"/>
        </w:rPr>
        <w:t xml:space="preserve"> Wood, 2004). </w:t>
      </w:r>
    </w:p>
    <w:p w14:paraId="6CFEC48C" w14:textId="70D056B3" w:rsidR="002E6DB0" w:rsidRDefault="00912CA2" w:rsidP="00290698">
      <w:pPr>
        <w:spacing w:line="480" w:lineRule="auto"/>
        <w:ind w:firstLine="720"/>
        <w:rPr>
          <w:rFonts w:ascii="Times New Roman" w:hAnsi="Times New Roman" w:cs="Times New Roman"/>
          <w:color w:val="080808"/>
        </w:rPr>
      </w:pPr>
      <w:r w:rsidRPr="00912CA2">
        <w:rPr>
          <w:rFonts w:ascii="Times New Roman" w:hAnsi="Times New Roman" w:cs="Times New Roman"/>
        </w:rPr>
        <w:t xml:space="preserve">Furthermore, research on misinformation implies that overtly false assertions are more likely to raise suspicion in comparison to subtler claims (Loftus, 1979). When individuals discern deceitful persuasive strategies, they may adopt a more vigilant approach to comprehending the information being presented. As the frequency of explicit assertions and tactics grows, individuals may become increasingly attuned to efforts to </w:t>
      </w:r>
      <w:r w:rsidR="00EF2A11">
        <w:rPr>
          <w:rFonts w:ascii="Times New Roman" w:hAnsi="Times New Roman" w:cs="Times New Roman"/>
        </w:rPr>
        <w:t>deceive</w:t>
      </w:r>
      <w:r w:rsidRPr="00912CA2">
        <w:rPr>
          <w:rFonts w:ascii="Times New Roman" w:hAnsi="Times New Roman" w:cs="Times New Roman"/>
        </w:rPr>
        <w:t xml:space="preserve"> them. </w:t>
      </w:r>
      <w:r w:rsidR="00EF2A11">
        <w:rPr>
          <w:rFonts w:ascii="Times New Roman" w:hAnsi="Times New Roman" w:cs="Times New Roman"/>
        </w:rPr>
        <w:t xml:space="preserve">According to </w:t>
      </w:r>
      <w:r w:rsidRPr="00912CA2">
        <w:rPr>
          <w:rFonts w:ascii="Times New Roman" w:hAnsi="Times New Roman" w:cs="Times New Roman"/>
        </w:rPr>
        <w:t>Johnson et al. (1993)</w:t>
      </w:r>
      <w:r w:rsidR="00EF2A11">
        <w:rPr>
          <w:rFonts w:ascii="Times New Roman" w:hAnsi="Times New Roman" w:cs="Times New Roman"/>
        </w:rPr>
        <w:t>, as the level of deception increases</w:t>
      </w:r>
      <w:r w:rsidRPr="00912CA2">
        <w:rPr>
          <w:rFonts w:ascii="Times New Roman" w:hAnsi="Times New Roman" w:cs="Times New Roman"/>
        </w:rPr>
        <w:t xml:space="preserve">, individuals are more prone to identifying it. Betts (2021) discovered that a certain threshold exists, beyond which deception in the promotion of </w:t>
      </w:r>
      <w:r w:rsidRPr="00BA186E">
        <w:rPr>
          <w:rFonts w:ascii="Times New Roman" w:hAnsi="Times New Roman" w:cs="Times New Roman"/>
        </w:rPr>
        <w:t xml:space="preserve">prescription </w:t>
      </w:r>
      <w:r w:rsidR="00BA186E" w:rsidRPr="00BA186E">
        <w:rPr>
          <w:rFonts w:ascii="Times New Roman" w:hAnsi="Times New Roman" w:cs="Times New Roman"/>
        </w:rPr>
        <w:t xml:space="preserve">drugs often leads to the recognition or dismissal of claims among both consumers </w:t>
      </w:r>
      <w:r w:rsidRPr="00BA186E">
        <w:rPr>
          <w:rFonts w:ascii="Times New Roman" w:hAnsi="Times New Roman" w:cs="Times New Roman"/>
        </w:rPr>
        <w:t xml:space="preserve">and </w:t>
      </w:r>
      <w:r w:rsidRPr="00912CA2">
        <w:rPr>
          <w:rFonts w:ascii="Times New Roman" w:hAnsi="Times New Roman" w:cs="Times New Roman"/>
        </w:rPr>
        <w:t xml:space="preserve">primary care physicians </w:t>
      </w:r>
      <w:r w:rsidR="00BF4507" w:rsidRPr="00912CA2">
        <w:rPr>
          <w:rFonts w:ascii="Times New Roman" w:hAnsi="Times New Roman" w:cs="Times New Roman"/>
        </w:rPr>
        <w:t xml:space="preserve">regarding </w:t>
      </w:r>
      <w:r w:rsidR="00BF4507" w:rsidRPr="00BF4507">
        <w:rPr>
          <w:rFonts w:ascii="Times New Roman" w:hAnsi="Times New Roman" w:cs="Times New Roman"/>
        </w:rPr>
        <w:t>prescription drug promotion on a website</w:t>
      </w:r>
      <w:r w:rsidR="0097482F" w:rsidRPr="00BF4507">
        <w:rPr>
          <w:rFonts w:ascii="Times New Roman" w:hAnsi="Times New Roman" w:cs="Times New Roman"/>
        </w:rPr>
        <w:t>.</w:t>
      </w:r>
      <w:r w:rsidR="00CE13BD" w:rsidRPr="00BF4507">
        <w:rPr>
          <w:rFonts w:ascii="Times New Roman" w:hAnsi="Times New Roman" w:cs="Times New Roman"/>
        </w:rPr>
        <w:t xml:space="preserve"> </w:t>
      </w:r>
      <w:r w:rsidR="00CE13BD">
        <w:rPr>
          <w:rFonts w:ascii="Times New Roman" w:hAnsi="Times New Roman" w:cs="Times New Roman"/>
          <w:color w:val="080808"/>
        </w:rPr>
        <w:t>Previous r</w:t>
      </w:r>
      <w:r w:rsidR="00A822BA">
        <w:rPr>
          <w:rFonts w:ascii="Times New Roman" w:hAnsi="Times New Roman" w:cs="Times New Roman"/>
          <w:color w:val="080808"/>
        </w:rPr>
        <w:t>e</w:t>
      </w:r>
      <w:r w:rsidR="00CE13BD">
        <w:rPr>
          <w:rFonts w:ascii="Times New Roman" w:hAnsi="Times New Roman" w:cs="Times New Roman"/>
          <w:color w:val="080808"/>
        </w:rPr>
        <w:t>search on drug</w:t>
      </w:r>
      <w:r w:rsidR="004C5F30">
        <w:rPr>
          <w:rFonts w:ascii="Times New Roman" w:hAnsi="Times New Roman" w:cs="Times New Roman"/>
          <w:color w:val="080808"/>
        </w:rPr>
        <w:t xml:space="preserve"> promotion </w:t>
      </w:r>
      <w:r w:rsidR="006308EF">
        <w:rPr>
          <w:rFonts w:ascii="Times New Roman" w:hAnsi="Times New Roman" w:cs="Times New Roman"/>
          <w:color w:val="080808"/>
        </w:rPr>
        <w:t xml:space="preserve">in </w:t>
      </w:r>
      <w:r w:rsidR="007B3AA0">
        <w:rPr>
          <w:rFonts w:ascii="Times New Roman" w:hAnsi="Times New Roman" w:cs="Times New Roman"/>
          <w:color w:val="080808"/>
        </w:rPr>
        <w:t xml:space="preserve">website ads has highlighted the significance of ad message explicitness in shaping </w:t>
      </w:r>
      <w:r w:rsidR="007B3AA0" w:rsidRPr="00A161F6">
        <w:rPr>
          <w:rFonts w:ascii="Times New Roman" w:hAnsi="Times New Roman" w:cs="Times New Roman"/>
        </w:rPr>
        <w:t xml:space="preserve">viewers’ perceptions of whether a post is an advertisement or not. Similar to the previous findings, </w:t>
      </w:r>
      <w:r w:rsidR="00A161F6" w:rsidRPr="00A161F6">
        <w:rPr>
          <w:rFonts w:ascii="Times New Roman" w:hAnsi="Times New Roman" w:cs="Times New Roman"/>
        </w:rPr>
        <w:t xml:space="preserve">our study seeks to explore how the level of explicitness in ad messages influences viewers' ability to recognize </w:t>
      </w:r>
      <w:r w:rsidR="00B251EB" w:rsidRPr="00A161F6">
        <w:rPr>
          <w:rFonts w:ascii="Times New Roman" w:hAnsi="Times New Roman" w:cs="Times New Roman"/>
        </w:rPr>
        <w:t xml:space="preserve">sponsored </w:t>
      </w:r>
      <w:r w:rsidR="00B251EB">
        <w:rPr>
          <w:rFonts w:ascii="Times New Roman" w:hAnsi="Times New Roman" w:cs="Times New Roman"/>
          <w:color w:val="080808"/>
        </w:rPr>
        <w:t xml:space="preserve">ads on Instagram, particularly in the context of personal-care products (hedonic vs. utilitarian). </w:t>
      </w:r>
    </w:p>
    <w:p w14:paraId="117D12A3" w14:textId="22C615E4" w:rsidR="00D64ED3" w:rsidRPr="00A161F6" w:rsidRDefault="00296766" w:rsidP="00CB3922">
      <w:pPr>
        <w:spacing w:line="480" w:lineRule="auto"/>
        <w:ind w:firstLine="720"/>
        <w:rPr>
          <w:rFonts w:ascii="Times New Roman" w:hAnsi="Times New Roman" w:cs="Times New Roman"/>
        </w:rPr>
      </w:pPr>
      <w:r>
        <w:rPr>
          <w:rFonts w:ascii="Times New Roman" w:hAnsi="Times New Roman" w:cs="Times New Roman"/>
          <w:color w:val="080808"/>
        </w:rPr>
        <w:lastRenderedPageBreak/>
        <w:t xml:space="preserve">Unlike drug promotion on websites, where the distinction between sponsored ads and user-generated </w:t>
      </w:r>
      <w:r w:rsidR="00341DFD">
        <w:rPr>
          <w:rFonts w:ascii="Times New Roman" w:hAnsi="Times New Roman" w:cs="Times New Roman"/>
          <w:color w:val="080808"/>
        </w:rPr>
        <w:t>content</w:t>
      </w:r>
      <w:r>
        <w:rPr>
          <w:rFonts w:ascii="Times New Roman" w:hAnsi="Times New Roman" w:cs="Times New Roman"/>
          <w:color w:val="080808"/>
        </w:rPr>
        <w:t xml:space="preserve"> may not be imm</w:t>
      </w:r>
      <w:r w:rsidR="00341DFD">
        <w:rPr>
          <w:rFonts w:ascii="Times New Roman" w:hAnsi="Times New Roman" w:cs="Times New Roman"/>
          <w:color w:val="080808"/>
        </w:rPr>
        <w:t xml:space="preserve">ediately evident, sponsored ads on Instagram can closely resemble authentic posts, making it essential to understand how ad message explicitness influences viewers’ awareness. </w:t>
      </w:r>
      <w:r w:rsidR="000C6FF8">
        <w:rPr>
          <w:rFonts w:ascii="Times New Roman" w:hAnsi="Times New Roman" w:cs="Times New Roman"/>
          <w:color w:val="080808"/>
        </w:rPr>
        <w:t xml:space="preserve">Previous studies have </w:t>
      </w:r>
      <w:r w:rsidR="0059359A">
        <w:rPr>
          <w:rFonts w:ascii="Times New Roman" w:hAnsi="Times New Roman" w:cs="Times New Roman"/>
          <w:color w:val="080808"/>
        </w:rPr>
        <w:t>demonstrated that heightened awareness of native ads can lead to reduced ad credibility and less favorable attitude</w:t>
      </w:r>
      <w:r w:rsidR="006E3BE7">
        <w:rPr>
          <w:rFonts w:ascii="Times New Roman" w:hAnsi="Times New Roman" w:cs="Times New Roman"/>
          <w:color w:val="080808"/>
        </w:rPr>
        <w:t xml:space="preserve">s toward the sponsoring brand. Our research will build on </w:t>
      </w:r>
      <w:r w:rsidR="00981CC3">
        <w:rPr>
          <w:rFonts w:ascii="Times New Roman" w:hAnsi="Times New Roman" w:cs="Times New Roman"/>
          <w:color w:val="080808"/>
        </w:rPr>
        <w:t>these</w:t>
      </w:r>
      <w:r w:rsidR="006E3BE7">
        <w:rPr>
          <w:rFonts w:ascii="Times New Roman" w:hAnsi="Times New Roman" w:cs="Times New Roman"/>
          <w:color w:val="080808"/>
        </w:rPr>
        <w:t xml:space="preserve"> insights by examining the </w:t>
      </w:r>
      <w:r w:rsidR="006E3BE7" w:rsidRPr="00A161F6">
        <w:rPr>
          <w:rFonts w:ascii="Times New Roman" w:hAnsi="Times New Roman" w:cs="Times New Roman"/>
        </w:rPr>
        <w:t xml:space="preserve">specific </w:t>
      </w:r>
      <w:r w:rsidR="00A161F6" w:rsidRPr="00A161F6">
        <w:rPr>
          <w:rFonts w:ascii="Times New Roman" w:hAnsi="Times New Roman" w:cs="Times New Roman"/>
        </w:rPr>
        <w:t>effects of varying degrees of ad message explicitness within the context of personal-care products. Drawing upon the considerations and literature, we put forth the following hypotheses</w:t>
      </w:r>
      <w:r w:rsidR="00D00170" w:rsidRPr="00A161F6">
        <w:rPr>
          <w:rFonts w:ascii="Times New Roman" w:hAnsi="Times New Roman" w:cs="Times New Roman"/>
        </w:rPr>
        <w:t>:</w:t>
      </w:r>
    </w:p>
    <w:p w14:paraId="660FABF0" w14:textId="10FFD43D" w:rsidR="00283D1B" w:rsidRPr="00FE08A4" w:rsidRDefault="00EA15A4" w:rsidP="00BE2A69">
      <w:pPr>
        <w:spacing w:line="480" w:lineRule="auto"/>
        <w:rPr>
          <w:rFonts w:ascii="Times New Roman" w:hAnsi="Times New Roman" w:cs="Times New Roman"/>
          <w:color w:val="080808"/>
        </w:rPr>
      </w:pPr>
      <w:r w:rsidRPr="00FE08A4">
        <w:rPr>
          <w:rFonts w:ascii="Times New Roman" w:hAnsi="Times New Roman" w:cs="Times New Roman"/>
          <w:color w:val="080808"/>
        </w:rPr>
        <w:t xml:space="preserve">H1: Persuasion knowledge will be higher in </w:t>
      </w:r>
      <w:r w:rsidR="0061104A" w:rsidRPr="00FE08A4">
        <w:rPr>
          <w:rFonts w:ascii="Times New Roman" w:hAnsi="Times New Roman" w:cs="Times New Roman"/>
          <w:color w:val="080808"/>
        </w:rPr>
        <w:t xml:space="preserve">the </w:t>
      </w:r>
      <w:r w:rsidR="00AE0800" w:rsidRPr="00FE08A4">
        <w:rPr>
          <w:rFonts w:ascii="Times New Roman" w:hAnsi="Times New Roman" w:cs="Times New Roman"/>
          <w:color w:val="080808"/>
        </w:rPr>
        <w:t xml:space="preserve">ad </w:t>
      </w:r>
      <w:r w:rsidRPr="00FE08A4">
        <w:rPr>
          <w:rFonts w:ascii="Times New Roman" w:hAnsi="Times New Roman" w:cs="Times New Roman"/>
          <w:color w:val="080808"/>
        </w:rPr>
        <w:t>message</w:t>
      </w:r>
      <w:r w:rsidR="00176201" w:rsidRPr="00FE08A4">
        <w:rPr>
          <w:rFonts w:ascii="Times New Roman" w:hAnsi="Times New Roman" w:cs="Times New Roman"/>
          <w:color w:val="080808"/>
        </w:rPr>
        <w:t>s</w:t>
      </w:r>
      <w:r w:rsidR="00311704" w:rsidRPr="00FE08A4">
        <w:rPr>
          <w:rFonts w:ascii="Times New Roman" w:hAnsi="Times New Roman" w:cs="Times New Roman"/>
          <w:color w:val="080808"/>
        </w:rPr>
        <w:t xml:space="preserve"> </w:t>
      </w:r>
      <w:r w:rsidR="000C39EB" w:rsidRPr="00FE08A4">
        <w:rPr>
          <w:rFonts w:ascii="Times New Roman" w:hAnsi="Times New Roman" w:cs="Times New Roman"/>
          <w:color w:val="080808"/>
        </w:rPr>
        <w:t xml:space="preserve">with </w:t>
      </w:r>
      <w:r w:rsidR="0061104A" w:rsidRPr="00FE08A4">
        <w:rPr>
          <w:rFonts w:ascii="Times New Roman" w:hAnsi="Times New Roman" w:cs="Times New Roman"/>
          <w:color w:val="080808"/>
        </w:rPr>
        <w:t xml:space="preserve">an </w:t>
      </w:r>
      <w:r w:rsidR="000C39EB" w:rsidRPr="00FE08A4">
        <w:rPr>
          <w:rFonts w:ascii="Times New Roman" w:hAnsi="Times New Roman" w:cs="Times New Roman"/>
          <w:color w:val="080808"/>
        </w:rPr>
        <w:t xml:space="preserve">explicit </w:t>
      </w:r>
      <w:r w:rsidR="0061104A" w:rsidRPr="00FE08A4">
        <w:rPr>
          <w:rFonts w:ascii="Times New Roman" w:hAnsi="Times New Roman" w:cs="Times New Roman"/>
          <w:color w:val="080808"/>
        </w:rPr>
        <w:t>claim</w:t>
      </w:r>
      <w:r w:rsidR="000C39EB" w:rsidRPr="00FE08A4">
        <w:rPr>
          <w:rFonts w:ascii="Times New Roman" w:hAnsi="Times New Roman" w:cs="Times New Roman"/>
          <w:color w:val="080808"/>
        </w:rPr>
        <w:t xml:space="preserve"> than </w:t>
      </w:r>
      <w:r w:rsidR="0061104A" w:rsidRPr="00FE08A4">
        <w:rPr>
          <w:rFonts w:ascii="Times New Roman" w:hAnsi="Times New Roman" w:cs="Times New Roman"/>
          <w:color w:val="080808"/>
        </w:rPr>
        <w:t xml:space="preserve">an </w:t>
      </w:r>
      <w:r w:rsidR="000C39EB" w:rsidRPr="00FE08A4">
        <w:rPr>
          <w:rFonts w:ascii="Times New Roman" w:hAnsi="Times New Roman" w:cs="Times New Roman"/>
          <w:color w:val="080808"/>
        </w:rPr>
        <w:t xml:space="preserve">implicit </w:t>
      </w:r>
      <w:r w:rsidR="0061104A" w:rsidRPr="00FE08A4">
        <w:rPr>
          <w:rFonts w:ascii="Times New Roman" w:hAnsi="Times New Roman" w:cs="Times New Roman"/>
          <w:color w:val="080808"/>
        </w:rPr>
        <w:t>claim</w:t>
      </w:r>
      <w:r w:rsidRPr="00FE08A4">
        <w:rPr>
          <w:rFonts w:ascii="Times New Roman" w:hAnsi="Times New Roman" w:cs="Times New Roman"/>
          <w:color w:val="080808"/>
        </w:rPr>
        <w:t>.</w:t>
      </w:r>
    </w:p>
    <w:p w14:paraId="12C60AB8" w14:textId="13B075C7" w:rsidR="00C92423" w:rsidRPr="00FE08A4" w:rsidRDefault="00D00170" w:rsidP="00BE2A69">
      <w:pPr>
        <w:spacing w:line="480" w:lineRule="auto"/>
        <w:rPr>
          <w:rFonts w:ascii="Times New Roman" w:hAnsi="Times New Roman" w:cs="Times New Roman"/>
          <w:color w:val="080808"/>
        </w:rPr>
      </w:pPr>
      <w:r w:rsidRPr="00FE08A4">
        <w:rPr>
          <w:rFonts w:ascii="Times New Roman" w:hAnsi="Times New Roman" w:cs="Times New Roman"/>
          <w:color w:val="080808"/>
        </w:rPr>
        <w:t>H2: Perceived deceptiveness will be higher in</w:t>
      </w:r>
      <w:r w:rsidR="000C39EB" w:rsidRPr="00FE08A4">
        <w:rPr>
          <w:rFonts w:ascii="Times New Roman" w:hAnsi="Times New Roman" w:cs="Times New Roman"/>
          <w:color w:val="080808"/>
        </w:rPr>
        <w:t xml:space="preserve"> </w:t>
      </w:r>
      <w:r w:rsidR="0061104A" w:rsidRPr="00FE08A4">
        <w:rPr>
          <w:rFonts w:ascii="Times New Roman" w:hAnsi="Times New Roman" w:cs="Times New Roman"/>
          <w:color w:val="080808"/>
        </w:rPr>
        <w:t xml:space="preserve">the </w:t>
      </w:r>
      <w:r w:rsidR="000C39EB" w:rsidRPr="00FE08A4">
        <w:rPr>
          <w:rFonts w:ascii="Times New Roman" w:hAnsi="Times New Roman" w:cs="Times New Roman"/>
          <w:color w:val="080808"/>
        </w:rPr>
        <w:t>ad</w:t>
      </w:r>
      <w:r w:rsidRPr="00FE08A4">
        <w:rPr>
          <w:rFonts w:ascii="Times New Roman" w:hAnsi="Times New Roman" w:cs="Times New Roman"/>
          <w:color w:val="080808"/>
        </w:rPr>
        <w:t xml:space="preserve"> messages</w:t>
      </w:r>
      <w:r w:rsidR="000C39EB" w:rsidRPr="00FE08A4">
        <w:rPr>
          <w:rFonts w:ascii="Times New Roman" w:hAnsi="Times New Roman" w:cs="Times New Roman"/>
          <w:color w:val="080808"/>
        </w:rPr>
        <w:t xml:space="preserve"> with </w:t>
      </w:r>
      <w:r w:rsidR="0061104A" w:rsidRPr="00FE08A4">
        <w:rPr>
          <w:rFonts w:ascii="Times New Roman" w:hAnsi="Times New Roman" w:cs="Times New Roman"/>
          <w:color w:val="080808"/>
        </w:rPr>
        <w:t xml:space="preserve">an </w:t>
      </w:r>
      <w:r w:rsidR="000C39EB" w:rsidRPr="00FE08A4">
        <w:rPr>
          <w:rFonts w:ascii="Times New Roman" w:hAnsi="Times New Roman" w:cs="Times New Roman"/>
          <w:color w:val="080808"/>
        </w:rPr>
        <w:t xml:space="preserve">explicit </w:t>
      </w:r>
      <w:r w:rsidR="0061104A" w:rsidRPr="00FE08A4">
        <w:rPr>
          <w:rFonts w:ascii="Times New Roman" w:hAnsi="Times New Roman" w:cs="Times New Roman"/>
          <w:color w:val="080808"/>
        </w:rPr>
        <w:t>claim</w:t>
      </w:r>
      <w:r w:rsidR="000C39EB" w:rsidRPr="00FE08A4">
        <w:rPr>
          <w:rFonts w:ascii="Times New Roman" w:hAnsi="Times New Roman" w:cs="Times New Roman"/>
          <w:color w:val="080808"/>
        </w:rPr>
        <w:t xml:space="preserve"> than </w:t>
      </w:r>
      <w:r w:rsidR="0061104A" w:rsidRPr="00FE08A4">
        <w:rPr>
          <w:rFonts w:ascii="Times New Roman" w:hAnsi="Times New Roman" w:cs="Times New Roman"/>
          <w:color w:val="080808"/>
        </w:rPr>
        <w:t xml:space="preserve">an </w:t>
      </w:r>
      <w:r w:rsidR="000C39EB" w:rsidRPr="00FE08A4">
        <w:rPr>
          <w:rFonts w:ascii="Times New Roman" w:hAnsi="Times New Roman" w:cs="Times New Roman"/>
          <w:color w:val="080808"/>
        </w:rPr>
        <w:t xml:space="preserve">implicit </w:t>
      </w:r>
      <w:r w:rsidR="0061104A" w:rsidRPr="00FE08A4">
        <w:rPr>
          <w:rFonts w:ascii="Times New Roman" w:hAnsi="Times New Roman" w:cs="Times New Roman"/>
          <w:color w:val="080808"/>
        </w:rPr>
        <w:t>claim</w:t>
      </w:r>
      <w:r w:rsidRPr="00FE08A4">
        <w:rPr>
          <w:rFonts w:ascii="Times New Roman" w:hAnsi="Times New Roman" w:cs="Times New Roman"/>
          <w:color w:val="080808"/>
        </w:rPr>
        <w:t>.</w:t>
      </w:r>
    </w:p>
    <w:p w14:paraId="21755B72" w14:textId="5363C16A" w:rsidR="00AE55B2" w:rsidRPr="00FE08A4" w:rsidRDefault="00577895" w:rsidP="00BE2A69">
      <w:pPr>
        <w:spacing w:line="480" w:lineRule="auto"/>
        <w:rPr>
          <w:rFonts w:ascii="Times New Roman" w:hAnsi="Times New Roman" w:cs="Times New Roman"/>
          <w:color w:val="080808"/>
        </w:rPr>
      </w:pPr>
      <w:r w:rsidRPr="00FE08A4">
        <w:rPr>
          <w:rFonts w:ascii="Times New Roman" w:hAnsi="Times New Roman" w:cs="Times New Roman"/>
          <w:color w:val="080808"/>
        </w:rPr>
        <w:t>H3: Ad credibility will be higher in</w:t>
      </w:r>
      <w:r w:rsidR="007E1DB2" w:rsidRPr="00FE08A4">
        <w:rPr>
          <w:rFonts w:ascii="Times New Roman" w:hAnsi="Times New Roman" w:cs="Times New Roman"/>
          <w:color w:val="080808"/>
        </w:rPr>
        <w:t xml:space="preserve"> </w:t>
      </w:r>
      <w:r w:rsidR="0061104A" w:rsidRPr="00FE08A4">
        <w:rPr>
          <w:rFonts w:ascii="Times New Roman" w:hAnsi="Times New Roman" w:cs="Times New Roman"/>
          <w:color w:val="080808"/>
        </w:rPr>
        <w:t xml:space="preserve">the </w:t>
      </w:r>
      <w:r w:rsidR="007E1DB2" w:rsidRPr="00FE08A4">
        <w:rPr>
          <w:rFonts w:ascii="Times New Roman" w:hAnsi="Times New Roman" w:cs="Times New Roman"/>
          <w:color w:val="080808"/>
        </w:rPr>
        <w:t>ad</w:t>
      </w:r>
      <w:r w:rsidRPr="00FE08A4">
        <w:rPr>
          <w:rFonts w:ascii="Times New Roman" w:hAnsi="Times New Roman" w:cs="Times New Roman"/>
          <w:color w:val="080808"/>
        </w:rPr>
        <w:t xml:space="preserve"> messages </w:t>
      </w:r>
      <w:r w:rsidR="007E1DB2" w:rsidRPr="00FE08A4">
        <w:rPr>
          <w:rFonts w:ascii="Times New Roman" w:hAnsi="Times New Roman" w:cs="Times New Roman"/>
          <w:color w:val="080808"/>
        </w:rPr>
        <w:t xml:space="preserve">with </w:t>
      </w:r>
      <w:r w:rsidR="0061104A" w:rsidRPr="00FE08A4">
        <w:rPr>
          <w:rFonts w:ascii="Times New Roman" w:hAnsi="Times New Roman" w:cs="Times New Roman"/>
          <w:color w:val="080808"/>
        </w:rPr>
        <w:t xml:space="preserve">an </w:t>
      </w:r>
      <w:r w:rsidR="007E1DB2" w:rsidRPr="00FE08A4">
        <w:rPr>
          <w:rFonts w:ascii="Times New Roman" w:hAnsi="Times New Roman" w:cs="Times New Roman"/>
          <w:color w:val="080808"/>
        </w:rPr>
        <w:t xml:space="preserve">implicit </w:t>
      </w:r>
      <w:r w:rsidR="0061104A" w:rsidRPr="00FE08A4">
        <w:rPr>
          <w:rFonts w:ascii="Times New Roman" w:hAnsi="Times New Roman" w:cs="Times New Roman"/>
          <w:color w:val="080808"/>
        </w:rPr>
        <w:t>claim</w:t>
      </w:r>
      <w:r w:rsidR="007E1DB2" w:rsidRPr="00FE08A4">
        <w:rPr>
          <w:rFonts w:ascii="Times New Roman" w:hAnsi="Times New Roman" w:cs="Times New Roman"/>
          <w:color w:val="080808"/>
        </w:rPr>
        <w:t xml:space="preserve"> than </w:t>
      </w:r>
      <w:r w:rsidR="0061104A" w:rsidRPr="00FE08A4">
        <w:rPr>
          <w:rFonts w:ascii="Times New Roman" w:hAnsi="Times New Roman" w:cs="Times New Roman"/>
          <w:color w:val="080808"/>
        </w:rPr>
        <w:t xml:space="preserve">an </w:t>
      </w:r>
      <w:r w:rsidR="007E1DB2" w:rsidRPr="00FE08A4">
        <w:rPr>
          <w:rFonts w:ascii="Times New Roman" w:hAnsi="Times New Roman" w:cs="Times New Roman"/>
          <w:color w:val="080808"/>
        </w:rPr>
        <w:t xml:space="preserve">explicit </w:t>
      </w:r>
      <w:r w:rsidR="0061104A" w:rsidRPr="00FE08A4">
        <w:rPr>
          <w:rFonts w:ascii="Times New Roman" w:hAnsi="Times New Roman" w:cs="Times New Roman"/>
          <w:color w:val="080808"/>
        </w:rPr>
        <w:t>claim</w:t>
      </w:r>
      <w:r w:rsidRPr="00FE08A4">
        <w:rPr>
          <w:rFonts w:ascii="Times New Roman" w:hAnsi="Times New Roman" w:cs="Times New Roman"/>
          <w:color w:val="080808"/>
        </w:rPr>
        <w:t>.</w:t>
      </w:r>
    </w:p>
    <w:p w14:paraId="3AB5D769" w14:textId="579AED7C" w:rsidR="00E73AF0" w:rsidRPr="00FE08A4" w:rsidRDefault="009F18F4" w:rsidP="00BE2A6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The Effect of Message</w:t>
      </w:r>
      <w:r w:rsidR="0061104A" w:rsidRPr="00FE08A4">
        <w:rPr>
          <w:rFonts w:ascii="Times New Roman" w:hAnsi="Times New Roman" w:cs="Times New Roman"/>
          <w:b/>
          <w:bCs/>
          <w:color w:val="080808"/>
        </w:rPr>
        <w:t xml:space="preserve"> Explicitness Levels</w:t>
      </w:r>
      <w:r w:rsidRPr="00FE08A4">
        <w:rPr>
          <w:rFonts w:ascii="Times New Roman" w:hAnsi="Times New Roman" w:cs="Times New Roman"/>
          <w:b/>
          <w:bCs/>
          <w:color w:val="080808"/>
        </w:rPr>
        <w:t xml:space="preserve"> on </w:t>
      </w:r>
      <w:r w:rsidR="00CC501F" w:rsidRPr="00FE08A4">
        <w:rPr>
          <w:rFonts w:ascii="Times New Roman" w:hAnsi="Times New Roman" w:cs="Times New Roman"/>
          <w:b/>
          <w:bCs/>
          <w:color w:val="080808"/>
        </w:rPr>
        <w:t xml:space="preserve">Behavioral </w:t>
      </w:r>
      <w:r w:rsidR="007E2F1F" w:rsidRPr="00FE08A4">
        <w:rPr>
          <w:rFonts w:ascii="Times New Roman" w:hAnsi="Times New Roman" w:cs="Times New Roman"/>
          <w:b/>
          <w:bCs/>
          <w:color w:val="080808"/>
        </w:rPr>
        <w:t>Intentions (</w:t>
      </w:r>
      <w:r w:rsidRPr="00FE08A4">
        <w:rPr>
          <w:rFonts w:ascii="Times New Roman" w:hAnsi="Times New Roman" w:cs="Times New Roman"/>
          <w:b/>
          <w:bCs/>
          <w:color w:val="080808"/>
        </w:rPr>
        <w:t>Click “Shop Now” Intention</w:t>
      </w:r>
      <w:r w:rsidR="007E2F1F" w:rsidRPr="00FE08A4">
        <w:rPr>
          <w:rFonts w:ascii="Times New Roman" w:hAnsi="Times New Roman" w:cs="Times New Roman"/>
          <w:b/>
          <w:bCs/>
          <w:color w:val="080808"/>
        </w:rPr>
        <w:t xml:space="preserve"> and Purchase Intention)</w:t>
      </w:r>
    </w:p>
    <w:p w14:paraId="1785CFB9" w14:textId="20F2F429" w:rsidR="002C5787" w:rsidRDefault="002C5787" w:rsidP="00093C5F">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In the </w:t>
      </w:r>
      <w:r w:rsidR="00A161F6">
        <w:rPr>
          <w:rFonts w:ascii="Times New Roman" w:hAnsi="Times New Roman" w:cs="Times New Roman"/>
          <w:color w:val="080808"/>
        </w:rPr>
        <w:t>realm</w:t>
      </w:r>
      <w:r>
        <w:rPr>
          <w:rFonts w:ascii="Times New Roman" w:hAnsi="Times New Roman" w:cs="Times New Roman"/>
          <w:color w:val="080808"/>
        </w:rPr>
        <w:t xml:space="preserve"> of our study, which focuses on Instagram sponsored ads for personal-care products (hedonic vs. utilitarian), we explore the impact of message explicitness and product type on viewers’ recognition and subsequent behavioral responses to these ads. </w:t>
      </w:r>
      <w:r w:rsidR="00093C5F">
        <w:rPr>
          <w:rFonts w:ascii="Times New Roman" w:hAnsi="Times New Roman" w:cs="Times New Roman"/>
          <w:color w:val="080808"/>
        </w:rPr>
        <w:t>Drawing on prior research by</w:t>
      </w:r>
      <w:r w:rsidR="000D0685">
        <w:rPr>
          <w:rFonts w:ascii="Times New Roman" w:hAnsi="Times New Roman" w:cs="Times New Roman"/>
          <w:color w:val="080808"/>
        </w:rPr>
        <w:t xml:space="preserve"> </w:t>
      </w:r>
      <w:r>
        <w:rPr>
          <w:rFonts w:ascii="Times New Roman" w:hAnsi="Times New Roman" w:cs="Times New Roman"/>
          <w:color w:val="080808"/>
        </w:rPr>
        <w:t>Wu et al. (2016),</w:t>
      </w:r>
      <w:r w:rsidR="00093C5F">
        <w:rPr>
          <w:rFonts w:ascii="Times New Roman" w:hAnsi="Times New Roman" w:cs="Times New Roman"/>
          <w:color w:val="080808"/>
        </w:rPr>
        <w:t xml:space="preserve"> which highlighted that viewers are less likely to share a native ad when they recognize it as an advertising message, we </w:t>
      </w:r>
      <w:r w:rsidR="00093C5F">
        <w:rPr>
          <w:rFonts w:ascii="Times New Roman" w:hAnsi="Times New Roman" w:cs="Times New Roman"/>
          <w:color w:val="080808"/>
        </w:rPr>
        <w:lastRenderedPageBreak/>
        <w:t>investigate how message recognition influences intentions to share and purchase the advertised product.</w:t>
      </w:r>
    </w:p>
    <w:p w14:paraId="3DA8BFE5" w14:textId="0D196148" w:rsidR="00D44C8E" w:rsidRDefault="00D44C8E" w:rsidP="00093C5F">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Building on the </w:t>
      </w:r>
      <w:r w:rsidR="00A161F6">
        <w:rPr>
          <w:rFonts w:ascii="Times New Roman" w:hAnsi="Times New Roman" w:cs="Times New Roman"/>
          <w:color w:val="080808"/>
        </w:rPr>
        <w:t>outcome</w:t>
      </w:r>
      <w:r>
        <w:rPr>
          <w:rFonts w:ascii="Times New Roman" w:hAnsi="Times New Roman" w:cs="Times New Roman"/>
          <w:color w:val="080808"/>
        </w:rPr>
        <w:t>s</w:t>
      </w:r>
      <w:r w:rsidR="00A161F6">
        <w:rPr>
          <w:rFonts w:ascii="Times New Roman" w:hAnsi="Times New Roman" w:cs="Times New Roman"/>
          <w:color w:val="080808"/>
        </w:rPr>
        <w:t xml:space="preserve"> observed in the studies conducted by</w:t>
      </w:r>
      <w:r>
        <w:rPr>
          <w:rFonts w:ascii="Times New Roman" w:hAnsi="Times New Roman" w:cs="Times New Roman"/>
          <w:color w:val="080808"/>
        </w:rPr>
        <w:t xml:space="preserve"> Evans et al. (2017) and </w:t>
      </w:r>
      <w:r w:rsidR="008216A7">
        <w:rPr>
          <w:rFonts w:ascii="Times New Roman" w:hAnsi="Times New Roman" w:cs="Times New Roman"/>
          <w:color w:val="080808"/>
        </w:rPr>
        <w:t>V</w:t>
      </w:r>
      <w:r>
        <w:rPr>
          <w:rFonts w:ascii="Times New Roman" w:hAnsi="Times New Roman" w:cs="Times New Roman"/>
          <w:color w:val="080808"/>
        </w:rPr>
        <w:t xml:space="preserve">an </w:t>
      </w:r>
      <w:proofErr w:type="spellStart"/>
      <w:r>
        <w:rPr>
          <w:rFonts w:ascii="Times New Roman" w:hAnsi="Times New Roman" w:cs="Times New Roman"/>
          <w:color w:val="080808"/>
        </w:rPr>
        <w:t>Reijmersdal</w:t>
      </w:r>
      <w:proofErr w:type="spellEnd"/>
      <w:r>
        <w:rPr>
          <w:rFonts w:ascii="Times New Roman" w:hAnsi="Times New Roman" w:cs="Times New Roman"/>
          <w:color w:val="080808"/>
        </w:rPr>
        <w:t xml:space="preserve"> et al. (2016), which demonstrated significant effects of advertising disclosure on purchase intention, we </w:t>
      </w:r>
      <w:r w:rsidR="009A4294">
        <w:rPr>
          <w:rFonts w:ascii="Times New Roman" w:hAnsi="Times New Roman" w:cs="Times New Roman"/>
          <w:color w:val="080808"/>
        </w:rPr>
        <w:t>broaden</w:t>
      </w:r>
      <w:r>
        <w:rPr>
          <w:rFonts w:ascii="Times New Roman" w:hAnsi="Times New Roman" w:cs="Times New Roman"/>
          <w:color w:val="080808"/>
        </w:rPr>
        <w:t xml:space="preserve"> our understanding to the</w:t>
      </w:r>
      <w:r w:rsidR="009A4294">
        <w:rPr>
          <w:rFonts w:ascii="Times New Roman" w:hAnsi="Times New Roman" w:cs="Times New Roman"/>
          <w:color w:val="080808"/>
        </w:rPr>
        <w:t xml:space="preserve"> specific</w:t>
      </w:r>
      <w:r>
        <w:rPr>
          <w:rFonts w:ascii="Times New Roman" w:hAnsi="Times New Roman" w:cs="Times New Roman"/>
          <w:color w:val="080808"/>
        </w:rPr>
        <w:t xml:space="preserve"> context of Instagram sponsored ads. We hypothesize that viewers who recognize an Instagram sponsored ad as an advertising message, rather than a genuine user-generated post, will exhibit reduced intentions to engage with the ad and make purchase decisions. Consequently, Instagram users may be less likely to click the “Shop Now” button and purchase the featured product if they realize that they are being presented with a deceptive ad.</w:t>
      </w:r>
    </w:p>
    <w:p w14:paraId="7149F754" w14:textId="18154B0F" w:rsidR="003678CB" w:rsidRDefault="00C357A6" w:rsidP="00093C5F">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We predict that click “Shop Now” intention will be </w:t>
      </w:r>
      <w:r w:rsidR="002E486A">
        <w:rPr>
          <w:rFonts w:ascii="Times New Roman" w:hAnsi="Times New Roman" w:cs="Times New Roman"/>
          <w:color w:val="080808"/>
        </w:rPr>
        <w:t xml:space="preserve">higher for ad messages with an implicit claim compared to those with an explicit claim. As implicit claims in ads tend to be more subtle and less overtly promotional, viewers may perceive them as less advertising-focused, leading to increased intentions to explore further and potentially purchase the product. </w:t>
      </w:r>
      <w:r w:rsidR="0077646A">
        <w:rPr>
          <w:rFonts w:ascii="Times New Roman" w:hAnsi="Times New Roman" w:cs="Times New Roman"/>
          <w:color w:val="080808"/>
        </w:rPr>
        <w:t>Additionally, we anticipate that purchase intention will be higher for ad messages with an implicit claim compared to those with an explicit claim. When viewers perceive an ad</w:t>
      </w:r>
      <w:r w:rsidR="0077646A" w:rsidRPr="00CA4DD0">
        <w:rPr>
          <w:rFonts w:ascii="Times New Roman" w:hAnsi="Times New Roman" w:cs="Times New Roman"/>
        </w:rPr>
        <w:t xml:space="preserve"> as more discreet and less overtly persuasive, they might develop</w:t>
      </w:r>
      <w:r w:rsidR="00CA4DD0" w:rsidRPr="00CA4DD0">
        <w:rPr>
          <w:rFonts w:ascii="Times New Roman" w:hAnsi="Times New Roman" w:cs="Times New Roman"/>
        </w:rPr>
        <w:t xml:space="preserve"> a more favorable perception of the product, leading to an increased willingness to contemplate making a purchase</w:t>
      </w:r>
      <w:r w:rsidR="0077646A" w:rsidRPr="00CA4DD0">
        <w:rPr>
          <w:rFonts w:ascii="Times New Roman" w:hAnsi="Times New Roman" w:cs="Times New Roman"/>
        </w:rPr>
        <w:t>.</w:t>
      </w:r>
    </w:p>
    <w:p w14:paraId="0B9405C4" w14:textId="20AC83A4" w:rsidR="007723F8" w:rsidRPr="00FE08A4" w:rsidRDefault="0073356C" w:rsidP="00BE2A69">
      <w:pPr>
        <w:spacing w:line="480" w:lineRule="auto"/>
        <w:rPr>
          <w:rFonts w:ascii="Times New Roman" w:hAnsi="Times New Roman" w:cs="Times New Roman"/>
          <w:color w:val="080808"/>
        </w:rPr>
      </w:pPr>
      <w:r w:rsidRPr="00FE08A4">
        <w:rPr>
          <w:rFonts w:ascii="Times New Roman" w:hAnsi="Times New Roman" w:cs="Times New Roman"/>
          <w:color w:val="080808"/>
        </w:rPr>
        <w:t>H</w:t>
      </w:r>
      <w:r w:rsidR="0047378C" w:rsidRPr="00FE08A4">
        <w:rPr>
          <w:rFonts w:ascii="Times New Roman" w:hAnsi="Times New Roman" w:cs="Times New Roman"/>
          <w:color w:val="080808"/>
        </w:rPr>
        <w:t>4</w:t>
      </w:r>
      <w:r w:rsidRPr="00FE08A4">
        <w:rPr>
          <w:rFonts w:ascii="Times New Roman" w:hAnsi="Times New Roman" w:cs="Times New Roman"/>
          <w:color w:val="080808"/>
        </w:rPr>
        <w:t xml:space="preserve">: Click “Shop Now” intention will be higher in </w:t>
      </w:r>
      <w:r w:rsidR="0061104A" w:rsidRPr="00FE08A4">
        <w:rPr>
          <w:rFonts w:ascii="Times New Roman" w:hAnsi="Times New Roman" w:cs="Times New Roman"/>
          <w:color w:val="080808"/>
        </w:rPr>
        <w:t xml:space="preserve">the </w:t>
      </w:r>
      <w:r w:rsidR="00852414" w:rsidRPr="00FE08A4">
        <w:rPr>
          <w:rFonts w:ascii="Times New Roman" w:hAnsi="Times New Roman" w:cs="Times New Roman"/>
          <w:color w:val="080808"/>
        </w:rPr>
        <w:t>ad message</w:t>
      </w:r>
      <w:r w:rsidR="0061104A" w:rsidRPr="00FE08A4">
        <w:rPr>
          <w:rFonts w:ascii="Times New Roman" w:hAnsi="Times New Roman" w:cs="Times New Roman"/>
          <w:color w:val="080808"/>
        </w:rPr>
        <w:t>s</w:t>
      </w:r>
      <w:r w:rsidR="00852414" w:rsidRPr="00FE08A4">
        <w:rPr>
          <w:rFonts w:ascii="Times New Roman" w:hAnsi="Times New Roman" w:cs="Times New Roman"/>
          <w:color w:val="080808"/>
        </w:rPr>
        <w:t xml:space="preserve"> with</w:t>
      </w:r>
      <w:r w:rsidR="0061104A" w:rsidRPr="00FE08A4">
        <w:rPr>
          <w:rFonts w:ascii="Times New Roman" w:hAnsi="Times New Roman" w:cs="Times New Roman"/>
          <w:color w:val="080808"/>
        </w:rPr>
        <w:t xml:space="preserve"> an</w:t>
      </w:r>
      <w:r w:rsidR="00852414" w:rsidRPr="00FE08A4">
        <w:rPr>
          <w:rFonts w:ascii="Times New Roman" w:hAnsi="Times New Roman" w:cs="Times New Roman"/>
          <w:color w:val="080808"/>
        </w:rPr>
        <w:t xml:space="preserve"> </w:t>
      </w:r>
      <w:r w:rsidRPr="00FE08A4">
        <w:rPr>
          <w:rFonts w:ascii="Times New Roman" w:hAnsi="Times New Roman" w:cs="Times New Roman"/>
          <w:color w:val="080808"/>
        </w:rPr>
        <w:t>implicit</w:t>
      </w:r>
      <w:r w:rsidR="0061104A" w:rsidRPr="00FE08A4">
        <w:rPr>
          <w:rFonts w:ascii="Times New Roman" w:hAnsi="Times New Roman" w:cs="Times New Roman"/>
          <w:color w:val="080808"/>
        </w:rPr>
        <w:t xml:space="preserve"> claim</w:t>
      </w:r>
      <w:r w:rsidR="00852414"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than </w:t>
      </w:r>
      <w:r w:rsidR="0061104A" w:rsidRPr="00FE08A4">
        <w:rPr>
          <w:rFonts w:ascii="Times New Roman" w:hAnsi="Times New Roman" w:cs="Times New Roman"/>
          <w:color w:val="080808"/>
        </w:rPr>
        <w:t xml:space="preserve">an </w:t>
      </w:r>
      <w:r w:rsidRPr="00FE08A4">
        <w:rPr>
          <w:rFonts w:ascii="Times New Roman" w:hAnsi="Times New Roman" w:cs="Times New Roman"/>
          <w:color w:val="080808"/>
        </w:rPr>
        <w:t>explicit</w:t>
      </w:r>
      <w:r w:rsidR="00852414" w:rsidRPr="00FE08A4">
        <w:rPr>
          <w:rFonts w:ascii="Times New Roman" w:hAnsi="Times New Roman" w:cs="Times New Roman"/>
          <w:color w:val="080808"/>
        </w:rPr>
        <w:t xml:space="preserve"> </w:t>
      </w:r>
      <w:r w:rsidR="0061104A" w:rsidRPr="00FE08A4">
        <w:rPr>
          <w:rFonts w:ascii="Times New Roman" w:hAnsi="Times New Roman" w:cs="Times New Roman"/>
          <w:color w:val="080808"/>
        </w:rPr>
        <w:t>claim</w:t>
      </w:r>
      <w:r w:rsidR="004F19AE" w:rsidRPr="00FE08A4">
        <w:rPr>
          <w:rFonts w:ascii="Times New Roman" w:hAnsi="Times New Roman" w:cs="Times New Roman"/>
          <w:color w:val="080808"/>
        </w:rPr>
        <w:t>.</w:t>
      </w:r>
    </w:p>
    <w:p w14:paraId="69849F3E" w14:textId="425EA479" w:rsidR="0073356C" w:rsidRPr="00FE08A4" w:rsidRDefault="007723F8" w:rsidP="00BE2A69">
      <w:pPr>
        <w:spacing w:line="480" w:lineRule="auto"/>
        <w:rPr>
          <w:rFonts w:ascii="Times New Roman" w:hAnsi="Times New Roman" w:cs="Times New Roman"/>
          <w:color w:val="080808"/>
          <w:lang w:eastAsia="ko-KR"/>
        </w:rPr>
      </w:pPr>
      <w:r w:rsidRPr="00FE08A4">
        <w:rPr>
          <w:rFonts w:ascii="Times New Roman" w:hAnsi="Times New Roman" w:cs="Times New Roman"/>
          <w:color w:val="080808"/>
        </w:rPr>
        <w:lastRenderedPageBreak/>
        <w:t>H</w:t>
      </w:r>
      <w:r w:rsidR="0047378C" w:rsidRPr="00FE08A4">
        <w:rPr>
          <w:rFonts w:ascii="Times New Roman" w:hAnsi="Times New Roman" w:cs="Times New Roman"/>
          <w:color w:val="080808"/>
        </w:rPr>
        <w:t>5</w:t>
      </w:r>
      <w:r w:rsidRPr="00FE08A4">
        <w:rPr>
          <w:rFonts w:ascii="Times New Roman" w:hAnsi="Times New Roman" w:cs="Times New Roman"/>
          <w:color w:val="080808"/>
        </w:rPr>
        <w:t xml:space="preserve">: </w:t>
      </w:r>
      <w:r w:rsidR="0047378C" w:rsidRPr="00FE08A4">
        <w:rPr>
          <w:rFonts w:ascii="Times New Roman" w:hAnsi="Times New Roman" w:cs="Times New Roman"/>
          <w:color w:val="080808"/>
        </w:rPr>
        <w:t>Purchase</w:t>
      </w:r>
      <w:r w:rsidRPr="00FE08A4">
        <w:rPr>
          <w:rFonts w:ascii="Times New Roman" w:hAnsi="Times New Roman" w:cs="Times New Roman"/>
          <w:color w:val="080808"/>
        </w:rPr>
        <w:t xml:space="preserve"> intention will be higher in</w:t>
      </w:r>
      <w:r w:rsidR="00852414" w:rsidRPr="00FE08A4">
        <w:rPr>
          <w:rFonts w:ascii="Times New Roman" w:hAnsi="Times New Roman" w:cs="Times New Roman"/>
          <w:color w:val="080808"/>
        </w:rPr>
        <w:t xml:space="preserve"> </w:t>
      </w:r>
      <w:r w:rsidR="0061104A" w:rsidRPr="00FE08A4">
        <w:rPr>
          <w:rFonts w:ascii="Times New Roman" w:hAnsi="Times New Roman" w:cs="Times New Roman"/>
          <w:color w:val="080808"/>
        </w:rPr>
        <w:t xml:space="preserve">the </w:t>
      </w:r>
      <w:r w:rsidR="00852414" w:rsidRPr="00FE08A4">
        <w:rPr>
          <w:rFonts w:ascii="Times New Roman" w:hAnsi="Times New Roman" w:cs="Times New Roman"/>
          <w:color w:val="080808"/>
        </w:rPr>
        <w:t>ad message</w:t>
      </w:r>
      <w:r w:rsidR="0061104A" w:rsidRPr="00FE08A4">
        <w:rPr>
          <w:rFonts w:ascii="Times New Roman" w:hAnsi="Times New Roman" w:cs="Times New Roman"/>
          <w:color w:val="080808"/>
        </w:rPr>
        <w:t>s</w:t>
      </w:r>
      <w:r w:rsidR="00852414" w:rsidRPr="00FE08A4">
        <w:rPr>
          <w:rFonts w:ascii="Times New Roman" w:hAnsi="Times New Roman" w:cs="Times New Roman"/>
          <w:color w:val="080808"/>
        </w:rPr>
        <w:t xml:space="preserve"> with</w:t>
      </w:r>
      <w:r w:rsidRPr="00FE08A4">
        <w:rPr>
          <w:rFonts w:ascii="Times New Roman" w:hAnsi="Times New Roman" w:cs="Times New Roman"/>
          <w:color w:val="080808"/>
        </w:rPr>
        <w:t xml:space="preserve"> </w:t>
      </w:r>
      <w:r w:rsidR="0061104A" w:rsidRPr="00FE08A4">
        <w:rPr>
          <w:rFonts w:ascii="Times New Roman" w:hAnsi="Times New Roman" w:cs="Times New Roman"/>
          <w:color w:val="080808"/>
        </w:rPr>
        <w:t xml:space="preserve">an </w:t>
      </w:r>
      <w:r w:rsidRPr="00FE08A4">
        <w:rPr>
          <w:rFonts w:ascii="Times New Roman" w:hAnsi="Times New Roman" w:cs="Times New Roman"/>
          <w:color w:val="080808"/>
        </w:rPr>
        <w:t xml:space="preserve">implicit </w:t>
      </w:r>
      <w:r w:rsidR="0061104A" w:rsidRPr="00FE08A4">
        <w:rPr>
          <w:rFonts w:ascii="Times New Roman" w:hAnsi="Times New Roman" w:cs="Times New Roman"/>
          <w:color w:val="080808"/>
        </w:rPr>
        <w:t>claim</w:t>
      </w:r>
      <w:r w:rsidR="000D3816" w:rsidRPr="00FE08A4">
        <w:rPr>
          <w:rFonts w:ascii="Times New Roman" w:hAnsi="Times New Roman" w:cs="Times New Roman"/>
          <w:color w:val="080808"/>
        </w:rPr>
        <w:t xml:space="preserve"> </w:t>
      </w:r>
      <w:r w:rsidR="00852414" w:rsidRPr="00FE08A4">
        <w:rPr>
          <w:rFonts w:ascii="Times New Roman" w:hAnsi="Times New Roman" w:cs="Times New Roman"/>
          <w:color w:val="080808"/>
        </w:rPr>
        <w:t xml:space="preserve">than </w:t>
      </w:r>
      <w:r w:rsidR="0061104A" w:rsidRPr="00FE08A4">
        <w:rPr>
          <w:rFonts w:ascii="Times New Roman" w:hAnsi="Times New Roman" w:cs="Times New Roman"/>
          <w:color w:val="080808"/>
        </w:rPr>
        <w:t xml:space="preserve">an </w:t>
      </w:r>
      <w:r w:rsidR="00852414" w:rsidRPr="00FE08A4">
        <w:rPr>
          <w:rFonts w:ascii="Times New Roman" w:hAnsi="Times New Roman" w:cs="Times New Roman"/>
          <w:color w:val="080808"/>
        </w:rPr>
        <w:t xml:space="preserve">explicit </w:t>
      </w:r>
      <w:r w:rsidR="0061104A" w:rsidRPr="00FE08A4">
        <w:rPr>
          <w:rFonts w:ascii="Times New Roman" w:hAnsi="Times New Roman" w:cs="Times New Roman"/>
          <w:color w:val="080808"/>
        </w:rPr>
        <w:t>claim</w:t>
      </w:r>
      <w:r w:rsidRPr="00FE08A4">
        <w:rPr>
          <w:rFonts w:ascii="Times New Roman" w:hAnsi="Times New Roman" w:cs="Times New Roman"/>
          <w:color w:val="080808"/>
        </w:rPr>
        <w:t>.</w:t>
      </w:r>
    </w:p>
    <w:p w14:paraId="3D8933B2" w14:textId="6F297E9D" w:rsidR="009E5247" w:rsidRPr="00FE08A4" w:rsidRDefault="009E5247" w:rsidP="00BE2A6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 xml:space="preserve">The Effect of Persuasion Knowledge on </w:t>
      </w:r>
      <w:r w:rsidR="00794520" w:rsidRPr="00FE08A4">
        <w:rPr>
          <w:rFonts w:ascii="Times New Roman" w:hAnsi="Times New Roman" w:cs="Times New Roman"/>
          <w:b/>
          <w:bCs/>
          <w:color w:val="080808"/>
        </w:rPr>
        <w:t>Behavioral Intentions (Click “Shop Now” Intention and Purchase Intention)</w:t>
      </w:r>
    </w:p>
    <w:p w14:paraId="72570910" w14:textId="5DD75399" w:rsidR="00C903C0" w:rsidRDefault="00FC1FC2" w:rsidP="00BE2A69">
      <w:pPr>
        <w:spacing w:line="480" w:lineRule="auto"/>
        <w:ind w:firstLine="720"/>
        <w:rPr>
          <w:rFonts w:ascii="Times New Roman" w:hAnsi="Times New Roman" w:cs="Times New Roman"/>
          <w:color w:val="080808"/>
        </w:rPr>
      </w:pPr>
      <w:r w:rsidRPr="00FC1FC2">
        <w:rPr>
          <w:rFonts w:ascii="Times New Roman" w:hAnsi="Times New Roman" w:cs="Times New Roman"/>
        </w:rPr>
        <w:t>Considering the growing p</w:t>
      </w:r>
      <w:r w:rsidR="00A2045A">
        <w:rPr>
          <w:rFonts w:ascii="Times New Roman" w:hAnsi="Times New Roman" w:cs="Times New Roman"/>
        </w:rPr>
        <w:t>rominence</w:t>
      </w:r>
      <w:r w:rsidRPr="00FC1FC2">
        <w:rPr>
          <w:rFonts w:ascii="Times New Roman" w:hAnsi="Times New Roman" w:cs="Times New Roman"/>
        </w:rPr>
        <w:t xml:space="preserve"> of Instagram as a prominent social media platform</w:t>
      </w:r>
      <w:r w:rsidR="00C903C0" w:rsidRPr="00FC1FC2">
        <w:rPr>
          <w:rFonts w:ascii="Times New Roman" w:hAnsi="Times New Roman" w:cs="Times New Roman"/>
        </w:rPr>
        <w:t xml:space="preserve"> for </w:t>
      </w:r>
      <w:r w:rsidR="00C903C0">
        <w:rPr>
          <w:rFonts w:ascii="Times New Roman" w:hAnsi="Times New Roman" w:cs="Times New Roman"/>
          <w:color w:val="080808"/>
        </w:rPr>
        <w:t>advertising, it is essential to understand how viewers’ recognition of persuasion attemp</w:t>
      </w:r>
      <w:r w:rsidR="001E0330">
        <w:rPr>
          <w:rFonts w:ascii="Times New Roman" w:hAnsi="Times New Roman" w:cs="Times New Roman"/>
          <w:color w:val="080808"/>
        </w:rPr>
        <w:t xml:space="preserve">ts may impact their responses to sponsored content. By examining </w:t>
      </w:r>
      <w:r w:rsidR="00346F6C">
        <w:rPr>
          <w:rFonts w:ascii="Times New Roman" w:hAnsi="Times New Roman" w:cs="Times New Roman"/>
          <w:color w:val="080808"/>
        </w:rPr>
        <w:t xml:space="preserve">how </w:t>
      </w:r>
      <w:r w:rsidR="001E0330">
        <w:rPr>
          <w:rFonts w:ascii="Times New Roman" w:hAnsi="Times New Roman" w:cs="Times New Roman"/>
          <w:color w:val="080808"/>
        </w:rPr>
        <w:t xml:space="preserve">persuasion knowledge </w:t>
      </w:r>
      <w:r w:rsidR="00346F6C">
        <w:rPr>
          <w:rFonts w:ascii="Times New Roman" w:hAnsi="Times New Roman" w:cs="Times New Roman"/>
          <w:color w:val="080808"/>
        </w:rPr>
        <w:t xml:space="preserve">influences emotional and behavioral reactions to such advertisements, our objective is </w:t>
      </w:r>
      <w:r w:rsidR="005B4D04">
        <w:rPr>
          <w:rFonts w:ascii="Times New Roman" w:hAnsi="Times New Roman" w:cs="Times New Roman"/>
          <w:color w:val="080808"/>
        </w:rPr>
        <w:t xml:space="preserve">to </w:t>
      </w:r>
      <w:r w:rsidR="00346F6C">
        <w:rPr>
          <w:rFonts w:ascii="Times New Roman" w:hAnsi="Times New Roman" w:cs="Times New Roman"/>
          <w:color w:val="080808"/>
        </w:rPr>
        <w:t>offer</w:t>
      </w:r>
      <w:r w:rsidR="005B4D04">
        <w:rPr>
          <w:rFonts w:ascii="Times New Roman" w:hAnsi="Times New Roman" w:cs="Times New Roman"/>
          <w:color w:val="080808"/>
        </w:rPr>
        <w:t xml:space="preserve"> valuable insights to the field of social media advertising</w:t>
      </w:r>
      <w:r w:rsidR="00346F6C">
        <w:rPr>
          <w:rFonts w:ascii="Times New Roman" w:hAnsi="Times New Roman" w:cs="Times New Roman"/>
          <w:color w:val="080808"/>
        </w:rPr>
        <w:t>, thereby</w:t>
      </w:r>
      <w:r w:rsidR="005B4D04">
        <w:rPr>
          <w:rFonts w:ascii="Times New Roman" w:hAnsi="Times New Roman" w:cs="Times New Roman"/>
          <w:color w:val="080808"/>
        </w:rPr>
        <w:t xml:space="preserve"> provid</w:t>
      </w:r>
      <w:r w:rsidR="00346F6C">
        <w:rPr>
          <w:rFonts w:ascii="Times New Roman" w:hAnsi="Times New Roman" w:cs="Times New Roman"/>
          <w:color w:val="080808"/>
        </w:rPr>
        <w:t>ing</w:t>
      </w:r>
      <w:r w:rsidR="005B4D04">
        <w:rPr>
          <w:rFonts w:ascii="Times New Roman" w:hAnsi="Times New Roman" w:cs="Times New Roman"/>
          <w:color w:val="080808"/>
        </w:rPr>
        <w:t xml:space="preserve"> a deeper understanding of consumer reactions to Instagram sponsored ads for personal-care products.</w:t>
      </w:r>
    </w:p>
    <w:p w14:paraId="5842F19D" w14:textId="42DF93EB" w:rsidR="00901E2F" w:rsidRPr="00BF4507" w:rsidRDefault="008F3F5A" w:rsidP="00BE2A69">
      <w:pPr>
        <w:spacing w:line="480" w:lineRule="auto"/>
        <w:ind w:firstLine="720"/>
        <w:rPr>
          <w:rFonts w:ascii="Times New Roman" w:hAnsi="Times New Roman" w:cs="Times New Roman"/>
        </w:rPr>
      </w:pPr>
      <w:r w:rsidRPr="00BF4507">
        <w:rPr>
          <w:rFonts w:ascii="Times New Roman" w:hAnsi="Times New Roman" w:cs="Times New Roman"/>
        </w:rPr>
        <w:t xml:space="preserve">Drawing on previous research by </w:t>
      </w:r>
      <w:r w:rsidR="002A528F" w:rsidRPr="00BF4507">
        <w:rPr>
          <w:rFonts w:ascii="Times New Roman" w:hAnsi="Times New Roman" w:cs="Times New Roman"/>
        </w:rPr>
        <w:t xml:space="preserve">Robinson et al. (2001) and </w:t>
      </w:r>
      <w:proofErr w:type="spellStart"/>
      <w:r w:rsidR="002A528F" w:rsidRPr="00BF4507">
        <w:rPr>
          <w:rFonts w:ascii="Times New Roman" w:hAnsi="Times New Roman" w:cs="Times New Roman"/>
        </w:rPr>
        <w:t>Friestad</w:t>
      </w:r>
      <w:proofErr w:type="spellEnd"/>
      <w:r w:rsidR="002A528F" w:rsidRPr="00BF4507">
        <w:rPr>
          <w:rFonts w:ascii="Times New Roman" w:hAnsi="Times New Roman" w:cs="Times New Roman"/>
        </w:rPr>
        <w:t xml:space="preserve"> &amp; Wright (1994), </w:t>
      </w:r>
      <w:r w:rsidR="00BF4507" w:rsidRPr="00BF4507">
        <w:rPr>
          <w:rFonts w:ascii="Times New Roman" w:hAnsi="Times New Roman" w:cs="Times New Roman"/>
        </w:rPr>
        <w:t xml:space="preserve">we investigate how viewers' awareness of persuasive intentions can act as a defensive mechanism when they evaluate advertisements on social media platforms. Persuasion knowledge </w:t>
      </w:r>
      <w:r w:rsidR="00F3599A">
        <w:rPr>
          <w:rFonts w:ascii="Times New Roman" w:hAnsi="Times New Roman" w:cs="Times New Roman"/>
        </w:rPr>
        <w:t xml:space="preserve">exerts a notable influence on </w:t>
      </w:r>
      <w:r w:rsidR="00EE7D7A">
        <w:rPr>
          <w:rFonts w:ascii="Times New Roman" w:hAnsi="Times New Roman" w:cs="Times New Roman"/>
        </w:rPr>
        <w:t>shap</w:t>
      </w:r>
      <w:r w:rsidR="00BF4507" w:rsidRPr="00BF4507">
        <w:rPr>
          <w:rFonts w:ascii="Times New Roman" w:hAnsi="Times New Roman" w:cs="Times New Roman"/>
        </w:rPr>
        <w:t>ing affective and behavioral r</w:t>
      </w:r>
      <w:r w:rsidR="00F3599A">
        <w:rPr>
          <w:rFonts w:ascii="Times New Roman" w:hAnsi="Times New Roman" w:cs="Times New Roman"/>
        </w:rPr>
        <w:t>eaction</w:t>
      </w:r>
      <w:r w:rsidR="00BF4507" w:rsidRPr="00BF4507">
        <w:rPr>
          <w:rFonts w:ascii="Times New Roman" w:hAnsi="Times New Roman" w:cs="Times New Roman"/>
        </w:rPr>
        <w:t>s to advertising. Pr</w:t>
      </w:r>
      <w:r w:rsidR="00EE7D7A">
        <w:rPr>
          <w:rFonts w:ascii="Times New Roman" w:hAnsi="Times New Roman" w:cs="Times New Roman"/>
        </w:rPr>
        <w:t>ior</w:t>
      </w:r>
      <w:r w:rsidR="00BF4507" w:rsidRPr="00BF4507">
        <w:rPr>
          <w:rFonts w:ascii="Times New Roman" w:hAnsi="Times New Roman" w:cs="Times New Roman"/>
        </w:rPr>
        <w:t xml:space="preserve"> research in the field of ad has consistently </w:t>
      </w:r>
      <w:r w:rsidR="00EE7D7A">
        <w:rPr>
          <w:rFonts w:ascii="Times New Roman" w:hAnsi="Times New Roman" w:cs="Times New Roman"/>
        </w:rPr>
        <w:t>shown</w:t>
      </w:r>
      <w:r w:rsidR="00BF4507" w:rsidRPr="00BF4507">
        <w:rPr>
          <w:rFonts w:ascii="Times New Roman" w:hAnsi="Times New Roman" w:cs="Times New Roman"/>
        </w:rPr>
        <w:t xml:space="preserve"> that persuasion knowledge serves as a defense mechanism during the evaluation of ads (Robinson et al., </w:t>
      </w:r>
      <w:r w:rsidR="00BF4507" w:rsidRPr="002062E1">
        <w:rPr>
          <w:rFonts w:ascii="Times New Roman" w:hAnsi="Times New Roman" w:cs="Times New Roman"/>
        </w:rPr>
        <w:t xml:space="preserve">2001). </w:t>
      </w:r>
      <w:r w:rsidR="002062E1" w:rsidRPr="002062E1">
        <w:rPr>
          <w:rFonts w:ascii="Times New Roman" w:hAnsi="Times New Roman" w:cs="Times New Roman"/>
        </w:rPr>
        <w:t xml:space="preserve">As individuals recognize the underlying persuasive motive within an advertisement, they typically engage in a rigorous </w:t>
      </w:r>
      <w:r w:rsidR="00EE7D7A">
        <w:rPr>
          <w:rFonts w:ascii="Times New Roman" w:hAnsi="Times New Roman" w:cs="Times New Roman"/>
        </w:rPr>
        <w:t>assessment</w:t>
      </w:r>
      <w:r w:rsidR="002062E1" w:rsidRPr="002062E1">
        <w:rPr>
          <w:rFonts w:ascii="Times New Roman" w:hAnsi="Times New Roman" w:cs="Times New Roman"/>
        </w:rPr>
        <w:t xml:space="preserve"> of the ad's message and re</w:t>
      </w:r>
      <w:r w:rsidR="00EE7D7A">
        <w:rPr>
          <w:rFonts w:ascii="Times New Roman" w:hAnsi="Times New Roman" w:cs="Times New Roman"/>
        </w:rPr>
        <w:t>spond</w:t>
      </w:r>
      <w:r w:rsidR="002062E1" w:rsidRPr="002062E1">
        <w:rPr>
          <w:rFonts w:ascii="Times New Roman" w:hAnsi="Times New Roman" w:cs="Times New Roman"/>
        </w:rPr>
        <w:t xml:space="preserve"> unfavorably to it (</w:t>
      </w:r>
      <w:proofErr w:type="spellStart"/>
      <w:r w:rsidR="002062E1" w:rsidRPr="002062E1">
        <w:rPr>
          <w:rFonts w:ascii="Times New Roman" w:hAnsi="Times New Roman" w:cs="Times New Roman"/>
        </w:rPr>
        <w:t>Friestad</w:t>
      </w:r>
      <w:proofErr w:type="spellEnd"/>
      <w:r w:rsidR="002062E1" w:rsidRPr="002062E1">
        <w:rPr>
          <w:rFonts w:ascii="Times New Roman" w:hAnsi="Times New Roman" w:cs="Times New Roman"/>
        </w:rPr>
        <w:t xml:space="preserve"> &amp; Wright, 1994). Multiple research endeavors have indicated that when consumers are cognizant of the persuasive intent, they tend to place less trust in the advertisement, cultivate adverse sentiments toward both the ad itself and </w:t>
      </w:r>
      <w:r w:rsidR="002062E1" w:rsidRPr="002062E1">
        <w:rPr>
          <w:rFonts w:ascii="Times New Roman" w:hAnsi="Times New Roman" w:cs="Times New Roman"/>
        </w:rPr>
        <w:lastRenderedPageBreak/>
        <w:t xml:space="preserve">the associated brand, and display reduced inclinations to acquire the promoted product </w:t>
      </w:r>
      <w:r w:rsidR="002151BB" w:rsidRPr="002062E1">
        <w:rPr>
          <w:rFonts w:ascii="Times New Roman" w:hAnsi="Times New Roman" w:cs="Times New Roman"/>
        </w:rPr>
        <w:t xml:space="preserve">(Livingstone </w:t>
      </w:r>
      <w:r w:rsidR="002151BB" w:rsidRPr="00BF4507">
        <w:rPr>
          <w:rFonts w:ascii="Times New Roman" w:hAnsi="Times New Roman" w:cs="Times New Roman"/>
        </w:rPr>
        <w:t xml:space="preserve">&amp; </w:t>
      </w:r>
      <w:proofErr w:type="spellStart"/>
      <w:r w:rsidR="002151BB" w:rsidRPr="00BF4507">
        <w:rPr>
          <w:rFonts w:ascii="Times New Roman" w:hAnsi="Times New Roman" w:cs="Times New Roman"/>
        </w:rPr>
        <w:t>Helsper</w:t>
      </w:r>
      <w:proofErr w:type="spellEnd"/>
      <w:r w:rsidR="002151BB" w:rsidRPr="00BF4507">
        <w:rPr>
          <w:rFonts w:ascii="Times New Roman" w:hAnsi="Times New Roman" w:cs="Times New Roman"/>
        </w:rPr>
        <w:t>, 2006; Nelson</w:t>
      </w:r>
      <w:r w:rsidR="00DF0BF6" w:rsidRPr="00BF4507">
        <w:rPr>
          <w:rFonts w:ascii="Times New Roman" w:hAnsi="Times New Roman" w:cs="Times New Roman"/>
        </w:rPr>
        <w:t xml:space="preserve"> et al.</w:t>
      </w:r>
      <w:r w:rsidR="002151BB" w:rsidRPr="00BF4507">
        <w:rPr>
          <w:rFonts w:ascii="Times New Roman" w:hAnsi="Times New Roman" w:cs="Times New Roman"/>
        </w:rPr>
        <w:t xml:space="preserve">, 2009; </w:t>
      </w:r>
      <w:proofErr w:type="spellStart"/>
      <w:r w:rsidR="002151BB" w:rsidRPr="00BF4507">
        <w:rPr>
          <w:rFonts w:ascii="Times New Roman" w:hAnsi="Times New Roman" w:cs="Times New Roman"/>
        </w:rPr>
        <w:t>Wojdynski</w:t>
      </w:r>
      <w:proofErr w:type="spellEnd"/>
      <w:r w:rsidR="002151BB" w:rsidRPr="00BF4507">
        <w:rPr>
          <w:rFonts w:ascii="Times New Roman" w:hAnsi="Times New Roman" w:cs="Times New Roman"/>
        </w:rPr>
        <w:t xml:space="preserve"> &amp; Evans, 2016).</w:t>
      </w:r>
      <w:r w:rsidR="004C0662" w:rsidRPr="00BF4507">
        <w:rPr>
          <w:rFonts w:ascii="Times New Roman" w:hAnsi="Times New Roman" w:cs="Times New Roman"/>
        </w:rPr>
        <w:t xml:space="preserve"> </w:t>
      </w:r>
    </w:p>
    <w:p w14:paraId="77358D09" w14:textId="142F016D" w:rsidR="00BA2056" w:rsidRPr="00FE08A4" w:rsidRDefault="00CA2646" w:rsidP="00A23F3E">
      <w:pPr>
        <w:spacing w:line="480" w:lineRule="auto"/>
        <w:ind w:firstLine="720"/>
        <w:rPr>
          <w:rStyle w:val="CommentReference"/>
          <w:rFonts w:ascii="Times New Roman" w:hAnsi="Times New Roman" w:cs="Times New Roman"/>
          <w:color w:val="080808"/>
          <w:sz w:val="24"/>
          <w:szCs w:val="24"/>
        </w:rPr>
      </w:pPr>
      <w:r w:rsidRPr="00CA2646">
        <w:rPr>
          <w:rFonts w:ascii="Times New Roman" w:hAnsi="Times New Roman" w:cs="Times New Roman"/>
        </w:rPr>
        <w:t xml:space="preserve">We propose that increased persuasion knowledge will be linked to </w:t>
      </w:r>
      <w:r w:rsidR="00324D1D" w:rsidRPr="00CA2646">
        <w:rPr>
          <w:rFonts w:ascii="Times New Roman" w:hAnsi="Times New Roman" w:cs="Times New Roman"/>
        </w:rPr>
        <w:t xml:space="preserve">more </w:t>
      </w:r>
      <w:r w:rsidR="00324D1D">
        <w:rPr>
          <w:rFonts w:ascii="Times New Roman" w:hAnsi="Times New Roman" w:cs="Times New Roman"/>
          <w:color w:val="080808"/>
        </w:rPr>
        <w:t>cr</w:t>
      </w:r>
      <w:r w:rsidR="00D12A42">
        <w:rPr>
          <w:rFonts w:ascii="Times New Roman" w:hAnsi="Times New Roman" w:cs="Times New Roman"/>
          <w:color w:val="080808"/>
        </w:rPr>
        <w:t>ucial</w:t>
      </w:r>
      <w:r w:rsidR="00324D1D">
        <w:rPr>
          <w:rFonts w:ascii="Times New Roman" w:hAnsi="Times New Roman" w:cs="Times New Roman"/>
          <w:color w:val="080808"/>
        </w:rPr>
        <w:t xml:space="preserve"> processing of Instagram sponsored </w:t>
      </w:r>
      <w:r w:rsidR="002A6A79">
        <w:rPr>
          <w:rFonts w:ascii="Times New Roman" w:hAnsi="Times New Roman" w:cs="Times New Roman"/>
          <w:color w:val="080808"/>
        </w:rPr>
        <w:t>ads. When viewers are aware of the persuasive</w:t>
      </w:r>
      <w:r>
        <w:rPr>
          <w:rFonts w:ascii="Times New Roman" w:hAnsi="Times New Roman" w:cs="Times New Roman"/>
          <w:color w:val="080808"/>
        </w:rPr>
        <w:t xml:space="preserve"> purpose of</w:t>
      </w:r>
      <w:r w:rsidR="002A6A79">
        <w:rPr>
          <w:rFonts w:ascii="Times New Roman" w:hAnsi="Times New Roman" w:cs="Times New Roman"/>
          <w:color w:val="080808"/>
        </w:rPr>
        <w:t xml:space="preserve"> an ad, they are</w:t>
      </w:r>
      <w:r>
        <w:rPr>
          <w:rFonts w:ascii="Times New Roman" w:hAnsi="Times New Roman" w:cs="Times New Roman"/>
          <w:color w:val="080808"/>
        </w:rPr>
        <w:t xml:space="preserve"> more</w:t>
      </w:r>
      <w:r w:rsidR="002A6A79">
        <w:rPr>
          <w:rFonts w:ascii="Times New Roman" w:hAnsi="Times New Roman" w:cs="Times New Roman"/>
          <w:color w:val="080808"/>
        </w:rPr>
        <w:t xml:space="preserve"> </w:t>
      </w:r>
      <w:r w:rsidR="00D12A42">
        <w:rPr>
          <w:rFonts w:ascii="Times New Roman" w:hAnsi="Times New Roman" w:cs="Times New Roman"/>
          <w:color w:val="080808"/>
        </w:rPr>
        <w:t>prone</w:t>
      </w:r>
      <w:r w:rsidR="002A6A79">
        <w:rPr>
          <w:rFonts w:ascii="Times New Roman" w:hAnsi="Times New Roman" w:cs="Times New Roman"/>
          <w:color w:val="080808"/>
        </w:rPr>
        <w:t xml:space="preserve"> to engage in a deeper evaluation of the ad message, leading to more scrutinized responses and, potentially, a negative attitude towards the ad. </w:t>
      </w:r>
      <w:r w:rsidR="009B21FA" w:rsidRPr="009B21FA">
        <w:rPr>
          <w:rFonts w:ascii="Times New Roman" w:hAnsi="Times New Roman" w:cs="Times New Roman"/>
        </w:rPr>
        <w:t xml:space="preserve">Extending the conclusions drawn by Livingstone and </w:t>
      </w:r>
      <w:proofErr w:type="spellStart"/>
      <w:r w:rsidR="009B21FA" w:rsidRPr="009B21FA">
        <w:rPr>
          <w:rFonts w:ascii="Times New Roman" w:hAnsi="Times New Roman" w:cs="Times New Roman"/>
        </w:rPr>
        <w:t>Helsper</w:t>
      </w:r>
      <w:proofErr w:type="spellEnd"/>
      <w:r w:rsidR="009B21FA" w:rsidRPr="009B21FA">
        <w:rPr>
          <w:rFonts w:ascii="Times New Roman" w:hAnsi="Times New Roman" w:cs="Times New Roman"/>
        </w:rPr>
        <w:t xml:space="preserve"> (2006) and Nelson et al. (2016), we anticipate that increased awareness of persuasion techniques will be correlated with diminished trust in the advertisement, negative perceptions of both the advertisement and the brand, and a decreased intention to make a purchase</w:t>
      </w:r>
      <w:r w:rsidR="00BA0845" w:rsidRPr="009B21FA">
        <w:rPr>
          <w:rFonts w:ascii="Times New Roman" w:hAnsi="Times New Roman" w:cs="Times New Roman"/>
        </w:rPr>
        <w:t xml:space="preserve">. When viewers recognize the persuasive nature of an Instagram sponsored ad, </w:t>
      </w:r>
      <w:r w:rsidR="00BA0845">
        <w:rPr>
          <w:rFonts w:ascii="Times New Roman" w:hAnsi="Times New Roman" w:cs="Times New Roman"/>
          <w:color w:val="080808"/>
        </w:rPr>
        <w:t xml:space="preserve">they may become more skeptical about the content and develop less favorable perceptions of both the ad itself and the </w:t>
      </w:r>
      <w:r w:rsidR="00A23F3E">
        <w:rPr>
          <w:rFonts w:ascii="Times New Roman" w:hAnsi="Times New Roman" w:cs="Times New Roman"/>
          <w:color w:val="080808"/>
        </w:rPr>
        <w:t xml:space="preserve">brand behind it. </w:t>
      </w:r>
      <w:r w:rsidR="009B21FA">
        <w:rPr>
          <w:rFonts w:ascii="Times New Roman" w:hAnsi="Times New Roman" w:cs="Times New Roman"/>
          <w:color w:val="080808"/>
        </w:rPr>
        <w:t>Consequently</w:t>
      </w:r>
      <w:r w:rsidR="004C0662" w:rsidRPr="00FE08A4">
        <w:rPr>
          <w:rFonts w:ascii="Times New Roman" w:hAnsi="Times New Roman" w:cs="Times New Roman"/>
          <w:color w:val="080808"/>
        </w:rPr>
        <w:t xml:space="preserve">, </w:t>
      </w:r>
      <w:r w:rsidR="009B21FA">
        <w:rPr>
          <w:rFonts w:ascii="Times New Roman" w:hAnsi="Times New Roman" w:cs="Times New Roman"/>
          <w:color w:val="080808"/>
        </w:rPr>
        <w:t xml:space="preserve">we put forth </w:t>
      </w:r>
      <w:r w:rsidR="004C0662" w:rsidRPr="00FE08A4">
        <w:rPr>
          <w:rFonts w:ascii="Times New Roman" w:hAnsi="Times New Roman" w:cs="Times New Roman"/>
          <w:color w:val="080808"/>
        </w:rPr>
        <w:t>the following hypotheses</w:t>
      </w:r>
      <w:r w:rsidR="009B21FA">
        <w:rPr>
          <w:rFonts w:ascii="Times New Roman" w:hAnsi="Times New Roman" w:cs="Times New Roman"/>
          <w:color w:val="080808"/>
        </w:rPr>
        <w:t xml:space="preserve"> for consideration</w:t>
      </w:r>
      <w:r w:rsidR="004C0662" w:rsidRPr="00FE08A4">
        <w:rPr>
          <w:rFonts w:ascii="Times New Roman" w:hAnsi="Times New Roman" w:cs="Times New Roman"/>
          <w:color w:val="080808"/>
        </w:rPr>
        <w:t>:</w:t>
      </w:r>
    </w:p>
    <w:p w14:paraId="3722FF32" w14:textId="5A18797F" w:rsidR="00EA15A4" w:rsidRPr="00FE08A4" w:rsidRDefault="008409E8" w:rsidP="00BE2A69">
      <w:pPr>
        <w:spacing w:line="480" w:lineRule="auto"/>
        <w:rPr>
          <w:rFonts w:ascii="Times New Roman" w:hAnsi="Times New Roman" w:cs="Times New Roman"/>
          <w:color w:val="080808"/>
        </w:rPr>
      </w:pPr>
      <w:r w:rsidRPr="00FE08A4">
        <w:rPr>
          <w:rFonts w:ascii="Times New Roman" w:hAnsi="Times New Roman" w:cs="Times New Roman"/>
          <w:color w:val="080808"/>
        </w:rPr>
        <w:t>H</w:t>
      </w:r>
      <w:r w:rsidR="00BA2056" w:rsidRPr="00FE08A4">
        <w:rPr>
          <w:rFonts w:ascii="Times New Roman" w:hAnsi="Times New Roman" w:cs="Times New Roman"/>
          <w:color w:val="080808"/>
        </w:rPr>
        <w:t>6</w:t>
      </w:r>
      <w:r w:rsidRPr="00FE08A4">
        <w:rPr>
          <w:rFonts w:ascii="Times New Roman" w:hAnsi="Times New Roman" w:cs="Times New Roman"/>
          <w:color w:val="080808"/>
        </w:rPr>
        <w:t>: Persuasion knowledge will negatively influence click “Shop Now” intention.</w:t>
      </w:r>
    </w:p>
    <w:p w14:paraId="2B74E0ED" w14:textId="2A540A45" w:rsidR="00122EB7" w:rsidRPr="00FE08A4" w:rsidRDefault="00122EB7" w:rsidP="00BE2A69">
      <w:pPr>
        <w:spacing w:line="480" w:lineRule="auto"/>
        <w:rPr>
          <w:rFonts w:ascii="Times New Roman" w:hAnsi="Times New Roman" w:cs="Times New Roman"/>
          <w:color w:val="080808"/>
        </w:rPr>
      </w:pPr>
      <w:r w:rsidRPr="00FE08A4">
        <w:rPr>
          <w:rFonts w:ascii="Times New Roman" w:hAnsi="Times New Roman" w:cs="Times New Roman"/>
          <w:color w:val="080808"/>
        </w:rPr>
        <w:t>H7: Persuasion knowledge will negatively influence purchase intention.</w:t>
      </w:r>
    </w:p>
    <w:p w14:paraId="6169E88A" w14:textId="77777777" w:rsidR="00445D3E" w:rsidRPr="00FE08A4" w:rsidRDefault="009E5247" w:rsidP="00BE2A6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The Effect of Perceived Deceptiveness on</w:t>
      </w:r>
      <w:r w:rsidR="00BB1BBB" w:rsidRPr="00FE08A4">
        <w:rPr>
          <w:rFonts w:ascii="Times New Roman" w:hAnsi="Times New Roman" w:cs="Times New Roman"/>
          <w:b/>
          <w:bCs/>
          <w:color w:val="080808"/>
        </w:rPr>
        <w:t xml:space="preserve"> </w:t>
      </w:r>
      <w:r w:rsidR="00445D3E" w:rsidRPr="00FE08A4">
        <w:rPr>
          <w:rFonts w:ascii="Times New Roman" w:hAnsi="Times New Roman" w:cs="Times New Roman"/>
          <w:b/>
          <w:bCs/>
          <w:color w:val="080808"/>
        </w:rPr>
        <w:t>Behavioral Intentions (Click “Shop Now” Intention and Purchase Intention)</w:t>
      </w:r>
    </w:p>
    <w:p w14:paraId="5355E5E9" w14:textId="44928960" w:rsidR="00334D75" w:rsidRDefault="00334D75"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In the </w:t>
      </w:r>
      <w:r w:rsidR="00D12A42">
        <w:rPr>
          <w:rFonts w:ascii="Times New Roman" w:hAnsi="Times New Roman" w:cs="Times New Roman"/>
          <w:color w:val="080808"/>
        </w:rPr>
        <w:t>realm</w:t>
      </w:r>
      <w:r>
        <w:rPr>
          <w:rFonts w:ascii="Times New Roman" w:hAnsi="Times New Roman" w:cs="Times New Roman"/>
          <w:color w:val="080808"/>
        </w:rPr>
        <w:t xml:space="preserve"> of</w:t>
      </w:r>
      <w:r w:rsidR="008853DF">
        <w:rPr>
          <w:rFonts w:ascii="Times New Roman" w:hAnsi="Times New Roman" w:cs="Times New Roman"/>
          <w:color w:val="080808"/>
        </w:rPr>
        <w:t xml:space="preserve"> our study on Instagram sponsored ads for personal care products (hedonic vs. utilitarian), we draw on the theory of </w:t>
      </w:r>
      <w:r w:rsidR="008718A6">
        <w:rPr>
          <w:rFonts w:ascii="Times New Roman" w:hAnsi="Times New Roman" w:cs="Times New Roman"/>
          <w:color w:val="080808"/>
        </w:rPr>
        <w:t xml:space="preserve">deception </w:t>
      </w:r>
      <w:r w:rsidR="000E3581">
        <w:rPr>
          <w:rFonts w:ascii="Times New Roman" w:hAnsi="Times New Roman" w:cs="Times New Roman"/>
          <w:color w:val="080808"/>
        </w:rPr>
        <w:t xml:space="preserve">by Johnson and colleagues, which elucidates intentional deception from both the deceiver’s and the target’s perspectives. According to this theory, a deceiver manipulates the environment to </w:t>
      </w:r>
      <w:r w:rsidR="000E3581">
        <w:rPr>
          <w:rFonts w:ascii="Times New Roman" w:hAnsi="Times New Roman" w:cs="Times New Roman"/>
          <w:color w:val="080808"/>
        </w:rPr>
        <w:lastRenderedPageBreak/>
        <w:t>mislead a target and make them believe certain misre</w:t>
      </w:r>
      <w:r w:rsidR="00001AFF">
        <w:rPr>
          <w:rFonts w:ascii="Times New Roman" w:hAnsi="Times New Roman" w:cs="Times New Roman"/>
          <w:color w:val="080808"/>
        </w:rPr>
        <w:t xml:space="preserve">presented facts are true. The target’s </w:t>
      </w:r>
      <w:r w:rsidR="00D12A42">
        <w:rPr>
          <w:rFonts w:ascii="Times New Roman" w:hAnsi="Times New Roman" w:cs="Times New Roman"/>
          <w:color w:val="080808"/>
        </w:rPr>
        <w:t>capability</w:t>
      </w:r>
      <w:r w:rsidR="00001AFF">
        <w:rPr>
          <w:rFonts w:ascii="Times New Roman" w:hAnsi="Times New Roman" w:cs="Times New Roman"/>
          <w:color w:val="080808"/>
        </w:rPr>
        <w:t xml:space="preserve"> to </w:t>
      </w:r>
      <w:r w:rsidR="00D12A42">
        <w:rPr>
          <w:rFonts w:ascii="Times New Roman" w:hAnsi="Times New Roman" w:cs="Times New Roman"/>
          <w:color w:val="080808"/>
        </w:rPr>
        <w:t>identify</w:t>
      </w:r>
      <w:r w:rsidR="00001AFF">
        <w:rPr>
          <w:rFonts w:ascii="Times New Roman" w:hAnsi="Times New Roman" w:cs="Times New Roman"/>
          <w:color w:val="080808"/>
        </w:rPr>
        <w:t xml:space="preserve"> deception depends on their knowledge and </w:t>
      </w:r>
      <w:r w:rsidR="00D12A42">
        <w:rPr>
          <w:rFonts w:ascii="Times New Roman" w:hAnsi="Times New Roman" w:cs="Times New Roman"/>
          <w:color w:val="080808"/>
        </w:rPr>
        <w:t xml:space="preserve">past </w:t>
      </w:r>
      <w:r w:rsidR="00001AFF">
        <w:rPr>
          <w:rFonts w:ascii="Times New Roman" w:hAnsi="Times New Roman" w:cs="Times New Roman"/>
          <w:color w:val="080808"/>
        </w:rPr>
        <w:t>experience</w:t>
      </w:r>
      <w:r w:rsidR="00D12A42">
        <w:rPr>
          <w:rFonts w:ascii="Times New Roman" w:hAnsi="Times New Roman" w:cs="Times New Roman"/>
          <w:color w:val="080808"/>
        </w:rPr>
        <w:t>s</w:t>
      </w:r>
      <w:r w:rsidR="00001AFF">
        <w:rPr>
          <w:rFonts w:ascii="Times New Roman" w:hAnsi="Times New Roman" w:cs="Times New Roman"/>
          <w:color w:val="080808"/>
        </w:rPr>
        <w:t xml:space="preserve"> in the relevant domain. </w:t>
      </w:r>
      <w:r w:rsidR="00D864F9">
        <w:rPr>
          <w:rFonts w:ascii="Times New Roman" w:hAnsi="Times New Roman" w:cs="Times New Roman"/>
          <w:color w:val="080808"/>
        </w:rPr>
        <w:t>If the target is unable to recognize the deception, the deceiver may succeed in influencing their perceptions and behavior.</w:t>
      </w:r>
    </w:p>
    <w:p w14:paraId="47E276FF" w14:textId="55FBE316" w:rsidR="007A7BBD" w:rsidRDefault="00094407" w:rsidP="007A7BBD">
      <w:pPr>
        <w:spacing w:line="480" w:lineRule="auto"/>
        <w:ind w:firstLine="720"/>
        <w:rPr>
          <w:rFonts w:ascii="Segoe UI" w:hAnsi="Segoe UI" w:cs="Segoe UI"/>
          <w:color w:val="374151"/>
          <w:shd w:val="clear" w:color="auto" w:fill="F7F7F8"/>
        </w:rPr>
      </w:pPr>
      <w:r>
        <w:rPr>
          <w:rFonts w:ascii="Times New Roman" w:hAnsi="Times New Roman" w:cs="Times New Roman"/>
          <w:color w:val="080808"/>
        </w:rPr>
        <w:t xml:space="preserve">By examining the role of perceived deceptiveness in shaping viewers’ click “Shop Now” intention and purchase intention in Instagram </w:t>
      </w:r>
      <w:r w:rsidRPr="007A7BBD">
        <w:rPr>
          <w:rFonts w:ascii="Times New Roman" w:hAnsi="Times New Roman" w:cs="Times New Roman"/>
        </w:rPr>
        <w:t xml:space="preserve">sponsored ads, </w:t>
      </w:r>
      <w:r w:rsidR="007A7BBD" w:rsidRPr="007A7BBD">
        <w:rPr>
          <w:rFonts w:ascii="Times New Roman" w:hAnsi="Times New Roman" w:cs="Times New Roman"/>
        </w:rPr>
        <w:t xml:space="preserve">our goal is to illuminate the impact of deceptive advertising practices on </w:t>
      </w:r>
      <w:r w:rsidR="00E67731" w:rsidRPr="007A7BBD">
        <w:rPr>
          <w:rFonts w:ascii="Times New Roman" w:hAnsi="Times New Roman" w:cs="Times New Roman"/>
        </w:rPr>
        <w:t xml:space="preserve">consumer </w:t>
      </w:r>
      <w:r w:rsidR="002B1E52">
        <w:rPr>
          <w:rFonts w:ascii="Times New Roman" w:hAnsi="Times New Roman" w:cs="Times New Roman"/>
          <w:color w:val="080808"/>
        </w:rPr>
        <w:t xml:space="preserve">behavior. </w:t>
      </w:r>
      <w:r w:rsidR="00E94F27">
        <w:rPr>
          <w:rFonts w:ascii="Times New Roman" w:hAnsi="Times New Roman" w:cs="Times New Roman"/>
          <w:color w:val="080808"/>
        </w:rPr>
        <w:t>We predict that perceived deceptiveness in Instagram sponsored ads will negatively impact viewers’ click “Shop Now” intention. When viewers perceive the ad as deceptive or misleading, they are likely to be cautious and hesitant to click on the “Shop Now” button, as they may have doubts about the authenticity of the product or the ad’s claims.</w:t>
      </w:r>
      <w:r w:rsidR="007108FB">
        <w:rPr>
          <w:rFonts w:ascii="Times New Roman" w:hAnsi="Times New Roman" w:cs="Times New Roman"/>
          <w:color w:val="080808"/>
        </w:rPr>
        <w:t xml:space="preserve"> Building on the theory of deception, we further propose that perceived deceptiveness will adversely </w:t>
      </w:r>
      <w:r w:rsidR="00CD6E5C">
        <w:rPr>
          <w:rFonts w:ascii="Times New Roman" w:hAnsi="Times New Roman" w:cs="Times New Roman"/>
          <w:color w:val="080808"/>
        </w:rPr>
        <w:t xml:space="preserve">affect viewers’ purchase intention. When viewers suspect deception in the sponsored ad, </w:t>
      </w:r>
      <w:r w:rsidR="007A7BBD">
        <w:rPr>
          <w:rFonts w:ascii="Times New Roman" w:hAnsi="Times New Roman" w:cs="Times New Roman"/>
          <w:color w:val="080808"/>
        </w:rPr>
        <w:t>their trust in the content of t</w:t>
      </w:r>
      <w:r w:rsidR="007A7BBD" w:rsidRPr="007A7BBD">
        <w:rPr>
          <w:rFonts w:ascii="Times New Roman" w:hAnsi="Times New Roman" w:cs="Times New Roman"/>
        </w:rPr>
        <w:t>he ad is likely to diminish</w:t>
      </w:r>
      <w:r w:rsidR="00CD6E5C" w:rsidRPr="007A7BBD">
        <w:rPr>
          <w:rFonts w:ascii="Times New Roman" w:hAnsi="Times New Roman" w:cs="Times New Roman"/>
        </w:rPr>
        <w:t xml:space="preserve"> and may consequently refrain from making a purchase.</w:t>
      </w:r>
      <w:r w:rsidR="006F6738" w:rsidRPr="007A7BBD">
        <w:rPr>
          <w:rFonts w:ascii="Times New Roman" w:hAnsi="Times New Roman" w:cs="Times New Roman"/>
        </w:rPr>
        <w:t xml:space="preserve"> </w:t>
      </w:r>
      <w:r w:rsidR="007A7BBD" w:rsidRPr="007A7BBD">
        <w:rPr>
          <w:rFonts w:ascii="Times New Roman" w:hAnsi="Times New Roman" w:cs="Times New Roman"/>
        </w:rPr>
        <w:t>As a result, the subsequent hypotheses are developed:</w:t>
      </w:r>
    </w:p>
    <w:p w14:paraId="5AC004FB" w14:textId="01377725" w:rsidR="00AE7602" w:rsidRPr="00FE08A4" w:rsidRDefault="004130CA" w:rsidP="007A7BBD">
      <w:pPr>
        <w:spacing w:line="480" w:lineRule="auto"/>
        <w:rPr>
          <w:rFonts w:ascii="Times New Roman" w:hAnsi="Times New Roman" w:cs="Times New Roman"/>
          <w:color w:val="080808"/>
        </w:rPr>
      </w:pPr>
      <w:r w:rsidRPr="00FE08A4">
        <w:rPr>
          <w:rFonts w:ascii="Times New Roman" w:hAnsi="Times New Roman" w:cs="Times New Roman"/>
          <w:color w:val="080808"/>
        </w:rPr>
        <w:t>H</w:t>
      </w:r>
      <w:r w:rsidR="00AF1E3B" w:rsidRPr="00FE08A4">
        <w:rPr>
          <w:rFonts w:ascii="Times New Roman" w:hAnsi="Times New Roman" w:cs="Times New Roman"/>
          <w:color w:val="080808"/>
        </w:rPr>
        <w:t>8</w:t>
      </w:r>
      <w:r w:rsidRPr="00FE08A4">
        <w:rPr>
          <w:rFonts w:ascii="Times New Roman" w:hAnsi="Times New Roman" w:cs="Times New Roman"/>
          <w:color w:val="080808"/>
        </w:rPr>
        <w:t>: Perceived deceptiveness will negatively influence click “Shop Now” intention</w:t>
      </w:r>
      <w:r w:rsidR="00AE7602" w:rsidRPr="00FE08A4">
        <w:rPr>
          <w:rFonts w:ascii="Times New Roman" w:hAnsi="Times New Roman" w:cs="Times New Roman"/>
          <w:color w:val="080808"/>
        </w:rPr>
        <w:t>.</w:t>
      </w:r>
    </w:p>
    <w:p w14:paraId="4E4C2437" w14:textId="4C840745" w:rsidR="00BC6F55" w:rsidRPr="00FE08A4" w:rsidRDefault="00AF1E3B" w:rsidP="00BE2A69">
      <w:pPr>
        <w:spacing w:line="480" w:lineRule="auto"/>
        <w:rPr>
          <w:rFonts w:ascii="Times New Roman" w:hAnsi="Times New Roman" w:cs="Times New Roman"/>
          <w:color w:val="080808"/>
        </w:rPr>
      </w:pPr>
      <w:r w:rsidRPr="00FE08A4">
        <w:rPr>
          <w:rFonts w:ascii="Times New Roman" w:hAnsi="Times New Roman" w:cs="Times New Roman"/>
          <w:color w:val="080808"/>
        </w:rPr>
        <w:t>H9: Perceived deceptiveness will negatively influence purchase intention</w:t>
      </w:r>
      <w:r w:rsidR="006A57DE" w:rsidRPr="00FE08A4">
        <w:rPr>
          <w:rFonts w:ascii="Times New Roman" w:hAnsi="Times New Roman" w:cs="Times New Roman"/>
          <w:color w:val="080808"/>
        </w:rPr>
        <w:t>.</w:t>
      </w:r>
    </w:p>
    <w:p w14:paraId="50913455" w14:textId="47D194F4" w:rsidR="009E5247" w:rsidRPr="00FE08A4" w:rsidRDefault="009E5247" w:rsidP="00BE2A6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The Effect of Ad Credibility o</w:t>
      </w:r>
      <w:r w:rsidR="00BB1BBB" w:rsidRPr="00FE08A4">
        <w:rPr>
          <w:rFonts w:ascii="Times New Roman" w:hAnsi="Times New Roman" w:cs="Times New Roman"/>
          <w:b/>
          <w:bCs/>
          <w:color w:val="080808"/>
        </w:rPr>
        <w:t>n</w:t>
      </w:r>
      <w:r w:rsidRPr="00FE08A4">
        <w:rPr>
          <w:rFonts w:ascii="Times New Roman" w:hAnsi="Times New Roman" w:cs="Times New Roman"/>
          <w:b/>
          <w:bCs/>
          <w:color w:val="080808"/>
        </w:rPr>
        <w:t xml:space="preserve"> </w:t>
      </w:r>
      <w:r w:rsidR="001D65DE" w:rsidRPr="00FE08A4">
        <w:rPr>
          <w:rFonts w:ascii="Times New Roman" w:hAnsi="Times New Roman" w:cs="Times New Roman"/>
          <w:b/>
          <w:bCs/>
          <w:color w:val="080808"/>
        </w:rPr>
        <w:t>Behavioral Intentions (Click “Shop Now” Intention and Purchase Intention)</w:t>
      </w:r>
    </w:p>
    <w:p w14:paraId="351EACC2" w14:textId="26F381E4" w:rsidR="005742D9" w:rsidRDefault="004A2FBF"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As highlighted by </w:t>
      </w:r>
      <w:proofErr w:type="spellStart"/>
      <w:r>
        <w:rPr>
          <w:rFonts w:ascii="Times New Roman" w:hAnsi="Times New Roman" w:cs="Times New Roman"/>
          <w:color w:val="080808"/>
        </w:rPr>
        <w:t>MacKenzie</w:t>
      </w:r>
      <w:proofErr w:type="spellEnd"/>
      <w:r>
        <w:rPr>
          <w:rFonts w:ascii="Times New Roman" w:hAnsi="Times New Roman" w:cs="Times New Roman"/>
          <w:color w:val="080808"/>
        </w:rPr>
        <w:t xml:space="preserve"> et al. (1986), advertising credibility is associated with favorable attitudes towards advertising. When viewers perceive the sponsored ad as </w:t>
      </w:r>
      <w:r>
        <w:rPr>
          <w:rFonts w:ascii="Times New Roman" w:hAnsi="Times New Roman" w:cs="Times New Roman"/>
          <w:color w:val="080808"/>
        </w:rPr>
        <w:lastRenderedPageBreak/>
        <w:t xml:space="preserve">credible, it is more likely to be positively evaluated, leading to a more </w:t>
      </w:r>
      <w:r w:rsidR="00544025">
        <w:rPr>
          <w:rFonts w:ascii="Times New Roman" w:hAnsi="Times New Roman" w:cs="Times New Roman"/>
          <w:color w:val="080808"/>
        </w:rPr>
        <w:t>positive</w:t>
      </w:r>
      <w:r>
        <w:rPr>
          <w:rFonts w:ascii="Times New Roman" w:hAnsi="Times New Roman" w:cs="Times New Roman"/>
          <w:color w:val="080808"/>
        </w:rPr>
        <w:t xml:space="preserve"> </w:t>
      </w:r>
      <w:r w:rsidR="00544025">
        <w:rPr>
          <w:rFonts w:ascii="Times New Roman" w:hAnsi="Times New Roman" w:cs="Times New Roman"/>
          <w:color w:val="080808"/>
        </w:rPr>
        <w:t>perception of</w:t>
      </w:r>
      <w:r>
        <w:rPr>
          <w:rFonts w:ascii="Times New Roman" w:hAnsi="Times New Roman" w:cs="Times New Roman"/>
          <w:color w:val="080808"/>
        </w:rPr>
        <w:t xml:space="preserve"> the ad. </w:t>
      </w:r>
      <w:r w:rsidR="007708C0">
        <w:rPr>
          <w:rFonts w:ascii="Times New Roman" w:hAnsi="Times New Roman" w:cs="Times New Roman"/>
          <w:color w:val="080808"/>
        </w:rPr>
        <w:t>Thus,</w:t>
      </w:r>
      <w:r>
        <w:rPr>
          <w:rFonts w:ascii="Times New Roman" w:hAnsi="Times New Roman" w:cs="Times New Roman"/>
          <w:color w:val="080808"/>
        </w:rPr>
        <w:t xml:space="preserve"> we proposed that higher ad credibility will be li</w:t>
      </w:r>
      <w:r w:rsidR="00B73670">
        <w:rPr>
          <w:rFonts w:ascii="Times New Roman" w:hAnsi="Times New Roman" w:cs="Times New Roman"/>
          <w:color w:val="080808"/>
        </w:rPr>
        <w:t xml:space="preserve">nked to more positive attitudes towards the sponsored ad. </w:t>
      </w:r>
    </w:p>
    <w:p w14:paraId="6760EFF4" w14:textId="69508616" w:rsidR="008945B6" w:rsidRDefault="008945B6"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Studies by </w:t>
      </w:r>
      <w:proofErr w:type="spellStart"/>
      <w:r>
        <w:rPr>
          <w:rFonts w:ascii="Times New Roman" w:hAnsi="Times New Roman" w:cs="Times New Roman"/>
          <w:color w:val="080808"/>
        </w:rPr>
        <w:t>Aghda</w:t>
      </w:r>
      <w:r w:rsidR="00E44D1E">
        <w:rPr>
          <w:rFonts w:ascii="Times New Roman" w:hAnsi="Times New Roman" w:cs="Times New Roman"/>
          <w:color w:val="080808"/>
        </w:rPr>
        <w:t>ie</w:t>
      </w:r>
      <w:proofErr w:type="spellEnd"/>
      <w:r w:rsidR="00E44D1E">
        <w:rPr>
          <w:rFonts w:ascii="Times New Roman" w:hAnsi="Times New Roman" w:cs="Times New Roman"/>
          <w:color w:val="080808"/>
        </w:rPr>
        <w:t xml:space="preserve"> et al. (2012) suggest that users associate ad credibility with the trustworthiness of the advertising source. When </w:t>
      </w:r>
      <w:r w:rsidR="00AA3413">
        <w:rPr>
          <w:rFonts w:ascii="Times New Roman" w:hAnsi="Times New Roman" w:cs="Times New Roman"/>
          <w:color w:val="080808"/>
        </w:rPr>
        <w:t xml:space="preserve">the advertiser has </w:t>
      </w:r>
      <w:r w:rsidR="00230566">
        <w:rPr>
          <w:rFonts w:ascii="Times New Roman" w:hAnsi="Times New Roman" w:cs="Times New Roman"/>
          <w:color w:val="080808"/>
        </w:rPr>
        <w:t>a reputable</w:t>
      </w:r>
      <w:r w:rsidR="00AA3413">
        <w:rPr>
          <w:rFonts w:ascii="Times New Roman" w:hAnsi="Times New Roman" w:cs="Times New Roman"/>
          <w:color w:val="080808"/>
        </w:rPr>
        <w:t xml:space="preserve"> and trustworthy image, the sponsored ad is perceived as more credible and effective. Consequently, we hypothesize that viewers are more </w:t>
      </w:r>
      <w:r w:rsidR="002C06B4">
        <w:rPr>
          <w:rFonts w:ascii="Times New Roman" w:hAnsi="Times New Roman" w:cs="Times New Roman"/>
          <w:color w:val="080808"/>
        </w:rPr>
        <w:t xml:space="preserve">prone </w:t>
      </w:r>
      <w:r w:rsidR="00AA3413">
        <w:rPr>
          <w:rFonts w:ascii="Times New Roman" w:hAnsi="Times New Roman" w:cs="Times New Roman"/>
          <w:color w:val="080808"/>
        </w:rPr>
        <w:t>to engage with the sponsored ad and demonstrate positive behavioral intentions when they perceive it as credible.</w:t>
      </w:r>
    </w:p>
    <w:p w14:paraId="18AE360E" w14:textId="34C91AF5" w:rsidR="005202A1" w:rsidRDefault="0016704D"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In the </w:t>
      </w:r>
      <w:r w:rsidR="00BA6A97">
        <w:rPr>
          <w:rFonts w:ascii="Times New Roman" w:hAnsi="Times New Roman" w:cs="Times New Roman"/>
          <w:color w:val="080808"/>
        </w:rPr>
        <w:t>realm</w:t>
      </w:r>
      <w:r>
        <w:rPr>
          <w:rFonts w:ascii="Times New Roman" w:hAnsi="Times New Roman" w:cs="Times New Roman"/>
          <w:color w:val="080808"/>
        </w:rPr>
        <w:t xml:space="preserve"> of our stud</w:t>
      </w:r>
      <w:r w:rsidR="00BA6A97">
        <w:rPr>
          <w:rFonts w:ascii="Times New Roman" w:hAnsi="Times New Roman" w:cs="Times New Roman"/>
          <w:color w:val="080808"/>
        </w:rPr>
        <w:t>y</w:t>
      </w:r>
      <w:r>
        <w:rPr>
          <w:rFonts w:ascii="Times New Roman" w:hAnsi="Times New Roman" w:cs="Times New Roman"/>
          <w:color w:val="080808"/>
        </w:rPr>
        <w:t xml:space="preserve">, </w:t>
      </w:r>
      <w:r w:rsidR="007B510D">
        <w:rPr>
          <w:rFonts w:ascii="Times New Roman" w:hAnsi="Times New Roman" w:cs="Times New Roman"/>
          <w:color w:val="080808"/>
        </w:rPr>
        <w:t xml:space="preserve">which </w:t>
      </w:r>
      <w:r w:rsidR="00BA6A97">
        <w:rPr>
          <w:rFonts w:ascii="Times New Roman" w:hAnsi="Times New Roman" w:cs="Times New Roman"/>
          <w:color w:val="080808"/>
        </w:rPr>
        <w:t>center</w:t>
      </w:r>
      <w:r w:rsidR="007B510D">
        <w:rPr>
          <w:rFonts w:ascii="Times New Roman" w:hAnsi="Times New Roman" w:cs="Times New Roman"/>
          <w:color w:val="080808"/>
        </w:rPr>
        <w:t xml:space="preserve">s on Instagram sponsored ads for personal-care products, we aim to explore the </w:t>
      </w:r>
      <w:r w:rsidR="00BA6A97">
        <w:rPr>
          <w:rFonts w:ascii="Times New Roman" w:hAnsi="Times New Roman" w:cs="Times New Roman"/>
          <w:color w:val="080808"/>
        </w:rPr>
        <w:t>link</w:t>
      </w:r>
      <w:r w:rsidR="007B510D">
        <w:rPr>
          <w:rFonts w:ascii="Times New Roman" w:hAnsi="Times New Roman" w:cs="Times New Roman"/>
          <w:color w:val="080808"/>
        </w:rPr>
        <w:t xml:space="preserve"> between ad credibility and viewers’ behavioral intentions towards these ads. </w:t>
      </w:r>
      <w:r w:rsidR="001D028D">
        <w:rPr>
          <w:rFonts w:ascii="Times New Roman" w:hAnsi="Times New Roman" w:cs="Times New Roman"/>
          <w:color w:val="080808"/>
        </w:rPr>
        <w:t xml:space="preserve">Building </w:t>
      </w:r>
      <w:r w:rsidR="00FF4301">
        <w:rPr>
          <w:rFonts w:ascii="Times New Roman" w:hAnsi="Times New Roman" w:cs="Times New Roman"/>
          <w:color w:val="080808"/>
        </w:rPr>
        <w:t>up</w:t>
      </w:r>
      <w:r w:rsidR="001D028D">
        <w:rPr>
          <w:rFonts w:ascii="Times New Roman" w:hAnsi="Times New Roman" w:cs="Times New Roman"/>
          <w:color w:val="080808"/>
        </w:rPr>
        <w:t>on pr</w:t>
      </w:r>
      <w:r w:rsidR="00FF4301">
        <w:rPr>
          <w:rFonts w:ascii="Times New Roman" w:hAnsi="Times New Roman" w:cs="Times New Roman"/>
          <w:color w:val="080808"/>
        </w:rPr>
        <w:t xml:space="preserve">ior </w:t>
      </w:r>
      <w:r w:rsidR="001D028D">
        <w:rPr>
          <w:rFonts w:ascii="Times New Roman" w:hAnsi="Times New Roman" w:cs="Times New Roman"/>
          <w:color w:val="080808"/>
        </w:rPr>
        <w:t xml:space="preserve">research in the </w:t>
      </w:r>
      <w:r w:rsidR="00FF4301">
        <w:rPr>
          <w:rFonts w:ascii="Times New Roman" w:hAnsi="Times New Roman" w:cs="Times New Roman"/>
          <w:color w:val="080808"/>
        </w:rPr>
        <w:t>realm</w:t>
      </w:r>
      <w:r w:rsidR="001D028D">
        <w:rPr>
          <w:rFonts w:ascii="Times New Roman" w:hAnsi="Times New Roman" w:cs="Times New Roman"/>
          <w:color w:val="080808"/>
        </w:rPr>
        <w:t xml:space="preserve"> of social media </w:t>
      </w:r>
      <w:r w:rsidR="001D028D" w:rsidRPr="00FF4301">
        <w:rPr>
          <w:rFonts w:ascii="Times New Roman" w:hAnsi="Times New Roman" w:cs="Times New Roman"/>
        </w:rPr>
        <w:t xml:space="preserve">advertising, </w:t>
      </w:r>
      <w:r w:rsidR="00FF4301" w:rsidRPr="00FF4301">
        <w:rPr>
          <w:rFonts w:ascii="Times New Roman" w:hAnsi="Times New Roman" w:cs="Times New Roman"/>
        </w:rPr>
        <w:t>my research delves into the dynamics of ad credibility, which is shaped by the reputation of the advertiser and</w:t>
      </w:r>
      <w:r w:rsidR="001D028D" w:rsidRPr="00FF4301">
        <w:rPr>
          <w:rFonts w:ascii="Times New Roman" w:hAnsi="Times New Roman" w:cs="Times New Roman"/>
        </w:rPr>
        <w:t xml:space="preserve"> the </w:t>
      </w:r>
      <w:r w:rsidR="001D028D">
        <w:rPr>
          <w:rFonts w:ascii="Times New Roman" w:hAnsi="Times New Roman" w:cs="Times New Roman"/>
          <w:color w:val="080808"/>
        </w:rPr>
        <w:t>perceived trustworthiness of the ad source, can shape consumers’ responses to sponsored content on Instagram.</w:t>
      </w:r>
    </w:p>
    <w:p w14:paraId="1E67FA2D" w14:textId="770C9140" w:rsidR="00655BC9" w:rsidRPr="00FE08A4" w:rsidRDefault="00655BC9" w:rsidP="00C10EE3">
      <w:pPr>
        <w:spacing w:line="480" w:lineRule="auto"/>
        <w:rPr>
          <w:rFonts w:ascii="Times New Roman" w:hAnsi="Times New Roman" w:cs="Times New Roman"/>
          <w:color w:val="080808"/>
        </w:rPr>
      </w:pPr>
      <w:r w:rsidRPr="00FE08A4">
        <w:rPr>
          <w:rFonts w:ascii="Times New Roman" w:hAnsi="Times New Roman" w:cs="Times New Roman"/>
          <w:color w:val="080808"/>
        </w:rPr>
        <w:t>H</w:t>
      </w:r>
      <w:r w:rsidR="009E5247" w:rsidRPr="00FE08A4">
        <w:rPr>
          <w:rFonts w:ascii="Times New Roman" w:hAnsi="Times New Roman" w:cs="Times New Roman"/>
          <w:color w:val="080808"/>
        </w:rPr>
        <w:t>1</w:t>
      </w:r>
      <w:r w:rsidR="009C4383" w:rsidRPr="00FE08A4">
        <w:rPr>
          <w:rFonts w:ascii="Times New Roman" w:hAnsi="Times New Roman" w:cs="Times New Roman"/>
          <w:color w:val="080808"/>
        </w:rPr>
        <w:t>0</w:t>
      </w:r>
      <w:r w:rsidRPr="00FE08A4">
        <w:rPr>
          <w:rFonts w:ascii="Times New Roman" w:hAnsi="Times New Roman" w:cs="Times New Roman"/>
          <w:color w:val="080808"/>
        </w:rPr>
        <w:t xml:space="preserve">: </w:t>
      </w:r>
      <w:r w:rsidR="00ED5923" w:rsidRPr="00FE08A4">
        <w:rPr>
          <w:rFonts w:ascii="Times New Roman" w:hAnsi="Times New Roman" w:cs="Times New Roman"/>
          <w:color w:val="080808"/>
        </w:rPr>
        <w:t>Ad credibility will positively influence c</w:t>
      </w:r>
      <w:r w:rsidRPr="00FE08A4">
        <w:rPr>
          <w:rFonts w:ascii="Times New Roman" w:hAnsi="Times New Roman" w:cs="Times New Roman"/>
          <w:color w:val="080808"/>
        </w:rPr>
        <w:t>lick “Shop Now” intention</w:t>
      </w:r>
      <w:r w:rsidR="00ED5923" w:rsidRPr="00FE08A4">
        <w:rPr>
          <w:rFonts w:ascii="Times New Roman" w:hAnsi="Times New Roman" w:cs="Times New Roman"/>
          <w:color w:val="080808"/>
        </w:rPr>
        <w:t>.</w:t>
      </w:r>
    </w:p>
    <w:p w14:paraId="1F565394" w14:textId="5EE94EB7" w:rsidR="00824AAF" w:rsidRPr="00FE08A4" w:rsidRDefault="006113C6" w:rsidP="00F64A4A">
      <w:pPr>
        <w:spacing w:line="480" w:lineRule="auto"/>
        <w:rPr>
          <w:rFonts w:ascii="Times New Roman" w:hAnsi="Times New Roman" w:cs="Times New Roman"/>
          <w:color w:val="080808"/>
        </w:rPr>
      </w:pPr>
      <w:r w:rsidRPr="00FE08A4">
        <w:rPr>
          <w:rFonts w:ascii="Times New Roman" w:hAnsi="Times New Roman" w:cs="Times New Roman"/>
          <w:color w:val="080808"/>
        </w:rPr>
        <w:t>H1</w:t>
      </w:r>
      <w:r w:rsidR="009C4383" w:rsidRPr="00FE08A4">
        <w:rPr>
          <w:rFonts w:ascii="Times New Roman" w:hAnsi="Times New Roman" w:cs="Times New Roman"/>
          <w:color w:val="080808"/>
        </w:rPr>
        <w:t>1</w:t>
      </w:r>
      <w:r w:rsidRPr="00FE08A4">
        <w:rPr>
          <w:rFonts w:ascii="Times New Roman" w:hAnsi="Times New Roman" w:cs="Times New Roman"/>
          <w:color w:val="080808"/>
        </w:rPr>
        <w:t>: Ad credibility will positively influence purchase intention.</w:t>
      </w:r>
    </w:p>
    <w:p w14:paraId="5482D791" w14:textId="30FF2B35" w:rsidR="008A1CC8" w:rsidRPr="00FE08A4" w:rsidRDefault="007312D9" w:rsidP="008F7150">
      <w:pPr>
        <w:spacing w:line="480" w:lineRule="auto"/>
        <w:rPr>
          <w:rFonts w:ascii="Times New Roman" w:hAnsi="Times New Roman" w:cs="Times New Roman"/>
          <w:b/>
          <w:bCs/>
          <w:color w:val="080808"/>
        </w:rPr>
      </w:pPr>
      <w:r w:rsidRPr="00FE08A4">
        <w:rPr>
          <w:rFonts w:ascii="Times New Roman" w:hAnsi="Times New Roman" w:cs="Times New Roman"/>
          <w:b/>
          <w:bCs/>
          <w:color w:val="080808"/>
        </w:rPr>
        <w:t xml:space="preserve">The Influence of </w:t>
      </w:r>
      <w:r w:rsidR="008F7150" w:rsidRPr="00FE08A4">
        <w:rPr>
          <w:rFonts w:ascii="Times New Roman" w:hAnsi="Times New Roman" w:cs="Times New Roman"/>
          <w:b/>
          <w:bCs/>
          <w:color w:val="080808"/>
        </w:rPr>
        <w:t>Product Type</w:t>
      </w:r>
      <w:r w:rsidRPr="00FE08A4">
        <w:rPr>
          <w:rFonts w:ascii="Times New Roman" w:hAnsi="Times New Roman" w:cs="Times New Roman"/>
          <w:b/>
          <w:bCs/>
          <w:color w:val="080808"/>
        </w:rPr>
        <w:t xml:space="preserve"> on </w:t>
      </w:r>
      <w:r w:rsidR="00D21721" w:rsidRPr="00FE08A4">
        <w:rPr>
          <w:rFonts w:ascii="Times New Roman" w:hAnsi="Times New Roman" w:cs="Times New Roman"/>
          <w:b/>
          <w:bCs/>
          <w:color w:val="080808"/>
        </w:rPr>
        <w:t>Consumer</w:t>
      </w:r>
      <w:r w:rsidR="00154C84" w:rsidRPr="00FE08A4">
        <w:rPr>
          <w:rFonts w:ascii="Times New Roman" w:hAnsi="Times New Roman" w:cs="Times New Roman"/>
          <w:b/>
          <w:bCs/>
          <w:color w:val="080808"/>
        </w:rPr>
        <w:t>s’</w:t>
      </w:r>
      <w:r w:rsidR="00D21721" w:rsidRPr="00FE08A4">
        <w:rPr>
          <w:rFonts w:ascii="Times New Roman" w:hAnsi="Times New Roman" w:cs="Times New Roman"/>
          <w:b/>
          <w:bCs/>
          <w:color w:val="080808"/>
        </w:rPr>
        <w:t xml:space="preserve"> Perception of Ad (</w:t>
      </w:r>
      <w:r w:rsidRPr="00FE08A4">
        <w:rPr>
          <w:rFonts w:ascii="Times New Roman" w:hAnsi="Times New Roman" w:cs="Times New Roman"/>
          <w:b/>
          <w:bCs/>
          <w:color w:val="080808"/>
        </w:rPr>
        <w:t>Persuasion Knowledge, Perceived Deceptiveness, and Ad Credibility</w:t>
      </w:r>
      <w:r w:rsidR="00D21721" w:rsidRPr="00FE08A4">
        <w:rPr>
          <w:rFonts w:ascii="Times New Roman" w:hAnsi="Times New Roman" w:cs="Times New Roman"/>
          <w:b/>
          <w:bCs/>
          <w:color w:val="080808"/>
        </w:rPr>
        <w:t>)</w:t>
      </w:r>
    </w:p>
    <w:p w14:paraId="2E72FF2E" w14:textId="2B687277" w:rsidR="008E3768" w:rsidRDefault="004F6EE8" w:rsidP="008F715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r>
        <w:rPr>
          <w:rFonts w:ascii="Times New Roman" w:hAnsi="Times New Roman" w:cs="Times New Roman"/>
          <w:color w:val="080808"/>
        </w:rPr>
        <w:tab/>
        <w:t xml:space="preserve">In the </w:t>
      </w:r>
      <w:r w:rsidR="007A7BBD">
        <w:rPr>
          <w:rFonts w:ascii="Times New Roman" w:hAnsi="Times New Roman" w:cs="Times New Roman"/>
          <w:color w:val="080808"/>
        </w:rPr>
        <w:t>realm</w:t>
      </w:r>
      <w:r>
        <w:rPr>
          <w:rFonts w:ascii="Times New Roman" w:hAnsi="Times New Roman" w:cs="Times New Roman"/>
          <w:color w:val="080808"/>
        </w:rPr>
        <w:t xml:space="preserve"> of our study, </w:t>
      </w:r>
      <w:r w:rsidR="00EA6144">
        <w:rPr>
          <w:rFonts w:ascii="Times New Roman" w:hAnsi="Times New Roman" w:cs="Times New Roman"/>
          <w:color w:val="080808"/>
        </w:rPr>
        <w:t xml:space="preserve">we </w:t>
      </w:r>
      <w:r w:rsidR="005252DA">
        <w:rPr>
          <w:rFonts w:ascii="Times New Roman" w:hAnsi="Times New Roman" w:cs="Times New Roman"/>
          <w:color w:val="080808"/>
        </w:rPr>
        <w:t>delved</w:t>
      </w:r>
      <w:r w:rsidR="00EA6144">
        <w:rPr>
          <w:rFonts w:ascii="Times New Roman" w:hAnsi="Times New Roman" w:cs="Times New Roman"/>
          <w:color w:val="080808"/>
        </w:rPr>
        <w:t xml:space="preserve"> into the </w:t>
      </w:r>
      <w:r w:rsidR="00FF4301">
        <w:rPr>
          <w:rFonts w:ascii="Times New Roman" w:hAnsi="Times New Roman" w:cs="Times New Roman"/>
          <w:color w:val="080808"/>
        </w:rPr>
        <w:t>impact</w:t>
      </w:r>
      <w:r w:rsidR="00EA6144">
        <w:rPr>
          <w:rFonts w:ascii="Times New Roman" w:hAnsi="Times New Roman" w:cs="Times New Roman"/>
          <w:color w:val="080808"/>
        </w:rPr>
        <w:t xml:space="preserve"> of product type (utilitarian vs. hedonic) on consumers’ r</w:t>
      </w:r>
      <w:r w:rsidR="002C06B4">
        <w:rPr>
          <w:rFonts w:ascii="Times New Roman" w:hAnsi="Times New Roman" w:cs="Times New Roman"/>
          <w:color w:val="080808"/>
        </w:rPr>
        <w:t>eaction</w:t>
      </w:r>
      <w:r w:rsidR="00EA6144">
        <w:rPr>
          <w:rFonts w:ascii="Times New Roman" w:hAnsi="Times New Roman" w:cs="Times New Roman"/>
          <w:color w:val="080808"/>
        </w:rPr>
        <w:t xml:space="preserve">s to sponsored ads on social media, with a </w:t>
      </w:r>
      <w:r w:rsidR="00FF4301">
        <w:rPr>
          <w:rFonts w:ascii="Times New Roman" w:hAnsi="Times New Roman" w:cs="Times New Roman"/>
          <w:color w:val="080808"/>
        </w:rPr>
        <w:t>specific</w:t>
      </w:r>
      <w:r w:rsidR="003424DD">
        <w:rPr>
          <w:rFonts w:ascii="Times New Roman" w:hAnsi="Times New Roman" w:cs="Times New Roman"/>
          <w:color w:val="080808"/>
        </w:rPr>
        <w:t xml:space="preserve"> </w:t>
      </w:r>
      <w:r w:rsidR="00FF4301">
        <w:rPr>
          <w:rFonts w:ascii="Times New Roman" w:hAnsi="Times New Roman" w:cs="Times New Roman"/>
          <w:color w:val="080808"/>
        </w:rPr>
        <w:t>center</w:t>
      </w:r>
      <w:r w:rsidR="00EA6144">
        <w:rPr>
          <w:rFonts w:ascii="Times New Roman" w:hAnsi="Times New Roman" w:cs="Times New Roman"/>
          <w:color w:val="080808"/>
        </w:rPr>
        <w:t xml:space="preserve"> </w:t>
      </w:r>
      <w:r w:rsidR="00EA6144">
        <w:rPr>
          <w:rFonts w:ascii="Times New Roman" w:hAnsi="Times New Roman" w:cs="Times New Roman"/>
          <w:color w:val="080808"/>
        </w:rPr>
        <w:lastRenderedPageBreak/>
        <w:t>on Instagram. We specifically examine the concept of puffery in advertising and how it affects consumers’ perceptions and emotional responses.</w:t>
      </w:r>
    </w:p>
    <w:p w14:paraId="2ADFE486" w14:textId="24278A22" w:rsidR="00A14412" w:rsidRDefault="008E3768" w:rsidP="008F715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r>
        <w:rPr>
          <w:rFonts w:ascii="Times New Roman" w:hAnsi="Times New Roman" w:cs="Times New Roman"/>
          <w:color w:val="080808"/>
        </w:rPr>
        <w:tab/>
        <w:t xml:space="preserve">Social media platforms, </w:t>
      </w:r>
      <w:r w:rsidR="00FF4301">
        <w:rPr>
          <w:rFonts w:ascii="Times New Roman" w:hAnsi="Times New Roman" w:cs="Times New Roman"/>
          <w:color w:val="080808"/>
        </w:rPr>
        <w:t>including</w:t>
      </w:r>
      <w:r>
        <w:rPr>
          <w:rFonts w:ascii="Times New Roman" w:hAnsi="Times New Roman" w:cs="Times New Roman"/>
          <w:color w:val="080808"/>
        </w:rPr>
        <w:t xml:space="preserve"> Instagram, have </w:t>
      </w:r>
      <w:r w:rsidR="00FF4301">
        <w:rPr>
          <w:rFonts w:ascii="Times New Roman" w:hAnsi="Times New Roman" w:cs="Times New Roman"/>
          <w:color w:val="080808"/>
        </w:rPr>
        <w:t>evolved into</w:t>
      </w:r>
      <w:r>
        <w:rPr>
          <w:rFonts w:ascii="Times New Roman" w:hAnsi="Times New Roman" w:cs="Times New Roman"/>
          <w:color w:val="080808"/>
        </w:rPr>
        <w:t xml:space="preserve"> prominent channels for advertising, where brands often use sponsored ads to reach their target audience. Prior </w:t>
      </w:r>
      <w:r w:rsidR="002267BB">
        <w:rPr>
          <w:rFonts w:ascii="Times New Roman" w:hAnsi="Times New Roman" w:cs="Times New Roman"/>
          <w:color w:val="080808"/>
        </w:rPr>
        <w:t>studies</w:t>
      </w:r>
      <w:r>
        <w:rPr>
          <w:rFonts w:ascii="Times New Roman" w:hAnsi="Times New Roman" w:cs="Times New Roman"/>
          <w:color w:val="080808"/>
        </w:rPr>
        <w:t xml:space="preserve"> ha</w:t>
      </w:r>
      <w:r w:rsidR="002267BB">
        <w:rPr>
          <w:rFonts w:ascii="Times New Roman" w:hAnsi="Times New Roman" w:cs="Times New Roman"/>
          <w:color w:val="080808"/>
        </w:rPr>
        <w:t>ve</w:t>
      </w:r>
      <w:r>
        <w:rPr>
          <w:rFonts w:ascii="Times New Roman" w:hAnsi="Times New Roman" w:cs="Times New Roman"/>
          <w:color w:val="080808"/>
        </w:rPr>
        <w:t xml:space="preserve"> </w:t>
      </w:r>
      <w:r w:rsidR="002267BB">
        <w:rPr>
          <w:rFonts w:ascii="Times New Roman" w:hAnsi="Times New Roman" w:cs="Times New Roman"/>
          <w:color w:val="080808"/>
        </w:rPr>
        <w:t xml:space="preserve">emphasized </w:t>
      </w:r>
      <w:r>
        <w:rPr>
          <w:rFonts w:ascii="Times New Roman" w:hAnsi="Times New Roman" w:cs="Times New Roman"/>
          <w:color w:val="080808"/>
        </w:rPr>
        <w:t xml:space="preserve">the </w:t>
      </w:r>
      <w:r w:rsidR="002267BB">
        <w:rPr>
          <w:rFonts w:ascii="Times New Roman" w:hAnsi="Times New Roman" w:cs="Times New Roman"/>
          <w:color w:val="080808"/>
        </w:rPr>
        <w:t>importance</w:t>
      </w:r>
      <w:r>
        <w:rPr>
          <w:rFonts w:ascii="Times New Roman" w:hAnsi="Times New Roman" w:cs="Times New Roman"/>
          <w:color w:val="080808"/>
        </w:rPr>
        <w:t xml:space="preserve"> of product type in shaping consumers’ attitudes and responses (</w:t>
      </w:r>
      <w:proofErr w:type="spellStart"/>
      <w:r>
        <w:rPr>
          <w:rFonts w:ascii="Times New Roman" w:hAnsi="Times New Roman" w:cs="Times New Roman"/>
          <w:color w:val="080808"/>
        </w:rPr>
        <w:t>Chitturi</w:t>
      </w:r>
      <w:proofErr w:type="spellEnd"/>
      <w:r>
        <w:rPr>
          <w:rFonts w:ascii="Times New Roman" w:hAnsi="Times New Roman" w:cs="Times New Roman"/>
          <w:color w:val="080808"/>
        </w:rPr>
        <w:t xml:space="preserve"> et al., 2008). However, in the </w:t>
      </w:r>
      <w:r w:rsidR="002267BB">
        <w:rPr>
          <w:rFonts w:ascii="Times New Roman" w:hAnsi="Times New Roman" w:cs="Times New Roman"/>
          <w:color w:val="080808"/>
        </w:rPr>
        <w:t>realm</w:t>
      </w:r>
      <w:r w:rsidR="00A45A81">
        <w:rPr>
          <w:rFonts w:ascii="Times New Roman" w:hAnsi="Times New Roman" w:cs="Times New Roman"/>
          <w:color w:val="080808"/>
        </w:rPr>
        <w:t xml:space="preserve"> of</w:t>
      </w:r>
      <w:r>
        <w:rPr>
          <w:rFonts w:ascii="Times New Roman" w:hAnsi="Times New Roman" w:cs="Times New Roman"/>
          <w:color w:val="080808"/>
        </w:rPr>
        <w:t xml:space="preserve"> social media, where the presentation of ads is more integrated with user-generated content, the i</w:t>
      </w:r>
      <w:r w:rsidR="002267BB">
        <w:rPr>
          <w:rFonts w:ascii="Times New Roman" w:hAnsi="Times New Roman" w:cs="Times New Roman"/>
          <w:color w:val="080808"/>
        </w:rPr>
        <w:t>nfluence</w:t>
      </w:r>
      <w:r>
        <w:rPr>
          <w:rFonts w:ascii="Times New Roman" w:hAnsi="Times New Roman" w:cs="Times New Roman"/>
          <w:color w:val="080808"/>
        </w:rPr>
        <w:t xml:space="preserve"> of product type on consumers’ reactions may be further nuanced.</w:t>
      </w:r>
    </w:p>
    <w:p w14:paraId="53D4070B" w14:textId="77777777" w:rsidR="00EE6C3D" w:rsidRDefault="00A14412" w:rsidP="008F715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r>
        <w:rPr>
          <w:rFonts w:ascii="Times New Roman" w:hAnsi="Times New Roman" w:cs="Times New Roman"/>
          <w:color w:val="080808"/>
        </w:rPr>
        <w:tab/>
      </w:r>
      <w:r w:rsidR="004E10C2">
        <w:rPr>
          <w:rFonts w:ascii="Times New Roman" w:hAnsi="Times New Roman" w:cs="Times New Roman"/>
          <w:color w:val="080808"/>
        </w:rPr>
        <w:t xml:space="preserve">We explore the idea that a high level of message explicitness in sponsored ads may trigger consumers’ persuasion knowledge, which refers to their awareness of being persuaded </w:t>
      </w:r>
      <w:r w:rsidR="00800382">
        <w:rPr>
          <w:rFonts w:ascii="Times New Roman" w:hAnsi="Times New Roman" w:cs="Times New Roman"/>
          <w:color w:val="080808"/>
        </w:rPr>
        <w:t xml:space="preserve">(Wei et al., 2008). </w:t>
      </w:r>
      <w:r w:rsidR="00984A84">
        <w:rPr>
          <w:rFonts w:ascii="Times New Roman" w:hAnsi="Times New Roman" w:cs="Times New Roman"/>
          <w:color w:val="080808"/>
        </w:rPr>
        <w:t>The unique environment of social media, where content is often created and shared by users themselves, can influence how consumers perceive sponsored ads. Users are more accustomed to authentic, user-generated content and may be less receptive to overtly explicit adver</w:t>
      </w:r>
      <w:r w:rsidR="00557006">
        <w:rPr>
          <w:rFonts w:ascii="Times New Roman" w:hAnsi="Times New Roman" w:cs="Times New Roman"/>
          <w:color w:val="080808"/>
        </w:rPr>
        <w:t>ting messages.</w:t>
      </w:r>
    </w:p>
    <w:p w14:paraId="1E58708D" w14:textId="57BA9199" w:rsidR="004F6EE8" w:rsidRDefault="00EE6C3D" w:rsidP="008F715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r>
        <w:rPr>
          <w:rFonts w:ascii="Times New Roman" w:hAnsi="Times New Roman" w:cs="Times New Roman"/>
          <w:color w:val="080808"/>
        </w:rPr>
        <w:tab/>
      </w:r>
      <w:r w:rsidR="00871113">
        <w:rPr>
          <w:rFonts w:ascii="Times New Roman" w:hAnsi="Times New Roman" w:cs="Times New Roman"/>
          <w:color w:val="080808"/>
        </w:rPr>
        <w:t>For consumers brow</w:t>
      </w:r>
      <w:r w:rsidR="00C52913">
        <w:rPr>
          <w:rFonts w:ascii="Times New Roman" w:hAnsi="Times New Roman" w:cs="Times New Roman"/>
          <w:color w:val="080808"/>
        </w:rPr>
        <w:t>s</w:t>
      </w:r>
      <w:r w:rsidR="00871113">
        <w:rPr>
          <w:rFonts w:ascii="Times New Roman" w:hAnsi="Times New Roman" w:cs="Times New Roman"/>
          <w:color w:val="080808"/>
        </w:rPr>
        <w:t>ing Instagra</w:t>
      </w:r>
      <w:r w:rsidR="00C52913">
        <w:rPr>
          <w:rFonts w:ascii="Times New Roman" w:hAnsi="Times New Roman" w:cs="Times New Roman"/>
          <w:color w:val="080808"/>
        </w:rPr>
        <w:t xml:space="preserve">m for utilitarian products, which save practical needs, they may prioritize </w:t>
      </w:r>
      <w:r w:rsidR="00A45A81">
        <w:rPr>
          <w:rFonts w:ascii="Times New Roman" w:hAnsi="Times New Roman" w:cs="Times New Roman"/>
          <w:color w:val="080808"/>
        </w:rPr>
        <w:t>information</w:t>
      </w:r>
      <w:r w:rsidR="00C52913">
        <w:rPr>
          <w:rFonts w:ascii="Times New Roman" w:hAnsi="Times New Roman" w:cs="Times New Roman"/>
          <w:color w:val="080808"/>
        </w:rPr>
        <w:t xml:space="preserve"> about </w:t>
      </w:r>
      <w:r w:rsidR="003233E5">
        <w:rPr>
          <w:rFonts w:ascii="Times New Roman" w:hAnsi="Times New Roman" w:cs="Times New Roman"/>
          <w:color w:val="080808"/>
        </w:rPr>
        <w:t>characteristics of product</w:t>
      </w:r>
      <w:r w:rsidR="00C52913">
        <w:rPr>
          <w:rFonts w:ascii="Times New Roman" w:hAnsi="Times New Roman" w:cs="Times New Roman"/>
          <w:color w:val="080808"/>
        </w:rPr>
        <w:t xml:space="preserve"> and performance. As a result, </w:t>
      </w:r>
      <w:r w:rsidR="006D5522">
        <w:rPr>
          <w:rFonts w:ascii="Times New Roman" w:hAnsi="Times New Roman" w:cs="Times New Roman"/>
          <w:color w:val="080808"/>
        </w:rPr>
        <w:t>exaggerated</w:t>
      </w:r>
      <w:r w:rsidR="00C52913">
        <w:rPr>
          <w:rFonts w:ascii="Times New Roman" w:hAnsi="Times New Roman" w:cs="Times New Roman"/>
          <w:color w:val="080808"/>
        </w:rPr>
        <w:t xml:space="preserve"> claims or puffery in sponsored ads may have a</w:t>
      </w:r>
      <w:r w:rsidR="006D5522">
        <w:rPr>
          <w:rFonts w:ascii="Times New Roman" w:hAnsi="Times New Roman" w:cs="Times New Roman"/>
          <w:color w:val="080808"/>
        </w:rPr>
        <w:t xml:space="preserve"> </w:t>
      </w:r>
      <w:r w:rsidR="00C52913">
        <w:rPr>
          <w:rFonts w:ascii="Times New Roman" w:hAnsi="Times New Roman" w:cs="Times New Roman"/>
          <w:color w:val="080808"/>
        </w:rPr>
        <w:t xml:space="preserve">milder impact on their responses, as they focus on the product’s functionality </w:t>
      </w:r>
      <w:r w:rsidR="00343DA5">
        <w:rPr>
          <w:rFonts w:ascii="Times New Roman" w:hAnsi="Times New Roman" w:cs="Times New Roman"/>
          <w:color w:val="080808"/>
        </w:rPr>
        <w:t>rather than the promotional messaging. Moreover, in the</w:t>
      </w:r>
      <w:r w:rsidR="00971CCD">
        <w:rPr>
          <w:rFonts w:ascii="Times New Roman" w:hAnsi="Times New Roman" w:cs="Times New Roman"/>
          <w:color w:val="080808"/>
        </w:rPr>
        <w:t xml:space="preserve"> realm of</w:t>
      </w:r>
      <w:r w:rsidR="00343DA5">
        <w:rPr>
          <w:rFonts w:ascii="Times New Roman" w:hAnsi="Times New Roman" w:cs="Times New Roman"/>
          <w:color w:val="080808"/>
        </w:rPr>
        <w:t xml:space="preserve"> social </w:t>
      </w:r>
      <w:r w:rsidR="00E93269">
        <w:rPr>
          <w:rFonts w:ascii="Times New Roman" w:hAnsi="Times New Roman" w:cs="Times New Roman"/>
          <w:color w:val="080808"/>
        </w:rPr>
        <w:t>media, where users are seeking authenticity and relatability, explicit messaging may be perceived as incongruent with the organic content they typically encounter</w:t>
      </w:r>
      <w:r w:rsidR="00D80D88">
        <w:rPr>
          <w:rFonts w:ascii="Times New Roman" w:hAnsi="Times New Roman" w:cs="Times New Roman"/>
          <w:color w:val="080808"/>
        </w:rPr>
        <w:t xml:space="preserve">. </w:t>
      </w:r>
      <w:r w:rsidR="0013007A">
        <w:rPr>
          <w:rFonts w:ascii="Times New Roman" w:hAnsi="Times New Roman" w:cs="Times New Roman"/>
          <w:color w:val="080808"/>
        </w:rPr>
        <w:t xml:space="preserve">In contrast, </w:t>
      </w:r>
      <w:r w:rsidR="00CE46AE">
        <w:rPr>
          <w:rFonts w:ascii="Times New Roman" w:hAnsi="Times New Roman" w:cs="Times New Roman"/>
          <w:color w:val="080808"/>
        </w:rPr>
        <w:t xml:space="preserve">consumers exploring Instagram for hedonic products, which provide emotional or sensory benefits, may be more attuned to the </w:t>
      </w:r>
      <w:r w:rsidR="00CE46AE">
        <w:rPr>
          <w:rFonts w:ascii="Times New Roman" w:hAnsi="Times New Roman" w:cs="Times New Roman"/>
          <w:color w:val="080808"/>
        </w:rPr>
        <w:lastRenderedPageBreak/>
        <w:t>emotional appeal of advertising messages. Puffery in spo</w:t>
      </w:r>
      <w:r w:rsidR="009C3EA7">
        <w:rPr>
          <w:rFonts w:ascii="Times New Roman" w:hAnsi="Times New Roman" w:cs="Times New Roman"/>
          <w:color w:val="080808"/>
        </w:rPr>
        <w:t xml:space="preserve">nsored ads for </w:t>
      </w:r>
      <w:r w:rsidR="00C6362C">
        <w:rPr>
          <w:rFonts w:ascii="Times New Roman" w:hAnsi="Times New Roman" w:cs="Times New Roman"/>
          <w:color w:val="080808"/>
        </w:rPr>
        <w:t>hedonic products can evoke stronger emotional responses, as c</w:t>
      </w:r>
      <w:r w:rsidR="00971CCD">
        <w:rPr>
          <w:rFonts w:ascii="Times New Roman" w:hAnsi="Times New Roman" w:cs="Times New Roman"/>
          <w:color w:val="080808"/>
        </w:rPr>
        <w:t>usto</w:t>
      </w:r>
      <w:r w:rsidR="00C6362C">
        <w:rPr>
          <w:rFonts w:ascii="Times New Roman" w:hAnsi="Times New Roman" w:cs="Times New Roman"/>
          <w:color w:val="080808"/>
        </w:rPr>
        <w:t>mers m</w:t>
      </w:r>
      <w:r w:rsidR="00971CCD">
        <w:rPr>
          <w:rFonts w:ascii="Times New Roman" w:hAnsi="Times New Roman" w:cs="Times New Roman"/>
          <w:color w:val="080808"/>
        </w:rPr>
        <w:t>ight</w:t>
      </w:r>
      <w:r w:rsidR="00C6362C">
        <w:rPr>
          <w:rFonts w:ascii="Times New Roman" w:hAnsi="Times New Roman" w:cs="Times New Roman"/>
          <w:color w:val="080808"/>
        </w:rPr>
        <w:t xml:space="preserve"> feel that the ads are </w:t>
      </w:r>
      <w:r w:rsidR="00971CCD">
        <w:rPr>
          <w:rFonts w:ascii="Times New Roman" w:hAnsi="Times New Roman" w:cs="Times New Roman"/>
          <w:color w:val="080808"/>
        </w:rPr>
        <w:t>attempting</w:t>
      </w:r>
      <w:r w:rsidR="00C6362C">
        <w:rPr>
          <w:rFonts w:ascii="Times New Roman" w:hAnsi="Times New Roman" w:cs="Times New Roman"/>
          <w:color w:val="080808"/>
        </w:rPr>
        <w:t xml:space="preserve"> to manipulate their </w:t>
      </w:r>
      <w:r w:rsidR="0011604B">
        <w:rPr>
          <w:rFonts w:ascii="Times New Roman" w:hAnsi="Times New Roman" w:cs="Times New Roman"/>
          <w:color w:val="080808"/>
        </w:rPr>
        <w:t xml:space="preserve">emotions. The immersive nature of social media and the blending of sponsored ads with </w:t>
      </w:r>
      <w:r w:rsidR="00971CCD">
        <w:rPr>
          <w:rFonts w:ascii="Times New Roman" w:hAnsi="Times New Roman" w:cs="Times New Roman"/>
          <w:color w:val="080808"/>
        </w:rPr>
        <w:t>content created by users</w:t>
      </w:r>
      <w:r w:rsidR="0011604B">
        <w:rPr>
          <w:rFonts w:ascii="Times New Roman" w:hAnsi="Times New Roman" w:cs="Times New Roman"/>
          <w:color w:val="080808"/>
        </w:rPr>
        <w:t xml:space="preserve"> may heighten consumers’ emotional involvement and sensitivity to promotional messaging. </w:t>
      </w:r>
    </w:p>
    <w:p w14:paraId="4980CA0E" w14:textId="628D75B1" w:rsidR="00491225" w:rsidRDefault="00491225" w:rsidP="008F715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r>
        <w:rPr>
          <w:rFonts w:ascii="Times New Roman" w:hAnsi="Times New Roman" w:cs="Times New Roman"/>
          <w:color w:val="080808"/>
        </w:rPr>
        <w:tab/>
        <w:t xml:space="preserve">Our study seeks to investigate how consumers’ reactions to sponsored ads on Instagram are </w:t>
      </w:r>
      <w:r w:rsidRPr="00CF03C1">
        <w:rPr>
          <w:rFonts w:ascii="Times New Roman" w:hAnsi="Times New Roman" w:cs="Times New Roman"/>
        </w:rPr>
        <w:t xml:space="preserve">impacted </w:t>
      </w:r>
      <w:r w:rsidR="009759E0">
        <w:rPr>
          <w:rFonts w:ascii="Times New Roman" w:hAnsi="Times New Roman" w:cs="Times New Roman"/>
        </w:rPr>
        <w:t>according to</w:t>
      </w:r>
      <w:r w:rsidR="00CF03C1" w:rsidRPr="00CF03C1">
        <w:rPr>
          <w:rFonts w:ascii="Times New Roman" w:hAnsi="Times New Roman" w:cs="Times New Roman"/>
        </w:rPr>
        <w:t xml:space="preserve"> the product category being promoted and the utilization of exaggerated claims in the advertisements</w:t>
      </w:r>
      <w:r w:rsidRPr="00CF03C1">
        <w:rPr>
          <w:rFonts w:ascii="Times New Roman" w:hAnsi="Times New Roman" w:cs="Times New Roman"/>
        </w:rPr>
        <w:t xml:space="preserve">. </w:t>
      </w:r>
      <w:r w:rsidR="00CF03C1" w:rsidRPr="00CF03C1">
        <w:rPr>
          <w:rFonts w:ascii="Times New Roman" w:hAnsi="Times New Roman" w:cs="Times New Roman"/>
        </w:rPr>
        <w:t>Our objective is to enhance our comprehension of the influence exerted by the category of the product</w:t>
      </w:r>
      <w:r w:rsidRPr="00CF03C1">
        <w:rPr>
          <w:rFonts w:ascii="Times New Roman" w:hAnsi="Times New Roman" w:cs="Times New Roman"/>
        </w:rPr>
        <w:t xml:space="preserve">, explicit </w:t>
      </w:r>
      <w:r>
        <w:rPr>
          <w:rFonts w:ascii="Times New Roman" w:hAnsi="Times New Roman" w:cs="Times New Roman"/>
          <w:color w:val="080808"/>
        </w:rPr>
        <w:t>messaging, and emotional responses interact within the social media environment. The insights we gather from this research will be valuable for advertisers and marketers in devising successful and authentic advertising strategies for Instagram and other social media platforms.</w:t>
      </w:r>
    </w:p>
    <w:p w14:paraId="0BDA5281" w14:textId="7542C7DB" w:rsidR="004F0660" w:rsidRPr="00FE08A4" w:rsidRDefault="00A14096" w:rsidP="00BE2A69">
      <w:pPr>
        <w:spacing w:line="480" w:lineRule="auto"/>
        <w:rPr>
          <w:rFonts w:ascii="Times New Roman" w:hAnsi="Times New Roman" w:cs="Times New Roman"/>
          <w:color w:val="080808"/>
        </w:rPr>
      </w:pPr>
      <w:r w:rsidRPr="00FE08A4">
        <w:rPr>
          <w:rFonts w:ascii="Times New Roman" w:hAnsi="Times New Roman" w:cs="Times New Roman"/>
          <w:color w:val="080808"/>
        </w:rPr>
        <w:t xml:space="preserve">H12: </w:t>
      </w:r>
      <w:r w:rsidR="004F0660" w:rsidRPr="00FE08A4">
        <w:rPr>
          <w:rFonts w:ascii="Times New Roman" w:hAnsi="Times New Roman" w:cs="Times New Roman"/>
          <w:color w:val="080808"/>
        </w:rPr>
        <w:t xml:space="preserve">The interaction effect of the message </w:t>
      </w:r>
      <w:r w:rsidR="00C87517" w:rsidRPr="00FE08A4">
        <w:rPr>
          <w:rFonts w:ascii="Times New Roman" w:hAnsi="Times New Roman" w:cs="Times New Roman"/>
          <w:color w:val="080808"/>
        </w:rPr>
        <w:t>explicitness</w:t>
      </w:r>
      <w:r w:rsidR="004F0660" w:rsidRPr="00FE08A4">
        <w:rPr>
          <w:rFonts w:ascii="Times New Roman" w:hAnsi="Times New Roman" w:cs="Times New Roman"/>
          <w:color w:val="080808"/>
        </w:rPr>
        <w:t xml:space="preserve"> level</w:t>
      </w:r>
      <w:r w:rsidR="00C87517" w:rsidRPr="00FE08A4">
        <w:rPr>
          <w:rFonts w:ascii="Times New Roman" w:hAnsi="Times New Roman" w:cs="Times New Roman"/>
          <w:color w:val="080808"/>
        </w:rPr>
        <w:t>s</w:t>
      </w:r>
      <w:r w:rsidR="004F0660" w:rsidRPr="00FE08A4">
        <w:rPr>
          <w:rFonts w:ascii="Times New Roman" w:hAnsi="Times New Roman" w:cs="Times New Roman"/>
          <w:color w:val="080808"/>
        </w:rPr>
        <w:t xml:space="preserve"> and product type (utilitarian vs. hedonic) </w:t>
      </w:r>
      <w:r w:rsidR="00940F82" w:rsidRPr="00FE08A4">
        <w:rPr>
          <w:rFonts w:ascii="Times New Roman" w:hAnsi="Times New Roman" w:cs="Times New Roman"/>
          <w:color w:val="080808"/>
        </w:rPr>
        <w:t>on behavioral responses (click “Shop Now” intention and purchase intention) is indirect and mediated by persuasion knowledge.</w:t>
      </w:r>
    </w:p>
    <w:p w14:paraId="5C0AC2B9" w14:textId="784C6BBF" w:rsidR="0019087B" w:rsidRPr="00FE08A4" w:rsidRDefault="0019087B" w:rsidP="00BE2A69">
      <w:pPr>
        <w:spacing w:line="480" w:lineRule="auto"/>
        <w:rPr>
          <w:rFonts w:ascii="Times New Roman" w:hAnsi="Times New Roman" w:cs="Times New Roman"/>
          <w:color w:val="080808"/>
        </w:rPr>
      </w:pPr>
      <w:r w:rsidRPr="00FE08A4">
        <w:rPr>
          <w:rFonts w:ascii="Times New Roman" w:hAnsi="Times New Roman" w:cs="Times New Roman"/>
          <w:color w:val="080808"/>
        </w:rPr>
        <w:tab/>
        <w:t xml:space="preserve">For utilitarian products, consumers are less </w:t>
      </w:r>
      <w:r w:rsidR="002536AA">
        <w:rPr>
          <w:rFonts w:ascii="Times New Roman" w:hAnsi="Times New Roman" w:cs="Times New Roman"/>
          <w:color w:val="080808"/>
        </w:rPr>
        <w:t>responsive</w:t>
      </w:r>
      <w:r w:rsidRPr="00FE08A4">
        <w:rPr>
          <w:rFonts w:ascii="Times New Roman" w:hAnsi="Times New Roman" w:cs="Times New Roman"/>
          <w:color w:val="080808"/>
        </w:rPr>
        <w:t xml:space="preserve"> to the degree of puffery, and therefore, perceived deceptiveness may have less of an impact on their responses. On the other hand, for hedonic products, c</w:t>
      </w:r>
      <w:r w:rsidR="002536AA">
        <w:rPr>
          <w:rFonts w:ascii="Times New Roman" w:hAnsi="Times New Roman" w:cs="Times New Roman"/>
          <w:color w:val="080808"/>
        </w:rPr>
        <w:t>usto</w:t>
      </w:r>
      <w:r w:rsidRPr="00FE08A4">
        <w:rPr>
          <w:rFonts w:ascii="Times New Roman" w:hAnsi="Times New Roman" w:cs="Times New Roman"/>
          <w:color w:val="080808"/>
        </w:rPr>
        <w:t xml:space="preserve">mers are more </w:t>
      </w:r>
      <w:r w:rsidR="002536AA">
        <w:rPr>
          <w:rFonts w:ascii="Times New Roman" w:hAnsi="Times New Roman" w:cs="Times New Roman"/>
          <w:color w:val="080808"/>
        </w:rPr>
        <w:t>responsive</w:t>
      </w:r>
      <w:r w:rsidRPr="00FE08A4">
        <w:rPr>
          <w:rFonts w:ascii="Times New Roman" w:hAnsi="Times New Roman" w:cs="Times New Roman"/>
          <w:color w:val="080808"/>
        </w:rPr>
        <w:t xml:space="preserve"> to puffery, and higher perceived deceptiveness may lead to stronger negative emotional responses.</w:t>
      </w:r>
    </w:p>
    <w:p w14:paraId="6D5FC43A" w14:textId="6EA76A08" w:rsidR="00A04D2F" w:rsidRPr="00FE08A4" w:rsidRDefault="00655BC9" w:rsidP="00A04D2F">
      <w:pPr>
        <w:spacing w:line="480" w:lineRule="auto"/>
        <w:rPr>
          <w:rFonts w:ascii="Times New Roman" w:hAnsi="Times New Roman" w:cs="Times New Roman"/>
          <w:color w:val="080808"/>
        </w:rPr>
      </w:pPr>
      <w:r w:rsidRPr="00FE08A4">
        <w:rPr>
          <w:rFonts w:ascii="Times New Roman" w:hAnsi="Times New Roman" w:cs="Times New Roman"/>
          <w:color w:val="080808"/>
        </w:rPr>
        <w:lastRenderedPageBreak/>
        <w:t>H1</w:t>
      </w:r>
      <w:r w:rsidR="00A14096" w:rsidRPr="00FE08A4">
        <w:rPr>
          <w:rFonts w:ascii="Times New Roman" w:hAnsi="Times New Roman" w:cs="Times New Roman"/>
          <w:color w:val="080808"/>
        </w:rPr>
        <w:t>3</w:t>
      </w:r>
      <w:r w:rsidRPr="00FE08A4">
        <w:rPr>
          <w:rFonts w:ascii="Times New Roman" w:hAnsi="Times New Roman" w:cs="Times New Roman"/>
          <w:color w:val="080808"/>
        </w:rPr>
        <w:t xml:space="preserve">: </w:t>
      </w:r>
      <w:r w:rsidR="00A04D2F" w:rsidRPr="00FE08A4">
        <w:rPr>
          <w:rFonts w:ascii="Times New Roman" w:hAnsi="Times New Roman" w:cs="Times New Roman"/>
          <w:color w:val="080808"/>
        </w:rPr>
        <w:t xml:space="preserve">The interaction effect of the message </w:t>
      </w:r>
      <w:r w:rsidR="00C87517" w:rsidRPr="00FE08A4">
        <w:rPr>
          <w:rFonts w:ascii="Times New Roman" w:hAnsi="Times New Roman" w:cs="Times New Roman"/>
          <w:color w:val="080808"/>
        </w:rPr>
        <w:t>explicitness</w:t>
      </w:r>
      <w:r w:rsidR="00A04D2F" w:rsidRPr="00FE08A4">
        <w:rPr>
          <w:rFonts w:ascii="Times New Roman" w:hAnsi="Times New Roman" w:cs="Times New Roman"/>
          <w:color w:val="080808"/>
        </w:rPr>
        <w:t xml:space="preserve"> level</w:t>
      </w:r>
      <w:r w:rsidR="00C87517" w:rsidRPr="00FE08A4">
        <w:rPr>
          <w:rFonts w:ascii="Times New Roman" w:hAnsi="Times New Roman" w:cs="Times New Roman"/>
          <w:color w:val="080808"/>
        </w:rPr>
        <w:t>s</w:t>
      </w:r>
      <w:r w:rsidR="00A04D2F" w:rsidRPr="00FE08A4">
        <w:rPr>
          <w:rFonts w:ascii="Times New Roman" w:hAnsi="Times New Roman" w:cs="Times New Roman"/>
          <w:color w:val="080808"/>
        </w:rPr>
        <w:t xml:space="preserve"> and product type (utilitarian vs. hedonic) on behavioral responses (click “Shop Now” intention and purchase intention) is indirect and mediated by perceived deceptiveness.</w:t>
      </w:r>
    </w:p>
    <w:p w14:paraId="4C3FBA6B" w14:textId="72D80E06" w:rsidR="0019087B" w:rsidRPr="00FE08A4" w:rsidRDefault="0019087B" w:rsidP="00A04D2F">
      <w:pPr>
        <w:spacing w:line="480" w:lineRule="auto"/>
        <w:rPr>
          <w:rFonts w:ascii="Times New Roman" w:hAnsi="Times New Roman" w:cs="Times New Roman"/>
          <w:color w:val="080808"/>
        </w:rPr>
      </w:pPr>
      <w:r w:rsidRPr="00FE08A4">
        <w:rPr>
          <w:rFonts w:ascii="Times New Roman" w:hAnsi="Times New Roman" w:cs="Times New Roman"/>
          <w:color w:val="080808"/>
        </w:rPr>
        <w:tab/>
        <w:t xml:space="preserve">For utilitarian products, consumers may be less concerned with the degree of puffery and more focused on the credibility of the ad, leading to weaker responses to </w:t>
      </w:r>
      <w:r w:rsidR="00C87517" w:rsidRPr="00FE08A4">
        <w:rPr>
          <w:rFonts w:ascii="Times New Roman" w:hAnsi="Times New Roman" w:cs="Times New Roman"/>
          <w:color w:val="080808"/>
        </w:rPr>
        <w:t>explicit</w:t>
      </w:r>
      <w:r w:rsidRPr="00FE08A4">
        <w:rPr>
          <w:rFonts w:ascii="Times New Roman" w:hAnsi="Times New Roman" w:cs="Times New Roman"/>
          <w:color w:val="080808"/>
        </w:rPr>
        <w:t xml:space="preserve"> messaging. For hedonic products, higher levels of puffery may lower the credibility of the ad, leading to stronger negative emotional responses.</w:t>
      </w:r>
    </w:p>
    <w:p w14:paraId="790B9A88" w14:textId="67547774" w:rsidR="00A04D2F" w:rsidRPr="00FE08A4" w:rsidRDefault="00A14096" w:rsidP="00A04D2F">
      <w:pPr>
        <w:spacing w:line="480" w:lineRule="auto"/>
        <w:rPr>
          <w:rFonts w:ascii="Times New Roman" w:hAnsi="Times New Roman" w:cs="Times New Roman"/>
          <w:color w:val="080808"/>
        </w:rPr>
      </w:pPr>
      <w:r w:rsidRPr="00FE08A4">
        <w:rPr>
          <w:rFonts w:ascii="Times New Roman" w:hAnsi="Times New Roman" w:cs="Times New Roman"/>
          <w:color w:val="080808"/>
        </w:rPr>
        <w:t xml:space="preserve">H14: </w:t>
      </w:r>
      <w:r w:rsidR="00A04D2F" w:rsidRPr="00FE08A4">
        <w:rPr>
          <w:rFonts w:ascii="Times New Roman" w:hAnsi="Times New Roman" w:cs="Times New Roman"/>
          <w:color w:val="080808"/>
        </w:rPr>
        <w:t xml:space="preserve">The interaction effect of the message </w:t>
      </w:r>
      <w:r w:rsidR="00CF09D4" w:rsidRPr="00FE08A4">
        <w:rPr>
          <w:rFonts w:ascii="Times New Roman" w:hAnsi="Times New Roman" w:cs="Times New Roman"/>
          <w:color w:val="080808"/>
        </w:rPr>
        <w:t>explicitness</w:t>
      </w:r>
      <w:r w:rsidR="00A04D2F" w:rsidRPr="00FE08A4">
        <w:rPr>
          <w:rFonts w:ascii="Times New Roman" w:hAnsi="Times New Roman" w:cs="Times New Roman"/>
          <w:color w:val="080808"/>
        </w:rPr>
        <w:t xml:space="preserve"> level</w:t>
      </w:r>
      <w:r w:rsidR="00CF09D4" w:rsidRPr="00FE08A4">
        <w:rPr>
          <w:rFonts w:ascii="Times New Roman" w:hAnsi="Times New Roman" w:cs="Times New Roman"/>
          <w:color w:val="080808"/>
        </w:rPr>
        <w:t>s</w:t>
      </w:r>
      <w:r w:rsidR="00A04D2F" w:rsidRPr="00FE08A4">
        <w:rPr>
          <w:rFonts w:ascii="Times New Roman" w:hAnsi="Times New Roman" w:cs="Times New Roman"/>
          <w:color w:val="080808"/>
        </w:rPr>
        <w:t xml:space="preserve"> and product type (utilitarian vs. hedonic) on behavioral responses (click “Shop Now” intention and purchase intention) is indirect and mediated by ad credibility.</w:t>
      </w:r>
    </w:p>
    <w:p w14:paraId="63865C2D" w14:textId="0869BDF0" w:rsidR="004D5369" w:rsidRPr="00FE08A4" w:rsidRDefault="00E21637" w:rsidP="00E21637">
      <w:pPr>
        <w:spacing w:line="480" w:lineRule="auto"/>
        <w:rPr>
          <w:rFonts w:ascii="Times New Roman" w:hAnsi="Times New Roman" w:cs="Times New Roman"/>
          <w:b/>
          <w:bCs/>
          <w:color w:val="080808"/>
        </w:rPr>
      </w:pPr>
      <w:r w:rsidRPr="00FE08A4">
        <w:rPr>
          <w:rFonts w:ascii="Times New Roman" w:hAnsi="Times New Roman" w:cs="Times New Roman"/>
          <w:b/>
          <w:bCs/>
          <w:color w:val="080808"/>
        </w:rPr>
        <w:t>The Influence of Ad Skepticism on Consumer</w:t>
      </w:r>
      <w:r w:rsidR="00154C84" w:rsidRPr="00FE08A4">
        <w:rPr>
          <w:rFonts w:ascii="Times New Roman" w:hAnsi="Times New Roman" w:cs="Times New Roman"/>
          <w:b/>
          <w:bCs/>
          <w:color w:val="080808"/>
        </w:rPr>
        <w:t>s’</w:t>
      </w:r>
      <w:r w:rsidRPr="00FE08A4">
        <w:rPr>
          <w:rFonts w:ascii="Times New Roman" w:hAnsi="Times New Roman" w:cs="Times New Roman"/>
          <w:b/>
          <w:bCs/>
          <w:color w:val="080808"/>
        </w:rPr>
        <w:t xml:space="preserve"> Perception of Ad (Persuasion Knowledge, Perceived Deceptiveness, and Ad Credibility)</w:t>
      </w:r>
    </w:p>
    <w:p w14:paraId="3BD33C50" w14:textId="64D102D6" w:rsidR="004F243F" w:rsidRPr="00CB60C0" w:rsidRDefault="003B342F" w:rsidP="00E65B51">
      <w:pPr>
        <w:spacing w:line="480" w:lineRule="auto"/>
        <w:ind w:firstLine="720"/>
        <w:rPr>
          <w:rFonts w:ascii="Times New Roman" w:hAnsi="Times New Roman" w:cs="Times New Roman"/>
        </w:rPr>
      </w:pPr>
      <w:r>
        <w:rPr>
          <w:rFonts w:ascii="Times New Roman" w:hAnsi="Times New Roman" w:cs="Times New Roman"/>
          <w:color w:val="080808"/>
        </w:rPr>
        <w:t>Previous research has</w:t>
      </w:r>
      <w:r w:rsidRPr="003C53D7">
        <w:rPr>
          <w:rFonts w:ascii="Times New Roman" w:hAnsi="Times New Roman" w:cs="Times New Roman"/>
          <w:color w:val="080808"/>
        </w:rPr>
        <w:t xml:space="preserve"> </w:t>
      </w:r>
      <w:r w:rsidR="00200F2F">
        <w:rPr>
          <w:rFonts w:ascii="Times New Roman" w:hAnsi="Times New Roman" w:cs="Times New Roman"/>
          <w:color w:val="080808"/>
        </w:rPr>
        <w:t>explored</w:t>
      </w:r>
      <w:r w:rsidRPr="003C53D7">
        <w:rPr>
          <w:rFonts w:ascii="Times New Roman" w:hAnsi="Times New Roman" w:cs="Times New Roman"/>
          <w:color w:val="080808"/>
        </w:rPr>
        <w:t xml:space="preserve"> the i</w:t>
      </w:r>
      <w:r w:rsidR="00200F2F">
        <w:rPr>
          <w:rFonts w:ascii="Times New Roman" w:hAnsi="Times New Roman" w:cs="Times New Roman"/>
          <w:color w:val="080808"/>
        </w:rPr>
        <w:t>nfluence</w:t>
      </w:r>
      <w:r w:rsidRPr="003C53D7">
        <w:rPr>
          <w:rFonts w:ascii="Times New Roman" w:hAnsi="Times New Roman" w:cs="Times New Roman"/>
          <w:color w:val="080808"/>
        </w:rPr>
        <w:t xml:space="preserve"> of ad skepticism and ad</w:t>
      </w:r>
      <w:r w:rsidR="00200F2F">
        <w:rPr>
          <w:rFonts w:ascii="Times New Roman" w:hAnsi="Times New Roman" w:cs="Times New Roman"/>
          <w:color w:val="080808"/>
        </w:rPr>
        <w:t>s</w:t>
      </w:r>
      <w:r w:rsidRPr="003C53D7">
        <w:rPr>
          <w:rFonts w:ascii="Times New Roman" w:hAnsi="Times New Roman" w:cs="Times New Roman"/>
          <w:color w:val="080808"/>
        </w:rPr>
        <w:t xml:space="preserve"> on consumer responses</w:t>
      </w:r>
      <w:r>
        <w:rPr>
          <w:rFonts w:ascii="Times New Roman" w:hAnsi="Times New Roman" w:cs="Times New Roman"/>
          <w:color w:val="080808"/>
        </w:rPr>
        <w:t>. For instance,</w:t>
      </w:r>
      <w:r w:rsidR="003371CF">
        <w:rPr>
          <w:rFonts w:ascii="Times New Roman" w:hAnsi="Times New Roman" w:cs="Times New Roman"/>
          <w:color w:val="080808"/>
        </w:rPr>
        <w:t xml:space="preserve"> Wu (2009) revealed that ad skepticism interacts with the </w:t>
      </w:r>
      <w:r w:rsidR="004325A2">
        <w:rPr>
          <w:rFonts w:ascii="Times New Roman" w:hAnsi="Times New Roman" w:cs="Times New Roman"/>
          <w:color w:val="080808"/>
        </w:rPr>
        <w:t>PKM,</w:t>
      </w:r>
      <w:r w:rsidR="003371CF">
        <w:rPr>
          <w:rFonts w:ascii="Times New Roman" w:hAnsi="Times New Roman" w:cs="Times New Roman"/>
          <w:color w:val="080808"/>
        </w:rPr>
        <w:t xml:space="preserve"> and the researcher investigated how ad </w:t>
      </w:r>
      <w:r w:rsidR="004325A2">
        <w:rPr>
          <w:rFonts w:ascii="Times New Roman" w:hAnsi="Times New Roman" w:cs="Times New Roman"/>
          <w:color w:val="080808"/>
        </w:rPr>
        <w:t>skepticism</w:t>
      </w:r>
      <w:r w:rsidR="003371CF">
        <w:rPr>
          <w:rFonts w:ascii="Times New Roman" w:hAnsi="Times New Roman" w:cs="Times New Roman"/>
          <w:color w:val="080808"/>
        </w:rPr>
        <w:t xml:space="preserve"> acts as a moderating factor </w:t>
      </w:r>
      <w:r w:rsidR="00CB60C0" w:rsidRPr="00CB60C0">
        <w:rPr>
          <w:rFonts w:ascii="Times New Roman" w:hAnsi="Times New Roman" w:cs="Times New Roman"/>
        </w:rPr>
        <w:t xml:space="preserve">pertaining to the correlation between incongruence in ad imagery and consumers' application of persuasion knowledge. Moreover, </w:t>
      </w:r>
      <w:proofErr w:type="spellStart"/>
      <w:r w:rsidR="00CB60C0" w:rsidRPr="00CB60C0">
        <w:rPr>
          <w:rFonts w:ascii="Times New Roman" w:hAnsi="Times New Roman" w:cs="Times New Roman"/>
        </w:rPr>
        <w:t>Tutaj</w:t>
      </w:r>
      <w:proofErr w:type="spellEnd"/>
      <w:r w:rsidR="00CB60C0" w:rsidRPr="00CB60C0">
        <w:rPr>
          <w:rFonts w:ascii="Times New Roman" w:hAnsi="Times New Roman" w:cs="Times New Roman"/>
        </w:rPr>
        <w:t xml:space="preserve"> and Van </w:t>
      </w:r>
      <w:proofErr w:type="spellStart"/>
      <w:r w:rsidR="00CB60C0" w:rsidRPr="00CB60C0">
        <w:rPr>
          <w:rFonts w:ascii="Times New Roman" w:hAnsi="Times New Roman" w:cs="Times New Roman"/>
        </w:rPr>
        <w:t>Reijmersdal</w:t>
      </w:r>
      <w:proofErr w:type="spellEnd"/>
      <w:r w:rsidR="00CB60C0" w:rsidRPr="00CB60C0">
        <w:rPr>
          <w:rFonts w:ascii="Times New Roman" w:hAnsi="Times New Roman" w:cs="Times New Roman"/>
        </w:rPr>
        <w:t xml:space="preserve"> (2012) showcased a robust connection between ad skepticism and the perception of advertising value, indicating that persuasion knowledge contributes to the assessment of both subtle and conspicuous online advertising formats.</w:t>
      </w:r>
    </w:p>
    <w:p w14:paraId="335DE9F9" w14:textId="77777777" w:rsidR="00533EB6" w:rsidRPr="00533EB6" w:rsidRDefault="00381F99" w:rsidP="00533EB6">
      <w:pPr>
        <w:spacing w:line="480" w:lineRule="auto"/>
        <w:ind w:firstLine="720"/>
        <w:rPr>
          <w:rFonts w:ascii="Times New Roman" w:hAnsi="Times New Roman" w:cs="Times New Roman"/>
        </w:rPr>
      </w:pPr>
      <w:r>
        <w:rPr>
          <w:rFonts w:ascii="Times New Roman" w:hAnsi="Times New Roman" w:cs="Times New Roman"/>
          <w:color w:val="080808"/>
        </w:rPr>
        <w:t xml:space="preserve">In the context of our study on sponsored ads on Instagram, consumers who harbor skepticism toward advertising are likely to be more discerning in recognizing explicit </w:t>
      </w:r>
      <w:r>
        <w:rPr>
          <w:rFonts w:ascii="Times New Roman" w:hAnsi="Times New Roman" w:cs="Times New Roman"/>
          <w:color w:val="080808"/>
        </w:rPr>
        <w:lastRenderedPageBreak/>
        <w:t>messages in ads. Consequently, they may develop a stronger sense of persuasion knowledge. Moreover, as found by</w:t>
      </w:r>
      <w:r w:rsidR="00C26A62" w:rsidRPr="00C26A62">
        <w:rPr>
          <w:rFonts w:ascii="Times New Roman" w:hAnsi="Times New Roman" w:cs="Times New Roman"/>
          <w:color w:val="080808"/>
        </w:rPr>
        <w:t xml:space="preserve"> </w:t>
      </w:r>
      <w:proofErr w:type="spellStart"/>
      <w:r w:rsidR="00C26A62" w:rsidRPr="00C26A62">
        <w:rPr>
          <w:rFonts w:ascii="Times New Roman" w:hAnsi="Times New Roman" w:cs="Times New Roman"/>
          <w:color w:val="222222"/>
          <w:shd w:val="clear" w:color="auto" w:fill="FFFFFF"/>
        </w:rPr>
        <w:t>Tutaj</w:t>
      </w:r>
      <w:proofErr w:type="spellEnd"/>
      <w:r w:rsidR="00C26A62" w:rsidRPr="00C26A62">
        <w:rPr>
          <w:rFonts w:ascii="Times New Roman" w:hAnsi="Times New Roman" w:cs="Times New Roman"/>
          <w:color w:val="222222"/>
          <w:shd w:val="clear" w:color="auto" w:fill="FFFFFF"/>
        </w:rPr>
        <w:t xml:space="preserve"> and Van </w:t>
      </w:r>
      <w:proofErr w:type="spellStart"/>
      <w:r w:rsidR="00C26A62" w:rsidRPr="00C26A62">
        <w:rPr>
          <w:rFonts w:ascii="Times New Roman" w:hAnsi="Times New Roman" w:cs="Times New Roman"/>
          <w:color w:val="222222"/>
          <w:shd w:val="clear" w:color="auto" w:fill="FFFFFF"/>
        </w:rPr>
        <w:t>Reijmersdal</w:t>
      </w:r>
      <w:proofErr w:type="spellEnd"/>
      <w:r w:rsidR="00C26A62" w:rsidRPr="00C26A62">
        <w:rPr>
          <w:rFonts w:ascii="Times New Roman" w:hAnsi="Times New Roman" w:cs="Times New Roman"/>
          <w:color w:val="222222"/>
          <w:shd w:val="clear" w:color="auto" w:fill="FFFFFF"/>
        </w:rPr>
        <w:t xml:space="preserve"> (2012)</w:t>
      </w:r>
      <w:r w:rsidR="00C26A62">
        <w:rPr>
          <w:rFonts w:ascii="Times New Roman" w:hAnsi="Times New Roman" w:cs="Times New Roman"/>
          <w:color w:val="222222"/>
          <w:shd w:val="clear" w:color="auto" w:fill="FFFFFF"/>
        </w:rPr>
        <w:t>,</w:t>
      </w:r>
      <w:r w:rsidR="00C26A62">
        <w:rPr>
          <w:color w:val="222222"/>
          <w:sz w:val="20"/>
          <w:szCs w:val="20"/>
          <w:shd w:val="clear" w:color="auto" w:fill="FFFFFF"/>
        </w:rPr>
        <w:t xml:space="preserve"> </w:t>
      </w:r>
      <w:r w:rsidR="008C3ECC">
        <w:rPr>
          <w:rFonts w:ascii="Times New Roman" w:hAnsi="Times New Roman" w:cs="Times New Roman"/>
          <w:color w:val="080808"/>
        </w:rPr>
        <w:t>ad skepticism m</w:t>
      </w:r>
      <w:r w:rsidR="00CB60C0">
        <w:rPr>
          <w:rFonts w:ascii="Times New Roman" w:hAnsi="Times New Roman" w:cs="Times New Roman"/>
          <w:color w:val="080808"/>
        </w:rPr>
        <w:t>ight</w:t>
      </w:r>
      <w:r w:rsidR="008C3ECC">
        <w:rPr>
          <w:rFonts w:ascii="Times New Roman" w:hAnsi="Times New Roman" w:cs="Times New Roman"/>
          <w:color w:val="080808"/>
        </w:rPr>
        <w:t xml:space="preserve"> influence the extent to which consumers trust</w:t>
      </w:r>
      <w:r w:rsidR="00C26A62">
        <w:rPr>
          <w:rFonts w:ascii="Times New Roman" w:hAnsi="Times New Roman" w:cs="Times New Roman"/>
          <w:color w:val="080808"/>
        </w:rPr>
        <w:t xml:space="preserve"> subtle and prominent online advertising</w:t>
      </w:r>
      <w:r w:rsidR="008C3ECC">
        <w:rPr>
          <w:rFonts w:ascii="Times New Roman" w:hAnsi="Times New Roman" w:cs="Times New Roman"/>
          <w:color w:val="080808"/>
        </w:rPr>
        <w:t xml:space="preserve">. By contextualizing these findings within the social media environment, we </w:t>
      </w:r>
      <w:r w:rsidR="008C3ECC" w:rsidRPr="00E1132C">
        <w:rPr>
          <w:rFonts w:ascii="Times New Roman" w:hAnsi="Times New Roman" w:cs="Times New Roman"/>
        </w:rPr>
        <w:t xml:space="preserve">aim </w:t>
      </w:r>
      <w:r w:rsidR="00E1132C" w:rsidRPr="00E1132C">
        <w:rPr>
          <w:rFonts w:ascii="Times New Roman" w:hAnsi="Times New Roman" w:cs="Times New Roman"/>
        </w:rPr>
        <w:t xml:space="preserve">to achieve a thorough understanding of how ad skepticism </w:t>
      </w:r>
      <w:r w:rsidR="008C3ECC" w:rsidRPr="00E1132C">
        <w:rPr>
          <w:rFonts w:ascii="Times New Roman" w:hAnsi="Times New Roman" w:cs="Times New Roman"/>
        </w:rPr>
        <w:t xml:space="preserve">and explicit </w:t>
      </w:r>
      <w:r w:rsidR="008C3ECC">
        <w:rPr>
          <w:rFonts w:ascii="Times New Roman" w:hAnsi="Times New Roman" w:cs="Times New Roman"/>
          <w:color w:val="080808"/>
        </w:rPr>
        <w:t xml:space="preserve">advertising interact to shape consumers’ perceptions </w:t>
      </w:r>
      <w:r w:rsidR="008C3ECC" w:rsidRPr="00533EB6">
        <w:rPr>
          <w:rFonts w:ascii="Times New Roman" w:hAnsi="Times New Roman" w:cs="Times New Roman"/>
        </w:rPr>
        <w:t xml:space="preserve">and </w:t>
      </w:r>
      <w:r w:rsidR="00A57FC2" w:rsidRPr="00533EB6">
        <w:rPr>
          <w:rFonts w:ascii="Times New Roman" w:hAnsi="Times New Roman" w:cs="Times New Roman"/>
        </w:rPr>
        <w:t xml:space="preserve">behaviors on </w:t>
      </w:r>
      <w:r w:rsidR="00533EB6" w:rsidRPr="00533EB6">
        <w:rPr>
          <w:rFonts w:ascii="Times New Roman" w:hAnsi="Times New Roman" w:cs="Times New Roman"/>
        </w:rPr>
        <w:t>Instagram along with various other social media platforms.</w:t>
      </w:r>
    </w:p>
    <w:p w14:paraId="3FD91FDD" w14:textId="46047088" w:rsidR="008F7150" w:rsidRPr="00CB60C0" w:rsidRDefault="008F7150" w:rsidP="00533EB6">
      <w:pPr>
        <w:spacing w:line="480" w:lineRule="auto"/>
        <w:rPr>
          <w:rFonts w:ascii="Times New Roman" w:hAnsi="Times New Roman" w:cs="Times New Roman"/>
        </w:rPr>
      </w:pPr>
      <w:r w:rsidRPr="00FE08A4">
        <w:rPr>
          <w:rFonts w:ascii="Times New Roman" w:hAnsi="Times New Roman" w:cs="Times New Roman"/>
          <w:color w:val="080808"/>
        </w:rPr>
        <w:t>H1</w:t>
      </w:r>
      <w:r w:rsidR="00E21637" w:rsidRPr="00FE08A4">
        <w:rPr>
          <w:rFonts w:ascii="Times New Roman" w:hAnsi="Times New Roman" w:cs="Times New Roman"/>
          <w:color w:val="080808"/>
        </w:rPr>
        <w:t>5</w:t>
      </w:r>
      <w:r w:rsidRPr="00FE08A4">
        <w:rPr>
          <w:rFonts w:ascii="Times New Roman" w:hAnsi="Times New Roman" w:cs="Times New Roman"/>
          <w:color w:val="080808"/>
        </w:rPr>
        <w:t xml:space="preserve">: The positive effect of explicit message on persuasion knowledge will be moderated by </w:t>
      </w:r>
      <w:r w:rsidR="00E21637" w:rsidRPr="00FE08A4">
        <w:rPr>
          <w:rFonts w:ascii="Times New Roman" w:hAnsi="Times New Roman" w:cs="Times New Roman"/>
          <w:color w:val="080808"/>
        </w:rPr>
        <w:t>ad skepticism</w:t>
      </w:r>
      <w:r w:rsidRPr="00FE08A4">
        <w:rPr>
          <w:rFonts w:ascii="Times New Roman" w:hAnsi="Times New Roman" w:cs="Times New Roman"/>
          <w:color w:val="080808"/>
        </w:rPr>
        <w:t xml:space="preserve">, such that the relationship will be stronger for </w:t>
      </w:r>
      <w:r w:rsidR="005149E3" w:rsidRPr="00FE08A4">
        <w:rPr>
          <w:rFonts w:ascii="Times New Roman" w:hAnsi="Times New Roman" w:cs="Times New Roman"/>
          <w:color w:val="080808"/>
        </w:rPr>
        <w:t>high ad skepticism</w:t>
      </w:r>
      <w:r w:rsidRPr="00FE08A4">
        <w:rPr>
          <w:rFonts w:ascii="Times New Roman" w:hAnsi="Times New Roman" w:cs="Times New Roman"/>
          <w:color w:val="080808"/>
        </w:rPr>
        <w:t xml:space="preserve"> than</w:t>
      </w:r>
      <w:r w:rsidR="005149E3" w:rsidRPr="00FE08A4">
        <w:rPr>
          <w:rFonts w:ascii="Times New Roman" w:hAnsi="Times New Roman" w:cs="Times New Roman"/>
          <w:color w:val="080808"/>
        </w:rPr>
        <w:t xml:space="preserve"> low </w:t>
      </w:r>
      <w:r w:rsidR="005149E3" w:rsidRPr="00CB60C0">
        <w:rPr>
          <w:rFonts w:ascii="Times New Roman" w:hAnsi="Times New Roman" w:cs="Times New Roman"/>
        </w:rPr>
        <w:t>ad skepticism</w:t>
      </w:r>
      <w:r w:rsidRPr="00CB60C0">
        <w:rPr>
          <w:rFonts w:ascii="Times New Roman" w:hAnsi="Times New Roman" w:cs="Times New Roman"/>
        </w:rPr>
        <w:t>.</w:t>
      </w:r>
    </w:p>
    <w:p w14:paraId="2F4FDD6B" w14:textId="1F8B4221" w:rsidR="00244AF3" w:rsidRPr="00CB60C0" w:rsidRDefault="00244AF3" w:rsidP="008F7150">
      <w:pPr>
        <w:spacing w:line="480" w:lineRule="auto"/>
        <w:rPr>
          <w:rFonts w:ascii="Times New Roman" w:hAnsi="Times New Roman" w:cs="Times New Roman"/>
        </w:rPr>
      </w:pPr>
      <w:r w:rsidRPr="00CB60C0">
        <w:rPr>
          <w:rFonts w:ascii="Times New Roman" w:hAnsi="Times New Roman" w:cs="Times New Roman"/>
        </w:rPr>
        <w:tab/>
      </w:r>
      <w:r w:rsidR="00CB60C0" w:rsidRPr="00CB60C0">
        <w:rPr>
          <w:rFonts w:ascii="Times New Roman" w:hAnsi="Times New Roman" w:cs="Times New Roman"/>
        </w:rPr>
        <w:t>Ad skepticism assumes a moderating role in the influence of explicit messages, albeit in a distinct manner. To be precise, it suggests that individuals harboring greater skepticism towards advertising are prone to regarding explicit messages as misleading, potentially leading to unfavorable perceptions of the promoted product or brand</w:t>
      </w:r>
      <w:r w:rsidRPr="00CB60C0">
        <w:rPr>
          <w:rFonts w:ascii="Times New Roman" w:hAnsi="Times New Roman" w:cs="Times New Roman"/>
        </w:rPr>
        <w:t xml:space="preserve">. </w:t>
      </w:r>
    </w:p>
    <w:p w14:paraId="07A83CA0" w14:textId="3B079D9C" w:rsidR="008F7150" w:rsidRPr="00FE08A4" w:rsidRDefault="008F7150" w:rsidP="008F7150">
      <w:pPr>
        <w:spacing w:line="480" w:lineRule="auto"/>
        <w:rPr>
          <w:rFonts w:ascii="Times New Roman" w:hAnsi="Times New Roman" w:cs="Times New Roman"/>
          <w:color w:val="080808"/>
        </w:rPr>
      </w:pPr>
      <w:r w:rsidRPr="00FE08A4">
        <w:rPr>
          <w:rFonts w:ascii="Times New Roman" w:hAnsi="Times New Roman" w:cs="Times New Roman"/>
          <w:color w:val="080808"/>
        </w:rPr>
        <w:t>H1</w:t>
      </w:r>
      <w:r w:rsidR="00E21637" w:rsidRPr="00FE08A4">
        <w:rPr>
          <w:rFonts w:ascii="Times New Roman" w:hAnsi="Times New Roman" w:cs="Times New Roman"/>
          <w:color w:val="080808"/>
        </w:rPr>
        <w:t>6</w:t>
      </w:r>
      <w:r w:rsidRPr="00FE08A4">
        <w:rPr>
          <w:rFonts w:ascii="Times New Roman" w:hAnsi="Times New Roman" w:cs="Times New Roman"/>
          <w:color w:val="080808"/>
        </w:rPr>
        <w:t xml:space="preserve">: The positive effect of explicit message on perceived deceptiveness will be moderated by </w:t>
      </w:r>
      <w:r w:rsidR="00BE65CB" w:rsidRPr="00FE08A4">
        <w:rPr>
          <w:rFonts w:ascii="Times New Roman" w:hAnsi="Times New Roman" w:cs="Times New Roman"/>
          <w:color w:val="080808"/>
        </w:rPr>
        <w:t>ad skepticism</w:t>
      </w:r>
      <w:r w:rsidRPr="00FE08A4">
        <w:rPr>
          <w:rFonts w:ascii="Times New Roman" w:hAnsi="Times New Roman" w:cs="Times New Roman"/>
          <w:color w:val="080808"/>
        </w:rPr>
        <w:t xml:space="preserve">, such that the relationship will be stronger for </w:t>
      </w:r>
      <w:r w:rsidR="00BE65CB" w:rsidRPr="00FE08A4">
        <w:rPr>
          <w:rFonts w:ascii="Times New Roman" w:hAnsi="Times New Roman" w:cs="Times New Roman"/>
          <w:color w:val="080808"/>
        </w:rPr>
        <w:t xml:space="preserve">high ad skepticism than </w:t>
      </w:r>
      <w:r w:rsidRPr="00FE08A4">
        <w:rPr>
          <w:rFonts w:ascii="Times New Roman" w:hAnsi="Times New Roman" w:cs="Times New Roman"/>
          <w:color w:val="080808"/>
        </w:rPr>
        <w:t xml:space="preserve">low </w:t>
      </w:r>
      <w:r w:rsidR="00BE65CB" w:rsidRPr="00FE08A4">
        <w:rPr>
          <w:rFonts w:ascii="Times New Roman" w:hAnsi="Times New Roman" w:cs="Times New Roman"/>
          <w:color w:val="080808"/>
        </w:rPr>
        <w:t>ad skepticism</w:t>
      </w:r>
      <w:r w:rsidRPr="00FE08A4">
        <w:rPr>
          <w:rFonts w:ascii="Times New Roman" w:hAnsi="Times New Roman" w:cs="Times New Roman"/>
          <w:color w:val="080808"/>
        </w:rPr>
        <w:t>.</w:t>
      </w:r>
    </w:p>
    <w:p w14:paraId="2157B143" w14:textId="54938D6C" w:rsidR="00771CF9" w:rsidRPr="00FE08A4" w:rsidRDefault="00771CF9" w:rsidP="008F7150">
      <w:pPr>
        <w:spacing w:line="480" w:lineRule="auto"/>
        <w:rPr>
          <w:rFonts w:ascii="Times New Roman" w:hAnsi="Times New Roman" w:cs="Times New Roman"/>
          <w:color w:val="080808"/>
        </w:rPr>
      </w:pPr>
      <w:r w:rsidRPr="00FE08A4">
        <w:rPr>
          <w:rFonts w:ascii="Times New Roman" w:hAnsi="Times New Roman" w:cs="Times New Roman"/>
          <w:color w:val="080808"/>
        </w:rPr>
        <w:tab/>
        <w:t xml:space="preserve">Implicit messages are more subtle and indirect </w:t>
      </w:r>
      <w:r w:rsidRPr="00CB60C0">
        <w:rPr>
          <w:rFonts w:ascii="Times New Roman" w:hAnsi="Times New Roman" w:cs="Times New Roman"/>
        </w:rPr>
        <w:t xml:space="preserve">than explicit messages. </w:t>
      </w:r>
      <w:r w:rsidR="00CB60C0" w:rsidRPr="00CB60C0">
        <w:rPr>
          <w:rFonts w:ascii="Times New Roman" w:hAnsi="Times New Roman" w:cs="Times New Roman"/>
        </w:rPr>
        <w:t xml:space="preserve">It posits that individuals </w:t>
      </w:r>
      <w:r w:rsidR="00CB60C0" w:rsidRPr="00533EB6">
        <w:rPr>
          <w:rFonts w:ascii="Times New Roman" w:hAnsi="Times New Roman" w:cs="Times New Roman"/>
        </w:rPr>
        <w:t xml:space="preserve">who </w:t>
      </w:r>
      <w:r w:rsidR="00533EB6" w:rsidRPr="00533EB6">
        <w:rPr>
          <w:rFonts w:ascii="Times New Roman" w:hAnsi="Times New Roman" w:cs="Times New Roman"/>
        </w:rPr>
        <w:t xml:space="preserve">show reduced levels of skepticism towards advertisements </w:t>
      </w:r>
      <w:r w:rsidR="00CB60C0" w:rsidRPr="00CB60C0">
        <w:rPr>
          <w:rFonts w:ascii="Times New Roman" w:hAnsi="Times New Roman" w:cs="Times New Roman"/>
        </w:rPr>
        <w:t xml:space="preserve">might be inclined to perceive implicit messages as trustworthy. While this discovery might appear counterintuitive, it implies that consumers with lower ad skepticism could be more prone </w:t>
      </w:r>
      <w:r w:rsidR="00CB60C0" w:rsidRPr="00CB60C0">
        <w:rPr>
          <w:rFonts w:ascii="Times New Roman" w:hAnsi="Times New Roman" w:cs="Times New Roman"/>
        </w:rPr>
        <w:lastRenderedPageBreak/>
        <w:t>to either disregarding or justifying inconspicuous deceptive indicators within advertising messages</w:t>
      </w:r>
      <w:r w:rsidRPr="00CB60C0">
        <w:rPr>
          <w:rFonts w:ascii="Times New Roman" w:hAnsi="Times New Roman" w:cs="Times New Roman"/>
        </w:rPr>
        <w:t>.</w:t>
      </w:r>
    </w:p>
    <w:p w14:paraId="5C2A89B5" w14:textId="72077B24" w:rsidR="008F7150" w:rsidRPr="00FE08A4" w:rsidRDefault="008F7150" w:rsidP="008F715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r w:rsidRPr="00FE08A4">
        <w:rPr>
          <w:rFonts w:ascii="Times New Roman" w:hAnsi="Times New Roman" w:cs="Times New Roman"/>
          <w:color w:val="080808"/>
        </w:rPr>
        <w:t>H1</w:t>
      </w:r>
      <w:r w:rsidR="00E21637" w:rsidRPr="00FE08A4">
        <w:rPr>
          <w:rFonts w:ascii="Times New Roman" w:hAnsi="Times New Roman" w:cs="Times New Roman"/>
          <w:color w:val="080808"/>
        </w:rPr>
        <w:t>7</w:t>
      </w:r>
      <w:r w:rsidRPr="00FE08A4">
        <w:rPr>
          <w:rFonts w:ascii="Times New Roman" w:hAnsi="Times New Roman" w:cs="Times New Roman"/>
          <w:color w:val="080808"/>
        </w:rPr>
        <w:t xml:space="preserve">: The positive effect of implicit message on ad credibility will be moderated by </w:t>
      </w:r>
      <w:r w:rsidR="00BE65CB" w:rsidRPr="00FE08A4">
        <w:rPr>
          <w:rFonts w:ascii="Times New Roman" w:hAnsi="Times New Roman" w:cs="Times New Roman"/>
          <w:color w:val="080808"/>
        </w:rPr>
        <w:t>ad skepticism</w:t>
      </w:r>
      <w:r w:rsidRPr="00FE08A4">
        <w:rPr>
          <w:rFonts w:ascii="Times New Roman" w:hAnsi="Times New Roman" w:cs="Times New Roman"/>
          <w:color w:val="080808"/>
        </w:rPr>
        <w:t xml:space="preserve"> such that the relationship will be stronger for </w:t>
      </w:r>
      <w:r w:rsidR="00BE65CB" w:rsidRPr="00FE08A4">
        <w:rPr>
          <w:rFonts w:ascii="Times New Roman" w:hAnsi="Times New Roman" w:cs="Times New Roman"/>
          <w:color w:val="080808"/>
        </w:rPr>
        <w:t xml:space="preserve">low ad skepticism than </w:t>
      </w:r>
      <w:r w:rsidRPr="00FE08A4">
        <w:rPr>
          <w:rFonts w:ascii="Times New Roman" w:hAnsi="Times New Roman" w:cs="Times New Roman"/>
          <w:color w:val="080808"/>
        </w:rPr>
        <w:t>high</w:t>
      </w:r>
      <w:r w:rsidR="00BE65CB" w:rsidRPr="00FE08A4">
        <w:rPr>
          <w:rFonts w:ascii="Times New Roman" w:hAnsi="Times New Roman" w:cs="Times New Roman"/>
          <w:color w:val="080808"/>
        </w:rPr>
        <w:t xml:space="preserve"> ad skepticism</w:t>
      </w:r>
      <w:r w:rsidRPr="00FE08A4">
        <w:rPr>
          <w:rFonts w:ascii="Times New Roman" w:hAnsi="Times New Roman" w:cs="Times New Roman"/>
          <w:color w:val="080808"/>
        </w:rPr>
        <w:t>.</w:t>
      </w:r>
    </w:p>
    <w:p w14:paraId="7F06B84B" w14:textId="77777777" w:rsidR="008F7150" w:rsidRPr="00FE08A4" w:rsidRDefault="008F7150" w:rsidP="00547D3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80808"/>
        </w:rPr>
      </w:pPr>
    </w:p>
    <w:p w14:paraId="5440D601" w14:textId="34A5E289" w:rsidR="00236E6D" w:rsidRPr="00FE08A4" w:rsidRDefault="00F710F9" w:rsidP="008D3849">
      <w:pPr>
        <w:pStyle w:val="Heading1"/>
        <w:rPr>
          <w:color w:val="080808"/>
        </w:rPr>
      </w:pPr>
      <w:r w:rsidRPr="00FE08A4">
        <w:rPr>
          <w:color w:val="080808"/>
        </w:rPr>
        <w:br w:type="page"/>
      </w:r>
      <w:bookmarkStart w:id="15" w:name="_Toc420995908"/>
      <w:bookmarkStart w:id="16" w:name="_Toc422997495"/>
      <w:r w:rsidR="007D538B" w:rsidRPr="00FE08A4">
        <w:rPr>
          <w:color w:val="080808"/>
        </w:rPr>
        <w:lastRenderedPageBreak/>
        <w:br/>
      </w:r>
      <w:bookmarkEnd w:id="15"/>
      <w:bookmarkEnd w:id="16"/>
      <w:r w:rsidR="00CD2144" w:rsidRPr="00FE08A4">
        <w:rPr>
          <w:color w:val="080808"/>
        </w:rPr>
        <w:t>m</w:t>
      </w:r>
      <w:r w:rsidR="00673AF2" w:rsidRPr="00FE08A4">
        <w:rPr>
          <w:color w:val="080808"/>
        </w:rPr>
        <w:t>ethods</w:t>
      </w:r>
    </w:p>
    <w:p w14:paraId="48858545" w14:textId="27E51A4C" w:rsidR="00673AF2" w:rsidRPr="00D21079" w:rsidRDefault="00CB60C0" w:rsidP="00993612">
      <w:pPr>
        <w:pStyle w:val="Heading2"/>
      </w:pPr>
      <w:r w:rsidRPr="00CB60C0">
        <w:t>This chapter delineates the fundamental constituents of the experimental structures, encompassing the subsequent segments</w:t>
      </w:r>
      <w:r w:rsidR="00D21079" w:rsidRPr="00CB60C0">
        <w:t xml:space="preserve">: </w:t>
      </w:r>
      <w:r w:rsidR="00D21079" w:rsidRPr="00D21079">
        <w:t>(1) Pre</w:t>
      </w:r>
      <w:r w:rsidR="002D2A3D">
        <w:t xml:space="preserve">liminary </w:t>
      </w:r>
      <w:r w:rsidR="00D21079" w:rsidRPr="00D21079">
        <w:t>Test, (2) Data Collection, (3) Stim</w:t>
      </w:r>
      <w:r w:rsidR="002D2A3D">
        <w:t>ulus Materials</w:t>
      </w:r>
      <w:r w:rsidR="00D21079" w:rsidRPr="00D21079">
        <w:t>, (4) Measurement, (5) Protocol, an</w:t>
      </w:r>
      <w:r w:rsidR="00673AF2" w:rsidRPr="00D21079">
        <w:t>d (</w:t>
      </w:r>
      <w:r w:rsidR="00D42D35" w:rsidRPr="00D21079">
        <w:t>6</w:t>
      </w:r>
      <w:r w:rsidR="00673AF2" w:rsidRPr="00D21079">
        <w:t>) Analysis</w:t>
      </w:r>
      <w:r w:rsidR="00A73473" w:rsidRPr="00D21079">
        <w:t>.</w:t>
      </w:r>
    </w:p>
    <w:p w14:paraId="08A369AF" w14:textId="67A1E184" w:rsidR="00673AF2" w:rsidRPr="00D21079" w:rsidRDefault="00673AF2" w:rsidP="008D5481">
      <w:pPr>
        <w:pStyle w:val="Heading2"/>
        <w:ind w:firstLine="0"/>
        <w:jc w:val="both"/>
        <w:rPr>
          <w:b/>
          <w:bCs/>
        </w:rPr>
      </w:pPr>
      <w:r w:rsidRPr="00D21079">
        <w:rPr>
          <w:b/>
          <w:bCs/>
        </w:rPr>
        <w:t>Pre</w:t>
      </w:r>
      <w:r w:rsidR="002D2A3D">
        <w:rPr>
          <w:b/>
          <w:bCs/>
        </w:rPr>
        <w:t xml:space="preserve">liminary </w:t>
      </w:r>
      <w:r w:rsidR="00704816" w:rsidRPr="00D21079">
        <w:rPr>
          <w:b/>
          <w:bCs/>
        </w:rPr>
        <w:t>Test</w:t>
      </w:r>
    </w:p>
    <w:p w14:paraId="001A2503" w14:textId="25B520C8" w:rsidR="00673AF2" w:rsidRPr="00D21079" w:rsidRDefault="002D2A3D" w:rsidP="00BE2A69">
      <w:pPr>
        <w:spacing w:line="480" w:lineRule="auto"/>
        <w:ind w:firstLine="720"/>
        <w:rPr>
          <w:rFonts w:ascii="Times New Roman" w:hAnsi="Times New Roman" w:cs="Times New Roman"/>
        </w:rPr>
      </w:pPr>
      <w:r w:rsidRPr="002D2A3D">
        <w:rPr>
          <w:rFonts w:ascii="Times New Roman" w:hAnsi="Times New Roman" w:cs="Times New Roman"/>
        </w:rPr>
        <w:t>The preliminary assessment aims to e</w:t>
      </w:r>
      <w:r w:rsidR="00533EB6">
        <w:rPr>
          <w:rFonts w:ascii="Times New Roman" w:hAnsi="Times New Roman" w:cs="Times New Roman"/>
        </w:rPr>
        <w:t>nsure</w:t>
      </w:r>
      <w:r w:rsidRPr="002D2A3D">
        <w:rPr>
          <w:rFonts w:ascii="Times New Roman" w:hAnsi="Times New Roman" w:cs="Times New Roman"/>
        </w:rPr>
        <w:t xml:space="preserve"> internal validity and verify that the treatment manipulations yield the intended impacts on the dependent variables, as indicated by Malhotra et al. (2020). </w:t>
      </w:r>
      <w:r w:rsidR="00D21079" w:rsidRPr="002D2A3D">
        <w:rPr>
          <w:rFonts w:ascii="Times New Roman" w:hAnsi="Times New Roman" w:cs="Times New Roman"/>
        </w:rPr>
        <w:t xml:space="preserve">For </w:t>
      </w:r>
      <w:r w:rsidR="00D21079" w:rsidRPr="00D21079">
        <w:rPr>
          <w:rFonts w:ascii="Times New Roman" w:hAnsi="Times New Roman" w:cs="Times New Roman"/>
        </w:rPr>
        <w:t xml:space="preserve">this study, two product types, one utilitarian and one hedonic, need to be selected. To achieve this, a pre-test was conducted involving 30 participants from Prolific workers. This sample size is considered appropriate for a product selection pre-test (Riley et al., 2013). </w:t>
      </w:r>
      <w:r w:rsidR="0004164A">
        <w:rPr>
          <w:rFonts w:ascii="Times New Roman" w:hAnsi="Times New Roman" w:cs="Times New Roman"/>
        </w:rPr>
        <w:t>In accordance with</w:t>
      </w:r>
      <w:r w:rsidR="00D21079" w:rsidRPr="00D21079">
        <w:rPr>
          <w:rFonts w:ascii="Times New Roman" w:hAnsi="Times New Roman" w:cs="Times New Roman"/>
        </w:rPr>
        <w:t xml:space="preserve"> the guidelines of Riley et al. (2013), the researcher compiled a </w:t>
      </w:r>
      <w:r w:rsidR="0004164A">
        <w:rPr>
          <w:rFonts w:ascii="Times New Roman" w:hAnsi="Times New Roman" w:cs="Times New Roman"/>
        </w:rPr>
        <w:t>roaster</w:t>
      </w:r>
      <w:r w:rsidR="00D21079" w:rsidRPr="00D21079">
        <w:rPr>
          <w:rFonts w:ascii="Times New Roman" w:hAnsi="Times New Roman" w:cs="Times New Roman"/>
        </w:rPr>
        <w:t xml:space="preserve"> of utilitarian and hedonic products by examining various examples of each type</w:t>
      </w:r>
      <w:r w:rsidR="0039647C" w:rsidRPr="00D21079">
        <w:rPr>
          <w:rFonts w:ascii="Times New Roman" w:hAnsi="Times New Roman" w:cs="Times New Roman"/>
        </w:rPr>
        <w:t>.</w:t>
      </w:r>
    </w:p>
    <w:p w14:paraId="3916E1F4" w14:textId="23F47E85" w:rsidR="00A36AA8" w:rsidRPr="00C21E8A" w:rsidRDefault="002A6965" w:rsidP="00C21E8A">
      <w:pPr>
        <w:spacing w:line="480" w:lineRule="auto"/>
        <w:ind w:firstLine="720"/>
        <w:rPr>
          <w:rFonts w:ascii="Times New Roman" w:hAnsi="Times New Roman" w:cs="Times New Roman"/>
        </w:rPr>
      </w:pPr>
      <w:r w:rsidRPr="00FE08A4">
        <w:rPr>
          <w:rFonts w:ascii="Times New Roman" w:hAnsi="Times New Roman" w:cs="Times New Roman"/>
          <w:color w:val="080808"/>
        </w:rPr>
        <w:t>After</w:t>
      </w:r>
      <w:r w:rsidR="00086E80" w:rsidRPr="00FE08A4">
        <w:rPr>
          <w:rFonts w:ascii="Times New Roman" w:hAnsi="Times New Roman" w:cs="Times New Roman"/>
          <w:color w:val="080808"/>
        </w:rPr>
        <w:t xml:space="preserve"> </w:t>
      </w:r>
      <w:r w:rsidRPr="00FE08A4">
        <w:rPr>
          <w:rFonts w:ascii="Times New Roman" w:hAnsi="Times New Roman" w:cs="Times New Roman"/>
          <w:color w:val="080808"/>
        </w:rPr>
        <w:t>nineteen</w:t>
      </w:r>
      <w:r w:rsidR="00086E80" w:rsidRPr="00FE08A4">
        <w:rPr>
          <w:rFonts w:ascii="Times New Roman" w:hAnsi="Times New Roman" w:cs="Times New Roman"/>
          <w:color w:val="080808"/>
        </w:rPr>
        <w:t xml:space="preserve"> </w:t>
      </w:r>
      <w:r w:rsidRPr="00FE08A4">
        <w:rPr>
          <w:rFonts w:ascii="Times New Roman" w:hAnsi="Times New Roman" w:cs="Times New Roman"/>
          <w:color w:val="080808"/>
        </w:rPr>
        <w:t>utilitarian product</w:t>
      </w:r>
      <w:r w:rsidR="00086E80" w:rsidRPr="00FE08A4">
        <w:rPr>
          <w:rFonts w:ascii="Times New Roman" w:hAnsi="Times New Roman" w:cs="Times New Roman"/>
          <w:color w:val="080808"/>
        </w:rPr>
        <w:t xml:space="preserve">s and </w:t>
      </w:r>
      <w:r w:rsidRPr="00FE08A4">
        <w:rPr>
          <w:rFonts w:ascii="Times New Roman" w:hAnsi="Times New Roman" w:cs="Times New Roman"/>
          <w:color w:val="080808"/>
        </w:rPr>
        <w:t>twenty</w:t>
      </w:r>
      <w:r w:rsidR="00086E80" w:rsidRPr="00FE08A4">
        <w:rPr>
          <w:rFonts w:ascii="Times New Roman" w:hAnsi="Times New Roman" w:cs="Times New Roman"/>
          <w:color w:val="080808"/>
        </w:rPr>
        <w:t xml:space="preserve"> </w:t>
      </w:r>
      <w:r w:rsidRPr="00FE08A4">
        <w:rPr>
          <w:rFonts w:ascii="Times New Roman" w:hAnsi="Times New Roman" w:cs="Times New Roman"/>
          <w:color w:val="080808"/>
        </w:rPr>
        <w:t>hedonic product</w:t>
      </w:r>
      <w:r w:rsidR="00086E80" w:rsidRPr="00FE08A4">
        <w:rPr>
          <w:rFonts w:ascii="Times New Roman" w:hAnsi="Times New Roman" w:cs="Times New Roman"/>
          <w:color w:val="080808"/>
        </w:rPr>
        <w:t xml:space="preserve">s </w:t>
      </w:r>
      <w:r w:rsidRPr="00FE08A4">
        <w:rPr>
          <w:rFonts w:ascii="Times New Roman" w:hAnsi="Times New Roman" w:cs="Times New Roman"/>
          <w:color w:val="080808"/>
        </w:rPr>
        <w:t>were</w:t>
      </w:r>
      <w:r w:rsidR="00086E80" w:rsidRPr="00FE08A4">
        <w:rPr>
          <w:rFonts w:ascii="Times New Roman" w:hAnsi="Times New Roman" w:cs="Times New Roman"/>
          <w:color w:val="080808"/>
        </w:rPr>
        <w:t xml:space="preserve"> identified, respondents assess</w:t>
      </w:r>
      <w:r w:rsidRPr="00FE08A4">
        <w:rPr>
          <w:rFonts w:ascii="Times New Roman" w:hAnsi="Times New Roman" w:cs="Times New Roman"/>
          <w:color w:val="080808"/>
        </w:rPr>
        <w:t>ed</w:t>
      </w:r>
      <w:r w:rsidR="00086E80" w:rsidRPr="00FE08A4">
        <w:rPr>
          <w:rFonts w:ascii="Times New Roman" w:hAnsi="Times New Roman" w:cs="Times New Roman"/>
          <w:color w:val="080808"/>
        </w:rPr>
        <w:t xml:space="preserve"> the </w:t>
      </w:r>
      <w:r w:rsidRPr="00FE08A4">
        <w:rPr>
          <w:rFonts w:ascii="Times New Roman" w:hAnsi="Times New Roman" w:cs="Times New Roman"/>
          <w:color w:val="080808"/>
        </w:rPr>
        <w:t>utilitarian</w:t>
      </w:r>
      <w:r w:rsidR="00086E80" w:rsidRPr="00FE08A4">
        <w:rPr>
          <w:rFonts w:ascii="Times New Roman" w:hAnsi="Times New Roman" w:cs="Times New Roman"/>
          <w:color w:val="080808"/>
        </w:rPr>
        <w:t xml:space="preserve"> or </w:t>
      </w:r>
      <w:r w:rsidRPr="00FE08A4">
        <w:rPr>
          <w:rFonts w:ascii="Times New Roman" w:hAnsi="Times New Roman" w:cs="Times New Roman"/>
          <w:color w:val="080808"/>
        </w:rPr>
        <w:t>hedonic products</w:t>
      </w:r>
      <w:r w:rsidR="00086E80" w:rsidRPr="00FE08A4">
        <w:rPr>
          <w:rFonts w:ascii="Times New Roman" w:hAnsi="Times New Roman" w:cs="Times New Roman"/>
          <w:color w:val="080808"/>
        </w:rPr>
        <w:t xml:space="preserve"> measured on semantic differential scales (1=</w:t>
      </w:r>
      <w:r w:rsidR="0049095A" w:rsidRPr="00FE08A4">
        <w:rPr>
          <w:rFonts w:ascii="Times New Roman" w:hAnsi="Times New Roman" w:cs="Times New Roman"/>
          <w:color w:val="080808"/>
        </w:rPr>
        <w:t>hedonic</w:t>
      </w:r>
      <w:r w:rsidR="00086E80" w:rsidRPr="00FE08A4">
        <w:rPr>
          <w:rFonts w:ascii="Times New Roman" w:hAnsi="Times New Roman" w:cs="Times New Roman"/>
          <w:color w:val="080808"/>
        </w:rPr>
        <w:t>, 7=</w:t>
      </w:r>
      <w:r w:rsidR="0049095A" w:rsidRPr="00FE08A4">
        <w:rPr>
          <w:rFonts w:ascii="Times New Roman" w:hAnsi="Times New Roman" w:cs="Times New Roman"/>
          <w:color w:val="080808"/>
        </w:rPr>
        <w:t>utilitarian</w:t>
      </w:r>
      <w:r w:rsidR="00086E80" w:rsidRPr="00FE08A4">
        <w:rPr>
          <w:rFonts w:ascii="Times New Roman" w:hAnsi="Times New Roman" w:cs="Times New Roman"/>
          <w:color w:val="080808"/>
        </w:rPr>
        <w:t>).</w:t>
      </w:r>
      <w:r w:rsidR="003875FE" w:rsidRPr="00FE08A4">
        <w:rPr>
          <w:rFonts w:ascii="Times New Roman" w:hAnsi="Times New Roman" w:cs="Times New Roman"/>
          <w:color w:val="080808"/>
        </w:rPr>
        <w:t xml:space="preserve"> Two </w:t>
      </w:r>
      <w:r w:rsidR="0049095A" w:rsidRPr="00FE08A4">
        <w:rPr>
          <w:rFonts w:ascii="Times New Roman" w:hAnsi="Times New Roman" w:cs="Times New Roman"/>
          <w:color w:val="080808"/>
        </w:rPr>
        <w:t>products</w:t>
      </w:r>
      <w:r w:rsidR="003875FE" w:rsidRPr="00FE08A4">
        <w:rPr>
          <w:rFonts w:ascii="Times New Roman" w:hAnsi="Times New Roman" w:cs="Times New Roman"/>
          <w:color w:val="080808"/>
        </w:rPr>
        <w:t xml:space="preserve"> </w:t>
      </w:r>
      <w:r w:rsidR="0049095A" w:rsidRPr="00AC72BB">
        <w:rPr>
          <w:rFonts w:ascii="Times New Roman" w:hAnsi="Times New Roman" w:cs="Times New Roman"/>
        </w:rPr>
        <w:t xml:space="preserve">were </w:t>
      </w:r>
      <w:r w:rsidR="003875FE" w:rsidRPr="00AC72BB">
        <w:rPr>
          <w:rFonts w:ascii="Times New Roman" w:hAnsi="Times New Roman" w:cs="Times New Roman"/>
        </w:rPr>
        <w:t xml:space="preserve">selected. </w:t>
      </w:r>
      <w:r w:rsidR="00AC72BB" w:rsidRPr="00AC72BB">
        <w:rPr>
          <w:rFonts w:ascii="Times New Roman" w:hAnsi="Times New Roman" w:cs="Times New Roman"/>
        </w:rPr>
        <w:t>One item demonstrates the highest mean score (soap), while another exhibits the lowest mean score (bath bomb)</w:t>
      </w:r>
      <w:r w:rsidR="002B6557" w:rsidRPr="00AC72BB">
        <w:rPr>
          <w:rFonts w:ascii="Times New Roman" w:hAnsi="Times New Roman" w:cs="Times New Roman"/>
        </w:rPr>
        <w:t>.</w:t>
      </w:r>
      <w:r w:rsidR="00086E80" w:rsidRPr="00AC72BB">
        <w:rPr>
          <w:rFonts w:ascii="Times New Roman" w:hAnsi="Times New Roman" w:cs="Times New Roman"/>
        </w:rPr>
        <w:t xml:space="preserve"> </w:t>
      </w:r>
    </w:p>
    <w:p w14:paraId="0F24832D" w14:textId="77777777" w:rsidR="00C21E8A" w:rsidRDefault="00C21E8A">
      <w:pPr>
        <w:rPr>
          <w:rFonts w:ascii="Times New Roman" w:hAnsi="Times New Roman" w:cs="Times New Roman"/>
          <w:b/>
          <w:bCs/>
          <w:color w:val="080808"/>
        </w:rPr>
      </w:pPr>
      <w:r>
        <w:rPr>
          <w:rFonts w:ascii="Times New Roman" w:hAnsi="Times New Roman" w:cs="Times New Roman"/>
          <w:b/>
          <w:bCs/>
          <w:color w:val="080808"/>
        </w:rPr>
        <w:br w:type="page"/>
      </w:r>
    </w:p>
    <w:p w14:paraId="1D21EC9E" w14:textId="75A67D5E" w:rsidR="00704816" w:rsidRPr="00FE08A4" w:rsidRDefault="00704816" w:rsidP="00BE2A69">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lastRenderedPageBreak/>
        <w:t>Data Collection</w:t>
      </w:r>
    </w:p>
    <w:p w14:paraId="504D90E3" w14:textId="74785F04" w:rsidR="00704816" w:rsidRPr="00FE08A4" w:rsidRDefault="00704816" w:rsidP="00BE2A6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Sample Characteristics</w:t>
      </w:r>
    </w:p>
    <w:p w14:paraId="431A957E" w14:textId="64AE514C" w:rsidR="009E7F8B" w:rsidRPr="00FE08A4" w:rsidRDefault="00AC72BB"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Respondent</w:t>
      </w:r>
      <w:r w:rsidR="00704816" w:rsidRPr="00FE08A4">
        <w:rPr>
          <w:rFonts w:ascii="Times New Roman" w:hAnsi="Times New Roman" w:cs="Times New Roman"/>
          <w:color w:val="080808"/>
        </w:rPr>
        <w:t>s in th</w:t>
      </w:r>
      <w:r>
        <w:rPr>
          <w:rFonts w:ascii="Times New Roman" w:hAnsi="Times New Roman" w:cs="Times New Roman"/>
          <w:color w:val="080808"/>
        </w:rPr>
        <w:t>e current</w:t>
      </w:r>
      <w:r w:rsidR="00704816" w:rsidRPr="00FE08A4">
        <w:rPr>
          <w:rFonts w:ascii="Times New Roman" w:hAnsi="Times New Roman" w:cs="Times New Roman"/>
          <w:color w:val="080808"/>
        </w:rPr>
        <w:t xml:space="preserve"> study </w:t>
      </w:r>
      <w:r w:rsidR="00C43EAC" w:rsidRPr="00FE08A4">
        <w:rPr>
          <w:rFonts w:ascii="Times New Roman" w:hAnsi="Times New Roman" w:cs="Times New Roman"/>
          <w:color w:val="080808"/>
        </w:rPr>
        <w:t>are</w:t>
      </w:r>
      <w:r w:rsidR="00704816" w:rsidRPr="00FE08A4">
        <w:rPr>
          <w:rFonts w:ascii="Times New Roman" w:hAnsi="Times New Roman" w:cs="Times New Roman"/>
          <w:color w:val="080808"/>
        </w:rPr>
        <w:t xml:space="preserve"> US female</w:t>
      </w:r>
      <w:r w:rsidR="003E66A9" w:rsidRPr="00FE08A4">
        <w:rPr>
          <w:rFonts w:ascii="Times New Roman" w:hAnsi="Times New Roman" w:cs="Times New Roman"/>
          <w:color w:val="080808"/>
        </w:rPr>
        <w:t>s</w:t>
      </w:r>
      <w:r w:rsidR="00704816" w:rsidRPr="00FE08A4">
        <w:rPr>
          <w:rFonts w:ascii="Times New Roman" w:hAnsi="Times New Roman" w:cs="Times New Roman"/>
          <w:color w:val="080808"/>
        </w:rPr>
        <w:t xml:space="preserve"> whose age is between 18-</w:t>
      </w:r>
      <w:r w:rsidR="008C182C" w:rsidRPr="00FE08A4">
        <w:rPr>
          <w:rFonts w:ascii="Times New Roman" w:hAnsi="Times New Roman" w:cs="Times New Roman"/>
          <w:color w:val="080808"/>
        </w:rPr>
        <w:t>34</w:t>
      </w:r>
      <w:r w:rsidR="0076499D" w:rsidRPr="00FE08A4">
        <w:rPr>
          <w:rFonts w:ascii="Times New Roman" w:hAnsi="Times New Roman" w:cs="Times New Roman"/>
          <w:color w:val="080808"/>
        </w:rPr>
        <w:t xml:space="preserve">. This population </w:t>
      </w:r>
      <w:r w:rsidR="00C43EAC" w:rsidRPr="00FE08A4">
        <w:rPr>
          <w:rFonts w:ascii="Times New Roman" w:hAnsi="Times New Roman" w:cs="Times New Roman"/>
          <w:color w:val="080808"/>
        </w:rPr>
        <w:t>is</w:t>
      </w:r>
      <w:r w:rsidR="0076499D" w:rsidRPr="00FE08A4">
        <w:rPr>
          <w:rFonts w:ascii="Times New Roman" w:hAnsi="Times New Roman" w:cs="Times New Roman"/>
          <w:color w:val="080808"/>
        </w:rPr>
        <w:t xml:space="preserve"> chosen </w:t>
      </w:r>
      <w:r w:rsidR="00196936" w:rsidRPr="00D21079">
        <w:rPr>
          <w:rFonts w:ascii="Times New Roman" w:hAnsi="Times New Roman" w:cs="Times New Roman"/>
        </w:rPr>
        <w:t>because</w:t>
      </w:r>
      <w:r w:rsidR="0076499D" w:rsidRPr="00D21079">
        <w:rPr>
          <w:rFonts w:ascii="Times New Roman" w:hAnsi="Times New Roman" w:cs="Times New Roman"/>
        </w:rPr>
        <w:t xml:space="preserve"> </w:t>
      </w:r>
      <w:r w:rsidR="00196936" w:rsidRPr="00D21079">
        <w:rPr>
          <w:rFonts w:ascii="Times New Roman" w:hAnsi="Times New Roman" w:cs="Times New Roman"/>
        </w:rPr>
        <w:t>they</w:t>
      </w:r>
      <w:r w:rsidR="0076499D" w:rsidRPr="00D21079">
        <w:rPr>
          <w:rFonts w:ascii="Times New Roman" w:hAnsi="Times New Roman" w:cs="Times New Roman"/>
        </w:rPr>
        <w:t xml:space="preserve"> are the most prominent group who is using Instagram (Statista, 2022a; Statista, 2022</w:t>
      </w:r>
      <w:r w:rsidR="008216A7">
        <w:rPr>
          <w:rFonts w:ascii="Times New Roman" w:hAnsi="Times New Roman" w:cs="Times New Roman"/>
        </w:rPr>
        <w:t>b</w:t>
      </w:r>
      <w:r w:rsidR="0076499D" w:rsidRPr="00D21079">
        <w:rPr>
          <w:rFonts w:ascii="Times New Roman" w:hAnsi="Times New Roman" w:cs="Times New Roman"/>
        </w:rPr>
        <w:t xml:space="preserve">). </w:t>
      </w:r>
      <w:r w:rsidR="00D21079" w:rsidRPr="00D21079">
        <w:rPr>
          <w:rFonts w:ascii="Times New Roman" w:hAnsi="Times New Roman" w:cs="Times New Roman"/>
        </w:rPr>
        <w:t xml:space="preserve">Nearly 40% of US internet users aged 18-34 have made purchases directly from social media platforms. </w:t>
      </w:r>
      <w:r w:rsidR="00D21079" w:rsidRPr="005F14A5">
        <w:rPr>
          <w:rFonts w:ascii="Times New Roman" w:hAnsi="Times New Roman" w:cs="Times New Roman"/>
        </w:rPr>
        <w:t xml:space="preserve">Additionally, </w:t>
      </w:r>
      <w:r w:rsidR="005F14A5" w:rsidRPr="005F14A5">
        <w:rPr>
          <w:rFonts w:ascii="Times New Roman" w:hAnsi="Times New Roman" w:cs="Times New Roman"/>
        </w:rPr>
        <w:t xml:space="preserve">a considerable majority, amounting to 95% of internet users within the same age group, follow at least one brand on social media. </w:t>
      </w:r>
      <w:r w:rsidR="00D21079" w:rsidRPr="005F14A5">
        <w:rPr>
          <w:rFonts w:ascii="Times New Roman" w:hAnsi="Times New Roman" w:cs="Times New Roman"/>
        </w:rPr>
        <w:t xml:space="preserve">Among US internet </w:t>
      </w:r>
      <w:r w:rsidR="00D21079" w:rsidRPr="00D21079">
        <w:rPr>
          <w:rFonts w:ascii="Times New Roman" w:hAnsi="Times New Roman" w:cs="Times New Roman"/>
        </w:rPr>
        <w:t xml:space="preserve">users, Instagram usage is more prevalent among women, with 44% of women reporting usage compared to 36% of men. The choice to include female participants in the study is influenced by the perception that shopping is often associated with women, and research has </w:t>
      </w:r>
      <w:r w:rsidR="00D21079" w:rsidRPr="005F14A5">
        <w:rPr>
          <w:rFonts w:ascii="Times New Roman" w:hAnsi="Times New Roman" w:cs="Times New Roman"/>
        </w:rPr>
        <w:t xml:space="preserve">shown </w:t>
      </w:r>
      <w:r w:rsidR="005F14A5" w:rsidRPr="005F14A5">
        <w:rPr>
          <w:rFonts w:ascii="Times New Roman" w:hAnsi="Times New Roman" w:cs="Times New Roman"/>
        </w:rPr>
        <w:t>that women tend to dedicate more time to shopping compared to men</w:t>
      </w:r>
      <w:r w:rsidR="00D21079" w:rsidRPr="005F14A5">
        <w:rPr>
          <w:rFonts w:ascii="Times New Roman" w:hAnsi="Times New Roman" w:cs="Times New Roman"/>
        </w:rPr>
        <w:t xml:space="preserve"> (</w:t>
      </w:r>
      <w:proofErr w:type="spellStart"/>
      <w:r w:rsidR="00D21079" w:rsidRPr="005F14A5">
        <w:rPr>
          <w:rFonts w:ascii="Times New Roman" w:hAnsi="Times New Roman" w:cs="Times New Roman"/>
        </w:rPr>
        <w:t>Otnes</w:t>
      </w:r>
      <w:proofErr w:type="spellEnd"/>
      <w:r w:rsidR="00D21079" w:rsidRPr="005F14A5">
        <w:rPr>
          <w:rFonts w:ascii="Times New Roman" w:hAnsi="Times New Roman" w:cs="Times New Roman"/>
        </w:rPr>
        <w:t xml:space="preserve"> </w:t>
      </w:r>
      <w:r w:rsidR="00D21079" w:rsidRPr="00D21079">
        <w:rPr>
          <w:rFonts w:ascii="Times New Roman" w:hAnsi="Times New Roman" w:cs="Times New Roman"/>
        </w:rPr>
        <w:t xml:space="preserve">&amp; McGrath, 2001; Noble et al., 2006). </w:t>
      </w:r>
      <w:r w:rsidR="008879A4" w:rsidRPr="00D21079">
        <w:rPr>
          <w:rFonts w:ascii="Times New Roman" w:hAnsi="Times New Roman" w:cs="Times New Roman"/>
        </w:rPr>
        <w:t xml:space="preserve">For </w:t>
      </w:r>
      <w:r w:rsidR="008879A4" w:rsidRPr="00FE08A4">
        <w:rPr>
          <w:rFonts w:ascii="Times New Roman" w:hAnsi="Times New Roman" w:cs="Times New Roman"/>
          <w:color w:val="080808"/>
        </w:rPr>
        <w:t xml:space="preserve">the age range, </w:t>
      </w:r>
      <w:r w:rsidR="00CE1577" w:rsidRPr="00FE08A4">
        <w:rPr>
          <w:rFonts w:ascii="Times New Roman" w:hAnsi="Times New Roman" w:cs="Times New Roman"/>
          <w:color w:val="080808"/>
        </w:rPr>
        <w:t xml:space="preserve">71% of ages </w:t>
      </w:r>
      <w:r w:rsidR="00110AD9" w:rsidRPr="00FE08A4">
        <w:rPr>
          <w:rFonts w:ascii="Times New Roman" w:hAnsi="Times New Roman" w:cs="Times New Roman"/>
          <w:color w:val="080808"/>
        </w:rPr>
        <w:t>18-29 uses Instagram and the second largest group is ages 30-49 (</w:t>
      </w:r>
      <w:r w:rsidR="007C2602" w:rsidRPr="00FE08A4">
        <w:rPr>
          <w:rFonts w:ascii="Times New Roman" w:hAnsi="Times New Roman" w:cs="Times New Roman"/>
          <w:color w:val="080808"/>
        </w:rPr>
        <w:t>48%) (Pew Research Center, 2022).</w:t>
      </w:r>
      <w:r w:rsidR="008431EC" w:rsidRPr="00FE08A4">
        <w:rPr>
          <w:rFonts w:ascii="Times New Roman" w:hAnsi="Times New Roman" w:cs="Times New Roman"/>
          <w:color w:val="080808"/>
        </w:rPr>
        <w:t xml:space="preserve"> </w:t>
      </w:r>
    </w:p>
    <w:p w14:paraId="06E7AFD9" w14:textId="732857D4" w:rsidR="009E7F8B" w:rsidRPr="00FE08A4" w:rsidRDefault="009E7F8B" w:rsidP="00BE2A6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Sample Recruitment</w:t>
      </w:r>
    </w:p>
    <w:p w14:paraId="399E0B1F" w14:textId="73D41360" w:rsidR="009E7F8B" w:rsidRPr="00FE08A4" w:rsidRDefault="00BD5567"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Prolific</w:t>
      </w:r>
      <w:r w:rsidR="009E4A3E" w:rsidRPr="00FE08A4">
        <w:rPr>
          <w:rFonts w:ascii="Times New Roman" w:hAnsi="Times New Roman" w:cs="Times New Roman"/>
          <w:color w:val="080808"/>
        </w:rPr>
        <w:t xml:space="preserve"> sample</w:t>
      </w:r>
      <w:r w:rsidR="00263BC0" w:rsidRPr="00FE08A4">
        <w:rPr>
          <w:rFonts w:ascii="Times New Roman" w:hAnsi="Times New Roman" w:cs="Times New Roman"/>
          <w:color w:val="080808"/>
        </w:rPr>
        <w:t xml:space="preserve"> </w:t>
      </w:r>
      <w:r w:rsidR="009E4A3E" w:rsidRPr="00FE08A4">
        <w:rPr>
          <w:rFonts w:ascii="Times New Roman" w:hAnsi="Times New Roman" w:cs="Times New Roman"/>
          <w:color w:val="080808"/>
        </w:rPr>
        <w:t xml:space="preserve">purchased directly from and recruited and incentivized by </w:t>
      </w:r>
      <w:r w:rsidRPr="00FE08A4">
        <w:rPr>
          <w:rFonts w:ascii="Times New Roman" w:hAnsi="Times New Roman" w:cs="Times New Roman"/>
          <w:color w:val="080808"/>
        </w:rPr>
        <w:t>Prolific</w:t>
      </w:r>
      <w:r w:rsidR="009E4A3E" w:rsidRPr="00FE08A4">
        <w:rPr>
          <w:rFonts w:ascii="Times New Roman" w:hAnsi="Times New Roman" w:cs="Times New Roman"/>
          <w:color w:val="080808"/>
        </w:rPr>
        <w:t>.</w:t>
      </w:r>
      <w:r w:rsidR="00263BC0" w:rsidRPr="00FE08A4">
        <w:rPr>
          <w:rFonts w:ascii="Times New Roman" w:hAnsi="Times New Roman" w:cs="Times New Roman"/>
          <w:color w:val="080808"/>
        </w:rPr>
        <w:t xml:space="preserve"> </w:t>
      </w:r>
      <w:r w:rsidR="009E4A3E" w:rsidRPr="00FE08A4">
        <w:rPr>
          <w:rFonts w:ascii="Times New Roman" w:hAnsi="Times New Roman" w:cs="Times New Roman"/>
          <w:color w:val="080808"/>
        </w:rPr>
        <w:t xml:space="preserve">The panel company </w:t>
      </w:r>
      <w:r w:rsidR="00541136" w:rsidRPr="00FE08A4">
        <w:rPr>
          <w:rFonts w:ascii="Times New Roman" w:hAnsi="Times New Roman" w:cs="Times New Roman"/>
          <w:color w:val="080808"/>
        </w:rPr>
        <w:t>recruits</w:t>
      </w:r>
      <w:r w:rsidR="000F0303" w:rsidRPr="00FE08A4">
        <w:rPr>
          <w:rFonts w:ascii="Times New Roman" w:hAnsi="Times New Roman" w:cs="Times New Roman"/>
          <w:color w:val="080808"/>
        </w:rPr>
        <w:t xml:space="preserve"> through</w:t>
      </w:r>
      <w:r w:rsidR="009E4A3E" w:rsidRPr="00FE08A4">
        <w:rPr>
          <w:rFonts w:ascii="Times New Roman" w:hAnsi="Times New Roman" w:cs="Times New Roman"/>
          <w:color w:val="080808"/>
        </w:rPr>
        <w:t xml:space="preserve"> e-mail invitations to its panel groups, as researchers only pay for approach and never see the e-mail addresses which are the possession </w:t>
      </w:r>
      <w:r w:rsidR="0095501E" w:rsidRPr="00FE08A4">
        <w:rPr>
          <w:rFonts w:ascii="Times New Roman" w:hAnsi="Times New Roman" w:cs="Times New Roman"/>
          <w:color w:val="080808"/>
        </w:rPr>
        <w:t>of</w:t>
      </w:r>
      <w:r w:rsidR="009E4A3E" w:rsidRPr="00FE08A4">
        <w:rPr>
          <w:rFonts w:ascii="Times New Roman" w:hAnsi="Times New Roman" w:cs="Times New Roman"/>
          <w:color w:val="080808"/>
        </w:rPr>
        <w:t xml:space="preserve"> the panel vendor.</w:t>
      </w:r>
    </w:p>
    <w:p w14:paraId="5E97571F" w14:textId="785BC9FD" w:rsidR="00704816" w:rsidRPr="00D21079" w:rsidRDefault="00D21079" w:rsidP="00BE2A69">
      <w:pPr>
        <w:spacing w:line="480" w:lineRule="auto"/>
        <w:ind w:firstLine="720"/>
        <w:rPr>
          <w:rFonts w:ascii="Times New Roman" w:hAnsi="Times New Roman" w:cs="Times New Roman"/>
        </w:rPr>
      </w:pPr>
      <w:r w:rsidRPr="00D21079">
        <w:rPr>
          <w:rFonts w:ascii="Times New Roman" w:hAnsi="Times New Roman" w:cs="Times New Roman"/>
        </w:rPr>
        <w:t xml:space="preserve">The recommended sample size for each group in experimental research is 30, which is a common practice in studies (Hair et al., 2019; Berger &amp; Ward, 2010). Therefore, for studies with four groups like Study 1 and Study 2, the total sample size is </w:t>
      </w:r>
      <w:r w:rsidRPr="00D21079">
        <w:rPr>
          <w:rFonts w:ascii="Times New Roman" w:hAnsi="Times New Roman" w:cs="Times New Roman"/>
        </w:rPr>
        <w:lastRenderedPageBreak/>
        <w:t>ideally 120. However, the current study has a larger total sample size of 300, following Cohen's (1988) emphasis on the importance of sample size for statistical power and smaller standard errors. Maintaining equal sample sizes per group is crucial for the effectiveness of the analysis, and researchers ensured this by randomly and equally assigning participants to each experimental group</w:t>
      </w:r>
      <w:r w:rsidR="003B17C8" w:rsidRPr="00D21079">
        <w:rPr>
          <w:rFonts w:ascii="Times New Roman" w:hAnsi="Times New Roman" w:cs="Times New Roman"/>
        </w:rPr>
        <w:t>.</w:t>
      </w:r>
    </w:p>
    <w:p w14:paraId="2F0E4685" w14:textId="7DA01979" w:rsidR="0088743D" w:rsidRPr="00D21079" w:rsidRDefault="0088743D" w:rsidP="00BE2A69">
      <w:pPr>
        <w:spacing w:line="480" w:lineRule="auto"/>
        <w:rPr>
          <w:rFonts w:ascii="Times New Roman" w:hAnsi="Times New Roman" w:cs="Times New Roman"/>
          <w:b/>
          <w:bCs/>
        </w:rPr>
      </w:pPr>
      <w:r w:rsidRPr="00D21079">
        <w:rPr>
          <w:rFonts w:ascii="Times New Roman" w:hAnsi="Times New Roman" w:cs="Times New Roman"/>
          <w:b/>
          <w:bCs/>
        </w:rPr>
        <w:t>Data Collection Mode</w:t>
      </w:r>
    </w:p>
    <w:p w14:paraId="74EE92C4" w14:textId="4336C37D" w:rsidR="0053215D" w:rsidRPr="00FE08A4" w:rsidRDefault="002D2A3D" w:rsidP="00BE2A69">
      <w:pPr>
        <w:spacing w:line="480" w:lineRule="auto"/>
        <w:ind w:firstLine="720"/>
        <w:rPr>
          <w:rFonts w:ascii="Times New Roman" w:hAnsi="Times New Roman" w:cs="Times New Roman"/>
          <w:color w:val="080808"/>
        </w:rPr>
      </w:pPr>
      <w:r w:rsidRPr="002D2A3D">
        <w:rPr>
          <w:rFonts w:ascii="Times New Roman" w:hAnsi="Times New Roman" w:cs="Times New Roman"/>
        </w:rPr>
        <w:t>In this research, an online experimental framework is employed, wherein participants are assigned randomly to various experimental scenarios</w:t>
      </w:r>
      <w:r w:rsidR="00D21079" w:rsidRPr="002D2A3D">
        <w:rPr>
          <w:rFonts w:ascii="Times New Roman" w:hAnsi="Times New Roman" w:cs="Times New Roman"/>
        </w:rPr>
        <w:t xml:space="preserve">. </w:t>
      </w:r>
      <w:r w:rsidR="00D21079" w:rsidRPr="00D21079">
        <w:rPr>
          <w:rFonts w:ascii="Times New Roman" w:hAnsi="Times New Roman" w:cs="Times New Roman"/>
        </w:rPr>
        <w:t xml:space="preserve">The use of online </w:t>
      </w:r>
      <w:r>
        <w:rPr>
          <w:rFonts w:ascii="Times New Roman" w:hAnsi="Times New Roman" w:cs="Times New Roman"/>
        </w:rPr>
        <w:t>survey</w:t>
      </w:r>
      <w:r w:rsidR="00D21079" w:rsidRPr="00D21079">
        <w:rPr>
          <w:rFonts w:ascii="Times New Roman" w:hAnsi="Times New Roman" w:cs="Times New Roman"/>
        </w:rPr>
        <w:t>s is a common and effective approach, as demonstrated in similar studies (</w:t>
      </w:r>
      <w:proofErr w:type="spellStart"/>
      <w:r w:rsidR="00D21079" w:rsidRPr="00D21079">
        <w:rPr>
          <w:rFonts w:ascii="Times New Roman" w:hAnsi="Times New Roman" w:cs="Times New Roman"/>
        </w:rPr>
        <w:t>Beckert</w:t>
      </w:r>
      <w:proofErr w:type="spellEnd"/>
      <w:r w:rsidR="00D21079" w:rsidRPr="00D21079">
        <w:rPr>
          <w:rFonts w:ascii="Times New Roman" w:hAnsi="Times New Roman" w:cs="Times New Roman"/>
        </w:rPr>
        <w:t xml:space="preserve"> et al., 2021; </w:t>
      </w:r>
      <w:proofErr w:type="spellStart"/>
      <w:r w:rsidR="00D21079" w:rsidRPr="00D21079">
        <w:rPr>
          <w:rFonts w:ascii="Times New Roman" w:hAnsi="Times New Roman" w:cs="Times New Roman"/>
        </w:rPr>
        <w:t>Saternus</w:t>
      </w:r>
      <w:proofErr w:type="spellEnd"/>
      <w:r w:rsidR="00D21079" w:rsidRPr="00D21079">
        <w:rPr>
          <w:rFonts w:ascii="Times New Roman" w:hAnsi="Times New Roman" w:cs="Times New Roman"/>
        </w:rPr>
        <w:t xml:space="preserve"> et al., 2022). There are several advantages to utilizing the online channel. Firstly, it offers cost-effectiveness and quick data collection (Nayak &amp; Narayan, </w:t>
      </w:r>
      <w:r w:rsidR="00D21079" w:rsidRPr="002D2A3D">
        <w:rPr>
          <w:rFonts w:ascii="Times New Roman" w:hAnsi="Times New Roman" w:cs="Times New Roman"/>
        </w:rPr>
        <w:t xml:space="preserve">2019). </w:t>
      </w:r>
      <w:r w:rsidRPr="002D2A3D">
        <w:rPr>
          <w:rFonts w:ascii="Times New Roman" w:hAnsi="Times New Roman" w:cs="Times New Roman"/>
        </w:rPr>
        <w:t>Within this investigation, the online platform facilitated the utilization of random sampling while maintaining uniform group sizes (attained through pre-programmed random and equitable group allocation), thereby ensuring the distinct visibility of the stimuli</w:t>
      </w:r>
      <w:r w:rsidR="0053215D" w:rsidRPr="002D2A3D">
        <w:rPr>
          <w:rFonts w:ascii="Times New Roman" w:hAnsi="Times New Roman" w:cs="Times New Roman"/>
        </w:rPr>
        <w:t>.</w:t>
      </w:r>
      <w:r w:rsidR="00D21079" w:rsidRPr="002D2A3D">
        <w:rPr>
          <w:rFonts w:ascii="Times New Roman" w:hAnsi="Times New Roman" w:cs="Times New Roman"/>
        </w:rPr>
        <w:t xml:space="preserve"> </w:t>
      </w:r>
      <w:r w:rsidR="0053215D" w:rsidRPr="00D21079">
        <w:rPr>
          <w:rFonts w:ascii="Times New Roman" w:hAnsi="Times New Roman" w:cs="Times New Roman"/>
        </w:rPr>
        <w:t xml:space="preserve">Additionally, social media users </w:t>
      </w:r>
      <w:r w:rsidR="0053215D" w:rsidRPr="00FE08A4">
        <w:rPr>
          <w:rFonts w:ascii="Times New Roman" w:hAnsi="Times New Roman" w:cs="Times New Roman"/>
          <w:color w:val="080808"/>
        </w:rPr>
        <w:t>are familiar with the online platform.</w:t>
      </w:r>
    </w:p>
    <w:p w14:paraId="5DE9F86B" w14:textId="4F962E75" w:rsidR="00673AF2" w:rsidRPr="00FE08A4" w:rsidRDefault="00A66632" w:rsidP="00BE2A69">
      <w:pPr>
        <w:spacing w:line="480" w:lineRule="auto"/>
        <w:jc w:val="center"/>
        <w:rPr>
          <w:color w:val="080808"/>
        </w:rPr>
      </w:pPr>
      <w:r w:rsidRPr="00FE08A4">
        <w:rPr>
          <w:rFonts w:ascii="Times New Roman" w:hAnsi="Times New Roman" w:cs="Times New Roman"/>
          <w:b/>
          <w:bCs/>
          <w:color w:val="080808"/>
        </w:rPr>
        <w:t>Stimul</w:t>
      </w:r>
      <w:r w:rsidR="002D2A3D">
        <w:rPr>
          <w:rFonts w:ascii="Times New Roman" w:hAnsi="Times New Roman" w:cs="Times New Roman"/>
          <w:b/>
          <w:bCs/>
          <w:color w:val="080808"/>
        </w:rPr>
        <w:t>us Materials</w:t>
      </w:r>
    </w:p>
    <w:p w14:paraId="73EC0F86" w14:textId="6B88E451" w:rsidR="00673AF2" w:rsidRPr="00FE08A4" w:rsidRDefault="00673AF2"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The sponsored content is</w:t>
      </w:r>
      <w:r w:rsidR="00A5369A" w:rsidRPr="00FE08A4">
        <w:rPr>
          <w:rFonts w:ascii="Times New Roman" w:hAnsi="Times New Roman" w:cs="Times New Roman"/>
          <w:color w:val="080808"/>
        </w:rPr>
        <w:t xml:space="preserve"> designed to mimic a genuine social media sponsored ad, showcasing</w:t>
      </w:r>
      <w:r w:rsidR="00854469" w:rsidRPr="00FE08A4">
        <w:rPr>
          <w:rFonts w:ascii="Times New Roman" w:hAnsi="Times New Roman" w:cs="Times New Roman"/>
          <w:color w:val="080808"/>
        </w:rPr>
        <w:t xml:space="preserve"> utilitarian and hedonic</w:t>
      </w:r>
      <w:r w:rsidRPr="00FE08A4">
        <w:rPr>
          <w:rFonts w:ascii="Times New Roman" w:hAnsi="Times New Roman" w:cs="Times New Roman"/>
          <w:color w:val="080808"/>
        </w:rPr>
        <w:t xml:space="preserve"> product</w:t>
      </w:r>
      <w:r w:rsidR="00854469" w:rsidRPr="00FE08A4">
        <w:rPr>
          <w:rFonts w:ascii="Times New Roman" w:hAnsi="Times New Roman" w:cs="Times New Roman"/>
          <w:color w:val="080808"/>
        </w:rPr>
        <w:t>s</w:t>
      </w:r>
      <w:r w:rsidR="00E15794" w:rsidRPr="00FE08A4">
        <w:rPr>
          <w:rFonts w:ascii="Times New Roman" w:hAnsi="Times New Roman" w:cs="Times New Roman"/>
          <w:color w:val="080808"/>
        </w:rPr>
        <w:t xml:space="preserve"> with </w:t>
      </w:r>
      <w:r w:rsidR="00CE2B4F" w:rsidRPr="00FE08A4">
        <w:rPr>
          <w:rFonts w:ascii="Times New Roman" w:hAnsi="Times New Roman" w:cs="Times New Roman"/>
          <w:color w:val="080808"/>
        </w:rPr>
        <w:t>a</w:t>
      </w:r>
      <w:r w:rsidR="00E15794" w:rsidRPr="00FE08A4">
        <w:rPr>
          <w:rFonts w:ascii="Times New Roman" w:hAnsi="Times New Roman" w:cs="Times New Roman"/>
          <w:color w:val="080808"/>
        </w:rPr>
        <w:t xml:space="preserve"> story format</w:t>
      </w:r>
      <w:r w:rsidRPr="00FE08A4">
        <w:rPr>
          <w:rFonts w:ascii="Times New Roman" w:hAnsi="Times New Roman" w:cs="Times New Roman"/>
          <w:color w:val="080808"/>
        </w:rPr>
        <w:t xml:space="preserve">. </w:t>
      </w:r>
      <w:r w:rsidR="00936C85" w:rsidRPr="00FE08A4">
        <w:rPr>
          <w:rFonts w:ascii="Times New Roman" w:hAnsi="Times New Roman" w:cs="Times New Roman"/>
          <w:color w:val="080808"/>
        </w:rPr>
        <w:t xml:space="preserve">Companies </w:t>
      </w:r>
      <w:r w:rsidR="00D2449D" w:rsidRPr="00FE08A4">
        <w:rPr>
          <w:rFonts w:ascii="Times New Roman" w:hAnsi="Times New Roman" w:cs="Times New Roman"/>
          <w:color w:val="080808"/>
        </w:rPr>
        <w:t xml:space="preserve">are increasingly </w:t>
      </w:r>
      <w:r w:rsidR="00936C85" w:rsidRPr="00FE08A4">
        <w:rPr>
          <w:rFonts w:ascii="Times New Roman" w:hAnsi="Times New Roman" w:cs="Times New Roman"/>
          <w:color w:val="080808"/>
        </w:rPr>
        <w:t xml:space="preserve">leveraging Social Network Services (SNS) for promoting </w:t>
      </w:r>
      <w:r w:rsidR="00D2449D" w:rsidRPr="00FE08A4">
        <w:rPr>
          <w:rFonts w:ascii="Times New Roman" w:hAnsi="Times New Roman" w:cs="Times New Roman"/>
          <w:color w:val="080808"/>
        </w:rPr>
        <w:t>their products</w:t>
      </w:r>
      <w:r w:rsidR="00936C85" w:rsidRPr="00FE08A4">
        <w:rPr>
          <w:rFonts w:ascii="Times New Roman" w:hAnsi="Times New Roman" w:cs="Times New Roman"/>
          <w:color w:val="080808"/>
        </w:rPr>
        <w:t>, with a particular focus on I</w:t>
      </w:r>
      <w:r w:rsidR="00D2449D" w:rsidRPr="00FE08A4">
        <w:rPr>
          <w:rFonts w:ascii="Times New Roman" w:hAnsi="Times New Roman" w:cs="Times New Roman"/>
          <w:color w:val="080808"/>
        </w:rPr>
        <w:t xml:space="preserve">nstagram stories, </w:t>
      </w:r>
      <w:r w:rsidR="00936C85" w:rsidRPr="00FE08A4">
        <w:rPr>
          <w:rFonts w:ascii="Times New Roman" w:hAnsi="Times New Roman" w:cs="Times New Roman"/>
          <w:color w:val="080808"/>
        </w:rPr>
        <w:t>a cost-effective advertising format (Ayres, 2021). With over 500 million daily users (</w:t>
      </w:r>
      <w:proofErr w:type="spellStart"/>
      <w:r w:rsidR="00D2449D" w:rsidRPr="00FE08A4">
        <w:rPr>
          <w:rFonts w:ascii="Times New Roman" w:hAnsi="Times New Roman" w:cs="Times New Roman"/>
          <w:color w:val="080808"/>
        </w:rPr>
        <w:t>Bagadiya</w:t>
      </w:r>
      <w:proofErr w:type="spellEnd"/>
      <w:r w:rsidR="00D2449D" w:rsidRPr="00FE08A4">
        <w:rPr>
          <w:rFonts w:ascii="Times New Roman" w:hAnsi="Times New Roman" w:cs="Times New Roman"/>
          <w:color w:val="080808"/>
        </w:rPr>
        <w:t>, 2023)</w:t>
      </w:r>
      <w:r w:rsidR="00936C85" w:rsidRPr="00FE08A4">
        <w:rPr>
          <w:rFonts w:ascii="Times New Roman" w:hAnsi="Times New Roman" w:cs="Times New Roman"/>
          <w:color w:val="080808"/>
        </w:rPr>
        <w:t>, Instagram stories have become a popular channel for brand advertisin</w:t>
      </w:r>
      <w:r w:rsidR="00936C85" w:rsidRPr="00452CC0">
        <w:rPr>
          <w:rFonts w:ascii="Times New Roman" w:hAnsi="Times New Roman" w:cs="Times New Roman"/>
        </w:rPr>
        <w:t>g.</w:t>
      </w:r>
      <w:r w:rsidR="00D2449D" w:rsidRPr="00452CC0">
        <w:rPr>
          <w:rFonts w:ascii="Times New Roman" w:hAnsi="Times New Roman" w:cs="Times New Roman"/>
        </w:rPr>
        <w:t xml:space="preserve"> </w:t>
      </w:r>
      <w:r w:rsidR="00452CC0" w:rsidRPr="00452CC0">
        <w:rPr>
          <w:rFonts w:ascii="Times New Roman" w:hAnsi="Times New Roman" w:cs="Times New Roman"/>
        </w:rPr>
        <w:t xml:space="preserve">Two chosen products from the </w:t>
      </w:r>
      <w:r w:rsidR="00452CC0" w:rsidRPr="00452CC0">
        <w:rPr>
          <w:rFonts w:ascii="Times New Roman" w:hAnsi="Times New Roman" w:cs="Times New Roman"/>
        </w:rPr>
        <w:lastRenderedPageBreak/>
        <w:t>preliminary assessment are seamlessly in</w:t>
      </w:r>
      <w:r w:rsidR="009D6692">
        <w:rPr>
          <w:rFonts w:ascii="Times New Roman" w:hAnsi="Times New Roman" w:cs="Times New Roman"/>
        </w:rPr>
        <w:t>cluded</w:t>
      </w:r>
      <w:r w:rsidR="00452CC0" w:rsidRPr="00452CC0">
        <w:rPr>
          <w:rFonts w:ascii="Times New Roman" w:hAnsi="Times New Roman" w:cs="Times New Roman"/>
        </w:rPr>
        <w:t xml:space="preserve"> in the content to emulate the sponsored post. The </w:t>
      </w:r>
      <w:r w:rsidR="009D6692">
        <w:rPr>
          <w:rFonts w:ascii="Times New Roman" w:hAnsi="Times New Roman" w:cs="Times New Roman"/>
        </w:rPr>
        <w:t xml:space="preserve">current </w:t>
      </w:r>
      <w:r w:rsidR="00452CC0" w:rsidRPr="00452CC0">
        <w:rPr>
          <w:rFonts w:ascii="Times New Roman" w:hAnsi="Times New Roman" w:cs="Times New Roman"/>
        </w:rPr>
        <w:t xml:space="preserve">study exclusively encompasses favorable product details with the aim of endorsing the brand. </w:t>
      </w:r>
      <w:r w:rsidRPr="00452CC0">
        <w:rPr>
          <w:rFonts w:ascii="Times New Roman" w:hAnsi="Times New Roman" w:cs="Times New Roman"/>
        </w:rPr>
        <w:t>Explicit</w:t>
      </w:r>
      <w:r w:rsidRPr="00FE08A4">
        <w:rPr>
          <w:rFonts w:ascii="Times New Roman" w:hAnsi="Times New Roman" w:cs="Times New Roman"/>
          <w:color w:val="080808"/>
        </w:rPr>
        <w:t>/implicit advertising description is included in the sponsored post.</w:t>
      </w:r>
    </w:p>
    <w:p w14:paraId="3589F5B1" w14:textId="5645B814" w:rsidR="00673AF2" w:rsidRPr="00FE08A4" w:rsidRDefault="00C6754C" w:rsidP="00BE2A69">
      <w:pPr>
        <w:spacing w:line="480" w:lineRule="auto"/>
        <w:rPr>
          <w:rFonts w:ascii="Times New Roman" w:hAnsi="Times New Roman" w:cs="Times New Roman"/>
          <w:color w:val="080808"/>
        </w:rPr>
      </w:pPr>
      <w:r w:rsidRPr="00FE08A4">
        <w:rPr>
          <w:rFonts w:ascii="Times New Roman" w:hAnsi="Times New Roman" w:cs="Times New Roman"/>
          <w:color w:val="080808"/>
        </w:rPr>
        <w:tab/>
      </w:r>
      <w:r w:rsidR="009D6692">
        <w:rPr>
          <w:rFonts w:ascii="Times New Roman" w:hAnsi="Times New Roman" w:cs="Times New Roman"/>
          <w:color w:val="080808"/>
        </w:rPr>
        <w:t>Based on</w:t>
      </w:r>
      <w:r w:rsidR="007A0227" w:rsidRPr="00FE08A4">
        <w:rPr>
          <w:rFonts w:ascii="Times New Roman" w:hAnsi="Times New Roman" w:cs="Times New Roman"/>
          <w:color w:val="080808"/>
        </w:rPr>
        <w:t xml:space="preserve"> the pre-test, utilitarian and hedonic products were selected. Utilitarian </w:t>
      </w:r>
      <w:r w:rsidR="009F560E" w:rsidRPr="00FE08A4">
        <w:rPr>
          <w:rFonts w:ascii="Times New Roman" w:hAnsi="Times New Roman" w:cs="Times New Roman"/>
          <w:color w:val="080808"/>
        </w:rPr>
        <w:t>product</w:t>
      </w:r>
      <w:r w:rsidR="009F560E">
        <w:rPr>
          <w:rFonts w:ascii="Times New Roman" w:hAnsi="Times New Roman" w:cs="Times New Roman"/>
          <w:color w:val="080808"/>
        </w:rPr>
        <w:t>s are</w:t>
      </w:r>
      <w:r w:rsidR="001634B2">
        <w:rPr>
          <w:rFonts w:ascii="Times New Roman" w:hAnsi="Times New Roman" w:cs="Times New Roman"/>
          <w:color w:val="080808"/>
        </w:rPr>
        <w:t xml:space="preserve"> </w:t>
      </w:r>
      <w:r w:rsidR="002D2A3D">
        <w:rPr>
          <w:rFonts w:ascii="Times New Roman" w:hAnsi="Times New Roman" w:cs="Times New Roman"/>
          <w:color w:val="080808"/>
        </w:rPr>
        <w:t>soap</w:t>
      </w:r>
      <w:r w:rsidR="007A0227" w:rsidRPr="00FE08A4">
        <w:rPr>
          <w:rFonts w:ascii="Times New Roman" w:hAnsi="Times New Roman" w:cs="Times New Roman"/>
          <w:color w:val="080808"/>
        </w:rPr>
        <w:t xml:space="preserve"> and hedonic </w:t>
      </w:r>
      <w:r w:rsidR="00452CC0" w:rsidRPr="00FE08A4">
        <w:rPr>
          <w:rFonts w:ascii="Times New Roman" w:hAnsi="Times New Roman" w:cs="Times New Roman"/>
          <w:color w:val="080808"/>
        </w:rPr>
        <w:t>products are</w:t>
      </w:r>
      <w:r w:rsidR="007A0227" w:rsidRPr="00FE08A4">
        <w:rPr>
          <w:rFonts w:ascii="Times New Roman" w:hAnsi="Times New Roman" w:cs="Times New Roman"/>
          <w:color w:val="080808"/>
        </w:rPr>
        <w:t xml:space="preserve"> </w:t>
      </w:r>
      <w:r w:rsidR="005252DA">
        <w:rPr>
          <w:rFonts w:ascii="Times New Roman" w:hAnsi="Times New Roman" w:cs="Times New Roman"/>
          <w:color w:val="080808"/>
        </w:rPr>
        <w:t>bath bombs</w:t>
      </w:r>
      <w:r w:rsidR="007A0227" w:rsidRPr="00FE08A4">
        <w:rPr>
          <w:rFonts w:ascii="Times New Roman" w:hAnsi="Times New Roman" w:cs="Times New Roman"/>
          <w:color w:val="080808"/>
        </w:rPr>
        <w:t xml:space="preserve">. </w:t>
      </w:r>
      <w:r w:rsidR="00577FB3">
        <w:rPr>
          <w:rFonts w:ascii="Times New Roman" w:hAnsi="Times New Roman" w:cs="Times New Roman"/>
          <w:color w:val="080808"/>
        </w:rPr>
        <w:t>Two</w:t>
      </w:r>
      <w:r w:rsidR="00D7332B" w:rsidRPr="00FE08A4">
        <w:rPr>
          <w:rFonts w:ascii="Times New Roman" w:hAnsi="Times New Roman" w:cs="Times New Roman"/>
          <w:color w:val="080808"/>
        </w:rPr>
        <w:t xml:space="preserve"> </w:t>
      </w:r>
      <w:r w:rsidR="001F158D" w:rsidRPr="00FE08A4">
        <w:rPr>
          <w:rFonts w:ascii="Times New Roman" w:hAnsi="Times New Roman" w:cs="Times New Roman"/>
          <w:color w:val="080808"/>
        </w:rPr>
        <w:t>different levels of message</w:t>
      </w:r>
      <w:r w:rsidR="00114644" w:rsidRPr="00FE08A4">
        <w:rPr>
          <w:rFonts w:ascii="Times New Roman" w:hAnsi="Times New Roman" w:cs="Times New Roman"/>
          <w:color w:val="080808"/>
        </w:rPr>
        <w:t xml:space="preserve"> explicitness</w:t>
      </w:r>
      <w:r w:rsidR="00673AF2" w:rsidRPr="00FE08A4">
        <w:rPr>
          <w:rFonts w:ascii="Times New Roman" w:hAnsi="Times New Roman" w:cs="Times New Roman"/>
          <w:color w:val="080808"/>
        </w:rPr>
        <w:t xml:space="preserve"> </w:t>
      </w:r>
      <w:r w:rsidR="001F158D" w:rsidRPr="00FE08A4">
        <w:rPr>
          <w:rFonts w:ascii="Times New Roman" w:hAnsi="Times New Roman" w:cs="Times New Roman"/>
          <w:color w:val="080808"/>
        </w:rPr>
        <w:t>are</w:t>
      </w:r>
      <w:r w:rsidR="00673AF2" w:rsidRPr="00FE08A4">
        <w:rPr>
          <w:rFonts w:ascii="Times New Roman" w:hAnsi="Times New Roman" w:cs="Times New Roman"/>
          <w:color w:val="080808"/>
        </w:rPr>
        <w:t xml:space="preserve"> manipulated</w:t>
      </w:r>
      <w:r w:rsidR="001F158D" w:rsidRPr="00FE08A4">
        <w:rPr>
          <w:rFonts w:ascii="Times New Roman" w:hAnsi="Times New Roman" w:cs="Times New Roman"/>
          <w:color w:val="080808"/>
        </w:rPr>
        <w:t xml:space="preserve"> by </w:t>
      </w:r>
      <w:r w:rsidR="003E0658" w:rsidRPr="00FE08A4">
        <w:rPr>
          <w:rFonts w:ascii="Times New Roman" w:hAnsi="Times New Roman" w:cs="Times New Roman"/>
          <w:color w:val="080808"/>
        </w:rPr>
        <w:t>showing the Instagram sponsored ad</w:t>
      </w:r>
      <w:r w:rsidR="00F6417A" w:rsidRPr="00FE08A4">
        <w:rPr>
          <w:rFonts w:ascii="Times New Roman" w:hAnsi="Times New Roman" w:cs="Times New Roman"/>
          <w:color w:val="080808"/>
        </w:rPr>
        <w:t xml:space="preserve">. The </w:t>
      </w:r>
      <w:r w:rsidR="00673AF2" w:rsidRPr="00FE08A4">
        <w:rPr>
          <w:rFonts w:ascii="Times New Roman" w:hAnsi="Times New Roman" w:cs="Times New Roman"/>
          <w:color w:val="080808"/>
        </w:rPr>
        <w:t>explicit</w:t>
      </w:r>
      <w:r w:rsidR="00F6417A" w:rsidRPr="00FE08A4">
        <w:rPr>
          <w:rFonts w:ascii="Times New Roman" w:hAnsi="Times New Roman" w:cs="Times New Roman"/>
          <w:color w:val="080808"/>
        </w:rPr>
        <w:t xml:space="preserve"> ad message state</w:t>
      </w:r>
      <w:r w:rsidR="00C5340F" w:rsidRPr="00FE08A4">
        <w:rPr>
          <w:rFonts w:ascii="Times New Roman" w:hAnsi="Times New Roman" w:cs="Times New Roman"/>
          <w:color w:val="080808"/>
        </w:rPr>
        <w:t>s</w:t>
      </w:r>
      <w:r w:rsidR="00673AF2" w:rsidRPr="00FE08A4">
        <w:rPr>
          <w:rFonts w:ascii="Times New Roman" w:hAnsi="Times New Roman" w:cs="Times New Roman"/>
          <w:color w:val="080808"/>
        </w:rPr>
        <w:t xml:space="preserve"> </w:t>
      </w:r>
      <w:r w:rsidR="00EA34F0" w:rsidRPr="00FE08A4">
        <w:rPr>
          <w:rFonts w:ascii="Times New Roman" w:hAnsi="Times New Roman" w:cs="Times New Roman"/>
          <w:color w:val="080808"/>
        </w:rPr>
        <w:t>“</w:t>
      </w:r>
      <w:r w:rsidR="00B87D3C" w:rsidRPr="00FE08A4">
        <w:rPr>
          <w:rFonts w:ascii="Times New Roman" w:hAnsi="Times New Roman" w:cs="Times New Roman"/>
          <w:color w:val="080808"/>
        </w:rPr>
        <w:t xml:space="preserve">I want to persuade you to try this </w:t>
      </w:r>
      <w:r w:rsidR="006E4CA2" w:rsidRPr="00FE08A4">
        <w:rPr>
          <w:rFonts w:ascii="Times New Roman" w:hAnsi="Times New Roman" w:cs="Times New Roman"/>
          <w:color w:val="080808"/>
        </w:rPr>
        <w:t>SOAP/BATH BOMB! You will absolutely fall in love with it! Get glowing and healthy skin just by using this perfect</w:t>
      </w:r>
      <w:r w:rsidR="00B87D3C" w:rsidRPr="00FE08A4">
        <w:rPr>
          <w:rFonts w:ascii="Times New Roman" w:hAnsi="Times New Roman" w:cs="Times New Roman"/>
          <w:color w:val="080808"/>
        </w:rPr>
        <w:t xml:space="preserve"> and revolutionary</w:t>
      </w:r>
      <w:r w:rsidR="006E4CA2" w:rsidRPr="00FE08A4">
        <w:rPr>
          <w:rFonts w:ascii="Times New Roman" w:hAnsi="Times New Roman" w:cs="Times New Roman"/>
          <w:color w:val="080808"/>
        </w:rPr>
        <w:t xml:space="preserve"> Soap/Bath Bomb!” </w:t>
      </w:r>
      <w:r w:rsidR="005B7A24" w:rsidRPr="00FE08A4">
        <w:rPr>
          <w:rFonts w:ascii="Times New Roman" w:hAnsi="Times New Roman" w:cs="Times New Roman"/>
          <w:color w:val="080808"/>
        </w:rPr>
        <w:t xml:space="preserve">The </w:t>
      </w:r>
      <w:r w:rsidR="00673AF2" w:rsidRPr="00FE08A4">
        <w:rPr>
          <w:rFonts w:ascii="Times New Roman" w:hAnsi="Times New Roman" w:cs="Times New Roman"/>
          <w:color w:val="080808"/>
        </w:rPr>
        <w:t>implicit</w:t>
      </w:r>
      <w:r w:rsidR="005B7A24" w:rsidRPr="00FE08A4">
        <w:rPr>
          <w:rFonts w:ascii="Times New Roman" w:hAnsi="Times New Roman" w:cs="Times New Roman"/>
          <w:color w:val="080808"/>
        </w:rPr>
        <w:t xml:space="preserve"> ad message state</w:t>
      </w:r>
      <w:r w:rsidR="00C5340F" w:rsidRPr="00FE08A4">
        <w:rPr>
          <w:rFonts w:ascii="Times New Roman" w:hAnsi="Times New Roman" w:cs="Times New Roman"/>
          <w:color w:val="080808"/>
        </w:rPr>
        <w:t>s</w:t>
      </w:r>
      <w:r w:rsidR="005B7A24" w:rsidRPr="00FE08A4">
        <w:rPr>
          <w:rFonts w:ascii="Times New Roman" w:hAnsi="Times New Roman" w:cs="Times New Roman"/>
          <w:color w:val="080808"/>
        </w:rPr>
        <w:t xml:space="preserve"> “</w:t>
      </w:r>
      <w:r w:rsidR="006E4CA2" w:rsidRPr="00FE08A4">
        <w:rPr>
          <w:rFonts w:ascii="Times New Roman" w:hAnsi="Times New Roman" w:cs="Times New Roman"/>
          <w:color w:val="080808"/>
        </w:rPr>
        <w:t>Try this SOAP/BATH BOMB! You will like it! Get bright and healthy skin by using this Soap/Bath Bomb!</w:t>
      </w:r>
      <w:r w:rsidR="005B7A24" w:rsidRPr="00FE08A4">
        <w:rPr>
          <w:rFonts w:ascii="Times New Roman" w:hAnsi="Times New Roman" w:cs="Times New Roman"/>
          <w:color w:val="080808"/>
        </w:rPr>
        <w:t>”</w:t>
      </w:r>
      <w:r w:rsidR="007C499E">
        <w:rPr>
          <w:rFonts w:ascii="Times New Roman" w:hAnsi="Times New Roman" w:cs="Times New Roman"/>
          <w:color w:val="080808"/>
        </w:rPr>
        <w:t xml:space="preserve"> </w:t>
      </w:r>
      <w:r w:rsidR="00673AF2" w:rsidRPr="00FE08A4">
        <w:rPr>
          <w:rFonts w:ascii="Times New Roman" w:hAnsi="Times New Roman" w:cs="Times New Roman"/>
          <w:color w:val="080808"/>
        </w:rPr>
        <w:t>based on previous research about explicit/implicit messages (</w:t>
      </w:r>
      <w:r w:rsidR="00673AF2" w:rsidRPr="00FE08A4">
        <w:rPr>
          <w:rFonts w:ascii="Times New Roman" w:hAnsi="Times New Roman" w:cs="Times New Roman"/>
          <w:color w:val="080808"/>
          <w:shd w:val="clear" w:color="auto" w:fill="FFFFFF"/>
        </w:rPr>
        <w:t>Betts</w:t>
      </w:r>
      <w:r w:rsidR="006F4E59" w:rsidRPr="00FE08A4">
        <w:rPr>
          <w:rFonts w:ascii="Times New Roman" w:hAnsi="Times New Roman" w:cs="Times New Roman"/>
          <w:color w:val="080808"/>
          <w:shd w:val="clear" w:color="auto" w:fill="FFFFFF"/>
        </w:rPr>
        <w:t xml:space="preserve"> et al.</w:t>
      </w:r>
      <w:r w:rsidR="00673AF2" w:rsidRPr="00FE08A4">
        <w:rPr>
          <w:rFonts w:ascii="Times New Roman" w:hAnsi="Times New Roman" w:cs="Times New Roman"/>
          <w:color w:val="080808"/>
          <w:shd w:val="clear" w:color="auto" w:fill="FFFFFF"/>
        </w:rPr>
        <w:t>, 2021)</w:t>
      </w:r>
      <w:r w:rsidR="00673AF2" w:rsidRPr="00FE08A4">
        <w:rPr>
          <w:rFonts w:ascii="Times New Roman" w:hAnsi="Times New Roman" w:cs="Times New Roman"/>
          <w:color w:val="080808"/>
        </w:rPr>
        <w:t>.</w:t>
      </w:r>
      <w:r w:rsidR="00EE44C8" w:rsidRPr="00FE08A4">
        <w:rPr>
          <w:rFonts w:ascii="Times New Roman" w:hAnsi="Times New Roman" w:cs="Times New Roman"/>
          <w:color w:val="080808"/>
        </w:rPr>
        <w:t xml:space="preserve"> Specifically, </w:t>
      </w:r>
      <w:r w:rsidR="00B87D3C" w:rsidRPr="00FE08A4">
        <w:rPr>
          <w:rFonts w:ascii="Times New Roman" w:hAnsi="Times New Roman" w:cs="Times New Roman"/>
          <w:i/>
          <w:iCs/>
          <w:color w:val="080808"/>
        </w:rPr>
        <w:t>persuade, j</w:t>
      </w:r>
      <w:r w:rsidR="00EE44C8" w:rsidRPr="00FE08A4">
        <w:rPr>
          <w:rFonts w:ascii="Times New Roman" w:hAnsi="Times New Roman" w:cs="Times New Roman"/>
          <w:i/>
          <w:iCs/>
          <w:color w:val="080808"/>
        </w:rPr>
        <w:t>ust</w:t>
      </w:r>
      <w:r w:rsidR="00087E03" w:rsidRPr="00FE08A4">
        <w:rPr>
          <w:rFonts w:ascii="Times New Roman" w:hAnsi="Times New Roman" w:cs="Times New Roman"/>
          <w:i/>
          <w:iCs/>
          <w:color w:val="080808"/>
        </w:rPr>
        <w:t>,</w:t>
      </w:r>
      <w:r w:rsidR="004B6419" w:rsidRPr="00FE08A4">
        <w:rPr>
          <w:rFonts w:ascii="Times New Roman" w:hAnsi="Times New Roman" w:cs="Times New Roman"/>
          <w:i/>
          <w:iCs/>
          <w:color w:val="080808"/>
        </w:rPr>
        <w:t xml:space="preserve"> </w:t>
      </w:r>
      <w:r w:rsidR="00087E03" w:rsidRPr="00FE08A4">
        <w:rPr>
          <w:rFonts w:ascii="Times New Roman" w:hAnsi="Times New Roman" w:cs="Times New Roman"/>
          <w:color w:val="080808"/>
        </w:rPr>
        <w:t xml:space="preserve">and </w:t>
      </w:r>
      <w:r w:rsidR="00B87D3C" w:rsidRPr="00FE08A4">
        <w:rPr>
          <w:rFonts w:ascii="Times New Roman" w:hAnsi="Times New Roman" w:cs="Times New Roman"/>
          <w:i/>
          <w:iCs/>
          <w:color w:val="080808"/>
        </w:rPr>
        <w:t>revolutionary</w:t>
      </w:r>
      <w:r w:rsidR="00EE44C8" w:rsidRPr="00FE08A4">
        <w:rPr>
          <w:rFonts w:ascii="Times New Roman" w:hAnsi="Times New Roman" w:cs="Times New Roman"/>
          <w:color w:val="080808"/>
        </w:rPr>
        <w:t xml:space="preserve"> added </w:t>
      </w:r>
      <w:r w:rsidR="002037D9" w:rsidRPr="00FE08A4">
        <w:rPr>
          <w:rFonts w:ascii="Times New Roman" w:hAnsi="Times New Roman" w:cs="Times New Roman"/>
          <w:color w:val="080808"/>
        </w:rPr>
        <w:t xml:space="preserve">for highlighting </w:t>
      </w:r>
      <w:r w:rsidR="00087E03" w:rsidRPr="00FE08A4">
        <w:rPr>
          <w:rFonts w:ascii="Times New Roman" w:hAnsi="Times New Roman" w:cs="Times New Roman"/>
          <w:color w:val="080808"/>
        </w:rPr>
        <w:t>explicit</w:t>
      </w:r>
      <w:r w:rsidR="004B6419" w:rsidRPr="00FE08A4">
        <w:rPr>
          <w:rFonts w:ascii="Times New Roman" w:hAnsi="Times New Roman" w:cs="Times New Roman"/>
          <w:color w:val="080808"/>
        </w:rPr>
        <w:t xml:space="preserve"> ad</w:t>
      </w:r>
      <w:r w:rsidR="00087E03" w:rsidRPr="00FE08A4">
        <w:rPr>
          <w:rFonts w:ascii="Times New Roman" w:hAnsi="Times New Roman" w:cs="Times New Roman"/>
          <w:color w:val="080808"/>
        </w:rPr>
        <w:t xml:space="preserve"> messages</w:t>
      </w:r>
      <w:r w:rsidR="00CD414F" w:rsidRPr="00FE08A4">
        <w:rPr>
          <w:rFonts w:ascii="Times New Roman" w:hAnsi="Times New Roman" w:cs="Times New Roman"/>
          <w:color w:val="080808"/>
        </w:rPr>
        <w:t xml:space="preserve"> (Betts et al., 2021; </w:t>
      </w:r>
      <w:proofErr w:type="spellStart"/>
      <w:r w:rsidR="00CD414F" w:rsidRPr="00FE08A4">
        <w:rPr>
          <w:rFonts w:ascii="Times New Roman" w:hAnsi="Times New Roman" w:cs="Times New Roman"/>
          <w:color w:val="080808"/>
          <w:shd w:val="clear" w:color="auto" w:fill="FFFFFF"/>
        </w:rPr>
        <w:t>Toncar</w:t>
      </w:r>
      <w:proofErr w:type="spellEnd"/>
      <w:r w:rsidR="00CD414F" w:rsidRPr="00FE08A4">
        <w:rPr>
          <w:rFonts w:ascii="Times New Roman" w:hAnsi="Times New Roman" w:cs="Times New Roman"/>
          <w:color w:val="080808"/>
          <w:shd w:val="clear" w:color="auto" w:fill="FFFFFF"/>
        </w:rPr>
        <w:t xml:space="preserve"> &amp; Munch, 2003)</w:t>
      </w:r>
      <w:r w:rsidR="00087E03" w:rsidRPr="00FE08A4">
        <w:rPr>
          <w:rFonts w:ascii="Times New Roman" w:hAnsi="Times New Roman" w:cs="Times New Roman"/>
          <w:color w:val="080808"/>
        </w:rPr>
        <w:t>.</w:t>
      </w:r>
      <w:r w:rsidR="00D62628" w:rsidRPr="00FE08A4">
        <w:rPr>
          <w:rFonts w:ascii="Times New Roman" w:hAnsi="Times New Roman" w:cs="Times New Roman"/>
          <w:color w:val="080808"/>
        </w:rPr>
        <w:t xml:space="preserve"> </w:t>
      </w:r>
      <w:r w:rsidR="005F07DC" w:rsidRPr="00FE08A4">
        <w:rPr>
          <w:rFonts w:ascii="Times New Roman" w:hAnsi="Times New Roman" w:cs="Times New Roman"/>
          <w:color w:val="080808"/>
        </w:rPr>
        <w:t xml:space="preserve">The brand name, </w:t>
      </w:r>
      <w:proofErr w:type="spellStart"/>
      <w:r w:rsidR="005F07DC" w:rsidRPr="00FE08A4">
        <w:rPr>
          <w:rFonts w:ascii="Times New Roman" w:hAnsi="Times New Roman" w:cs="Times New Roman"/>
          <w:color w:val="080808"/>
        </w:rPr>
        <w:t>SkinDay</w:t>
      </w:r>
      <w:proofErr w:type="spellEnd"/>
      <w:r w:rsidR="005F07DC" w:rsidRPr="00FE08A4">
        <w:rPr>
          <w:rFonts w:ascii="Times New Roman" w:hAnsi="Times New Roman" w:cs="Times New Roman"/>
          <w:color w:val="080808"/>
        </w:rPr>
        <w:t xml:space="preserve"> is a fictitious brand name not to give the biased view</w:t>
      </w:r>
      <w:r w:rsidR="009B3768" w:rsidRPr="00FE08A4">
        <w:rPr>
          <w:rFonts w:ascii="Times New Roman" w:hAnsi="Times New Roman" w:cs="Times New Roman"/>
          <w:color w:val="080808"/>
        </w:rPr>
        <w:t xml:space="preserve"> (</w:t>
      </w:r>
      <w:proofErr w:type="spellStart"/>
      <w:r w:rsidR="009B3768" w:rsidRPr="00FE08A4">
        <w:rPr>
          <w:rFonts w:ascii="Times New Roman" w:hAnsi="Times New Roman" w:cs="Times New Roman"/>
          <w:color w:val="080808"/>
        </w:rPr>
        <w:t>Cauberghe</w:t>
      </w:r>
      <w:proofErr w:type="spellEnd"/>
      <w:r w:rsidR="009B3768" w:rsidRPr="00FE08A4">
        <w:rPr>
          <w:rFonts w:ascii="Times New Roman" w:hAnsi="Times New Roman" w:cs="Times New Roman"/>
          <w:color w:val="080808"/>
        </w:rPr>
        <w:t xml:space="preserve"> &amp; De </w:t>
      </w:r>
      <w:proofErr w:type="spellStart"/>
      <w:r w:rsidR="009B3768" w:rsidRPr="00FE08A4">
        <w:rPr>
          <w:rFonts w:ascii="Times New Roman" w:hAnsi="Times New Roman" w:cs="Times New Roman"/>
          <w:color w:val="080808"/>
        </w:rPr>
        <w:t>Pelsmacker</w:t>
      </w:r>
      <w:proofErr w:type="spellEnd"/>
      <w:r w:rsidR="009B3768" w:rsidRPr="00FE08A4">
        <w:rPr>
          <w:rFonts w:ascii="Times New Roman" w:hAnsi="Times New Roman" w:cs="Times New Roman"/>
          <w:color w:val="080808"/>
        </w:rPr>
        <w:t>, 2008)</w:t>
      </w:r>
      <w:r w:rsidR="005F07DC" w:rsidRPr="00FE08A4">
        <w:rPr>
          <w:rFonts w:ascii="Times New Roman" w:hAnsi="Times New Roman" w:cs="Times New Roman"/>
          <w:color w:val="080808"/>
        </w:rPr>
        <w:t xml:space="preserve">. </w:t>
      </w:r>
      <w:r w:rsidR="006E4CA2" w:rsidRPr="00FE08A4">
        <w:rPr>
          <w:rFonts w:ascii="Times New Roman" w:hAnsi="Times New Roman" w:cs="Times New Roman"/>
          <w:color w:val="080808"/>
        </w:rPr>
        <w:t>T</w:t>
      </w:r>
      <w:r w:rsidR="00AA51E4" w:rsidRPr="00FE08A4">
        <w:rPr>
          <w:rFonts w:ascii="Times New Roman" w:hAnsi="Times New Roman" w:cs="Times New Roman"/>
          <w:color w:val="080808"/>
        </w:rPr>
        <w:t>o make sure to have difference between explicit</w:t>
      </w:r>
      <w:r w:rsidR="00114644" w:rsidRPr="00FE08A4">
        <w:rPr>
          <w:rFonts w:ascii="Times New Roman" w:hAnsi="Times New Roman" w:cs="Times New Roman"/>
          <w:color w:val="080808"/>
        </w:rPr>
        <w:t xml:space="preserve"> message</w:t>
      </w:r>
      <w:r w:rsidR="00AA51E4" w:rsidRPr="00FE08A4">
        <w:rPr>
          <w:rFonts w:ascii="Times New Roman" w:hAnsi="Times New Roman" w:cs="Times New Roman"/>
          <w:color w:val="080808"/>
        </w:rPr>
        <w:t xml:space="preserve"> and implicit </w:t>
      </w:r>
      <w:r w:rsidR="00114644" w:rsidRPr="00FE08A4">
        <w:rPr>
          <w:rFonts w:ascii="Times New Roman" w:hAnsi="Times New Roman" w:cs="Times New Roman"/>
          <w:color w:val="080808"/>
        </w:rPr>
        <w:t>message</w:t>
      </w:r>
      <w:r w:rsidR="00AA51E4" w:rsidRPr="00FE08A4">
        <w:rPr>
          <w:rFonts w:ascii="Times New Roman" w:hAnsi="Times New Roman" w:cs="Times New Roman"/>
          <w:color w:val="080808"/>
        </w:rPr>
        <w:t xml:space="preserve">, we </w:t>
      </w:r>
      <w:r w:rsidR="005F2A4B" w:rsidRPr="00FE08A4">
        <w:rPr>
          <w:rFonts w:ascii="Times New Roman" w:hAnsi="Times New Roman" w:cs="Times New Roman"/>
          <w:color w:val="080808"/>
        </w:rPr>
        <w:t xml:space="preserve">used </w:t>
      </w:r>
      <w:r w:rsidR="005F2A4B" w:rsidRPr="00FE08A4">
        <w:rPr>
          <w:rFonts w:ascii="Times New Roman" w:hAnsi="Times New Roman" w:cs="Times New Roman"/>
          <w:i/>
          <w:iCs/>
          <w:color w:val="080808"/>
        </w:rPr>
        <w:t>absolute</w:t>
      </w:r>
      <w:r w:rsidR="00B87D3C" w:rsidRPr="00FE08A4">
        <w:rPr>
          <w:rFonts w:ascii="Times New Roman" w:hAnsi="Times New Roman" w:cs="Times New Roman"/>
          <w:i/>
          <w:iCs/>
          <w:color w:val="080808"/>
        </w:rPr>
        <w:t xml:space="preserve">ly </w:t>
      </w:r>
      <w:r w:rsidR="005F2A4B" w:rsidRPr="00FE08A4">
        <w:rPr>
          <w:rFonts w:ascii="Times New Roman" w:hAnsi="Times New Roman" w:cs="Times New Roman"/>
          <w:color w:val="080808"/>
        </w:rPr>
        <w:t>and</w:t>
      </w:r>
      <w:r w:rsidR="005F2A4B" w:rsidRPr="00FE08A4">
        <w:rPr>
          <w:rFonts w:ascii="Times New Roman" w:hAnsi="Times New Roman" w:cs="Times New Roman"/>
          <w:i/>
          <w:iCs/>
          <w:color w:val="080808"/>
        </w:rPr>
        <w:t xml:space="preserve"> </w:t>
      </w:r>
      <w:r w:rsidR="00053D1E" w:rsidRPr="00FE08A4">
        <w:rPr>
          <w:rFonts w:ascii="Times New Roman" w:hAnsi="Times New Roman" w:cs="Times New Roman"/>
          <w:i/>
          <w:iCs/>
          <w:color w:val="080808"/>
        </w:rPr>
        <w:t>perfect</w:t>
      </w:r>
      <w:r w:rsidR="005F2A4B" w:rsidRPr="00FE08A4">
        <w:rPr>
          <w:rFonts w:ascii="Times New Roman" w:hAnsi="Times New Roman" w:cs="Times New Roman"/>
          <w:color w:val="080808"/>
        </w:rPr>
        <w:t xml:space="preserve"> for the explicit </w:t>
      </w:r>
      <w:r w:rsidR="00114644" w:rsidRPr="00FE08A4">
        <w:rPr>
          <w:rFonts w:ascii="Times New Roman" w:hAnsi="Times New Roman" w:cs="Times New Roman"/>
          <w:color w:val="080808"/>
        </w:rPr>
        <w:t>message</w:t>
      </w:r>
      <w:r w:rsidR="00F33647" w:rsidRPr="00FE08A4">
        <w:rPr>
          <w:rFonts w:ascii="Times New Roman" w:hAnsi="Times New Roman" w:cs="Times New Roman"/>
          <w:color w:val="080808"/>
        </w:rPr>
        <w:t xml:space="preserve"> (</w:t>
      </w:r>
      <w:proofErr w:type="spellStart"/>
      <w:r w:rsidR="006B78A0" w:rsidRPr="00FE08A4">
        <w:rPr>
          <w:rFonts w:ascii="Times New Roman" w:hAnsi="Times New Roman" w:cs="Times New Roman"/>
          <w:color w:val="080808"/>
          <w:shd w:val="clear" w:color="auto" w:fill="FFFFFF"/>
        </w:rPr>
        <w:t>Amyx</w:t>
      </w:r>
      <w:proofErr w:type="spellEnd"/>
      <w:r w:rsidR="006B78A0" w:rsidRPr="00FE08A4">
        <w:rPr>
          <w:rFonts w:ascii="Times New Roman" w:hAnsi="Times New Roman" w:cs="Times New Roman"/>
          <w:color w:val="080808"/>
          <w:shd w:val="clear" w:color="auto" w:fill="FFFFFF"/>
        </w:rPr>
        <w:t xml:space="preserve"> &amp; Lumpkin, 2016</w:t>
      </w:r>
      <w:r w:rsidR="00F33647" w:rsidRPr="00FE08A4">
        <w:rPr>
          <w:rFonts w:ascii="Times New Roman" w:hAnsi="Times New Roman" w:cs="Times New Roman"/>
          <w:color w:val="080808"/>
        </w:rPr>
        <w:t>).</w:t>
      </w:r>
      <w:r w:rsidR="0083758D" w:rsidRPr="00FE08A4">
        <w:rPr>
          <w:rFonts w:ascii="Times New Roman" w:hAnsi="Times New Roman" w:cs="Times New Roman"/>
          <w:color w:val="080808"/>
        </w:rPr>
        <w:t xml:space="preserve"> </w:t>
      </w:r>
      <w:r w:rsidR="00B26A04">
        <w:rPr>
          <w:rFonts w:ascii="Times New Roman" w:hAnsi="Times New Roman" w:cs="Times New Roman"/>
          <w:color w:val="080808"/>
        </w:rPr>
        <w:t>Please consult</w:t>
      </w:r>
      <w:r w:rsidR="0083758D" w:rsidRPr="00FE08A4">
        <w:rPr>
          <w:rFonts w:ascii="Times New Roman" w:hAnsi="Times New Roman" w:cs="Times New Roman"/>
          <w:color w:val="080808"/>
        </w:rPr>
        <w:t xml:space="preserve"> Appendix</w:t>
      </w:r>
      <w:r w:rsidR="00016754" w:rsidRPr="00FE08A4">
        <w:rPr>
          <w:rFonts w:ascii="Times New Roman" w:hAnsi="Times New Roman" w:cs="Times New Roman"/>
          <w:color w:val="080808"/>
        </w:rPr>
        <w:t xml:space="preserve"> A</w:t>
      </w:r>
      <w:r w:rsidR="00AC6ADD" w:rsidRPr="00FE08A4">
        <w:rPr>
          <w:rFonts w:ascii="Times New Roman" w:hAnsi="Times New Roman" w:cs="Times New Roman"/>
          <w:color w:val="080808"/>
        </w:rPr>
        <w:t xml:space="preserve"> and Appendix B</w:t>
      </w:r>
      <w:r w:rsidR="0083758D" w:rsidRPr="00FE08A4">
        <w:rPr>
          <w:rFonts w:ascii="Times New Roman" w:hAnsi="Times New Roman" w:cs="Times New Roman"/>
          <w:color w:val="080808"/>
        </w:rPr>
        <w:t xml:space="preserve"> for </w:t>
      </w:r>
      <w:r w:rsidR="00452CC0">
        <w:rPr>
          <w:rFonts w:ascii="Times New Roman" w:hAnsi="Times New Roman" w:cs="Times New Roman"/>
          <w:color w:val="080808"/>
        </w:rPr>
        <w:t xml:space="preserve">the </w:t>
      </w:r>
      <w:r w:rsidR="0083758D" w:rsidRPr="00FE08A4">
        <w:rPr>
          <w:rFonts w:ascii="Times New Roman" w:hAnsi="Times New Roman" w:cs="Times New Roman"/>
          <w:color w:val="080808"/>
        </w:rPr>
        <w:t>ad</w:t>
      </w:r>
      <w:r w:rsidR="00452CC0">
        <w:rPr>
          <w:rFonts w:ascii="Times New Roman" w:hAnsi="Times New Roman" w:cs="Times New Roman"/>
          <w:color w:val="080808"/>
        </w:rPr>
        <w:t>vertising</w:t>
      </w:r>
      <w:r w:rsidR="0083758D" w:rsidRPr="00FE08A4">
        <w:rPr>
          <w:rFonts w:ascii="Times New Roman" w:hAnsi="Times New Roman" w:cs="Times New Roman"/>
          <w:color w:val="080808"/>
        </w:rPr>
        <w:t xml:space="preserve"> stimulus materials.</w:t>
      </w:r>
    </w:p>
    <w:p w14:paraId="364BB718" w14:textId="0E7A5ECC" w:rsidR="00532D15" w:rsidRPr="00FE08A4" w:rsidRDefault="00532D15" w:rsidP="00BE2A69">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Measurement</w:t>
      </w:r>
    </w:p>
    <w:p w14:paraId="6FEECBA1" w14:textId="1F0D6232" w:rsidR="00532D15" w:rsidRPr="00FE08A4" w:rsidRDefault="00532D15" w:rsidP="00BE2A69">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The independent variable</w:t>
      </w:r>
      <w:r w:rsidR="00CB6F3B" w:rsidRPr="00FE08A4">
        <w:rPr>
          <w:rFonts w:ascii="Times New Roman" w:hAnsi="Times New Roman" w:cs="Times New Roman"/>
          <w:color w:val="080808"/>
        </w:rPr>
        <w:t xml:space="preserve"> and </w:t>
      </w:r>
      <w:r w:rsidR="00444239" w:rsidRPr="00FE08A4">
        <w:rPr>
          <w:rFonts w:ascii="Times New Roman" w:hAnsi="Times New Roman" w:cs="Times New Roman"/>
          <w:color w:val="080808"/>
        </w:rPr>
        <w:t xml:space="preserve">product type </w:t>
      </w:r>
      <w:r w:rsidR="00CB6F3B" w:rsidRPr="00FE08A4">
        <w:rPr>
          <w:rFonts w:ascii="Times New Roman" w:hAnsi="Times New Roman" w:cs="Times New Roman"/>
          <w:color w:val="080808"/>
        </w:rPr>
        <w:t>moderator</w:t>
      </w:r>
      <w:r w:rsidRPr="00FE08A4">
        <w:rPr>
          <w:rFonts w:ascii="Times New Roman" w:hAnsi="Times New Roman" w:cs="Times New Roman"/>
          <w:color w:val="080808"/>
        </w:rPr>
        <w:t xml:space="preserve"> w</w:t>
      </w:r>
      <w:r w:rsidR="004E41C9" w:rsidRPr="00FE08A4">
        <w:rPr>
          <w:rFonts w:ascii="Times New Roman" w:hAnsi="Times New Roman" w:cs="Times New Roman"/>
          <w:color w:val="080808"/>
        </w:rPr>
        <w:t>ere</w:t>
      </w:r>
      <w:r w:rsidRPr="00FE08A4">
        <w:rPr>
          <w:rFonts w:ascii="Times New Roman" w:hAnsi="Times New Roman" w:cs="Times New Roman"/>
          <w:color w:val="080808"/>
        </w:rPr>
        <w:t xml:space="preserve"> based on the manipulation of </w:t>
      </w:r>
      <w:r w:rsidR="009E5DDB" w:rsidRPr="00FE08A4">
        <w:rPr>
          <w:rFonts w:ascii="Times New Roman" w:hAnsi="Times New Roman" w:cs="Times New Roman"/>
          <w:color w:val="080808"/>
        </w:rPr>
        <w:t>message</w:t>
      </w:r>
      <w:r w:rsidR="00114644" w:rsidRPr="00FE08A4">
        <w:rPr>
          <w:rFonts w:ascii="Times New Roman" w:hAnsi="Times New Roman" w:cs="Times New Roman"/>
          <w:color w:val="080808"/>
        </w:rPr>
        <w:t xml:space="preserve"> explicitness</w:t>
      </w:r>
      <w:r w:rsidR="009E5DDB" w:rsidRPr="00FE08A4">
        <w:rPr>
          <w:rFonts w:ascii="Times New Roman" w:hAnsi="Times New Roman" w:cs="Times New Roman"/>
          <w:color w:val="080808"/>
        </w:rPr>
        <w:t xml:space="preserve"> (explicit/</w:t>
      </w:r>
      <w:r w:rsidR="00114644" w:rsidRPr="00FE08A4">
        <w:rPr>
          <w:rFonts w:ascii="Times New Roman" w:hAnsi="Times New Roman" w:cs="Times New Roman"/>
          <w:color w:val="080808"/>
        </w:rPr>
        <w:t xml:space="preserve"> </w:t>
      </w:r>
      <w:r w:rsidR="009E5DDB" w:rsidRPr="00FE08A4">
        <w:rPr>
          <w:rFonts w:ascii="Times New Roman" w:hAnsi="Times New Roman" w:cs="Times New Roman"/>
          <w:color w:val="080808"/>
        </w:rPr>
        <w:t>implici</w:t>
      </w:r>
      <w:r w:rsidR="00114644" w:rsidRPr="00FE08A4">
        <w:rPr>
          <w:rFonts w:ascii="Times New Roman" w:hAnsi="Times New Roman" w:cs="Times New Roman"/>
          <w:color w:val="080808"/>
        </w:rPr>
        <w:t>t</w:t>
      </w:r>
      <w:r w:rsidR="009E5DDB" w:rsidRPr="00FE08A4">
        <w:rPr>
          <w:rFonts w:ascii="Times New Roman" w:hAnsi="Times New Roman" w:cs="Times New Roman"/>
          <w:color w:val="080808"/>
        </w:rPr>
        <w:t xml:space="preserve">) and </w:t>
      </w:r>
      <w:r w:rsidR="005F07DC" w:rsidRPr="00FE08A4">
        <w:rPr>
          <w:rFonts w:ascii="Times New Roman" w:hAnsi="Times New Roman" w:cs="Times New Roman"/>
          <w:color w:val="080808"/>
        </w:rPr>
        <w:t>product</w:t>
      </w:r>
      <w:r w:rsidR="009E5DDB" w:rsidRPr="00FE08A4">
        <w:rPr>
          <w:rFonts w:ascii="Times New Roman" w:hAnsi="Times New Roman" w:cs="Times New Roman"/>
          <w:color w:val="080808"/>
        </w:rPr>
        <w:t xml:space="preserve"> type (</w:t>
      </w:r>
      <w:r w:rsidR="005F07DC" w:rsidRPr="00FE08A4">
        <w:rPr>
          <w:rFonts w:ascii="Times New Roman" w:hAnsi="Times New Roman" w:cs="Times New Roman"/>
          <w:color w:val="080808"/>
        </w:rPr>
        <w:t>utilitarian product</w:t>
      </w:r>
      <w:r w:rsidR="009E5DDB" w:rsidRPr="00FE08A4">
        <w:rPr>
          <w:rFonts w:ascii="Times New Roman" w:hAnsi="Times New Roman" w:cs="Times New Roman"/>
          <w:color w:val="080808"/>
        </w:rPr>
        <w:t>/</w:t>
      </w:r>
      <w:r w:rsidR="005F07DC" w:rsidRPr="00FE08A4">
        <w:rPr>
          <w:rFonts w:ascii="Times New Roman" w:hAnsi="Times New Roman" w:cs="Times New Roman"/>
          <w:color w:val="080808"/>
        </w:rPr>
        <w:t>hedonic product</w:t>
      </w:r>
      <w:r w:rsidR="009E5DDB" w:rsidRPr="00FE08A4">
        <w:rPr>
          <w:rFonts w:ascii="Times New Roman" w:hAnsi="Times New Roman" w:cs="Times New Roman"/>
          <w:color w:val="080808"/>
        </w:rPr>
        <w:t>). For Study 1</w:t>
      </w:r>
      <w:r w:rsidR="0003375E" w:rsidRPr="00FE08A4">
        <w:rPr>
          <w:rFonts w:ascii="Times New Roman" w:hAnsi="Times New Roman" w:cs="Times New Roman"/>
          <w:color w:val="080808"/>
        </w:rPr>
        <w:t xml:space="preserve"> and Study 2</w:t>
      </w:r>
      <w:r w:rsidR="009E5DDB" w:rsidRPr="00FE08A4">
        <w:rPr>
          <w:rFonts w:ascii="Times New Roman" w:hAnsi="Times New Roman" w:cs="Times New Roman"/>
          <w:color w:val="080808"/>
        </w:rPr>
        <w:t>, independent variable</w:t>
      </w:r>
      <w:r w:rsidR="004E41C9" w:rsidRPr="00FE08A4">
        <w:rPr>
          <w:rFonts w:ascii="Times New Roman" w:hAnsi="Times New Roman" w:cs="Times New Roman"/>
          <w:color w:val="080808"/>
        </w:rPr>
        <w:t>s</w:t>
      </w:r>
      <w:r w:rsidR="009E5DDB" w:rsidRPr="00FE08A4">
        <w:rPr>
          <w:rFonts w:ascii="Times New Roman" w:hAnsi="Times New Roman" w:cs="Times New Roman"/>
          <w:color w:val="080808"/>
        </w:rPr>
        <w:t xml:space="preserve"> w</w:t>
      </w:r>
      <w:r w:rsidR="004E41C9" w:rsidRPr="00FE08A4">
        <w:rPr>
          <w:rFonts w:ascii="Times New Roman" w:hAnsi="Times New Roman" w:cs="Times New Roman"/>
          <w:color w:val="080808"/>
        </w:rPr>
        <w:t xml:space="preserve">ere explicit </w:t>
      </w:r>
      <w:r w:rsidR="00114644" w:rsidRPr="00FE08A4">
        <w:rPr>
          <w:rFonts w:ascii="Times New Roman" w:hAnsi="Times New Roman" w:cs="Times New Roman"/>
          <w:color w:val="080808"/>
        </w:rPr>
        <w:lastRenderedPageBreak/>
        <w:t>message</w:t>
      </w:r>
      <w:r w:rsidR="004E41C9" w:rsidRPr="00FE08A4">
        <w:rPr>
          <w:rFonts w:ascii="Times New Roman" w:hAnsi="Times New Roman" w:cs="Times New Roman"/>
          <w:color w:val="080808"/>
        </w:rPr>
        <w:t xml:space="preserve">/implicit </w:t>
      </w:r>
      <w:r w:rsidR="00114644" w:rsidRPr="00FE08A4">
        <w:rPr>
          <w:rFonts w:ascii="Times New Roman" w:hAnsi="Times New Roman" w:cs="Times New Roman"/>
          <w:color w:val="080808"/>
        </w:rPr>
        <w:t>message</w:t>
      </w:r>
      <w:r w:rsidR="00A2637B" w:rsidRPr="00FE08A4">
        <w:rPr>
          <w:rFonts w:ascii="Times New Roman" w:hAnsi="Times New Roman" w:cs="Times New Roman"/>
          <w:color w:val="080808"/>
        </w:rPr>
        <w:t xml:space="preserve"> and</w:t>
      </w:r>
      <w:r w:rsidR="00587A65" w:rsidRPr="00FE08A4">
        <w:rPr>
          <w:rFonts w:ascii="Times New Roman" w:hAnsi="Times New Roman" w:cs="Times New Roman"/>
          <w:color w:val="080808"/>
        </w:rPr>
        <w:t xml:space="preserve"> moderator</w:t>
      </w:r>
      <w:r w:rsidR="00706045" w:rsidRPr="00FE08A4">
        <w:rPr>
          <w:rFonts w:ascii="Times New Roman" w:hAnsi="Times New Roman" w:cs="Times New Roman"/>
          <w:color w:val="080808"/>
        </w:rPr>
        <w:t>s</w:t>
      </w:r>
      <w:r w:rsidR="00587A65" w:rsidRPr="00FE08A4">
        <w:rPr>
          <w:rFonts w:ascii="Times New Roman" w:hAnsi="Times New Roman" w:cs="Times New Roman"/>
          <w:color w:val="080808"/>
        </w:rPr>
        <w:t xml:space="preserve"> </w:t>
      </w:r>
      <w:r w:rsidR="00FE28D0" w:rsidRPr="00FE08A4">
        <w:rPr>
          <w:rFonts w:ascii="Times New Roman" w:hAnsi="Times New Roman" w:cs="Times New Roman"/>
          <w:color w:val="080808"/>
        </w:rPr>
        <w:t>were</w:t>
      </w:r>
      <w:r w:rsidR="00A2637B" w:rsidRPr="00FE08A4">
        <w:rPr>
          <w:rFonts w:ascii="Times New Roman" w:hAnsi="Times New Roman" w:cs="Times New Roman"/>
          <w:color w:val="080808"/>
        </w:rPr>
        <w:t xml:space="preserve"> </w:t>
      </w:r>
      <w:r w:rsidR="004277FF" w:rsidRPr="00FE08A4">
        <w:rPr>
          <w:rFonts w:ascii="Times New Roman" w:hAnsi="Times New Roman" w:cs="Times New Roman"/>
          <w:color w:val="080808"/>
        </w:rPr>
        <w:t>product type (utilitarian/hedonic) and ad skepticism</w:t>
      </w:r>
      <w:r w:rsidR="00A2637B" w:rsidRPr="00FE08A4">
        <w:rPr>
          <w:rFonts w:ascii="Times New Roman" w:hAnsi="Times New Roman" w:cs="Times New Roman"/>
          <w:color w:val="080808"/>
        </w:rPr>
        <w:t>.</w:t>
      </w:r>
      <w:r w:rsidR="0073445D" w:rsidRPr="00FE08A4">
        <w:rPr>
          <w:rFonts w:ascii="Times New Roman" w:hAnsi="Times New Roman" w:cs="Times New Roman"/>
          <w:color w:val="080808"/>
        </w:rPr>
        <w:t xml:space="preserve"> </w:t>
      </w:r>
      <w:r w:rsidR="008543A5" w:rsidRPr="00FE08A4">
        <w:rPr>
          <w:rFonts w:ascii="Times New Roman" w:hAnsi="Times New Roman" w:cs="Times New Roman"/>
          <w:color w:val="080808"/>
        </w:rPr>
        <w:t>Ad skepticism is measured</w:t>
      </w:r>
      <w:r w:rsidR="00A61204" w:rsidRPr="00FE08A4">
        <w:rPr>
          <w:rFonts w:ascii="Times New Roman" w:hAnsi="Times New Roman" w:cs="Times New Roman"/>
          <w:color w:val="080808"/>
        </w:rPr>
        <w:t xml:space="preserve"> (</w:t>
      </w:r>
      <w:proofErr w:type="spellStart"/>
      <w:r w:rsidR="00A61204" w:rsidRPr="00FE08A4">
        <w:rPr>
          <w:rFonts w:ascii="Times New Roman" w:hAnsi="Times New Roman" w:cs="Times New Roman"/>
          <w:color w:val="080808"/>
        </w:rPr>
        <w:t>Obermiller</w:t>
      </w:r>
      <w:proofErr w:type="spellEnd"/>
      <w:r w:rsidR="00A61204" w:rsidRPr="00FE08A4">
        <w:rPr>
          <w:rFonts w:ascii="Times New Roman" w:hAnsi="Times New Roman" w:cs="Times New Roman"/>
          <w:color w:val="080808"/>
        </w:rPr>
        <w:t xml:space="preserve"> </w:t>
      </w:r>
      <w:r w:rsidR="009F46A2" w:rsidRPr="00FE08A4">
        <w:rPr>
          <w:rFonts w:ascii="Times New Roman" w:hAnsi="Times New Roman" w:cs="Times New Roman"/>
          <w:color w:val="080808"/>
        </w:rPr>
        <w:t>&amp;</w:t>
      </w:r>
      <w:r w:rsidR="00A61204" w:rsidRPr="00FE08A4">
        <w:rPr>
          <w:rFonts w:ascii="Times New Roman" w:hAnsi="Times New Roman" w:cs="Times New Roman"/>
          <w:color w:val="080808"/>
        </w:rPr>
        <w:t xml:space="preserve"> Spangenberg, 1998)</w:t>
      </w:r>
      <w:r w:rsidR="00761942" w:rsidRPr="00FE08A4">
        <w:rPr>
          <w:rFonts w:ascii="Times New Roman" w:hAnsi="Times New Roman" w:cs="Times New Roman"/>
          <w:color w:val="080808"/>
        </w:rPr>
        <w:t>.</w:t>
      </w:r>
      <w:r w:rsidR="008543A5" w:rsidRPr="00FE08A4">
        <w:rPr>
          <w:rFonts w:ascii="Times New Roman" w:hAnsi="Times New Roman" w:cs="Times New Roman"/>
          <w:color w:val="080808"/>
        </w:rPr>
        <w:t xml:space="preserve"> </w:t>
      </w:r>
      <w:r w:rsidR="0073445D" w:rsidRPr="00FE08A4">
        <w:rPr>
          <w:rFonts w:ascii="Times New Roman" w:hAnsi="Times New Roman" w:cs="Times New Roman"/>
          <w:color w:val="080808"/>
        </w:rPr>
        <w:t xml:space="preserve">The difference between Study 1 and 2 is the </w:t>
      </w:r>
      <w:r w:rsidR="00706045" w:rsidRPr="00FE08A4">
        <w:rPr>
          <w:rFonts w:ascii="Times New Roman" w:hAnsi="Times New Roman" w:cs="Times New Roman"/>
          <w:color w:val="080808"/>
        </w:rPr>
        <w:t>moderator</w:t>
      </w:r>
      <w:r w:rsidR="0073445D" w:rsidRPr="00FE08A4">
        <w:rPr>
          <w:rFonts w:ascii="Times New Roman" w:hAnsi="Times New Roman" w:cs="Times New Roman"/>
          <w:color w:val="080808"/>
        </w:rPr>
        <w:t xml:space="preserve">. </w:t>
      </w:r>
      <w:r w:rsidR="00706045" w:rsidRPr="00FE08A4">
        <w:rPr>
          <w:rFonts w:ascii="Times New Roman" w:hAnsi="Times New Roman" w:cs="Times New Roman"/>
          <w:color w:val="080808"/>
        </w:rPr>
        <w:t xml:space="preserve">Product type is a moderator for </w:t>
      </w:r>
      <w:r w:rsidR="0073445D" w:rsidRPr="00FE08A4">
        <w:rPr>
          <w:rFonts w:ascii="Times New Roman" w:hAnsi="Times New Roman" w:cs="Times New Roman"/>
          <w:color w:val="080808"/>
        </w:rPr>
        <w:t>Study 1</w:t>
      </w:r>
      <w:r w:rsidR="00706045" w:rsidRPr="00FE08A4">
        <w:rPr>
          <w:rFonts w:ascii="Times New Roman" w:hAnsi="Times New Roman" w:cs="Times New Roman"/>
          <w:color w:val="080808"/>
        </w:rPr>
        <w:t xml:space="preserve"> and </w:t>
      </w:r>
      <w:r w:rsidR="000D6614">
        <w:rPr>
          <w:rFonts w:ascii="Times New Roman" w:hAnsi="Times New Roman" w:cs="Times New Roman"/>
          <w:color w:val="080808"/>
        </w:rPr>
        <w:t>a</w:t>
      </w:r>
      <w:r w:rsidR="00706045" w:rsidRPr="00FE08A4">
        <w:rPr>
          <w:rFonts w:ascii="Times New Roman" w:hAnsi="Times New Roman" w:cs="Times New Roman"/>
          <w:color w:val="080808"/>
        </w:rPr>
        <w:t>d skepticism is a moderator for Study 2</w:t>
      </w:r>
      <w:r w:rsidR="0073445D" w:rsidRPr="00FE08A4">
        <w:rPr>
          <w:rFonts w:ascii="Times New Roman" w:hAnsi="Times New Roman" w:cs="Times New Roman"/>
          <w:color w:val="080808"/>
        </w:rPr>
        <w:t>.</w:t>
      </w:r>
    </w:p>
    <w:p w14:paraId="051DAEC5" w14:textId="3B0D8031" w:rsidR="00121987" w:rsidRPr="00FE08A4" w:rsidRDefault="00452CC0" w:rsidP="00BE2A69">
      <w:pPr>
        <w:spacing w:line="480" w:lineRule="auto"/>
        <w:ind w:firstLine="720"/>
        <w:rPr>
          <w:rFonts w:ascii="Times New Roman" w:hAnsi="Times New Roman" w:cs="Times New Roman"/>
          <w:color w:val="080808"/>
        </w:rPr>
      </w:pPr>
      <w:r w:rsidRPr="00452CC0">
        <w:rPr>
          <w:rFonts w:ascii="Times New Roman" w:hAnsi="Times New Roman" w:cs="Times New Roman"/>
        </w:rPr>
        <w:t xml:space="preserve">The metrics for the mediators, dependent variables, and manipulation checks were </w:t>
      </w:r>
      <w:r w:rsidR="00D8561D">
        <w:rPr>
          <w:rFonts w:ascii="Times New Roman" w:hAnsi="Times New Roman" w:cs="Times New Roman"/>
        </w:rPr>
        <w:t>chosen</w:t>
      </w:r>
      <w:r w:rsidRPr="00452CC0">
        <w:rPr>
          <w:rFonts w:ascii="Times New Roman" w:hAnsi="Times New Roman" w:cs="Times New Roman"/>
        </w:rPr>
        <w:t xml:space="preserve"> from well-established scholarly sources and relied upon established measurement scales with proven reliability and validity (see Table 4.1). All items were evaluated using seven-point Likert scales</w:t>
      </w:r>
      <w:r w:rsidR="00D21079" w:rsidRPr="00452CC0">
        <w:rPr>
          <w:rFonts w:ascii="Times New Roman" w:hAnsi="Times New Roman" w:cs="Times New Roman"/>
        </w:rPr>
        <w:t xml:space="preserve">. </w:t>
      </w:r>
      <w:r w:rsidR="00DC77B0" w:rsidRPr="00452CC0">
        <w:rPr>
          <w:rFonts w:ascii="Times New Roman" w:hAnsi="Times New Roman" w:cs="Times New Roman"/>
        </w:rPr>
        <w:t xml:space="preserve">The </w:t>
      </w:r>
      <w:r w:rsidR="00DC77B0" w:rsidRPr="00FE08A4">
        <w:rPr>
          <w:rFonts w:ascii="Times New Roman" w:hAnsi="Times New Roman" w:cs="Times New Roman"/>
          <w:color w:val="080808"/>
        </w:rPr>
        <w:t>m</w:t>
      </w:r>
      <w:r w:rsidR="00067B55" w:rsidRPr="00FE08A4">
        <w:rPr>
          <w:rFonts w:ascii="Times New Roman" w:hAnsi="Times New Roman" w:cs="Times New Roman"/>
          <w:color w:val="080808"/>
        </w:rPr>
        <w:t>edi</w:t>
      </w:r>
      <w:r w:rsidR="00DC77B0" w:rsidRPr="00FE08A4">
        <w:rPr>
          <w:rFonts w:ascii="Times New Roman" w:hAnsi="Times New Roman" w:cs="Times New Roman"/>
          <w:color w:val="080808"/>
        </w:rPr>
        <w:t xml:space="preserve">ators </w:t>
      </w:r>
      <w:r w:rsidR="00D8561D">
        <w:rPr>
          <w:rFonts w:ascii="Times New Roman" w:hAnsi="Times New Roman" w:cs="Times New Roman"/>
          <w:color w:val="080808"/>
        </w:rPr>
        <w:t>employe</w:t>
      </w:r>
      <w:r w:rsidR="00DC77B0" w:rsidRPr="00FE08A4">
        <w:rPr>
          <w:rFonts w:ascii="Times New Roman" w:hAnsi="Times New Roman" w:cs="Times New Roman"/>
          <w:color w:val="080808"/>
        </w:rPr>
        <w:t xml:space="preserve">d </w:t>
      </w:r>
      <w:r>
        <w:rPr>
          <w:rFonts w:ascii="Times New Roman" w:hAnsi="Times New Roman" w:cs="Times New Roman"/>
          <w:color w:val="080808"/>
        </w:rPr>
        <w:t>for</w:t>
      </w:r>
      <w:r w:rsidR="00DC77B0" w:rsidRPr="00FE08A4">
        <w:rPr>
          <w:rFonts w:ascii="Times New Roman" w:hAnsi="Times New Roman" w:cs="Times New Roman"/>
          <w:color w:val="080808"/>
        </w:rPr>
        <w:t xml:space="preserve"> </w:t>
      </w:r>
      <w:r w:rsidR="00D8561D">
        <w:rPr>
          <w:rFonts w:ascii="Times New Roman" w:hAnsi="Times New Roman" w:cs="Times New Roman"/>
          <w:color w:val="080808"/>
        </w:rPr>
        <w:t xml:space="preserve">both </w:t>
      </w:r>
      <w:r w:rsidR="00DC77B0" w:rsidRPr="00FE08A4">
        <w:rPr>
          <w:rFonts w:ascii="Times New Roman" w:hAnsi="Times New Roman" w:cs="Times New Roman"/>
          <w:color w:val="080808"/>
        </w:rPr>
        <w:t xml:space="preserve">studies </w:t>
      </w:r>
      <w:r w:rsidR="00BB7AC3" w:rsidRPr="00FE08A4">
        <w:rPr>
          <w:rFonts w:ascii="Times New Roman" w:hAnsi="Times New Roman" w:cs="Times New Roman"/>
          <w:color w:val="080808"/>
        </w:rPr>
        <w:t>w</w:t>
      </w:r>
      <w:r w:rsidR="00FC1837" w:rsidRPr="00FE08A4">
        <w:rPr>
          <w:rFonts w:ascii="Times New Roman" w:hAnsi="Times New Roman" w:cs="Times New Roman"/>
          <w:color w:val="080808"/>
        </w:rPr>
        <w:t xml:space="preserve">ere </w:t>
      </w:r>
      <w:proofErr w:type="spellStart"/>
      <w:r w:rsidR="00FC1837" w:rsidRPr="00FE08A4">
        <w:rPr>
          <w:rFonts w:ascii="Times New Roman" w:hAnsi="Times New Roman" w:cs="Times New Roman"/>
          <w:color w:val="080808"/>
        </w:rPr>
        <w:t>i</w:t>
      </w:r>
      <w:proofErr w:type="spellEnd"/>
      <w:r w:rsidR="00FC1837" w:rsidRPr="00FE08A4">
        <w:rPr>
          <w:rFonts w:ascii="Times New Roman" w:hAnsi="Times New Roman" w:cs="Times New Roman"/>
          <w:color w:val="080808"/>
        </w:rPr>
        <w:t>) persuasion knowledge</w:t>
      </w:r>
      <w:r w:rsidR="00067B55" w:rsidRPr="00FE08A4">
        <w:rPr>
          <w:rFonts w:ascii="Times New Roman" w:hAnsi="Times New Roman" w:cs="Times New Roman"/>
          <w:color w:val="080808"/>
        </w:rPr>
        <w:t xml:space="preserve"> (</w:t>
      </w:r>
      <w:proofErr w:type="spellStart"/>
      <w:r w:rsidR="00067B55" w:rsidRPr="00FE08A4">
        <w:rPr>
          <w:rFonts w:ascii="Times New Roman" w:hAnsi="Times New Roman" w:cs="Times New Roman"/>
          <w:color w:val="080808"/>
        </w:rPr>
        <w:t>Rozendaal</w:t>
      </w:r>
      <w:proofErr w:type="spellEnd"/>
      <w:r w:rsidR="00C51C05">
        <w:rPr>
          <w:rFonts w:ascii="Times New Roman" w:hAnsi="Times New Roman" w:cs="Times New Roman"/>
          <w:color w:val="080808"/>
        </w:rPr>
        <w:t xml:space="preserve"> et al.</w:t>
      </w:r>
      <w:r w:rsidR="00067B55" w:rsidRPr="00FE08A4">
        <w:rPr>
          <w:rFonts w:ascii="Times New Roman" w:hAnsi="Times New Roman" w:cs="Times New Roman"/>
          <w:color w:val="080808"/>
        </w:rPr>
        <w:t>, 2010)</w:t>
      </w:r>
      <w:r w:rsidR="00FC1837" w:rsidRPr="00FE08A4">
        <w:rPr>
          <w:rFonts w:ascii="Times New Roman" w:hAnsi="Times New Roman" w:cs="Times New Roman"/>
          <w:color w:val="080808"/>
        </w:rPr>
        <w:t>, ii) perceived deceptiveness</w:t>
      </w:r>
      <w:r w:rsidR="00067B55" w:rsidRPr="00FE08A4">
        <w:rPr>
          <w:rFonts w:ascii="Times New Roman" w:hAnsi="Times New Roman" w:cs="Times New Roman"/>
          <w:color w:val="080808"/>
        </w:rPr>
        <w:t xml:space="preserve"> (</w:t>
      </w:r>
      <w:proofErr w:type="spellStart"/>
      <w:r w:rsidR="00067B55" w:rsidRPr="00FE08A4">
        <w:rPr>
          <w:rFonts w:ascii="Times New Roman" w:hAnsi="Times New Roman" w:cs="Times New Roman"/>
          <w:color w:val="080808"/>
        </w:rPr>
        <w:t>Kirmani</w:t>
      </w:r>
      <w:proofErr w:type="spellEnd"/>
      <w:r w:rsidR="00067B55" w:rsidRPr="00FE08A4">
        <w:rPr>
          <w:rFonts w:ascii="Times New Roman" w:hAnsi="Times New Roman" w:cs="Times New Roman"/>
          <w:color w:val="080808"/>
        </w:rPr>
        <w:t xml:space="preserve"> &amp; Zhu, 2007)</w:t>
      </w:r>
      <w:r w:rsidR="00FC1837" w:rsidRPr="00FE08A4">
        <w:rPr>
          <w:rFonts w:ascii="Times New Roman" w:hAnsi="Times New Roman" w:cs="Times New Roman"/>
          <w:color w:val="080808"/>
        </w:rPr>
        <w:t>, and iii) ad credibility</w:t>
      </w:r>
      <w:r w:rsidR="00067B55" w:rsidRPr="00FE08A4">
        <w:rPr>
          <w:rFonts w:ascii="Times New Roman" w:hAnsi="Times New Roman" w:cs="Times New Roman"/>
          <w:color w:val="080808"/>
        </w:rPr>
        <w:t xml:space="preserve"> (</w:t>
      </w:r>
      <w:proofErr w:type="spellStart"/>
      <w:r w:rsidR="00067B55" w:rsidRPr="00FE08A4">
        <w:rPr>
          <w:rFonts w:ascii="Times New Roman" w:hAnsi="Times New Roman" w:cs="Times New Roman"/>
          <w:color w:val="080808"/>
        </w:rPr>
        <w:t>MacKenzie</w:t>
      </w:r>
      <w:proofErr w:type="spellEnd"/>
      <w:r w:rsidR="00067B55" w:rsidRPr="00FE08A4">
        <w:rPr>
          <w:rFonts w:ascii="Times New Roman" w:hAnsi="Times New Roman" w:cs="Times New Roman"/>
          <w:color w:val="080808"/>
        </w:rPr>
        <w:t xml:space="preserve"> &amp; Lutz, 1989)</w:t>
      </w:r>
      <w:r w:rsidR="00FC1837" w:rsidRPr="00FE08A4">
        <w:rPr>
          <w:rFonts w:ascii="Times New Roman" w:hAnsi="Times New Roman" w:cs="Times New Roman"/>
          <w:color w:val="080808"/>
        </w:rPr>
        <w:t>.</w:t>
      </w:r>
      <w:r w:rsidR="00067B55" w:rsidRPr="00FE08A4">
        <w:rPr>
          <w:rFonts w:ascii="Times New Roman" w:hAnsi="Times New Roman" w:cs="Times New Roman"/>
          <w:color w:val="080808"/>
        </w:rPr>
        <w:t xml:space="preserve"> The </w:t>
      </w:r>
      <w:r>
        <w:rPr>
          <w:rFonts w:ascii="Times New Roman" w:hAnsi="Times New Roman" w:cs="Times New Roman"/>
          <w:color w:val="080808"/>
        </w:rPr>
        <w:t>outcome</w:t>
      </w:r>
      <w:r w:rsidR="00067B55" w:rsidRPr="00FE08A4">
        <w:rPr>
          <w:rFonts w:ascii="Times New Roman" w:hAnsi="Times New Roman" w:cs="Times New Roman"/>
          <w:color w:val="080808"/>
        </w:rPr>
        <w:t xml:space="preserve"> variables used </w:t>
      </w:r>
      <w:r>
        <w:rPr>
          <w:rFonts w:ascii="Times New Roman" w:hAnsi="Times New Roman" w:cs="Times New Roman"/>
          <w:color w:val="080808"/>
        </w:rPr>
        <w:t>for</w:t>
      </w:r>
      <w:r w:rsidR="00067B55" w:rsidRPr="00FE08A4">
        <w:rPr>
          <w:rFonts w:ascii="Times New Roman" w:hAnsi="Times New Roman" w:cs="Times New Roman"/>
          <w:color w:val="080808"/>
        </w:rPr>
        <w:t xml:space="preserve"> the two studies were </w:t>
      </w:r>
      <w:proofErr w:type="spellStart"/>
      <w:r w:rsidR="00067B55" w:rsidRPr="00FE08A4">
        <w:rPr>
          <w:rFonts w:ascii="Times New Roman" w:hAnsi="Times New Roman" w:cs="Times New Roman"/>
          <w:color w:val="080808"/>
        </w:rPr>
        <w:t>i</w:t>
      </w:r>
      <w:proofErr w:type="spellEnd"/>
      <w:r w:rsidR="00067B55" w:rsidRPr="00FE08A4">
        <w:rPr>
          <w:rFonts w:ascii="Times New Roman" w:hAnsi="Times New Roman" w:cs="Times New Roman"/>
          <w:color w:val="080808"/>
        </w:rPr>
        <w:t xml:space="preserve">) click “Shop Now” intention </w:t>
      </w:r>
      <w:r w:rsidR="00FC375B" w:rsidRPr="00FE08A4">
        <w:rPr>
          <w:rFonts w:ascii="Times New Roman" w:hAnsi="Times New Roman" w:cs="Times New Roman"/>
          <w:color w:val="080808"/>
        </w:rPr>
        <w:t xml:space="preserve">(Lee &amp; Ma, 2012) </w:t>
      </w:r>
      <w:r w:rsidR="00067B55" w:rsidRPr="00FE08A4">
        <w:rPr>
          <w:rFonts w:ascii="Times New Roman" w:hAnsi="Times New Roman" w:cs="Times New Roman"/>
          <w:color w:val="080808"/>
        </w:rPr>
        <w:t xml:space="preserve">and ii) </w:t>
      </w:r>
      <w:r w:rsidR="009E1387" w:rsidRPr="00FE08A4">
        <w:rPr>
          <w:rFonts w:ascii="Times New Roman" w:hAnsi="Times New Roman" w:cs="Times New Roman"/>
          <w:color w:val="080808"/>
        </w:rPr>
        <w:t>purchase</w:t>
      </w:r>
      <w:r w:rsidR="00067B55" w:rsidRPr="00FE08A4">
        <w:rPr>
          <w:rFonts w:ascii="Times New Roman" w:hAnsi="Times New Roman" w:cs="Times New Roman"/>
          <w:color w:val="080808"/>
        </w:rPr>
        <w:t xml:space="preserve"> intention</w:t>
      </w:r>
      <w:r w:rsidR="00B81D8E" w:rsidRPr="00FE08A4">
        <w:rPr>
          <w:rFonts w:ascii="Times New Roman" w:hAnsi="Times New Roman" w:cs="Times New Roman"/>
          <w:color w:val="080808"/>
        </w:rPr>
        <w:t xml:space="preserve"> (</w:t>
      </w:r>
      <w:proofErr w:type="spellStart"/>
      <w:r w:rsidR="00FC375B" w:rsidRPr="00FE08A4">
        <w:rPr>
          <w:rFonts w:ascii="Times New Roman" w:hAnsi="Times New Roman" w:cs="Times New Roman"/>
          <w:color w:val="080808"/>
        </w:rPr>
        <w:t>Duffett</w:t>
      </w:r>
      <w:proofErr w:type="spellEnd"/>
      <w:r w:rsidR="00FC375B" w:rsidRPr="00FE08A4">
        <w:rPr>
          <w:rFonts w:ascii="Times New Roman" w:hAnsi="Times New Roman" w:cs="Times New Roman"/>
          <w:color w:val="080808"/>
        </w:rPr>
        <w:t>, 2015</w:t>
      </w:r>
      <w:r w:rsidR="00B81D8E" w:rsidRPr="00FE08A4">
        <w:rPr>
          <w:rFonts w:ascii="Times New Roman" w:hAnsi="Times New Roman" w:cs="Times New Roman"/>
          <w:color w:val="080808"/>
        </w:rPr>
        <w:t>)</w:t>
      </w:r>
      <w:r w:rsidR="00067B55" w:rsidRPr="00FE08A4">
        <w:rPr>
          <w:rFonts w:ascii="Times New Roman" w:hAnsi="Times New Roman" w:cs="Times New Roman"/>
          <w:color w:val="080808"/>
        </w:rPr>
        <w:t>.</w:t>
      </w:r>
    </w:p>
    <w:p w14:paraId="205E2C2A" w14:textId="77777777" w:rsidR="00F26981" w:rsidRPr="00D8561D" w:rsidRDefault="00F26981" w:rsidP="00F26981">
      <w:pPr>
        <w:spacing w:line="480" w:lineRule="auto"/>
        <w:rPr>
          <w:rFonts w:ascii="Times New Roman" w:hAnsi="Times New Roman" w:cs="Times New Roman"/>
          <w:b/>
          <w:bCs/>
        </w:rPr>
      </w:pPr>
      <w:r w:rsidRPr="00D8561D">
        <w:rPr>
          <w:rFonts w:ascii="Times New Roman" w:hAnsi="Times New Roman" w:cs="Times New Roman"/>
          <w:b/>
          <w:bCs/>
        </w:rPr>
        <w:t>Demographic Details</w:t>
      </w:r>
    </w:p>
    <w:p w14:paraId="57D0F7CF" w14:textId="77777777" w:rsidR="00F26981" w:rsidRDefault="00F26981" w:rsidP="00F26981">
      <w:pPr>
        <w:spacing w:line="480" w:lineRule="auto"/>
        <w:ind w:firstLine="720"/>
        <w:rPr>
          <w:rFonts w:ascii="Times New Roman" w:hAnsi="Times New Roman" w:cs="Times New Roman"/>
        </w:rPr>
      </w:pPr>
      <w:r w:rsidRPr="00D8561D">
        <w:rPr>
          <w:rFonts w:ascii="Times New Roman" w:hAnsi="Times New Roman" w:cs="Times New Roman"/>
        </w:rPr>
        <w:t xml:space="preserve">Demographic </w:t>
      </w:r>
      <w:r>
        <w:rPr>
          <w:rFonts w:ascii="Times New Roman" w:hAnsi="Times New Roman" w:cs="Times New Roman"/>
        </w:rPr>
        <w:t>i</w:t>
      </w:r>
      <w:r w:rsidRPr="00D8561D">
        <w:rPr>
          <w:rFonts w:ascii="Times New Roman" w:hAnsi="Times New Roman" w:cs="Times New Roman"/>
        </w:rPr>
        <w:t xml:space="preserve">nformation of </w:t>
      </w:r>
      <w:r>
        <w:rPr>
          <w:rFonts w:ascii="Times New Roman" w:hAnsi="Times New Roman" w:cs="Times New Roman"/>
        </w:rPr>
        <w:t>p</w:t>
      </w:r>
      <w:r w:rsidRPr="00D8561D">
        <w:rPr>
          <w:rFonts w:ascii="Times New Roman" w:hAnsi="Times New Roman" w:cs="Times New Roman"/>
        </w:rPr>
        <w:t xml:space="preserve">articipants, including </w:t>
      </w:r>
      <w:r>
        <w:rPr>
          <w:rFonts w:ascii="Times New Roman" w:hAnsi="Times New Roman" w:cs="Times New Roman"/>
        </w:rPr>
        <w:t>g</w:t>
      </w:r>
      <w:r w:rsidRPr="00D8561D">
        <w:rPr>
          <w:rFonts w:ascii="Times New Roman" w:hAnsi="Times New Roman" w:cs="Times New Roman"/>
        </w:rPr>
        <w:t xml:space="preserve">ender, </w:t>
      </w:r>
      <w:r>
        <w:rPr>
          <w:rFonts w:ascii="Times New Roman" w:hAnsi="Times New Roman" w:cs="Times New Roman"/>
        </w:rPr>
        <w:t>a</w:t>
      </w:r>
      <w:r w:rsidRPr="00D8561D">
        <w:rPr>
          <w:rFonts w:ascii="Times New Roman" w:hAnsi="Times New Roman" w:cs="Times New Roman"/>
        </w:rPr>
        <w:t xml:space="preserve">ge, </w:t>
      </w:r>
      <w:r>
        <w:rPr>
          <w:rFonts w:ascii="Times New Roman" w:hAnsi="Times New Roman" w:cs="Times New Roman"/>
        </w:rPr>
        <w:t>e</w:t>
      </w:r>
      <w:r w:rsidRPr="00D8561D">
        <w:rPr>
          <w:rFonts w:ascii="Times New Roman" w:hAnsi="Times New Roman" w:cs="Times New Roman"/>
        </w:rPr>
        <w:t xml:space="preserve">thnicity, </w:t>
      </w:r>
      <w:r>
        <w:rPr>
          <w:rFonts w:ascii="Times New Roman" w:hAnsi="Times New Roman" w:cs="Times New Roman"/>
        </w:rPr>
        <w:t>e</w:t>
      </w:r>
      <w:r w:rsidRPr="00D8561D">
        <w:rPr>
          <w:rFonts w:ascii="Times New Roman" w:hAnsi="Times New Roman" w:cs="Times New Roman"/>
        </w:rPr>
        <w:t xml:space="preserve">ducation, and </w:t>
      </w:r>
      <w:r>
        <w:rPr>
          <w:rFonts w:ascii="Times New Roman" w:hAnsi="Times New Roman" w:cs="Times New Roman"/>
        </w:rPr>
        <w:t>h</w:t>
      </w:r>
      <w:r w:rsidRPr="00D8561D">
        <w:rPr>
          <w:rFonts w:ascii="Times New Roman" w:hAnsi="Times New Roman" w:cs="Times New Roman"/>
        </w:rPr>
        <w:t xml:space="preserve">ousehold </w:t>
      </w:r>
      <w:r>
        <w:rPr>
          <w:rFonts w:ascii="Times New Roman" w:hAnsi="Times New Roman" w:cs="Times New Roman"/>
        </w:rPr>
        <w:t>i</w:t>
      </w:r>
      <w:r w:rsidRPr="00D8561D">
        <w:rPr>
          <w:rFonts w:ascii="Times New Roman" w:hAnsi="Times New Roman" w:cs="Times New Roman"/>
        </w:rPr>
        <w:t xml:space="preserve">ncome, was </w:t>
      </w:r>
      <w:r>
        <w:rPr>
          <w:rFonts w:ascii="Times New Roman" w:hAnsi="Times New Roman" w:cs="Times New Roman"/>
        </w:rPr>
        <w:t>c</w:t>
      </w:r>
      <w:r w:rsidRPr="00D8561D">
        <w:rPr>
          <w:rFonts w:ascii="Times New Roman" w:hAnsi="Times New Roman" w:cs="Times New Roman"/>
        </w:rPr>
        <w:t xml:space="preserve">ollected. Categorical </w:t>
      </w:r>
      <w:r>
        <w:rPr>
          <w:rFonts w:ascii="Times New Roman" w:hAnsi="Times New Roman" w:cs="Times New Roman"/>
        </w:rPr>
        <w:t>s</w:t>
      </w:r>
      <w:r w:rsidRPr="00D8561D">
        <w:rPr>
          <w:rFonts w:ascii="Times New Roman" w:hAnsi="Times New Roman" w:cs="Times New Roman"/>
        </w:rPr>
        <w:t xml:space="preserve">cales were </w:t>
      </w:r>
      <w:r>
        <w:rPr>
          <w:rFonts w:ascii="Times New Roman" w:hAnsi="Times New Roman" w:cs="Times New Roman"/>
        </w:rPr>
        <w:t>u</w:t>
      </w:r>
      <w:r w:rsidRPr="00D8561D">
        <w:rPr>
          <w:rFonts w:ascii="Times New Roman" w:hAnsi="Times New Roman" w:cs="Times New Roman"/>
        </w:rPr>
        <w:t xml:space="preserve">tilized for all </w:t>
      </w:r>
      <w:r>
        <w:rPr>
          <w:rFonts w:ascii="Times New Roman" w:hAnsi="Times New Roman" w:cs="Times New Roman"/>
        </w:rPr>
        <w:t>m</w:t>
      </w:r>
      <w:r w:rsidRPr="00D8561D">
        <w:rPr>
          <w:rFonts w:ascii="Times New Roman" w:hAnsi="Times New Roman" w:cs="Times New Roman"/>
        </w:rPr>
        <w:t xml:space="preserve">easures, except for </w:t>
      </w:r>
      <w:r>
        <w:rPr>
          <w:rFonts w:ascii="Times New Roman" w:hAnsi="Times New Roman" w:cs="Times New Roman"/>
        </w:rPr>
        <w:t>a</w:t>
      </w:r>
      <w:r w:rsidRPr="00D8561D">
        <w:rPr>
          <w:rFonts w:ascii="Times New Roman" w:hAnsi="Times New Roman" w:cs="Times New Roman"/>
        </w:rPr>
        <w:t>ge, while age was quantified using a continuous scale.</w:t>
      </w:r>
    </w:p>
    <w:p w14:paraId="30A66E81" w14:textId="77777777" w:rsidR="006B3AA4" w:rsidRPr="00D8561D" w:rsidRDefault="006B3AA4" w:rsidP="006B3AA4">
      <w:pPr>
        <w:spacing w:line="480" w:lineRule="auto"/>
        <w:rPr>
          <w:rFonts w:ascii="Times New Roman" w:hAnsi="Times New Roman" w:cs="Times New Roman"/>
          <w:b/>
          <w:bCs/>
        </w:rPr>
      </w:pPr>
      <w:r w:rsidRPr="00D8561D">
        <w:rPr>
          <w:rFonts w:ascii="Times New Roman" w:hAnsi="Times New Roman" w:cs="Times New Roman"/>
          <w:b/>
          <w:bCs/>
        </w:rPr>
        <w:t>Study 1</w:t>
      </w:r>
    </w:p>
    <w:p w14:paraId="7BEA1617" w14:textId="77777777" w:rsidR="006B3AA4" w:rsidRPr="00FE08A4" w:rsidRDefault="006B3AA4" w:rsidP="006B3AA4">
      <w:pPr>
        <w:spacing w:line="480" w:lineRule="auto"/>
        <w:rPr>
          <w:rFonts w:ascii="Times New Roman" w:hAnsi="Times New Roman" w:cs="Times New Roman"/>
          <w:b/>
          <w:bCs/>
          <w:i/>
          <w:iCs/>
          <w:color w:val="080808"/>
        </w:rPr>
      </w:pPr>
      <w:r>
        <w:rPr>
          <w:rFonts w:ascii="Times New Roman" w:hAnsi="Times New Roman" w:cs="Times New Roman"/>
          <w:b/>
          <w:bCs/>
          <w:i/>
          <w:iCs/>
          <w:color w:val="080808"/>
        </w:rPr>
        <w:t>Outcome: Immediate Purchase</w:t>
      </w:r>
      <w:r w:rsidRPr="00FE08A4">
        <w:rPr>
          <w:rFonts w:ascii="Times New Roman" w:hAnsi="Times New Roman" w:cs="Times New Roman"/>
          <w:b/>
          <w:bCs/>
          <w:i/>
          <w:iCs/>
          <w:color w:val="080808"/>
        </w:rPr>
        <w:t xml:space="preserve"> Intention</w:t>
      </w:r>
    </w:p>
    <w:p w14:paraId="38A5186A" w14:textId="4AD95713" w:rsidR="006B3AA4" w:rsidRPr="00D8561D" w:rsidRDefault="006B3AA4" w:rsidP="006B3AA4">
      <w:pPr>
        <w:spacing w:line="480" w:lineRule="auto"/>
        <w:ind w:firstLine="720"/>
        <w:rPr>
          <w:rFonts w:ascii="Times New Roman" w:hAnsi="Times New Roman" w:cs="Times New Roman"/>
        </w:rPr>
      </w:pPr>
      <w:r>
        <w:rPr>
          <w:rFonts w:ascii="Times New Roman" w:hAnsi="Times New Roman" w:cs="Times New Roman"/>
          <w:color w:val="080808"/>
        </w:rPr>
        <w:t xml:space="preserve">Immediate Purchase Intent was operationalized by combining six items from the Click “Shop Now” Intention and Purchase Intention scales. The Click “Shop Now” Intention scale, adapted from Lee and Ma (2012), consisted of three items and the Purchase Intention scale, adapted from </w:t>
      </w:r>
      <w:proofErr w:type="spellStart"/>
      <w:r>
        <w:rPr>
          <w:rFonts w:ascii="Times New Roman" w:hAnsi="Times New Roman" w:cs="Times New Roman"/>
          <w:color w:val="080808"/>
        </w:rPr>
        <w:t>Duffett</w:t>
      </w:r>
      <w:proofErr w:type="spellEnd"/>
      <w:r>
        <w:rPr>
          <w:rFonts w:ascii="Times New Roman" w:hAnsi="Times New Roman" w:cs="Times New Roman"/>
          <w:color w:val="080808"/>
        </w:rPr>
        <w:t xml:space="preserve"> (2015),</w:t>
      </w:r>
      <w:r>
        <w:rPr>
          <w:rFonts w:ascii="Times New Roman" w:hAnsi="Times New Roman" w:cs="Times New Roman"/>
          <w:color w:val="080808"/>
        </w:rPr>
        <w:t xml:space="preserve"> </w:t>
      </w:r>
      <w:r>
        <w:rPr>
          <w:rFonts w:ascii="Times New Roman" w:hAnsi="Times New Roman" w:cs="Times New Roman"/>
          <w:color w:val="080808"/>
        </w:rPr>
        <w:t>consisted of three items.</w:t>
      </w:r>
    </w:p>
    <w:p w14:paraId="14F06CFE" w14:textId="1B1C9921" w:rsidR="00121987" w:rsidRPr="00FE08A4" w:rsidRDefault="00F26981" w:rsidP="00121987">
      <w:pPr>
        <w:rPr>
          <w:rFonts w:ascii="Times New Roman" w:hAnsi="Times New Roman" w:cs="Times New Roman"/>
          <w:color w:val="080808"/>
        </w:rPr>
      </w:pPr>
      <w:r>
        <w:rPr>
          <w:rFonts w:ascii="Times New Roman" w:hAnsi="Times New Roman" w:cs="Times New Roman"/>
          <w:color w:val="080808"/>
        </w:rPr>
        <w:br w:type="page"/>
      </w:r>
      <w:r w:rsidR="00121987" w:rsidRPr="00FE08A4">
        <w:rPr>
          <w:rFonts w:ascii="Times New Roman" w:hAnsi="Times New Roman" w:cs="Times New Roman"/>
          <w:color w:val="080808"/>
        </w:rPr>
        <w:lastRenderedPageBreak/>
        <w:t xml:space="preserve">Table 4.1. </w:t>
      </w:r>
      <w:r w:rsidR="00452CC0">
        <w:rPr>
          <w:rFonts w:ascii="Times New Roman" w:hAnsi="Times New Roman" w:cs="Times New Roman"/>
          <w:color w:val="080808"/>
        </w:rPr>
        <w:t xml:space="preserve">Assessment </w:t>
      </w:r>
      <w:r w:rsidR="00121987" w:rsidRPr="00FE08A4">
        <w:rPr>
          <w:rFonts w:ascii="Times New Roman" w:hAnsi="Times New Roman" w:cs="Times New Roman"/>
          <w:color w:val="080808"/>
        </w:rPr>
        <w:t xml:space="preserve">of </w:t>
      </w:r>
      <w:r w:rsidR="00863831">
        <w:rPr>
          <w:rFonts w:ascii="Times New Roman" w:hAnsi="Times New Roman" w:cs="Times New Roman"/>
          <w:color w:val="080808"/>
        </w:rPr>
        <w:t>V</w:t>
      </w:r>
      <w:r w:rsidR="00121987" w:rsidRPr="00FE08A4">
        <w:rPr>
          <w:rFonts w:ascii="Times New Roman" w:hAnsi="Times New Roman" w:cs="Times New Roman"/>
          <w:color w:val="080808"/>
        </w:rPr>
        <w:t xml:space="preserve">ariables and </w:t>
      </w:r>
      <w:r w:rsidR="00863831">
        <w:rPr>
          <w:rFonts w:ascii="Times New Roman" w:hAnsi="Times New Roman" w:cs="Times New Roman"/>
          <w:color w:val="080808"/>
        </w:rPr>
        <w:t>M</w:t>
      </w:r>
      <w:r w:rsidR="00121987" w:rsidRPr="00FE08A4">
        <w:rPr>
          <w:rFonts w:ascii="Times New Roman" w:hAnsi="Times New Roman" w:cs="Times New Roman"/>
          <w:color w:val="080808"/>
        </w:rPr>
        <w:t xml:space="preserve">anipulation </w:t>
      </w:r>
      <w:r w:rsidR="00863831">
        <w:rPr>
          <w:rFonts w:ascii="Times New Roman" w:hAnsi="Times New Roman" w:cs="Times New Roman"/>
          <w:color w:val="080808"/>
        </w:rPr>
        <w:t>C</w:t>
      </w:r>
      <w:r w:rsidR="00121987" w:rsidRPr="00FE08A4">
        <w:rPr>
          <w:rFonts w:ascii="Times New Roman" w:hAnsi="Times New Roman" w:cs="Times New Roman"/>
          <w:color w:val="080808"/>
        </w:rPr>
        <w:t>hecks.</w:t>
      </w:r>
    </w:p>
    <w:p w14:paraId="66921986" w14:textId="77777777" w:rsidR="00121987" w:rsidRPr="00FE08A4" w:rsidRDefault="00121987" w:rsidP="00121987">
      <w:pPr>
        <w:rPr>
          <w:rFonts w:ascii="Times New Roman" w:hAnsi="Times New Roman" w:cs="Times New Roman"/>
          <w:color w:val="080808"/>
        </w:rPr>
      </w:pPr>
    </w:p>
    <w:tbl>
      <w:tblPr>
        <w:tblW w:w="8635" w:type="dxa"/>
        <w:tblLayout w:type="fixed"/>
        <w:tblLook w:val="04A0" w:firstRow="1" w:lastRow="0" w:firstColumn="1" w:lastColumn="0" w:noHBand="0" w:noVBand="1"/>
      </w:tblPr>
      <w:tblGrid>
        <w:gridCol w:w="1603"/>
        <w:gridCol w:w="817"/>
        <w:gridCol w:w="1085"/>
        <w:gridCol w:w="4050"/>
        <w:gridCol w:w="1080"/>
      </w:tblGrid>
      <w:tr w:rsidR="00FE08A4" w:rsidRPr="00FE08A4" w14:paraId="12833722" w14:textId="77777777" w:rsidTr="003D56CF">
        <w:trPr>
          <w:trHeight w:val="576"/>
        </w:trPr>
        <w:tc>
          <w:tcPr>
            <w:tcW w:w="16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DEA0DF0" w14:textId="77777777" w:rsidR="00121987" w:rsidRPr="00FE08A4" w:rsidRDefault="00121987" w:rsidP="003D56CF">
            <w:pPr>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Variables</w:t>
            </w:r>
          </w:p>
        </w:tc>
        <w:tc>
          <w:tcPr>
            <w:tcW w:w="8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256503" w14:textId="77777777" w:rsidR="00121987" w:rsidRPr="00FE08A4" w:rsidRDefault="00121987" w:rsidP="003D56CF">
            <w:pPr>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Used in Study</w:t>
            </w:r>
          </w:p>
        </w:tc>
        <w:tc>
          <w:tcPr>
            <w:tcW w:w="10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A1001B" w14:textId="77777777" w:rsidR="00121987" w:rsidRPr="00FE08A4" w:rsidRDefault="00121987" w:rsidP="003D56CF">
            <w:pPr>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Number of Items</w:t>
            </w:r>
          </w:p>
        </w:tc>
        <w:tc>
          <w:tcPr>
            <w:tcW w:w="40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8DC162" w14:textId="77777777" w:rsidR="00121987" w:rsidRPr="00FE08A4" w:rsidRDefault="00121987" w:rsidP="003D56CF">
            <w:pPr>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Scale Items &amp; Scale Used</w:t>
            </w:r>
          </w:p>
        </w:tc>
        <w:tc>
          <w:tcPr>
            <w:tcW w:w="10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40A191" w14:textId="77777777" w:rsidR="00121987" w:rsidRPr="00FE08A4" w:rsidRDefault="00121987" w:rsidP="003D56CF">
            <w:pPr>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Source</w:t>
            </w:r>
          </w:p>
        </w:tc>
      </w:tr>
      <w:tr w:rsidR="00FE08A4" w:rsidRPr="00FE08A4" w14:paraId="063B66A2" w14:textId="77777777" w:rsidTr="003D56CF">
        <w:trPr>
          <w:trHeight w:val="288"/>
        </w:trPr>
        <w:tc>
          <w:tcPr>
            <w:tcW w:w="86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EE6C5B4"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Dependent Variables</w:t>
            </w:r>
          </w:p>
        </w:tc>
      </w:tr>
      <w:tr w:rsidR="00FE08A4" w:rsidRPr="00FE08A4" w14:paraId="024EC6F4" w14:textId="77777777" w:rsidTr="003D56CF">
        <w:trPr>
          <w:trHeight w:val="576"/>
        </w:trPr>
        <w:tc>
          <w:tcPr>
            <w:tcW w:w="1603" w:type="dxa"/>
            <w:vMerge w:val="restart"/>
            <w:tcBorders>
              <w:top w:val="nil"/>
              <w:left w:val="single" w:sz="4" w:space="0" w:color="auto"/>
              <w:bottom w:val="single" w:sz="4" w:space="0" w:color="auto"/>
              <w:right w:val="single" w:sz="4" w:space="0" w:color="auto"/>
            </w:tcBorders>
            <w:shd w:val="clear" w:color="auto" w:fill="auto"/>
            <w:vAlign w:val="center"/>
            <w:hideMark/>
          </w:tcPr>
          <w:p w14:paraId="2FDCF8F8"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Click "Shop Now" Intention</w:t>
            </w:r>
          </w:p>
        </w:tc>
        <w:tc>
          <w:tcPr>
            <w:tcW w:w="8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480AB3"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1, 2</w:t>
            </w:r>
          </w:p>
        </w:tc>
        <w:tc>
          <w:tcPr>
            <w:tcW w:w="10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CF4F3E"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3</w:t>
            </w:r>
          </w:p>
        </w:tc>
        <w:tc>
          <w:tcPr>
            <w:tcW w:w="4050" w:type="dxa"/>
            <w:tcBorders>
              <w:top w:val="nil"/>
              <w:left w:val="nil"/>
              <w:bottom w:val="single" w:sz="4" w:space="0" w:color="auto"/>
              <w:right w:val="single" w:sz="4" w:space="0" w:color="auto"/>
            </w:tcBorders>
            <w:shd w:val="clear" w:color="auto" w:fill="auto"/>
            <w:vAlign w:val="center"/>
            <w:hideMark/>
          </w:tcPr>
          <w:p w14:paraId="1D1FCBAD"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will be considering to click “Shop Now” of the advertisement.</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7D570A1"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Lee &amp; Ma</w:t>
            </w:r>
            <w:r w:rsidRPr="00FE08A4">
              <w:rPr>
                <w:rFonts w:ascii="Times New Roman" w:hAnsi="Times New Roman" w:cs="Times New Roman"/>
                <w:color w:val="080808"/>
                <w:lang w:eastAsia="ko-KR"/>
              </w:rPr>
              <w:br/>
              <w:t>(2012)</w:t>
            </w:r>
          </w:p>
        </w:tc>
      </w:tr>
      <w:tr w:rsidR="00FE08A4" w:rsidRPr="00FE08A4" w14:paraId="494B3D97"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233338C9"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7F164F0F"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15E3F3B4"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6509009A"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will be intending to click “Shop Now” of the advertisement.</w:t>
            </w:r>
          </w:p>
        </w:tc>
        <w:tc>
          <w:tcPr>
            <w:tcW w:w="1080" w:type="dxa"/>
            <w:vMerge/>
            <w:tcBorders>
              <w:top w:val="nil"/>
              <w:left w:val="single" w:sz="4" w:space="0" w:color="auto"/>
              <w:bottom w:val="single" w:sz="4" w:space="0" w:color="auto"/>
              <w:right w:val="single" w:sz="4" w:space="0" w:color="auto"/>
            </w:tcBorders>
            <w:vAlign w:val="center"/>
            <w:hideMark/>
          </w:tcPr>
          <w:p w14:paraId="25690756" w14:textId="77777777" w:rsidR="00121987" w:rsidRPr="00FE08A4" w:rsidRDefault="00121987" w:rsidP="003D56CF">
            <w:pPr>
              <w:rPr>
                <w:rFonts w:ascii="Times New Roman" w:hAnsi="Times New Roman" w:cs="Times New Roman"/>
                <w:color w:val="080808"/>
                <w:lang w:eastAsia="ko-KR"/>
              </w:rPr>
            </w:pPr>
          </w:p>
        </w:tc>
      </w:tr>
      <w:tr w:rsidR="00FE08A4" w:rsidRPr="00FE08A4" w14:paraId="5E4E0CAC"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6686B168"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5850BDAB"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2C892FA0"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25F4D32F"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will likely click “Shop Now” of the advertisement.</w:t>
            </w:r>
          </w:p>
        </w:tc>
        <w:tc>
          <w:tcPr>
            <w:tcW w:w="1080" w:type="dxa"/>
            <w:vMerge/>
            <w:tcBorders>
              <w:top w:val="nil"/>
              <w:left w:val="single" w:sz="4" w:space="0" w:color="auto"/>
              <w:bottom w:val="single" w:sz="4" w:space="0" w:color="auto"/>
              <w:right w:val="single" w:sz="4" w:space="0" w:color="auto"/>
            </w:tcBorders>
            <w:vAlign w:val="center"/>
            <w:hideMark/>
          </w:tcPr>
          <w:p w14:paraId="3C56858B" w14:textId="77777777" w:rsidR="00121987" w:rsidRPr="00FE08A4" w:rsidRDefault="00121987" w:rsidP="003D56CF">
            <w:pPr>
              <w:rPr>
                <w:rFonts w:ascii="Times New Roman" w:hAnsi="Times New Roman" w:cs="Times New Roman"/>
                <w:color w:val="080808"/>
                <w:lang w:eastAsia="ko-KR"/>
              </w:rPr>
            </w:pPr>
          </w:p>
        </w:tc>
      </w:tr>
      <w:tr w:rsidR="00FE08A4" w:rsidRPr="00FE08A4" w14:paraId="084EC358"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734900E4"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52B425EF"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64202C72"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4155FD76"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(1=strongly disagree, 7=strongly agree)</w:t>
            </w:r>
          </w:p>
        </w:tc>
        <w:tc>
          <w:tcPr>
            <w:tcW w:w="1080" w:type="dxa"/>
            <w:vMerge/>
            <w:tcBorders>
              <w:top w:val="nil"/>
              <w:left w:val="single" w:sz="4" w:space="0" w:color="auto"/>
              <w:bottom w:val="single" w:sz="4" w:space="0" w:color="auto"/>
              <w:right w:val="single" w:sz="4" w:space="0" w:color="auto"/>
            </w:tcBorders>
            <w:vAlign w:val="center"/>
            <w:hideMark/>
          </w:tcPr>
          <w:p w14:paraId="1AE96EDD" w14:textId="77777777" w:rsidR="00121987" w:rsidRPr="00FE08A4" w:rsidRDefault="00121987" w:rsidP="003D56CF">
            <w:pPr>
              <w:rPr>
                <w:rFonts w:ascii="Times New Roman" w:hAnsi="Times New Roman" w:cs="Times New Roman"/>
                <w:color w:val="080808"/>
                <w:lang w:eastAsia="ko-KR"/>
              </w:rPr>
            </w:pPr>
          </w:p>
        </w:tc>
      </w:tr>
      <w:tr w:rsidR="00FE08A4" w:rsidRPr="00FE08A4" w14:paraId="3AA01B11" w14:textId="77777777" w:rsidTr="003D56CF">
        <w:trPr>
          <w:trHeight w:val="576"/>
        </w:trPr>
        <w:tc>
          <w:tcPr>
            <w:tcW w:w="1603" w:type="dxa"/>
            <w:vMerge w:val="restart"/>
            <w:tcBorders>
              <w:top w:val="nil"/>
              <w:left w:val="single" w:sz="4" w:space="0" w:color="auto"/>
              <w:bottom w:val="single" w:sz="4" w:space="0" w:color="auto"/>
              <w:right w:val="single" w:sz="4" w:space="0" w:color="auto"/>
            </w:tcBorders>
            <w:shd w:val="clear" w:color="auto" w:fill="auto"/>
            <w:vAlign w:val="center"/>
            <w:hideMark/>
          </w:tcPr>
          <w:p w14:paraId="50A8BD24"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Purchase Intention</w:t>
            </w:r>
          </w:p>
        </w:tc>
        <w:tc>
          <w:tcPr>
            <w:tcW w:w="8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6CF46D"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1, 2</w:t>
            </w:r>
          </w:p>
        </w:tc>
        <w:tc>
          <w:tcPr>
            <w:tcW w:w="10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E9FE73"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4</w:t>
            </w:r>
          </w:p>
        </w:tc>
        <w:tc>
          <w:tcPr>
            <w:tcW w:w="4050" w:type="dxa"/>
            <w:tcBorders>
              <w:top w:val="nil"/>
              <w:left w:val="nil"/>
              <w:bottom w:val="single" w:sz="4" w:space="0" w:color="auto"/>
              <w:right w:val="single" w:sz="4" w:space="0" w:color="auto"/>
            </w:tcBorders>
            <w:shd w:val="clear" w:color="auto" w:fill="auto"/>
            <w:vAlign w:val="center"/>
            <w:hideMark/>
          </w:tcPr>
          <w:p w14:paraId="35D33734"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will buy the cosmetic product that are advertised on Instagram Story.</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2F98CED" w14:textId="77777777" w:rsidR="00121987" w:rsidRPr="00FE08A4" w:rsidRDefault="00121987" w:rsidP="003D56CF">
            <w:pPr>
              <w:jc w:val="center"/>
              <w:rPr>
                <w:rFonts w:ascii="Times New Roman" w:hAnsi="Times New Roman" w:cs="Times New Roman"/>
                <w:color w:val="080808"/>
                <w:lang w:eastAsia="ko-KR"/>
              </w:rPr>
            </w:pPr>
            <w:proofErr w:type="spellStart"/>
            <w:r w:rsidRPr="00FE08A4">
              <w:rPr>
                <w:rFonts w:ascii="Times New Roman" w:hAnsi="Times New Roman" w:cs="Times New Roman"/>
                <w:color w:val="080808"/>
                <w:lang w:eastAsia="ko-KR"/>
              </w:rPr>
              <w:t>Duffett</w:t>
            </w:r>
            <w:proofErr w:type="spellEnd"/>
            <w:r w:rsidRPr="00FE08A4">
              <w:rPr>
                <w:rFonts w:ascii="Times New Roman" w:hAnsi="Times New Roman" w:cs="Times New Roman"/>
                <w:color w:val="080808"/>
                <w:lang w:eastAsia="ko-KR"/>
              </w:rPr>
              <w:br/>
              <w:t>(2015)</w:t>
            </w:r>
          </w:p>
        </w:tc>
      </w:tr>
      <w:tr w:rsidR="00FE08A4" w:rsidRPr="00FE08A4" w14:paraId="4BB8B754" w14:textId="77777777" w:rsidTr="003D56CF">
        <w:trPr>
          <w:trHeight w:val="864"/>
        </w:trPr>
        <w:tc>
          <w:tcPr>
            <w:tcW w:w="1603" w:type="dxa"/>
            <w:vMerge/>
            <w:tcBorders>
              <w:top w:val="nil"/>
              <w:left w:val="single" w:sz="4" w:space="0" w:color="auto"/>
              <w:bottom w:val="single" w:sz="4" w:space="0" w:color="auto"/>
              <w:right w:val="single" w:sz="4" w:space="0" w:color="auto"/>
            </w:tcBorders>
            <w:vAlign w:val="center"/>
            <w:hideMark/>
          </w:tcPr>
          <w:p w14:paraId="2B3B3325"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1925E65D"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5E03420B"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3E098C0B"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desire to buy the cosmetic product that are promoted on the advertisement on Instagram Story.</w:t>
            </w:r>
          </w:p>
        </w:tc>
        <w:tc>
          <w:tcPr>
            <w:tcW w:w="1080" w:type="dxa"/>
            <w:vMerge/>
            <w:tcBorders>
              <w:top w:val="nil"/>
              <w:left w:val="single" w:sz="4" w:space="0" w:color="auto"/>
              <w:bottom w:val="single" w:sz="4" w:space="0" w:color="auto"/>
              <w:right w:val="single" w:sz="4" w:space="0" w:color="auto"/>
            </w:tcBorders>
            <w:vAlign w:val="center"/>
            <w:hideMark/>
          </w:tcPr>
          <w:p w14:paraId="0F4E58FE" w14:textId="77777777" w:rsidR="00121987" w:rsidRPr="00FE08A4" w:rsidRDefault="00121987" w:rsidP="003D56CF">
            <w:pPr>
              <w:rPr>
                <w:rFonts w:ascii="Times New Roman" w:hAnsi="Times New Roman" w:cs="Times New Roman"/>
                <w:color w:val="080808"/>
                <w:lang w:eastAsia="ko-KR"/>
              </w:rPr>
            </w:pPr>
          </w:p>
        </w:tc>
      </w:tr>
      <w:tr w:rsidR="00FE08A4" w:rsidRPr="00FE08A4" w14:paraId="566114E2"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085DEE0E"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16824F14"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20206A64"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169E33AE"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am likely to buy the cosmetic product that are promoted on Instagram Story.</w:t>
            </w:r>
          </w:p>
        </w:tc>
        <w:tc>
          <w:tcPr>
            <w:tcW w:w="1080" w:type="dxa"/>
            <w:vMerge/>
            <w:tcBorders>
              <w:top w:val="nil"/>
              <w:left w:val="single" w:sz="4" w:space="0" w:color="auto"/>
              <w:bottom w:val="single" w:sz="4" w:space="0" w:color="auto"/>
              <w:right w:val="single" w:sz="4" w:space="0" w:color="auto"/>
            </w:tcBorders>
            <w:vAlign w:val="center"/>
            <w:hideMark/>
          </w:tcPr>
          <w:p w14:paraId="4E315A46" w14:textId="77777777" w:rsidR="00121987" w:rsidRPr="00FE08A4" w:rsidRDefault="00121987" w:rsidP="003D56CF">
            <w:pPr>
              <w:rPr>
                <w:rFonts w:ascii="Times New Roman" w:hAnsi="Times New Roman" w:cs="Times New Roman"/>
                <w:color w:val="080808"/>
                <w:lang w:eastAsia="ko-KR"/>
              </w:rPr>
            </w:pPr>
          </w:p>
        </w:tc>
      </w:tr>
      <w:tr w:rsidR="00FE08A4" w:rsidRPr="00FE08A4" w14:paraId="453E5800"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656AF9B1"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53F9E21A"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3463E161"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76CA0939"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I plan to purchase the cosmetic product that are promoted on Instagram Story.</w:t>
            </w:r>
          </w:p>
        </w:tc>
        <w:tc>
          <w:tcPr>
            <w:tcW w:w="1080" w:type="dxa"/>
            <w:vMerge/>
            <w:tcBorders>
              <w:top w:val="nil"/>
              <w:left w:val="single" w:sz="4" w:space="0" w:color="auto"/>
              <w:bottom w:val="single" w:sz="4" w:space="0" w:color="auto"/>
              <w:right w:val="single" w:sz="4" w:space="0" w:color="auto"/>
            </w:tcBorders>
            <w:vAlign w:val="center"/>
            <w:hideMark/>
          </w:tcPr>
          <w:p w14:paraId="3FD0B862" w14:textId="77777777" w:rsidR="00121987" w:rsidRPr="00FE08A4" w:rsidRDefault="00121987" w:rsidP="003D56CF">
            <w:pPr>
              <w:rPr>
                <w:rFonts w:ascii="Times New Roman" w:hAnsi="Times New Roman" w:cs="Times New Roman"/>
                <w:color w:val="080808"/>
                <w:lang w:eastAsia="ko-KR"/>
              </w:rPr>
            </w:pPr>
          </w:p>
        </w:tc>
      </w:tr>
      <w:tr w:rsidR="00FE08A4" w:rsidRPr="00FE08A4" w14:paraId="3594C8D2" w14:textId="77777777" w:rsidTr="003D56CF">
        <w:trPr>
          <w:trHeight w:val="288"/>
        </w:trPr>
        <w:tc>
          <w:tcPr>
            <w:tcW w:w="1603" w:type="dxa"/>
            <w:vMerge/>
            <w:tcBorders>
              <w:top w:val="nil"/>
              <w:left w:val="single" w:sz="4" w:space="0" w:color="auto"/>
              <w:bottom w:val="single" w:sz="4" w:space="0" w:color="auto"/>
              <w:right w:val="single" w:sz="4" w:space="0" w:color="auto"/>
            </w:tcBorders>
            <w:vAlign w:val="center"/>
            <w:hideMark/>
          </w:tcPr>
          <w:p w14:paraId="03C2CE06"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63665D5F"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6918F142"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7CEC5274"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(1=strongly disagree, 7=strongly agree)</w:t>
            </w:r>
          </w:p>
        </w:tc>
        <w:tc>
          <w:tcPr>
            <w:tcW w:w="1080" w:type="dxa"/>
            <w:vMerge/>
            <w:tcBorders>
              <w:top w:val="nil"/>
              <w:left w:val="single" w:sz="4" w:space="0" w:color="auto"/>
              <w:bottom w:val="single" w:sz="4" w:space="0" w:color="auto"/>
              <w:right w:val="single" w:sz="4" w:space="0" w:color="auto"/>
            </w:tcBorders>
            <w:vAlign w:val="center"/>
            <w:hideMark/>
          </w:tcPr>
          <w:p w14:paraId="11243869" w14:textId="77777777" w:rsidR="00121987" w:rsidRPr="00FE08A4" w:rsidRDefault="00121987" w:rsidP="003D56CF">
            <w:pPr>
              <w:rPr>
                <w:rFonts w:ascii="Times New Roman" w:hAnsi="Times New Roman" w:cs="Times New Roman"/>
                <w:color w:val="080808"/>
                <w:lang w:eastAsia="ko-KR"/>
              </w:rPr>
            </w:pPr>
          </w:p>
        </w:tc>
      </w:tr>
      <w:tr w:rsidR="00FE08A4" w:rsidRPr="00FE08A4" w14:paraId="6472B93E" w14:textId="77777777" w:rsidTr="003D56CF">
        <w:trPr>
          <w:trHeight w:val="576"/>
        </w:trPr>
        <w:tc>
          <w:tcPr>
            <w:tcW w:w="1603" w:type="dxa"/>
            <w:vMerge w:val="restart"/>
            <w:tcBorders>
              <w:top w:val="nil"/>
              <w:left w:val="single" w:sz="4" w:space="0" w:color="auto"/>
              <w:bottom w:val="single" w:sz="4" w:space="0" w:color="auto"/>
              <w:right w:val="single" w:sz="4" w:space="0" w:color="auto"/>
            </w:tcBorders>
            <w:shd w:val="clear" w:color="auto" w:fill="auto"/>
            <w:vAlign w:val="center"/>
            <w:hideMark/>
          </w:tcPr>
          <w:p w14:paraId="27E8EE5E"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 xml:space="preserve">Persuasion Knowledge </w:t>
            </w:r>
          </w:p>
        </w:tc>
        <w:tc>
          <w:tcPr>
            <w:tcW w:w="8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0D49F7"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1, 2</w:t>
            </w:r>
          </w:p>
        </w:tc>
        <w:tc>
          <w:tcPr>
            <w:tcW w:w="10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DB5CF3" w14:textId="77777777" w:rsidR="00121987" w:rsidRPr="00FE08A4" w:rsidRDefault="00121987" w:rsidP="003D56CF">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6</w:t>
            </w:r>
          </w:p>
        </w:tc>
        <w:tc>
          <w:tcPr>
            <w:tcW w:w="4050" w:type="dxa"/>
            <w:tcBorders>
              <w:top w:val="nil"/>
              <w:left w:val="nil"/>
              <w:bottom w:val="single" w:sz="4" w:space="0" w:color="auto"/>
              <w:right w:val="single" w:sz="4" w:space="0" w:color="auto"/>
            </w:tcBorders>
            <w:shd w:val="clear" w:color="auto" w:fill="auto"/>
            <w:vAlign w:val="center"/>
            <w:hideMark/>
          </w:tcPr>
          <w:p w14:paraId="5089B669" w14:textId="743388F3" w:rsidR="00121987" w:rsidRPr="00FE08A4" w:rsidRDefault="003F787B"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This advertisement is meant to sell the skincare product.</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E27B5B5" w14:textId="4C04BDE0" w:rsidR="00121987" w:rsidRPr="00FE08A4" w:rsidRDefault="00121987" w:rsidP="003D56CF">
            <w:pPr>
              <w:jc w:val="center"/>
              <w:rPr>
                <w:rFonts w:ascii="Times New Roman" w:hAnsi="Times New Roman" w:cs="Times New Roman"/>
                <w:color w:val="080808"/>
                <w:lang w:eastAsia="ko-KR"/>
              </w:rPr>
            </w:pPr>
            <w:proofErr w:type="spellStart"/>
            <w:r w:rsidRPr="00FE08A4">
              <w:rPr>
                <w:rFonts w:ascii="Times New Roman" w:hAnsi="Times New Roman" w:cs="Times New Roman"/>
                <w:color w:val="080808"/>
                <w:lang w:eastAsia="ko-KR"/>
              </w:rPr>
              <w:t>Rozendaal</w:t>
            </w:r>
            <w:proofErr w:type="spellEnd"/>
            <w:r w:rsidR="008631B1">
              <w:rPr>
                <w:rFonts w:ascii="Times New Roman" w:hAnsi="Times New Roman" w:cs="Times New Roman"/>
                <w:color w:val="080808"/>
                <w:lang w:eastAsia="ko-KR"/>
              </w:rPr>
              <w:t xml:space="preserve"> et al.</w:t>
            </w:r>
            <w:r w:rsidRPr="00FE08A4">
              <w:rPr>
                <w:rFonts w:ascii="Times New Roman" w:hAnsi="Times New Roman" w:cs="Times New Roman"/>
                <w:color w:val="080808"/>
                <w:lang w:eastAsia="ko-KR"/>
              </w:rPr>
              <w:br/>
              <w:t>(2010)</w:t>
            </w:r>
          </w:p>
        </w:tc>
      </w:tr>
      <w:tr w:rsidR="00FE08A4" w:rsidRPr="00FE08A4" w14:paraId="1C253E50"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20396D39"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561FD42F"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1E1BFCEC"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32C2A827"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This advertisement stimulates the sales of the skincare product.</w:t>
            </w:r>
          </w:p>
        </w:tc>
        <w:tc>
          <w:tcPr>
            <w:tcW w:w="1080" w:type="dxa"/>
            <w:vMerge/>
            <w:tcBorders>
              <w:top w:val="nil"/>
              <w:left w:val="single" w:sz="4" w:space="0" w:color="auto"/>
              <w:bottom w:val="single" w:sz="4" w:space="0" w:color="auto"/>
              <w:right w:val="single" w:sz="4" w:space="0" w:color="auto"/>
            </w:tcBorders>
            <w:vAlign w:val="center"/>
            <w:hideMark/>
          </w:tcPr>
          <w:p w14:paraId="70B99F68" w14:textId="77777777" w:rsidR="00121987" w:rsidRPr="00FE08A4" w:rsidRDefault="00121987" w:rsidP="003D56CF">
            <w:pPr>
              <w:rPr>
                <w:rFonts w:ascii="Times New Roman" w:hAnsi="Times New Roman" w:cs="Times New Roman"/>
                <w:color w:val="080808"/>
                <w:lang w:eastAsia="ko-KR"/>
              </w:rPr>
            </w:pPr>
          </w:p>
        </w:tc>
      </w:tr>
      <w:tr w:rsidR="00FE08A4" w:rsidRPr="00FE08A4" w14:paraId="5C82EEAA"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5BD43B55"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77F51586"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1047BA3B"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2AC02959"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This advertisement influences opinions about the skincare product.</w:t>
            </w:r>
          </w:p>
        </w:tc>
        <w:tc>
          <w:tcPr>
            <w:tcW w:w="1080" w:type="dxa"/>
            <w:vMerge/>
            <w:tcBorders>
              <w:top w:val="nil"/>
              <w:left w:val="single" w:sz="4" w:space="0" w:color="auto"/>
              <w:bottom w:val="single" w:sz="4" w:space="0" w:color="auto"/>
              <w:right w:val="single" w:sz="4" w:space="0" w:color="auto"/>
            </w:tcBorders>
            <w:vAlign w:val="center"/>
            <w:hideMark/>
          </w:tcPr>
          <w:p w14:paraId="28FF12DA" w14:textId="77777777" w:rsidR="00121987" w:rsidRPr="00FE08A4" w:rsidRDefault="00121987" w:rsidP="003D56CF">
            <w:pPr>
              <w:rPr>
                <w:rFonts w:ascii="Times New Roman" w:hAnsi="Times New Roman" w:cs="Times New Roman"/>
                <w:color w:val="080808"/>
                <w:lang w:eastAsia="ko-KR"/>
              </w:rPr>
            </w:pPr>
          </w:p>
        </w:tc>
      </w:tr>
      <w:tr w:rsidR="00FE08A4" w:rsidRPr="00FE08A4" w14:paraId="797F8D8C"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260AD5D0"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08B94F2D"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481F372E"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7094C4A3"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This advertisement makes people like the skincare product.</w:t>
            </w:r>
          </w:p>
        </w:tc>
        <w:tc>
          <w:tcPr>
            <w:tcW w:w="1080" w:type="dxa"/>
            <w:vMerge/>
            <w:tcBorders>
              <w:top w:val="nil"/>
              <w:left w:val="single" w:sz="4" w:space="0" w:color="auto"/>
              <w:bottom w:val="single" w:sz="4" w:space="0" w:color="auto"/>
              <w:right w:val="single" w:sz="4" w:space="0" w:color="auto"/>
            </w:tcBorders>
            <w:vAlign w:val="center"/>
            <w:hideMark/>
          </w:tcPr>
          <w:p w14:paraId="164894C2" w14:textId="77777777" w:rsidR="00121987" w:rsidRPr="00FE08A4" w:rsidRDefault="00121987" w:rsidP="003D56CF">
            <w:pPr>
              <w:rPr>
                <w:rFonts w:ascii="Times New Roman" w:hAnsi="Times New Roman" w:cs="Times New Roman"/>
                <w:color w:val="080808"/>
                <w:lang w:eastAsia="ko-KR"/>
              </w:rPr>
            </w:pPr>
          </w:p>
        </w:tc>
      </w:tr>
      <w:tr w:rsidR="00FE08A4" w:rsidRPr="00FE08A4" w14:paraId="66477739"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2D66211B"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4210DC5B"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1BE256D8"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552A5065"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This advertisement provides information about the skincare product.</w:t>
            </w:r>
          </w:p>
        </w:tc>
        <w:tc>
          <w:tcPr>
            <w:tcW w:w="1080" w:type="dxa"/>
            <w:vMerge/>
            <w:tcBorders>
              <w:top w:val="nil"/>
              <w:left w:val="single" w:sz="4" w:space="0" w:color="auto"/>
              <w:bottom w:val="single" w:sz="4" w:space="0" w:color="auto"/>
              <w:right w:val="single" w:sz="4" w:space="0" w:color="auto"/>
            </w:tcBorders>
            <w:vAlign w:val="center"/>
            <w:hideMark/>
          </w:tcPr>
          <w:p w14:paraId="535B07CF" w14:textId="77777777" w:rsidR="00121987" w:rsidRPr="00FE08A4" w:rsidRDefault="00121987" w:rsidP="003D56CF">
            <w:pPr>
              <w:rPr>
                <w:rFonts w:ascii="Times New Roman" w:hAnsi="Times New Roman" w:cs="Times New Roman"/>
                <w:color w:val="080808"/>
                <w:lang w:eastAsia="ko-KR"/>
              </w:rPr>
            </w:pPr>
          </w:p>
        </w:tc>
      </w:tr>
      <w:tr w:rsidR="00FE08A4" w:rsidRPr="00FE08A4" w14:paraId="5C6A9E68" w14:textId="77777777" w:rsidTr="003D56CF">
        <w:trPr>
          <w:trHeight w:val="576"/>
        </w:trPr>
        <w:tc>
          <w:tcPr>
            <w:tcW w:w="1603" w:type="dxa"/>
            <w:vMerge/>
            <w:tcBorders>
              <w:top w:val="nil"/>
              <w:left w:val="single" w:sz="4" w:space="0" w:color="auto"/>
              <w:bottom w:val="single" w:sz="4" w:space="0" w:color="auto"/>
              <w:right w:val="single" w:sz="4" w:space="0" w:color="auto"/>
            </w:tcBorders>
            <w:vAlign w:val="center"/>
            <w:hideMark/>
          </w:tcPr>
          <w:p w14:paraId="5EB5BC8B"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7D0EFD7B"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431F417C"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211FF7CF"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This advertisement lets people know more about the skincare product.</w:t>
            </w:r>
          </w:p>
        </w:tc>
        <w:tc>
          <w:tcPr>
            <w:tcW w:w="1080" w:type="dxa"/>
            <w:vMerge/>
            <w:tcBorders>
              <w:top w:val="nil"/>
              <w:left w:val="single" w:sz="4" w:space="0" w:color="auto"/>
              <w:bottom w:val="single" w:sz="4" w:space="0" w:color="auto"/>
              <w:right w:val="single" w:sz="4" w:space="0" w:color="auto"/>
            </w:tcBorders>
            <w:vAlign w:val="center"/>
            <w:hideMark/>
          </w:tcPr>
          <w:p w14:paraId="627277CB" w14:textId="77777777" w:rsidR="00121987" w:rsidRPr="00FE08A4" w:rsidRDefault="00121987" w:rsidP="003D56CF">
            <w:pPr>
              <w:rPr>
                <w:rFonts w:ascii="Times New Roman" w:hAnsi="Times New Roman" w:cs="Times New Roman"/>
                <w:color w:val="080808"/>
                <w:lang w:eastAsia="ko-KR"/>
              </w:rPr>
            </w:pPr>
          </w:p>
        </w:tc>
      </w:tr>
      <w:tr w:rsidR="00FE08A4" w:rsidRPr="00FE08A4" w14:paraId="52FF3D61" w14:textId="77777777" w:rsidTr="003D56CF">
        <w:trPr>
          <w:trHeight w:val="288"/>
        </w:trPr>
        <w:tc>
          <w:tcPr>
            <w:tcW w:w="1603" w:type="dxa"/>
            <w:vMerge/>
            <w:tcBorders>
              <w:top w:val="nil"/>
              <w:left w:val="single" w:sz="4" w:space="0" w:color="auto"/>
              <w:bottom w:val="single" w:sz="4" w:space="0" w:color="auto"/>
              <w:right w:val="single" w:sz="4" w:space="0" w:color="auto"/>
            </w:tcBorders>
            <w:vAlign w:val="center"/>
            <w:hideMark/>
          </w:tcPr>
          <w:p w14:paraId="014BD8B2" w14:textId="77777777" w:rsidR="00121987" w:rsidRPr="00FE08A4" w:rsidRDefault="00121987" w:rsidP="003D56CF">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55C4E121" w14:textId="77777777" w:rsidR="00121987" w:rsidRPr="00FE08A4" w:rsidRDefault="00121987" w:rsidP="003D56CF">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7CFD9F3B" w14:textId="77777777" w:rsidR="00121987" w:rsidRPr="00FE08A4" w:rsidRDefault="00121987" w:rsidP="003D56CF">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28D2837C" w14:textId="77777777" w:rsidR="00121987" w:rsidRPr="00FE08A4" w:rsidRDefault="00121987" w:rsidP="003D56CF">
            <w:pPr>
              <w:rPr>
                <w:rFonts w:ascii="Times New Roman" w:hAnsi="Times New Roman" w:cs="Times New Roman"/>
                <w:color w:val="080808"/>
                <w:lang w:eastAsia="ko-KR"/>
              </w:rPr>
            </w:pPr>
            <w:r w:rsidRPr="00FE08A4">
              <w:rPr>
                <w:rFonts w:ascii="Times New Roman" w:hAnsi="Times New Roman" w:cs="Times New Roman"/>
                <w:color w:val="080808"/>
                <w:lang w:eastAsia="ko-KR"/>
              </w:rPr>
              <w:t>(1=strongly disagree, 7=strongly agree)</w:t>
            </w:r>
          </w:p>
        </w:tc>
        <w:tc>
          <w:tcPr>
            <w:tcW w:w="1080" w:type="dxa"/>
            <w:vMerge/>
            <w:tcBorders>
              <w:top w:val="nil"/>
              <w:left w:val="single" w:sz="4" w:space="0" w:color="auto"/>
              <w:bottom w:val="single" w:sz="4" w:space="0" w:color="auto"/>
              <w:right w:val="single" w:sz="4" w:space="0" w:color="auto"/>
            </w:tcBorders>
            <w:vAlign w:val="center"/>
            <w:hideMark/>
          </w:tcPr>
          <w:p w14:paraId="2F0AF900" w14:textId="77777777" w:rsidR="00121987" w:rsidRPr="00FE08A4" w:rsidRDefault="00121987" w:rsidP="003D56CF">
            <w:pPr>
              <w:rPr>
                <w:rFonts w:ascii="Times New Roman" w:hAnsi="Times New Roman" w:cs="Times New Roman"/>
                <w:color w:val="080808"/>
                <w:lang w:eastAsia="ko-KR"/>
              </w:rPr>
            </w:pPr>
          </w:p>
        </w:tc>
      </w:tr>
      <w:tr w:rsidR="0034653E" w:rsidRPr="00FE08A4" w14:paraId="1B5E2FCF" w14:textId="77777777" w:rsidTr="003D56CF">
        <w:trPr>
          <w:trHeight w:val="288"/>
        </w:trPr>
        <w:tc>
          <w:tcPr>
            <w:tcW w:w="1603" w:type="dxa"/>
            <w:vMerge/>
            <w:tcBorders>
              <w:top w:val="nil"/>
              <w:left w:val="single" w:sz="4" w:space="0" w:color="auto"/>
              <w:bottom w:val="single" w:sz="4" w:space="0" w:color="auto"/>
              <w:right w:val="single" w:sz="4" w:space="0" w:color="auto"/>
            </w:tcBorders>
            <w:vAlign w:val="center"/>
            <w:hideMark/>
          </w:tcPr>
          <w:p w14:paraId="753459F1" w14:textId="77777777" w:rsidR="0034653E" w:rsidRPr="00FE08A4" w:rsidRDefault="0034653E" w:rsidP="0034653E">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746B7586" w14:textId="77777777" w:rsidR="0034653E" w:rsidRPr="00FE08A4" w:rsidRDefault="0034653E" w:rsidP="0034653E">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59888300" w14:textId="77777777" w:rsidR="0034653E" w:rsidRPr="00FE08A4" w:rsidRDefault="0034653E" w:rsidP="0034653E">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65167170" w14:textId="7B0A79F7" w:rsidR="0034653E" w:rsidRPr="00FE08A4" w:rsidRDefault="0034653E" w:rsidP="0034653E">
            <w:pPr>
              <w:rPr>
                <w:rFonts w:ascii="Times New Roman" w:hAnsi="Times New Roman" w:cs="Times New Roman"/>
                <w:color w:val="080808"/>
                <w:lang w:eastAsia="ko-KR"/>
              </w:rPr>
            </w:pPr>
            <w:r w:rsidRPr="00FE08A4">
              <w:rPr>
                <w:rFonts w:ascii="Times New Roman" w:hAnsi="Times New Roman" w:cs="Times New Roman"/>
                <w:color w:val="080808"/>
                <w:lang w:eastAsia="ko-KR"/>
              </w:rPr>
              <w:t>(1=</w:t>
            </w:r>
            <w:r w:rsidR="00553AC5" w:rsidRPr="00FE08A4">
              <w:rPr>
                <w:rFonts w:ascii="Times New Roman" w:hAnsi="Times New Roman" w:cs="Times New Roman"/>
                <w:color w:val="080808"/>
                <w:lang w:eastAsia="ko-KR"/>
              </w:rPr>
              <w:t>functional, 2=not functional</w:t>
            </w:r>
            <w:r w:rsidRPr="00FE08A4">
              <w:rPr>
                <w:rFonts w:ascii="Times New Roman" w:hAnsi="Times New Roman" w:cs="Times New Roman"/>
                <w:color w:val="080808"/>
                <w:lang w:eastAsia="ko-KR"/>
              </w:rPr>
              <w:t>)</w:t>
            </w:r>
          </w:p>
        </w:tc>
        <w:tc>
          <w:tcPr>
            <w:tcW w:w="1080" w:type="dxa"/>
            <w:vMerge/>
            <w:tcBorders>
              <w:top w:val="nil"/>
              <w:left w:val="single" w:sz="4" w:space="0" w:color="auto"/>
              <w:bottom w:val="single" w:sz="4" w:space="0" w:color="auto"/>
              <w:right w:val="single" w:sz="4" w:space="0" w:color="auto"/>
            </w:tcBorders>
            <w:vAlign w:val="center"/>
            <w:hideMark/>
          </w:tcPr>
          <w:p w14:paraId="290AB8BF" w14:textId="77777777" w:rsidR="0034653E" w:rsidRPr="00FE08A4" w:rsidRDefault="0034653E" w:rsidP="0034653E">
            <w:pPr>
              <w:rPr>
                <w:rFonts w:ascii="Times New Roman" w:hAnsi="Times New Roman" w:cs="Times New Roman"/>
                <w:color w:val="080808"/>
                <w:lang w:eastAsia="ko-KR"/>
              </w:rPr>
            </w:pPr>
          </w:p>
        </w:tc>
      </w:tr>
    </w:tbl>
    <w:p w14:paraId="3AAB719C" w14:textId="5E3246AF" w:rsidR="00915B86" w:rsidRDefault="00915B86" w:rsidP="00980796">
      <w:pPr>
        <w:rPr>
          <w:rFonts w:ascii="Times New Roman" w:hAnsi="Times New Roman" w:cs="Times New Roman"/>
          <w:color w:val="080808"/>
        </w:rPr>
      </w:pPr>
    </w:p>
    <w:p w14:paraId="733242BC" w14:textId="299CE7CD" w:rsidR="00F26981" w:rsidRDefault="00F26981">
      <w:pPr>
        <w:rPr>
          <w:rFonts w:ascii="Times New Roman" w:hAnsi="Times New Roman" w:cs="Times New Roman"/>
          <w:color w:val="080808"/>
        </w:rPr>
      </w:pPr>
      <w:r>
        <w:rPr>
          <w:rFonts w:ascii="Times New Roman" w:hAnsi="Times New Roman" w:cs="Times New Roman"/>
          <w:color w:val="080808"/>
        </w:rPr>
        <w:br w:type="page"/>
      </w:r>
    </w:p>
    <w:p w14:paraId="7C0CA7B9" w14:textId="0D093BA7" w:rsidR="00F26981" w:rsidRDefault="00F26981">
      <w:pPr>
        <w:rPr>
          <w:rFonts w:ascii="Times New Roman" w:hAnsi="Times New Roman" w:cs="Times New Roman"/>
          <w:color w:val="080808"/>
        </w:rPr>
      </w:pPr>
      <w:r>
        <w:rPr>
          <w:rFonts w:ascii="Times New Roman" w:hAnsi="Times New Roman" w:cs="Times New Roman"/>
          <w:color w:val="080808"/>
        </w:rPr>
        <w:lastRenderedPageBreak/>
        <w:t>Table 4.1. continued</w:t>
      </w:r>
    </w:p>
    <w:p w14:paraId="44E9FCD9" w14:textId="77777777" w:rsidR="00F26981" w:rsidRDefault="00F26981">
      <w:pPr>
        <w:rPr>
          <w:rFonts w:ascii="Times New Roman" w:hAnsi="Times New Roman" w:cs="Times New Roman"/>
          <w:color w:val="080808"/>
        </w:rPr>
      </w:pPr>
    </w:p>
    <w:tbl>
      <w:tblPr>
        <w:tblW w:w="8635" w:type="dxa"/>
        <w:tblLayout w:type="fixed"/>
        <w:tblLook w:val="04A0" w:firstRow="1" w:lastRow="0" w:firstColumn="1" w:lastColumn="0" w:noHBand="0" w:noVBand="1"/>
      </w:tblPr>
      <w:tblGrid>
        <w:gridCol w:w="1603"/>
        <w:gridCol w:w="817"/>
        <w:gridCol w:w="1085"/>
        <w:gridCol w:w="4050"/>
        <w:gridCol w:w="1080"/>
      </w:tblGrid>
      <w:tr w:rsidR="00F26981" w:rsidRPr="00FE08A4" w14:paraId="04CB7471" w14:textId="77777777" w:rsidTr="00F26981">
        <w:trPr>
          <w:trHeight w:val="288"/>
        </w:trPr>
        <w:tc>
          <w:tcPr>
            <w:tcW w:w="1603" w:type="dxa"/>
            <w:vMerge w:val="restart"/>
            <w:tcBorders>
              <w:top w:val="single" w:sz="6"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F30A38"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Variables</w:t>
            </w:r>
          </w:p>
        </w:tc>
        <w:tc>
          <w:tcPr>
            <w:tcW w:w="817" w:type="dxa"/>
            <w:vMerge w:val="restart"/>
            <w:tcBorders>
              <w:top w:val="single" w:sz="6"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1DBAFEF"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Used in Study</w:t>
            </w:r>
          </w:p>
        </w:tc>
        <w:tc>
          <w:tcPr>
            <w:tcW w:w="1085" w:type="dxa"/>
            <w:vMerge w:val="restart"/>
            <w:tcBorders>
              <w:top w:val="single" w:sz="6"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3F91008"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Number of Items</w:t>
            </w:r>
          </w:p>
        </w:tc>
        <w:tc>
          <w:tcPr>
            <w:tcW w:w="4050" w:type="dxa"/>
            <w:tcBorders>
              <w:top w:val="single" w:sz="6" w:space="0" w:color="auto"/>
              <w:left w:val="nil"/>
              <w:bottom w:val="single" w:sz="4" w:space="0" w:color="auto"/>
              <w:right w:val="single" w:sz="4" w:space="0" w:color="auto"/>
            </w:tcBorders>
            <w:shd w:val="clear" w:color="auto" w:fill="F2F2F2" w:themeFill="background1" w:themeFillShade="F2"/>
            <w:vAlign w:val="center"/>
            <w:hideMark/>
          </w:tcPr>
          <w:p w14:paraId="74E8E330"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Scale Items &amp; Scale Used</w:t>
            </w:r>
          </w:p>
        </w:tc>
        <w:tc>
          <w:tcPr>
            <w:tcW w:w="1080" w:type="dxa"/>
            <w:vMerge w:val="restart"/>
            <w:tcBorders>
              <w:top w:val="single" w:sz="6"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6091F0"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Source</w:t>
            </w:r>
          </w:p>
        </w:tc>
      </w:tr>
      <w:tr w:rsidR="00F26981" w:rsidRPr="00FE08A4" w14:paraId="51B5A0EA" w14:textId="77777777" w:rsidTr="00F36B53">
        <w:trPr>
          <w:trHeight w:val="288"/>
        </w:trPr>
        <w:tc>
          <w:tcPr>
            <w:tcW w:w="1603" w:type="dxa"/>
            <w:vMerge w:val="restart"/>
            <w:tcBorders>
              <w:top w:val="nil"/>
              <w:left w:val="single" w:sz="4" w:space="0" w:color="auto"/>
              <w:bottom w:val="single" w:sz="4" w:space="0" w:color="auto"/>
              <w:right w:val="single" w:sz="4" w:space="0" w:color="auto"/>
            </w:tcBorders>
            <w:shd w:val="clear" w:color="auto" w:fill="auto"/>
            <w:vAlign w:val="center"/>
            <w:hideMark/>
          </w:tcPr>
          <w:p w14:paraId="4AB495FF"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Perceived Deceptiveness</w:t>
            </w:r>
          </w:p>
        </w:tc>
        <w:tc>
          <w:tcPr>
            <w:tcW w:w="8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B3646"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1, 2</w:t>
            </w:r>
          </w:p>
        </w:tc>
        <w:tc>
          <w:tcPr>
            <w:tcW w:w="10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8DDEB7"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6</w:t>
            </w:r>
          </w:p>
        </w:tc>
        <w:tc>
          <w:tcPr>
            <w:tcW w:w="4050" w:type="dxa"/>
            <w:tcBorders>
              <w:top w:val="nil"/>
              <w:left w:val="nil"/>
              <w:bottom w:val="single" w:sz="4" w:space="0" w:color="auto"/>
              <w:right w:val="single" w:sz="4" w:space="0" w:color="auto"/>
            </w:tcBorders>
            <w:shd w:val="clear" w:color="auto" w:fill="auto"/>
            <w:vAlign w:val="center"/>
            <w:hideMark/>
          </w:tcPr>
          <w:p w14:paraId="7BA5F0A9"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The fact of sponsorship is concealed.</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80E8FF6" w14:textId="77777777" w:rsidR="00F26981" w:rsidRPr="00FE08A4" w:rsidRDefault="00F26981" w:rsidP="00F36B53">
            <w:pPr>
              <w:jc w:val="center"/>
              <w:rPr>
                <w:rFonts w:ascii="Times New Roman" w:hAnsi="Times New Roman" w:cs="Times New Roman"/>
                <w:color w:val="080808"/>
                <w:lang w:eastAsia="ko-KR"/>
              </w:rPr>
            </w:pPr>
            <w:proofErr w:type="spellStart"/>
            <w:r w:rsidRPr="00FE08A4">
              <w:rPr>
                <w:rFonts w:ascii="Times New Roman" w:hAnsi="Times New Roman" w:cs="Times New Roman"/>
                <w:color w:val="080808"/>
                <w:lang w:eastAsia="ko-KR"/>
              </w:rPr>
              <w:t>Kirmani</w:t>
            </w:r>
            <w:proofErr w:type="spellEnd"/>
            <w:r w:rsidRPr="00FE08A4">
              <w:rPr>
                <w:rFonts w:ascii="Times New Roman" w:hAnsi="Times New Roman" w:cs="Times New Roman"/>
                <w:color w:val="080808"/>
                <w:lang w:eastAsia="ko-KR"/>
              </w:rPr>
              <w:t xml:space="preserve"> &amp; Zhu</w:t>
            </w:r>
            <w:r w:rsidRPr="00FE08A4">
              <w:rPr>
                <w:rFonts w:ascii="Times New Roman" w:hAnsi="Times New Roman" w:cs="Times New Roman"/>
                <w:color w:val="080808"/>
                <w:lang w:eastAsia="ko-KR"/>
              </w:rPr>
              <w:br/>
              <w:t>(2007)</w:t>
            </w:r>
          </w:p>
        </w:tc>
      </w:tr>
      <w:tr w:rsidR="00F26981" w:rsidRPr="00FE08A4" w14:paraId="4C57A445" w14:textId="77777777" w:rsidTr="00F36B53">
        <w:trPr>
          <w:trHeight w:val="288"/>
        </w:trPr>
        <w:tc>
          <w:tcPr>
            <w:tcW w:w="1603" w:type="dxa"/>
            <w:vMerge/>
            <w:tcBorders>
              <w:top w:val="nil"/>
              <w:left w:val="single" w:sz="4" w:space="0" w:color="auto"/>
              <w:bottom w:val="single" w:sz="4" w:space="0" w:color="auto"/>
              <w:right w:val="single" w:sz="4" w:space="0" w:color="auto"/>
            </w:tcBorders>
            <w:vAlign w:val="center"/>
            <w:hideMark/>
          </w:tcPr>
          <w:p w14:paraId="3FEB14F6"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3890070C"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086B1D7F"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10574537"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Product praise is exaggerated to mislead viewers.</w:t>
            </w:r>
          </w:p>
        </w:tc>
        <w:tc>
          <w:tcPr>
            <w:tcW w:w="1080" w:type="dxa"/>
            <w:vMerge/>
            <w:tcBorders>
              <w:top w:val="nil"/>
              <w:left w:val="single" w:sz="4" w:space="0" w:color="auto"/>
              <w:bottom w:val="single" w:sz="4" w:space="0" w:color="auto"/>
              <w:right w:val="single" w:sz="4" w:space="0" w:color="auto"/>
            </w:tcBorders>
            <w:vAlign w:val="center"/>
            <w:hideMark/>
          </w:tcPr>
          <w:p w14:paraId="7F070BAB" w14:textId="77777777" w:rsidR="00F26981" w:rsidRPr="00FE08A4" w:rsidRDefault="00F26981" w:rsidP="00F36B53">
            <w:pPr>
              <w:rPr>
                <w:rFonts w:ascii="Times New Roman" w:hAnsi="Times New Roman" w:cs="Times New Roman"/>
                <w:color w:val="080808"/>
                <w:lang w:eastAsia="ko-KR"/>
              </w:rPr>
            </w:pPr>
          </w:p>
        </w:tc>
      </w:tr>
      <w:tr w:rsidR="00F26981" w:rsidRPr="00FE08A4" w14:paraId="3FB3D474" w14:textId="77777777" w:rsidTr="00F36B53">
        <w:trPr>
          <w:trHeight w:val="288"/>
        </w:trPr>
        <w:tc>
          <w:tcPr>
            <w:tcW w:w="1603" w:type="dxa"/>
            <w:vMerge/>
            <w:tcBorders>
              <w:top w:val="nil"/>
              <w:left w:val="single" w:sz="4" w:space="0" w:color="auto"/>
              <w:bottom w:val="single" w:sz="4" w:space="0" w:color="auto"/>
              <w:right w:val="single" w:sz="4" w:space="0" w:color="auto"/>
            </w:tcBorders>
            <w:vAlign w:val="center"/>
            <w:hideMark/>
          </w:tcPr>
          <w:p w14:paraId="5945BC5D"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635818B2"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45B8477F"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499B9D04"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Product weaknesses are not discussed.</w:t>
            </w:r>
          </w:p>
        </w:tc>
        <w:tc>
          <w:tcPr>
            <w:tcW w:w="1080" w:type="dxa"/>
            <w:vMerge/>
            <w:tcBorders>
              <w:top w:val="nil"/>
              <w:left w:val="single" w:sz="4" w:space="0" w:color="auto"/>
              <w:bottom w:val="single" w:sz="4" w:space="0" w:color="auto"/>
              <w:right w:val="single" w:sz="4" w:space="0" w:color="auto"/>
            </w:tcBorders>
            <w:vAlign w:val="center"/>
            <w:hideMark/>
          </w:tcPr>
          <w:p w14:paraId="71E38009" w14:textId="77777777" w:rsidR="00F26981" w:rsidRPr="00FE08A4" w:rsidRDefault="00F26981" w:rsidP="00F36B53">
            <w:pPr>
              <w:rPr>
                <w:rFonts w:ascii="Times New Roman" w:hAnsi="Times New Roman" w:cs="Times New Roman"/>
                <w:color w:val="080808"/>
                <w:lang w:eastAsia="ko-KR"/>
              </w:rPr>
            </w:pPr>
          </w:p>
        </w:tc>
      </w:tr>
      <w:tr w:rsidR="00F26981" w:rsidRPr="00FE08A4" w14:paraId="3D1CEB1F" w14:textId="77777777" w:rsidTr="00F36B53">
        <w:trPr>
          <w:trHeight w:val="576"/>
        </w:trPr>
        <w:tc>
          <w:tcPr>
            <w:tcW w:w="1603" w:type="dxa"/>
            <w:vMerge/>
            <w:tcBorders>
              <w:top w:val="nil"/>
              <w:left w:val="single" w:sz="4" w:space="0" w:color="auto"/>
              <w:bottom w:val="single" w:sz="4" w:space="0" w:color="auto"/>
              <w:right w:val="single" w:sz="4" w:space="0" w:color="auto"/>
            </w:tcBorders>
            <w:vAlign w:val="center"/>
            <w:hideMark/>
          </w:tcPr>
          <w:p w14:paraId="70EA314B"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6371EB34"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24590588"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center"/>
            <w:hideMark/>
          </w:tcPr>
          <w:p w14:paraId="0635EB81"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Things are made up to deceive viewers in some way.</w:t>
            </w:r>
          </w:p>
        </w:tc>
        <w:tc>
          <w:tcPr>
            <w:tcW w:w="1080" w:type="dxa"/>
            <w:vMerge/>
            <w:tcBorders>
              <w:top w:val="nil"/>
              <w:left w:val="single" w:sz="4" w:space="0" w:color="auto"/>
              <w:bottom w:val="single" w:sz="4" w:space="0" w:color="auto"/>
              <w:right w:val="single" w:sz="4" w:space="0" w:color="auto"/>
            </w:tcBorders>
            <w:vAlign w:val="center"/>
            <w:hideMark/>
          </w:tcPr>
          <w:p w14:paraId="5D987713" w14:textId="77777777" w:rsidR="00F26981" w:rsidRPr="00FE08A4" w:rsidRDefault="00F26981" w:rsidP="00F36B53">
            <w:pPr>
              <w:rPr>
                <w:rFonts w:ascii="Times New Roman" w:hAnsi="Times New Roman" w:cs="Times New Roman"/>
                <w:color w:val="080808"/>
                <w:lang w:eastAsia="ko-KR"/>
              </w:rPr>
            </w:pPr>
          </w:p>
        </w:tc>
      </w:tr>
      <w:tr w:rsidR="00F26981" w:rsidRPr="00FE08A4" w14:paraId="3CB05A65" w14:textId="77777777" w:rsidTr="00F36B53">
        <w:trPr>
          <w:trHeight w:val="288"/>
        </w:trPr>
        <w:tc>
          <w:tcPr>
            <w:tcW w:w="1603" w:type="dxa"/>
            <w:vMerge/>
            <w:tcBorders>
              <w:top w:val="nil"/>
              <w:left w:val="single" w:sz="4" w:space="0" w:color="auto"/>
              <w:bottom w:val="single" w:sz="4" w:space="0" w:color="auto"/>
              <w:right w:val="single" w:sz="4" w:space="0" w:color="auto"/>
            </w:tcBorders>
            <w:vAlign w:val="center"/>
            <w:hideMark/>
          </w:tcPr>
          <w:p w14:paraId="1974C839"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303202E2"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09A55938"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275C66E7"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Information is distorted to deceive viewers.</w:t>
            </w:r>
          </w:p>
        </w:tc>
        <w:tc>
          <w:tcPr>
            <w:tcW w:w="1080" w:type="dxa"/>
            <w:vMerge/>
            <w:tcBorders>
              <w:top w:val="nil"/>
              <w:left w:val="single" w:sz="4" w:space="0" w:color="auto"/>
              <w:bottom w:val="single" w:sz="4" w:space="0" w:color="auto"/>
              <w:right w:val="single" w:sz="4" w:space="0" w:color="auto"/>
            </w:tcBorders>
            <w:vAlign w:val="center"/>
            <w:hideMark/>
          </w:tcPr>
          <w:p w14:paraId="1EE4702E" w14:textId="77777777" w:rsidR="00F26981" w:rsidRPr="00FE08A4" w:rsidRDefault="00F26981" w:rsidP="00F36B53">
            <w:pPr>
              <w:rPr>
                <w:rFonts w:ascii="Times New Roman" w:hAnsi="Times New Roman" w:cs="Times New Roman"/>
                <w:color w:val="080808"/>
                <w:lang w:eastAsia="ko-KR"/>
              </w:rPr>
            </w:pPr>
          </w:p>
        </w:tc>
      </w:tr>
      <w:tr w:rsidR="00F26981" w:rsidRPr="00FE08A4" w14:paraId="69537A77" w14:textId="77777777" w:rsidTr="00F36B53">
        <w:trPr>
          <w:trHeight w:val="576"/>
        </w:trPr>
        <w:tc>
          <w:tcPr>
            <w:tcW w:w="1603" w:type="dxa"/>
            <w:vMerge/>
            <w:tcBorders>
              <w:top w:val="nil"/>
              <w:left w:val="single" w:sz="4" w:space="0" w:color="auto"/>
              <w:bottom w:val="single" w:sz="4" w:space="0" w:color="auto"/>
              <w:right w:val="single" w:sz="4" w:space="0" w:color="auto"/>
            </w:tcBorders>
            <w:vAlign w:val="center"/>
            <w:hideMark/>
          </w:tcPr>
          <w:p w14:paraId="5488ABAF"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1A2F2DFF"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1F0445D0"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01F6FC8E"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Viewers aren't told important information that they need to know.</w:t>
            </w:r>
          </w:p>
        </w:tc>
        <w:tc>
          <w:tcPr>
            <w:tcW w:w="1080" w:type="dxa"/>
            <w:vMerge/>
            <w:tcBorders>
              <w:top w:val="nil"/>
              <w:left w:val="single" w:sz="4" w:space="0" w:color="auto"/>
              <w:bottom w:val="single" w:sz="4" w:space="0" w:color="auto"/>
              <w:right w:val="single" w:sz="4" w:space="0" w:color="auto"/>
            </w:tcBorders>
            <w:vAlign w:val="center"/>
            <w:hideMark/>
          </w:tcPr>
          <w:p w14:paraId="7B438BB4" w14:textId="77777777" w:rsidR="00F26981" w:rsidRPr="00FE08A4" w:rsidRDefault="00F26981" w:rsidP="00F36B53">
            <w:pPr>
              <w:rPr>
                <w:rFonts w:ascii="Times New Roman" w:hAnsi="Times New Roman" w:cs="Times New Roman"/>
                <w:color w:val="080808"/>
                <w:lang w:eastAsia="ko-KR"/>
              </w:rPr>
            </w:pPr>
          </w:p>
        </w:tc>
      </w:tr>
      <w:tr w:rsidR="00F26981" w:rsidRPr="00FE08A4" w14:paraId="2DFC9236" w14:textId="77777777" w:rsidTr="00F36B53">
        <w:trPr>
          <w:trHeight w:val="288"/>
        </w:trPr>
        <w:tc>
          <w:tcPr>
            <w:tcW w:w="1603" w:type="dxa"/>
            <w:vMerge/>
            <w:tcBorders>
              <w:top w:val="nil"/>
              <w:left w:val="single" w:sz="4" w:space="0" w:color="auto"/>
              <w:bottom w:val="single" w:sz="4" w:space="0" w:color="auto"/>
              <w:right w:val="single" w:sz="4" w:space="0" w:color="auto"/>
            </w:tcBorders>
            <w:vAlign w:val="center"/>
            <w:hideMark/>
          </w:tcPr>
          <w:p w14:paraId="428E24BC"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622423A6"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1F7891F7"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6F847177"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(1=strongly disagree, 7=strongly agree)</w:t>
            </w:r>
          </w:p>
        </w:tc>
        <w:tc>
          <w:tcPr>
            <w:tcW w:w="1080" w:type="dxa"/>
            <w:vMerge/>
            <w:tcBorders>
              <w:top w:val="nil"/>
              <w:left w:val="single" w:sz="4" w:space="0" w:color="auto"/>
              <w:bottom w:val="single" w:sz="4" w:space="0" w:color="auto"/>
              <w:right w:val="single" w:sz="4" w:space="0" w:color="auto"/>
            </w:tcBorders>
            <w:vAlign w:val="center"/>
            <w:hideMark/>
          </w:tcPr>
          <w:p w14:paraId="4701E009" w14:textId="77777777" w:rsidR="00F26981" w:rsidRPr="00FE08A4" w:rsidRDefault="00F26981" w:rsidP="00F36B53">
            <w:pPr>
              <w:rPr>
                <w:rFonts w:ascii="Times New Roman" w:hAnsi="Times New Roman" w:cs="Times New Roman"/>
                <w:color w:val="080808"/>
                <w:lang w:eastAsia="ko-KR"/>
              </w:rPr>
            </w:pPr>
          </w:p>
        </w:tc>
      </w:tr>
      <w:tr w:rsidR="00F26981" w:rsidRPr="00FE08A4" w14:paraId="599A03FF" w14:textId="77777777" w:rsidTr="00F36B53">
        <w:trPr>
          <w:trHeight w:val="576"/>
        </w:trPr>
        <w:tc>
          <w:tcPr>
            <w:tcW w:w="1603" w:type="dxa"/>
            <w:vMerge w:val="restart"/>
            <w:tcBorders>
              <w:top w:val="nil"/>
              <w:left w:val="single" w:sz="4" w:space="0" w:color="auto"/>
              <w:right w:val="single" w:sz="4" w:space="0" w:color="auto"/>
            </w:tcBorders>
            <w:shd w:val="clear" w:color="auto" w:fill="auto"/>
            <w:vAlign w:val="center"/>
            <w:hideMark/>
          </w:tcPr>
          <w:p w14:paraId="4D81EC65"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Ad Credibility</w:t>
            </w:r>
          </w:p>
        </w:tc>
        <w:tc>
          <w:tcPr>
            <w:tcW w:w="817" w:type="dxa"/>
            <w:vMerge w:val="restart"/>
            <w:tcBorders>
              <w:top w:val="nil"/>
              <w:left w:val="single" w:sz="4" w:space="0" w:color="auto"/>
              <w:right w:val="single" w:sz="4" w:space="0" w:color="auto"/>
            </w:tcBorders>
            <w:shd w:val="clear" w:color="auto" w:fill="auto"/>
            <w:noWrap/>
            <w:vAlign w:val="center"/>
            <w:hideMark/>
          </w:tcPr>
          <w:p w14:paraId="0C56C32C"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1, 2</w:t>
            </w:r>
          </w:p>
        </w:tc>
        <w:tc>
          <w:tcPr>
            <w:tcW w:w="1085" w:type="dxa"/>
            <w:vMerge w:val="restart"/>
            <w:tcBorders>
              <w:top w:val="nil"/>
              <w:left w:val="single" w:sz="4" w:space="0" w:color="auto"/>
              <w:right w:val="single" w:sz="4" w:space="0" w:color="auto"/>
            </w:tcBorders>
            <w:shd w:val="clear" w:color="auto" w:fill="auto"/>
            <w:noWrap/>
            <w:vAlign w:val="center"/>
            <w:hideMark/>
          </w:tcPr>
          <w:p w14:paraId="778A38B6"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3</w:t>
            </w:r>
          </w:p>
        </w:tc>
        <w:tc>
          <w:tcPr>
            <w:tcW w:w="4050" w:type="dxa"/>
            <w:tcBorders>
              <w:top w:val="nil"/>
              <w:left w:val="nil"/>
              <w:bottom w:val="single" w:sz="4" w:space="0" w:color="auto"/>
              <w:right w:val="single" w:sz="4" w:space="0" w:color="auto"/>
            </w:tcBorders>
            <w:shd w:val="clear" w:color="auto" w:fill="auto"/>
            <w:vAlign w:val="bottom"/>
            <w:hideMark/>
          </w:tcPr>
          <w:p w14:paraId="0CAE9422"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Based on the above advertisement, it seems unconvincing/convincing</w:t>
            </w:r>
          </w:p>
        </w:tc>
        <w:tc>
          <w:tcPr>
            <w:tcW w:w="1080" w:type="dxa"/>
            <w:vMerge w:val="restart"/>
            <w:tcBorders>
              <w:top w:val="nil"/>
              <w:left w:val="single" w:sz="4" w:space="0" w:color="auto"/>
              <w:right w:val="single" w:sz="4" w:space="0" w:color="auto"/>
            </w:tcBorders>
            <w:shd w:val="clear" w:color="auto" w:fill="auto"/>
            <w:vAlign w:val="center"/>
            <w:hideMark/>
          </w:tcPr>
          <w:p w14:paraId="20759320" w14:textId="77777777" w:rsidR="00F26981" w:rsidRPr="00FE08A4" w:rsidRDefault="00F26981" w:rsidP="00F36B53">
            <w:pPr>
              <w:jc w:val="center"/>
              <w:rPr>
                <w:rFonts w:ascii="Times New Roman" w:hAnsi="Times New Roman" w:cs="Times New Roman"/>
                <w:color w:val="080808"/>
                <w:lang w:eastAsia="ko-KR"/>
              </w:rPr>
            </w:pPr>
            <w:proofErr w:type="spellStart"/>
            <w:r w:rsidRPr="00FE08A4">
              <w:rPr>
                <w:rFonts w:ascii="Times New Roman" w:hAnsi="Times New Roman" w:cs="Times New Roman"/>
                <w:color w:val="080808"/>
                <w:lang w:eastAsia="ko-KR"/>
              </w:rPr>
              <w:t>MacKenzie</w:t>
            </w:r>
            <w:proofErr w:type="spellEnd"/>
            <w:r w:rsidRPr="00FE08A4">
              <w:rPr>
                <w:rFonts w:ascii="Times New Roman" w:hAnsi="Times New Roman" w:cs="Times New Roman"/>
                <w:color w:val="080808"/>
                <w:lang w:eastAsia="ko-KR"/>
              </w:rPr>
              <w:t xml:space="preserve"> &amp; Lutz</w:t>
            </w:r>
            <w:r w:rsidRPr="00FE08A4">
              <w:rPr>
                <w:rFonts w:ascii="Times New Roman" w:hAnsi="Times New Roman" w:cs="Times New Roman"/>
                <w:color w:val="080808"/>
                <w:lang w:eastAsia="ko-KR"/>
              </w:rPr>
              <w:br/>
              <w:t>(1989)</w:t>
            </w:r>
          </w:p>
        </w:tc>
      </w:tr>
      <w:tr w:rsidR="00F26981" w:rsidRPr="00FE08A4" w14:paraId="0FA91E6B" w14:textId="77777777" w:rsidTr="00F36B53">
        <w:trPr>
          <w:trHeight w:val="576"/>
        </w:trPr>
        <w:tc>
          <w:tcPr>
            <w:tcW w:w="1603" w:type="dxa"/>
            <w:vMerge/>
            <w:tcBorders>
              <w:left w:val="single" w:sz="4" w:space="0" w:color="auto"/>
              <w:right w:val="single" w:sz="4" w:space="0" w:color="auto"/>
            </w:tcBorders>
            <w:shd w:val="clear" w:color="auto" w:fill="auto"/>
            <w:vAlign w:val="center"/>
            <w:hideMark/>
          </w:tcPr>
          <w:p w14:paraId="04983185"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hideMark/>
          </w:tcPr>
          <w:p w14:paraId="5DB073A9"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hideMark/>
          </w:tcPr>
          <w:p w14:paraId="55520B03"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477D4C27"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Based on the above advertisement, it seems unbelievable/believable</w:t>
            </w:r>
          </w:p>
        </w:tc>
        <w:tc>
          <w:tcPr>
            <w:tcW w:w="1080" w:type="dxa"/>
            <w:vMerge/>
            <w:tcBorders>
              <w:left w:val="single" w:sz="4" w:space="0" w:color="auto"/>
              <w:right w:val="single" w:sz="4" w:space="0" w:color="auto"/>
            </w:tcBorders>
            <w:vAlign w:val="center"/>
            <w:hideMark/>
          </w:tcPr>
          <w:p w14:paraId="2CDF5ABF" w14:textId="77777777" w:rsidR="00F26981" w:rsidRPr="00FE08A4" w:rsidRDefault="00F26981" w:rsidP="00F36B53">
            <w:pPr>
              <w:rPr>
                <w:rFonts w:ascii="Times New Roman" w:hAnsi="Times New Roman" w:cs="Times New Roman"/>
                <w:color w:val="080808"/>
                <w:lang w:eastAsia="ko-KR"/>
              </w:rPr>
            </w:pPr>
          </w:p>
        </w:tc>
      </w:tr>
      <w:tr w:rsidR="00F26981" w:rsidRPr="00FE08A4" w14:paraId="1CBD0680" w14:textId="77777777" w:rsidTr="00F36B53">
        <w:trPr>
          <w:trHeight w:val="576"/>
        </w:trPr>
        <w:tc>
          <w:tcPr>
            <w:tcW w:w="1603" w:type="dxa"/>
            <w:vMerge/>
            <w:tcBorders>
              <w:left w:val="single" w:sz="4" w:space="0" w:color="auto"/>
              <w:right w:val="single" w:sz="4" w:space="0" w:color="auto"/>
            </w:tcBorders>
            <w:shd w:val="clear" w:color="auto" w:fill="auto"/>
            <w:vAlign w:val="center"/>
            <w:hideMark/>
          </w:tcPr>
          <w:p w14:paraId="660097DB"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hideMark/>
          </w:tcPr>
          <w:p w14:paraId="3FCE941C"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hideMark/>
          </w:tcPr>
          <w:p w14:paraId="7314D10F"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00A512F5"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Based on the above advertisement, it seems biased/unbiased</w:t>
            </w:r>
          </w:p>
        </w:tc>
        <w:tc>
          <w:tcPr>
            <w:tcW w:w="1080" w:type="dxa"/>
            <w:vMerge/>
            <w:tcBorders>
              <w:left w:val="single" w:sz="4" w:space="0" w:color="auto"/>
              <w:right w:val="single" w:sz="4" w:space="0" w:color="auto"/>
            </w:tcBorders>
            <w:vAlign w:val="center"/>
            <w:hideMark/>
          </w:tcPr>
          <w:p w14:paraId="57D4E0B3" w14:textId="77777777" w:rsidR="00F26981" w:rsidRPr="00FE08A4" w:rsidRDefault="00F26981" w:rsidP="00F36B53">
            <w:pPr>
              <w:rPr>
                <w:rFonts w:ascii="Times New Roman" w:hAnsi="Times New Roman" w:cs="Times New Roman"/>
                <w:color w:val="080808"/>
                <w:lang w:eastAsia="ko-KR"/>
              </w:rPr>
            </w:pPr>
          </w:p>
        </w:tc>
      </w:tr>
      <w:tr w:rsidR="00F26981" w:rsidRPr="00FE08A4" w14:paraId="134DD97C" w14:textId="77777777" w:rsidTr="00F36B53">
        <w:trPr>
          <w:trHeight w:val="44"/>
        </w:trPr>
        <w:tc>
          <w:tcPr>
            <w:tcW w:w="1603" w:type="dxa"/>
            <w:vMerge/>
            <w:tcBorders>
              <w:left w:val="single" w:sz="4" w:space="0" w:color="auto"/>
              <w:bottom w:val="single" w:sz="4" w:space="0" w:color="auto"/>
              <w:right w:val="single" w:sz="4" w:space="0" w:color="auto"/>
            </w:tcBorders>
            <w:shd w:val="clear" w:color="auto" w:fill="auto"/>
            <w:vAlign w:val="center"/>
            <w:hideMark/>
          </w:tcPr>
          <w:p w14:paraId="1AAF28C8"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bottom w:val="single" w:sz="4" w:space="0" w:color="auto"/>
              <w:right w:val="single" w:sz="4" w:space="0" w:color="auto"/>
            </w:tcBorders>
            <w:shd w:val="clear" w:color="auto" w:fill="auto"/>
            <w:vAlign w:val="center"/>
            <w:hideMark/>
          </w:tcPr>
          <w:p w14:paraId="4CBC30AF"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bottom w:val="single" w:sz="4" w:space="0" w:color="auto"/>
              <w:right w:val="single" w:sz="4" w:space="0" w:color="auto"/>
            </w:tcBorders>
            <w:shd w:val="clear" w:color="auto" w:fill="auto"/>
            <w:vAlign w:val="center"/>
            <w:hideMark/>
          </w:tcPr>
          <w:p w14:paraId="6AA493F8"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46CD8E99"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(1=unconvincing, unbelievable, biased; 7=convincing, believable, unbiased)</w:t>
            </w:r>
          </w:p>
        </w:tc>
        <w:tc>
          <w:tcPr>
            <w:tcW w:w="1080" w:type="dxa"/>
            <w:vMerge/>
            <w:tcBorders>
              <w:left w:val="single" w:sz="4" w:space="0" w:color="auto"/>
              <w:bottom w:val="single" w:sz="4" w:space="0" w:color="auto"/>
              <w:right w:val="single" w:sz="4" w:space="0" w:color="auto"/>
            </w:tcBorders>
            <w:vAlign w:val="center"/>
            <w:hideMark/>
          </w:tcPr>
          <w:p w14:paraId="56E466F0" w14:textId="77777777" w:rsidR="00F26981" w:rsidRPr="00FE08A4" w:rsidRDefault="00F26981" w:rsidP="00F36B53">
            <w:pPr>
              <w:rPr>
                <w:rFonts w:ascii="Times New Roman" w:hAnsi="Times New Roman" w:cs="Times New Roman"/>
                <w:color w:val="080808"/>
                <w:lang w:eastAsia="ko-KR"/>
              </w:rPr>
            </w:pPr>
          </w:p>
        </w:tc>
      </w:tr>
      <w:tr w:rsidR="00F26981" w:rsidRPr="00FE08A4" w14:paraId="247F3876" w14:textId="77777777" w:rsidTr="00F36B53">
        <w:trPr>
          <w:trHeight w:val="39"/>
        </w:trPr>
        <w:tc>
          <w:tcPr>
            <w:tcW w:w="86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9D2AC9"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Moderator</w:t>
            </w:r>
          </w:p>
        </w:tc>
      </w:tr>
      <w:tr w:rsidR="00F26981" w:rsidRPr="00FE08A4" w14:paraId="639447E9" w14:textId="77777777" w:rsidTr="00F36B53">
        <w:trPr>
          <w:trHeight w:val="39"/>
        </w:trPr>
        <w:tc>
          <w:tcPr>
            <w:tcW w:w="1603" w:type="dxa"/>
            <w:vMerge w:val="restart"/>
            <w:tcBorders>
              <w:top w:val="single" w:sz="4" w:space="0" w:color="auto"/>
              <w:left w:val="single" w:sz="4" w:space="0" w:color="auto"/>
              <w:right w:val="single" w:sz="4" w:space="0" w:color="auto"/>
            </w:tcBorders>
            <w:shd w:val="clear" w:color="auto" w:fill="auto"/>
            <w:vAlign w:val="center"/>
          </w:tcPr>
          <w:p w14:paraId="3FA5DFBC"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Ad</w:t>
            </w:r>
          </w:p>
          <w:p w14:paraId="5984F31B"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Skepticism</w:t>
            </w:r>
          </w:p>
        </w:tc>
        <w:tc>
          <w:tcPr>
            <w:tcW w:w="817" w:type="dxa"/>
            <w:vMerge w:val="restart"/>
            <w:tcBorders>
              <w:top w:val="single" w:sz="4" w:space="0" w:color="auto"/>
              <w:left w:val="single" w:sz="4" w:space="0" w:color="auto"/>
              <w:right w:val="single" w:sz="4" w:space="0" w:color="auto"/>
            </w:tcBorders>
            <w:shd w:val="clear" w:color="auto" w:fill="auto"/>
            <w:vAlign w:val="center"/>
          </w:tcPr>
          <w:p w14:paraId="5C6F3B68"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2</w:t>
            </w:r>
          </w:p>
        </w:tc>
        <w:tc>
          <w:tcPr>
            <w:tcW w:w="1085" w:type="dxa"/>
            <w:vMerge w:val="restart"/>
            <w:tcBorders>
              <w:top w:val="single" w:sz="4" w:space="0" w:color="auto"/>
              <w:left w:val="single" w:sz="4" w:space="0" w:color="auto"/>
              <w:right w:val="single" w:sz="4" w:space="0" w:color="auto"/>
            </w:tcBorders>
            <w:shd w:val="clear" w:color="auto" w:fill="auto"/>
            <w:vAlign w:val="center"/>
          </w:tcPr>
          <w:p w14:paraId="3246F480"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9</w:t>
            </w:r>
          </w:p>
        </w:tc>
        <w:tc>
          <w:tcPr>
            <w:tcW w:w="4050" w:type="dxa"/>
            <w:tcBorders>
              <w:top w:val="single" w:sz="4" w:space="0" w:color="auto"/>
              <w:left w:val="nil"/>
              <w:bottom w:val="single" w:sz="4" w:space="0" w:color="auto"/>
              <w:right w:val="single" w:sz="4" w:space="0" w:color="auto"/>
            </w:tcBorders>
            <w:shd w:val="clear" w:color="auto" w:fill="auto"/>
            <w:vAlign w:val="bottom"/>
          </w:tcPr>
          <w:p w14:paraId="671EA5AB"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rPr>
              <w:t>We can depend on getting the truth in most advertisement</w:t>
            </w:r>
          </w:p>
        </w:tc>
        <w:tc>
          <w:tcPr>
            <w:tcW w:w="1080" w:type="dxa"/>
            <w:vMerge w:val="restart"/>
            <w:tcBorders>
              <w:top w:val="single" w:sz="4" w:space="0" w:color="auto"/>
              <w:left w:val="single" w:sz="4" w:space="0" w:color="auto"/>
              <w:right w:val="single" w:sz="4" w:space="0" w:color="auto"/>
            </w:tcBorders>
            <w:vAlign w:val="center"/>
          </w:tcPr>
          <w:p w14:paraId="1DC682CA" w14:textId="77777777" w:rsidR="00F26981" w:rsidRPr="00FE08A4" w:rsidRDefault="00F26981" w:rsidP="00F36B53">
            <w:pPr>
              <w:jc w:val="center"/>
              <w:rPr>
                <w:rFonts w:ascii="Times New Roman" w:hAnsi="Times New Roman" w:cs="Times New Roman"/>
                <w:color w:val="080808"/>
                <w:lang w:eastAsia="ko-KR"/>
              </w:rPr>
            </w:pPr>
            <w:proofErr w:type="spellStart"/>
            <w:r w:rsidRPr="00FE08A4">
              <w:rPr>
                <w:rFonts w:ascii="Times New Roman" w:hAnsi="Times New Roman" w:cs="Times New Roman"/>
                <w:color w:val="080808"/>
              </w:rPr>
              <w:t>Obermiller</w:t>
            </w:r>
            <w:proofErr w:type="spellEnd"/>
            <w:r w:rsidRPr="00FE08A4">
              <w:rPr>
                <w:rFonts w:ascii="Times New Roman" w:hAnsi="Times New Roman" w:cs="Times New Roman"/>
                <w:color w:val="080808"/>
              </w:rPr>
              <w:t xml:space="preserve"> &amp; Spangenberg (1998)</w:t>
            </w:r>
          </w:p>
        </w:tc>
      </w:tr>
      <w:tr w:rsidR="00F26981" w:rsidRPr="00FE08A4" w14:paraId="24B1AB22" w14:textId="77777777" w:rsidTr="00F36B53">
        <w:trPr>
          <w:trHeight w:val="56"/>
        </w:trPr>
        <w:tc>
          <w:tcPr>
            <w:tcW w:w="1603" w:type="dxa"/>
            <w:vMerge/>
            <w:tcBorders>
              <w:left w:val="single" w:sz="4" w:space="0" w:color="auto"/>
              <w:right w:val="single" w:sz="4" w:space="0" w:color="auto"/>
            </w:tcBorders>
            <w:shd w:val="clear" w:color="auto" w:fill="auto"/>
            <w:vAlign w:val="center"/>
          </w:tcPr>
          <w:p w14:paraId="4A97AF41"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382B22E3"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69E622DF"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3CD4BEFF"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rPr>
              <w:t>Advertising’s aim is to inform consumers</w:t>
            </w:r>
          </w:p>
        </w:tc>
        <w:tc>
          <w:tcPr>
            <w:tcW w:w="1080" w:type="dxa"/>
            <w:vMerge/>
            <w:tcBorders>
              <w:left w:val="single" w:sz="4" w:space="0" w:color="auto"/>
              <w:right w:val="single" w:sz="4" w:space="0" w:color="auto"/>
            </w:tcBorders>
            <w:vAlign w:val="center"/>
          </w:tcPr>
          <w:p w14:paraId="48B00B63" w14:textId="77777777" w:rsidR="00F26981" w:rsidRPr="00FE08A4" w:rsidRDefault="00F26981" w:rsidP="00F36B53">
            <w:pPr>
              <w:rPr>
                <w:rFonts w:ascii="Times New Roman" w:hAnsi="Times New Roman" w:cs="Times New Roman"/>
                <w:color w:val="080808"/>
                <w:lang w:eastAsia="ko-KR"/>
              </w:rPr>
            </w:pPr>
          </w:p>
        </w:tc>
      </w:tr>
      <w:tr w:rsidR="00F26981" w:rsidRPr="00FE08A4" w14:paraId="0947728A" w14:textId="77777777" w:rsidTr="00F36B53">
        <w:trPr>
          <w:trHeight w:val="39"/>
        </w:trPr>
        <w:tc>
          <w:tcPr>
            <w:tcW w:w="1603" w:type="dxa"/>
            <w:vMerge/>
            <w:tcBorders>
              <w:left w:val="single" w:sz="4" w:space="0" w:color="auto"/>
              <w:right w:val="single" w:sz="4" w:space="0" w:color="auto"/>
            </w:tcBorders>
            <w:shd w:val="clear" w:color="auto" w:fill="auto"/>
            <w:vAlign w:val="center"/>
          </w:tcPr>
          <w:p w14:paraId="4EFF0CD8"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299C9DFA"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78653BAF" w14:textId="77777777" w:rsidR="00F26981" w:rsidRPr="00FE08A4" w:rsidRDefault="00F26981" w:rsidP="00F36B53">
            <w:pPr>
              <w:rPr>
                <w:rFonts w:ascii="Times New Roman" w:hAnsi="Times New Roman" w:cs="Times New Roman"/>
                <w:color w:val="080808"/>
                <w:lang w:eastAsia="ko-KR"/>
              </w:rPr>
            </w:pPr>
          </w:p>
        </w:tc>
        <w:tc>
          <w:tcPr>
            <w:tcW w:w="4050" w:type="dxa"/>
            <w:tcBorders>
              <w:top w:val="single" w:sz="4" w:space="0" w:color="auto"/>
              <w:left w:val="nil"/>
              <w:bottom w:val="single" w:sz="4" w:space="0" w:color="auto"/>
              <w:right w:val="single" w:sz="4" w:space="0" w:color="auto"/>
            </w:tcBorders>
            <w:shd w:val="clear" w:color="auto" w:fill="auto"/>
            <w:vAlign w:val="bottom"/>
          </w:tcPr>
          <w:p w14:paraId="5EAFADCC"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I believe advertising is informative</w:t>
            </w:r>
          </w:p>
        </w:tc>
        <w:tc>
          <w:tcPr>
            <w:tcW w:w="1080" w:type="dxa"/>
            <w:vMerge/>
            <w:tcBorders>
              <w:left w:val="single" w:sz="4" w:space="0" w:color="auto"/>
              <w:right w:val="single" w:sz="4" w:space="0" w:color="auto"/>
            </w:tcBorders>
            <w:vAlign w:val="center"/>
          </w:tcPr>
          <w:p w14:paraId="14AB4374" w14:textId="77777777" w:rsidR="00F26981" w:rsidRPr="00FE08A4" w:rsidRDefault="00F26981" w:rsidP="00F36B53">
            <w:pPr>
              <w:rPr>
                <w:rFonts w:ascii="Times New Roman" w:hAnsi="Times New Roman" w:cs="Times New Roman"/>
                <w:color w:val="080808"/>
                <w:lang w:eastAsia="ko-KR"/>
              </w:rPr>
            </w:pPr>
          </w:p>
        </w:tc>
      </w:tr>
      <w:tr w:rsidR="00F26981" w:rsidRPr="00FE08A4" w14:paraId="70FCC82C" w14:textId="77777777" w:rsidTr="00F36B53">
        <w:trPr>
          <w:trHeight w:val="39"/>
        </w:trPr>
        <w:tc>
          <w:tcPr>
            <w:tcW w:w="1603" w:type="dxa"/>
            <w:vMerge/>
            <w:tcBorders>
              <w:left w:val="single" w:sz="4" w:space="0" w:color="auto"/>
              <w:right w:val="single" w:sz="4" w:space="0" w:color="auto"/>
            </w:tcBorders>
            <w:shd w:val="clear" w:color="auto" w:fill="auto"/>
            <w:vAlign w:val="center"/>
          </w:tcPr>
          <w:p w14:paraId="1501D0DB"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01B6284C"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44348AB4"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2EBA03D8"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Advertising is generally truthful</w:t>
            </w:r>
          </w:p>
        </w:tc>
        <w:tc>
          <w:tcPr>
            <w:tcW w:w="1080" w:type="dxa"/>
            <w:vMerge/>
            <w:tcBorders>
              <w:left w:val="single" w:sz="4" w:space="0" w:color="auto"/>
              <w:right w:val="single" w:sz="4" w:space="0" w:color="auto"/>
            </w:tcBorders>
            <w:vAlign w:val="center"/>
          </w:tcPr>
          <w:p w14:paraId="313247E4" w14:textId="77777777" w:rsidR="00F26981" w:rsidRPr="00FE08A4" w:rsidRDefault="00F26981" w:rsidP="00F36B53">
            <w:pPr>
              <w:rPr>
                <w:rFonts w:ascii="Times New Roman" w:hAnsi="Times New Roman" w:cs="Times New Roman"/>
                <w:color w:val="080808"/>
                <w:lang w:eastAsia="ko-KR"/>
              </w:rPr>
            </w:pPr>
          </w:p>
        </w:tc>
      </w:tr>
      <w:tr w:rsidR="00F26981" w:rsidRPr="00FE08A4" w14:paraId="3E3EBF1C" w14:textId="77777777" w:rsidTr="00F36B53">
        <w:trPr>
          <w:trHeight w:val="39"/>
        </w:trPr>
        <w:tc>
          <w:tcPr>
            <w:tcW w:w="1603" w:type="dxa"/>
            <w:vMerge/>
            <w:tcBorders>
              <w:left w:val="single" w:sz="4" w:space="0" w:color="auto"/>
              <w:right w:val="single" w:sz="4" w:space="0" w:color="auto"/>
            </w:tcBorders>
            <w:shd w:val="clear" w:color="auto" w:fill="auto"/>
            <w:vAlign w:val="center"/>
          </w:tcPr>
          <w:p w14:paraId="2C9831BA"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65B87C38"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71824D67"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2EE05930"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Advertising is a reliable source of information about the quality and performance of products</w:t>
            </w:r>
          </w:p>
        </w:tc>
        <w:tc>
          <w:tcPr>
            <w:tcW w:w="1080" w:type="dxa"/>
            <w:vMerge/>
            <w:tcBorders>
              <w:left w:val="single" w:sz="4" w:space="0" w:color="auto"/>
              <w:right w:val="single" w:sz="4" w:space="0" w:color="auto"/>
            </w:tcBorders>
            <w:vAlign w:val="center"/>
          </w:tcPr>
          <w:p w14:paraId="6FCA4826" w14:textId="77777777" w:rsidR="00F26981" w:rsidRPr="00FE08A4" w:rsidRDefault="00F26981" w:rsidP="00F36B53">
            <w:pPr>
              <w:rPr>
                <w:rFonts w:ascii="Times New Roman" w:hAnsi="Times New Roman" w:cs="Times New Roman"/>
                <w:color w:val="080808"/>
                <w:lang w:eastAsia="ko-KR"/>
              </w:rPr>
            </w:pPr>
          </w:p>
        </w:tc>
      </w:tr>
      <w:tr w:rsidR="00F26981" w:rsidRPr="00FE08A4" w14:paraId="12087AFE" w14:textId="77777777" w:rsidTr="00F36B53">
        <w:trPr>
          <w:trHeight w:val="39"/>
        </w:trPr>
        <w:tc>
          <w:tcPr>
            <w:tcW w:w="1603" w:type="dxa"/>
            <w:vMerge/>
            <w:tcBorders>
              <w:left w:val="single" w:sz="4" w:space="0" w:color="auto"/>
              <w:right w:val="single" w:sz="4" w:space="0" w:color="auto"/>
            </w:tcBorders>
            <w:shd w:val="clear" w:color="auto" w:fill="auto"/>
            <w:vAlign w:val="center"/>
          </w:tcPr>
          <w:p w14:paraId="08365ED5"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28E0B3B3"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4F5A94D8"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610D12DC"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Advertising is truth well told</w:t>
            </w:r>
          </w:p>
        </w:tc>
        <w:tc>
          <w:tcPr>
            <w:tcW w:w="1080" w:type="dxa"/>
            <w:vMerge/>
            <w:tcBorders>
              <w:left w:val="single" w:sz="4" w:space="0" w:color="auto"/>
              <w:right w:val="single" w:sz="4" w:space="0" w:color="auto"/>
            </w:tcBorders>
            <w:vAlign w:val="center"/>
          </w:tcPr>
          <w:p w14:paraId="4D996D72" w14:textId="77777777" w:rsidR="00F26981" w:rsidRPr="00FE08A4" w:rsidRDefault="00F26981" w:rsidP="00F36B53">
            <w:pPr>
              <w:rPr>
                <w:rFonts w:ascii="Times New Roman" w:hAnsi="Times New Roman" w:cs="Times New Roman"/>
                <w:color w:val="080808"/>
                <w:lang w:eastAsia="ko-KR"/>
              </w:rPr>
            </w:pPr>
          </w:p>
        </w:tc>
      </w:tr>
      <w:tr w:rsidR="00F26981" w:rsidRPr="00FE08A4" w14:paraId="48129517" w14:textId="77777777" w:rsidTr="00F36B53">
        <w:trPr>
          <w:trHeight w:val="39"/>
        </w:trPr>
        <w:tc>
          <w:tcPr>
            <w:tcW w:w="1603" w:type="dxa"/>
            <w:vMerge/>
            <w:tcBorders>
              <w:left w:val="single" w:sz="4" w:space="0" w:color="auto"/>
              <w:right w:val="single" w:sz="4" w:space="0" w:color="auto"/>
            </w:tcBorders>
            <w:shd w:val="clear" w:color="auto" w:fill="auto"/>
            <w:vAlign w:val="center"/>
          </w:tcPr>
          <w:p w14:paraId="6A632E2C"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79EF4E42"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6C9A38FA"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7388CA86"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In general, advertising presents a true picture of the product being advertised</w:t>
            </w:r>
          </w:p>
        </w:tc>
        <w:tc>
          <w:tcPr>
            <w:tcW w:w="1080" w:type="dxa"/>
            <w:vMerge/>
            <w:tcBorders>
              <w:left w:val="single" w:sz="4" w:space="0" w:color="auto"/>
              <w:right w:val="single" w:sz="4" w:space="0" w:color="auto"/>
            </w:tcBorders>
            <w:vAlign w:val="center"/>
          </w:tcPr>
          <w:p w14:paraId="61CE72AF" w14:textId="77777777" w:rsidR="00F26981" w:rsidRPr="00FE08A4" w:rsidRDefault="00F26981" w:rsidP="00F36B53">
            <w:pPr>
              <w:rPr>
                <w:rFonts w:ascii="Times New Roman" w:hAnsi="Times New Roman" w:cs="Times New Roman"/>
                <w:color w:val="080808"/>
                <w:lang w:eastAsia="ko-KR"/>
              </w:rPr>
            </w:pPr>
          </w:p>
        </w:tc>
      </w:tr>
      <w:tr w:rsidR="00F26981" w:rsidRPr="00FE08A4" w14:paraId="49369868" w14:textId="77777777" w:rsidTr="00F36B53">
        <w:trPr>
          <w:trHeight w:val="39"/>
        </w:trPr>
        <w:tc>
          <w:tcPr>
            <w:tcW w:w="1603" w:type="dxa"/>
            <w:vMerge/>
            <w:tcBorders>
              <w:left w:val="single" w:sz="4" w:space="0" w:color="auto"/>
              <w:right w:val="single" w:sz="4" w:space="0" w:color="auto"/>
            </w:tcBorders>
            <w:shd w:val="clear" w:color="auto" w:fill="auto"/>
            <w:vAlign w:val="center"/>
          </w:tcPr>
          <w:p w14:paraId="0BEE7451"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55F0FC8D"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19157EBF"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68AC30D6"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I feel I’ve been accurately informed after viewing most advertisements</w:t>
            </w:r>
          </w:p>
        </w:tc>
        <w:tc>
          <w:tcPr>
            <w:tcW w:w="1080" w:type="dxa"/>
            <w:vMerge/>
            <w:tcBorders>
              <w:left w:val="single" w:sz="4" w:space="0" w:color="auto"/>
              <w:right w:val="single" w:sz="4" w:space="0" w:color="auto"/>
            </w:tcBorders>
            <w:vAlign w:val="center"/>
          </w:tcPr>
          <w:p w14:paraId="30DA7E93" w14:textId="77777777" w:rsidR="00F26981" w:rsidRPr="00FE08A4" w:rsidRDefault="00F26981" w:rsidP="00F36B53">
            <w:pPr>
              <w:rPr>
                <w:rFonts w:ascii="Times New Roman" w:hAnsi="Times New Roman" w:cs="Times New Roman"/>
                <w:color w:val="080808"/>
                <w:lang w:eastAsia="ko-KR"/>
              </w:rPr>
            </w:pPr>
          </w:p>
        </w:tc>
      </w:tr>
      <w:tr w:rsidR="00F26981" w:rsidRPr="00FE08A4" w14:paraId="53351EB8" w14:textId="77777777" w:rsidTr="00F36B53">
        <w:trPr>
          <w:trHeight w:val="212"/>
        </w:trPr>
        <w:tc>
          <w:tcPr>
            <w:tcW w:w="1603" w:type="dxa"/>
            <w:vMerge/>
            <w:tcBorders>
              <w:left w:val="single" w:sz="4" w:space="0" w:color="auto"/>
              <w:right w:val="single" w:sz="4" w:space="0" w:color="auto"/>
            </w:tcBorders>
            <w:shd w:val="clear" w:color="auto" w:fill="auto"/>
            <w:vAlign w:val="center"/>
          </w:tcPr>
          <w:p w14:paraId="4E81A0CD"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right w:val="single" w:sz="4" w:space="0" w:color="auto"/>
            </w:tcBorders>
            <w:shd w:val="clear" w:color="auto" w:fill="auto"/>
            <w:vAlign w:val="center"/>
          </w:tcPr>
          <w:p w14:paraId="5E02BC33"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right w:val="single" w:sz="4" w:space="0" w:color="auto"/>
            </w:tcBorders>
            <w:shd w:val="clear" w:color="auto" w:fill="auto"/>
            <w:vAlign w:val="center"/>
          </w:tcPr>
          <w:p w14:paraId="29FAE7AA"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19963742"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Most advertising provides consumers with essential information</w:t>
            </w:r>
          </w:p>
        </w:tc>
        <w:tc>
          <w:tcPr>
            <w:tcW w:w="1080" w:type="dxa"/>
            <w:vMerge/>
            <w:tcBorders>
              <w:left w:val="single" w:sz="4" w:space="0" w:color="auto"/>
              <w:right w:val="single" w:sz="4" w:space="0" w:color="auto"/>
            </w:tcBorders>
            <w:vAlign w:val="center"/>
          </w:tcPr>
          <w:p w14:paraId="32D291EE" w14:textId="77777777" w:rsidR="00F26981" w:rsidRPr="00FE08A4" w:rsidRDefault="00F26981" w:rsidP="00F36B53">
            <w:pPr>
              <w:rPr>
                <w:rFonts w:ascii="Times New Roman" w:hAnsi="Times New Roman" w:cs="Times New Roman"/>
                <w:color w:val="080808"/>
                <w:lang w:eastAsia="ko-KR"/>
              </w:rPr>
            </w:pPr>
          </w:p>
        </w:tc>
      </w:tr>
      <w:tr w:rsidR="00F26981" w:rsidRPr="00FE08A4" w14:paraId="40FA4276" w14:textId="77777777" w:rsidTr="00F36B53">
        <w:trPr>
          <w:trHeight w:val="211"/>
        </w:trPr>
        <w:tc>
          <w:tcPr>
            <w:tcW w:w="1603" w:type="dxa"/>
            <w:vMerge/>
            <w:tcBorders>
              <w:left w:val="single" w:sz="4" w:space="0" w:color="auto"/>
              <w:bottom w:val="single" w:sz="4" w:space="0" w:color="auto"/>
              <w:right w:val="single" w:sz="4" w:space="0" w:color="auto"/>
            </w:tcBorders>
            <w:shd w:val="clear" w:color="auto" w:fill="auto"/>
            <w:vAlign w:val="center"/>
          </w:tcPr>
          <w:p w14:paraId="37E848B8" w14:textId="77777777" w:rsidR="00F26981" w:rsidRPr="00FE08A4" w:rsidRDefault="00F26981" w:rsidP="00F36B53">
            <w:pPr>
              <w:rPr>
                <w:rFonts w:ascii="Times New Roman" w:hAnsi="Times New Roman" w:cs="Times New Roman"/>
                <w:color w:val="080808"/>
                <w:lang w:eastAsia="ko-KR"/>
              </w:rPr>
            </w:pPr>
          </w:p>
        </w:tc>
        <w:tc>
          <w:tcPr>
            <w:tcW w:w="817" w:type="dxa"/>
            <w:vMerge/>
            <w:tcBorders>
              <w:left w:val="single" w:sz="4" w:space="0" w:color="auto"/>
              <w:bottom w:val="single" w:sz="4" w:space="0" w:color="auto"/>
              <w:right w:val="single" w:sz="4" w:space="0" w:color="auto"/>
            </w:tcBorders>
            <w:shd w:val="clear" w:color="auto" w:fill="auto"/>
            <w:vAlign w:val="center"/>
          </w:tcPr>
          <w:p w14:paraId="653A8672" w14:textId="77777777" w:rsidR="00F26981" w:rsidRPr="00FE08A4" w:rsidRDefault="00F26981" w:rsidP="00F36B53">
            <w:pPr>
              <w:rPr>
                <w:rFonts w:ascii="Times New Roman" w:hAnsi="Times New Roman" w:cs="Times New Roman"/>
                <w:color w:val="080808"/>
                <w:lang w:eastAsia="ko-KR"/>
              </w:rPr>
            </w:pPr>
          </w:p>
        </w:tc>
        <w:tc>
          <w:tcPr>
            <w:tcW w:w="1085" w:type="dxa"/>
            <w:vMerge/>
            <w:tcBorders>
              <w:left w:val="single" w:sz="4" w:space="0" w:color="auto"/>
              <w:bottom w:val="single" w:sz="4" w:space="0" w:color="auto"/>
              <w:right w:val="single" w:sz="4" w:space="0" w:color="auto"/>
            </w:tcBorders>
            <w:shd w:val="clear" w:color="auto" w:fill="auto"/>
            <w:vAlign w:val="center"/>
          </w:tcPr>
          <w:p w14:paraId="1144A7D2"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tcPr>
          <w:p w14:paraId="11E6E60E"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(1=strongly disagree, 7=strongly agree)</w:t>
            </w:r>
          </w:p>
        </w:tc>
        <w:tc>
          <w:tcPr>
            <w:tcW w:w="1080" w:type="dxa"/>
            <w:vMerge/>
            <w:tcBorders>
              <w:left w:val="single" w:sz="4" w:space="0" w:color="auto"/>
              <w:bottom w:val="single" w:sz="4" w:space="0" w:color="auto"/>
              <w:right w:val="single" w:sz="4" w:space="0" w:color="auto"/>
            </w:tcBorders>
            <w:vAlign w:val="center"/>
          </w:tcPr>
          <w:p w14:paraId="6214547E" w14:textId="77777777" w:rsidR="00F26981" w:rsidRPr="00FE08A4" w:rsidRDefault="00F26981" w:rsidP="00F36B53">
            <w:pPr>
              <w:rPr>
                <w:rFonts w:ascii="Times New Roman" w:hAnsi="Times New Roman" w:cs="Times New Roman"/>
                <w:color w:val="080808"/>
                <w:lang w:eastAsia="ko-KR"/>
              </w:rPr>
            </w:pPr>
          </w:p>
        </w:tc>
      </w:tr>
    </w:tbl>
    <w:p w14:paraId="52EA5A76" w14:textId="05ED8CF3" w:rsidR="00F26981" w:rsidRDefault="00F26981">
      <w:pPr>
        <w:rPr>
          <w:rFonts w:ascii="Times New Roman" w:hAnsi="Times New Roman" w:cs="Times New Roman"/>
          <w:color w:val="080808"/>
        </w:rPr>
      </w:pPr>
    </w:p>
    <w:tbl>
      <w:tblPr>
        <w:tblpPr w:leftFromText="180" w:rightFromText="180" w:horzAnchor="margin" w:tblpY="439"/>
        <w:tblW w:w="8635" w:type="dxa"/>
        <w:tblBorders>
          <w:top w:val="single" w:sz="6"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3"/>
        <w:gridCol w:w="817"/>
        <w:gridCol w:w="1085"/>
        <w:gridCol w:w="4050"/>
        <w:gridCol w:w="1080"/>
      </w:tblGrid>
      <w:tr w:rsidR="00F26981" w:rsidRPr="00F26981" w14:paraId="475A1737" w14:textId="77777777" w:rsidTr="00F26981">
        <w:trPr>
          <w:trHeight w:val="288"/>
        </w:trPr>
        <w:tc>
          <w:tcPr>
            <w:tcW w:w="1603" w:type="dxa"/>
            <w:shd w:val="clear" w:color="auto" w:fill="F2F2F2" w:themeFill="background1" w:themeFillShade="F2"/>
            <w:vAlign w:val="center"/>
            <w:hideMark/>
          </w:tcPr>
          <w:p w14:paraId="551F040A"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lastRenderedPageBreak/>
              <w:t>Variables</w:t>
            </w:r>
          </w:p>
        </w:tc>
        <w:tc>
          <w:tcPr>
            <w:tcW w:w="817" w:type="dxa"/>
            <w:shd w:val="clear" w:color="auto" w:fill="F2F2F2" w:themeFill="background1" w:themeFillShade="F2"/>
            <w:noWrap/>
            <w:vAlign w:val="center"/>
            <w:hideMark/>
          </w:tcPr>
          <w:p w14:paraId="21EAD3EB"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Used in Study</w:t>
            </w:r>
          </w:p>
        </w:tc>
        <w:tc>
          <w:tcPr>
            <w:tcW w:w="1085" w:type="dxa"/>
            <w:shd w:val="clear" w:color="auto" w:fill="F2F2F2" w:themeFill="background1" w:themeFillShade="F2"/>
            <w:noWrap/>
            <w:vAlign w:val="center"/>
            <w:hideMark/>
          </w:tcPr>
          <w:p w14:paraId="48D0A182"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Number of Items</w:t>
            </w:r>
          </w:p>
        </w:tc>
        <w:tc>
          <w:tcPr>
            <w:tcW w:w="4050" w:type="dxa"/>
            <w:shd w:val="clear" w:color="auto" w:fill="F2F2F2" w:themeFill="background1" w:themeFillShade="F2"/>
            <w:vAlign w:val="center"/>
            <w:hideMark/>
          </w:tcPr>
          <w:p w14:paraId="06D0C87B"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Scale Items &amp; Scale Used</w:t>
            </w:r>
          </w:p>
        </w:tc>
        <w:tc>
          <w:tcPr>
            <w:tcW w:w="1080" w:type="dxa"/>
            <w:shd w:val="clear" w:color="auto" w:fill="F2F2F2" w:themeFill="background1" w:themeFillShade="F2"/>
            <w:vAlign w:val="center"/>
            <w:hideMark/>
          </w:tcPr>
          <w:p w14:paraId="12A7B868" w14:textId="77777777" w:rsidR="00F26981" w:rsidRPr="00F26981" w:rsidRDefault="00F26981" w:rsidP="00F26981">
            <w:pPr>
              <w:jc w:val="center"/>
              <w:rPr>
                <w:rFonts w:ascii="Times New Roman" w:hAnsi="Times New Roman" w:cs="Times New Roman"/>
                <w:b/>
                <w:bCs/>
                <w:color w:val="080808"/>
                <w:lang w:eastAsia="ko-KR"/>
              </w:rPr>
            </w:pPr>
            <w:r w:rsidRPr="00F26981">
              <w:rPr>
                <w:rFonts w:ascii="Times New Roman" w:hAnsi="Times New Roman" w:cs="Times New Roman"/>
                <w:b/>
                <w:bCs/>
                <w:color w:val="080808"/>
                <w:lang w:eastAsia="ko-KR"/>
              </w:rPr>
              <w:t>Source</w:t>
            </w:r>
          </w:p>
        </w:tc>
      </w:tr>
    </w:tbl>
    <w:p w14:paraId="06E967C1" w14:textId="4231A757" w:rsidR="00F26981" w:rsidRDefault="00F26981">
      <w:pPr>
        <w:rPr>
          <w:rFonts w:ascii="Times New Roman" w:hAnsi="Times New Roman" w:cs="Times New Roman"/>
          <w:color w:val="080808"/>
        </w:rPr>
      </w:pPr>
      <w:r>
        <w:rPr>
          <w:rFonts w:ascii="Times New Roman" w:hAnsi="Times New Roman" w:cs="Times New Roman"/>
          <w:color w:val="080808"/>
        </w:rPr>
        <w:t>Table 4.1. continued</w:t>
      </w:r>
    </w:p>
    <w:tbl>
      <w:tblPr>
        <w:tblW w:w="8635" w:type="dxa"/>
        <w:tblLayout w:type="fixed"/>
        <w:tblLook w:val="04A0" w:firstRow="1" w:lastRow="0" w:firstColumn="1" w:lastColumn="0" w:noHBand="0" w:noVBand="1"/>
      </w:tblPr>
      <w:tblGrid>
        <w:gridCol w:w="1603"/>
        <w:gridCol w:w="817"/>
        <w:gridCol w:w="1085"/>
        <w:gridCol w:w="4050"/>
        <w:gridCol w:w="1080"/>
      </w:tblGrid>
      <w:tr w:rsidR="00F26981" w:rsidRPr="00FE08A4" w14:paraId="42F31724" w14:textId="77777777" w:rsidTr="00F36B53">
        <w:trPr>
          <w:trHeight w:val="288"/>
        </w:trPr>
        <w:tc>
          <w:tcPr>
            <w:tcW w:w="86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39D41D4"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Manipulation Checks</w:t>
            </w:r>
          </w:p>
        </w:tc>
      </w:tr>
      <w:tr w:rsidR="00F26981" w:rsidRPr="00FE08A4" w14:paraId="1BB60162" w14:textId="77777777" w:rsidTr="00F36B53">
        <w:trPr>
          <w:trHeight w:val="288"/>
        </w:trPr>
        <w:tc>
          <w:tcPr>
            <w:tcW w:w="1603" w:type="dxa"/>
            <w:vMerge w:val="restart"/>
            <w:tcBorders>
              <w:top w:val="nil"/>
              <w:left w:val="single" w:sz="4" w:space="0" w:color="auto"/>
              <w:bottom w:val="single" w:sz="4" w:space="0" w:color="auto"/>
              <w:right w:val="single" w:sz="4" w:space="0" w:color="auto"/>
            </w:tcBorders>
            <w:shd w:val="clear" w:color="auto" w:fill="auto"/>
            <w:vAlign w:val="center"/>
            <w:hideMark/>
          </w:tcPr>
          <w:p w14:paraId="02CB919B"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Ad Message Explicitness</w:t>
            </w:r>
          </w:p>
        </w:tc>
        <w:tc>
          <w:tcPr>
            <w:tcW w:w="8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9D8C66"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1, 2</w:t>
            </w:r>
          </w:p>
        </w:tc>
        <w:tc>
          <w:tcPr>
            <w:tcW w:w="108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1FFB85"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2</w:t>
            </w:r>
          </w:p>
        </w:tc>
        <w:tc>
          <w:tcPr>
            <w:tcW w:w="4050" w:type="dxa"/>
            <w:tcBorders>
              <w:top w:val="nil"/>
              <w:left w:val="nil"/>
              <w:bottom w:val="single" w:sz="4" w:space="0" w:color="auto"/>
              <w:right w:val="single" w:sz="4" w:space="0" w:color="auto"/>
            </w:tcBorders>
            <w:shd w:val="clear" w:color="auto" w:fill="auto"/>
            <w:vAlign w:val="bottom"/>
            <w:hideMark/>
          </w:tcPr>
          <w:p w14:paraId="670125AF"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rPr>
              <w:t>I think the ad message is persuading me (1=subtly, 7=assertively).</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20F9AE5"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Okazaki et al. (2010)</w:t>
            </w:r>
          </w:p>
        </w:tc>
      </w:tr>
      <w:tr w:rsidR="00F26981" w:rsidRPr="00FE08A4" w14:paraId="64716508" w14:textId="77777777" w:rsidTr="00F36B53">
        <w:trPr>
          <w:trHeight w:val="288"/>
        </w:trPr>
        <w:tc>
          <w:tcPr>
            <w:tcW w:w="1603" w:type="dxa"/>
            <w:vMerge/>
            <w:tcBorders>
              <w:top w:val="nil"/>
              <w:left w:val="single" w:sz="4" w:space="0" w:color="auto"/>
              <w:bottom w:val="single" w:sz="4" w:space="0" w:color="auto"/>
              <w:right w:val="single" w:sz="4" w:space="0" w:color="auto"/>
            </w:tcBorders>
            <w:vAlign w:val="center"/>
            <w:hideMark/>
          </w:tcPr>
          <w:p w14:paraId="305FDD4D"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68B99E80"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340271F0"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5CD9CB11"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rPr>
              <w:t>I think the ad message is persuading me (1=indirectly, 7=directly).</w:t>
            </w:r>
          </w:p>
        </w:tc>
        <w:tc>
          <w:tcPr>
            <w:tcW w:w="1080" w:type="dxa"/>
            <w:vMerge/>
            <w:tcBorders>
              <w:top w:val="nil"/>
              <w:left w:val="single" w:sz="4" w:space="0" w:color="auto"/>
              <w:bottom w:val="single" w:sz="4" w:space="0" w:color="auto"/>
              <w:right w:val="single" w:sz="4" w:space="0" w:color="auto"/>
            </w:tcBorders>
            <w:vAlign w:val="center"/>
            <w:hideMark/>
          </w:tcPr>
          <w:p w14:paraId="2A5044F0" w14:textId="77777777" w:rsidR="00F26981" w:rsidRPr="00FE08A4" w:rsidRDefault="00F26981" w:rsidP="00F36B53">
            <w:pPr>
              <w:rPr>
                <w:rFonts w:ascii="Times New Roman" w:hAnsi="Times New Roman" w:cs="Times New Roman"/>
                <w:color w:val="080808"/>
                <w:lang w:eastAsia="ko-KR"/>
              </w:rPr>
            </w:pPr>
          </w:p>
        </w:tc>
      </w:tr>
      <w:tr w:rsidR="00F26981" w:rsidRPr="00FE08A4" w14:paraId="10E71E25" w14:textId="77777777" w:rsidTr="00F36B53">
        <w:trPr>
          <w:trHeight w:val="288"/>
        </w:trPr>
        <w:tc>
          <w:tcPr>
            <w:tcW w:w="1603" w:type="dxa"/>
            <w:vMerge/>
            <w:tcBorders>
              <w:top w:val="nil"/>
              <w:left w:val="single" w:sz="4" w:space="0" w:color="auto"/>
              <w:bottom w:val="single" w:sz="4" w:space="0" w:color="auto"/>
              <w:right w:val="single" w:sz="4" w:space="0" w:color="auto"/>
            </w:tcBorders>
            <w:vAlign w:val="center"/>
            <w:hideMark/>
          </w:tcPr>
          <w:p w14:paraId="6D3DC66F" w14:textId="77777777" w:rsidR="00F26981" w:rsidRPr="00FE08A4" w:rsidRDefault="00F26981" w:rsidP="00F36B53">
            <w:pPr>
              <w:rPr>
                <w:rFonts w:ascii="Times New Roman" w:hAnsi="Times New Roman" w:cs="Times New Roman"/>
                <w:color w:val="080808"/>
                <w:lang w:eastAsia="ko-KR"/>
              </w:rPr>
            </w:pPr>
          </w:p>
        </w:tc>
        <w:tc>
          <w:tcPr>
            <w:tcW w:w="817" w:type="dxa"/>
            <w:vMerge/>
            <w:tcBorders>
              <w:top w:val="nil"/>
              <w:left w:val="single" w:sz="4" w:space="0" w:color="auto"/>
              <w:bottom w:val="single" w:sz="4" w:space="0" w:color="auto"/>
              <w:right w:val="single" w:sz="4" w:space="0" w:color="auto"/>
            </w:tcBorders>
            <w:vAlign w:val="center"/>
            <w:hideMark/>
          </w:tcPr>
          <w:p w14:paraId="75F28B0E" w14:textId="77777777" w:rsidR="00F26981" w:rsidRPr="00FE08A4" w:rsidRDefault="00F26981" w:rsidP="00F36B53">
            <w:pPr>
              <w:rPr>
                <w:rFonts w:ascii="Times New Roman" w:hAnsi="Times New Roman" w:cs="Times New Roman"/>
                <w:color w:val="080808"/>
                <w:lang w:eastAsia="ko-KR"/>
              </w:rPr>
            </w:pPr>
          </w:p>
        </w:tc>
        <w:tc>
          <w:tcPr>
            <w:tcW w:w="1085" w:type="dxa"/>
            <w:vMerge/>
            <w:tcBorders>
              <w:top w:val="nil"/>
              <w:left w:val="single" w:sz="4" w:space="0" w:color="auto"/>
              <w:bottom w:val="single" w:sz="4" w:space="0" w:color="auto"/>
              <w:right w:val="single" w:sz="4" w:space="0" w:color="auto"/>
            </w:tcBorders>
            <w:vAlign w:val="center"/>
            <w:hideMark/>
          </w:tcPr>
          <w:p w14:paraId="74CD864D" w14:textId="77777777" w:rsidR="00F26981" w:rsidRPr="00FE08A4" w:rsidRDefault="00F26981" w:rsidP="00F36B53">
            <w:pPr>
              <w:rPr>
                <w:rFonts w:ascii="Times New Roman" w:hAnsi="Times New Roman" w:cs="Times New Roman"/>
                <w:color w:val="080808"/>
                <w:lang w:eastAsia="ko-KR"/>
              </w:rPr>
            </w:pPr>
          </w:p>
        </w:tc>
        <w:tc>
          <w:tcPr>
            <w:tcW w:w="4050" w:type="dxa"/>
            <w:tcBorders>
              <w:top w:val="nil"/>
              <w:left w:val="nil"/>
              <w:bottom w:val="single" w:sz="4" w:space="0" w:color="auto"/>
              <w:right w:val="single" w:sz="4" w:space="0" w:color="auto"/>
            </w:tcBorders>
            <w:shd w:val="clear" w:color="auto" w:fill="auto"/>
            <w:vAlign w:val="bottom"/>
            <w:hideMark/>
          </w:tcPr>
          <w:p w14:paraId="0BA63FAC"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rPr>
              <w:t>I think the ad message is persuading me (1=implicitly, 7=explicitly).</w:t>
            </w:r>
          </w:p>
        </w:tc>
        <w:tc>
          <w:tcPr>
            <w:tcW w:w="1080" w:type="dxa"/>
            <w:vMerge/>
            <w:tcBorders>
              <w:top w:val="nil"/>
              <w:left w:val="single" w:sz="4" w:space="0" w:color="auto"/>
              <w:bottom w:val="single" w:sz="4" w:space="0" w:color="auto"/>
              <w:right w:val="single" w:sz="4" w:space="0" w:color="auto"/>
            </w:tcBorders>
            <w:vAlign w:val="center"/>
            <w:hideMark/>
          </w:tcPr>
          <w:p w14:paraId="03E55B2A" w14:textId="77777777" w:rsidR="00F26981" w:rsidRPr="00FE08A4" w:rsidRDefault="00F26981" w:rsidP="00F36B53">
            <w:pPr>
              <w:rPr>
                <w:rFonts w:ascii="Times New Roman" w:hAnsi="Times New Roman" w:cs="Times New Roman"/>
                <w:color w:val="080808"/>
                <w:lang w:eastAsia="ko-KR"/>
              </w:rPr>
            </w:pPr>
          </w:p>
        </w:tc>
      </w:tr>
      <w:tr w:rsidR="00F26981" w:rsidRPr="00FE08A4" w14:paraId="393EEB53" w14:textId="77777777" w:rsidTr="00F36B53">
        <w:trPr>
          <w:trHeight w:val="576"/>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0D7C3AA6"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Product Type</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14:paraId="71E2B789"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21A7FCAE"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2</w:t>
            </w:r>
          </w:p>
        </w:tc>
        <w:tc>
          <w:tcPr>
            <w:tcW w:w="4050" w:type="dxa"/>
            <w:tcBorders>
              <w:top w:val="nil"/>
              <w:left w:val="nil"/>
              <w:bottom w:val="single" w:sz="4" w:space="0" w:color="auto"/>
              <w:right w:val="single" w:sz="4" w:space="0" w:color="auto"/>
            </w:tcBorders>
            <w:shd w:val="clear" w:color="auto" w:fill="auto"/>
            <w:vAlign w:val="bottom"/>
            <w:hideMark/>
          </w:tcPr>
          <w:p w14:paraId="44956711" w14:textId="77777777" w:rsidR="00F26981" w:rsidRPr="00FE08A4" w:rsidRDefault="00F26981" w:rsidP="00F36B53">
            <w:pPr>
              <w:rPr>
                <w:rFonts w:ascii="Times New Roman" w:hAnsi="Times New Roman" w:cs="Times New Roman"/>
                <w:color w:val="080808"/>
                <w:lang w:eastAsia="ko-KR"/>
              </w:rPr>
            </w:pPr>
            <w:r w:rsidRPr="00FE08A4">
              <w:rPr>
                <w:rFonts w:ascii="Times New Roman" w:hAnsi="Times New Roman" w:cs="Times New Roman"/>
                <w:color w:val="080808"/>
                <w:lang w:eastAsia="ko-KR"/>
              </w:rPr>
              <w:t>We’d like to ask how you see the product in the post. I think the product category in the post is: (1=unenjoyable, 2=enjoyable)</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9FD86F" w14:textId="77777777" w:rsidR="00F26981" w:rsidRPr="00FE08A4" w:rsidRDefault="00F26981" w:rsidP="00F36B53">
            <w:pPr>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 Motoki et al. (2</w:t>
            </w:r>
            <w:r>
              <w:rPr>
                <w:rFonts w:ascii="Times New Roman" w:hAnsi="Times New Roman" w:cs="Times New Roman"/>
                <w:color w:val="080808"/>
                <w:lang w:eastAsia="ko-KR"/>
              </w:rPr>
              <w:t>019</w:t>
            </w:r>
            <w:r w:rsidRPr="00FE08A4">
              <w:rPr>
                <w:rFonts w:ascii="Times New Roman" w:hAnsi="Times New Roman" w:cs="Times New Roman"/>
                <w:color w:val="080808"/>
                <w:lang w:eastAsia="ko-KR"/>
              </w:rPr>
              <w:t>)</w:t>
            </w:r>
          </w:p>
        </w:tc>
      </w:tr>
    </w:tbl>
    <w:p w14:paraId="0548995E" w14:textId="77777777" w:rsidR="00F26981" w:rsidRPr="00FE08A4" w:rsidRDefault="00F26981" w:rsidP="00980796">
      <w:pPr>
        <w:rPr>
          <w:rFonts w:ascii="Times New Roman" w:hAnsi="Times New Roman" w:cs="Times New Roman"/>
          <w:color w:val="080808"/>
        </w:rPr>
      </w:pPr>
    </w:p>
    <w:p w14:paraId="6B6674C0" w14:textId="77777777" w:rsidR="00F26981" w:rsidRDefault="00F26981">
      <w:pPr>
        <w:rPr>
          <w:rFonts w:ascii="Times New Roman" w:hAnsi="Times New Roman" w:cs="Times New Roman"/>
          <w:b/>
          <w:bCs/>
        </w:rPr>
      </w:pPr>
      <w:r>
        <w:rPr>
          <w:rFonts w:ascii="Times New Roman" w:hAnsi="Times New Roman" w:cs="Times New Roman"/>
          <w:b/>
          <w:bCs/>
        </w:rPr>
        <w:br w:type="page"/>
      </w:r>
    </w:p>
    <w:p w14:paraId="4725F953" w14:textId="31830E97" w:rsidR="00C06D86" w:rsidRDefault="00572033" w:rsidP="004D3B8B">
      <w:pPr>
        <w:spacing w:line="480" w:lineRule="auto"/>
        <w:rPr>
          <w:rFonts w:ascii="Times New Roman" w:hAnsi="Times New Roman" w:cs="Times New Roman"/>
          <w:color w:val="080808"/>
        </w:rPr>
      </w:pPr>
      <w:r>
        <w:rPr>
          <w:rFonts w:ascii="Times New Roman" w:hAnsi="Times New Roman" w:cs="Times New Roman"/>
          <w:color w:val="080808"/>
        </w:rPr>
        <w:lastRenderedPageBreak/>
        <w:t xml:space="preserve">These scales were modified to </w:t>
      </w:r>
      <w:r w:rsidR="008C1A00">
        <w:rPr>
          <w:rFonts w:ascii="Times New Roman" w:hAnsi="Times New Roman" w:cs="Times New Roman"/>
          <w:color w:val="080808"/>
        </w:rPr>
        <w:t>adjust</w:t>
      </w:r>
      <w:r>
        <w:rPr>
          <w:rFonts w:ascii="Times New Roman" w:hAnsi="Times New Roman" w:cs="Times New Roman"/>
          <w:color w:val="080808"/>
        </w:rPr>
        <w:t xml:space="preserve"> the hypothetical situation</w:t>
      </w:r>
      <w:r w:rsidR="008C1A00">
        <w:rPr>
          <w:rFonts w:ascii="Times New Roman" w:hAnsi="Times New Roman" w:cs="Times New Roman"/>
          <w:color w:val="080808"/>
        </w:rPr>
        <w:t xml:space="preserve"> employe</w:t>
      </w:r>
      <w:r>
        <w:rPr>
          <w:rFonts w:ascii="Times New Roman" w:hAnsi="Times New Roman" w:cs="Times New Roman"/>
          <w:color w:val="080808"/>
        </w:rPr>
        <w:t>d in th</w:t>
      </w:r>
      <w:r w:rsidR="008C1A00">
        <w:rPr>
          <w:rFonts w:ascii="Times New Roman" w:hAnsi="Times New Roman" w:cs="Times New Roman"/>
          <w:color w:val="080808"/>
        </w:rPr>
        <w:t>e current</w:t>
      </w:r>
      <w:r>
        <w:rPr>
          <w:rFonts w:ascii="Times New Roman" w:hAnsi="Times New Roman" w:cs="Times New Roman"/>
          <w:color w:val="080808"/>
        </w:rPr>
        <w:t xml:space="preserve"> study.</w:t>
      </w:r>
    </w:p>
    <w:p w14:paraId="56E7774E" w14:textId="3C9EE1A7" w:rsidR="00572033" w:rsidRDefault="00CC16D4" w:rsidP="00BE2A69">
      <w:pPr>
        <w:spacing w:line="480" w:lineRule="auto"/>
        <w:ind w:firstLine="720"/>
        <w:rPr>
          <w:rFonts w:ascii="Times New Roman" w:hAnsi="Times New Roman" w:cs="Times New Roman"/>
          <w:color w:val="080808"/>
        </w:rPr>
      </w:pPr>
      <w:r w:rsidRPr="00CC16D4">
        <w:rPr>
          <w:rFonts w:ascii="Times New Roman" w:hAnsi="Times New Roman" w:cs="Times New Roman"/>
        </w:rPr>
        <w:t xml:space="preserve">Prior to amalgamating the items, an Exploratory Factor Analysis (EFA) was performed to </w:t>
      </w:r>
      <w:r w:rsidR="00D31E55">
        <w:rPr>
          <w:rFonts w:ascii="Times New Roman" w:hAnsi="Times New Roman" w:cs="Times New Roman"/>
        </w:rPr>
        <w:t>explore</w:t>
      </w:r>
      <w:r w:rsidRPr="00CC16D4">
        <w:rPr>
          <w:rFonts w:ascii="Times New Roman" w:hAnsi="Times New Roman" w:cs="Times New Roman"/>
        </w:rPr>
        <w:t xml:space="preserve"> the fundamental factor arrangement.</w:t>
      </w:r>
      <w:r w:rsidRPr="00CC16D4">
        <w:rPr>
          <w:rFonts w:ascii="Segoe UI" w:hAnsi="Segoe UI" w:cs="Segoe UI"/>
          <w:shd w:val="clear" w:color="auto" w:fill="F7F7F8"/>
        </w:rPr>
        <w:t xml:space="preserve"> </w:t>
      </w:r>
      <w:r w:rsidR="00572033">
        <w:rPr>
          <w:rFonts w:ascii="Times New Roman" w:hAnsi="Times New Roman" w:cs="Times New Roman"/>
          <w:color w:val="080808"/>
        </w:rPr>
        <w:t xml:space="preserve">The EFA </w:t>
      </w:r>
      <w:r w:rsidR="00572033" w:rsidRPr="00D31E55">
        <w:rPr>
          <w:rFonts w:ascii="Times New Roman" w:hAnsi="Times New Roman" w:cs="Times New Roman"/>
        </w:rPr>
        <w:t xml:space="preserve">results revealed </w:t>
      </w:r>
      <w:r w:rsidR="00D31E55" w:rsidRPr="00D31E55">
        <w:rPr>
          <w:rFonts w:ascii="Times New Roman" w:hAnsi="Times New Roman" w:cs="Times New Roman"/>
        </w:rPr>
        <w:t>that all six items demonstrated significant loading on a single factor</w:t>
      </w:r>
      <w:r w:rsidR="00572033" w:rsidRPr="00D31E55">
        <w:rPr>
          <w:rFonts w:ascii="Times New Roman" w:hAnsi="Times New Roman" w:cs="Times New Roman"/>
        </w:rPr>
        <w:t xml:space="preserve">, indicating </w:t>
      </w:r>
      <w:r w:rsidR="00572033">
        <w:rPr>
          <w:rFonts w:ascii="Times New Roman" w:hAnsi="Times New Roman" w:cs="Times New Roman"/>
          <w:color w:val="080808"/>
        </w:rPr>
        <w:t xml:space="preserve">that they measure a common construct. Additionally, the factor loadings for </w:t>
      </w:r>
      <w:r w:rsidR="00FD16BA">
        <w:rPr>
          <w:rFonts w:ascii="Times New Roman" w:hAnsi="Times New Roman" w:cs="Times New Roman"/>
          <w:color w:val="080808"/>
        </w:rPr>
        <w:t>each</w:t>
      </w:r>
      <w:r w:rsidR="00572033">
        <w:rPr>
          <w:rFonts w:ascii="Times New Roman" w:hAnsi="Times New Roman" w:cs="Times New Roman"/>
          <w:color w:val="080808"/>
        </w:rPr>
        <w:t xml:space="preserve"> item</w:t>
      </w:r>
      <w:r w:rsidR="00746AE2">
        <w:rPr>
          <w:rFonts w:ascii="Times New Roman" w:hAnsi="Times New Roman" w:cs="Times New Roman"/>
          <w:color w:val="080808"/>
        </w:rPr>
        <w:t xml:space="preserve"> </w:t>
      </w:r>
      <w:r w:rsidR="00066C6B">
        <w:rPr>
          <w:rFonts w:ascii="Times New Roman" w:hAnsi="Times New Roman" w:cs="Times New Roman"/>
          <w:color w:val="080808"/>
        </w:rPr>
        <w:t>were</w:t>
      </w:r>
      <w:r w:rsidR="00746AE2">
        <w:rPr>
          <w:rFonts w:ascii="Times New Roman" w:hAnsi="Times New Roman" w:cs="Times New Roman"/>
          <w:color w:val="080808"/>
        </w:rPr>
        <w:t xml:space="preserve"> .919, .</w:t>
      </w:r>
      <w:r w:rsidR="0054008C">
        <w:rPr>
          <w:rFonts w:ascii="Times New Roman" w:hAnsi="Times New Roman" w:cs="Times New Roman"/>
          <w:color w:val="080808"/>
        </w:rPr>
        <w:t>964, .</w:t>
      </w:r>
      <w:r w:rsidR="00AD5164">
        <w:rPr>
          <w:rFonts w:ascii="Times New Roman" w:hAnsi="Times New Roman" w:cs="Times New Roman"/>
          <w:color w:val="080808"/>
        </w:rPr>
        <w:t xml:space="preserve">951, .914, .936, </w:t>
      </w:r>
      <w:r w:rsidR="005D2F2E">
        <w:rPr>
          <w:rFonts w:ascii="Times New Roman" w:hAnsi="Times New Roman" w:cs="Times New Roman"/>
          <w:color w:val="080808"/>
        </w:rPr>
        <w:t xml:space="preserve">and </w:t>
      </w:r>
      <w:r w:rsidR="00AD5164">
        <w:rPr>
          <w:rFonts w:ascii="Times New Roman" w:hAnsi="Times New Roman" w:cs="Times New Roman"/>
          <w:color w:val="080808"/>
        </w:rPr>
        <w:t>.</w:t>
      </w:r>
      <w:r w:rsidR="005D2F2E">
        <w:rPr>
          <w:rFonts w:ascii="Times New Roman" w:hAnsi="Times New Roman" w:cs="Times New Roman"/>
          <w:color w:val="080808"/>
        </w:rPr>
        <w:t>931</w:t>
      </w:r>
      <w:r w:rsidR="00572033">
        <w:rPr>
          <w:rFonts w:ascii="Times New Roman" w:hAnsi="Times New Roman" w:cs="Times New Roman"/>
          <w:color w:val="080808"/>
        </w:rPr>
        <w:t xml:space="preserve"> </w:t>
      </w:r>
      <w:r w:rsidR="006B3FBD">
        <w:rPr>
          <w:rFonts w:ascii="Times New Roman" w:hAnsi="Times New Roman" w:cs="Times New Roman"/>
          <w:color w:val="080808"/>
        </w:rPr>
        <w:t xml:space="preserve">(Table 4.2) </w:t>
      </w:r>
      <w:r w:rsidR="005D2F2E">
        <w:rPr>
          <w:rFonts w:ascii="Times New Roman" w:hAnsi="Times New Roman" w:cs="Times New Roman"/>
          <w:color w:val="080808"/>
        </w:rPr>
        <w:t xml:space="preserve">which </w:t>
      </w:r>
      <w:r w:rsidR="00572033">
        <w:rPr>
          <w:rFonts w:ascii="Times New Roman" w:hAnsi="Times New Roman" w:cs="Times New Roman"/>
          <w:color w:val="080808"/>
        </w:rPr>
        <w:t>were above the recommended thresh</w:t>
      </w:r>
      <w:r w:rsidR="002825ED">
        <w:rPr>
          <w:rFonts w:ascii="Times New Roman" w:hAnsi="Times New Roman" w:cs="Times New Roman"/>
          <w:color w:val="080808"/>
        </w:rPr>
        <w:t xml:space="preserve">old of 0.3, </w:t>
      </w:r>
      <w:r w:rsidR="00AB40CE">
        <w:rPr>
          <w:rFonts w:ascii="Times New Roman" w:hAnsi="Times New Roman" w:cs="Times New Roman"/>
          <w:color w:val="080808"/>
        </w:rPr>
        <w:t>further supporting the validity of the combined variable.</w:t>
      </w:r>
    </w:p>
    <w:p w14:paraId="2450B3B9" w14:textId="21BB7323" w:rsidR="00AB40CE" w:rsidRPr="00D31E55" w:rsidRDefault="00AB40CE" w:rsidP="00BE2A69">
      <w:pPr>
        <w:spacing w:line="480" w:lineRule="auto"/>
        <w:ind w:firstLine="720"/>
        <w:rPr>
          <w:rFonts w:ascii="Times New Roman" w:hAnsi="Times New Roman" w:cs="Times New Roman"/>
        </w:rPr>
      </w:pPr>
      <w:r>
        <w:rPr>
          <w:rFonts w:ascii="Times New Roman" w:hAnsi="Times New Roman" w:cs="Times New Roman"/>
          <w:color w:val="080808"/>
        </w:rPr>
        <w:t xml:space="preserve">To create the </w:t>
      </w:r>
      <w:r w:rsidRPr="00D31E55">
        <w:rPr>
          <w:rFonts w:ascii="Times New Roman" w:hAnsi="Times New Roman" w:cs="Times New Roman"/>
        </w:rPr>
        <w:t>combined variable for Immediate Purchase Intent</w:t>
      </w:r>
      <w:r w:rsidR="0086420A" w:rsidRPr="00D31E55">
        <w:rPr>
          <w:rFonts w:ascii="Times New Roman" w:hAnsi="Times New Roman" w:cs="Times New Roman"/>
        </w:rPr>
        <w:t xml:space="preserve">, </w:t>
      </w:r>
      <w:r w:rsidR="000300DC" w:rsidRPr="00D31E55">
        <w:rPr>
          <w:rFonts w:ascii="Times New Roman" w:hAnsi="Times New Roman" w:cs="Times New Roman"/>
        </w:rPr>
        <w:t xml:space="preserve">the responses to all six items were </w:t>
      </w:r>
      <w:r w:rsidR="008A1142" w:rsidRPr="00D31E55">
        <w:rPr>
          <w:rFonts w:ascii="Times New Roman" w:hAnsi="Times New Roman" w:cs="Times New Roman"/>
        </w:rPr>
        <w:t xml:space="preserve">aggregated. </w:t>
      </w:r>
      <w:r w:rsidR="00D31E55" w:rsidRPr="00D31E55">
        <w:rPr>
          <w:rFonts w:ascii="Times New Roman" w:hAnsi="Times New Roman" w:cs="Times New Roman"/>
        </w:rPr>
        <w:t xml:space="preserve">The combined variable exhibited a Cronbach’s alpha coefficient of 0.979, signifying a strong level of internal consistency and reliability </w:t>
      </w:r>
      <w:r w:rsidR="007B5AE6" w:rsidRPr="00D31E55">
        <w:rPr>
          <w:rFonts w:ascii="Times New Roman" w:hAnsi="Times New Roman" w:cs="Times New Roman"/>
        </w:rPr>
        <w:t>(Hair et al., 2019)</w:t>
      </w:r>
      <w:r w:rsidR="008A1142" w:rsidRPr="00D31E55">
        <w:rPr>
          <w:rFonts w:ascii="Times New Roman" w:hAnsi="Times New Roman" w:cs="Times New Roman"/>
        </w:rPr>
        <w:t>.</w:t>
      </w:r>
    </w:p>
    <w:p w14:paraId="5839D9E6" w14:textId="0C673577" w:rsidR="002857E1" w:rsidRPr="00E82D0B" w:rsidRDefault="00CC16D4" w:rsidP="00E82D0B">
      <w:pPr>
        <w:spacing w:line="480" w:lineRule="auto"/>
        <w:ind w:firstLine="720"/>
        <w:rPr>
          <w:rFonts w:ascii="Times New Roman" w:hAnsi="Times New Roman" w:cs="Times New Roman"/>
          <w:color w:val="080808"/>
        </w:rPr>
      </w:pPr>
      <w:r w:rsidRPr="00CC16D4">
        <w:rPr>
          <w:rFonts w:ascii="Times New Roman" w:hAnsi="Times New Roman" w:cs="Times New Roman"/>
        </w:rPr>
        <w:t xml:space="preserve">Participants were requested to express their </w:t>
      </w:r>
      <w:r w:rsidR="00924691">
        <w:rPr>
          <w:rFonts w:ascii="Times New Roman" w:hAnsi="Times New Roman" w:cs="Times New Roman"/>
        </w:rPr>
        <w:t>degree</w:t>
      </w:r>
      <w:r w:rsidRPr="00CC16D4">
        <w:rPr>
          <w:rFonts w:ascii="Times New Roman" w:hAnsi="Times New Roman" w:cs="Times New Roman"/>
        </w:rPr>
        <w:t xml:space="preserve"> of agreement using a 7-point Likert scale, spanning from 1 (strongly disagree) to 7 (strongly agree</w:t>
      </w:r>
      <w:r w:rsidRPr="00924691">
        <w:rPr>
          <w:rFonts w:ascii="Times New Roman" w:hAnsi="Times New Roman" w:cs="Times New Roman"/>
        </w:rPr>
        <w:t>),</w:t>
      </w:r>
      <w:r w:rsidR="00924691" w:rsidRPr="00924691">
        <w:rPr>
          <w:rFonts w:ascii="Times New Roman" w:hAnsi="Times New Roman" w:cs="Times New Roman"/>
        </w:rPr>
        <w:t xml:space="preserve"> with regard to their level of concurrence with the subsequent statements</w:t>
      </w:r>
      <w:r w:rsidRPr="00924691">
        <w:rPr>
          <w:rFonts w:ascii="Times New Roman" w:hAnsi="Times New Roman" w:cs="Times New Roman"/>
        </w:rPr>
        <w:t xml:space="preserve">: </w:t>
      </w:r>
      <w:r w:rsidR="00820C88" w:rsidRPr="00924691">
        <w:rPr>
          <w:rFonts w:ascii="Times New Roman" w:hAnsi="Times New Roman" w:cs="Times New Roman"/>
        </w:rPr>
        <w:t xml:space="preserve">“I </w:t>
      </w:r>
      <w:r w:rsidR="00820C88" w:rsidRPr="00FE08A4">
        <w:rPr>
          <w:rFonts w:ascii="Times New Roman" w:hAnsi="Times New Roman" w:cs="Times New Roman"/>
          <w:color w:val="080808"/>
        </w:rPr>
        <w:t>will be considering to click “Shop Now” of the advertisement.”, “I will be intending to click “Shop Now” of the advertisement.</w:t>
      </w:r>
      <w:r w:rsidR="00375CBA" w:rsidRPr="00FE08A4">
        <w:rPr>
          <w:rFonts w:ascii="Times New Roman" w:hAnsi="Times New Roman" w:cs="Times New Roman"/>
          <w:color w:val="080808"/>
        </w:rPr>
        <w:t>”, “</w:t>
      </w:r>
      <w:r w:rsidR="00820C88" w:rsidRPr="00FE08A4">
        <w:rPr>
          <w:rFonts w:ascii="Times New Roman" w:hAnsi="Times New Roman" w:cs="Times New Roman"/>
          <w:color w:val="080808"/>
        </w:rPr>
        <w:t>I will likely click “Shop Now” of the advertisement</w:t>
      </w:r>
      <w:r w:rsidR="007749BD">
        <w:rPr>
          <w:rFonts w:ascii="Times New Roman" w:hAnsi="Times New Roman" w:cs="Times New Roman"/>
          <w:color w:val="080808"/>
        </w:rPr>
        <w:t>.</w:t>
      </w:r>
      <w:r w:rsidR="00375CBA" w:rsidRPr="00FE08A4">
        <w:rPr>
          <w:rFonts w:ascii="Times New Roman" w:hAnsi="Times New Roman" w:cs="Times New Roman"/>
          <w:color w:val="080808"/>
        </w:rPr>
        <w:t>”</w:t>
      </w:r>
      <w:r w:rsidR="00301E25">
        <w:rPr>
          <w:rFonts w:ascii="Times New Roman" w:hAnsi="Times New Roman" w:cs="Times New Roman"/>
          <w:color w:val="080808"/>
        </w:rPr>
        <w:t>,</w:t>
      </w:r>
      <w:r w:rsidR="000C57CF" w:rsidRPr="00FE08A4">
        <w:rPr>
          <w:rFonts w:ascii="Times New Roman" w:hAnsi="Times New Roman" w:cs="Times New Roman"/>
          <w:color w:val="080808"/>
        </w:rPr>
        <w:t xml:space="preserve"> </w:t>
      </w:r>
      <w:r w:rsidR="00B11E19" w:rsidRPr="00FE08A4">
        <w:rPr>
          <w:rFonts w:ascii="Times New Roman" w:hAnsi="Times New Roman" w:cs="Times New Roman"/>
          <w:color w:val="080808"/>
        </w:rPr>
        <w:t>“</w:t>
      </w:r>
      <w:r w:rsidR="00A00A39" w:rsidRPr="00FE08A4">
        <w:rPr>
          <w:rFonts w:ascii="Times New Roman" w:hAnsi="Times New Roman" w:cs="Times New Roman"/>
          <w:color w:val="080808"/>
          <w:lang w:eastAsia="ko-KR"/>
        </w:rPr>
        <w:t xml:space="preserve">I desire to buy the product that </w:t>
      </w:r>
      <w:r w:rsidR="00E225D7">
        <w:rPr>
          <w:rFonts w:ascii="Times New Roman" w:hAnsi="Times New Roman" w:cs="Times New Roman"/>
          <w:color w:val="080808"/>
          <w:lang w:eastAsia="ko-KR"/>
        </w:rPr>
        <w:t>is</w:t>
      </w:r>
      <w:r w:rsidR="00A00A39" w:rsidRPr="00FE08A4">
        <w:rPr>
          <w:rFonts w:ascii="Times New Roman" w:hAnsi="Times New Roman" w:cs="Times New Roman"/>
          <w:color w:val="080808"/>
          <w:lang w:eastAsia="ko-KR"/>
        </w:rPr>
        <w:t xml:space="preserve"> promoted on Instagram Story</w:t>
      </w:r>
      <w:r w:rsidR="000C57CF" w:rsidRPr="00FE08A4">
        <w:rPr>
          <w:rFonts w:ascii="Times New Roman" w:hAnsi="Times New Roman" w:cs="Times New Roman"/>
          <w:color w:val="080808"/>
        </w:rPr>
        <w:t>.</w:t>
      </w:r>
      <w:r w:rsidR="00B11E19" w:rsidRPr="00FE08A4">
        <w:rPr>
          <w:rFonts w:ascii="Times New Roman" w:hAnsi="Times New Roman" w:cs="Times New Roman"/>
          <w:color w:val="080808"/>
        </w:rPr>
        <w:t>”, “</w:t>
      </w:r>
      <w:r w:rsidR="008128B0" w:rsidRPr="00FE08A4">
        <w:rPr>
          <w:rFonts w:ascii="Times New Roman" w:hAnsi="Times New Roman" w:cs="Times New Roman"/>
          <w:color w:val="080808"/>
          <w:lang w:eastAsia="ko-KR"/>
        </w:rPr>
        <w:t xml:space="preserve">I am likely to buy the product that </w:t>
      </w:r>
      <w:r w:rsidR="00384A65">
        <w:rPr>
          <w:rFonts w:ascii="Times New Roman" w:hAnsi="Times New Roman" w:cs="Times New Roman"/>
          <w:color w:val="080808"/>
          <w:lang w:eastAsia="ko-KR"/>
        </w:rPr>
        <w:t>is</w:t>
      </w:r>
      <w:r w:rsidR="008128B0" w:rsidRPr="00FE08A4">
        <w:rPr>
          <w:rFonts w:ascii="Times New Roman" w:hAnsi="Times New Roman" w:cs="Times New Roman"/>
          <w:color w:val="080808"/>
          <w:lang w:eastAsia="ko-KR"/>
        </w:rPr>
        <w:t xml:space="preserve"> promoted on Instagram Story</w:t>
      </w:r>
      <w:r w:rsidR="00D8493D" w:rsidRPr="00FE08A4">
        <w:rPr>
          <w:rFonts w:ascii="Times New Roman" w:hAnsi="Times New Roman" w:cs="Times New Roman"/>
          <w:color w:val="080808"/>
        </w:rPr>
        <w:t>.”, “</w:t>
      </w:r>
      <w:r w:rsidR="00D8493D" w:rsidRPr="00FE08A4">
        <w:rPr>
          <w:rFonts w:ascii="Times New Roman" w:hAnsi="Times New Roman" w:cs="Times New Roman"/>
          <w:color w:val="080808"/>
          <w:lang w:eastAsia="ko-KR"/>
        </w:rPr>
        <w:t xml:space="preserve">I plan to purchase the product that </w:t>
      </w:r>
      <w:r w:rsidR="00384A65">
        <w:rPr>
          <w:rFonts w:ascii="Times New Roman" w:hAnsi="Times New Roman" w:cs="Times New Roman"/>
          <w:color w:val="080808"/>
          <w:lang w:eastAsia="ko-KR"/>
        </w:rPr>
        <w:t>is</w:t>
      </w:r>
      <w:r w:rsidR="00D8493D" w:rsidRPr="00FE08A4">
        <w:rPr>
          <w:rFonts w:ascii="Times New Roman" w:hAnsi="Times New Roman" w:cs="Times New Roman"/>
          <w:color w:val="080808"/>
          <w:lang w:eastAsia="ko-KR"/>
        </w:rPr>
        <w:t xml:space="preserve"> promoted on Instagram Story.”</w:t>
      </w:r>
      <w:r w:rsidR="00D8493D" w:rsidRPr="00FE08A4" w:rsidDel="00CC27DE">
        <w:rPr>
          <w:rStyle w:val="CommentReference"/>
          <w:color w:val="080808"/>
        </w:rPr>
        <w:t xml:space="preserve"> </w:t>
      </w:r>
      <w:r w:rsidR="002857E1">
        <w:rPr>
          <w:rFonts w:ascii="Times New Roman" w:hAnsi="Times New Roman" w:cs="Times New Roman"/>
          <w:b/>
          <w:bCs/>
          <w:i/>
          <w:iCs/>
          <w:color w:val="080808"/>
        </w:rPr>
        <w:br w:type="page"/>
      </w:r>
    </w:p>
    <w:p w14:paraId="7C315A8A" w14:textId="5642B580" w:rsidR="00B8742F" w:rsidRPr="00FE08A4" w:rsidRDefault="00846DFD" w:rsidP="00BE2A69">
      <w:pPr>
        <w:spacing w:line="480" w:lineRule="auto"/>
        <w:rPr>
          <w:rFonts w:ascii="Times New Roman" w:hAnsi="Times New Roman" w:cs="Times New Roman"/>
          <w:b/>
          <w:bCs/>
          <w:i/>
          <w:iCs/>
          <w:color w:val="080808"/>
        </w:rPr>
      </w:pPr>
      <w:r>
        <w:rPr>
          <w:rFonts w:ascii="Times New Roman" w:hAnsi="Times New Roman" w:cs="Times New Roman"/>
          <w:b/>
          <w:bCs/>
          <w:i/>
          <w:iCs/>
          <w:color w:val="080808"/>
        </w:rPr>
        <w:lastRenderedPageBreak/>
        <w:t xml:space="preserve">Mediator: </w:t>
      </w:r>
      <w:r w:rsidR="00B8742F" w:rsidRPr="00FE08A4">
        <w:rPr>
          <w:rFonts w:ascii="Times New Roman" w:hAnsi="Times New Roman" w:cs="Times New Roman"/>
          <w:b/>
          <w:bCs/>
          <w:i/>
          <w:iCs/>
          <w:color w:val="080808"/>
        </w:rPr>
        <w:t>Persuasion Knowledge</w:t>
      </w:r>
    </w:p>
    <w:p w14:paraId="6761BC10" w14:textId="265E2DBC" w:rsidR="00354461" w:rsidRPr="00425886" w:rsidRDefault="00BD7B2D" w:rsidP="00BE2A69">
      <w:pPr>
        <w:spacing w:line="480" w:lineRule="auto"/>
        <w:ind w:firstLine="720"/>
        <w:rPr>
          <w:rFonts w:ascii="Times New Roman" w:hAnsi="Times New Roman" w:cs="Times New Roman"/>
        </w:rPr>
      </w:pPr>
      <w:r w:rsidRPr="00BD7B2D">
        <w:rPr>
          <w:rFonts w:ascii="Times New Roman" w:hAnsi="Times New Roman" w:cs="Times New Roman"/>
        </w:rPr>
        <w:t xml:space="preserve">In the study's preliminary phase, persuasion knowledge was gauged using a six-item scale derived from </w:t>
      </w:r>
      <w:proofErr w:type="spellStart"/>
      <w:r w:rsidRPr="00BD7B2D">
        <w:rPr>
          <w:rFonts w:ascii="Times New Roman" w:hAnsi="Times New Roman" w:cs="Times New Roman"/>
        </w:rPr>
        <w:t>Rozendaal</w:t>
      </w:r>
      <w:proofErr w:type="spellEnd"/>
      <w:r w:rsidRPr="00BD7B2D">
        <w:rPr>
          <w:rFonts w:ascii="Times New Roman" w:hAnsi="Times New Roman" w:cs="Times New Roman"/>
        </w:rPr>
        <w:t xml:space="preserve"> et al. (2010). Nevertheless, in order to enhance the measurement instrument's precision and validate its psychometric attributes,</w:t>
      </w:r>
      <w:r w:rsidR="001650D1" w:rsidRPr="00BD7B2D">
        <w:rPr>
          <w:rFonts w:ascii="Times New Roman" w:hAnsi="Times New Roman" w:cs="Times New Roman"/>
        </w:rPr>
        <w:t xml:space="preserve"> </w:t>
      </w:r>
      <w:r w:rsidR="0023370C" w:rsidRPr="00BD7B2D">
        <w:rPr>
          <w:rFonts w:ascii="Times New Roman" w:hAnsi="Times New Roman" w:cs="Times New Roman"/>
        </w:rPr>
        <w:t>an</w:t>
      </w:r>
      <w:r w:rsidR="00777076" w:rsidRPr="00BD7B2D">
        <w:rPr>
          <w:rFonts w:ascii="Times New Roman" w:hAnsi="Times New Roman" w:cs="Times New Roman"/>
        </w:rPr>
        <w:t xml:space="preserve"> </w:t>
      </w:r>
      <w:r w:rsidR="00334168">
        <w:rPr>
          <w:rFonts w:ascii="Times New Roman" w:hAnsi="Times New Roman" w:cs="Times New Roman"/>
          <w:color w:val="080808"/>
        </w:rPr>
        <w:t xml:space="preserve">EFA was conducted. The EFA revealed that two items </w:t>
      </w:r>
      <w:r w:rsidR="00354461">
        <w:rPr>
          <w:rFonts w:ascii="Times New Roman" w:hAnsi="Times New Roman" w:cs="Times New Roman"/>
          <w:color w:val="080808"/>
        </w:rPr>
        <w:t xml:space="preserve">demonstrated weaker associations with the underlying construct of Persuasion Knowledge. </w:t>
      </w:r>
      <w:r w:rsidR="00354461" w:rsidRPr="00425886">
        <w:rPr>
          <w:rFonts w:ascii="Times New Roman" w:hAnsi="Times New Roman" w:cs="Times New Roman"/>
        </w:rPr>
        <w:t xml:space="preserve">Consequently, </w:t>
      </w:r>
      <w:r w:rsidR="00425886" w:rsidRPr="00425886">
        <w:rPr>
          <w:rFonts w:ascii="Times New Roman" w:hAnsi="Times New Roman" w:cs="Times New Roman"/>
        </w:rPr>
        <w:t>after excluding these two items, a refined scale with four items was obtained for further analysis.</w:t>
      </w:r>
    </w:p>
    <w:p w14:paraId="1893C3B0" w14:textId="23713529" w:rsidR="00DF569F" w:rsidRDefault="0078345D" w:rsidP="00BE2A69">
      <w:pPr>
        <w:spacing w:line="480" w:lineRule="auto"/>
        <w:ind w:firstLine="720"/>
        <w:rPr>
          <w:rFonts w:ascii="Times New Roman" w:hAnsi="Times New Roman" w:cs="Times New Roman"/>
          <w:color w:val="080808"/>
        </w:rPr>
      </w:pPr>
      <w:r>
        <w:rPr>
          <w:rFonts w:ascii="Times New Roman" w:hAnsi="Times New Roman" w:cs="Times New Roman"/>
          <w:color w:val="080808"/>
        </w:rPr>
        <w:t>The factor loadings obtained from the EFA</w:t>
      </w:r>
      <w:r w:rsidR="00EC15D0">
        <w:rPr>
          <w:rFonts w:ascii="Times New Roman" w:hAnsi="Times New Roman" w:cs="Times New Roman"/>
          <w:color w:val="080808"/>
        </w:rPr>
        <w:t xml:space="preserve"> for the remaining four items were examined, revealing significant associations with the Persuasion Knowledge construct. Specifically, the factor loadings were</w:t>
      </w:r>
      <w:r>
        <w:rPr>
          <w:rFonts w:ascii="Times New Roman" w:hAnsi="Times New Roman" w:cs="Times New Roman"/>
          <w:color w:val="080808"/>
        </w:rPr>
        <w:t xml:space="preserve"> .637, .</w:t>
      </w:r>
      <w:r w:rsidR="00F011B8">
        <w:rPr>
          <w:rFonts w:ascii="Times New Roman" w:hAnsi="Times New Roman" w:cs="Times New Roman"/>
          <w:color w:val="080808"/>
        </w:rPr>
        <w:t>764</w:t>
      </w:r>
      <w:r w:rsidR="009E59D1">
        <w:rPr>
          <w:rFonts w:ascii="Times New Roman" w:hAnsi="Times New Roman" w:cs="Times New Roman"/>
          <w:color w:val="080808"/>
        </w:rPr>
        <w:t>, .811, and .773</w:t>
      </w:r>
      <w:r w:rsidR="006B3FBD">
        <w:rPr>
          <w:rFonts w:ascii="Times New Roman" w:hAnsi="Times New Roman" w:cs="Times New Roman"/>
          <w:color w:val="080808"/>
        </w:rPr>
        <w:t xml:space="preserve"> (Table 4.2)</w:t>
      </w:r>
      <w:r w:rsidR="009E59D1">
        <w:rPr>
          <w:rFonts w:ascii="Times New Roman" w:hAnsi="Times New Roman" w:cs="Times New Roman"/>
          <w:color w:val="080808"/>
        </w:rPr>
        <w:t xml:space="preserve">, indicating moderate to strong </w:t>
      </w:r>
      <w:r w:rsidR="00676864">
        <w:rPr>
          <w:rFonts w:ascii="Times New Roman" w:hAnsi="Times New Roman" w:cs="Times New Roman"/>
          <w:color w:val="080808"/>
        </w:rPr>
        <w:t>relationships</w:t>
      </w:r>
      <w:r w:rsidR="009E59D1">
        <w:rPr>
          <w:rFonts w:ascii="Times New Roman" w:hAnsi="Times New Roman" w:cs="Times New Roman"/>
          <w:color w:val="080808"/>
        </w:rPr>
        <w:t xml:space="preserve"> between each item and the construct.</w:t>
      </w:r>
    </w:p>
    <w:p w14:paraId="4FDA8741" w14:textId="255C2845" w:rsidR="00EC15D0" w:rsidRPr="00A132EB" w:rsidRDefault="00EC15D0" w:rsidP="00EC15D0">
      <w:pPr>
        <w:spacing w:line="480" w:lineRule="auto"/>
        <w:ind w:firstLine="720"/>
        <w:rPr>
          <w:rFonts w:ascii="Times New Roman" w:hAnsi="Times New Roman" w:cs="Times New Roman"/>
        </w:rPr>
      </w:pPr>
      <w:r>
        <w:rPr>
          <w:rFonts w:ascii="Times New Roman" w:hAnsi="Times New Roman" w:cs="Times New Roman"/>
          <w:color w:val="080808"/>
        </w:rPr>
        <w:t xml:space="preserve">The scale items included statements such as </w:t>
      </w:r>
      <w:r w:rsidRPr="00FE08A4">
        <w:rPr>
          <w:rFonts w:ascii="Times New Roman" w:hAnsi="Times New Roman" w:cs="Times New Roman"/>
          <w:color w:val="080808"/>
        </w:rPr>
        <w:t xml:space="preserve">“This advertisement is meant to sell the skincare product”, and “This advertisement stimulates the sales of the skincare </w:t>
      </w:r>
      <w:r w:rsidRPr="00A132EB">
        <w:rPr>
          <w:rFonts w:ascii="Times New Roman" w:hAnsi="Times New Roman" w:cs="Times New Roman"/>
        </w:rPr>
        <w:t>product</w:t>
      </w:r>
      <w:r w:rsidR="00A132EB" w:rsidRPr="00A132EB">
        <w:rPr>
          <w:rFonts w:ascii="Times New Roman" w:hAnsi="Times New Roman" w:cs="Times New Roman"/>
        </w:rPr>
        <w:t>. Participants provided their assessments of each item on a 7-point Likert scale, spanning from 1 (strongly disagree) to 7 (strongly agree).</w:t>
      </w:r>
    </w:p>
    <w:p w14:paraId="35908AD2" w14:textId="69FCA043" w:rsidR="005826D1" w:rsidRPr="00FE08A4" w:rsidRDefault="00B76AAF" w:rsidP="009B7116">
      <w:pPr>
        <w:spacing w:line="480" w:lineRule="auto"/>
        <w:ind w:firstLine="720"/>
        <w:rPr>
          <w:rFonts w:ascii="Times New Roman" w:hAnsi="Times New Roman" w:cs="Times New Roman"/>
          <w:color w:val="080808"/>
          <w:lang w:eastAsia="ko-KR"/>
        </w:rPr>
      </w:pPr>
      <w:r w:rsidRPr="00B76AAF">
        <w:rPr>
          <w:rFonts w:ascii="Times New Roman" w:hAnsi="Times New Roman" w:cs="Times New Roman"/>
        </w:rPr>
        <w:t>To evaluate the enhanced scale's internal consistency and reliability</w:t>
      </w:r>
      <w:r w:rsidR="00A132EB" w:rsidRPr="00B76AAF">
        <w:rPr>
          <w:rFonts w:ascii="Times New Roman" w:hAnsi="Times New Roman" w:cs="Times New Roman"/>
        </w:rPr>
        <w:t>, t</w:t>
      </w:r>
      <w:r w:rsidR="00A132EB" w:rsidRPr="00A132EB">
        <w:rPr>
          <w:rFonts w:ascii="Times New Roman" w:hAnsi="Times New Roman" w:cs="Times New Roman"/>
        </w:rPr>
        <w:t>he computation of Cronbach's alpha coefficient resulted in a commendable value of .753.</w:t>
      </w:r>
      <w:r w:rsidR="00A132EB" w:rsidRPr="00A132EB">
        <w:rPr>
          <w:rFonts w:ascii="Segoe UI" w:hAnsi="Segoe UI" w:cs="Segoe UI"/>
          <w:shd w:val="clear" w:color="auto" w:fill="F7F7F8"/>
        </w:rPr>
        <w:t xml:space="preserve"> </w:t>
      </w:r>
      <w:r w:rsidR="00683B68">
        <w:rPr>
          <w:rFonts w:ascii="Times New Roman" w:hAnsi="Times New Roman" w:cs="Times New Roman"/>
          <w:color w:val="080808"/>
        </w:rPr>
        <w:t>This indicates that the four items comprising the Persuasion Knowledge scale are internally consistent in measuring individuals’ understanding of persuasive elements in advertisements</w:t>
      </w:r>
      <w:r w:rsidR="00AD4D4C" w:rsidRPr="00FE08A4">
        <w:rPr>
          <w:rFonts w:ascii="Times New Roman" w:hAnsi="Times New Roman" w:cs="Times New Roman"/>
          <w:color w:val="080808"/>
        </w:rPr>
        <w:t>.</w:t>
      </w:r>
    </w:p>
    <w:p w14:paraId="628B4704" w14:textId="77777777" w:rsidR="002857E1" w:rsidRDefault="002857E1">
      <w:pPr>
        <w:rPr>
          <w:rFonts w:ascii="Times New Roman" w:hAnsi="Times New Roman" w:cs="Times New Roman"/>
          <w:b/>
          <w:bCs/>
          <w:i/>
          <w:iCs/>
          <w:color w:val="080808"/>
        </w:rPr>
      </w:pPr>
      <w:r>
        <w:rPr>
          <w:rFonts w:ascii="Times New Roman" w:hAnsi="Times New Roman" w:cs="Times New Roman"/>
          <w:b/>
          <w:bCs/>
          <w:i/>
          <w:iCs/>
          <w:color w:val="080808"/>
        </w:rPr>
        <w:br w:type="page"/>
      </w:r>
    </w:p>
    <w:p w14:paraId="69676C6D" w14:textId="3E6923B2" w:rsidR="005826D1" w:rsidRPr="00FE08A4" w:rsidRDefault="005B147E" w:rsidP="00BE2A69">
      <w:pPr>
        <w:spacing w:line="480" w:lineRule="auto"/>
        <w:rPr>
          <w:rFonts w:ascii="Times New Roman" w:hAnsi="Times New Roman" w:cs="Times New Roman"/>
          <w:b/>
          <w:bCs/>
          <w:i/>
          <w:iCs/>
          <w:color w:val="080808"/>
        </w:rPr>
      </w:pPr>
      <w:r>
        <w:rPr>
          <w:rFonts w:ascii="Times New Roman" w:hAnsi="Times New Roman" w:cs="Times New Roman"/>
          <w:b/>
          <w:bCs/>
          <w:i/>
          <w:iCs/>
          <w:color w:val="080808"/>
        </w:rPr>
        <w:lastRenderedPageBreak/>
        <w:t xml:space="preserve">Mediator: </w:t>
      </w:r>
      <w:r w:rsidR="005826D1" w:rsidRPr="00FE08A4">
        <w:rPr>
          <w:rFonts w:ascii="Times New Roman" w:hAnsi="Times New Roman" w:cs="Times New Roman"/>
          <w:b/>
          <w:bCs/>
          <w:i/>
          <w:iCs/>
          <w:color w:val="080808"/>
        </w:rPr>
        <w:t>Perceived Deceptiveness</w:t>
      </w:r>
    </w:p>
    <w:p w14:paraId="1B757736" w14:textId="40800984" w:rsidR="00760A40" w:rsidRPr="00760A40" w:rsidRDefault="00760A40" w:rsidP="00BE2A69">
      <w:pPr>
        <w:spacing w:line="480" w:lineRule="auto"/>
        <w:ind w:firstLine="720"/>
        <w:rPr>
          <w:rFonts w:ascii="Times New Roman" w:hAnsi="Times New Roman" w:cs="Times New Roman"/>
        </w:rPr>
      </w:pPr>
      <w:r w:rsidRPr="00760A40">
        <w:rPr>
          <w:rFonts w:ascii="Times New Roman" w:hAnsi="Times New Roman" w:cs="Times New Roman"/>
        </w:rPr>
        <w:t xml:space="preserve">To evaluate perceived deceptiveness, a six-item scale derived from </w:t>
      </w:r>
      <w:proofErr w:type="spellStart"/>
      <w:r w:rsidRPr="00760A40">
        <w:rPr>
          <w:rFonts w:ascii="Times New Roman" w:hAnsi="Times New Roman" w:cs="Times New Roman"/>
        </w:rPr>
        <w:t>Kirmani</w:t>
      </w:r>
      <w:proofErr w:type="spellEnd"/>
      <w:r w:rsidRPr="00760A40">
        <w:rPr>
          <w:rFonts w:ascii="Times New Roman" w:hAnsi="Times New Roman" w:cs="Times New Roman"/>
        </w:rPr>
        <w:t xml:space="preserve"> and Zhu (2007) was employed. Sample items included assertions like "The sponsorship is not openly disclosed" and "Product features are overstated to deceive viewers." Participants indicated their level of </w:t>
      </w:r>
      <w:r w:rsidR="00F50925">
        <w:rPr>
          <w:rFonts w:ascii="Times New Roman" w:hAnsi="Times New Roman" w:cs="Times New Roman"/>
        </w:rPr>
        <w:t>concurrence</w:t>
      </w:r>
      <w:r w:rsidRPr="00760A40">
        <w:rPr>
          <w:rFonts w:ascii="Times New Roman" w:hAnsi="Times New Roman" w:cs="Times New Roman"/>
        </w:rPr>
        <w:t xml:space="preserve"> with each statement using a 7-point Likert scale, ranging from 1 (strongly disagree) to 7 (strongly agree).</w:t>
      </w:r>
    </w:p>
    <w:p w14:paraId="030B9B01" w14:textId="5B0B6FA9" w:rsidR="009C6727" w:rsidRPr="00501A37" w:rsidRDefault="009C6727" w:rsidP="00BE2A69">
      <w:pPr>
        <w:spacing w:line="480" w:lineRule="auto"/>
        <w:ind w:firstLine="720"/>
        <w:rPr>
          <w:rFonts w:ascii="Times New Roman" w:hAnsi="Times New Roman" w:cs="Times New Roman"/>
        </w:rPr>
      </w:pPr>
      <w:r w:rsidRPr="00760A40">
        <w:rPr>
          <w:rFonts w:ascii="Times New Roman" w:hAnsi="Times New Roman" w:cs="Times New Roman"/>
        </w:rPr>
        <w:t>EFA</w:t>
      </w:r>
      <w:r w:rsidR="00C825D9" w:rsidRPr="00760A40">
        <w:rPr>
          <w:rFonts w:ascii="Times New Roman" w:hAnsi="Times New Roman" w:cs="Times New Roman"/>
        </w:rPr>
        <w:t xml:space="preserve"> was conducted to </w:t>
      </w:r>
      <w:r w:rsidR="00760A40" w:rsidRPr="00760A40">
        <w:rPr>
          <w:rFonts w:ascii="Times New Roman" w:hAnsi="Times New Roman" w:cs="Times New Roman"/>
        </w:rPr>
        <w:t>explore the fundamental factor arrangement within the perceived deceptiveness scale</w:t>
      </w:r>
      <w:r w:rsidR="00C825D9" w:rsidRPr="00760A40">
        <w:rPr>
          <w:rFonts w:ascii="Times New Roman" w:hAnsi="Times New Roman" w:cs="Times New Roman"/>
        </w:rPr>
        <w:t xml:space="preserve">. The </w:t>
      </w:r>
      <w:r w:rsidR="00C825D9">
        <w:rPr>
          <w:rFonts w:ascii="Times New Roman" w:hAnsi="Times New Roman" w:cs="Times New Roman"/>
          <w:color w:val="080808"/>
        </w:rPr>
        <w:t>factor loadings obtained from the EFA were as follows: .825, .901, and .888</w:t>
      </w:r>
      <w:r w:rsidR="006B3FBD">
        <w:rPr>
          <w:rFonts w:ascii="Times New Roman" w:hAnsi="Times New Roman" w:cs="Times New Roman"/>
          <w:color w:val="080808"/>
        </w:rPr>
        <w:t xml:space="preserve"> (Table 4.2)</w:t>
      </w:r>
      <w:r w:rsidR="00C825D9">
        <w:rPr>
          <w:rFonts w:ascii="Times New Roman" w:hAnsi="Times New Roman" w:cs="Times New Roman"/>
          <w:color w:val="080808"/>
        </w:rPr>
        <w:t xml:space="preserve">, indicating a moderate to strong association </w:t>
      </w:r>
      <w:r w:rsidR="00C825D9" w:rsidRPr="00501A37">
        <w:rPr>
          <w:rFonts w:ascii="Times New Roman" w:hAnsi="Times New Roman" w:cs="Times New Roman"/>
        </w:rPr>
        <w:t>between each remaining item and underlying construct of perceived deceptiveness.</w:t>
      </w:r>
    </w:p>
    <w:p w14:paraId="0429965C" w14:textId="3C3BD56A" w:rsidR="00CE5A1B" w:rsidRPr="00FC6BA9" w:rsidRDefault="00501A37" w:rsidP="00FC6BA9">
      <w:pPr>
        <w:spacing w:line="480" w:lineRule="auto"/>
        <w:ind w:firstLine="720"/>
        <w:rPr>
          <w:rFonts w:ascii="Times New Roman" w:hAnsi="Times New Roman" w:cs="Times New Roman"/>
          <w:color w:val="080808"/>
        </w:rPr>
      </w:pPr>
      <w:r w:rsidRPr="00501A37">
        <w:rPr>
          <w:rFonts w:ascii="Times New Roman" w:hAnsi="Times New Roman" w:cs="Times New Roman"/>
        </w:rPr>
        <w:t xml:space="preserve">The scale's internal consistency reliability was evaluated through the calculation of Cronbach's alpha, resulting in a value of .857. </w:t>
      </w:r>
      <w:r w:rsidR="009C04CC" w:rsidRPr="00501A37">
        <w:rPr>
          <w:rFonts w:ascii="Times New Roman" w:hAnsi="Times New Roman" w:cs="Times New Roman"/>
        </w:rPr>
        <w:t xml:space="preserve">This </w:t>
      </w:r>
      <w:r w:rsidR="009C04CC">
        <w:rPr>
          <w:rFonts w:ascii="Times New Roman" w:hAnsi="Times New Roman" w:cs="Times New Roman"/>
          <w:color w:val="080808"/>
        </w:rPr>
        <w:t>indicates a satisfactory level of reliability, suggesting that the three remaining items of the perceived deceptiveness scale are internally consistent in measuring the intended construct.</w:t>
      </w:r>
    </w:p>
    <w:p w14:paraId="71EA0E89" w14:textId="0EA3ADAB" w:rsidR="00785526" w:rsidRPr="00FE08A4" w:rsidRDefault="00CE5A1B" w:rsidP="00785526">
      <w:pPr>
        <w:spacing w:line="480" w:lineRule="auto"/>
        <w:rPr>
          <w:rFonts w:ascii="Times New Roman" w:hAnsi="Times New Roman" w:cs="Times New Roman"/>
          <w:b/>
          <w:bCs/>
          <w:color w:val="080808"/>
        </w:rPr>
      </w:pPr>
      <w:r>
        <w:rPr>
          <w:rFonts w:ascii="Times New Roman" w:hAnsi="Times New Roman" w:cs="Times New Roman"/>
          <w:b/>
          <w:bCs/>
          <w:color w:val="080808"/>
        </w:rPr>
        <w:t>Study 2</w:t>
      </w:r>
    </w:p>
    <w:p w14:paraId="3B3CA0BF" w14:textId="170F081B" w:rsidR="00785526" w:rsidRPr="00FE08A4" w:rsidRDefault="005B147E" w:rsidP="00785526">
      <w:pPr>
        <w:spacing w:line="480" w:lineRule="auto"/>
        <w:rPr>
          <w:rFonts w:ascii="Times New Roman" w:hAnsi="Times New Roman" w:cs="Times New Roman"/>
          <w:b/>
          <w:bCs/>
          <w:i/>
          <w:iCs/>
          <w:color w:val="080808"/>
        </w:rPr>
      </w:pPr>
      <w:r>
        <w:rPr>
          <w:rFonts w:ascii="Times New Roman" w:hAnsi="Times New Roman" w:cs="Times New Roman"/>
          <w:b/>
          <w:bCs/>
          <w:i/>
          <w:iCs/>
          <w:color w:val="080808"/>
        </w:rPr>
        <w:t xml:space="preserve">Outcome: </w:t>
      </w:r>
      <w:r w:rsidR="00785526">
        <w:rPr>
          <w:rFonts w:ascii="Times New Roman" w:hAnsi="Times New Roman" w:cs="Times New Roman"/>
          <w:b/>
          <w:bCs/>
          <w:i/>
          <w:iCs/>
          <w:color w:val="080808"/>
        </w:rPr>
        <w:t>Immediate Purchase</w:t>
      </w:r>
      <w:r w:rsidR="00785526" w:rsidRPr="00FE08A4">
        <w:rPr>
          <w:rFonts w:ascii="Times New Roman" w:hAnsi="Times New Roman" w:cs="Times New Roman"/>
          <w:b/>
          <w:bCs/>
          <w:i/>
          <w:iCs/>
          <w:color w:val="080808"/>
        </w:rPr>
        <w:t xml:space="preserve"> Intention</w:t>
      </w:r>
    </w:p>
    <w:p w14:paraId="1FEF91E3" w14:textId="0B647155" w:rsidR="00785526" w:rsidRDefault="00785526" w:rsidP="00785526">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Immediate Purchase Intent was </w:t>
      </w:r>
      <w:r w:rsidR="00255E41">
        <w:rPr>
          <w:rFonts w:ascii="Times New Roman" w:hAnsi="Times New Roman" w:cs="Times New Roman"/>
          <w:color w:val="080808"/>
        </w:rPr>
        <w:t>measur</w:t>
      </w:r>
      <w:r>
        <w:rPr>
          <w:rFonts w:ascii="Times New Roman" w:hAnsi="Times New Roman" w:cs="Times New Roman"/>
          <w:color w:val="080808"/>
        </w:rPr>
        <w:t>ed by combining six items from the Click “Shop Now” Intention and Purchase Intention scales. The Click “Shop Now” Intention scale, adapted from Lee and Ma (2012), consisted of three items</w:t>
      </w:r>
      <w:r w:rsidR="00E3616E">
        <w:rPr>
          <w:rFonts w:ascii="Times New Roman" w:hAnsi="Times New Roman" w:cs="Times New Roman"/>
          <w:color w:val="080808"/>
        </w:rPr>
        <w:t xml:space="preserve">, while the </w:t>
      </w:r>
      <w:r w:rsidR="009E1E5F">
        <w:rPr>
          <w:rFonts w:ascii="Times New Roman" w:hAnsi="Times New Roman" w:cs="Times New Roman"/>
          <w:color w:val="080808"/>
        </w:rPr>
        <w:t>Purchase Intention scale</w:t>
      </w:r>
      <w:r>
        <w:rPr>
          <w:rFonts w:ascii="Times New Roman" w:hAnsi="Times New Roman" w:cs="Times New Roman"/>
          <w:color w:val="080808"/>
        </w:rPr>
        <w:t xml:space="preserve">, adapted from </w:t>
      </w:r>
      <w:proofErr w:type="spellStart"/>
      <w:r>
        <w:rPr>
          <w:rFonts w:ascii="Times New Roman" w:hAnsi="Times New Roman" w:cs="Times New Roman"/>
          <w:color w:val="080808"/>
        </w:rPr>
        <w:t>Duffett</w:t>
      </w:r>
      <w:proofErr w:type="spellEnd"/>
      <w:r>
        <w:rPr>
          <w:rFonts w:ascii="Times New Roman" w:hAnsi="Times New Roman" w:cs="Times New Roman"/>
          <w:color w:val="080808"/>
        </w:rPr>
        <w:t xml:space="preserve"> (2015), consisted of four items. These scales were modified to </w:t>
      </w:r>
      <w:r w:rsidR="0021291A">
        <w:rPr>
          <w:rFonts w:ascii="Times New Roman" w:hAnsi="Times New Roman" w:cs="Times New Roman"/>
          <w:color w:val="080808"/>
        </w:rPr>
        <w:t>suit</w:t>
      </w:r>
      <w:r>
        <w:rPr>
          <w:rFonts w:ascii="Times New Roman" w:hAnsi="Times New Roman" w:cs="Times New Roman"/>
          <w:color w:val="080808"/>
        </w:rPr>
        <w:t xml:space="preserve"> the hypothetical s</w:t>
      </w:r>
      <w:r w:rsidR="0021291A">
        <w:rPr>
          <w:rFonts w:ascii="Times New Roman" w:hAnsi="Times New Roman" w:cs="Times New Roman"/>
          <w:color w:val="080808"/>
        </w:rPr>
        <w:t>cenario</w:t>
      </w:r>
      <w:r>
        <w:rPr>
          <w:rFonts w:ascii="Times New Roman" w:hAnsi="Times New Roman" w:cs="Times New Roman"/>
          <w:color w:val="080808"/>
        </w:rPr>
        <w:t xml:space="preserve"> </w:t>
      </w:r>
      <w:r w:rsidR="0021291A">
        <w:rPr>
          <w:rFonts w:ascii="Times New Roman" w:hAnsi="Times New Roman" w:cs="Times New Roman"/>
          <w:color w:val="080808"/>
        </w:rPr>
        <w:t>employe</w:t>
      </w:r>
      <w:r>
        <w:rPr>
          <w:rFonts w:ascii="Times New Roman" w:hAnsi="Times New Roman" w:cs="Times New Roman"/>
          <w:color w:val="080808"/>
        </w:rPr>
        <w:t>d in th</w:t>
      </w:r>
      <w:r w:rsidR="00501A37">
        <w:rPr>
          <w:rFonts w:ascii="Times New Roman" w:hAnsi="Times New Roman" w:cs="Times New Roman"/>
          <w:color w:val="080808"/>
        </w:rPr>
        <w:t>e current</w:t>
      </w:r>
      <w:r>
        <w:rPr>
          <w:rFonts w:ascii="Times New Roman" w:hAnsi="Times New Roman" w:cs="Times New Roman"/>
          <w:color w:val="080808"/>
        </w:rPr>
        <w:t xml:space="preserve"> study.</w:t>
      </w:r>
    </w:p>
    <w:p w14:paraId="44BC646B" w14:textId="3F4F47DD" w:rsidR="00785526" w:rsidRDefault="00B859D7" w:rsidP="00785526">
      <w:pPr>
        <w:spacing w:line="480" w:lineRule="auto"/>
        <w:ind w:firstLine="720"/>
        <w:rPr>
          <w:rFonts w:ascii="Times New Roman" w:hAnsi="Times New Roman" w:cs="Times New Roman"/>
          <w:color w:val="080808"/>
        </w:rPr>
      </w:pPr>
      <w:r>
        <w:rPr>
          <w:rFonts w:ascii="Times New Roman" w:hAnsi="Times New Roman" w:cs="Times New Roman"/>
          <w:color w:val="080808"/>
        </w:rPr>
        <w:lastRenderedPageBreak/>
        <w:t xml:space="preserve">To </w:t>
      </w:r>
      <w:r w:rsidR="00E44CC8">
        <w:rPr>
          <w:rFonts w:ascii="Times New Roman" w:hAnsi="Times New Roman" w:cs="Times New Roman"/>
          <w:color w:val="080808"/>
        </w:rPr>
        <w:t>confirm</w:t>
      </w:r>
      <w:r>
        <w:rPr>
          <w:rFonts w:ascii="Times New Roman" w:hAnsi="Times New Roman" w:cs="Times New Roman"/>
          <w:color w:val="080808"/>
        </w:rPr>
        <w:t xml:space="preserve"> the validity of the combined variable, an EFA w</w:t>
      </w:r>
      <w:r w:rsidR="00785526">
        <w:rPr>
          <w:rFonts w:ascii="Times New Roman" w:hAnsi="Times New Roman" w:cs="Times New Roman"/>
          <w:color w:val="080808"/>
        </w:rPr>
        <w:t xml:space="preserve">as </w:t>
      </w:r>
      <w:r w:rsidR="00E44CC8">
        <w:rPr>
          <w:rFonts w:ascii="Times New Roman" w:hAnsi="Times New Roman" w:cs="Times New Roman"/>
          <w:color w:val="080808"/>
        </w:rPr>
        <w:t>performed</w:t>
      </w:r>
      <w:r w:rsidR="00785526">
        <w:rPr>
          <w:rFonts w:ascii="Times New Roman" w:hAnsi="Times New Roman" w:cs="Times New Roman"/>
          <w:color w:val="080808"/>
        </w:rPr>
        <w:t xml:space="preserve"> to </w:t>
      </w:r>
      <w:r w:rsidR="00E44CC8">
        <w:rPr>
          <w:rFonts w:ascii="Times New Roman" w:hAnsi="Times New Roman" w:cs="Times New Roman"/>
          <w:color w:val="080808"/>
        </w:rPr>
        <w:t>investigate</w:t>
      </w:r>
      <w:r w:rsidR="00785526">
        <w:rPr>
          <w:rFonts w:ascii="Times New Roman" w:hAnsi="Times New Roman" w:cs="Times New Roman"/>
          <w:color w:val="080808"/>
        </w:rPr>
        <w:t xml:space="preserve"> the underlying factor structure. The results</w:t>
      </w:r>
      <w:r w:rsidR="00E44CC8">
        <w:rPr>
          <w:rFonts w:ascii="Times New Roman" w:hAnsi="Times New Roman" w:cs="Times New Roman"/>
          <w:color w:val="080808"/>
        </w:rPr>
        <w:t xml:space="preserve"> of the EFA</w:t>
      </w:r>
      <w:r w:rsidR="00785526">
        <w:rPr>
          <w:rFonts w:ascii="Times New Roman" w:hAnsi="Times New Roman" w:cs="Times New Roman"/>
          <w:color w:val="080808"/>
        </w:rPr>
        <w:t xml:space="preserve"> </w:t>
      </w:r>
      <w:r>
        <w:rPr>
          <w:rFonts w:ascii="Times New Roman" w:hAnsi="Times New Roman" w:cs="Times New Roman"/>
          <w:color w:val="080808"/>
        </w:rPr>
        <w:t xml:space="preserve">indicated </w:t>
      </w:r>
      <w:r w:rsidR="00785526">
        <w:rPr>
          <w:rFonts w:ascii="Times New Roman" w:hAnsi="Times New Roman" w:cs="Times New Roman"/>
          <w:color w:val="080808"/>
        </w:rPr>
        <w:t>that the six items</w:t>
      </w:r>
      <w:r w:rsidR="00CF3C35">
        <w:rPr>
          <w:rFonts w:ascii="Times New Roman" w:hAnsi="Times New Roman" w:cs="Times New Roman"/>
          <w:color w:val="080808"/>
        </w:rPr>
        <w:t xml:space="preserve"> strongly</w:t>
      </w:r>
      <w:r w:rsidR="00785526">
        <w:rPr>
          <w:rFonts w:ascii="Times New Roman" w:hAnsi="Times New Roman" w:cs="Times New Roman"/>
          <w:color w:val="080808"/>
        </w:rPr>
        <w:t xml:space="preserve"> loaded onto a single factor, </w:t>
      </w:r>
      <w:r w:rsidR="00CF3C35">
        <w:rPr>
          <w:rFonts w:ascii="Times New Roman" w:hAnsi="Times New Roman" w:cs="Times New Roman"/>
          <w:color w:val="080808"/>
        </w:rPr>
        <w:t>suggesting</w:t>
      </w:r>
      <w:r w:rsidR="00785526">
        <w:rPr>
          <w:rFonts w:ascii="Times New Roman" w:hAnsi="Times New Roman" w:cs="Times New Roman"/>
          <w:color w:val="080808"/>
        </w:rPr>
        <w:t xml:space="preserve"> that they </w:t>
      </w:r>
      <w:r w:rsidR="00CF3C35">
        <w:rPr>
          <w:rFonts w:ascii="Times New Roman" w:hAnsi="Times New Roman" w:cs="Times New Roman"/>
          <w:color w:val="080808"/>
        </w:rPr>
        <w:t>assess</w:t>
      </w:r>
      <w:r w:rsidR="00785526">
        <w:rPr>
          <w:rFonts w:ascii="Times New Roman" w:hAnsi="Times New Roman" w:cs="Times New Roman"/>
          <w:color w:val="080808"/>
        </w:rPr>
        <w:t xml:space="preserve"> a common construct. </w:t>
      </w:r>
      <w:r w:rsidR="00916374">
        <w:rPr>
          <w:rFonts w:ascii="Times New Roman" w:hAnsi="Times New Roman" w:cs="Times New Roman"/>
          <w:color w:val="080808"/>
        </w:rPr>
        <w:t>T</w:t>
      </w:r>
      <w:r w:rsidR="00785526">
        <w:rPr>
          <w:rFonts w:ascii="Times New Roman" w:hAnsi="Times New Roman" w:cs="Times New Roman"/>
          <w:color w:val="080808"/>
        </w:rPr>
        <w:t>he factor loadings for each item were .9</w:t>
      </w:r>
      <w:r w:rsidR="006613C4">
        <w:rPr>
          <w:rFonts w:ascii="Times New Roman" w:hAnsi="Times New Roman" w:cs="Times New Roman"/>
          <w:color w:val="080808"/>
        </w:rPr>
        <w:t>28</w:t>
      </w:r>
      <w:r w:rsidR="00785526">
        <w:rPr>
          <w:rFonts w:ascii="Times New Roman" w:hAnsi="Times New Roman" w:cs="Times New Roman"/>
          <w:color w:val="080808"/>
        </w:rPr>
        <w:t>, .96</w:t>
      </w:r>
      <w:r w:rsidR="00B41042">
        <w:rPr>
          <w:rFonts w:ascii="Times New Roman" w:hAnsi="Times New Roman" w:cs="Times New Roman"/>
          <w:color w:val="080808"/>
        </w:rPr>
        <w:t>2</w:t>
      </w:r>
      <w:r w:rsidR="00785526">
        <w:rPr>
          <w:rFonts w:ascii="Times New Roman" w:hAnsi="Times New Roman" w:cs="Times New Roman"/>
          <w:color w:val="080808"/>
        </w:rPr>
        <w:t>, .9</w:t>
      </w:r>
      <w:r w:rsidR="00B41042">
        <w:rPr>
          <w:rFonts w:ascii="Times New Roman" w:hAnsi="Times New Roman" w:cs="Times New Roman"/>
          <w:color w:val="080808"/>
        </w:rPr>
        <w:t>64</w:t>
      </w:r>
      <w:r w:rsidR="00785526">
        <w:rPr>
          <w:rFonts w:ascii="Times New Roman" w:hAnsi="Times New Roman" w:cs="Times New Roman"/>
          <w:color w:val="080808"/>
        </w:rPr>
        <w:t>, .9</w:t>
      </w:r>
      <w:r w:rsidR="00B41042">
        <w:rPr>
          <w:rFonts w:ascii="Times New Roman" w:hAnsi="Times New Roman" w:cs="Times New Roman"/>
          <w:color w:val="080808"/>
        </w:rPr>
        <w:t>42</w:t>
      </w:r>
      <w:r w:rsidR="00785526">
        <w:rPr>
          <w:rFonts w:ascii="Times New Roman" w:hAnsi="Times New Roman" w:cs="Times New Roman"/>
          <w:color w:val="080808"/>
        </w:rPr>
        <w:t>, .9</w:t>
      </w:r>
      <w:r w:rsidR="00B41042">
        <w:rPr>
          <w:rFonts w:ascii="Times New Roman" w:hAnsi="Times New Roman" w:cs="Times New Roman"/>
          <w:color w:val="080808"/>
        </w:rPr>
        <w:t>52</w:t>
      </w:r>
      <w:r w:rsidR="00785526">
        <w:rPr>
          <w:rFonts w:ascii="Times New Roman" w:hAnsi="Times New Roman" w:cs="Times New Roman"/>
          <w:color w:val="080808"/>
        </w:rPr>
        <w:t>, and .9</w:t>
      </w:r>
      <w:r w:rsidR="0053611B">
        <w:rPr>
          <w:rFonts w:ascii="Times New Roman" w:hAnsi="Times New Roman" w:cs="Times New Roman"/>
          <w:color w:val="080808"/>
        </w:rPr>
        <w:t>23</w:t>
      </w:r>
      <w:r w:rsidR="006B3FBD">
        <w:rPr>
          <w:rFonts w:ascii="Times New Roman" w:hAnsi="Times New Roman" w:cs="Times New Roman"/>
          <w:color w:val="080808"/>
        </w:rPr>
        <w:t xml:space="preserve"> (Table 4.2)</w:t>
      </w:r>
      <w:r w:rsidR="0053611B">
        <w:rPr>
          <w:rFonts w:ascii="Times New Roman" w:hAnsi="Times New Roman" w:cs="Times New Roman"/>
          <w:color w:val="080808"/>
        </w:rPr>
        <w:t>, all exceeding the</w:t>
      </w:r>
      <w:r w:rsidR="00785526">
        <w:rPr>
          <w:rFonts w:ascii="Times New Roman" w:hAnsi="Times New Roman" w:cs="Times New Roman"/>
          <w:color w:val="080808"/>
        </w:rPr>
        <w:t xml:space="preserve"> recommended threshold of 0.3, further supporting the validity of the combined variable.</w:t>
      </w:r>
    </w:p>
    <w:p w14:paraId="79230302" w14:textId="10541701" w:rsidR="00760A40" w:rsidRPr="00760A40" w:rsidRDefault="00C67C7E" w:rsidP="005B147E">
      <w:pPr>
        <w:spacing w:line="480" w:lineRule="auto"/>
        <w:ind w:firstLine="720"/>
        <w:rPr>
          <w:rFonts w:ascii="Times New Roman" w:hAnsi="Times New Roman" w:cs="Times New Roman"/>
        </w:rPr>
      </w:pPr>
      <w:r>
        <w:rPr>
          <w:rFonts w:ascii="Times New Roman" w:hAnsi="Times New Roman" w:cs="Times New Roman"/>
          <w:color w:val="080808"/>
        </w:rPr>
        <w:t xml:space="preserve">The </w:t>
      </w:r>
      <w:r w:rsidRPr="00760A40">
        <w:rPr>
          <w:rFonts w:ascii="Times New Roman" w:hAnsi="Times New Roman" w:cs="Times New Roman"/>
        </w:rPr>
        <w:t xml:space="preserve">responses to all six items were aggregated to create the combined variable for </w:t>
      </w:r>
      <w:r w:rsidR="00785526" w:rsidRPr="00760A40">
        <w:rPr>
          <w:rFonts w:ascii="Times New Roman" w:hAnsi="Times New Roman" w:cs="Times New Roman"/>
        </w:rPr>
        <w:t xml:space="preserve">Immediate Purchase </w:t>
      </w:r>
      <w:r w:rsidR="00785526" w:rsidRPr="00FF5ABF">
        <w:rPr>
          <w:rFonts w:ascii="Times New Roman" w:hAnsi="Times New Roman" w:cs="Times New Roman"/>
        </w:rPr>
        <w:t>Intent</w:t>
      </w:r>
      <w:r w:rsidR="00873DFD" w:rsidRPr="00FF5ABF">
        <w:rPr>
          <w:rFonts w:ascii="Times New Roman" w:hAnsi="Times New Roman" w:cs="Times New Roman"/>
        </w:rPr>
        <w:t xml:space="preserve">. </w:t>
      </w:r>
      <w:r w:rsidR="00FF5ABF" w:rsidRPr="00FF5ABF">
        <w:rPr>
          <w:rFonts w:ascii="Times New Roman" w:hAnsi="Times New Roman" w:cs="Times New Roman"/>
        </w:rPr>
        <w:t>The merged variable's internal consistency and reliability were assessed by calculating the Cronbach's alpha coefficient, which yielded a strong value of .973.</w:t>
      </w:r>
      <w:r w:rsidR="00760A40" w:rsidRPr="00FF5ABF">
        <w:rPr>
          <w:rFonts w:ascii="Times New Roman" w:hAnsi="Times New Roman" w:cs="Times New Roman"/>
        </w:rPr>
        <w:t xml:space="preserve"> This suggests a </w:t>
      </w:r>
      <w:r w:rsidR="00760A40" w:rsidRPr="00760A40">
        <w:rPr>
          <w:rFonts w:ascii="Times New Roman" w:hAnsi="Times New Roman" w:cs="Times New Roman"/>
        </w:rPr>
        <w:t xml:space="preserve">substantial </w:t>
      </w:r>
      <w:r w:rsidR="00FF5ABF">
        <w:rPr>
          <w:rFonts w:ascii="Times New Roman" w:hAnsi="Times New Roman" w:cs="Times New Roman"/>
        </w:rPr>
        <w:t>degree</w:t>
      </w:r>
      <w:r w:rsidR="00760A40" w:rsidRPr="00760A40">
        <w:rPr>
          <w:rFonts w:ascii="Times New Roman" w:hAnsi="Times New Roman" w:cs="Times New Roman"/>
        </w:rPr>
        <w:t xml:space="preserve"> of internal consistency and reliability (Hair et al., 2019).</w:t>
      </w:r>
    </w:p>
    <w:p w14:paraId="44444AE3" w14:textId="0E47E35D" w:rsidR="00785526" w:rsidRPr="005B147E" w:rsidRDefault="00760A40" w:rsidP="005B147E">
      <w:pPr>
        <w:spacing w:line="480" w:lineRule="auto"/>
        <w:ind w:firstLine="720"/>
        <w:rPr>
          <w:rFonts w:ascii="Times New Roman" w:hAnsi="Times New Roman" w:cs="Times New Roman"/>
          <w:color w:val="080808"/>
        </w:rPr>
      </w:pPr>
      <w:r w:rsidRPr="00760A40">
        <w:rPr>
          <w:rFonts w:ascii="Times New Roman" w:hAnsi="Times New Roman" w:cs="Times New Roman"/>
        </w:rPr>
        <w:t xml:space="preserve">Participants were requested to assess their </w:t>
      </w:r>
      <w:r w:rsidR="008B0249">
        <w:rPr>
          <w:rFonts w:ascii="Times New Roman" w:hAnsi="Times New Roman" w:cs="Times New Roman"/>
        </w:rPr>
        <w:t>degree</w:t>
      </w:r>
      <w:r w:rsidRPr="00760A40">
        <w:rPr>
          <w:rFonts w:ascii="Times New Roman" w:hAnsi="Times New Roman" w:cs="Times New Roman"/>
        </w:rPr>
        <w:t xml:space="preserve"> of agreement with statements</w:t>
      </w:r>
      <w:r w:rsidR="008B0249">
        <w:rPr>
          <w:rFonts w:ascii="Times New Roman" w:hAnsi="Times New Roman" w:cs="Times New Roman"/>
        </w:rPr>
        <w:t xml:space="preserve"> using </w:t>
      </w:r>
      <w:r w:rsidRPr="00760A40">
        <w:rPr>
          <w:rFonts w:ascii="Times New Roman" w:hAnsi="Times New Roman" w:cs="Times New Roman"/>
        </w:rPr>
        <w:t xml:space="preserve">7-point Likert scale, spanning from 1 (strongly disagree) to 7 (strongly agree), </w:t>
      </w:r>
      <w:r w:rsidR="008B0249">
        <w:rPr>
          <w:rFonts w:ascii="Times New Roman" w:hAnsi="Times New Roman" w:cs="Times New Roman"/>
        </w:rPr>
        <w:t>regarding</w:t>
      </w:r>
      <w:r w:rsidRPr="00760A40">
        <w:rPr>
          <w:rFonts w:ascii="Times New Roman" w:hAnsi="Times New Roman" w:cs="Times New Roman"/>
        </w:rPr>
        <w:t xml:space="preserve"> expressions such as </w:t>
      </w:r>
      <w:r w:rsidR="00785526" w:rsidRPr="00760A40">
        <w:rPr>
          <w:rFonts w:ascii="Times New Roman" w:hAnsi="Times New Roman" w:cs="Times New Roman"/>
        </w:rPr>
        <w:t xml:space="preserve">“I will </w:t>
      </w:r>
      <w:r w:rsidR="00785526" w:rsidRPr="00FE08A4">
        <w:rPr>
          <w:rFonts w:ascii="Times New Roman" w:hAnsi="Times New Roman" w:cs="Times New Roman"/>
          <w:color w:val="080808"/>
        </w:rPr>
        <w:t>be considering to click “Shop Now” of the advertisement.”, “I will be intending to click “Shop Now” of the advertisement.”, “I will likely click “Shop Now” of the advertisement</w:t>
      </w:r>
      <w:r w:rsidR="00785526">
        <w:rPr>
          <w:rFonts w:ascii="Times New Roman" w:hAnsi="Times New Roman" w:cs="Times New Roman"/>
          <w:color w:val="080808"/>
        </w:rPr>
        <w:t>.</w:t>
      </w:r>
      <w:r w:rsidR="00785526" w:rsidRPr="00FE08A4">
        <w:rPr>
          <w:rFonts w:ascii="Times New Roman" w:hAnsi="Times New Roman" w:cs="Times New Roman"/>
          <w:color w:val="080808"/>
        </w:rPr>
        <w:t>”</w:t>
      </w:r>
      <w:r w:rsidR="00785526">
        <w:rPr>
          <w:rFonts w:ascii="Times New Roman" w:hAnsi="Times New Roman" w:cs="Times New Roman"/>
          <w:color w:val="080808"/>
        </w:rPr>
        <w:t>,</w:t>
      </w:r>
      <w:r w:rsidR="00785526" w:rsidRPr="00FE08A4">
        <w:rPr>
          <w:rFonts w:ascii="Times New Roman" w:hAnsi="Times New Roman" w:cs="Times New Roman"/>
          <w:color w:val="080808"/>
        </w:rPr>
        <w:t xml:space="preserve"> “</w:t>
      </w:r>
      <w:r w:rsidR="00785526" w:rsidRPr="00FE08A4">
        <w:rPr>
          <w:rFonts w:ascii="Times New Roman" w:hAnsi="Times New Roman" w:cs="Times New Roman"/>
          <w:color w:val="080808"/>
          <w:lang w:eastAsia="ko-KR"/>
        </w:rPr>
        <w:t xml:space="preserve">I desire to buy the product that </w:t>
      </w:r>
      <w:r w:rsidR="00785526">
        <w:rPr>
          <w:rFonts w:ascii="Times New Roman" w:hAnsi="Times New Roman" w:cs="Times New Roman"/>
          <w:color w:val="080808"/>
          <w:lang w:eastAsia="ko-KR"/>
        </w:rPr>
        <w:t>is</w:t>
      </w:r>
      <w:r w:rsidR="00785526" w:rsidRPr="00FE08A4">
        <w:rPr>
          <w:rFonts w:ascii="Times New Roman" w:hAnsi="Times New Roman" w:cs="Times New Roman"/>
          <w:color w:val="080808"/>
          <w:lang w:eastAsia="ko-KR"/>
        </w:rPr>
        <w:t xml:space="preserve"> promoted on Instagram Story</w:t>
      </w:r>
      <w:r w:rsidR="00785526" w:rsidRPr="00FE08A4">
        <w:rPr>
          <w:rFonts w:ascii="Times New Roman" w:hAnsi="Times New Roman" w:cs="Times New Roman"/>
          <w:color w:val="080808"/>
        </w:rPr>
        <w:t>.”, “</w:t>
      </w:r>
      <w:r w:rsidR="00785526" w:rsidRPr="00FE08A4">
        <w:rPr>
          <w:rFonts w:ascii="Times New Roman" w:hAnsi="Times New Roman" w:cs="Times New Roman"/>
          <w:color w:val="080808"/>
          <w:lang w:eastAsia="ko-KR"/>
        </w:rPr>
        <w:t xml:space="preserve">I am likely to buy the product that </w:t>
      </w:r>
      <w:r w:rsidR="00785526">
        <w:rPr>
          <w:rFonts w:ascii="Times New Roman" w:hAnsi="Times New Roman" w:cs="Times New Roman"/>
          <w:color w:val="080808"/>
          <w:lang w:eastAsia="ko-KR"/>
        </w:rPr>
        <w:t>is</w:t>
      </w:r>
      <w:r w:rsidR="00785526" w:rsidRPr="00FE08A4">
        <w:rPr>
          <w:rFonts w:ascii="Times New Roman" w:hAnsi="Times New Roman" w:cs="Times New Roman"/>
          <w:color w:val="080808"/>
          <w:lang w:eastAsia="ko-KR"/>
        </w:rPr>
        <w:t xml:space="preserve"> promoted on Instagram Story</w:t>
      </w:r>
      <w:r w:rsidR="00785526" w:rsidRPr="00FE08A4">
        <w:rPr>
          <w:rFonts w:ascii="Times New Roman" w:hAnsi="Times New Roman" w:cs="Times New Roman"/>
          <w:color w:val="080808"/>
        </w:rPr>
        <w:t>.”, “</w:t>
      </w:r>
      <w:r w:rsidR="00785526" w:rsidRPr="00FE08A4">
        <w:rPr>
          <w:rFonts w:ascii="Times New Roman" w:hAnsi="Times New Roman" w:cs="Times New Roman"/>
          <w:color w:val="080808"/>
          <w:lang w:eastAsia="ko-KR"/>
        </w:rPr>
        <w:t xml:space="preserve">I plan to purchase the product that </w:t>
      </w:r>
      <w:r w:rsidR="00785526">
        <w:rPr>
          <w:rFonts w:ascii="Times New Roman" w:hAnsi="Times New Roman" w:cs="Times New Roman"/>
          <w:color w:val="080808"/>
          <w:lang w:eastAsia="ko-KR"/>
        </w:rPr>
        <w:t>is</w:t>
      </w:r>
      <w:r w:rsidR="00785526" w:rsidRPr="00FE08A4">
        <w:rPr>
          <w:rFonts w:ascii="Times New Roman" w:hAnsi="Times New Roman" w:cs="Times New Roman"/>
          <w:color w:val="080808"/>
          <w:lang w:eastAsia="ko-KR"/>
        </w:rPr>
        <w:t xml:space="preserve"> promoted on Instagram Story.”</w:t>
      </w:r>
      <w:r w:rsidR="00785526" w:rsidRPr="00FE08A4" w:rsidDel="00CC27DE">
        <w:rPr>
          <w:rStyle w:val="CommentReference"/>
          <w:color w:val="080808"/>
        </w:rPr>
        <w:t xml:space="preserve"> </w:t>
      </w:r>
    </w:p>
    <w:p w14:paraId="0AF9CADF" w14:textId="6C2B43E0" w:rsidR="00785526" w:rsidRPr="00FE08A4" w:rsidRDefault="005B147E" w:rsidP="002857E1">
      <w:pPr>
        <w:spacing w:line="480" w:lineRule="auto"/>
        <w:rPr>
          <w:rFonts w:ascii="Times New Roman" w:hAnsi="Times New Roman" w:cs="Times New Roman"/>
          <w:b/>
          <w:bCs/>
          <w:i/>
          <w:iCs/>
          <w:color w:val="080808"/>
        </w:rPr>
      </w:pPr>
      <w:r>
        <w:rPr>
          <w:rFonts w:ascii="Times New Roman" w:hAnsi="Times New Roman" w:cs="Times New Roman"/>
          <w:b/>
          <w:bCs/>
          <w:i/>
          <w:iCs/>
          <w:color w:val="080808"/>
        </w:rPr>
        <w:t xml:space="preserve">Mediator: </w:t>
      </w:r>
      <w:r w:rsidR="00785526" w:rsidRPr="00FE08A4">
        <w:rPr>
          <w:rFonts w:ascii="Times New Roman" w:hAnsi="Times New Roman" w:cs="Times New Roman"/>
          <w:b/>
          <w:bCs/>
          <w:i/>
          <w:iCs/>
          <w:color w:val="080808"/>
        </w:rPr>
        <w:t>Persuasion Knowledge</w:t>
      </w:r>
    </w:p>
    <w:p w14:paraId="13E072B4" w14:textId="1F69B17A" w:rsidR="00785526" w:rsidRDefault="00785526" w:rsidP="002857E1">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Persuasion knowledge was</w:t>
      </w:r>
      <w:r w:rsidR="007871CD">
        <w:rPr>
          <w:rFonts w:ascii="Times New Roman" w:hAnsi="Times New Roman" w:cs="Times New Roman"/>
          <w:color w:val="080808"/>
        </w:rPr>
        <w:t xml:space="preserve"> initially </w:t>
      </w:r>
      <w:r w:rsidR="007200E2">
        <w:rPr>
          <w:rFonts w:ascii="Times New Roman" w:hAnsi="Times New Roman" w:cs="Times New Roman"/>
          <w:color w:val="080808"/>
        </w:rPr>
        <w:t>assess</w:t>
      </w:r>
      <w:r w:rsidR="007871CD">
        <w:rPr>
          <w:rFonts w:ascii="Times New Roman" w:hAnsi="Times New Roman" w:cs="Times New Roman"/>
          <w:color w:val="080808"/>
        </w:rPr>
        <w:t>ed</w:t>
      </w:r>
      <w:r w:rsidRPr="00FE08A4">
        <w:rPr>
          <w:rFonts w:ascii="Times New Roman" w:hAnsi="Times New Roman" w:cs="Times New Roman"/>
          <w:color w:val="080808"/>
        </w:rPr>
        <w:t xml:space="preserve"> using </w:t>
      </w:r>
      <w:r>
        <w:rPr>
          <w:rFonts w:ascii="Times New Roman" w:hAnsi="Times New Roman" w:cs="Times New Roman"/>
          <w:color w:val="080808"/>
        </w:rPr>
        <w:t xml:space="preserve">a </w:t>
      </w:r>
      <w:r w:rsidRPr="00FE08A4">
        <w:rPr>
          <w:rFonts w:ascii="Times New Roman" w:hAnsi="Times New Roman" w:cs="Times New Roman"/>
          <w:color w:val="080808"/>
        </w:rPr>
        <w:t>six</w:t>
      </w:r>
      <w:r>
        <w:rPr>
          <w:rFonts w:ascii="Times New Roman" w:hAnsi="Times New Roman" w:cs="Times New Roman"/>
          <w:color w:val="080808"/>
        </w:rPr>
        <w:t>-</w:t>
      </w:r>
      <w:r w:rsidRPr="00FE08A4">
        <w:rPr>
          <w:rFonts w:ascii="Times New Roman" w:hAnsi="Times New Roman" w:cs="Times New Roman"/>
          <w:color w:val="080808"/>
        </w:rPr>
        <w:t xml:space="preserve">item </w:t>
      </w:r>
      <w:r>
        <w:rPr>
          <w:rFonts w:ascii="Times New Roman" w:hAnsi="Times New Roman" w:cs="Times New Roman"/>
          <w:color w:val="080808"/>
        </w:rPr>
        <w:t>scale adapted from</w:t>
      </w:r>
      <w:r w:rsidRPr="00FE08A4">
        <w:rPr>
          <w:rFonts w:ascii="Times New Roman" w:hAnsi="Times New Roman" w:cs="Times New Roman"/>
          <w:color w:val="080808"/>
        </w:rPr>
        <w:t xml:space="preserve"> </w:t>
      </w:r>
      <w:proofErr w:type="spellStart"/>
      <w:r w:rsidRPr="00FE08A4">
        <w:rPr>
          <w:rFonts w:ascii="Times New Roman" w:hAnsi="Times New Roman" w:cs="Times New Roman"/>
          <w:color w:val="080808"/>
        </w:rPr>
        <w:t>Rozendaal</w:t>
      </w:r>
      <w:proofErr w:type="spellEnd"/>
      <w:r w:rsidR="00864A20">
        <w:rPr>
          <w:rFonts w:ascii="Times New Roman" w:hAnsi="Times New Roman" w:cs="Times New Roman"/>
          <w:color w:val="080808"/>
        </w:rPr>
        <w:t xml:space="preserve"> et al.</w:t>
      </w:r>
      <w:r w:rsidRPr="00FE08A4">
        <w:rPr>
          <w:rFonts w:ascii="Times New Roman" w:hAnsi="Times New Roman" w:cs="Times New Roman"/>
          <w:color w:val="080808"/>
        </w:rPr>
        <w:t xml:space="preserve"> (2010)</w:t>
      </w:r>
      <w:r w:rsidR="007871CD">
        <w:rPr>
          <w:rFonts w:ascii="Times New Roman" w:hAnsi="Times New Roman" w:cs="Times New Roman"/>
          <w:color w:val="080808"/>
        </w:rPr>
        <w:t xml:space="preserve">. </w:t>
      </w:r>
      <w:r>
        <w:rPr>
          <w:rFonts w:ascii="Times New Roman" w:hAnsi="Times New Roman" w:cs="Times New Roman"/>
          <w:color w:val="080808"/>
        </w:rPr>
        <w:t xml:space="preserve">However, to refine the measurement instrument and ensure its psychometric properties, an EFA was conducted. The EFA revealed that two items </w:t>
      </w:r>
      <w:r w:rsidR="00BD32AD">
        <w:rPr>
          <w:rFonts w:ascii="Times New Roman" w:hAnsi="Times New Roman" w:cs="Times New Roman"/>
          <w:color w:val="080808"/>
        </w:rPr>
        <w:lastRenderedPageBreak/>
        <w:t>exhibited</w:t>
      </w:r>
      <w:r>
        <w:rPr>
          <w:rFonts w:ascii="Times New Roman" w:hAnsi="Times New Roman" w:cs="Times New Roman"/>
          <w:color w:val="080808"/>
        </w:rPr>
        <w:t xml:space="preserve"> weaker associations with the underlying construct of Persuasion Knowledge. </w:t>
      </w:r>
      <w:r w:rsidR="00BD32AD">
        <w:rPr>
          <w:rFonts w:ascii="Times New Roman" w:hAnsi="Times New Roman" w:cs="Times New Roman"/>
          <w:color w:val="080808"/>
        </w:rPr>
        <w:t>As a result,</w:t>
      </w:r>
      <w:r>
        <w:rPr>
          <w:rFonts w:ascii="Times New Roman" w:hAnsi="Times New Roman" w:cs="Times New Roman"/>
          <w:color w:val="080808"/>
        </w:rPr>
        <w:t xml:space="preserve"> these two items were </w:t>
      </w:r>
      <w:r w:rsidR="0069189D">
        <w:rPr>
          <w:rFonts w:ascii="Times New Roman" w:hAnsi="Times New Roman" w:cs="Times New Roman"/>
          <w:color w:val="080808"/>
        </w:rPr>
        <w:t>remove</w:t>
      </w:r>
      <w:r>
        <w:rPr>
          <w:rFonts w:ascii="Times New Roman" w:hAnsi="Times New Roman" w:cs="Times New Roman"/>
          <w:color w:val="080808"/>
        </w:rPr>
        <w:t xml:space="preserve">d from further analysis, </w:t>
      </w:r>
      <w:r w:rsidR="0069189D">
        <w:rPr>
          <w:rFonts w:ascii="Times New Roman" w:hAnsi="Times New Roman" w:cs="Times New Roman"/>
          <w:color w:val="080808"/>
        </w:rPr>
        <w:t>resulting in a more</w:t>
      </w:r>
      <w:r w:rsidR="001E1A18">
        <w:rPr>
          <w:rFonts w:ascii="Times New Roman" w:hAnsi="Times New Roman" w:cs="Times New Roman"/>
          <w:color w:val="080808"/>
        </w:rPr>
        <w:t xml:space="preserve"> refined </w:t>
      </w:r>
      <w:r>
        <w:rPr>
          <w:rFonts w:ascii="Times New Roman" w:hAnsi="Times New Roman" w:cs="Times New Roman"/>
          <w:color w:val="080808"/>
        </w:rPr>
        <w:t>scale comprising four items.</w:t>
      </w:r>
      <w:r w:rsidR="00B26ABE">
        <w:rPr>
          <w:rFonts w:ascii="Times New Roman" w:hAnsi="Times New Roman" w:cs="Times New Roman"/>
          <w:color w:val="080808"/>
        </w:rPr>
        <w:t xml:space="preserve"> </w:t>
      </w:r>
      <w:r>
        <w:rPr>
          <w:rFonts w:ascii="Times New Roman" w:hAnsi="Times New Roman" w:cs="Times New Roman"/>
          <w:color w:val="080808"/>
        </w:rPr>
        <w:t xml:space="preserve">The </w:t>
      </w:r>
      <w:r w:rsidR="00B26ABE">
        <w:rPr>
          <w:rFonts w:ascii="Times New Roman" w:hAnsi="Times New Roman" w:cs="Times New Roman"/>
          <w:color w:val="080808"/>
        </w:rPr>
        <w:t xml:space="preserve">remaining four items demonstrated significant </w:t>
      </w:r>
      <w:r>
        <w:rPr>
          <w:rFonts w:ascii="Times New Roman" w:hAnsi="Times New Roman" w:cs="Times New Roman"/>
          <w:color w:val="080808"/>
        </w:rPr>
        <w:t>factor loadings</w:t>
      </w:r>
      <w:r w:rsidR="001D3DEE">
        <w:rPr>
          <w:rFonts w:ascii="Times New Roman" w:hAnsi="Times New Roman" w:cs="Times New Roman"/>
          <w:color w:val="080808"/>
        </w:rPr>
        <w:t>, indicating substantial associations with the Persuasion Knowledge</w:t>
      </w:r>
      <w:r>
        <w:rPr>
          <w:rFonts w:ascii="Times New Roman" w:hAnsi="Times New Roman" w:cs="Times New Roman"/>
          <w:color w:val="080808"/>
        </w:rPr>
        <w:t xml:space="preserve"> construct. </w:t>
      </w:r>
      <w:r w:rsidR="00101864">
        <w:rPr>
          <w:rFonts w:ascii="Times New Roman" w:hAnsi="Times New Roman" w:cs="Times New Roman"/>
          <w:color w:val="080808"/>
        </w:rPr>
        <w:t>T</w:t>
      </w:r>
      <w:r>
        <w:rPr>
          <w:rFonts w:ascii="Times New Roman" w:hAnsi="Times New Roman" w:cs="Times New Roman"/>
          <w:color w:val="080808"/>
        </w:rPr>
        <w:t>he factor loadings were .6</w:t>
      </w:r>
      <w:r w:rsidR="00C10CC9">
        <w:rPr>
          <w:rFonts w:ascii="Times New Roman" w:hAnsi="Times New Roman" w:cs="Times New Roman"/>
          <w:color w:val="080808"/>
        </w:rPr>
        <w:t>04</w:t>
      </w:r>
      <w:r>
        <w:rPr>
          <w:rFonts w:ascii="Times New Roman" w:hAnsi="Times New Roman" w:cs="Times New Roman"/>
          <w:color w:val="080808"/>
        </w:rPr>
        <w:t>, .</w:t>
      </w:r>
      <w:r w:rsidR="003E2E33">
        <w:rPr>
          <w:rFonts w:ascii="Times New Roman" w:hAnsi="Times New Roman" w:cs="Times New Roman"/>
          <w:color w:val="080808"/>
        </w:rPr>
        <w:t>830</w:t>
      </w:r>
      <w:r>
        <w:rPr>
          <w:rFonts w:ascii="Times New Roman" w:hAnsi="Times New Roman" w:cs="Times New Roman"/>
          <w:color w:val="080808"/>
        </w:rPr>
        <w:t>, .</w:t>
      </w:r>
      <w:r w:rsidR="003E2E33">
        <w:rPr>
          <w:rFonts w:ascii="Times New Roman" w:hAnsi="Times New Roman" w:cs="Times New Roman"/>
          <w:color w:val="080808"/>
        </w:rPr>
        <w:t>799</w:t>
      </w:r>
      <w:r>
        <w:rPr>
          <w:rFonts w:ascii="Times New Roman" w:hAnsi="Times New Roman" w:cs="Times New Roman"/>
          <w:color w:val="080808"/>
        </w:rPr>
        <w:t>, and .</w:t>
      </w:r>
      <w:r w:rsidR="003E2E33">
        <w:rPr>
          <w:rFonts w:ascii="Times New Roman" w:hAnsi="Times New Roman" w:cs="Times New Roman"/>
          <w:color w:val="080808"/>
        </w:rPr>
        <w:t>687</w:t>
      </w:r>
      <w:r w:rsidR="006B3FBD">
        <w:rPr>
          <w:rFonts w:ascii="Times New Roman" w:hAnsi="Times New Roman" w:cs="Times New Roman"/>
          <w:color w:val="080808"/>
        </w:rPr>
        <w:t xml:space="preserve"> (Table 4.2)</w:t>
      </w:r>
      <w:r>
        <w:rPr>
          <w:rFonts w:ascii="Times New Roman" w:hAnsi="Times New Roman" w:cs="Times New Roman"/>
          <w:color w:val="080808"/>
        </w:rPr>
        <w:t xml:space="preserve">, </w:t>
      </w:r>
      <w:r w:rsidR="003E2E33">
        <w:rPr>
          <w:rFonts w:ascii="Times New Roman" w:hAnsi="Times New Roman" w:cs="Times New Roman"/>
          <w:color w:val="080808"/>
        </w:rPr>
        <w:t xml:space="preserve">suggesting </w:t>
      </w:r>
      <w:r>
        <w:rPr>
          <w:rFonts w:ascii="Times New Roman" w:hAnsi="Times New Roman" w:cs="Times New Roman"/>
          <w:color w:val="080808"/>
        </w:rPr>
        <w:t>moderate to strong relationships between each item and the construct.</w:t>
      </w:r>
    </w:p>
    <w:p w14:paraId="249D19B7" w14:textId="2C20C0C3" w:rsidR="00785526" w:rsidRDefault="00785526" w:rsidP="00785526">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The scale items included statements such as </w:t>
      </w:r>
      <w:r w:rsidRPr="00FE08A4">
        <w:rPr>
          <w:rFonts w:ascii="Times New Roman" w:hAnsi="Times New Roman" w:cs="Times New Roman"/>
          <w:color w:val="080808"/>
        </w:rPr>
        <w:t>“This advertisement is meant to sell the skincare product”, and “This advertisement stimulates the sales of the skincare product</w:t>
      </w:r>
      <w:r w:rsidR="002764D5">
        <w:rPr>
          <w:rFonts w:ascii="Times New Roman" w:hAnsi="Times New Roman" w:cs="Times New Roman"/>
          <w:color w:val="080808"/>
        </w:rPr>
        <w:t>.</w:t>
      </w:r>
      <w:r w:rsidRPr="00FE08A4">
        <w:rPr>
          <w:rFonts w:ascii="Times New Roman" w:hAnsi="Times New Roman" w:cs="Times New Roman"/>
          <w:color w:val="080808"/>
        </w:rPr>
        <w:t>”</w:t>
      </w:r>
      <w:r w:rsidR="002764D5">
        <w:rPr>
          <w:rFonts w:ascii="Times New Roman" w:hAnsi="Times New Roman" w:cs="Times New Roman"/>
          <w:color w:val="080808"/>
        </w:rPr>
        <w:t xml:space="preserve"> </w:t>
      </w:r>
      <w:r>
        <w:rPr>
          <w:rFonts w:ascii="Times New Roman" w:hAnsi="Times New Roman" w:cs="Times New Roman"/>
          <w:color w:val="080808"/>
        </w:rPr>
        <w:t>Respondents rated their agreement with each item on a 7-point Likert scale, ranging from 1 (strongly disagree) to 7 (strongly agree).</w:t>
      </w:r>
    </w:p>
    <w:p w14:paraId="39F04F68" w14:textId="74F16631" w:rsidR="00785526" w:rsidRPr="00FE08A4" w:rsidRDefault="00785526" w:rsidP="00785526">
      <w:pPr>
        <w:spacing w:line="480" w:lineRule="auto"/>
        <w:ind w:firstLine="720"/>
        <w:rPr>
          <w:rFonts w:ascii="Times New Roman" w:hAnsi="Times New Roman" w:cs="Times New Roman"/>
          <w:color w:val="080808"/>
          <w:lang w:eastAsia="ko-KR"/>
        </w:rPr>
      </w:pPr>
      <w:r>
        <w:rPr>
          <w:rFonts w:ascii="Times New Roman" w:hAnsi="Times New Roman" w:cs="Times New Roman"/>
          <w:color w:val="080808"/>
        </w:rPr>
        <w:t xml:space="preserve">To evaluate the internal consistency reliability of the refined scale, Cronbach’s alpha coefficient was </w:t>
      </w:r>
      <w:r w:rsidR="00915361">
        <w:rPr>
          <w:rFonts w:ascii="Times New Roman" w:hAnsi="Times New Roman" w:cs="Times New Roman"/>
          <w:color w:val="080808"/>
        </w:rPr>
        <w:t xml:space="preserve">calculated, </w:t>
      </w:r>
      <w:r>
        <w:rPr>
          <w:rFonts w:ascii="Times New Roman" w:hAnsi="Times New Roman" w:cs="Times New Roman"/>
          <w:color w:val="080808"/>
        </w:rPr>
        <w:t>yield</w:t>
      </w:r>
      <w:r w:rsidR="00915361">
        <w:rPr>
          <w:rFonts w:ascii="Times New Roman" w:hAnsi="Times New Roman" w:cs="Times New Roman"/>
          <w:color w:val="080808"/>
        </w:rPr>
        <w:t>ing</w:t>
      </w:r>
      <w:r>
        <w:rPr>
          <w:rFonts w:ascii="Times New Roman" w:hAnsi="Times New Roman" w:cs="Times New Roman"/>
          <w:color w:val="080808"/>
        </w:rPr>
        <w:t xml:space="preserve"> a satisfactory value of .7</w:t>
      </w:r>
      <w:r w:rsidR="00822ED6">
        <w:rPr>
          <w:rFonts w:ascii="Times New Roman" w:hAnsi="Times New Roman" w:cs="Times New Roman"/>
          <w:color w:val="080808"/>
        </w:rPr>
        <w:t>25</w:t>
      </w:r>
      <w:r>
        <w:rPr>
          <w:rFonts w:ascii="Times New Roman" w:hAnsi="Times New Roman" w:cs="Times New Roman"/>
          <w:color w:val="080808"/>
        </w:rPr>
        <w:t>. This indicates that the four items comprising the Persuasion Knowledge scale are internally consistent in measuring individuals’ understanding of persuasive elements in advertisements</w:t>
      </w:r>
      <w:r w:rsidRPr="00FE08A4">
        <w:rPr>
          <w:rFonts w:ascii="Times New Roman" w:hAnsi="Times New Roman" w:cs="Times New Roman"/>
          <w:color w:val="080808"/>
        </w:rPr>
        <w:t>.</w:t>
      </w:r>
    </w:p>
    <w:p w14:paraId="53231F06" w14:textId="0F19547E" w:rsidR="00785526" w:rsidRPr="00FE08A4" w:rsidRDefault="005B147E" w:rsidP="00785526">
      <w:pPr>
        <w:spacing w:line="480" w:lineRule="auto"/>
        <w:rPr>
          <w:rFonts w:ascii="Times New Roman" w:hAnsi="Times New Roman" w:cs="Times New Roman"/>
          <w:b/>
          <w:bCs/>
          <w:i/>
          <w:iCs/>
          <w:color w:val="080808"/>
        </w:rPr>
      </w:pPr>
      <w:r>
        <w:rPr>
          <w:rFonts w:ascii="Times New Roman" w:hAnsi="Times New Roman" w:cs="Times New Roman"/>
          <w:b/>
          <w:bCs/>
          <w:i/>
          <w:iCs/>
          <w:color w:val="080808"/>
        </w:rPr>
        <w:t xml:space="preserve">Mediator: </w:t>
      </w:r>
      <w:r w:rsidR="00785526" w:rsidRPr="00FE08A4">
        <w:rPr>
          <w:rFonts w:ascii="Times New Roman" w:hAnsi="Times New Roman" w:cs="Times New Roman"/>
          <w:b/>
          <w:bCs/>
          <w:i/>
          <w:iCs/>
          <w:color w:val="080808"/>
        </w:rPr>
        <w:t>Perceived Deceptiveness</w:t>
      </w:r>
    </w:p>
    <w:p w14:paraId="36DC2DD5" w14:textId="77777777" w:rsidR="00C76B12" w:rsidRPr="00C76B12" w:rsidRDefault="00C76B12" w:rsidP="00785526">
      <w:pPr>
        <w:spacing w:line="480" w:lineRule="auto"/>
        <w:ind w:firstLine="720"/>
        <w:rPr>
          <w:rFonts w:ascii="Times New Roman" w:hAnsi="Times New Roman" w:cs="Times New Roman"/>
        </w:rPr>
      </w:pPr>
      <w:r w:rsidRPr="00C76B12">
        <w:rPr>
          <w:rFonts w:ascii="Times New Roman" w:hAnsi="Times New Roman" w:cs="Times New Roman"/>
        </w:rPr>
        <w:t xml:space="preserve">Perceived deceptiveness was evaluated utilizing a six-item scale adapted from the work of </w:t>
      </w:r>
      <w:proofErr w:type="spellStart"/>
      <w:r w:rsidRPr="00C76B12">
        <w:rPr>
          <w:rFonts w:ascii="Times New Roman" w:hAnsi="Times New Roman" w:cs="Times New Roman"/>
        </w:rPr>
        <w:t>Kirmani</w:t>
      </w:r>
      <w:proofErr w:type="spellEnd"/>
      <w:r w:rsidRPr="00C76B12">
        <w:rPr>
          <w:rFonts w:ascii="Times New Roman" w:hAnsi="Times New Roman" w:cs="Times New Roman"/>
        </w:rPr>
        <w:t xml:space="preserve"> and Zhu (2007). The scale items encompassed statements like "The sponsorship details are hidden" and "Product endorsements are magnified to misguide viewers." Participants provided their assessments of agreement for each item using a 7-point Likert scale, varying from 1 (strongly disagree) to 7 (strongly agree).</w:t>
      </w:r>
    </w:p>
    <w:p w14:paraId="4F6743F6" w14:textId="3087B992" w:rsidR="00785526" w:rsidRDefault="009D1B20" w:rsidP="00785526">
      <w:pPr>
        <w:spacing w:line="480" w:lineRule="auto"/>
        <w:ind w:firstLine="720"/>
        <w:rPr>
          <w:rFonts w:ascii="Times New Roman" w:hAnsi="Times New Roman" w:cs="Times New Roman"/>
          <w:color w:val="080808"/>
        </w:rPr>
      </w:pPr>
      <w:r>
        <w:rPr>
          <w:rFonts w:ascii="Times New Roman" w:hAnsi="Times New Roman" w:cs="Times New Roman"/>
          <w:color w:val="080808"/>
        </w:rPr>
        <w:t xml:space="preserve">An </w:t>
      </w:r>
      <w:r w:rsidR="00785526" w:rsidRPr="00C76B12">
        <w:rPr>
          <w:rFonts w:ascii="Times New Roman" w:hAnsi="Times New Roman" w:cs="Times New Roman"/>
        </w:rPr>
        <w:t xml:space="preserve">EFA </w:t>
      </w:r>
      <w:r w:rsidR="00C76B12" w:rsidRPr="00C76B12">
        <w:rPr>
          <w:rFonts w:ascii="Times New Roman" w:hAnsi="Times New Roman" w:cs="Times New Roman"/>
        </w:rPr>
        <w:t>was performed to delve into the fundamental factor arrangement within the Perceived Deceptiveness scale</w:t>
      </w:r>
      <w:r w:rsidR="00785526" w:rsidRPr="00C76B12">
        <w:rPr>
          <w:rFonts w:ascii="Times New Roman" w:hAnsi="Times New Roman" w:cs="Times New Roman"/>
        </w:rPr>
        <w:t xml:space="preserve">. </w:t>
      </w:r>
      <w:r w:rsidR="00785526">
        <w:rPr>
          <w:rFonts w:ascii="Times New Roman" w:hAnsi="Times New Roman" w:cs="Times New Roman"/>
          <w:color w:val="080808"/>
        </w:rPr>
        <w:t>The factor loadings obtained from the EFA were .82</w:t>
      </w:r>
      <w:r w:rsidR="004C3645">
        <w:rPr>
          <w:rFonts w:ascii="Times New Roman" w:hAnsi="Times New Roman" w:cs="Times New Roman"/>
          <w:color w:val="080808"/>
        </w:rPr>
        <w:t>7</w:t>
      </w:r>
      <w:r w:rsidR="00785526">
        <w:rPr>
          <w:rFonts w:ascii="Times New Roman" w:hAnsi="Times New Roman" w:cs="Times New Roman"/>
          <w:color w:val="080808"/>
        </w:rPr>
        <w:t xml:space="preserve">, </w:t>
      </w:r>
      <w:r w:rsidR="00785526">
        <w:rPr>
          <w:rFonts w:ascii="Times New Roman" w:hAnsi="Times New Roman" w:cs="Times New Roman"/>
          <w:color w:val="080808"/>
        </w:rPr>
        <w:lastRenderedPageBreak/>
        <w:t>.9</w:t>
      </w:r>
      <w:r w:rsidR="004C3645">
        <w:rPr>
          <w:rFonts w:ascii="Times New Roman" w:hAnsi="Times New Roman" w:cs="Times New Roman"/>
          <w:color w:val="080808"/>
        </w:rPr>
        <w:t>32</w:t>
      </w:r>
      <w:r w:rsidR="00785526">
        <w:rPr>
          <w:rFonts w:ascii="Times New Roman" w:hAnsi="Times New Roman" w:cs="Times New Roman"/>
          <w:color w:val="080808"/>
        </w:rPr>
        <w:t>, and .</w:t>
      </w:r>
      <w:r w:rsidR="004C3645">
        <w:rPr>
          <w:rFonts w:ascii="Times New Roman" w:hAnsi="Times New Roman" w:cs="Times New Roman"/>
          <w:color w:val="080808"/>
        </w:rPr>
        <w:t>919</w:t>
      </w:r>
      <w:r w:rsidR="006B3FBD">
        <w:rPr>
          <w:rFonts w:ascii="Times New Roman" w:hAnsi="Times New Roman" w:cs="Times New Roman"/>
          <w:color w:val="080808"/>
        </w:rPr>
        <w:t xml:space="preserve"> (Table 4.2)</w:t>
      </w:r>
      <w:r w:rsidR="00785526">
        <w:rPr>
          <w:rFonts w:ascii="Times New Roman" w:hAnsi="Times New Roman" w:cs="Times New Roman"/>
          <w:color w:val="080808"/>
        </w:rPr>
        <w:t>, indicating a moderate to strong association</w:t>
      </w:r>
      <w:r w:rsidR="00603310">
        <w:rPr>
          <w:rFonts w:ascii="Times New Roman" w:hAnsi="Times New Roman" w:cs="Times New Roman"/>
          <w:color w:val="080808"/>
        </w:rPr>
        <w:t>s</w:t>
      </w:r>
      <w:r w:rsidR="00785526">
        <w:rPr>
          <w:rFonts w:ascii="Times New Roman" w:hAnsi="Times New Roman" w:cs="Times New Roman"/>
          <w:color w:val="080808"/>
        </w:rPr>
        <w:t xml:space="preserve"> between each remaining item and </w:t>
      </w:r>
      <w:r w:rsidR="00603310">
        <w:rPr>
          <w:rFonts w:ascii="Times New Roman" w:hAnsi="Times New Roman" w:cs="Times New Roman"/>
          <w:color w:val="080808"/>
        </w:rPr>
        <w:t xml:space="preserve">the </w:t>
      </w:r>
      <w:r w:rsidR="00785526">
        <w:rPr>
          <w:rFonts w:ascii="Times New Roman" w:hAnsi="Times New Roman" w:cs="Times New Roman"/>
          <w:color w:val="080808"/>
        </w:rPr>
        <w:t xml:space="preserve">underlying construct of </w:t>
      </w:r>
      <w:r w:rsidR="00603310">
        <w:rPr>
          <w:rFonts w:ascii="Times New Roman" w:hAnsi="Times New Roman" w:cs="Times New Roman"/>
          <w:color w:val="080808"/>
        </w:rPr>
        <w:t>P</w:t>
      </w:r>
      <w:r w:rsidR="00785526">
        <w:rPr>
          <w:rFonts w:ascii="Times New Roman" w:hAnsi="Times New Roman" w:cs="Times New Roman"/>
          <w:color w:val="080808"/>
        </w:rPr>
        <w:t xml:space="preserve">erceived </w:t>
      </w:r>
      <w:r w:rsidR="00603310">
        <w:rPr>
          <w:rFonts w:ascii="Times New Roman" w:hAnsi="Times New Roman" w:cs="Times New Roman"/>
          <w:color w:val="080808"/>
        </w:rPr>
        <w:t>D</w:t>
      </w:r>
      <w:r w:rsidR="00785526">
        <w:rPr>
          <w:rFonts w:ascii="Times New Roman" w:hAnsi="Times New Roman" w:cs="Times New Roman"/>
          <w:color w:val="080808"/>
        </w:rPr>
        <w:t>eceptiveness.</w:t>
      </w:r>
    </w:p>
    <w:p w14:paraId="583D4FEF" w14:textId="5B3C1714" w:rsidR="00FC6BA9" w:rsidRDefault="00C76B12" w:rsidP="006B3FBD">
      <w:pPr>
        <w:spacing w:line="480" w:lineRule="auto"/>
        <w:ind w:firstLine="720"/>
        <w:rPr>
          <w:rFonts w:ascii="Times New Roman" w:hAnsi="Times New Roman" w:cs="Times New Roman"/>
          <w:color w:val="080808"/>
        </w:rPr>
      </w:pPr>
      <w:r w:rsidRPr="00C76B12">
        <w:rPr>
          <w:rFonts w:ascii="Times New Roman" w:hAnsi="Times New Roman" w:cs="Times New Roman"/>
        </w:rPr>
        <w:t xml:space="preserve">The internal reliability of the scale was evaluated through the calculation of Cronbach's alpha coefficient, </w:t>
      </w:r>
      <w:r w:rsidR="00603310" w:rsidRPr="00C76B12">
        <w:rPr>
          <w:rFonts w:ascii="Times New Roman" w:hAnsi="Times New Roman" w:cs="Times New Roman"/>
        </w:rPr>
        <w:t>re</w:t>
      </w:r>
      <w:r w:rsidR="00603310">
        <w:rPr>
          <w:rFonts w:ascii="Times New Roman" w:hAnsi="Times New Roman" w:cs="Times New Roman"/>
          <w:color w:val="080808"/>
        </w:rPr>
        <w:t xml:space="preserve">sulting in value </w:t>
      </w:r>
      <w:r w:rsidR="00785526">
        <w:rPr>
          <w:rFonts w:ascii="Times New Roman" w:hAnsi="Times New Roman" w:cs="Times New Roman"/>
          <w:color w:val="080808"/>
        </w:rPr>
        <w:t>of .8</w:t>
      </w:r>
      <w:r w:rsidR="004B2C6C">
        <w:rPr>
          <w:rFonts w:ascii="Times New Roman" w:hAnsi="Times New Roman" w:cs="Times New Roman"/>
          <w:color w:val="080808"/>
        </w:rPr>
        <w:t>80</w:t>
      </w:r>
      <w:r w:rsidR="00785526">
        <w:rPr>
          <w:rFonts w:ascii="Times New Roman" w:hAnsi="Times New Roman" w:cs="Times New Roman"/>
          <w:color w:val="080808"/>
        </w:rPr>
        <w:t xml:space="preserve">. This </w:t>
      </w:r>
      <w:r w:rsidR="0036512D">
        <w:rPr>
          <w:rFonts w:ascii="Times New Roman" w:hAnsi="Times New Roman" w:cs="Times New Roman"/>
          <w:color w:val="080808"/>
        </w:rPr>
        <w:t xml:space="preserve">suggests </w:t>
      </w:r>
      <w:r w:rsidR="00785526">
        <w:rPr>
          <w:rFonts w:ascii="Times New Roman" w:hAnsi="Times New Roman" w:cs="Times New Roman"/>
          <w:color w:val="080808"/>
        </w:rPr>
        <w:t xml:space="preserve">a satisfactory level of reliability, </w:t>
      </w:r>
      <w:r w:rsidR="0036512D">
        <w:rPr>
          <w:rFonts w:ascii="Times New Roman" w:hAnsi="Times New Roman" w:cs="Times New Roman"/>
          <w:color w:val="080808"/>
        </w:rPr>
        <w:t>indicating</w:t>
      </w:r>
      <w:r w:rsidR="00785526">
        <w:rPr>
          <w:rFonts w:ascii="Times New Roman" w:hAnsi="Times New Roman" w:cs="Times New Roman"/>
          <w:color w:val="080808"/>
        </w:rPr>
        <w:t xml:space="preserve"> that the three remaining items of the </w:t>
      </w:r>
      <w:r w:rsidR="0036512D">
        <w:rPr>
          <w:rFonts w:ascii="Times New Roman" w:hAnsi="Times New Roman" w:cs="Times New Roman"/>
          <w:color w:val="080808"/>
        </w:rPr>
        <w:t>P</w:t>
      </w:r>
      <w:r w:rsidR="00785526">
        <w:rPr>
          <w:rFonts w:ascii="Times New Roman" w:hAnsi="Times New Roman" w:cs="Times New Roman"/>
          <w:color w:val="080808"/>
        </w:rPr>
        <w:t xml:space="preserve">erceived </w:t>
      </w:r>
      <w:r w:rsidR="0036512D">
        <w:rPr>
          <w:rFonts w:ascii="Times New Roman" w:hAnsi="Times New Roman" w:cs="Times New Roman"/>
          <w:color w:val="080808"/>
        </w:rPr>
        <w:t>D</w:t>
      </w:r>
      <w:r w:rsidR="00785526">
        <w:rPr>
          <w:rFonts w:ascii="Times New Roman" w:hAnsi="Times New Roman" w:cs="Times New Roman"/>
          <w:color w:val="080808"/>
        </w:rPr>
        <w:t>eceptiveness scale are internally consistent in measuring the intended construct.</w:t>
      </w:r>
    </w:p>
    <w:p w14:paraId="0908649F" w14:textId="77777777" w:rsidR="00130A35" w:rsidRPr="00FE08A4" w:rsidRDefault="00130A35" w:rsidP="00130A35">
      <w:pPr>
        <w:spacing w:line="480" w:lineRule="auto"/>
        <w:rPr>
          <w:rFonts w:ascii="Times New Roman" w:hAnsi="Times New Roman" w:cs="Times New Roman"/>
          <w:b/>
          <w:bCs/>
          <w:i/>
          <w:iCs/>
          <w:color w:val="080808"/>
        </w:rPr>
      </w:pPr>
      <w:r>
        <w:rPr>
          <w:rFonts w:ascii="Times New Roman" w:hAnsi="Times New Roman" w:cs="Times New Roman"/>
          <w:b/>
          <w:bCs/>
          <w:i/>
          <w:iCs/>
          <w:color w:val="080808"/>
        </w:rPr>
        <w:t xml:space="preserve">Moderator: </w:t>
      </w:r>
      <w:r w:rsidRPr="00FE08A4">
        <w:rPr>
          <w:rFonts w:ascii="Times New Roman" w:hAnsi="Times New Roman" w:cs="Times New Roman"/>
          <w:b/>
          <w:bCs/>
          <w:i/>
          <w:iCs/>
          <w:color w:val="080808"/>
        </w:rPr>
        <w:t>Ad Skepticism</w:t>
      </w:r>
    </w:p>
    <w:p w14:paraId="2208CFDA" w14:textId="77777777" w:rsidR="00130A35" w:rsidRPr="00FC6BA9" w:rsidRDefault="00130A35" w:rsidP="00130A35">
      <w:pPr>
        <w:spacing w:line="480" w:lineRule="auto"/>
        <w:rPr>
          <w:rFonts w:ascii="Times New Roman" w:hAnsi="Times New Roman" w:cs="Times New Roman"/>
        </w:rPr>
      </w:pPr>
      <w:r w:rsidRPr="00197547">
        <w:rPr>
          <w:rFonts w:ascii="Times New Roman" w:hAnsi="Times New Roman" w:cs="Times New Roman"/>
        </w:rPr>
        <w:tab/>
      </w:r>
      <w:r w:rsidRPr="00B507EA">
        <w:rPr>
          <w:rFonts w:ascii="Times New Roman" w:hAnsi="Times New Roman" w:cs="Times New Roman"/>
        </w:rPr>
        <w:t>The level of ad skepticism was assessed using a nine-item scale (</w:t>
      </w:r>
      <w:proofErr w:type="spellStart"/>
      <w:r w:rsidRPr="00B507EA">
        <w:rPr>
          <w:rFonts w:ascii="Times New Roman" w:hAnsi="Times New Roman" w:cs="Times New Roman"/>
        </w:rPr>
        <w:t>Obermiller</w:t>
      </w:r>
      <w:proofErr w:type="spellEnd"/>
      <w:r w:rsidRPr="00B507EA">
        <w:rPr>
          <w:rFonts w:ascii="Times New Roman" w:hAnsi="Times New Roman" w:cs="Times New Roman"/>
        </w:rPr>
        <w:t xml:space="preserve"> &amp; Spangenberg, 1998). The </w:t>
      </w:r>
      <w:r>
        <w:rPr>
          <w:rFonts w:ascii="Times New Roman" w:hAnsi="Times New Roman" w:cs="Times New Roman"/>
        </w:rPr>
        <w:t>scale aimed to gauge participants’ degree of skepticism towards advertising. Participants</w:t>
      </w:r>
      <w:r w:rsidRPr="00197547">
        <w:rPr>
          <w:rFonts w:ascii="Times New Roman" w:hAnsi="Times New Roman" w:cs="Times New Roman"/>
        </w:rPr>
        <w:t xml:space="preserve"> were </w:t>
      </w:r>
      <w:r>
        <w:rPr>
          <w:rFonts w:ascii="Times New Roman" w:hAnsi="Times New Roman" w:cs="Times New Roman"/>
        </w:rPr>
        <w:t xml:space="preserve">prompted to express </w:t>
      </w:r>
      <w:r w:rsidRPr="00197547">
        <w:rPr>
          <w:rFonts w:ascii="Times New Roman" w:hAnsi="Times New Roman" w:cs="Times New Roman"/>
        </w:rPr>
        <w:t xml:space="preserve">their </w:t>
      </w:r>
      <w:r>
        <w:rPr>
          <w:rFonts w:ascii="Times New Roman" w:hAnsi="Times New Roman" w:cs="Times New Roman"/>
        </w:rPr>
        <w:t>degree</w:t>
      </w:r>
      <w:r w:rsidRPr="00197547">
        <w:rPr>
          <w:rFonts w:ascii="Times New Roman" w:hAnsi="Times New Roman" w:cs="Times New Roman"/>
        </w:rPr>
        <w:t xml:space="preserve"> of agreement with statements </w:t>
      </w:r>
      <w:r>
        <w:rPr>
          <w:rFonts w:ascii="Times New Roman" w:hAnsi="Times New Roman" w:cs="Times New Roman"/>
        </w:rPr>
        <w:t>such as</w:t>
      </w:r>
      <w:r w:rsidRPr="00197547">
        <w:rPr>
          <w:rFonts w:ascii="Times New Roman" w:hAnsi="Times New Roman" w:cs="Times New Roman"/>
        </w:rPr>
        <w:t xml:space="preserve"> "We can depend on getting the truth in most advertisements" and "Advertising's aim is to inform consumers." All items were </w:t>
      </w:r>
      <w:r>
        <w:rPr>
          <w:rFonts w:ascii="Times New Roman" w:hAnsi="Times New Roman" w:cs="Times New Roman"/>
        </w:rPr>
        <w:t xml:space="preserve">assessed using </w:t>
      </w:r>
      <w:r w:rsidRPr="00197547">
        <w:rPr>
          <w:rFonts w:ascii="Times New Roman" w:hAnsi="Times New Roman" w:cs="Times New Roman"/>
        </w:rPr>
        <w:t>a 7-point Likert scale,</w:t>
      </w:r>
      <w:r>
        <w:rPr>
          <w:rFonts w:ascii="Times New Roman" w:hAnsi="Times New Roman" w:cs="Times New Roman"/>
        </w:rPr>
        <w:t xml:space="preserve"> with responses</w:t>
      </w:r>
      <w:r w:rsidRPr="00197547">
        <w:rPr>
          <w:rFonts w:ascii="Times New Roman" w:hAnsi="Times New Roman" w:cs="Times New Roman"/>
        </w:rPr>
        <w:t xml:space="preserve"> ranging from 1 (strongly disagree) to 7 (strongly agree). To </w:t>
      </w:r>
      <w:r>
        <w:rPr>
          <w:rFonts w:ascii="Times New Roman" w:hAnsi="Times New Roman" w:cs="Times New Roman"/>
        </w:rPr>
        <w:t>evaluate</w:t>
      </w:r>
      <w:r w:rsidRPr="00197547">
        <w:rPr>
          <w:rFonts w:ascii="Times New Roman" w:hAnsi="Times New Roman" w:cs="Times New Roman"/>
        </w:rPr>
        <w:t xml:space="preserve"> the</w:t>
      </w:r>
      <w:r>
        <w:rPr>
          <w:rFonts w:ascii="Times New Roman" w:hAnsi="Times New Roman" w:cs="Times New Roman"/>
        </w:rPr>
        <w:t xml:space="preserve"> Ad Skepticism scale’s</w:t>
      </w:r>
      <w:r w:rsidRPr="00197547">
        <w:rPr>
          <w:rFonts w:ascii="Times New Roman" w:hAnsi="Times New Roman" w:cs="Times New Roman"/>
        </w:rPr>
        <w:t xml:space="preserve"> reliability,</w:t>
      </w:r>
      <w:r>
        <w:rPr>
          <w:rFonts w:ascii="Times New Roman" w:hAnsi="Times New Roman" w:cs="Times New Roman"/>
        </w:rPr>
        <w:t xml:space="preserve"> the</w:t>
      </w:r>
      <w:r w:rsidRPr="00197547">
        <w:rPr>
          <w:rFonts w:ascii="Times New Roman" w:hAnsi="Times New Roman" w:cs="Times New Roman"/>
        </w:rPr>
        <w:t xml:space="preserve"> Cronbach's alpha coefficient was c</w:t>
      </w:r>
      <w:r>
        <w:rPr>
          <w:rFonts w:ascii="Times New Roman" w:hAnsi="Times New Roman" w:cs="Times New Roman"/>
        </w:rPr>
        <w:t>alculat</w:t>
      </w:r>
      <w:r w:rsidRPr="00197547">
        <w:rPr>
          <w:rFonts w:ascii="Times New Roman" w:hAnsi="Times New Roman" w:cs="Times New Roman"/>
        </w:rPr>
        <w:t xml:space="preserve">ed, resulting in a value of .934. This high Cronbach's alpha </w:t>
      </w:r>
      <w:r w:rsidRPr="00B35D94">
        <w:rPr>
          <w:rFonts w:ascii="Times New Roman" w:hAnsi="Times New Roman" w:cs="Times New Roman"/>
        </w:rPr>
        <w:t>suggests strong internal coherence and reliability within the measurement scale, indi</w:t>
      </w:r>
      <w:r>
        <w:rPr>
          <w:rFonts w:ascii="Times New Roman" w:hAnsi="Times New Roman" w:cs="Times New Roman"/>
        </w:rPr>
        <w:t>cating</w:t>
      </w:r>
      <w:r w:rsidRPr="00197547">
        <w:rPr>
          <w:rFonts w:ascii="Times New Roman" w:hAnsi="Times New Roman" w:cs="Times New Roman"/>
        </w:rPr>
        <w:t xml:space="preserve"> that the nine items effectively measure individuals' skepticism towards advertising.</w:t>
      </w:r>
    </w:p>
    <w:p w14:paraId="382349EF" w14:textId="77777777" w:rsidR="002857E1" w:rsidRDefault="002857E1" w:rsidP="002857E1">
      <w:pPr>
        <w:spacing w:line="480" w:lineRule="auto"/>
        <w:rPr>
          <w:rFonts w:ascii="Times New Roman" w:hAnsi="Times New Roman" w:cs="Times New Roman"/>
          <w:b/>
          <w:bCs/>
          <w:color w:val="080808"/>
        </w:rPr>
      </w:pPr>
      <w:r>
        <w:rPr>
          <w:rFonts w:ascii="Times New Roman" w:hAnsi="Times New Roman" w:cs="Times New Roman"/>
          <w:b/>
          <w:bCs/>
          <w:color w:val="080808"/>
        </w:rPr>
        <w:t>Revised Conceptual Framework</w:t>
      </w:r>
    </w:p>
    <w:p w14:paraId="7D2C42DF" w14:textId="65E62CED" w:rsidR="002857E1" w:rsidRPr="002857E1" w:rsidRDefault="002857E1" w:rsidP="002857E1">
      <w:pPr>
        <w:spacing w:line="480" w:lineRule="auto"/>
        <w:rPr>
          <w:rFonts w:ascii="Times New Roman" w:hAnsi="Times New Roman" w:cs="Times New Roman"/>
          <w:b/>
          <w:bCs/>
          <w:color w:val="080808"/>
        </w:rPr>
      </w:pPr>
      <w:r>
        <w:rPr>
          <w:rFonts w:ascii="Times New Roman" w:hAnsi="Times New Roman" w:cs="Times New Roman"/>
          <w:b/>
          <w:bCs/>
          <w:color w:val="080808"/>
        </w:rPr>
        <w:tab/>
      </w:r>
      <w:r>
        <w:rPr>
          <w:rFonts w:ascii="Times New Roman" w:hAnsi="Times New Roman" w:cs="Times New Roman"/>
          <w:color w:val="080808"/>
        </w:rPr>
        <w:t xml:space="preserve">Based on the EFA findings, the initial conceptual model was refined to incorporate the identified factors. The revised conceptual model (Figure 4.1) illustrates the relationships among </w:t>
      </w:r>
      <w:r w:rsidRPr="00B35D94">
        <w:rPr>
          <w:rFonts w:ascii="Times New Roman" w:hAnsi="Times New Roman" w:cs="Times New Roman"/>
        </w:rPr>
        <w:t>product type, message explicitness, ad skepticism and</w:t>
      </w:r>
      <w:r>
        <w:rPr>
          <w:rFonts w:ascii="Times New Roman" w:hAnsi="Times New Roman" w:cs="Times New Roman"/>
        </w:rPr>
        <w:t xml:space="preserve"> </w:t>
      </w:r>
      <w:r w:rsidRPr="00B35D94">
        <w:rPr>
          <w:rFonts w:ascii="Times New Roman" w:hAnsi="Times New Roman" w:cs="Times New Roman"/>
        </w:rPr>
        <w:t>consumers' perceptions and intent to purchase sponsored advertisements on Instagram.</w:t>
      </w:r>
    </w:p>
    <w:p w14:paraId="27A8CC52" w14:textId="1A2449B4" w:rsidR="00FC6BA9" w:rsidRDefault="00FC6BA9" w:rsidP="00FC6BA9">
      <w:pPr>
        <w:spacing w:line="480" w:lineRule="auto"/>
        <w:rPr>
          <w:rFonts w:ascii="Times New Roman" w:hAnsi="Times New Roman" w:cs="Times New Roman"/>
          <w:color w:val="080808"/>
        </w:rPr>
      </w:pPr>
      <w:r>
        <w:rPr>
          <w:rFonts w:ascii="Times New Roman" w:hAnsi="Times New Roman" w:cs="Times New Roman"/>
          <w:color w:val="080808"/>
        </w:rPr>
        <w:lastRenderedPageBreak/>
        <w:t>Table 4.2. Item Descriptives for Scales after Exploratory Factor Analysis (EFA)</w:t>
      </w:r>
    </w:p>
    <w:tbl>
      <w:tblPr>
        <w:tblStyle w:val="TableGrid"/>
        <w:tblW w:w="0" w:type="auto"/>
        <w:tblLayout w:type="fixed"/>
        <w:tblLook w:val="04A0" w:firstRow="1" w:lastRow="0" w:firstColumn="1" w:lastColumn="0" w:noHBand="0" w:noVBand="1"/>
      </w:tblPr>
      <w:tblGrid>
        <w:gridCol w:w="1603"/>
        <w:gridCol w:w="822"/>
        <w:gridCol w:w="1080"/>
        <w:gridCol w:w="3510"/>
        <w:gridCol w:w="810"/>
        <w:gridCol w:w="805"/>
      </w:tblGrid>
      <w:tr w:rsidR="00FC6BA9" w14:paraId="3F881F38" w14:textId="77777777" w:rsidTr="00F36B53">
        <w:tc>
          <w:tcPr>
            <w:tcW w:w="1603" w:type="dxa"/>
            <w:shd w:val="clear" w:color="auto" w:fill="F2F2F2" w:themeFill="background1" w:themeFillShade="F2"/>
            <w:vAlign w:val="center"/>
          </w:tcPr>
          <w:p w14:paraId="11B335E4" w14:textId="77777777" w:rsidR="00FC6BA9" w:rsidRPr="00345203" w:rsidRDefault="00FC6BA9" w:rsidP="00F36B53">
            <w:pPr>
              <w:jc w:val="center"/>
              <w:rPr>
                <w:rFonts w:ascii="Times New Roman" w:hAnsi="Times New Roman" w:cs="Times New Roman"/>
                <w:color w:val="080808"/>
              </w:rPr>
            </w:pPr>
            <w:r w:rsidRPr="00345203">
              <w:rPr>
                <w:rFonts w:ascii="Times New Roman" w:hAnsi="Times New Roman" w:cs="Times New Roman"/>
                <w:b/>
                <w:bCs/>
                <w:color w:val="080808"/>
                <w:lang w:eastAsia="ko-KR"/>
              </w:rPr>
              <w:t>Variables</w:t>
            </w:r>
          </w:p>
        </w:tc>
        <w:tc>
          <w:tcPr>
            <w:tcW w:w="822" w:type="dxa"/>
            <w:shd w:val="clear" w:color="auto" w:fill="F2F2F2" w:themeFill="background1" w:themeFillShade="F2"/>
            <w:vAlign w:val="center"/>
          </w:tcPr>
          <w:p w14:paraId="232725F9" w14:textId="77777777" w:rsidR="00FC6BA9" w:rsidRPr="00345203" w:rsidRDefault="00FC6BA9" w:rsidP="00F36B53">
            <w:pPr>
              <w:jc w:val="center"/>
              <w:rPr>
                <w:rFonts w:ascii="Times New Roman" w:hAnsi="Times New Roman" w:cs="Times New Roman"/>
                <w:color w:val="080808"/>
              </w:rPr>
            </w:pPr>
            <w:r w:rsidRPr="00345203">
              <w:rPr>
                <w:rFonts w:ascii="Times New Roman" w:hAnsi="Times New Roman" w:cs="Times New Roman"/>
                <w:b/>
                <w:bCs/>
                <w:color w:val="080808"/>
                <w:lang w:eastAsia="ko-KR"/>
              </w:rPr>
              <w:t>Used in Study</w:t>
            </w:r>
          </w:p>
        </w:tc>
        <w:tc>
          <w:tcPr>
            <w:tcW w:w="1080" w:type="dxa"/>
            <w:shd w:val="clear" w:color="auto" w:fill="F2F2F2" w:themeFill="background1" w:themeFillShade="F2"/>
            <w:vAlign w:val="center"/>
          </w:tcPr>
          <w:p w14:paraId="2FE89980" w14:textId="77777777" w:rsidR="00FC6BA9" w:rsidRPr="00345203" w:rsidRDefault="00FC6BA9" w:rsidP="00F36B53">
            <w:pPr>
              <w:jc w:val="center"/>
              <w:rPr>
                <w:rFonts w:ascii="Times New Roman" w:hAnsi="Times New Roman" w:cs="Times New Roman"/>
                <w:color w:val="080808"/>
              </w:rPr>
            </w:pPr>
            <w:r w:rsidRPr="00345203">
              <w:rPr>
                <w:rFonts w:ascii="Times New Roman" w:hAnsi="Times New Roman" w:cs="Times New Roman"/>
                <w:b/>
                <w:bCs/>
                <w:color w:val="080808"/>
                <w:lang w:eastAsia="ko-KR"/>
              </w:rPr>
              <w:t>Number of Items</w:t>
            </w:r>
          </w:p>
        </w:tc>
        <w:tc>
          <w:tcPr>
            <w:tcW w:w="3510" w:type="dxa"/>
            <w:shd w:val="clear" w:color="auto" w:fill="F2F2F2" w:themeFill="background1" w:themeFillShade="F2"/>
            <w:vAlign w:val="center"/>
          </w:tcPr>
          <w:p w14:paraId="09558764" w14:textId="77777777" w:rsidR="00FC6BA9" w:rsidRPr="00345203" w:rsidRDefault="00FC6BA9" w:rsidP="00F36B53">
            <w:pPr>
              <w:jc w:val="center"/>
              <w:rPr>
                <w:rFonts w:ascii="Times New Roman" w:hAnsi="Times New Roman" w:cs="Times New Roman"/>
                <w:color w:val="080808"/>
              </w:rPr>
            </w:pPr>
            <w:r w:rsidRPr="00345203">
              <w:rPr>
                <w:rFonts w:ascii="Times New Roman" w:hAnsi="Times New Roman" w:cs="Times New Roman"/>
                <w:b/>
                <w:bCs/>
                <w:color w:val="080808"/>
                <w:lang w:eastAsia="ko-KR"/>
              </w:rPr>
              <w:t>Scale Items &amp; Scale Used</w:t>
            </w:r>
          </w:p>
        </w:tc>
        <w:tc>
          <w:tcPr>
            <w:tcW w:w="1615" w:type="dxa"/>
            <w:gridSpan w:val="2"/>
            <w:shd w:val="clear" w:color="auto" w:fill="F2F2F2" w:themeFill="background1" w:themeFillShade="F2"/>
          </w:tcPr>
          <w:p w14:paraId="3137AA2C" w14:textId="77777777" w:rsidR="00FC6BA9" w:rsidRPr="00345203" w:rsidRDefault="00FC6BA9" w:rsidP="00F36B53">
            <w:pPr>
              <w:jc w:val="center"/>
              <w:rPr>
                <w:rFonts w:ascii="Times New Roman" w:hAnsi="Times New Roman" w:cs="Times New Roman"/>
                <w:b/>
                <w:bCs/>
                <w:color w:val="080808"/>
                <w:lang w:eastAsia="ko-KR"/>
              </w:rPr>
            </w:pPr>
            <w:r>
              <w:rPr>
                <w:rFonts w:ascii="Times New Roman" w:hAnsi="Times New Roman" w:cs="Times New Roman"/>
                <w:b/>
                <w:bCs/>
                <w:color w:val="080808"/>
                <w:lang w:eastAsia="ko-KR"/>
              </w:rPr>
              <w:t>Estimate (Study 1 &amp; 2)</w:t>
            </w:r>
          </w:p>
        </w:tc>
      </w:tr>
      <w:tr w:rsidR="00FC6BA9" w14:paraId="19D1449D" w14:textId="77777777" w:rsidTr="00F36B53">
        <w:tc>
          <w:tcPr>
            <w:tcW w:w="8630" w:type="dxa"/>
            <w:gridSpan w:val="6"/>
            <w:shd w:val="clear" w:color="auto" w:fill="F2F2F2" w:themeFill="background1" w:themeFillShade="F2"/>
          </w:tcPr>
          <w:p w14:paraId="64227AE3" w14:textId="77777777" w:rsidR="00FC6BA9" w:rsidRPr="00345203" w:rsidRDefault="00FC6BA9" w:rsidP="00F36B53">
            <w:pPr>
              <w:rPr>
                <w:rFonts w:ascii="Times New Roman" w:hAnsi="Times New Roman" w:cs="Times New Roman"/>
                <w:color w:val="080808"/>
              </w:rPr>
            </w:pPr>
            <w:r w:rsidRPr="00345203">
              <w:rPr>
                <w:rFonts w:ascii="Times New Roman" w:hAnsi="Times New Roman" w:cs="Times New Roman"/>
                <w:color w:val="080808"/>
              </w:rPr>
              <w:t>Outcome Variable</w:t>
            </w:r>
          </w:p>
        </w:tc>
      </w:tr>
      <w:tr w:rsidR="00FC6BA9" w14:paraId="209943F8" w14:textId="77777777" w:rsidTr="00F36B53">
        <w:tc>
          <w:tcPr>
            <w:tcW w:w="1603" w:type="dxa"/>
            <w:vMerge w:val="restart"/>
            <w:vAlign w:val="center"/>
          </w:tcPr>
          <w:p w14:paraId="0C41EEF7"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Immediate Purchase Intention</w:t>
            </w:r>
          </w:p>
        </w:tc>
        <w:tc>
          <w:tcPr>
            <w:tcW w:w="822" w:type="dxa"/>
            <w:vMerge w:val="restart"/>
            <w:vAlign w:val="center"/>
          </w:tcPr>
          <w:p w14:paraId="5879287C"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1, 2</w:t>
            </w:r>
          </w:p>
        </w:tc>
        <w:tc>
          <w:tcPr>
            <w:tcW w:w="1080" w:type="dxa"/>
            <w:vMerge w:val="restart"/>
            <w:vAlign w:val="center"/>
          </w:tcPr>
          <w:p w14:paraId="3B130413"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6</w:t>
            </w:r>
          </w:p>
        </w:tc>
        <w:tc>
          <w:tcPr>
            <w:tcW w:w="3510" w:type="dxa"/>
          </w:tcPr>
          <w:p w14:paraId="63901D60"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rPr>
              <w:t>I will be considering to click “Shop Now” of the advertisement</w:t>
            </w:r>
            <w:r>
              <w:rPr>
                <w:rFonts w:ascii="Times New Roman" w:hAnsi="Times New Roman" w:cs="Times New Roman"/>
                <w:color w:val="080808"/>
              </w:rPr>
              <w:t>.</w:t>
            </w:r>
          </w:p>
        </w:tc>
        <w:tc>
          <w:tcPr>
            <w:tcW w:w="810" w:type="dxa"/>
          </w:tcPr>
          <w:p w14:paraId="2AC3C8DD" w14:textId="77777777" w:rsidR="00FC6BA9" w:rsidRPr="00FE08A4" w:rsidRDefault="00FC6BA9" w:rsidP="00F36B53">
            <w:pPr>
              <w:rPr>
                <w:rFonts w:ascii="Times New Roman" w:hAnsi="Times New Roman" w:cs="Times New Roman"/>
                <w:color w:val="080808"/>
              </w:rPr>
            </w:pPr>
            <w:r>
              <w:rPr>
                <w:rFonts w:ascii="Times New Roman" w:hAnsi="Times New Roman" w:cs="Times New Roman"/>
                <w:color w:val="080808"/>
              </w:rPr>
              <w:t>.919</w:t>
            </w:r>
          </w:p>
        </w:tc>
        <w:tc>
          <w:tcPr>
            <w:tcW w:w="805" w:type="dxa"/>
          </w:tcPr>
          <w:p w14:paraId="33FD89B9" w14:textId="77777777" w:rsidR="00FC6BA9" w:rsidRPr="00FE08A4" w:rsidRDefault="00FC6BA9" w:rsidP="00F36B53">
            <w:pPr>
              <w:rPr>
                <w:rFonts w:ascii="Times New Roman" w:hAnsi="Times New Roman" w:cs="Times New Roman"/>
                <w:color w:val="080808"/>
              </w:rPr>
            </w:pPr>
            <w:r>
              <w:rPr>
                <w:rFonts w:ascii="Times New Roman" w:hAnsi="Times New Roman" w:cs="Times New Roman"/>
                <w:color w:val="080808"/>
              </w:rPr>
              <w:t>.928</w:t>
            </w:r>
          </w:p>
        </w:tc>
      </w:tr>
      <w:tr w:rsidR="00FC6BA9" w14:paraId="248D7CE4" w14:textId="77777777" w:rsidTr="00F36B53">
        <w:tc>
          <w:tcPr>
            <w:tcW w:w="1603" w:type="dxa"/>
            <w:vMerge/>
          </w:tcPr>
          <w:p w14:paraId="32D138B1" w14:textId="77777777" w:rsidR="00FC6BA9" w:rsidRDefault="00FC6BA9" w:rsidP="00F36B53">
            <w:pPr>
              <w:jc w:val="center"/>
              <w:rPr>
                <w:rFonts w:ascii="Times New Roman" w:hAnsi="Times New Roman" w:cs="Times New Roman"/>
                <w:color w:val="080808"/>
              </w:rPr>
            </w:pPr>
          </w:p>
        </w:tc>
        <w:tc>
          <w:tcPr>
            <w:tcW w:w="822" w:type="dxa"/>
            <w:vMerge/>
          </w:tcPr>
          <w:p w14:paraId="1F78AF9A" w14:textId="77777777" w:rsidR="00FC6BA9" w:rsidRDefault="00FC6BA9" w:rsidP="00F36B53">
            <w:pPr>
              <w:jc w:val="center"/>
              <w:rPr>
                <w:rFonts w:ascii="Times New Roman" w:hAnsi="Times New Roman" w:cs="Times New Roman"/>
                <w:color w:val="080808"/>
              </w:rPr>
            </w:pPr>
          </w:p>
        </w:tc>
        <w:tc>
          <w:tcPr>
            <w:tcW w:w="1080" w:type="dxa"/>
            <w:vMerge/>
          </w:tcPr>
          <w:p w14:paraId="73F55D7E" w14:textId="77777777" w:rsidR="00FC6BA9" w:rsidRDefault="00FC6BA9" w:rsidP="00F36B53">
            <w:pPr>
              <w:jc w:val="center"/>
              <w:rPr>
                <w:rFonts w:ascii="Times New Roman" w:hAnsi="Times New Roman" w:cs="Times New Roman"/>
                <w:color w:val="080808"/>
              </w:rPr>
            </w:pPr>
          </w:p>
        </w:tc>
        <w:tc>
          <w:tcPr>
            <w:tcW w:w="3510" w:type="dxa"/>
          </w:tcPr>
          <w:p w14:paraId="27108D9B"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rPr>
              <w:t>I will be intending to click “Shop Now” of the advertisement.</w:t>
            </w:r>
          </w:p>
        </w:tc>
        <w:tc>
          <w:tcPr>
            <w:tcW w:w="810" w:type="dxa"/>
          </w:tcPr>
          <w:p w14:paraId="41153D43" w14:textId="77777777" w:rsidR="00FC6BA9" w:rsidRPr="00FE08A4" w:rsidRDefault="00FC6BA9" w:rsidP="00F36B53">
            <w:pPr>
              <w:rPr>
                <w:rFonts w:ascii="Times New Roman" w:hAnsi="Times New Roman" w:cs="Times New Roman"/>
                <w:color w:val="080808"/>
              </w:rPr>
            </w:pPr>
            <w:r>
              <w:rPr>
                <w:rFonts w:ascii="Times New Roman" w:hAnsi="Times New Roman" w:cs="Times New Roman"/>
                <w:color w:val="080808"/>
              </w:rPr>
              <w:t>.964</w:t>
            </w:r>
          </w:p>
        </w:tc>
        <w:tc>
          <w:tcPr>
            <w:tcW w:w="805" w:type="dxa"/>
          </w:tcPr>
          <w:p w14:paraId="66DC17E4" w14:textId="77777777" w:rsidR="00FC6BA9" w:rsidRPr="00FE08A4" w:rsidRDefault="00FC6BA9" w:rsidP="00F36B53">
            <w:pPr>
              <w:rPr>
                <w:rFonts w:ascii="Times New Roman" w:hAnsi="Times New Roman" w:cs="Times New Roman"/>
                <w:color w:val="080808"/>
              </w:rPr>
            </w:pPr>
            <w:r>
              <w:rPr>
                <w:rFonts w:ascii="Times New Roman" w:hAnsi="Times New Roman" w:cs="Times New Roman"/>
                <w:color w:val="080808"/>
              </w:rPr>
              <w:t>.962</w:t>
            </w:r>
          </w:p>
        </w:tc>
      </w:tr>
      <w:tr w:rsidR="00FC6BA9" w14:paraId="0C703B72" w14:textId="77777777" w:rsidTr="00F36B53">
        <w:tc>
          <w:tcPr>
            <w:tcW w:w="1603" w:type="dxa"/>
            <w:vMerge/>
          </w:tcPr>
          <w:p w14:paraId="62FD025B" w14:textId="77777777" w:rsidR="00FC6BA9" w:rsidRDefault="00FC6BA9" w:rsidP="00F36B53">
            <w:pPr>
              <w:jc w:val="center"/>
              <w:rPr>
                <w:rFonts w:ascii="Times New Roman" w:hAnsi="Times New Roman" w:cs="Times New Roman"/>
                <w:color w:val="080808"/>
              </w:rPr>
            </w:pPr>
          </w:p>
        </w:tc>
        <w:tc>
          <w:tcPr>
            <w:tcW w:w="822" w:type="dxa"/>
            <w:vMerge/>
          </w:tcPr>
          <w:p w14:paraId="1F503A7F" w14:textId="77777777" w:rsidR="00FC6BA9" w:rsidRDefault="00FC6BA9" w:rsidP="00F36B53">
            <w:pPr>
              <w:jc w:val="center"/>
              <w:rPr>
                <w:rFonts w:ascii="Times New Roman" w:hAnsi="Times New Roman" w:cs="Times New Roman"/>
                <w:color w:val="080808"/>
              </w:rPr>
            </w:pPr>
          </w:p>
        </w:tc>
        <w:tc>
          <w:tcPr>
            <w:tcW w:w="1080" w:type="dxa"/>
            <w:vMerge/>
          </w:tcPr>
          <w:p w14:paraId="63E0E104" w14:textId="77777777" w:rsidR="00FC6BA9" w:rsidRDefault="00FC6BA9" w:rsidP="00F36B53">
            <w:pPr>
              <w:jc w:val="center"/>
              <w:rPr>
                <w:rFonts w:ascii="Times New Roman" w:hAnsi="Times New Roman" w:cs="Times New Roman"/>
                <w:color w:val="080808"/>
              </w:rPr>
            </w:pPr>
          </w:p>
        </w:tc>
        <w:tc>
          <w:tcPr>
            <w:tcW w:w="3510" w:type="dxa"/>
          </w:tcPr>
          <w:p w14:paraId="45255036"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rPr>
              <w:t>I will likely click “Shop Now” of the advertisement</w:t>
            </w:r>
            <w:r>
              <w:rPr>
                <w:rFonts w:ascii="Times New Roman" w:hAnsi="Times New Roman" w:cs="Times New Roman"/>
                <w:color w:val="080808"/>
              </w:rPr>
              <w:t>.</w:t>
            </w:r>
          </w:p>
        </w:tc>
        <w:tc>
          <w:tcPr>
            <w:tcW w:w="810" w:type="dxa"/>
          </w:tcPr>
          <w:p w14:paraId="438307D3" w14:textId="77777777" w:rsidR="00FC6BA9" w:rsidRPr="00FE08A4" w:rsidRDefault="00FC6BA9" w:rsidP="00F36B53">
            <w:pPr>
              <w:rPr>
                <w:rFonts w:ascii="Times New Roman" w:hAnsi="Times New Roman" w:cs="Times New Roman"/>
                <w:color w:val="080808"/>
              </w:rPr>
            </w:pPr>
            <w:r>
              <w:rPr>
                <w:rFonts w:ascii="Times New Roman" w:hAnsi="Times New Roman" w:cs="Times New Roman"/>
                <w:color w:val="080808"/>
              </w:rPr>
              <w:t>.951</w:t>
            </w:r>
          </w:p>
        </w:tc>
        <w:tc>
          <w:tcPr>
            <w:tcW w:w="805" w:type="dxa"/>
          </w:tcPr>
          <w:p w14:paraId="14D00C30" w14:textId="77777777" w:rsidR="00FC6BA9" w:rsidRPr="00FE08A4" w:rsidRDefault="00FC6BA9" w:rsidP="00F36B53">
            <w:pPr>
              <w:rPr>
                <w:rFonts w:ascii="Times New Roman" w:hAnsi="Times New Roman" w:cs="Times New Roman"/>
                <w:color w:val="080808"/>
              </w:rPr>
            </w:pPr>
            <w:r>
              <w:rPr>
                <w:rFonts w:ascii="Times New Roman" w:hAnsi="Times New Roman" w:cs="Times New Roman"/>
                <w:color w:val="080808"/>
              </w:rPr>
              <w:t>.964</w:t>
            </w:r>
          </w:p>
        </w:tc>
      </w:tr>
      <w:tr w:rsidR="00FC6BA9" w14:paraId="0AB56738" w14:textId="77777777" w:rsidTr="00F36B53">
        <w:tc>
          <w:tcPr>
            <w:tcW w:w="1603" w:type="dxa"/>
            <w:vMerge/>
          </w:tcPr>
          <w:p w14:paraId="48A54C1F" w14:textId="77777777" w:rsidR="00FC6BA9" w:rsidRDefault="00FC6BA9" w:rsidP="00F36B53">
            <w:pPr>
              <w:jc w:val="center"/>
              <w:rPr>
                <w:rFonts w:ascii="Times New Roman" w:hAnsi="Times New Roman" w:cs="Times New Roman"/>
                <w:color w:val="080808"/>
              </w:rPr>
            </w:pPr>
          </w:p>
        </w:tc>
        <w:tc>
          <w:tcPr>
            <w:tcW w:w="822" w:type="dxa"/>
            <w:vMerge/>
          </w:tcPr>
          <w:p w14:paraId="08661496" w14:textId="77777777" w:rsidR="00FC6BA9" w:rsidRDefault="00FC6BA9" w:rsidP="00F36B53">
            <w:pPr>
              <w:jc w:val="center"/>
              <w:rPr>
                <w:rFonts w:ascii="Times New Roman" w:hAnsi="Times New Roman" w:cs="Times New Roman"/>
                <w:color w:val="080808"/>
              </w:rPr>
            </w:pPr>
          </w:p>
        </w:tc>
        <w:tc>
          <w:tcPr>
            <w:tcW w:w="1080" w:type="dxa"/>
            <w:vMerge/>
          </w:tcPr>
          <w:p w14:paraId="4F30715E" w14:textId="77777777" w:rsidR="00FC6BA9" w:rsidRDefault="00FC6BA9" w:rsidP="00F36B53">
            <w:pPr>
              <w:jc w:val="center"/>
              <w:rPr>
                <w:rFonts w:ascii="Times New Roman" w:hAnsi="Times New Roman" w:cs="Times New Roman"/>
                <w:color w:val="080808"/>
              </w:rPr>
            </w:pPr>
          </w:p>
        </w:tc>
        <w:tc>
          <w:tcPr>
            <w:tcW w:w="3510" w:type="dxa"/>
          </w:tcPr>
          <w:p w14:paraId="107A09CE"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 xml:space="preserve">I desire to buy the product that </w:t>
            </w:r>
            <w:r>
              <w:rPr>
                <w:rFonts w:ascii="Times New Roman" w:hAnsi="Times New Roman" w:cs="Times New Roman"/>
                <w:color w:val="080808"/>
                <w:lang w:eastAsia="ko-KR"/>
              </w:rPr>
              <w:t>is</w:t>
            </w:r>
            <w:r w:rsidRPr="00FE08A4">
              <w:rPr>
                <w:rFonts w:ascii="Times New Roman" w:hAnsi="Times New Roman" w:cs="Times New Roman"/>
                <w:color w:val="080808"/>
                <w:lang w:eastAsia="ko-KR"/>
              </w:rPr>
              <w:t xml:space="preserve"> promoted on Instagram Story</w:t>
            </w:r>
            <w:r>
              <w:rPr>
                <w:rFonts w:ascii="Times New Roman" w:hAnsi="Times New Roman" w:cs="Times New Roman"/>
                <w:color w:val="080808"/>
              </w:rPr>
              <w:t>.</w:t>
            </w:r>
          </w:p>
        </w:tc>
        <w:tc>
          <w:tcPr>
            <w:tcW w:w="810" w:type="dxa"/>
          </w:tcPr>
          <w:p w14:paraId="34D6D178"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.914</w:t>
            </w:r>
          </w:p>
        </w:tc>
        <w:tc>
          <w:tcPr>
            <w:tcW w:w="805" w:type="dxa"/>
          </w:tcPr>
          <w:p w14:paraId="302EB3D3"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.942</w:t>
            </w:r>
          </w:p>
        </w:tc>
      </w:tr>
      <w:tr w:rsidR="00FC6BA9" w14:paraId="30F860E6" w14:textId="77777777" w:rsidTr="00F36B53">
        <w:tc>
          <w:tcPr>
            <w:tcW w:w="1603" w:type="dxa"/>
            <w:vMerge/>
          </w:tcPr>
          <w:p w14:paraId="6C458058" w14:textId="77777777" w:rsidR="00FC6BA9" w:rsidRDefault="00FC6BA9" w:rsidP="00F36B53">
            <w:pPr>
              <w:jc w:val="center"/>
              <w:rPr>
                <w:rFonts w:ascii="Times New Roman" w:hAnsi="Times New Roman" w:cs="Times New Roman"/>
                <w:color w:val="080808"/>
              </w:rPr>
            </w:pPr>
          </w:p>
        </w:tc>
        <w:tc>
          <w:tcPr>
            <w:tcW w:w="822" w:type="dxa"/>
            <w:vMerge/>
          </w:tcPr>
          <w:p w14:paraId="4159A83B" w14:textId="77777777" w:rsidR="00FC6BA9" w:rsidRDefault="00FC6BA9" w:rsidP="00F36B53">
            <w:pPr>
              <w:jc w:val="center"/>
              <w:rPr>
                <w:rFonts w:ascii="Times New Roman" w:hAnsi="Times New Roman" w:cs="Times New Roman"/>
                <w:color w:val="080808"/>
              </w:rPr>
            </w:pPr>
          </w:p>
        </w:tc>
        <w:tc>
          <w:tcPr>
            <w:tcW w:w="1080" w:type="dxa"/>
            <w:vMerge/>
          </w:tcPr>
          <w:p w14:paraId="2797A771" w14:textId="77777777" w:rsidR="00FC6BA9" w:rsidRDefault="00FC6BA9" w:rsidP="00F36B53">
            <w:pPr>
              <w:jc w:val="center"/>
              <w:rPr>
                <w:rFonts w:ascii="Times New Roman" w:hAnsi="Times New Roman" w:cs="Times New Roman"/>
                <w:color w:val="080808"/>
              </w:rPr>
            </w:pPr>
          </w:p>
        </w:tc>
        <w:tc>
          <w:tcPr>
            <w:tcW w:w="3510" w:type="dxa"/>
          </w:tcPr>
          <w:p w14:paraId="7FFF62E1"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 xml:space="preserve">I am likely to buy the product that </w:t>
            </w:r>
            <w:r>
              <w:rPr>
                <w:rFonts w:ascii="Times New Roman" w:hAnsi="Times New Roman" w:cs="Times New Roman"/>
                <w:color w:val="080808"/>
                <w:lang w:eastAsia="ko-KR"/>
              </w:rPr>
              <w:t>is</w:t>
            </w:r>
            <w:r w:rsidRPr="00FE08A4">
              <w:rPr>
                <w:rFonts w:ascii="Times New Roman" w:hAnsi="Times New Roman" w:cs="Times New Roman"/>
                <w:color w:val="080808"/>
                <w:lang w:eastAsia="ko-KR"/>
              </w:rPr>
              <w:t xml:space="preserve"> promoted on Instagram Story</w:t>
            </w:r>
            <w:r w:rsidRPr="00FE08A4">
              <w:rPr>
                <w:rFonts w:ascii="Times New Roman" w:hAnsi="Times New Roman" w:cs="Times New Roman"/>
                <w:color w:val="080808"/>
              </w:rPr>
              <w:t>.</w:t>
            </w:r>
          </w:p>
        </w:tc>
        <w:tc>
          <w:tcPr>
            <w:tcW w:w="810" w:type="dxa"/>
          </w:tcPr>
          <w:p w14:paraId="038140DC"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.936</w:t>
            </w:r>
          </w:p>
        </w:tc>
        <w:tc>
          <w:tcPr>
            <w:tcW w:w="805" w:type="dxa"/>
          </w:tcPr>
          <w:p w14:paraId="10A1F9C9"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.952</w:t>
            </w:r>
          </w:p>
        </w:tc>
      </w:tr>
      <w:tr w:rsidR="00FC6BA9" w14:paraId="7F5F0141" w14:textId="77777777" w:rsidTr="00F36B53">
        <w:tc>
          <w:tcPr>
            <w:tcW w:w="1603" w:type="dxa"/>
            <w:vMerge/>
          </w:tcPr>
          <w:p w14:paraId="43AA18F8" w14:textId="77777777" w:rsidR="00FC6BA9" w:rsidRDefault="00FC6BA9" w:rsidP="00F36B53">
            <w:pPr>
              <w:jc w:val="center"/>
              <w:rPr>
                <w:rFonts w:ascii="Times New Roman" w:hAnsi="Times New Roman" w:cs="Times New Roman"/>
                <w:color w:val="080808"/>
              </w:rPr>
            </w:pPr>
          </w:p>
        </w:tc>
        <w:tc>
          <w:tcPr>
            <w:tcW w:w="822" w:type="dxa"/>
            <w:vMerge/>
          </w:tcPr>
          <w:p w14:paraId="6F8CAB85" w14:textId="77777777" w:rsidR="00FC6BA9" w:rsidRDefault="00FC6BA9" w:rsidP="00F36B53">
            <w:pPr>
              <w:jc w:val="center"/>
              <w:rPr>
                <w:rFonts w:ascii="Times New Roman" w:hAnsi="Times New Roman" w:cs="Times New Roman"/>
                <w:color w:val="080808"/>
              </w:rPr>
            </w:pPr>
          </w:p>
        </w:tc>
        <w:tc>
          <w:tcPr>
            <w:tcW w:w="1080" w:type="dxa"/>
            <w:vMerge/>
          </w:tcPr>
          <w:p w14:paraId="029D0DD3" w14:textId="77777777" w:rsidR="00FC6BA9" w:rsidRDefault="00FC6BA9" w:rsidP="00F36B53">
            <w:pPr>
              <w:jc w:val="center"/>
              <w:rPr>
                <w:rFonts w:ascii="Times New Roman" w:hAnsi="Times New Roman" w:cs="Times New Roman"/>
                <w:color w:val="080808"/>
              </w:rPr>
            </w:pPr>
          </w:p>
        </w:tc>
        <w:tc>
          <w:tcPr>
            <w:tcW w:w="3510" w:type="dxa"/>
          </w:tcPr>
          <w:p w14:paraId="5E27F88B"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 xml:space="preserve">I plan to purchase the product that </w:t>
            </w:r>
            <w:r>
              <w:rPr>
                <w:rFonts w:ascii="Times New Roman" w:hAnsi="Times New Roman" w:cs="Times New Roman"/>
                <w:color w:val="080808"/>
                <w:lang w:eastAsia="ko-KR"/>
              </w:rPr>
              <w:t>is</w:t>
            </w:r>
            <w:r w:rsidRPr="00FE08A4">
              <w:rPr>
                <w:rFonts w:ascii="Times New Roman" w:hAnsi="Times New Roman" w:cs="Times New Roman"/>
                <w:color w:val="080808"/>
                <w:lang w:eastAsia="ko-KR"/>
              </w:rPr>
              <w:t xml:space="preserve"> promoted on Instagram Story.</w:t>
            </w:r>
          </w:p>
        </w:tc>
        <w:tc>
          <w:tcPr>
            <w:tcW w:w="810" w:type="dxa"/>
          </w:tcPr>
          <w:p w14:paraId="3E76E2BC"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.931</w:t>
            </w:r>
          </w:p>
        </w:tc>
        <w:tc>
          <w:tcPr>
            <w:tcW w:w="805" w:type="dxa"/>
          </w:tcPr>
          <w:p w14:paraId="71E528E6"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.923</w:t>
            </w:r>
          </w:p>
        </w:tc>
      </w:tr>
      <w:tr w:rsidR="00FC6BA9" w14:paraId="5530976C" w14:textId="77777777" w:rsidTr="00F36B53">
        <w:tc>
          <w:tcPr>
            <w:tcW w:w="7015" w:type="dxa"/>
            <w:gridSpan w:val="4"/>
            <w:shd w:val="clear" w:color="auto" w:fill="F2F2F2" w:themeFill="background1" w:themeFillShade="F2"/>
          </w:tcPr>
          <w:p w14:paraId="7AC004A2" w14:textId="77777777" w:rsidR="00FC6BA9" w:rsidRDefault="00FC6BA9" w:rsidP="00F36B53">
            <w:pPr>
              <w:rPr>
                <w:rFonts w:ascii="Times New Roman" w:hAnsi="Times New Roman" w:cs="Times New Roman"/>
                <w:color w:val="080808"/>
              </w:rPr>
            </w:pPr>
            <w:r>
              <w:rPr>
                <w:rFonts w:ascii="Times New Roman" w:hAnsi="Times New Roman" w:cs="Times New Roman"/>
                <w:color w:val="080808"/>
              </w:rPr>
              <w:t>Mediators</w:t>
            </w:r>
          </w:p>
        </w:tc>
        <w:tc>
          <w:tcPr>
            <w:tcW w:w="810" w:type="dxa"/>
            <w:shd w:val="clear" w:color="auto" w:fill="F2F2F2" w:themeFill="background1" w:themeFillShade="F2"/>
          </w:tcPr>
          <w:p w14:paraId="337EBBF4" w14:textId="77777777" w:rsidR="00FC6BA9" w:rsidRDefault="00FC6BA9" w:rsidP="00F36B53">
            <w:pPr>
              <w:rPr>
                <w:rFonts w:ascii="Times New Roman" w:hAnsi="Times New Roman" w:cs="Times New Roman"/>
                <w:color w:val="080808"/>
              </w:rPr>
            </w:pPr>
          </w:p>
        </w:tc>
        <w:tc>
          <w:tcPr>
            <w:tcW w:w="805" w:type="dxa"/>
            <w:shd w:val="clear" w:color="auto" w:fill="F2F2F2" w:themeFill="background1" w:themeFillShade="F2"/>
          </w:tcPr>
          <w:p w14:paraId="1FFD5848" w14:textId="77777777" w:rsidR="00FC6BA9" w:rsidRDefault="00FC6BA9" w:rsidP="00F36B53">
            <w:pPr>
              <w:rPr>
                <w:rFonts w:ascii="Times New Roman" w:hAnsi="Times New Roman" w:cs="Times New Roman"/>
                <w:color w:val="080808"/>
              </w:rPr>
            </w:pPr>
          </w:p>
        </w:tc>
      </w:tr>
      <w:tr w:rsidR="00FC6BA9" w14:paraId="4AD47604" w14:textId="77777777" w:rsidTr="00F36B53">
        <w:tc>
          <w:tcPr>
            <w:tcW w:w="1603" w:type="dxa"/>
            <w:vMerge w:val="restart"/>
            <w:vAlign w:val="center"/>
          </w:tcPr>
          <w:p w14:paraId="442DFF33"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Persuasion Knowledge</w:t>
            </w:r>
          </w:p>
        </w:tc>
        <w:tc>
          <w:tcPr>
            <w:tcW w:w="822" w:type="dxa"/>
            <w:vMerge w:val="restart"/>
            <w:vAlign w:val="center"/>
          </w:tcPr>
          <w:p w14:paraId="33A40FC2"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1, 2</w:t>
            </w:r>
          </w:p>
        </w:tc>
        <w:tc>
          <w:tcPr>
            <w:tcW w:w="1080" w:type="dxa"/>
            <w:vMerge w:val="restart"/>
            <w:vAlign w:val="center"/>
          </w:tcPr>
          <w:p w14:paraId="37FD6336"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4</w:t>
            </w:r>
          </w:p>
        </w:tc>
        <w:tc>
          <w:tcPr>
            <w:tcW w:w="3510" w:type="dxa"/>
            <w:vAlign w:val="center"/>
          </w:tcPr>
          <w:p w14:paraId="0ED3F160"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This advertisement is meant to sell the skincare product.</w:t>
            </w:r>
          </w:p>
        </w:tc>
        <w:tc>
          <w:tcPr>
            <w:tcW w:w="810" w:type="dxa"/>
          </w:tcPr>
          <w:p w14:paraId="73DFB2C8"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.637</w:t>
            </w:r>
          </w:p>
        </w:tc>
        <w:tc>
          <w:tcPr>
            <w:tcW w:w="805" w:type="dxa"/>
          </w:tcPr>
          <w:p w14:paraId="67DAAAB9"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.604</w:t>
            </w:r>
          </w:p>
        </w:tc>
      </w:tr>
      <w:tr w:rsidR="00FC6BA9" w14:paraId="7BFD89D9" w14:textId="77777777" w:rsidTr="00F36B53">
        <w:tc>
          <w:tcPr>
            <w:tcW w:w="1603" w:type="dxa"/>
            <w:vMerge/>
            <w:vAlign w:val="center"/>
          </w:tcPr>
          <w:p w14:paraId="53C04620" w14:textId="77777777" w:rsidR="00FC6BA9" w:rsidRDefault="00FC6BA9" w:rsidP="00F36B53">
            <w:pPr>
              <w:jc w:val="center"/>
              <w:rPr>
                <w:rFonts w:ascii="Times New Roman" w:hAnsi="Times New Roman" w:cs="Times New Roman"/>
                <w:color w:val="080808"/>
              </w:rPr>
            </w:pPr>
          </w:p>
        </w:tc>
        <w:tc>
          <w:tcPr>
            <w:tcW w:w="822" w:type="dxa"/>
            <w:vMerge/>
            <w:vAlign w:val="center"/>
          </w:tcPr>
          <w:p w14:paraId="124F2F31" w14:textId="77777777" w:rsidR="00FC6BA9" w:rsidRDefault="00FC6BA9" w:rsidP="00F36B53">
            <w:pPr>
              <w:jc w:val="center"/>
              <w:rPr>
                <w:rFonts w:ascii="Times New Roman" w:hAnsi="Times New Roman" w:cs="Times New Roman"/>
                <w:color w:val="080808"/>
              </w:rPr>
            </w:pPr>
          </w:p>
        </w:tc>
        <w:tc>
          <w:tcPr>
            <w:tcW w:w="1080" w:type="dxa"/>
            <w:vMerge/>
            <w:vAlign w:val="center"/>
          </w:tcPr>
          <w:p w14:paraId="02D21E0E" w14:textId="77777777" w:rsidR="00FC6BA9" w:rsidRDefault="00FC6BA9" w:rsidP="00F36B53">
            <w:pPr>
              <w:jc w:val="center"/>
              <w:rPr>
                <w:rFonts w:ascii="Times New Roman" w:hAnsi="Times New Roman" w:cs="Times New Roman"/>
                <w:color w:val="080808"/>
              </w:rPr>
            </w:pPr>
          </w:p>
        </w:tc>
        <w:tc>
          <w:tcPr>
            <w:tcW w:w="3510" w:type="dxa"/>
            <w:vAlign w:val="center"/>
          </w:tcPr>
          <w:p w14:paraId="51D7BBDA"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This advertisement stimulates the sales of the skincare product.</w:t>
            </w:r>
          </w:p>
        </w:tc>
        <w:tc>
          <w:tcPr>
            <w:tcW w:w="810" w:type="dxa"/>
          </w:tcPr>
          <w:p w14:paraId="5C4E7FF3"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.764</w:t>
            </w:r>
          </w:p>
        </w:tc>
        <w:tc>
          <w:tcPr>
            <w:tcW w:w="805" w:type="dxa"/>
          </w:tcPr>
          <w:p w14:paraId="4A8F7162"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.687</w:t>
            </w:r>
          </w:p>
        </w:tc>
      </w:tr>
      <w:tr w:rsidR="00FC6BA9" w14:paraId="6F7F1CFD" w14:textId="77777777" w:rsidTr="00F36B53">
        <w:tc>
          <w:tcPr>
            <w:tcW w:w="1603" w:type="dxa"/>
            <w:vMerge/>
            <w:vAlign w:val="center"/>
          </w:tcPr>
          <w:p w14:paraId="489E5473" w14:textId="77777777" w:rsidR="00FC6BA9" w:rsidRDefault="00FC6BA9" w:rsidP="00F36B53">
            <w:pPr>
              <w:jc w:val="center"/>
              <w:rPr>
                <w:rFonts w:ascii="Times New Roman" w:hAnsi="Times New Roman" w:cs="Times New Roman"/>
                <w:color w:val="080808"/>
              </w:rPr>
            </w:pPr>
          </w:p>
        </w:tc>
        <w:tc>
          <w:tcPr>
            <w:tcW w:w="822" w:type="dxa"/>
            <w:vMerge/>
            <w:vAlign w:val="center"/>
          </w:tcPr>
          <w:p w14:paraId="7D1A9B1D" w14:textId="77777777" w:rsidR="00FC6BA9" w:rsidRDefault="00FC6BA9" w:rsidP="00F36B53">
            <w:pPr>
              <w:jc w:val="center"/>
              <w:rPr>
                <w:rFonts w:ascii="Times New Roman" w:hAnsi="Times New Roman" w:cs="Times New Roman"/>
                <w:color w:val="080808"/>
              </w:rPr>
            </w:pPr>
          </w:p>
        </w:tc>
        <w:tc>
          <w:tcPr>
            <w:tcW w:w="1080" w:type="dxa"/>
            <w:vMerge/>
            <w:vAlign w:val="center"/>
          </w:tcPr>
          <w:p w14:paraId="00BD917D" w14:textId="77777777" w:rsidR="00FC6BA9" w:rsidRDefault="00FC6BA9" w:rsidP="00F36B53">
            <w:pPr>
              <w:jc w:val="center"/>
              <w:rPr>
                <w:rFonts w:ascii="Times New Roman" w:hAnsi="Times New Roman" w:cs="Times New Roman"/>
                <w:color w:val="080808"/>
              </w:rPr>
            </w:pPr>
          </w:p>
        </w:tc>
        <w:tc>
          <w:tcPr>
            <w:tcW w:w="3510" w:type="dxa"/>
            <w:vAlign w:val="center"/>
          </w:tcPr>
          <w:p w14:paraId="038315E5"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This advertisement influences opinions about the skincare product.</w:t>
            </w:r>
          </w:p>
        </w:tc>
        <w:tc>
          <w:tcPr>
            <w:tcW w:w="810" w:type="dxa"/>
          </w:tcPr>
          <w:p w14:paraId="56EBAF7C"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.773</w:t>
            </w:r>
          </w:p>
        </w:tc>
        <w:tc>
          <w:tcPr>
            <w:tcW w:w="805" w:type="dxa"/>
          </w:tcPr>
          <w:p w14:paraId="2AB7FD5A"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.799</w:t>
            </w:r>
          </w:p>
        </w:tc>
      </w:tr>
      <w:tr w:rsidR="00FC6BA9" w14:paraId="1D485F5F" w14:textId="77777777" w:rsidTr="00F36B53">
        <w:tc>
          <w:tcPr>
            <w:tcW w:w="1603" w:type="dxa"/>
            <w:vMerge/>
            <w:vAlign w:val="center"/>
          </w:tcPr>
          <w:p w14:paraId="7A88180F" w14:textId="77777777" w:rsidR="00FC6BA9" w:rsidRDefault="00FC6BA9" w:rsidP="00F36B53">
            <w:pPr>
              <w:jc w:val="center"/>
              <w:rPr>
                <w:rFonts w:ascii="Times New Roman" w:hAnsi="Times New Roman" w:cs="Times New Roman"/>
                <w:color w:val="080808"/>
              </w:rPr>
            </w:pPr>
          </w:p>
        </w:tc>
        <w:tc>
          <w:tcPr>
            <w:tcW w:w="822" w:type="dxa"/>
            <w:vMerge/>
            <w:vAlign w:val="center"/>
          </w:tcPr>
          <w:p w14:paraId="520FE4EB" w14:textId="77777777" w:rsidR="00FC6BA9" w:rsidRDefault="00FC6BA9" w:rsidP="00F36B53">
            <w:pPr>
              <w:jc w:val="center"/>
              <w:rPr>
                <w:rFonts w:ascii="Times New Roman" w:hAnsi="Times New Roman" w:cs="Times New Roman"/>
                <w:color w:val="080808"/>
              </w:rPr>
            </w:pPr>
          </w:p>
        </w:tc>
        <w:tc>
          <w:tcPr>
            <w:tcW w:w="1080" w:type="dxa"/>
            <w:vMerge/>
            <w:vAlign w:val="center"/>
          </w:tcPr>
          <w:p w14:paraId="46CDF3BF" w14:textId="77777777" w:rsidR="00FC6BA9" w:rsidRDefault="00FC6BA9" w:rsidP="00F36B53">
            <w:pPr>
              <w:jc w:val="center"/>
              <w:rPr>
                <w:rFonts w:ascii="Times New Roman" w:hAnsi="Times New Roman" w:cs="Times New Roman"/>
                <w:color w:val="080808"/>
              </w:rPr>
            </w:pPr>
          </w:p>
        </w:tc>
        <w:tc>
          <w:tcPr>
            <w:tcW w:w="3510" w:type="dxa"/>
            <w:vAlign w:val="center"/>
          </w:tcPr>
          <w:p w14:paraId="660CC133"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This advertisement makes people like the skincare product.</w:t>
            </w:r>
          </w:p>
        </w:tc>
        <w:tc>
          <w:tcPr>
            <w:tcW w:w="810" w:type="dxa"/>
          </w:tcPr>
          <w:p w14:paraId="125CA110"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.811</w:t>
            </w:r>
          </w:p>
        </w:tc>
        <w:tc>
          <w:tcPr>
            <w:tcW w:w="805" w:type="dxa"/>
          </w:tcPr>
          <w:p w14:paraId="069BACFF"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.830</w:t>
            </w:r>
          </w:p>
        </w:tc>
      </w:tr>
      <w:tr w:rsidR="00FC6BA9" w14:paraId="6F018D12" w14:textId="77777777" w:rsidTr="00F36B53">
        <w:tc>
          <w:tcPr>
            <w:tcW w:w="1603" w:type="dxa"/>
            <w:vMerge w:val="restart"/>
            <w:vAlign w:val="center"/>
          </w:tcPr>
          <w:p w14:paraId="7C7F83D8"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Perceived Deceptiveness</w:t>
            </w:r>
          </w:p>
        </w:tc>
        <w:tc>
          <w:tcPr>
            <w:tcW w:w="822" w:type="dxa"/>
            <w:vMerge w:val="restart"/>
            <w:vAlign w:val="center"/>
          </w:tcPr>
          <w:p w14:paraId="42F1E87C"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1, 2</w:t>
            </w:r>
          </w:p>
        </w:tc>
        <w:tc>
          <w:tcPr>
            <w:tcW w:w="1080" w:type="dxa"/>
            <w:vMerge w:val="restart"/>
            <w:vAlign w:val="center"/>
          </w:tcPr>
          <w:p w14:paraId="5570AFFE" w14:textId="77777777" w:rsidR="00FC6BA9" w:rsidRDefault="00FC6BA9" w:rsidP="00F36B53">
            <w:pPr>
              <w:jc w:val="center"/>
              <w:rPr>
                <w:rFonts w:ascii="Times New Roman" w:hAnsi="Times New Roman" w:cs="Times New Roman"/>
                <w:color w:val="080808"/>
              </w:rPr>
            </w:pPr>
            <w:r>
              <w:rPr>
                <w:rFonts w:ascii="Times New Roman" w:hAnsi="Times New Roman" w:cs="Times New Roman"/>
                <w:color w:val="080808"/>
              </w:rPr>
              <w:t>3</w:t>
            </w:r>
          </w:p>
        </w:tc>
        <w:tc>
          <w:tcPr>
            <w:tcW w:w="3510" w:type="dxa"/>
          </w:tcPr>
          <w:p w14:paraId="5F1C8008"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Product praise is exaggerated to mislead viewers</w:t>
            </w:r>
            <w:r>
              <w:rPr>
                <w:rFonts w:ascii="Times New Roman" w:hAnsi="Times New Roman" w:cs="Times New Roman"/>
                <w:color w:val="080808"/>
                <w:lang w:eastAsia="ko-KR"/>
              </w:rPr>
              <w:t>.</w:t>
            </w:r>
          </w:p>
        </w:tc>
        <w:tc>
          <w:tcPr>
            <w:tcW w:w="810" w:type="dxa"/>
          </w:tcPr>
          <w:p w14:paraId="6368AE29"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.825</w:t>
            </w:r>
          </w:p>
        </w:tc>
        <w:tc>
          <w:tcPr>
            <w:tcW w:w="805" w:type="dxa"/>
          </w:tcPr>
          <w:p w14:paraId="41EE5361"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.827</w:t>
            </w:r>
          </w:p>
        </w:tc>
      </w:tr>
      <w:tr w:rsidR="00FC6BA9" w14:paraId="6635818B" w14:textId="77777777" w:rsidTr="00F36B53">
        <w:tc>
          <w:tcPr>
            <w:tcW w:w="1603" w:type="dxa"/>
            <w:vMerge/>
          </w:tcPr>
          <w:p w14:paraId="298DEDC4" w14:textId="77777777" w:rsidR="00FC6BA9" w:rsidRDefault="00FC6BA9" w:rsidP="00F36B53">
            <w:pPr>
              <w:jc w:val="center"/>
              <w:rPr>
                <w:rFonts w:ascii="Times New Roman" w:hAnsi="Times New Roman" w:cs="Times New Roman"/>
                <w:color w:val="080808"/>
              </w:rPr>
            </w:pPr>
          </w:p>
        </w:tc>
        <w:tc>
          <w:tcPr>
            <w:tcW w:w="822" w:type="dxa"/>
            <w:vMerge/>
          </w:tcPr>
          <w:p w14:paraId="44E7465A" w14:textId="77777777" w:rsidR="00FC6BA9" w:rsidRDefault="00FC6BA9" w:rsidP="00F36B53">
            <w:pPr>
              <w:jc w:val="center"/>
              <w:rPr>
                <w:rFonts w:ascii="Times New Roman" w:hAnsi="Times New Roman" w:cs="Times New Roman"/>
                <w:color w:val="080808"/>
              </w:rPr>
            </w:pPr>
          </w:p>
        </w:tc>
        <w:tc>
          <w:tcPr>
            <w:tcW w:w="1080" w:type="dxa"/>
            <w:vMerge/>
          </w:tcPr>
          <w:p w14:paraId="7782D5D7" w14:textId="77777777" w:rsidR="00FC6BA9" w:rsidRDefault="00FC6BA9" w:rsidP="00F36B53">
            <w:pPr>
              <w:jc w:val="center"/>
              <w:rPr>
                <w:rFonts w:ascii="Times New Roman" w:hAnsi="Times New Roman" w:cs="Times New Roman"/>
                <w:color w:val="080808"/>
              </w:rPr>
            </w:pPr>
          </w:p>
        </w:tc>
        <w:tc>
          <w:tcPr>
            <w:tcW w:w="3510" w:type="dxa"/>
            <w:vAlign w:val="center"/>
          </w:tcPr>
          <w:p w14:paraId="71528F90"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Things are made up to deceive viewers in some way.</w:t>
            </w:r>
          </w:p>
        </w:tc>
        <w:tc>
          <w:tcPr>
            <w:tcW w:w="810" w:type="dxa"/>
          </w:tcPr>
          <w:p w14:paraId="075A8E43"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.901</w:t>
            </w:r>
          </w:p>
        </w:tc>
        <w:tc>
          <w:tcPr>
            <w:tcW w:w="805" w:type="dxa"/>
          </w:tcPr>
          <w:p w14:paraId="38105910"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.932</w:t>
            </w:r>
          </w:p>
        </w:tc>
      </w:tr>
      <w:tr w:rsidR="00FC6BA9" w14:paraId="1663F8EB" w14:textId="77777777" w:rsidTr="00F36B53">
        <w:tc>
          <w:tcPr>
            <w:tcW w:w="1603" w:type="dxa"/>
            <w:vMerge/>
          </w:tcPr>
          <w:p w14:paraId="2DB79D52" w14:textId="77777777" w:rsidR="00FC6BA9" w:rsidRDefault="00FC6BA9" w:rsidP="00F36B53">
            <w:pPr>
              <w:jc w:val="center"/>
              <w:rPr>
                <w:rFonts w:ascii="Times New Roman" w:hAnsi="Times New Roman" w:cs="Times New Roman"/>
                <w:color w:val="080808"/>
              </w:rPr>
            </w:pPr>
          </w:p>
        </w:tc>
        <w:tc>
          <w:tcPr>
            <w:tcW w:w="822" w:type="dxa"/>
            <w:vMerge/>
          </w:tcPr>
          <w:p w14:paraId="781B14DF" w14:textId="77777777" w:rsidR="00FC6BA9" w:rsidRDefault="00FC6BA9" w:rsidP="00F36B53">
            <w:pPr>
              <w:jc w:val="center"/>
              <w:rPr>
                <w:rFonts w:ascii="Times New Roman" w:hAnsi="Times New Roman" w:cs="Times New Roman"/>
                <w:color w:val="080808"/>
              </w:rPr>
            </w:pPr>
          </w:p>
        </w:tc>
        <w:tc>
          <w:tcPr>
            <w:tcW w:w="1080" w:type="dxa"/>
            <w:vMerge/>
          </w:tcPr>
          <w:p w14:paraId="41FCB728" w14:textId="77777777" w:rsidR="00FC6BA9" w:rsidRDefault="00FC6BA9" w:rsidP="00F36B53">
            <w:pPr>
              <w:jc w:val="center"/>
              <w:rPr>
                <w:rFonts w:ascii="Times New Roman" w:hAnsi="Times New Roman" w:cs="Times New Roman"/>
                <w:color w:val="080808"/>
              </w:rPr>
            </w:pPr>
          </w:p>
        </w:tc>
        <w:tc>
          <w:tcPr>
            <w:tcW w:w="3510" w:type="dxa"/>
            <w:vAlign w:val="bottom"/>
          </w:tcPr>
          <w:p w14:paraId="170B5506" w14:textId="77777777" w:rsidR="00FC6BA9" w:rsidRDefault="00FC6BA9" w:rsidP="00F36B53">
            <w:pPr>
              <w:rPr>
                <w:rFonts w:ascii="Times New Roman" w:hAnsi="Times New Roman" w:cs="Times New Roman"/>
                <w:color w:val="080808"/>
              </w:rPr>
            </w:pPr>
            <w:r w:rsidRPr="00FE08A4">
              <w:rPr>
                <w:rFonts w:ascii="Times New Roman" w:hAnsi="Times New Roman" w:cs="Times New Roman"/>
                <w:color w:val="080808"/>
                <w:lang w:eastAsia="ko-KR"/>
              </w:rPr>
              <w:t>Information is distorted to deceive viewers.</w:t>
            </w:r>
          </w:p>
        </w:tc>
        <w:tc>
          <w:tcPr>
            <w:tcW w:w="810" w:type="dxa"/>
          </w:tcPr>
          <w:p w14:paraId="28C97257"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.888</w:t>
            </w:r>
          </w:p>
        </w:tc>
        <w:tc>
          <w:tcPr>
            <w:tcW w:w="805" w:type="dxa"/>
          </w:tcPr>
          <w:p w14:paraId="53343F0F" w14:textId="77777777" w:rsidR="00FC6BA9" w:rsidRPr="00FE08A4" w:rsidRDefault="00FC6BA9" w:rsidP="00F36B53">
            <w:pPr>
              <w:rPr>
                <w:rFonts w:ascii="Times New Roman" w:hAnsi="Times New Roman" w:cs="Times New Roman"/>
                <w:color w:val="080808"/>
                <w:lang w:eastAsia="ko-KR"/>
              </w:rPr>
            </w:pPr>
            <w:r>
              <w:rPr>
                <w:rFonts w:ascii="Times New Roman" w:hAnsi="Times New Roman" w:cs="Times New Roman"/>
                <w:color w:val="080808"/>
                <w:lang w:eastAsia="ko-KR"/>
              </w:rPr>
              <w:t>.919</w:t>
            </w:r>
          </w:p>
        </w:tc>
      </w:tr>
    </w:tbl>
    <w:p w14:paraId="37CEDFEC" w14:textId="4BB3BB25" w:rsidR="00FC6BA9" w:rsidRDefault="00FC6BA9">
      <w:pPr>
        <w:rPr>
          <w:rFonts w:ascii="Times New Roman" w:hAnsi="Times New Roman" w:cs="Times New Roman"/>
          <w:b/>
          <w:bCs/>
          <w:i/>
          <w:iCs/>
          <w:color w:val="080808"/>
        </w:rPr>
      </w:pPr>
    </w:p>
    <w:p w14:paraId="42698230" w14:textId="77777777" w:rsidR="009566AE" w:rsidRDefault="009566AE">
      <w:pPr>
        <w:rPr>
          <w:rFonts w:ascii="Times New Roman" w:hAnsi="Times New Roman" w:cs="Times New Roman"/>
          <w:b/>
          <w:bCs/>
          <w:color w:val="080808"/>
        </w:rPr>
      </w:pPr>
      <w:r>
        <w:rPr>
          <w:rFonts w:ascii="Times New Roman" w:hAnsi="Times New Roman" w:cs="Times New Roman"/>
          <w:b/>
          <w:bCs/>
          <w:color w:val="080808"/>
        </w:rPr>
        <w:br w:type="page"/>
      </w:r>
    </w:p>
    <w:p w14:paraId="64B43371" w14:textId="77777777" w:rsidR="009566AE" w:rsidRDefault="009566AE" w:rsidP="009566AE">
      <w:pPr>
        <w:spacing w:line="480" w:lineRule="auto"/>
        <w:rPr>
          <w:rFonts w:ascii="Times New Roman" w:hAnsi="Times New Roman" w:cs="Times New Roman"/>
          <w:color w:val="080808"/>
        </w:rPr>
      </w:pPr>
      <w:r w:rsidRPr="009F7B85">
        <w:rPr>
          <w:rFonts w:ascii="Times New Roman" w:hAnsi="Times New Roman" w:cs="Times New Roman"/>
          <w:noProof/>
          <w:color w:val="080808"/>
        </w:rPr>
        <w:lastRenderedPageBreak/>
        <w:drawing>
          <wp:inline distT="0" distB="0" distL="0" distR="0" wp14:anchorId="0C06EAA5" wp14:editId="00647DCF">
            <wp:extent cx="5486400" cy="2275840"/>
            <wp:effectExtent l="0" t="0" r="0" b="0"/>
            <wp:docPr id="2106151243" name="Picture 1" descr="A diagram of a customer satisf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51243" name="Picture 1" descr="A diagram of a customer satisfaction&#10;&#10;Description automatically generated"/>
                    <pic:cNvPicPr/>
                  </pic:nvPicPr>
                  <pic:blipFill>
                    <a:blip r:embed="rId18"/>
                    <a:stretch>
                      <a:fillRect/>
                    </a:stretch>
                  </pic:blipFill>
                  <pic:spPr>
                    <a:xfrm>
                      <a:off x="0" y="0"/>
                      <a:ext cx="5486400" cy="2275840"/>
                    </a:xfrm>
                    <a:prstGeom prst="rect">
                      <a:avLst/>
                    </a:prstGeom>
                  </pic:spPr>
                </pic:pic>
              </a:graphicData>
            </a:graphic>
          </wp:inline>
        </w:drawing>
      </w:r>
    </w:p>
    <w:p w14:paraId="7026653E" w14:textId="77777777" w:rsidR="009566AE" w:rsidRPr="00131FCF" w:rsidRDefault="009566AE" w:rsidP="009566AE">
      <w:pPr>
        <w:spacing w:line="480" w:lineRule="auto"/>
        <w:rPr>
          <w:rFonts w:ascii="Times New Roman" w:hAnsi="Times New Roman" w:cs="Times New Roman"/>
          <w:color w:val="080808"/>
        </w:rPr>
      </w:pPr>
      <w:r>
        <w:rPr>
          <w:rFonts w:ascii="Times New Roman" w:hAnsi="Times New Roman" w:cs="Times New Roman"/>
          <w:color w:val="080808"/>
        </w:rPr>
        <w:t>Figure 4.1. Revised Conceptual Framework</w:t>
      </w:r>
    </w:p>
    <w:p w14:paraId="6258D963" w14:textId="421889C1" w:rsidR="00130A35" w:rsidRDefault="00130A35">
      <w:pPr>
        <w:rPr>
          <w:rFonts w:ascii="Times New Roman" w:hAnsi="Times New Roman" w:cs="Times New Roman"/>
          <w:b/>
          <w:bCs/>
          <w:color w:val="080808"/>
        </w:rPr>
      </w:pPr>
      <w:r>
        <w:rPr>
          <w:rFonts w:ascii="Times New Roman" w:hAnsi="Times New Roman" w:cs="Times New Roman"/>
          <w:b/>
          <w:bCs/>
          <w:color w:val="080808"/>
        </w:rPr>
        <w:br w:type="page"/>
      </w:r>
    </w:p>
    <w:p w14:paraId="2035B1B0" w14:textId="645D4E1F" w:rsidR="00130A35" w:rsidRPr="00FE08A4" w:rsidRDefault="00130A35" w:rsidP="00130A35">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lastRenderedPageBreak/>
        <w:t>Protocol</w:t>
      </w:r>
    </w:p>
    <w:p w14:paraId="46EE60DD" w14:textId="77777777" w:rsidR="00130A35" w:rsidRPr="00197547" w:rsidRDefault="00130A35" w:rsidP="00130A35">
      <w:pPr>
        <w:spacing w:line="480" w:lineRule="auto"/>
        <w:ind w:firstLine="720"/>
        <w:rPr>
          <w:rFonts w:ascii="Times New Roman" w:hAnsi="Times New Roman" w:cs="Times New Roman"/>
        </w:rPr>
      </w:pPr>
      <w:r>
        <w:rPr>
          <w:rFonts w:ascii="Times New Roman" w:hAnsi="Times New Roman" w:cs="Times New Roman"/>
          <w:color w:val="080808"/>
        </w:rPr>
        <w:t xml:space="preserve">Instagram was chosen as the ideal setting for our research for several compelling factors, setting it apart from other social media platforms. Firstly, with more than a billion active users, Instagram stands out as one of the most widely used platforms. Secondly, Instagram’s visually oriented nature makes it a perfect environment for advertising personal-care products that heavily rely on appealing visuals to attract consumers. Lastly, Instagram’s visually immersive interface fosters authenticity and personal connection, blurring the line between sponsored ads and content generated by users. This unique characteristic presents an opportunity to explore how different messaging strategies impact consumers’ perceptions and responses, considering the platform’s </w:t>
      </w:r>
      <w:r w:rsidRPr="00197547">
        <w:rPr>
          <w:rFonts w:ascii="Times New Roman" w:hAnsi="Times New Roman" w:cs="Times New Roman"/>
        </w:rPr>
        <w:t>visually compelling content.</w:t>
      </w:r>
    </w:p>
    <w:p w14:paraId="1BA28A15" w14:textId="66CB27DD" w:rsidR="00130A35" w:rsidRDefault="00130A35" w:rsidP="009566AE">
      <w:pPr>
        <w:spacing w:line="480" w:lineRule="auto"/>
        <w:ind w:firstLine="720"/>
        <w:rPr>
          <w:rFonts w:ascii="Times New Roman" w:hAnsi="Times New Roman" w:cs="Times New Roman"/>
        </w:rPr>
      </w:pPr>
      <w:r w:rsidRPr="00197547">
        <w:rPr>
          <w:rFonts w:ascii="Times New Roman" w:hAnsi="Times New Roman" w:cs="Times New Roman"/>
        </w:rPr>
        <w:t xml:space="preserve">To access the questionnaire, participants were provided with an electronic link through Prolific. </w:t>
      </w:r>
      <w:r>
        <w:rPr>
          <w:rFonts w:ascii="Times New Roman" w:hAnsi="Times New Roman" w:cs="Times New Roman"/>
        </w:rPr>
        <w:t xml:space="preserve">After accessing the </w:t>
      </w:r>
      <w:r w:rsidRPr="00197547">
        <w:rPr>
          <w:rFonts w:ascii="Times New Roman" w:hAnsi="Times New Roman" w:cs="Times New Roman"/>
        </w:rPr>
        <w:t xml:space="preserve">link, </w:t>
      </w:r>
      <w:r>
        <w:rPr>
          <w:rFonts w:ascii="Times New Roman" w:hAnsi="Times New Roman" w:cs="Times New Roman"/>
        </w:rPr>
        <w:t>participants encountered a cover letter that outlined the research</w:t>
      </w:r>
      <w:r w:rsidRPr="00197547">
        <w:rPr>
          <w:rFonts w:ascii="Times New Roman" w:hAnsi="Times New Roman" w:cs="Times New Roman"/>
        </w:rPr>
        <w:t xml:space="preserve">'s objectives and emphasized voluntary </w:t>
      </w:r>
      <w:r>
        <w:rPr>
          <w:rFonts w:ascii="Times New Roman" w:hAnsi="Times New Roman" w:cs="Times New Roman"/>
        </w:rPr>
        <w:t>involvement</w:t>
      </w:r>
      <w:r w:rsidRPr="00197547">
        <w:rPr>
          <w:rFonts w:ascii="Times New Roman" w:hAnsi="Times New Roman" w:cs="Times New Roman"/>
        </w:rPr>
        <w:t>, confidentiality, and anonymity of their information. The cover letter also explained the research</w:t>
      </w:r>
      <w:r>
        <w:rPr>
          <w:rFonts w:ascii="Times New Roman" w:hAnsi="Times New Roman" w:cs="Times New Roman"/>
        </w:rPr>
        <w:t>’s nature</w:t>
      </w:r>
      <w:r w:rsidR="009566AE">
        <w:rPr>
          <w:rFonts w:ascii="Times New Roman" w:hAnsi="Times New Roman" w:cs="Times New Roman"/>
        </w:rPr>
        <w:t>.</w:t>
      </w:r>
      <w:r w:rsidR="009566AE">
        <w:rPr>
          <w:rFonts w:ascii="Times New Roman" w:hAnsi="Times New Roman" w:cs="Times New Roman"/>
          <w:b/>
          <w:bCs/>
          <w:color w:val="080808"/>
        </w:rPr>
        <w:t xml:space="preserve"> </w:t>
      </w:r>
      <w:r>
        <w:rPr>
          <w:rFonts w:ascii="Times New Roman" w:hAnsi="Times New Roman" w:cs="Times New Roman"/>
        </w:rPr>
        <w:t>Participants granted their i</w:t>
      </w:r>
      <w:r w:rsidRPr="00197547">
        <w:rPr>
          <w:rFonts w:ascii="Times New Roman" w:hAnsi="Times New Roman" w:cs="Times New Roman"/>
        </w:rPr>
        <w:t xml:space="preserve">nformed consent </w:t>
      </w:r>
      <w:r>
        <w:rPr>
          <w:rFonts w:ascii="Times New Roman" w:hAnsi="Times New Roman" w:cs="Times New Roman"/>
        </w:rPr>
        <w:t xml:space="preserve">after progressing beyond the cover page. </w:t>
      </w:r>
      <w:r w:rsidRPr="00197547">
        <w:rPr>
          <w:rFonts w:ascii="Times New Roman" w:hAnsi="Times New Roman" w:cs="Times New Roman"/>
        </w:rPr>
        <w:t>After passing the cover page, participants were directed to the main section of the questionnaire.</w:t>
      </w:r>
    </w:p>
    <w:p w14:paraId="52CFE763" w14:textId="1AE34388" w:rsidR="006B1A39" w:rsidRPr="00FE08A4" w:rsidRDefault="003E4F7B" w:rsidP="00197547">
      <w:pPr>
        <w:spacing w:line="480" w:lineRule="auto"/>
        <w:ind w:firstLine="720"/>
        <w:rPr>
          <w:rFonts w:ascii="Times New Roman" w:hAnsi="Times New Roman" w:cs="Times New Roman"/>
          <w:color w:val="080808"/>
        </w:rPr>
      </w:pPr>
      <w:r w:rsidRPr="00197547">
        <w:rPr>
          <w:rFonts w:ascii="Times New Roman" w:hAnsi="Times New Roman" w:cs="Times New Roman"/>
        </w:rPr>
        <w:t>To make sure reaching out to targeted participants, they</w:t>
      </w:r>
      <w:r w:rsidR="0016473E" w:rsidRPr="00197547">
        <w:rPr>
          <w:rFonts w:ascii="Times New Roman" w:hAnsi="Times New Roman" w:cs="Times New Roman"/>
        </w:rPr>
        <w:t xml:space="preserve"> </w:t>
      </w:r>
      <w:r w:rsidRPr="00197547">
        <w:rPr>
          <w:rFonts w:ascii="Times New Roman" w:hAnsi="Times New Roman" w:cs="Times New Roman"/>
        </w:rPr>
        <w:t xml:space="preserve">first </w:t>
      </w:r>
      <w:r w:rsidR="00785E75" w:rsidRPr="00197547">
        <w:rPr>
          <w:rFonts w:ascii="Times New Roman" w:hAnsi="Times New Roman" w:cs="Times New Roman"/>
        </w:rPr>
        <w:t>answer</w:t>
      </w:r>
      <w:r w:rsidR="00500AEE" w:rsidRPr="00197547">
        <w:rPr>
          <w:rFonts w:ascii="Times New Roman" w:hAnsi="Times New Roman" w:cs="Times New Roman"/>
        </w:rPr>
        <w:t>ed</w:t>
      </w:r>
      <w:r w:rsidR="00707D37" w:rsidRPr="00197547">
        <w:rPr>
          <w:rFonts w:ascii="Times New Roman" w:hAnsi="Times New Roman" w:cs="Times New Roman"/>
        </w:rPr>
        <w:t xml:space="preserve"> for the question,</w:t>
      </w:r>
      <w:r w:rsidRPr="00197547">
        <w:rPr>
          <w:rFonts w:ascii="Times New Roman" w:hAnsi="Times New Roman" w:cs="Times New Roman"/>
        </w:rPr>
        <w:t xml:space="preserve"> “Do you have an Instagram account?” and </w:t>
      </w:r>
      <w:r w:rsidR="00707D37" w:rsidRPr="00197547">
        <w:rPr>
          <w:rFonts w:ascii="Times New Roman" w:hAnsi="Times New Roman" w:cs="Times New Roman"/>
        </w:rPr>
        <w:t>then answer</w:t>
      </w:r>
      <w:r w:rsidR="00500AEE" w:rsidRPr="00197547">
        <w:rPr>
          <w:rFonts w:ascii="Times New Roman" w:hAnsi="Times New Roman" w:cs="Times New Roman"/>
        </w:rPr>
        <w:t>ed</w:t>
      </w:r>
      <w:r w:rsidR="00707D37" w:rsidRPr="00197547">
        <w:rPr>
          <w:rFonts w:ascii="Times New Roman" w:hAnsi="Times New Roman" w:cs="Times New Roman"/>
        </w:rPr>
        <w:t xml:space="preserve"> for gender</w:t>
      </w:r>
      <w:r w:rsidR="005E7876" w:rsidRPr="00197547">
        <w:rPr>
          <w:rFonts w:ascii="Times New Roman" w:hAnsi="Times New Roman" w:cs="Times New Roman"/>
        </w:rPr>
        <w:t xml:space="preserve"> and age</w:t>
      </w:r>
      <w:r w:rsidR="00707D37" w:rsidRPr="00197547">
        <w:rPr>
          <w:rFonts w:ascii="Times New Roman" w:hAnsi="Times New Roman" w:cs="Times New Roman"/>
        </w:rPr>
        <w:t>.</w:t>
      </w:r>
      <w:r w:rsidR="00FD646C" w:rsidRPr="00197547">
        <w:rPr>
          <w:rFonts w:ascii="Times New Roman" w:hAnsi="Times New Roman" w:cs="Times New Roman"/>
        </w:rPr>
        <w:t xml:space="preserve"> </w:t>
      </w:r>
      <w:r w:rsidR="00197547" w:rsidRPr="00197547">
        <w:rPr>
          <w:rFonts w:ascii="Times New Roman" w:hAnsi="Times New Roman" w:cs="Times New Roman"/>
        </w:rPr>
        <w:t xml:space="preserve">Following exposure to the experimental stimulus, 54 participants were excluded from the analysis, leaving 298 usable responses. Out of these, 195 responses were considered </w:t>
      </w:r>
      <w:r w:rsidR="00197547" w:rsidRPr="00197547">
        <w:rPr>
          <w:rFonts w:ascii="Times New Roman" w:hAnsi="Times New Roman" w:cs="Times New Roman"/>
        </w:rPr>
        <w:lastRenderedPageBreak/>
        <w:t xml:space="preserve">usable for the first study, and 103 responses were considered usable for the second study. After being exposed to the stimuli (examples of which can be found in Appendix A), participants provided their responses to the perceived deceptiveness measures adapted from </w:t>
      </w:r>
      <w:proofErr w:type="spellStart"/>
      <w:r w:rsidR="00197547" w:rsidRPr="00197547">
        <w:rPr>
          <w:rFonts w:ascii="Times New Roman" w:hAnsi="Times New Roman" w:cs="Times New Roman"/>
        </w:rPr>
        <w:t>Kirmani</w:t>
      </w:r>
      <w:proofErr w:type="spellEnd"/>
      <w:r w:rsidR="00197547" w:rsidRPr="00197547">
        <w:rPr>
          <w:rFonts w:ascii="Times New Roman" w:hAnsi="Times New Roman" w:cs="Times New Roman"/>
        </w:rPr>
        <w:t xml:space="preserve"> and Zhu (2007</w:t>
      </w:r>
      <w:r w:rsidR="006B1A39" w:rsidRPr="00197547">
        <w:rPr>
          <w:rFonts w:ascii="Times New Roman" w:hAnsi="Times New Roman" w:cs="Times New Roman"/>
        </w:rPr>
        <w:t>)</w:t>
      </w:r>
      <w:r w:rsidR="00F87B37" w:rsidRPr="00197547">
        <w:rPr>
          <w:rFonts w:ascii="Times New Roman" w:hAnsi="Times New Roman" w:cs="Times New Roman"/>
        </w:rPr>
        <w:t xml:space="preserve">, </w:t>
      </w:r>
      <w:r w:rsidR="00F76719" w:rsidRPr="00197547">
        <w:rPr>
          <w:rFonts w:ascii="Times New Roman" w:hAnsi="Times New Roman" w:cs="Times New Roman"/>
        </w:rPr>
        <w:t xml:space="preserve">persuasion </w:t>
      </w:r>
      <w:r w:rsidR="00F76719" w:rsidRPr="00FE08A4">
        <w:rPr>
          <w:rFonts w:ascii="Times New Roman" w:hAnsi="Times New Roman" w:cs="Times New Roman"/>
          <w:color w:val="080808"/>
        </w:rPr>
        <w:t>knowledge</w:t>
      </w:r>
      <w:r w:rsidR="006B1A39" w:rsidRPr="00FE08A4">
        <w:rPr>
          <w:rFonts w:ascii="Times New Roman" w:hAnsi="Times New Roman" w:cs="Times New Roman"/>
          <w:color w:val="080808"/>
        </w:rPr>
        <w:t xml:space="preserve"> (</w:t>
      </w:r>
      <w:proofErr w:type="spellStart"/>
      <w:r w:rsidR="006B1A39" w:rsidRPr="00FE08A4">
        <w:rPr>
          <w:rFonts w:ascii="Times New Roman" w:hAnsi="Times New Roman" w:cs="Times New Roman"/>
          <w:color w:val="080808"/>
        </w:rPr>
        <w:t>Rozendaal</w:t>
      </w:r>
      <w:proofErr w:type="spellEnd"/>
      <w:r w:rsidR="00864A20">
        <w:rPr>
          <w:rFonts w:ascii="Times New Roman" w:hAnsi="Times New Roman" w:cs="Times New Roman"/>
          <w:color w:val="080808"/>
        </w:rPr>
        <w:t xml:space="preserve"> et al.</w:t>
      </w:r>
      <w:r w:rsidR="006B1A39" w:rsidRPr="00FE08A4">
        <w:rPr>
          <w:rFonts w:ascii="Times New Roman" w:hAnsi="Times New Roman" w:cs="Times New Roman"/>
          <w:color w:val="080808"/>
        </w:rPr>
        <w:t>, 2010)</w:t>
      </w:r>
      <w:r w:rsidR="00F76719" w:rsidRPr="00FE08A4">
        <w:rPr>
          <w:rFonts w:ascii="Times New Roman" w:hAnsi="Times New Roman" w:cs="Times New Roman"/>
          <w:color w:val="080808"/>
        </w:rPr>
        <w:t xml:space="preserve">, </w:t>
      </w:r>
      <w:r w:rsidR="00152522" w:rsidRPr="00FE08A4">
        <w:rPr>
          <w:rFonts w:ascii="Times New Roman" w:hAnsi="Times New Roman" w:cs="Times New Roman"/>
          <w:color w:val="080808"/>
        </w:rPr>
        <w:t>ad skepticism (</w:t>
      </w:r>
      <w:proofErr w:type="spellStart"/>
      <w:r w:rsidR="00152522" w:rsidRPr="00FE08A4">
        <w:rPr>
          <w:rFonts w:ascii="Times New Roman" w:hAnsi="Times New Roman" w:cs="Times New Roman"/>
          <w:color w:val="080808"/>
        </w:rPr>
        <w:t>Obermiller</w:t>
      </w:r>
      <w:proofErr w:type="spellEnd"/>
      <w:r w:rsidR="00152522" w:rsidRPr="00FE08A4">
        <w:rPr>
          <w:rFonts w:ascii="Times New Roman" w:hAnsi="Times New Roman" w:cs="Times New Roman"/>
          <w:color w:val="080808"/>
        </w:rPr>
        <w:t xml:space="preserve"> &amp; Spangenberg, 1998)</w:t>
      </w:r>
      <w:r w:rsidR="00AE21DE" w:rsidRPr="00FE08A4">
        <w:rPr>
          <w:rFonts w:ascii="Times New Roman" w:hAnsi="Times New Roman" w:cs="Times New Roman"/>
          <w:color w:val="080808"/>
        </w:rPr>
        <w:t xml:space="preserve">, </w:t>
      </w:r>
      <w:r w:rsidR="0012636B" w:rsidRPr="00FE08A4">
        <w:rPr>
          <w:rFonts w:ascii="Times New Roman" w:hAnsi="Times New Roman" w:cs="Times New Roman"/>
          <w:color w:val="080808"/>
        </w:rPr>
        <w:t>click</w:t>
      </w:r>
      <w:r w:rsidR="00513972" w:rsidRPr="00FE08A4">
        <w:rPr>
          <w:rFonts w:ascii="Times New Roman" w:hAnsi="Times New Roman" w:cs="Times New Roman"/>
          <w:color w:val="080808"/>
        </w:rPr>
        <w:t xml:space="preserve"> “Shop Now”</w:t>
      </w:r>
      <w:r w:rsidR="0012636B" w:rsidRPr="00FE08A4">
        <w:rPr>
          <w:rFonts w:ascii="Times New Roman" w:hAnsi="Times New Roman" w:cs="Times New Roman"/>
          <w:color w:val="080808"/>
        </w:rPr>
        <w:t xml:space="preserve"> intention</w:t>
      </w:r>
      <w:r w:rsidR="006B1A39" w:rsidRPr="00FE08A4">
        <w:rPr>
          <w:rFonts w:ascii="Times New Roman" w:hAnsi="Times New Roman" w:cs="Times New Roman"/>
          <w:color w:val="080808"/>
        </w:rPr>
        <w:t xml:space="preserve"> (Lee &amp; Ma, 2012)</w:t>
      </w:r>
      <w:r w:rsidR="0012636B" w:rsidRPr="00FE08A4">
        <w:rPr>
          <w:rFonts w:ascii="Times New Roman" w:hAnsi="Times New Roman" w:cs="Times New Roman"/>
          <w:color w:val="080808"/>
        </w:rPr>
        <w:t xml:space="preserve">, ad </w:t>
      </w:r>
      <w:r w:rsidR="0012636B" w:rsidRPr="003F127F">
        <w:rPr>
          <w:rFonts w:ascii="Times New Roman" w:hAnsi="Times New Roman" w:cs="Times New Roman"/>
        </w:rPr>
        <w:t>credibility</w:t>
      </w:r>
      <w:r w:rsidR="006B1A39" w:rsidRPr="003F127F">
        <w:rPr>
          <w:rFonts w:ascii="Times New Roman" w:hAnsi="Times New Roman" w:cs="Times New Roman"/>
        </w:rPr>
        <w:t xml:space="preserve"> (</w:t>
      </w:r>
      <w:proofErr w:type="spellStart"/>
      <w:r w:rsidR="006B1A39" w:rsidRPr="003F127F">
        <w:rPr>
          <w:rFonts w:ascii="Times New Roman" w:hAnsi="Times New Roman" w:cs="Times New Roman"/>
        </w:rPr>
        <w:t>MacKenzie</w:t>
      </w:r>
      <w:proofErr w:type="spellEnd"/>
      <w:r w:rsidR="006B1A39" w:rsidRPr="003F127F">
        <w:rPr>
          <w:rFonts w:ascii="Times New Roman" w:hAnsi="Times New Roman" w:cs="Times New Roman"/>
        </w:rPr>
        <w:t xml:space="preserve"> &amp; Lutz, 1989)</w:t>
      </w:r>
      <w:r w:rsidR="0012636B" w:rsidRPr="003F127F">
        <w:rPr>
          <w:rFonts w:ascii="Times New Roman" w:hAnsi="Times New Roman" w:cs="Times New Roman"/>
        </w:rPr>
        <w:t xml:space="preserve">, </w:t>
      </w:r>
      <w:r w:rsidR="00513972" w:rsidRPr="003F127F">
        <w:rPr>
          <w:rFonts w:ascii="Times New Roman" w:hAnsi="Times New Roman" w:cs="Times New Roman"/>
        </w:rPr>
        <w:t>purchase</w:t>
      </w:r>
      <w:r w:rsidR="0012636B" w:rsidRPr="003F127F">
        <w:rPr>
          <w:rFonts w:ascii="Times New Roman" w:hAnsi="Times New Roman" w:cs="Times New Roman"/>
        </w:rPr>
        <w:t xml:space="preserve"> intention</w:t>
      </w:r>
      <w:r w:rsidR="006B1A39" w:rsidRPr="003F127F">
        <w:rPr>
          <w:rFonts w:ascii="Times New Roman" w:hAnsi="Times New Roman" w:cs="Times New Roman"/>
        </w:rPr>
        <w:t xml:space="preserve"> (</w:t>
      </w:r>
      <w:proofErr w:type="spellStart"/>
      <w:r w:rsidR="00C36D78" w:rsidRPr="003F127F">
        <w:rPr>
          <w:rFonts w:ascii="Times New Roman" w:hAnsi="Times New Roman" w:cs="Times New Roman"/>
        </w:rPr>
        <w:t>Duffett</w:t>
      </w:r>
      <w:proofErr w:type="spellEnd"/>
      <w:r w:rsidR="006B1A39" w:rsidRPr="003F127F">
        <w:rPr>
          <w:rFonts w:ascii="Times New Roman" w:hAnsi="Times New Roman" w:cs="Times New Roman"/>
        </w:rPr>
        <w:t>, 201</w:t>
      </w:r>
      <w:r w:rsidR="00C36D78" w:rsidRPr="003F127F">
        <w:rPr>
          <w:rFonts w:ascii="Times New Roman" w:hAnsi="Times New Roman" w:cs="Times New Roman"/>
        </w:rPr>
        <w:t>5</w:t>
      </w:r>
      <w:r w:rsidR="006B1A39" w:rsidRPr="003F127F">
        <w:rPr>
          <w:rFonts w:ascii="Times New Roman" w:hAnsi="Times New Roman" w:cs="Times New Roman"/>
        </w:rPr>
        <w:t>)</w:t>
      </w:r>
      <w:r w:rsidR="0012636B" w:rsidRPr="003F127F">
        <w:rPr>
          <w:rFonts w:ascii="Times New Roman" w:hAnsi="Times New Roman" w:cs="Times New Roman"/>
        </w:rPr>
        <w:t xml:space="preserve">, </w:t>
      </w:r>
      <w:r w:rsidR="0021025C" w:rsidRPr="003F127F">
        <w:rPr>
          <w:rFonts w:ascii="Times New Roman" w:hAnsi="Times New Roman" w:cs="Times New Roman"/>
        </w:rPr>
        <w:t xml:space="preserve">and manipulation checks. </w:t>
      </w:r>
      <w:r w:rsidR="003F127F" w:rsidRPr="003F127F">
        <w:rPr>
          <w:rFonts w:ascii="Times New Roman" w:hAnsi="Times New Roman" w:cs="Times New Roman"/>
        </w:rPr>
        <w:t>Overall, the questionnaire can be completed in under 10 minutes</w:t>
      </w:r>
      <w:r w:rsidR="0021025C" w:rsidRPr="003F127F">
        <w:rPr>
          <w:rFonts w:ascii="Times New Roman" w:hAnsi="Times New Roman" w:cs="Times New Roman"/>
        </w:rPr>
        <w:t>.</w:t>
      </w:r>
    </w:p>
    <w:p w14:paraId="5C1F2DAC" w14:textId="6A7C8B3B" w:rsidR="000F550C" w:rsidRPr="00FE08A4" w:rsidRDefault="000F550C" w:rsidP="00BE2A69">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Analysis</w:t>
      </w:r>
    </w:p>
    <w:p w14:paraId="2A9D4E34" w14:textId="5D7B2086" w:rsidR="009A193F" w:rsidRPr="00DF105F" w:rsidRDefault="009A193F" w:rsidP="00B55743">
      <w:pPr>
        <w:spacing w:line="480" w:lineRule="auto"/>
        <w:ind w:firstLine="720"/>
        <w:rPr>
          <w:rFonts w:ascii="Times New Roman" w:hAnsi="Times New Roman" w:cs="Times New Roman"/>
        </w:rPr>
      </w:pPr>
      <w:r w:rsidRPr="00FE08A4">
        <w:rPr>
          <w:rFonts w:ascii="Times New Roman" w:hAnsi="Times New Roman" w:cs="Times New Roman"/>
          <w:color w:val="080808"/>
        </w:rPr>
        <w:t xml:space="preserve">For Study 1, a moderated mediation analysis </w:t>
      </w:r>
      <w:r w:rsidR="00444239" w:rsidRPr="00FE08A4">
        <w:rPr>
          <w:rFonts w:ascii="Times New Roman" w:hAnsi="Times New Roman" w:cs="Times New Roman"/>
          <w:color w:val="080808"/>
        </w:rPr>
        <w:t>was</w:t>
      </w:r>
      <w:r w:rsidRPr="00FE08A4">
        <w:rPr>
          <w:rFonts w:ascii="Times New Roman" w:hAnsi="Times New Roman" w:cs="Times New Roman"/>
          <w:color w:val="080808"/>
        </w:rPr>
        <w:t xml:space="preserve"> </w:t>
      </w:r>
      <w:r w:rsidR="00230B73">
        <w:rPr>
          <w:rFonts w:ascii="Times New Roman" w:hAnsi="Times New Roman" w:cs="Times New Roman"/>
          <w:color w:val="080808"/>
        </w:rPr>
        <w:t>perform</w:t>
      </w:r>
      <w:r w:rsidRPr="00FE08A4">
        <w:rPr>
          <w:rFonts w:ascii="Times New Roman" w:hAnsi="Times New Roman" w:cs="Times New Roman"/>
          <w:color w:val="080808"/>
        </w:rPr>
        <w:t>ed using the P</w:t>
      </w:r>
      <w:r w:rsidR="00655B7C">
        <w:rPr>
          <w:rFonts w:ascii="Times New Roman" w:hAnsi="Times New Roman" w:cs="Times New Roman"/>
          <w:color w:val="080808"/>
        </w:rPr>
        <w:t>rocess</w:t>
      </w:r>
      <w:r w:rsidRPr="00FE08A4">
        <w:rPr>
          <w:rFonts w:ascii="Times New Roman" w:hAnsi="Times New Roman" w:cs="Times New Roman"/>
          <w:color w:val="080808"/>
        </w:rPr>
        <w:t xml:space="preserve"> </w:t>
      </w:r>
      <w:r w:rsidR="00C512F2">
        <w:rPr>
          <w:rFonts w:ascii="Times New Roman" w:hAnsi="Times New Roman" w:cs="Times New Roman"/>
          <w:color w:val="080808"/>
        </w:rPr>
        <w:t>M</w:t>
      </w:r>
      <w:r w:rsidRPr="00FE08A4">
        <w:rPr>
          <w:rFonts w:ascii="Times New Roman" w:hAnsi="Times New Roman" w:cs="Times New Roman"/>
          <w:color w:val="080808"/>
        </w:rPr>
        <w:t>acro</w:t>
      </w:r>
      <w:r w:rsidR="00C512F2">
        <w:rPr>
          <w:rFonts w:ascii="Times New Roman" w:hAnsi="Times New Roman" w:cs="Times New Roman"/>
          <w:color w:val="080808"/>
        </w:rPr>
        <w:t xml:space="preserve"> Model </w:t>
      </w:r>
      <w:r w:rsidR="00E13E73">
        <w:rPr>
          <w:rFonts w:ascii="Times New Roman" w:hAnsi="Times New Roman" w:cs="Times New Roman"/>
          <w:color w:val="080808"/>
        </w:rPr>
        <w:t>7</w:t>
      </w:r>
      <w:r w:rsidRPr="00FE08A4">
        <w:rPr>
          <w:rFonts w:ascii="Times New Roman" w:hAnsi="Times New Roman" w:cs="Times New Roman"/>
          <w:color w:val="080808"/>
        </w:rPr>
        <w:t xml:space="preserve"> to e</w:t>
      </w:r>
      <w:r w:rsidR="00230B73">
        <w:rPr>
          <w:rFonts w:ascii="Times New Roman" w:hAnsi="Times New Roman" w:cs="Times New Roman"/>
          <w:color w:val="080808"/>
        </w:rPr>
        <w:t>xplore</w:t>
      </w:r>
      <w:r w:rsidRPr="00FE08A4">
        <w:rPr>
          <w:rFonts w:ascii="Times New Roman" w:hAnsi="Times New Roman" w:cs="Times New Roman"/>
          <w:color w:val="080808"/>
        </w:rPr>
        <w:t xml:space="preserve"> the relationships among the independent variable (message </w:t>
      </w:r>
      <w:r w:rsidR="00C82C74"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C82C74" w:rsidRPr="00FE08A4">
        <w:rPr>
          <w:rFonts w:ascii="Times New Roman" w:hAnsi="Times New Roman" w:cs="Times New Roman"/>
          <w:color w:val="080808"/>
        </w:rPr>
        <w:t>s</w:t>
      </w:r>
      <w:r w:rsidRPr="00FE08A4">
        <w:rPr>
          <w:rFonts w:ascii="Times New Roman" w:hAnsi="Times New Roman" w:cs="Times New Roman"/>
          <w:color w:val="080808"/>
        </w:rPr>
        <w:t>), mediators (persuasion knowledge, perceived deceptiveness, ad credibility), dependent variables (click "Shop Now" intention and purchase intention), and moderator (product type). The two types of products (utilitarian and hedonic) serve</w:t>
      </w:r>
      <w:r w:rsidR="0058531A" w:rsidRPr="00FE08A4">
        <w:rPr>
          <w:rFonts w:ascii="Times New Roman" w:hAnsi="Times New Roman" w:cs="Times New Roman"/>
          <w:color w:val="080808"/>
        </w:rPr>
        <w:t>d</w:t>
      </w:r>
      <w:r w:rsidRPr="00FE08A4">
        <w:rPr>
          <w:rFonts w:ascii="Times New Roman" w:hAnsi="Times New Roman" w:cs="Times New Roman"/>
          <w:color w:val="080808"/>
        </w:rPr>
        <w:t xml:space="preserve"> as the </w:t>
      </w:r>
      <w:r w:rsidRPr="00DF105F">
        <w:rPr>
          <w:rFonts w:ascii="Times New Roman" w:hAnsi="Times New Roman" w:cs="Times New Roman"/>
        </w:rPr>
        <w:t>moderator in this study.</w:t>
      </w:r>
    </w:p>
    <w:p w14:paraId="68D0EC1F" w14:textId="3C9F1F4E" w:rsidR="009A193F" w:rsidRPr="00DF105F" w:rsidRDefault="00DF105F" w:rsidP="00B55743">
      <w:pPr>
        <w:spacing w:line="480" w:lineRule="auto"/>
        <w:ind w:firstLine="720"/>
        <w:rPr>
          <w:rFonts w:ascii="Times New Roman" w:hAnsi="Times New Roman" w:cs="Times New Roman"/>
        </w:rPr>
      </w:pPr>
      <w:r w:rsidRPr="00DF105F">
        <w:rPr>
          <w:rFonts w:ascii="Times New Roman" w:hAnsi="Times New Roman" w:cs="Times New Roman"/>
        </w:rPr>
        <w:t xml:space="preserve">The analysis plan was adapted from Hayes' (2013) guidelines and executed using the Process Macro Model 7 for a moderated mediation analysis. </w:t>
      </w:r>
      <w:r w:rsidR="009A193F" w:rsidRPr="00DF105F">
        <w:rPr>
          <w:rFonts w:ascii="Times New Roman" w:hAnsi="Times New Roman" w:cs="Times New Roman"/>
        </w:rPr>
        <w:t xml:space="preserve">The five steps in the analysis plan </w:t>
      </w:r>
      <w:r w:rsidR="0058531A" w:rsidRPr="00DF105F">
        <w:rPr>
          <w:rFonts w:ascii="Times New Roman" w:hAnsi="Times New Roman" w:cs="Times New Roman"/>
        </w:rPr>
        <w:t>were</w:t>
      </w:r>
      <w:r w:rsidR="009A193F" w:rsidRPr="00DF105F">
        <w:rPr>
          <w:rFonts w:ascii="Times New Roman" w:hAnsi="Times New Roman" w:cs="Times New Roman"/>
        </w:rPr>
        <w:t xml:space="preserve"> as follows:</w:t>
      </w:r>
    </w:p>
    <w:p w14:paraId="1ACA2498" w14:textId="1B17422B" w:rsidR="009A193F" w:rsidRDefault="009A193F" w:rsidP="00B55743">
      <w:pPr>
        <w:spacing w:line="480" w:lineRule="auto"/>
        <w:ind w:firstLine="720"/>
        <w:rPr>
          <w:rFonts w:ascii="Times New Roman" w:hAnsi="Times New Roman" w:cs="Times New Roman"/>
          <w:color w:val="080808"/>
        </w:rPr>
      </w:pPr>
      <w:r w:rsidRPr="00FE08A4">
        <w:rPr>
          <w:rFonts w:ascii="Times New Roman" w:hAnsi="Times New Roman" w:cs="Times New Roman"/>
          <w:color w:val="080808"/>
        </w:rPr>
        <w:t xml:space="preserve">The proposed analysis plan for Study 1 and Study 2 involves several steps. Firstly, normality and outliers </w:t>
      </w:r>
      <w:r w:rsidR="00E72415" w:rsidRPr="00FE08A4">
        <w:rPr>
          <w:rFonts w:ascii="Times New Roman" w:hAnsi="Times New Roman" w:cs="Times New Roman"/>
          <w:color w:val="080808"/>
        </w:rPr>
        <w:t>were</w:t>
      </w:r>
      <w:r w:rsidRPr="00FE08A4">
        <w:rPr>
          <w:rFonts w:ascii="Times New Roman" w:hAnsi="Times New Roman" w:cs="Times New Roman"/>
          <w:color w:val="080808"/>
        </w:rPr>
        <w:t xml:space="preserve"> assessed using graphical techniques and numerical tests such as the Shapiro-Wilk test. Descriptive statistics and correlations w</w:t>
      </w:r>
      <w:r w:rsidR="00E72415" w:rsidRPr="00FE08A4">
        <w:rPr>
          <w:rFonts w:ascii="Times New Roman" w:hAnsi="Times New Roman" w:cs="Times New Roman"/>
          <w:color w:val="080808"/>
        </w:rPr>
        <w:t>ere</w:t>
      </w:r>
      <w:r w:rsidRPr="00FE08A4">
        <w:rPr>
          <w:rFonts w:ascii="Times New Roman" w:hAnsi="Times New Roman" w:cs="Times New Roman"/>
          <w:color w:val="080808"/>
        </w:rPr>
        <w:t xml:space="preserve"> then computed to assess the relationships </w:t>
      </w:r>
      <w:r w:rsidR="00DF105F">
        <w:rPr>
          <w:rFonts w:ascii="Times New Roman" w:hAnsi="Times New Roman" w:cs="Times New Roman"/>
          <w:color w:val="080808"/>
        </w:rPr>
        <w:t>among</w:t>
      </w:r>
      <w:r w:rsidRPr="00FE08A4">
        <w:rPr>
          <w:rFonts w:ascii="Times New Roman" w:hAnsi="Times New Roman" w:cs="Times New Roman"/>
          <w:color w:val="080808"/>
        </w:rPr>
        <w:t xml:space="preserve"> the variables. A </w:t>
      </w:r>
      <w:r w:rsidR="00DF105F">
        <w:rPr>
          <w:rFonts w:ascii="Times New Roman" w:hAnsi="Times New Roman" w:cs="Times New Roman"/>
          <w:color w:val="080808"/>
        </w:rPr>
        <w:t>basic</w:t>
      </w:r>
      <w:r w:rsidRPr="00FE08A4">
        <w:rPr>
          <w:rFonts w:ascii="Times New Roman" w:hAnsi="Times New Roman" w:cs="Times New Roman"/>
          <w:color w:val="080808"/>
        </w:rPr>
        <w:t xml:space="preserve"> mediation model w</w:t>
      </w:r>
      <w:r w:rsidR="00E72415" w:rsidRPr="00FE08A4">
        <w:rPr>
          <w:rFonts w:ascii="Times New Roman" w:hAnsi="Times New Roman" w:cs="Times New Roman"/>
          <w:color w:val="080808"/>
        </w:rPr>
        <w:t>as</w:t>
      </w:r>
      <w:r w:rsidRPr="00FE08A4">
        <w:rPr>
          <w:rFonts w:ascii="Times New Roman" w:hAnsi="Times New Roman" w:cs="Times New Roman"/>
          <w:color w:val="080808"/>
        </w:rPr>
        <w:t xml:space="preserve"> run to examine </w:t>
      </w:r>
      <w:r w:rsidR="00DF105F">
        <w:rPr>
          <w:rFonts w:ascii="Times New Roman" w:hAnsi="Times New Roman" w:cs="Times New Roman"/>
          <w:color w:val="080808"/>
        </w:rPr>
        <w:t>both</w:t>
      </w:r>
      <w:r w:rsidRPr="00FE08A4">
        <w:rPr>
          <w:rFonts w:ascii="Times New Roman" w:hAnsi="Times New Roman" w:cs="Times New Roman"/>
          <w:color w:val="080808"/>
        </w:rPr>
        <w:t xml:space="preserve"> direct and indirect effects of message </w:t>
      </w:r>
      <w:r w:rsidR="0070526D"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70526D" w:rsidRPr="00FE08A4">
        <w:rPr>
          <w:rFonts w:ascii="Times New Roman" w:hAnsi="Times New Roman" w:cs="Times New Roman"/>
          <w:color w:val="080808"/>
        </w:rPr>
        <w:t>s</w:t>
      </w:r>
      <w:r w:rsidRPr="00FE08A4">
        <w:rPr>
          <w:rFonts w:ascii="Times New Roman" w:hAnsi="Times New Roman" w:cs="Times New Roman"/>
          <w:color w:val="080808"/>
        </w:rPr>
        <w:t xml:space="preserve"> on click </w:t>
      </w:r>
      <w:r w:rsidRPr="00FE08A4">
        <w:rPr>
          <w:rFonts w:ascii="Times New Roman" w:hAnsi="Times New Roman" w:cs="Times New Roman"/>
          <w:color w:val="080808"/>
        </w:rPr>
        <w:lastRenderedPageBreak/>
        <w:t xml:space="preserve">"Shop Now" intention and purchase intention through the mediators, </w:t>
      </w:r>
      <w:r w:rsidRPr="00E532DC">
        <w:rPr>
          <w:rFonts w:ascii="Times New Roman" w:hAnsi="Times New Roman" w:cs="Times New Roman"/>
        </w:rPr>
        <w:t xml:space="preserve">using Preacher and </w:t>
      </w:r>
      <w:r w:rsidR="00E532DC" w:rsidRPr="00E532DC">
        <w:rPr>
          <w:rFonts w:ascii="Times New Roman" w:hAnsi="Times New Roman" w:cs="Times New Roman"/>
        </w:rPr>
        <w:t>the bootstrapping method proposed by Hayes (2004) was employed to calculate bias-corrected 95% confidence intervals for the indirect effects. A moderated mediation model was employed to examine how product type moderates the indirect effect, investigating the interplay between message explicitness levels, product type, and the dependent variables</w:t>
      </w:r>
      <w:r w:rsidRPr="00E532DC">
        <w:rPr>
          <w:rFonts w:ascii="Times New Roman" w:hAnsi="Times New Roman" w:cs="Times New Roman"/>
        </w:rPr>
        <w:t>. Finally, th</w:t>
      </w:r>
      <w:r w:rsidRPr="00FE08A4">
        <w:rPr>
          <w:rFonts w:ascii="Times New Roman" w:hAnsi="Times New Roman" w:cs="Times New Roman"/>
          <w:color w:val="080808"/>
        </w:rPr>
        <w:t>e results w</w:t>
      </w:r>
      <w:r w:rsidR="004B5053" w:rsidRPr="00FE08A4">
        <w:rPr>
          <w:rFonts w:ascii="Times New Roman" w:hAnsi="Times New Roman" w:cs="Times New Roman"/>
          <w:color w:val="080808"/>
        </w:rPr>
        <w:t>ere</w:t>
      </w:r>
      <w:r w:rsidRPr="00FE08A4">
        <w:rPr>
          <w:rFonts w:ascii="Times New Roman" w:hAnsi="Times New Roman" w:cs="Times New Roman"/>
          <w:color w:val="080808"/>
        </w:rPr>
        <w:t xml:space="preserve"> interpreted, and the interaction between message </w:t>
      </w:r>
      <w:r w:rsidR="0070526D"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70526D" w:rsidRPr="00FE08A4">
        <w:rPr>
          <w:rFonts w:ascii="Times New Roman" w:hAnsi="Times New Roman" w:cs="Times New Roman"/>
          <w:color w:val="080808"/>
        </w:rPr>
        <w:t>s</w:t>
      </w:r>
      <w:r w:rsidRPr="00FE08A4">
        <w:rPr>
          <w:rFonts w:ascii="Times New Roman" w:hAnsi="Times New Roman" w:cs="Times New Roman"/>
          <w:color w:val="080808"/>
        </w:rPr>
        <w:t xml:space="preserve"> and product type w</w:t>
      </w:r>
      <w:r w:rsidR="004B5053" w:rsidRPr="00FE08A4">
        <w:rPr>
          <w:rFonts w:ascii="Times New Roman" w:hAnsi="Times New Roman" w:cs="Times New Roman"/>
          <w:color w:val="080808"/>
        </w:rPr>
        <w:t>ere</w:t>
      </w:r>
      <w:r w:rsidRPr="00FE08A4">
        <w:rPr>
          <w:rFonts w:ascii="Times New Roman" w:hAnsi="Times New Roman" w:cs="Times New Roman"/>
          <w:color w:val="080808"/>
        </w:rPr>
        <w:t xml:space="preserve"> plotted to aid in the interpretation of the findings. </w:t>
      </w:r>
      <w:r w:rsidR="00B55743" w:rsidRPr="00FE08A4">
        <w:rPr>
          <w:rFonts w:ascii="Times New Roman" w:hAnsi="Times New Roman" w:cs="Times New Roman"/>
          <w:color w:val="080808"/>
        </w:rPr>
        <w:t>For Study 2, the same set of variables w</w:t>
      </w:r>
      <w:r w:rsidR="004B5053" w:rsidRPr="00FE08A4">
        <w:rPr>
          <w:rFonts w:ascii="Times New Roman" w:hAnsi="Times New Roman" w:cs="Times New Roman"/>
          <w:color w:val="080808"/>
        </w:rPr>
        <w:t>ere</w:t>
      </w:r>
      <w:r w:rsidR="00B55743" w:rsidRPr="00FE08A4">
        <w:rPr>
          <w:rFonts w:ascii="Times New Roman" w:hAnsi="Times New Roman" w:cs="Times New Roman"/>
          <w:color w:val="080808"/>
        </w:rPr>
        <w:t xml:space="preserve"> used, except that the moderator w</w:t>
      </w:r>
      <w:r w:rsidR="004B5053" w:rsidRPr="00FE08A4">
        <w:rPr>
          <w:rFonts w:ascii="Times New Roman" w:hAnsi="Times New Roman" w:cs="Times New Roman"/>
          <w:color w:val="080808"/>
        </w:rPr>
        <w:t>as</w:t>
      </w:r>
      <w:r w:rsidR="00B55743" w:rsidRPr="00FE08A4">
        <w:rPr>
          <w:rFonts w:ascii="Times New Roman" w:hAnsi="Times New Roman" w:cs="Times New Roman"/>
          <w:color w:val="080808"/>
        </w:rPr>
        <w:t xml:space="preserve"> ad skepticism</w:t>
      </w:r>
      <w:r w:rsidR="00B55743" w:rsidRPr="00111CDA">
        <w:rPr>
          <w:rFonts w:ascii="Times New Roman" w:hAnsi="Times New Roman" w:cs="Times New Roman"/>
        </w:rPr>
        <w:t xml:space="preserve">. </w:t>
      </w:r>
      <w:r w:rsidR="00111CDA" w:rsidRPr="00111CDA">
        <w:rPr>
          <w:rFonts w:ascii="Times New Roman" w:hAnsi="Times New Roman" w:cs="Times New Roman"/>
        </w:rPr>
        <w:t>The analysis plan for Study 2 closely mirrored that of Study 1, apart from incorporating the interaction between message explicitness levels and ad skepticism</w:t>
      </w:r>
      <w:r w:rsidR="00B55743" w:rsidRPr="00111CDA">
        <w:rPr>
          <w:rFonts w:ascii="Times New Roman" w:hAnsi="Times New Roman" w:cs="Times New Roman"/>
        </w:rPr>
        <w:t xml:space="preserve">. </w:t>
      </w:r>
      <w:r w:rsidRPr="00111CDA">
        <w:rPr>
          <w:rFonts w:ascii="Times New Roman" w:hAnsi="Times New Roman" w:cs="Times New Roman"/>
        </w:rPr>
        <w:t>The</w:t>
      </w:r>
      <w:r w:rsidRPr="00FE08A4">
        <w:rPr>
          <w:rFonts w:ascii="Times New Roman" w:hAnsi="Times New Roman" w:cs="Times New Roman"/>
          <w:color w:val="080808"/>
        </w:rPr>
        <w:t xml:space="preserve"> proposed analysis plan </w:t>
      </w:r>
      <w:r w:rsidR="004B5053" w:rsidRPr="00FE08A4">
        <w:rPr>
          <w:rFonts w:ascii="Times New Roman" w:hAnsi="Times New Roman" w:cs="Times New Roman"/>
          <w:color w:val="080808"/>
        </w:rPr>
        <w:t>wa</w:t>
      </w:r>
      <w:r w:rsidRPr="00FE08A4">
        <w:rPr>
          <w:rFonts w:ascii="Times New Roman" w:hAnsi="Times New Roman" w:cs="Times New Roman"/>
          <w:color w:val="080808"/>
        </w:rPr>
        <w:t>s based on guidelines b</w:t>
      </w:r>
      <w:r w:rsidR="00864A20">
        <w:rPr>
          <w:rFonts w:ascii="Times New Roman" w:hAnsi="Times New Roman" w:cs="Times New Roman"/>
          <w:color w:val="080808"/>
        </w:rPr>
        <w:t>y</w:t>
      </w:r>
      <w:r w:rsidRPr="00FE08A4">
        <w:rPr>
          <w:rFonts w:ascii="Times New Roman" w:hAnsi="Times New Roman" w:cs="Times New Roman"/>
          <w:color w:val="080808"/>
        </w:rPr>
        <w:t xml:space="preserve"> Hayes (2017) for conducting mediation and moderated mediation analyses </w:t>
      </w:r>
      <w:r w:rsidR="00111CDA">
        <w:rPr>
          <w:rFonts w:ascii="Times New Roman" w:hAnsi="Times New Roman" w:cs="Times New Roman"/>
          <w:color w:val="080808"/>
        </w:rPr>
        <w:t>employi</w:t>
      </w:r>
      <w:r w:rsidRPr="00FE08A4">
        <w:rPr>
          <w:rFonts w:ascii="Times New Roman" w:hAnsi="Times New Roman" w:cs="Times New Roman"/>
          <w:color w:val="080808"/>
        </w:rPr>
        <w:t>ng the P</w:t>
      </w:r>
      <w:r w:rsidR="009509E5">
        <w:rPr>
          <w:rFonts w:ascii="Times New Roman" w:hAnsi="Times New Roman" w:cs="Times New Roman"/>
          <w:color w:val="080808"/>
        </w:rPr>
        <w:t>rocess</w:t>
      </w:r>
      <w:r w:rsidRPr="00FE08A4">
        <w:rPr>
          <w:rFonts w:ascii="Times New Roman" w:hAnsi="Times New Roman" w:cs="Times New Roman"/>
          <w:color w:val="080808"/>
        </w:rPr>
        <w:t xml:space="preserve"> </w:t>
      </w:r>
      <w:r w:rsidR="009509E5">
        <w:rPr>
          <w:rFonts w:ascii="Times New Roman" w:hAnsi="Times New Roman" w:cs="Times New Roman"/>
          <w:color w:val="080808"/>
        </w:rPr>
        <w:t>M</w:t>
      </w:r>
      <w:r w:rsidRPr="00FE08A4">
        <w:rPr>
          <w:rFonts w:ascii="Times New Roman" w:hAnsi="Times New Roman" w:cs="Times New Roman"/>
          <w:color w:val="080808"/>
        </w:rPr>
        <w:t>acro</w:t>
      </w:r>
      <w:r w:rsidR="009509E5">
        <w:rPr>
          <w:rFonts w:ascii="Times New Roman" w:hAnsi="Times New Roman" w:cs="Times New Roman"/>
          <w:color w:val="080808"/>
        </w:rPr>
        <w:t xml:space="preserve"> Model 7</w:t>
      </w:r>
      <w:r w:rsidRPr="00FE08A4">
        <w:rPr>
          <w:rFonts w:ascii="Times New Roman" w:hAnsi="Times New Roman" w:cs="Times New Roman"/>
          <w:color w:val="080808"/>
        </w:rPr>
        <w:t>.</w:t>
      </w:r>
    </w:p>
    <w:p w14:paraId="04511ECE" w14:textId="77777777" w:rsidR="00864A20" w:rsidRPr="00864A20" w:rsidRDefault="00864A20" w:rsidP="00864A20">
      <w:pPr>
        <w:rPr>
          <w:rFonts w:ascii="Times New Roman" w:hAnsi="Times New Roman" w:cs="Times New Roman"/>
        </w:rPr>
      </w:pPr>
    </w:p>
    <w:p w14:paraId="1ADF81B1" w14:textId="77777777" w:rsidR="00864A20" w:rsidRPr="00864A20" w:rsidRDefault="00864A20" w:rsidP="00864A20">
      <w:pPr>
        <w:rPr>
          <w:rFonts w:ascii="Times New Roman" w:hAnsi="Times New Roman" w:cs="Times New Roman"/>
        </w:rPr>
      </w:pPr>
    </w:p>
    <w:p w14:paraId="2A314D12" w14:textId="77777777" w:rsidR="00864A20" w:rsidRDefault="00864A20" w:rsidP="00864A20">
      <w:pPr>
        <w:rPr>
          <w:rFonts w:ascii="Times New Roman" w:hAnsi="Times New Roman" w:cs="Times New Roman"/>
          <w:color w:val="080808"/>
        </w:rPr>
      </w:pPr>
    </w:p>
    <w:p w14:paraId="07076836" w14:textId="20980E16" w:rsidR="00864A20" w:rsidRPr="00864A20" w:rsidRDefault="00864A20" w:rsidP="00864A20">
      <w:pPr>
        <w:tabs>
          <w:tab w:val="center" w:pos="4320"/>
        </w:tabs>
        <w:rPr>
          <w:rFonts w:ascii="Times New Roman" w:hAnsi="Times New Roman" w:cs="Times New Roman"/>
        </w:rPr>
        <w:sectPr w:rsidR="00864A20" w:rsidRPr="00864A20" w:rsidSect="008511C6">
          <w:pgSz w:w="12240" w:h="15840" w:code="1"/>
          <w:pgMar w:top="1440" w:right="1800" w:bottom="1872" w:left="1800" w:header="720" w:footer="1440" w:gutter="0"/>
          <w:cols w:space="720"/>
          <w:noEndnote/>
          <w:docGrid w:linePitch="360"/>
        </w:sectPr>
      </w:pPr>
      <w:r>
        <w:rPr>
          <w:rFonts w:ascii="Times New Roman" w:hAnsi="Times New Roman" w:cs="Times New Roman"/>
        </w:rPr>
        <w:tab/>
      </w:r>
    </w:p>
    <w:p w14:paraId="25259614" w14:textId="10F043C7" w:rsidR="00AA70A9" w:rsidRPr="00FE08A4" w:rsidRDefault="00AA70A9" w:rsidP="00AA70A9">
      <w:pPr>
        <w:rPr>
          <w:rFonts w:ascii="Times New Roman" w:hAnsi="Times New Roman" w:cs="Times New Roman"/>
          <w:color w:val="080808"/>
        </w:rPr>
      </w:pPr>
      <w:r w:rsidRPr="005252DA">
        <w:rPr>
          <w:rFonts w:ascii="Times New Roman" w:hAnsi="Times New Roman" w:cs="Times New Roman"/>
          <w:color w:val="080808"/>
        </w:rPr>
        <w:lastRenderedPageBreak/>
        <w:t>Table 4.</w:t>
      </w:r>
      <w:r w:rsidR="00DD0898">
        <w:rPr>
          <w:rFonts w:ascii="Times New Roman" w:hAnsi="Times New Roman" w:cs="Times New Roman"/>
          <w:color w:val="080808"/>
        </w:rPr>
        <w:t>3</w:t>
      </w:r>
      <w:r w:rsidRPr="00FE08A4">
        <w:rPr>
          <w:rFonts w:ascii="Times New Roman" w:hAnsi="Times New Roman" w:cs="Times New Roman"/>
          <w:color w:val="080808"/>
        </w:rPr>
        <w:t xml:space="preserve">. </w:t>
      </w:r>
      <w:r w:rsidR="00111CDA">
        <w:rPr>
          <w:rFonts w:ascii="Times New Roman" w:hAnsi="Times New Roman" w:cs="Times New Roman"/>
          <w:color w:val="080808"/>
        </w:rPr>
        <w:t>Overview</w:t>
      </w:r>
      <w:r w:rsidRPr="00FE08A4">
        <w:rPr>
          <w:rFonts w:ascii="Times New Roman" w:hAnsi="Times New Roman" w:cs="Times New Roman"/>
          <w:color w:val="080808"/>
        </w:rPr>
        <w:t xml:space="preserve"> of Experimental Methods</w:t>
      </w:r>
    </w:p>
    <w:p w14:paraId="2DFB4DE4" w14:textId="77777777" w:rsidR="00AA70A9" w:rsidRPr="00FE08A4" w:rsidRDefault="00AA70A9" w:rsidP="00AA70A9">
      <w:pPr>
        <w:rPr>
          <w:rFonts w:ascii="Times New Roman" w:hAnsi="Times New Roman" w:cs="Times New Roman"/>
          <w:color w:val="080808"/>
        </w:rPr>
      </w:pPr>
    </w:p>
    <w:tbl>
      <w:tblPr>
        <w:tblW w:w="14078" w:type="dxa"/>
        <w:tblLayout w:type="fixed"/>
        <w:tblLook w:val="04A0" w:firstRow="1" w:lastRow="0" w:firstColumn="1" w:lastColumn="0" w:noHBand="0" w:noVBand="1"/>
      </w:tblPr>
      <w:tblGrid>
        <w:gridCol w:w="625"/>
        <w:gridCol w:w="1170"/>
        <w:gridCol w:w="900"/>
        <w:gridCol w:w="2340"/>
        <w:gridCol w:w="1080"/>
        <w:gridCol w:w="810"/>
        <w:gridCol w:w="3690"/>
        <w:gridCol w:w="900"/>
        <w:gridCol w:w="1080"/>
        <w:gridCol w:w="1483"/>
      </w:tblGrid>
      <w:tr w:rsidR="00FE08A4" w:rsidRPr="00FE08A4" w14:paraId="7F3A3A52" w14:textId="77777777" w:rsidTr="00176690">
        <w:trPr>
          <w:gridAfter w:val="1"/>
          <w:wAfter w:w="1483" w:type="dxa"/>
          <w:trHeight w:val="565"/>
        </w:trPr>
        <w:tc>
          <w:tcPr>
            <w:tcW w:w="625" w:type="dxa"/>
            <w:tcBorders>
              <w:top w:val="single" w:sz="4" w:space="0" w:color="auto"/>
              <w:left w:val="single" w:sz="4" w:space="0" w:color="auto"/>
              <w:bottom w:val="nil"/>
              <w:right w:val="nil"/>
            </w:tcBorders>
            <w:shd w:val="clear" w:color="auto" w:fill="auto"/>
            <w:vAlign w:val="center"/>
            <w:hideMark/>
          </w:tcPr>
          <w:p w14:paraId="1CE7E864" w14:textId="77777777"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Study</w:t>
            </w:r>
          </w:p>
        </w:tc>
        <w:tc>
          <w:tcPr>
            <w:tcW w:w="1170" w:type="dxa"/>
            <w:tcBorders>
              <w:top w:val="single" w:sz="4" w:space="0" w:color="auto"/>
              <w:left w:val="nil"/>
              <w:bottom w:val="nil"/>
              <w:right w:val="nil"/>
            </w:tcBorders>
            <w:shd w:val="clear" w:color="auto" w:fill="auto"/>
            <w:vAlign w:val="center"/>
            <w:hideMark/>
          </w:tcPr>
          <w:p w14:paraId="07CAFF86" w14:textId="77777777"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Manipulated Variable</w:t>
            </w:r>
          </w:p>
        </w:tc>
        <w:tc>
          <w:tcPr>
            <w:tcW w:w="900" w:type="dxa"/>
            <w:tcBorders>
              <w:top w:val="single" w:sz="4" w:space="0" w:color="auto"/>
              <w:left w:val="nil"/>
              <w:bottom w:val="nil"/>
              <w:right w:val="nil"/>
            </w:tcBorders>
            <w:shd w:val="clear" w:color="auto" w:fill="auto"/>
            <w:vAlign w:val="center"/>
            <w:hideMark/>
          </w:tcPr>
          <w:p w14:paraId="11B97E31" w14:textId="77777777"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Design</w:t>
            </w:r>
          </w:p>
        </w:tc>
        <w:tc>
          <w:tcPr>
            <w:tcW w:w="2340" w:type="dxa"/>
            <w:tcBorders>
              <w:top w:val="single" w:sz="4" w:space="0" w:color="auto"/>
              <w:left w:val="nil"/>
              <w:bottom w:val="nil"/>
              <w:right w:val="nil"/>
            </w:tcBorders>
            <w:shd w:val="clear" w:color="auto" w:fill="auto"/>
            <w:vAlign w:val="center"/>
            <w:hideMark/>
          </w:tcPr>
          <w:p w14:paraId="142ACE5B" w14:textId="61EF8C30"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Manipulation Text</w:t>
            </w:r>
          </w:p>
        </w:tc>
        <w:tc>
          <w:tcPr>
            <w:tcW w:w="1080" w:type="dxa"/>
            <w:tcBorders>
              <w:top w:val="single" w:sz="4" w:space="0" w:color="auto"/>
              <w:left w:val="nil"/>
              <w:bottom w:val="nil"/>
              <w:right w:val="nil"/>
            </w:tcBorders>
            <w:shd w:val="clear" w:color="auto" w:fill="auto"/>
            <w:vAlign w:val="center"/>
            <w:hideMark/>
          </w:tcPr>
          <w:p w14:paraId="493B4782" w14:textId="69964984"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Stimuli</w:t>
            </w:r>
          </w:p>
        </w:tc>
        <w:tc>
          <w:tcPr>
            <w:tcW w:w="810" w:type="dxa"/>
            <w:tcBorders>
              <w:top w:val="single" w:sz="4" w:space="0" w:color="auto"/>
              <w:left w:val="nil"/>
              <w:bottom w:val="nil"/>
              <w:right w:val="nil"/>
            </w:tcBorders>
            <w:shd w:val="clear" w:color="auto" w:fill="auto"/>
            <w:vAlign w:val="center"/>
            <w:hideMark/>
          </w:tcPr>
          <w:p w14:paraId="023326E3" w14:textId="21154AB7" w:rsidR="00AA70A9" w:rsidRPr="00FE08A4" w:rsidRDefault="001F088D"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Moderator</w:t>
            </w:r>
          </w:p>
        </w:tc>
        <w:tc>
          <w:tcPr>
            <w:tcW w:w="3690" w:type="dxa"/>
            <w:tcBorders>
              <w:top w:val="single" w:sz="4" w:space="0" w:color="auto"/>
              <w:left w:val="nil"/>
              <w:bottom w:val="nil"/>
              <w:right w:val="nil"/>
            </w:tcBorders>
            <w:shd w:val="clear" w:color="auto" w:fill="auto"/>
            <w:vAlign w:val="center"/>
            <w:hideMark/>
          </w:tcPr>
          <w:p w14:paraId="7F679213" w14:textId="77777777"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Testing Hypotheses</w:t>
            </w:r>
          </w:p>
        </w:tc>
        <w:tc>
          <w:tcPr>
            <w:tcW w:w="900" w:type="dxa"/>
            <w:tcBorders>
              <w:top w:val="single" w:sz="4" w:space="0" w:color="auto"/>
              <w:left w:val="nil"/>
              <w:bottom w:val="nil"/>
              <w:right w:val="nil"/>
            </w:tcBorders>
            <w:shd w:val="clear" w:color="auto" w:fill="auto"/>
            <w:vAlign w:val="center"/>
            <w:hideMark/>
          </w:tcPr>
          <w:p w14:paraId="435BEB46" w14:textId="77777777"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Sample Size</w:t>
            </w:r>
          </w:p>
        </w:tc>
        <w:tc>
          <w:tcPr>
            <w:tcW w:w="1080" w:type="dxa"/>
            <w:tcBorders>
              <w:top w:val="single" w:sz="4" w:space="0" w:color="auto"/>
              <w:left w:val="nil"/>
              <w:bottom w:val="nil"/>
              <w:right w:val="single" w:sz="4" w:space="0" w:color="auto"/>
            </w:tcBorders>
            <w:shd w:val="clear" w:color="auto" w:fill="auto"/>
            <w:vAlign w:val="center"/>
            <w:hideMark/>
          </w:tcPr>
          <w:p w14:paraId="385DBD76" w14:textId="77777777" w:rsidR="00AA70A9" w:rsidRPr="00FE08A4" w:rsidRDefault="00AA70A9" w:rsidP="003D56CF">
            <w:pPr>
              <w:jc w:val="center"/>
              <w:rPr>
                <w:rFonts w:ascii="Times New Roman" w:hAnsi="Times New Roman" w:cs="Times New Roman"/>
                <w:b/>
                <w:bCs/>
                <w:color w:val="080808"/>
                <w:sz w:val="16"/>
                <w:szCs w:val="16"/>
                <w:lang w:eastAsia="ko-KR"/>
              </w:rPr>
            </w:pPr>
            <w:r w:rsidRPr="00FE08A4">
              <w:rPr>
                <w:rFonts w:ascii="Times New Roman" w:hAnsi="Times New Roman" w:cs="Times New Roman"/>
                <w:b/>
                <w:bCs/>
                <w:color w:val="080808"/>
                <w:sz w:val="16"/>
                <w:szCs w:val="16"/>
                <w:lang w:eastAsia="ko-KR"/>
              </w:rPr>
              <w:t>Analysis</w:t>
            </w:r>
          </w:p>
        </w:tc>
      </w:tr>
      <w:tr w:rsidR="00FE08A4" w:rsidRPr="00FE08A4" w14:paraId="2EA60B94" w14:textId="77777777" w:rsidTr="00176690">
        <w:trPr>
          <w:gridAfter w:val="1"/>
          <w:wAfter w:w="1483" w:type="dxa"/>
          <w:trHeight w:val="1414"/>
        </w:trPr>
        <w:tc>
          <w:tcPr>
            <w:tcW w:w="625"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77DC4F8D" w14:textId="77777777"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1</w:t>
            </w:r>
          </w:p>
        </w:tc>
        <w:tc>
          <w:tcPr>
            <w:tcW w:w="1170" w:type="dxa"/>
            <w:vMerge w:val="restart"/>
            <w:tcBorders>
              <w:top w:val="single" w:sz="4" w:space="0" w:color="auto"/>
              <w:left w:val="nil"/>
              <w:bottom w:val="single" w:sz="4" w:space="0" w:color="000000"/>
              <w:right w:val="nil"/>
            </w:tcBorders>
            <w:shd w:val="clear" w:color="auto" w:fill="auto"/>
            <w:vAlign w:val="center"/>
            <w:hideMark/>
          </w:tcPr>
          <w:p w14:paraId="10E3FBBD" w14:textId="638CFFB7" w:rsidR="002C65FE" w:rsidRPr="00FE08A4" w:rsidRDefault="00AA70A9" w:rsidP="002C65FE">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Explicit </w:t>
            </w:r>
            <w:r w:rsidR="0070526D" w:rsidRPr="00FE08A4">
              <w:rPr>
                <w:rFonts w:ascii="Times New Roman" w:hAnsi="Times New Roman" w:cs="Times New Roman"/>
                <w:color w:val="080808"/>
                <w:sz w:val="18"/>
                <w:szCs w:val="18"/>
                <w:lang w:eastAsia="ko-KR"/>
              </w:rPr>
              <w:t>Message</w:t>
            </w:r>
            <w:r w:rsidRPr="00FE08A4">
              <w:rPr>
                <w:rFonts w:ascii="Times New Roman" w:hAnsi="Times New Roman" w:cs="Times New Roman"/>
                <w:color w:val="080808"/>
                <w:sz w:val="18"/>
                <w:szCs w:val="18"/>
                <w:lang w:eastAsia="ko-KR"/>
              </w:rPr>
              <w:br/>
            </w:r>
            <w:r w:rsidRPr="00FE08A4">
              <w:rPr>
                <w:rFonts w:ascii="Times New Roman" w:hAnsi="Times New Roman" w:cs="Times New Roman"/>
                <w:color w:val="080808"/>
                <w:sz w:val="18"/>
                <w:szCs w:val="18"/>
                <w:lang w:eastAsia="ko-KR"/>
              </w:rPr>
              <w:br/>
              <w:t>Implicit</w:t>
            </w:r>
            <w:r w:rsidR="0070526D" w:rsidRPr="00FE08A4">
              <w:rPr>
                <w:rFonts w:ascii="Times New Roman" w:hAnsi="Times New Roman" w:cs="Times New Roman"/>
                <w:color w:val="080808"/>
                <w:sz w:val="18"/>
                <w:szCs w:val="18"/>
                <w:lang w:eastAsia="ko-KR"/>
              </w:rPr>
              <w:t xml:space="preserve"> Message</w:t>
            </w:r>
          </w:p>
          <w:p w14:paraId="66ED3FBD" w14:textId="77777777" w:rsidR="002C65FE" w:rsidRPr="00FE08A4" w:rsidRDefault="002C65FE" w:rsidP="002C65FE">
            <w:pPr>
              <w:jc w:val="center"/>
              <w:rPr>
                <w:rFonts w:ascii="Times New Roman" w:hAnsi="Times New Roman" w:cs="Times New Roman"/>
                <w:color w:val="080808"/>
                <w:sz w:val="18"/>
                <w:szCs w:val="18"/>
                <w:lang w:eastAsia="ko-KR"/>
              </w:rPr>
            </w:pPr>
          </w:p>
          <w:p w14:paraId="59E4C67D" w14:textId="6A38C740" w:rsidR="002C65FE" w:rsidRPr="00FE08A4" w:rsidRDefault="002C65FE" w:rsidP="002C65FE">
            <w:pPr>
              <w:jc w:val="center"/>
              <w:rPr>
                <w:rFonts w:ascii="Times New Roman" w:hAnsi="Times New Roman" w:cs="Times New Roman"/>
                <w:color w:val="080808"/>
                <w:sz w:val="17"/>
                <w:szCs w:val="17"/>
                <w:lang w:eastAsia="ko-KR"/>
              </w:rPr>
            </w:pPr>
            <w:r w:rsidRPr="00FE08A4">
              <w:rPr>
                <w:rFonts w:ascii="Times New Roman" w:hAnsi="Times New Roman" w:cs="Times New Roman"/>
                <w:color w:val="080808"/>
                <w:sz w:val="17"/>
                <w:szCs w:val="17"/>
                <w:lang w:eastAsia="ko-KR"/>
              </w:rPr>
              <w:t>Product Type (Utilitarian/ Hedonic)</w:t>
            </w:r>
          </w:p>
        </w:tc>
        <w:tc>
          <w:tcPr>
            <w:tcW w:w="900" w:type="dxa"/>
            <w:vMerge w:val="restart"/>
            <w:tcBorders>
              <w:top w:val="single" w:sz="4" w:space="0" w:color="auto"/>
              <w:left w:val="nil"/>
              <w:bottom w:val="single" w:sz="4" w:space="0" w:color="000000"/>
              <w:right w:val="nil"/>
            </w:tcBorders>
            <w:shd w:val="clear" w:color="auto" w:fill="auto"/>
            <w:vAlign w:val="center"/>
            <w:hideMark/>
          </w:tcPr>
          <w:p w14:paraId="389F8366" w14:textId="77777777"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Between Subjects</w:t>
            </w:r>
          </w:p>
        </w:tc>
        <w:tc>
          <w:tcPr>
            <w:tcW w:w="2340" w:type="dxa"/>
            <w:vMerge w:val="restart"/>
            <w:tcBorders>
              <w:top w:val="single" w:sz="4" w:space="0" w:color="auto"/>
              <w:left w:val="nil"/>
              <w:bottom w:val="single" w:sz="4" w:space="0" w:color="000000"/>
              <w:right w:val="nil"/>
            </w:tcBorders>
            <w:shd w:val="clear" w:color="auto" w:fill="auto"/>
            <w:vAlign w:val="center"/>
            <w:hideMark/>
          </w:tcPr>
          <w:p w14:paraId="5127045E" w14:textId="77777777" w:rsidR="00087433" w:rsidRPr="00FE08A4" w:rsidRDefault="00AA70A9" w:rsidP="003D56CF">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w:t>
            </w:r>
            <w:r w:rsidR="00087433" w:rsidRPr="00FE08A4">
              <w:rPr>
                <w:rFonts w:ascii="Times New Roman" w:hAnsi="Times New Roman" w:cs="Times New Roman"/>
                <w:color w:val="080808"/>
                <w:sz w:val="18"/>
                <w:szCs w:val="18"/>
                <w:lang w:eastAsia="ko-KR"/>
              </w:rPr>
              <w:t>I want to persuade you to try this &lt;Product&gt;! You will absolutely fall in love with it! Get glowing and healthy skin just by using this perfect and revolutionary &lt;Product&gt;!”.</w:t>
            </w:r>
          </w:p>
          <w:p w14:paraId="5A80BFA9" w14:textId="0AC5721A" w:rsidR="00087433" w:rsidRPr="00FE08A4" w:rsidRDefault="00AA70A9" w:rsidP="003D56CF">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br/>
              <w:t>“</w:t>
            </w:r>
            <w:r w:rsidR="00087433" w:rsidRPr="00FE08A4">
              <w:rPr>
                <w:rFonts w:ascii="Times New Roman" w:hAnsi="Times New Roman" w:cs="Times New Roman"/>
                <w:color w:val="080808"/>
                <w:sz w:val="18"/>
                <w:szCs w:val="18"/>
                <w:lang w:eastAsia="ko-KR"/>
              </w:rPr>
              <w:t>Try this &lt;Product&gt;! You will like it! Get bright and healthy skin by using this &lt;Product&gt;!</w:t>
            </w:r>
            <w:r w:rsidRPr="00FE08A4">
              <w:rPr>
                <w:rFonts w:ascii="Times New Roman" w:hAnsi="Times New Roman" w:cs="Times New Roman"/>
                <w:color w:val="080808"/>
                <w:sz w:val="18"/>
                <w:szCs w:val="18"/>
                <w:lang w:eastAsia="ko-KR"/>
              </w:rPr>
              <w:t>”.</w:t>
            </w:r>
            <w:r w:rsidRPr="00FE08A4">
              <w:rPr>
                <w:rFonts w:ascii="Times New Roman" w:hAnsi="Times New Roman" w:cs="Times New Roman"/>
                <w:color w:val="080808"/>
                <w:sz w:val="18"/>
                <w:szCs w:val="18"/>
                <w:lang w:eastAsia="ko-KR"/>
              </w:rPr>
              <w:br/>
            </w:r>
            <w:r w:rsidR="00087433" w:rsidRPr="00FE08A4">
              <w:rPr>
                <w:rFonts w:ascii="Times New Roman" w:hAnsi="Times New Roman" w:cs="Times New Roman"/>
                <w:color w:val="080808"/>
                <w:sz w:val="18"/>
                <w:szCs w:val="18"/>
                <w:lang w:eastAsia="ko-KR"/>
              </w:rPr>
              <w:br/>
              <w:t>Products based on pretest</w:t>
            </w:r>
          </w:p>
        </w:tc>
        <w:tc>
          <w:tcPr>
            <w:tcW w:w="1080" w:type="dxa"/>
            <w:vMerge w:val="restart"/>
            <w:tcBorders>
              <w:top w:val="single" w:sz="4" w:space="0" w:color="auto"/>
              <w:left w:val="nil"/>
              <w:bottom w:val="single" w:sz="4" w:space="0" w:color="000000"/>
              <w:right w:val="nil"/>
            </w:tcBorders>
            <w:shd w:val="clear" w:color="auto" w:fill="auto"/>
            <w:vAlign w:val="center"/>
            <w:hideMark/>
          </w:tcPr>
          <w:p w14:paraId="1845ADE8" w14:textId="17B3CAD2"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Instagram sponsored ad with written text and </w:t>
            </w:r>
            <w:r w:rsidR="00087433" w:rsidRPr="00FE08A4">
              <w:rPr>
                <w:rFonts w:ascii="Times New Roman" w:hAnsi="Times New Roman" w:cs="Times New Roman"/>
                <w:color w:val="080808"/>
                <w:sz w:val="18"/>
                <w:szCs w:val="18"/>
                <w:lang w:eastAsia="ko-KR"/>
              </w:rPr>
              <w:t>utilitarian/ hedonic product</w:t>
            </w:r>
          </w:p>
        </w:tc>
        <w:tc>
          <w:tcPr>
            <w:tcW w:w="810" w:type="dxa"/>
            <w:vMerge w:val="restart"/>
            <w:tcBorders>
              <w:top w:val="single" w:sz="4" w:space="0" w:color="auto"/>
              <w:left w:val="nil"/>
              <w:bottom w:val="single" w:sz="4" w:space="0" w:color="000000"/>
              <w:right w:val="nil"/>
            </w:tcBorders>
            <w:shd w:val="clear" w:color="auto" w:fill="auto"/>
            <w:noWrap/>
            <w:vAlign w:val="center"/>
            <w:hideMark/>
          </w:tcPr>
          <w:p w14:paraId="442D6C41" w14:textId="48E00182" w:rsidR="00AA70A9" w:rsidRPr="00FE08A4" w:rsidRDefault="001F088D"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Product Type</w:t>
            </w:r>
          </w:p>
        </w:tc>
        <w:tc>
          <w:tcPr>
            <w:tcW w:w="3690" w:type="dxa"/>
            <w:vMerge w:val="restart"/>
            <w:tcBorders>
              <w:top w:val="single" w:sz="4" w:space="0" w:color="auto"/>
              <w:left w:val="nil"/>
              <w:bottom w:val="single" w:sz="4" w:space="0" w:color="000000"/>
              <w:right w:val="nil"/>
            </w:tcBorders>
            <w:shd w:val="clear" w:color="auto" w:fill="auto"/>
            <w:noWrap/>
            <w:vAlign w:val="bottom"/>
            <w:hideMark/>
          </w:tcPr>
          <w:p w14:paraId="4B491E3C" w14:textId="4D4558AA"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w:t>
            </w:r>
            <w:r w:rsidR="00131E61"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42329D" w:rsidRPr="00FE08A4">
              <w:rPr>
                <w:rFonts w:ascii="Times New Roman" w:hAnsi="Times New Roman" w:cs="Times New Roman"/>
                <w:color w:val="080808"/>
                <w:sz w:val="18"/>
                <w:szCs w:val="18"/>
                <w:lang w:eastAsia="ko-KR"/>
              </w:rPr>
              <w:t xml:space="preserve"> Level</w:t>
            </w:r>
            <w:r w:rsidR="0070526D" w:rsidRPr="00FE08A4">
              <w:rPr>
                <w:rFonts w:ascii="Times New Roman" w:hAnsi="Times New Roman" w:cs="Times New Roman"/>
                <w:color w:val="080808"/>
                <w:sz w:val="18"/>
                <w:szCs w:val="18"/>
                <w:lang w:eastAsia="ko-KR"/>
              </w:rPr>
              <w:t>s</w:t>
            </w:r>
            <w:r w:rsidR="003D142D" w:rsidRPr="00FE08A4">
              <w:rPr>
                <w:rFonts w:ascii="Times New Roman" w:hAnsi="Times New Roman" w:cs="Times New Roman"/>
                <w:color w:val="080808"/>
                <w:sz w:val="18"/>
                <w:szCs w:val="18"/>
                <w:lang w:eastAsia="ko-KR"/>
              </w:rPr>
              <w:t xml:space="preserve"> </w:t>
            </w:r>
            <w:r w:rsidR="0020794D" w:rsidRPr="00FE08A4">
              <w:rPr>
                <w:rFonts w:ascii="Times New Roman" w:hAnsi="Times New Roman" w:cs="Times New Roman"/>
                <w:color w:val="080808"/>
                <w:sz w:val="18"/>
                <w:szCs w:val="18"/>
                <w:lang w:eastAsia="ko-KR"/>
              </w:rPr>
              <w:t>→</w:t>
            </w:r>
            <w:r w:rsidR="00F76B25" w:rsidRPr="00FE08A4">
              <w:rPr>
                <w:rFonts w:ascii="Times New Roman" w:hAnsi="Times New Roman" w:cs="Times New Roman"/>
                <w:color w:val="080808"/>
                <w:sz w:val="18"/>
                <w:szCs w:val="18"/>
                <w:lang w:eastAsia="ko-KR"/>
              </w:rPr>
              <w:t xml:space="preserve"> </w:t>
            </w:r>
            <w:r w:rsidR="00131E61" w:rsidRPr="00FE08A4">
              <w:rPr>
                <w:rFonts w:ascii="Times New Roman" w:hAnsi="Times New Roman" w:cs="Times New Roman"/>
                <w:color w:val="080808"/>
                <w:sz w:val="18"/>
                <w:szCs w:val="18"/>
                <w:lang w:eastAsia="ko-KR"/>
              </w:rPr>
              <w:t>Persuasion Knowledge</w:t>
            </w:r>
          </w:p>
          <w:p w14:paraId="40A47DED" w14:textId="24E1B494"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H2:</w:t>
            </w:r>
            <w:r w:rsidR="00131E61"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3D142D" w:rsidRPr="00FE08A4">
              <w:rPr>
                <w:rFonts w:ascii="Times New Roman" w:hAnsi="Times New Roman" w:cs="Times New Roman"/>
                <w:color w:val="080808"/>
                <w:sz w:val="18"/>
                <w:szCs w:val="18"/>
                <w:lang w:eastAsia="ko-KR"/>
              </w:rPr>
              <w:t xml:space="preserve"> </w:t>
            </w:r>
            <w:r w:rsidR="003835CA" w:rsidRPr="00FE08A4">
              <w:rPr>
                <w:rFonts w:ascii="Times New Roman" w:hAnsi="Times New Roman" w:cs="Times New Roman"/>
                <w:color w:val="080808"/>
                <w:sz w:val="18"/>
                <w:szCs w:val="18"/>
                <w:lang w:eastAsia="ko-KR"/>
              </w:rPr>
              <w:t>Level</w:t>
            </w:r>
            <w:r w:rsidR="0070526D" w:rsidRPr="00FE08A4">
              <w:rPr>
                <w:rFonts w:ascii="Times New Roman" w:hAnsi="Times New Roman" w:cs="Times New Roman"/>
                <w:color w:val="080808"/>
                <w:sz w:val="18"/>
                <w:szCs w:val="18"/>
                <w:lang w:eastAsia="ko-KR"/>
              </w:rPr>
              <w:t>s</w:t>
            </w:r>
            <w:r w:rsidR="003835CA" w:rsidRPr="00FE08A4">
              <w:rPr>
                <w:rFonts w:ascii="Times New Roman" w:hAnsi="Times New Roman" w:cs="Times New Roman"/>
                <w:color w:val="080808"/>
                <w:sz w:val="18"/>
                <w:szCs w:val="18"/>
                <w:lang w:eastAsia="ko-KR"/>
              </w:rPr>
              <w:t xml:space="preserve"> </w:t>
            </w:r>
            <w:r w:rsidR="003D142D" w:rsidRPr="00FE08A4">
              <w:rPr>
                <w:rFonts w:ascii="Times New Roman" w:hAnsi="Times New Roman" w:cs="Times New Roman"/>
                <w:color w:val="080808"/>
                <w:sz w:val="18"/>
                <w:szCs w:val="18"/>
                <w:lang w:eastAsia="ko-KR"/>
              </w:rPr>
              <w:t>→</w:t>
            </w:r>
            <w:r w:rsidR="00F76B25" w:rsidRPr="00FE08A4">
              <w:rPr>
                <w:rFonts w:ascii="Times New Roman" w:hAnsi="Times New Roman" w:cs="Times New Roman"/>
                <w:color w:val="080808"/>
                <w:sz w:val="18"/>
                <w:szCs w:val="18"/>
                <w:lang w:eastAsia="ko-KR"/>
              </w:rPr>
              <w:t xml:space="preserve"> </w:t>
            </w:r>
            <w:r w:rsidR="00131E61" w:rsidRPr="00FE08A4">
              <w:rPr>
                <w:rFonts w:ascii="Times New Roman" w:hAnsi="Times New Roman" w:cs="Times New Roman"/>
                <w:color w:val="080808"/>
                <w:sz w:val="18"/>
                <w:szCs w:val="18"/>
                <w:lang w:eastAsia="ko-KR"/>
              </w:rPr>
              <w:t>Perceived Deceptiveness</w:t>
            </w:r>
          </w:p>
          <w:p w14:paraId="413BCA7E" w14:textId="62BD0B6A"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H3:</w:t>
            </w:r>
            <w:r w:rsidR="00131E61"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3D142D" w:rsidRPr="00FE08A4">
              <w:rPr>
                <w:rFonts w:ascii="Times New Roman" w:hAnsi="Times New Roman" w:cs="Times New Roman"/>
                <w:color w:val="080808"/>
                <w:sz w:val="18"/>
                <w:szCs w:val="18"/>
                <w:lang w:eastAsia="ko-KR"/>
              </w:rPr>
              <w:t xml:space="preserve"> </w:t>
            </w:r>
            <w:r w:rsidR="003835CA" w:rsidRPr="00FE08A4">
              <w:rPr>
                <w:rFonts w:ascii="Times New Roman" w:hAnsi="Times New Roman" w:cs="Times New Roman"/>
                <w:color w:val="080808"/>
                <w:sz w:val="18"/>
                <w:szCs w:val="18"/>
                <w:lang w:eastAsia="ko-KR"/>
              </w:rPr>
              <w:t>Level</w:t>
            </w:r>
            <w:r w:rsidR="0070526D" w:rsidRPr="00FE08A4">
              <w:rPr>
                <w:rFonts w:ascii="Times New Roman" w:hAnsi="Times New Roman" w:cs="Times New Roman"/>
                <w:color w:val="080808"/>
                <w:sz w:val="18"/>
                <w:szCs w:val="18"/>
                <w:lang w:eastAsia="ko-KR"/>
              </w:rPr>
              <w:t>s</w:t>
            </w:r>
            <w:r w:rsidR="003D142D" w:rsidRPr="00FE08A4">
              <w:rPr>
                <w:rFonts w:ascii="Times New Roman" w:hAnsi="Times New Roman" w:cs="Times New Roman"/>
                <w:color w:val="080808"/>
                <w:sz w:val="18"/>
                <w:szCs w:val="18"/>
                <w:lang w:eastAsia="ko-KR"/>
              </w:rPr>
              <w:t>→</w:t>
            </w:r>
            <w:r w:rsidR="00F76B25" w:rsidRPr="00FE08A4">
              <w:rPr>
                <w:rFonts w:ascii="Times New Roman" w:hAnsi="Times New Roman" w:cs="Times New Roman"/>
                <w:color w:val="080808"/>
                <w:sz w:val="18"/>
                <w:szCs w:val="18"/>
                <w:lang w:eastAsia="ko-KR"/>
              </w:rPr>
              <w:t xml:space="preserve"> </w:t>
            </w:r>
            <w:r w:rsidR="00131E61" w:rsidRPr="00FE08A4">
              <w:rPr>
                <w:rFonts w:ascii="Times New Roman" w:hAnsi="Times New Roman" w:cs="Times New Roman"/>
                <w:color w:val="080808"/>
                <w:sz w:val="18"/>
                <w:szCs w:val="18"/>
                <w:lang w:eastAsia="ko-KR"/>
              </w:rPr>
              <w:t>Ad Credibility</w:t>
            </w:r>
          </w:p>
          <w:p w14:paraId="5C52412C" w14:textId="0A3B41DF"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H4:</w:t>
            </w:r>
            <w:r w:rsidR="00842D17"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F76B25" w:rsidRPr="00FE08A4">
              <w:rPr>
                <w:rFonts w:ascii="Times New Roman" w:hAnsi="Times New Roman" w:cs="Times New Roman"/>
                <w:color w:val="080808"/>
                <w:sz w:val="18"/>
                <w:szCs w:val="18"/>
                <w:lang w:eastAsia="ko-KR"/>
              </w:rPr>
              <w:t xml:space="preserve"> </w:t>
            </w:r>
            <w:r w:rsidR="003835CA" w:rsidRPr="00FE08A4">
              <w:rPr>
                <w:rFonts w:ascii="Times New Roman" w:hAnsi="Times New Roman" w:cs="Times New Roman"/>
                <w:color w:val="080808"/>
                <w:sz w:val="18"/>
                <w:szCs w:val="18"/>
                <w:lang w:eastAsia="ko-KR"/>
              </w:rPr>
              <w:t>Level</w:t>
            </w:r>
            <w:r w:rsidR="0070526D" w:rsidRPr="00FE08A4">
              <w:rPr>
                <w:rFonts w:ascii="Times New Roman" w:hAnsi="Times New Roman" w:cs="Times New Roman"/>
                <w:color w:val="080808"/>
                <w:sz w:val="18"/>
                <w:szCs w:val="18"/>
                <w:lang w:eastAsia="ko-KR"/>
              </w:rPr>
              <w:t>s</w:t>
            </w:r>
            <w:r w:rsidR="003835CA" w:rsidRPr="00FE08A4">
              <w:rPr>
                <w:rFonts w:ascii="Times New Roman" w:hAnsi="Times New Roman" w:cs="Times New Roman"/>
                <w:color w:val="080808"/>
                <w:sz w:val="18"/>
                <w:szCs w:val="18"/>
                <w:lang w:eastAsia="ko-KR"/>
              </w:rPr>
              <w:t xml:space="preserve"> </w:t>
            </w:r>
            <w:r w:rsidR="00842D17" w:rsidRPr="00FE08A4">
              <w:rPr>
                <w:rFonts w:ascii="Times New Roman" w:hAnsi="Times New Roman" w:cs="Times New Roman"/>
                <w:color w:val="080808"/>
                <w:sz w:val="18"/>
                <w:szCs w:val="18"/>
                <w:lang w:eastAsia="ko-KR"/>
              </w:rPr>
              <w:t>→</w:t>
            </w:r>
            <w:r w:rsidR="00F76B25" w:rsidRPr="00FE08A4">
              <w:rPr>
                <w:rFonts w:ascii="Times New Roman" w:hAnsi="Times New Roman" w:cs="Times New Roman"/>
                <w:color w:val="080808"/>
                <w:sz w:val="18"/>
                <w:szCs w:val="18"/>
                <w:lang w:eastAsia="ko-KR"/>
              </w:rPr>
              <w:t xml:space="preserve"> Click “Shop Now” Intention</w:t>
            </w:r>
          </w:p>
          <w:p w14:paraId="60DED88C" w14:textId="371BFA2A"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H5:</w:t>
            </w:r>
            <w:r w:rsidR="00842D17"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3835CA" w:rsidRPr="00FE08A4">
              <w:rPr>
                <w:rFonts w:ascii="Times New Roman" w:hAnsi="Times New Roman" w:cs="Times New Roman"/>
                <w:color w:val="080808"/>
                <w:sz w:val="18"/>
                <w:szCs w:val="18"/>
                <w:lang w:eastAsia="ko-KR"/>
              </w:rPr>
              <w:t xml:space="preserve"> Level</w:t>
            </w:r>
            <w:r w:rsidR="0070526D" w:rsidRPr="00FE08A4">
              <w:rPr>
                <w:rFonts w:ascii="Times New Roman" w:hAnsi="Times New Roman" w:cs="Times New Roman"/>
                <w:color w:val="080808"/>
                <w:sz w:val="18"/>
                <w:szCs w:val="18"/>
                <w:lang w:eastAsia="ko-KR"/>
              </w:rPr>
              <w:t>s</w:t>
            </w:r>
            <w:r w:rsidR="003835CA" w:rsidRPr="00FE08A4">
              <w:rPr>
                <w:rFonts w:ascii="Times New Roman" w:hAnsi="Times New Roman" w:cs="Times New Roman"/>
                <w:color w:val="080808"/>
                <w:sz w:val="18"/>
                <w:szCs w:val="18"/>
                <w:lang w:eastAsia="ko-KR"/>
              </w:rPr>
              <w:t xml:space="preserve"> </w:t>
            </w:r>
            <w:r w:rsidR="00842D17" w:rsidRPr="00FE08A4">
              <w:rPr>
                <w:rFonts w:ascii="Times New Roman" w:hAnsi="Times New Roman" w:cs="Times New Roman"/>
                <w:color w:val="080808"/>
                <w:sz w:val="18"/>
                <w:szCs w:val="18"/>
                <w:lang w:eastAsia="ko-KR"/>
              </w:rPr>
              <w:t>→</w:t>
            </w:r>
            <w:r w:rsidR="003835CA" w:rsidRPr="00FE08A4">
              <w:rPr>
                <w:rFonts w:ascii="Times New Roman" w:hAnsi="Times New Roman" w:cs="Times New Roman"/>
                <w:color w:val="080808"/>
                <w:sz w:val="18"/>
                <w:szCs w:val="18"/>
                <w:lang w:eastAsia="ko-KR"/>
              </w:rPr>
              <w:t xml:space="preserve"> Purchase Intention</w:t>
            </w:r>
          </w:p>
          <w:p w14:paraId="2164B600" w14:textId="5ED744A0"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H6:</w:t>
            </w:r>
            <w:r w:rsidR="00F840E0" w:rsidRPr="00FE08A4">
              <w:rPr>
                <w:rFonts w:ascii="Times New Roman" w:hAnsi="Times New Roman" w:cs="Times New Roman"/>
                <w:color w:val="080808"/>
                <w:sz w:val="18"/>
                <w:szCs w:val="18"/>
                <w:lang w:eastAsia="ko-KR"/>
              </w:rPr>
              <w:t xml:space="preserve"> </w:t>
            </w:r>
            <w:r w:rsidR="00482DF5" w:rsidRPr="00FE08A4">
              <w:rPr>
                <w:rFonts w:ascii="Times New Roman" w:hAnsi="Times New Roman" w:cs="Times New Roman"/>
                <w:color w:val="080808"/>
                <w:sz w:val="18"/>
                <w:szCs w:val="18"/>
                <w:lang w:eastAsia="ko-KR"/>
              </w:rPr>
              <w:t>↓</w:t>
            </w:r>
            <w:r w:rsidR="00F840E0" w:rsidRPr="00FE08A4">
              <w:rPr>
                <w:rFonts w:ascii="Times New Roman" w:hAnsi="Times New Roman" w:cs="Times New Roman"/>
                <w:color w:val="080808"/>
                <w:sz w:val="18"/>
                <w:szCs w:val="18"/>
                <w:lang w:eastAsia="ko-KR"/>
              </w:rPr>
              <w:t>Persuasion Knowledge</w:t>
            </w:r>
            <w:r w:rsidR="00842D17" w:rsidRPr="00FE08A4">
              <w:rPr>
                <w:rFonts w:ascii="Times New Roman" w:hAnsi="Times New Roman" w:cs="Times New Roman"/>
                <w:color w:val="080808"/>
                <w:sz w:val="18"/>
                <w:szCs w:val="18"/>
                <w:lang w:eastAsia="ko-KR"/>
              </w:rPr>
              <w:t xml:space="preserve"> →</w:t>
            </w:r>
            <w:r w:rsidR="00F840E0" w:rsidRPr="00FE08A4">
              <w:rPr>
                <w:rFonts w:ascii="Times New Roman" w:hAnsi="Times New Roman" w:cs="Times New Roman"/>
                <w:color w:val="080808"/>
                <w:sz w:val="18"/>
                <w:szCs w:val="18"/>
                <w:lang w:eastAsia="ko-KR"/>
              </w:rPr>
              <w:t xml:space="preserve"> Click “Shop Now” Intention</w:t>
            </w:r>
          </w:p>
          <w:p w14:paraId="76FFB391" w14:textId="6917E1BD"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H7:</w:t>
            </w:r>
            <w:r w:rsidR="00842D17" w:rsidRPr="00FE08A4">
              <w:rPr>
                <w:rFonts w:ascii="Times New Roman" w:hAnsi="Times New Roman" w:cs="Times New Roman"/>
                <w:color w:val="080808"/>
                <w:sz w:val="18"/>
                <w:szCs w:val="18"/>
                <w:lang w:eastAsia="ko-KR"/>
              </w:rPr>
              <w:t xml:space="preserve"> </w:t>
            </w:r>
            <w:r w:rsidR="00482DF5" w:rsidRPr="00FE08A4">
              <w:rPr>
                <w:rFonts w:ascii="Times New Roman" w:hAnsi="Times New Roman" w:cs="Times New Roman"/>
                <w:color w:val="080808"/>
                <w:sz w:val="18"/>
                <w:szCs w:val="18"/>
                <w:lang w:eastAsia="ko-KR"/>
              </w:rPr>
              <w:t>↓</w:t>
            </w:r>
            <w:r w:rsidR="00F840E0" w:rsidRPr="00FE08A4">
              <w:rPr>
                <w:rFonts w:ascii="Times New Roman" w:hAnsi="Times New Roman" w:cs="Times New Roman"/>
                <w:color w:val="080808"/>
                <w:sz w:val="18"/>
                <w:szCs w:val="18"/>
                <w:lang w:eastAsia="ko-KR"/>
              </w:rPr>
              <w:t xml:space="preserve">Persuasion Knowledge </w:t>
            </w:r>
            <w:r w:rsidR="00842D17" w:rsidRPr="00FE08A4">
              <w:rPr>
                <w:rFonts w:ascii="Times New Roman" w:hAnsi="Times New Roman" w:cs="Times New Roman"/>
                <w:color w:val="080808"/>
                <w:sz w:val="18"/>
                <w:szCs w:val="18"/>
                <w:lang w:eastAsia="ko-KR"/>
              </w:rPr>
              <w:t>→</w:t>
            </w:r>
            <w:r w:rsidR="00F840E0" w:rsidRPr="00FE08A4">
              <w:rPr>
                <w:rFonts w:ascii="Times New Roman" w:hAnsi="Times New Roman" w:cs="Times New Roman"/>
                <w:color w:val="080808"/>
                <w:sz w:val="18"/>
                <w:szCs w:val="18"/>
                <w:lang w:eastAsia="ko-KR"/>
              </w:rPr>
              <w:t xml:space="preserve"> Purchase Intention</w:t>
            </w:r>
          </w:p>
          <w:p w14:paraId="228FB6A6" w14:textId="3C426E3D"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H8:</w:t>
            </w:r>
            <w:r w:rsidR="00842D17" w:rsidRPr="00FE08A4">
              <w:rPr>
                <w:rFonts w:ascii="Times New Roman" w:hAnsi="Times New Roman" w:cs="Times New Roman"/>
                <w:color w:val="080808"/>
                <w:sz w:val="18"/>
                <w:szCs w:val="18"/>
                <w:lang w:eastAsia="ko-KR"/>
              </w:rPr>
              <w:t xml:space="preserve"> </w:t>
            </w:r>
            <w:r w:rsidR="00DB4AED" w:rsidRPr="00FE08A4">
              <w:rPr>
                <w:rFonts w:ascii="Times New Roman" w:hAnsi="Times New Roman" w:cs="Times New Roman"/>
                <w:color w:val="080808"/>
                <w:sz w:val="18"/>
                <w:szCs w:val="18"/>
                <w:lang w:eastAsia="ko-KR"/>
              </w:rPr>
              <w:t>↓</w:t>
            </w:r>
            <w:r w:rsidR="00F840E0" w:rsidRPr="00FE08A4">
              <w:rPr>
                <w:rFonts w:ascii="Times New Roman" w:hAnsi="Times New Roman" w:cs="Times New Roman"/>
                <w:color w:val="080808"/>
                <w:sz w:val="18"/>
                <w:szCs w:val="18"/>
                <w:lang w:eastAsia="ko-KR"/>
              </w:rPr>
              <w:t xml:space="preserve">Perceived Deceptiveness </w:t>
            </w:r>
            <w:r w:rsidR="00842D17" w:rsidRPr="00FE08A4">
              <w:rPr>
                <w:rFonts w:ascii="Times New Roman" w:hAnsi="Times New Roman" w:cs="Times New Roman"/>
                <w:color w:val="080808"/>
                <w:sz w:val="18"/>
                <w:szCs w:val="18"/>
                <w:lang w:eastAsia="ko-KR"/>
              </w:rPr>
              <w:t>→</w:t>
            </w:r>
            <w:r w:rsidR="00F840E0" w:rsidRPr="00FE08A4">
              <w:rPr>
                <w:rFonts w:ascii="Times New Roman" w:hAnsi="Times New Roman" w:cs="Times New Roman"/>
                <w:color w:val="080808"/>
                <w:sz w:val="18"/>
                <w:szCs w:val="18"/>
                <w:lang w:eastAsia="ko-KR"/>
              </w:rPr>
              <w:t xml:space="preserve"> Click “Shop Now” Intention</w:t>
            </w:r>
          </w:p>
          <w:p w14:paraId="0B2D180D" w14:textId="5B8BFBCA"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H9:</w:t>
            </w:r>
            <w:r w:rsidR="00842D17" w:rsidRPr="00FE08A4">
              <w:rPr>
                <w:rFonts w:ascii="Times New Roman" w:hAnsi="Times New Roman" w:cs="Times New Roman"/>
                <w:color w:val="080808"/>
                <w:sz w:val="18"/>
                <w:szCs w:val="18"/>
                <w:lang w:eastAsia="ko-KR"/>
              </w:rPr>
              <w:t xml:space="preserve"> </w:t>
            </w:r>
            <w:r w:rsidR="00DB4AED" w:rsidRPr="00FE08A4">
              <w:rPr>
                <w:rFonts w:ascii="Times New Roman" w:hAnsi="Times New Roman" w:cs="Times New Roman"/>
                <w:color w:val="080808"/>
                <w:sz w:val="18"/>
                <w:szCs w:val="18"/>
                <w:lang w:eastAsia="ko-KR"/>
              </w:rPr>
              <w:t>↓</w:t>
            </w:r>
            <w:r w:rsidR="00520D29" w:rsidRPr="00FE08A4">
              <w:rPr>
                <w:rFonts w:ascii="Times New Roman" w:hAnsi="Times New Roman" w:cs="Times New Roman"/>
                <w:color w:val="080808"/>
                <w:sz w:val="18"/>
                <w:szCs w:val="18"/>
                <w:lang w:eastAsia="ko-KR"/>
              </w:rPr>
              <w:t xml:space="preserve">Perceived Deceptiveness </w:t>
            </w:r>
            <w:r w:rsidR="00842D17" w:rsidRPr="00FE08A4">
              <w:rPr>
                <w:rFonts w:ascii="Times New Roman" w:hAnsi="Times New Roman" w:cs="Times New Roman"/>
                <w:color w:val="080808"/>
                <w:sz w:val="18"/>
                <w:szCs w:val="18"/>
                <w:lang w:eastAsia="ko-KR"/>
              </w:rPr>
              <w:t>→</w:t>
            </w:r>
            <w:r w:rsidR="00520D29" w:rsidRPr="00FE08A4">
              <w:rPr>
                <w:rFonts w:ascii="Times New Roman" w:hAnsi="Times New Roman" w:cs="Times New Roman"/>
                <w:color w:val="080808"/>
                <w:sz w:val="18"/>
                <w:szCs w:val="18"/>
                <w:lang w:eastAsia="ko-KR"/>
              </w:rPr>
              <w:t xml:space="preserve"> Purchase Intention</w:t>
            </w:r>
          </w:p>
          <w:p w14:paraId="40F66CDE" w14:textId="37AE8CB9" w:rsidR="008769E6" w:rsidRPr="00FE08A4" w:rsidRDefault="008769E6"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H10:</w:t>
            </w:r>
            <w:r w:rsidR="00842D17" w:rsidRPr="00FE08A4">
              <w:rPr>
                <w:rFonts w:ascii="Times New Roman" w:hAnsi="Times New Roman" w:cs="Times New Roman"/>
                <w:color w:val="080808"/>
                <w:sz w:val="18"/>
                <w:szCs w:val="18"/>
                <w:lang w:eastAsia="ko-KR"/>
              </w:rPr>
              <w:t xml:space="preserve"> </w:t>
            </w:r>
            <w:r w:rsidR="00FD11B0" w:rsidRPr="00FE08A4">
              <w:rPr>
                <w:rFonts w:ascii="Times New Roman" w:hAnsi="Times New Roman" w:cs="Times New Roman"/>
                <w:color w:val="080808"/>
                <w:sz w:val="18"/>
                <w:szCs w:val="18"/>
                <w:lang w:eastAsia="ko-KR"/>
              </w:rPr>
              <w:t>↑</w:t>
            </w:r>
            <w:r w:rsidR="00520D29" w:rsidRPr="00FE08A4">
              <w:rPr>
                <w:rFonts w:ascii="Times New Roman" w:hAnsi="Times New Roman" w:cs="Times New Roman"/>
                <w:color w:val="080808"/>
                <w:sz w:val="18"/>
                <w:szCs w:val="18"/>
                <w:lang w:eastAsia="ko-KR"/>
              </w:rPr>
              <w:t xml:space="preserve">Ad Credibility </w:t>
            </w:r>
            <w:r w:rsidR="00842D17" w:rsidRPr="00FE08A4">
              <w:rPr>
                <w:rFonts w:ascii="Times New Roman" w:hAnsi="Times New Roman" w:cs="Times New Roman"/>
                <w:color w:val="080808"/>
                <w:sz w:val="18"/>
                <w:szCs w:val="18"/>
                <w:lang w:eastAsia="ko-KR"/>
              </w:rPr>
              <w:t>→</w:t>
            </w:r>
            <w:r w:rsidR="00520D29" w:rsidRPr="00FE08A4">
              <w:rPr>
                <w:rFonts w:ascii="Times New Roman" w:hAnsi="Times New Roman" w:cs="Times New Roman"/>
                <w:color w:val="080808"/>
                <w:sz w:val="18"/>
                <w:szCs w:val="18"/>
                <w:lang w:eastAsia="ko-KR"/>
              </w:rPr>
              <w:t xml:space="preserve"> Click “Shop Now” Intention</w:t>
            </w:r>
          </w:p>
          <w:p w14:paraId="1D9EE4B0" w14:textId="493E1945" w:rsidR="00AA70A9" w:rsidRPr="00FE08A4" w:rsidRDefault="0030630E"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H11:</w:t>
            </w:r>
            <w:r w:rsidR="00AA70A9" w:rsidRPr="00FE08A4">
              <w:rPr>
                <w:rFonts w:ascii="Times New Roman" w:hAnsi="Times New Roman" w:cs="Times New Roman"/>
                <w:color w:val="080808"/>
                <w:sz w:val="18"/>
                <w:szCs w:val="18"/>
                <w:lang w:eastAsia="ko-KR"/>
              </w:rPr>
              <w:t> </w:t>
            </w:r>
            <w:r w:rsidR="00FD11B0" w:rsidRPr="00FE08A4">
              <w:rPr>
                <w:rFonts w:ascii="Times New Roman" w:hAnsi="Times New Roman" w:cs="Times New Roman"/>
                <w:color w:val="080808"/>
                <w:sz w:val="18"/>
                <w:szCs w:val="18"/>
                <w:lang w:eastAsia="ko-KR"/>
              </w:rPr>
              <w:t>↑</w:t>
            </w:r>
            <w:r w:rsidR="00520D29" w:rsidRPr="00FE08A4">
              <w:rPr>
                <w:rFonts w:ascii="Times New Roman" w:hAnsi="Times New Roman" w:cs="Times New Roman"/>
                <w:color w:val="080808"/>
                <w:sz w:val="18"/>
                <w:szCs w:val="18"/>
                <w:lang w:eastAsia="ko-KR"/>
              </w:rPr>
              <w:t xml:space="preserve">Ad </w:t>
            </w:r>
            <w:r w:rsidR="00BC746C" w:rsidRPr="00FE08A4">
              <w:rPr>
                <w:rFonts w:ascii="Times New Roman" w:hAnsi="Times New Roman" w:cs="Times New Roman"/>
                <w:color w:val="080808"/>
                <w:sz w:val="18"/>
                <w:szCs w:val="18"/>
                <w:lang w:eastAsia="ko-KR"/>
              </w:rPr>
              <w:t>Credibility</w:t>
            </w:r>
            <w:r w:rsidR="00520D29" w:rsidRPr="00FE08A4">
              <w:rPr>
                <w:rFonts w:ascii="Times New Roman" w:hAnsi="Times New Roman" w:cs="Times New Roman"/>
                <w:color w:val="080808"/>
                <w:sz w:val="18"/>
                <w:szCs w:val="18"/>
                <w:lang w:eastAsia="ko-KR"/>
              </w:rPr>
              <w:t xml:space="preserve"> </w:t>
            </w:r>
            <w:r w:rsidR="00842D17" w:rsidRPr="00FE08A4">
              <w:rPr>
                <w:rFonts w:ascii="Times New Roman" w:hAnsi="Times New Roman" w:cs="Times New Roman"/>
                <w:color w:val="080808"/>
                <w:sz w:val="18"/>
                <w:szCs w:val="18"/>
                <w:lang w:eastAsia="ko-KR"/>
              </w:rPr>
              <w:t>→</w:t>
            </w:r>
            <w:r w:rsidR="00BC746C" w:rsidRPr="00FE08A4">
              <w:rPr>
                <w:rFonts w:ascii="Times New Roman" w:hAnsi="Times New Roman" w:cs="Times New Roman"/>
                <w:color w:val="080808"/>
                <w:sz w:val="18"/>
                <w:szCs w:val="18"/>
                <w:lang w:eastAsia="ko-KR"/>
              </w:rPr>
              <w:t xml:space="preserve"> Purchase Intention</w:t>
            </w:r>
          </w:p>
        </w:tc>
        <w:tc>
          <w:tcPr>
            <w:tcW w:w="900" w:type="dxa"/>
            <w:vMerge w:val="restart"/>
            <w:tcBorders>
              <w:top w:val="single" w:sz="4" w:space="0" w:color="auto"/>
              <w:left w:val="nil"/>
              <w:bottom w:val="single" w:sz="4" w:space="0" w:color="000000"/>
              <w:right w:val="nil"/>
            </w:tcBorders>
            <w:shd w:val="clear" w:color="auto" w:fill="auto"/>
            <w:vAlign w:val="center"/>
            <w:hideMark/>
          </w:tcPr>
          <w:p w14:paraId="73B7FD11" w14:textId="5EE9FF27" w:rsidR="00AA70A9" w:rsidRPr="00FE08A4" w:rsidRDefault="0034142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195</w:t>
            </w:r>
          </w:p>
        </w:tc>
        <w:tc>
          <w:tcPr>
            <w:tcW w:w="1080"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747459CD" w14:textId="371F48E7" w:rsidR="00AA70A9" w:rsidRPr="00FE08A4" w:rsidRDefault="00036E6C"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PROCESS Macro</w:t>
            </w:r>
            <w:r w:rsidR="009509E5">
              <w:rPr>
                <w:rFonts w:ascii="Times New Roman" w:hAnsi="Times New Roman" w:cs="Times New Roman"/>
                <w:color w:val="080808"/>
                <w:sz w:val="18"/>
                <w:szCs w:val="18"/>
                <w:lang w:eastAsia="ko-KR"/>
              </w:rPr>
              <w:t xml:space="preserve"> Model 7</w:t>
            </w:r>
          </w:p>
        </w:tc>
      </w:tr>
      <w:tr w:rsidR="00FE08A4" w:rsidRPr="00FE08A4" w14:paraId="223198AF" w14:textId="77777777" w:rsidTr="00176690">
        <w:trPr>
          <w:trHeight w:val="282"/>
        </w:trPr>
        <w:tc>
          <w:tcPr>
            <w:tcW w:w="625" w:type="dxa"/>
            <w:vMerge/>
            <w:tcBorders>
              <w:top w:val="single" w:sz="4" w:space="0" w:color="auto"/>
              <w:left w:val="single" w:sz="4" w:space="0" w:color="auto"/>
              <w:bottom w:val="single" w:sz="4" w:space="0" w:color="000000"/>
              <w:right w:val="nil"/>
            </w:tcBorders>
            <w:vAlign w:val="center"/>
            <w:hideMark/>
          </w:tcPr>
          <w:p w14:paraId="3316FB37" w14:textId="77777777" w:rsidR="00AA70A9" w:rsidRPr="00FE08A4" w:rsidRDefault="00AA70A9" w:rsidP="003D56CF">
            <w:pPr>
              <w:rPr>
                <w:rFonts w:ascii="Times New Roman" w:hAnsi="Times New Roman" w:cs="Times New Roman"/>
                <w:color w:val="080808"/>
                <w:sz w:val="18"/>
                <w:szCs w:val="18"/>
                <w:lang w:eastAsia="ko-KR"/>
              </w:rPr>
            </w:pPr>
          </w:p>
        </w:tc>
        <w:tc>
          <w:tcPr>
            <w:tcW w:w="1170" w:type="dxa"/>
            <w:vMerge/>
            <w:tcBorders>
              <w:top w:val="single" w:sz="4" w:space="0" w:color="auto"/>
              <w:left w:val="nil"/>
              <w:bottom w:val="single" w:sz="4" w:space="0" w:color="000000"/>
              <w:right w:val="nil"/>
            </w:tcBorders>
            <w:vAlign w:val="center"/>
            <w:hideMark/>
          </w:tcPr>
          <w:p w14:paraId="13B04DA4" w14:textId="77777777" w:rsidR="00AA70A9" w:rsidRPr="00FE08A4" w:rsidRDefault="00AA70A9" w:rsidP="003D56CF">
            <w:pPr>
              <w:rPr>
                <w:rFonts w:ascii="Times New Roman" w:hAnsi="Times New Roman" w:cs="Times New Roman"/>
                <w:color w:val="080808"/>
                <w:sz w:val="18"/>
                <w:szCs w:val="18"/>
                <w:lang w:eastAsia="ko-KR"/>
              </w:rPr>
            </w:pPr>
          </w:p>
        </w:tc>
        <w:tc>
          <w:tcPr>
            <w:tcW w:w="900" w:type="dxa"/>
            <w:vMerge/>
            <w:tcBorders>
              <w:top w:val="single" w:sz="4" w:space="0" w:color="auto"/>
              <w:left w:val="nil"/>
              <w:bottom w:val="single" w:sz="4" w:space="0" w:color="000000"/>
              <w:right w:val="nil"/>
            </w:tcBorders>
            <w:vAlign w:val="center"/>
            <w:hideMark/>
          </w:tcPr>
          <w:p w14:paraId="6D9F4C31" w14:textId="77777777" w:rsidR="00AA70A9" w:rsidRPr="00FE08A4" w:rsidRDefault="00AA70A9" w:rsidP="003D56CF">
            <w:pPr>
              <w:rPr>
                <w:rFonts w:ascii="Times New Roman" w:hAnsi="Times New Roman" w:cs="Times New Roman"/>
                <w:color w:val="080808"/>
                <w:sz w:val="18"/>
                <w:szCs w:val="18"/>
                <w:lang w:eastAsia="ko-KR"/>
              </w:rPr>
            </w:pPr>
          </w:p>
        </w:tc>
        <w:tc>
          <w:tcPr>
            <w:tcW w:w="2340" w:type="dxa"/>
            <w:vMerge/>
            <w:tcBorders>
              <w:top w:val="single" w:sz="4" w:space="0" w:color="auto"/>
              <w:left w:val="nil"/>
              <w:bottom w:val="single" w:sz="4" w:space="0" w:color="000000"/>
              <w:right w:val="nil"/>
            </w:tcBorders>
            <w:vAlign w:val="center"/>
            <w:hideMark/>
          </w:tcPr>
          <w:p w14:paraId="133AD5CF" w14:textId="77777777" w:rsidR="00AA70A9" w:rsidRPr="00FE08A4" w:rsidRDefault="00AA70A9" w:rsidP="003D56CF">
            <w:pPr>
              <w:rPr>
                <w:rFonts w:ascii="Times New Roman" w:hAnsi="Times New Roman" w:cs="Times New Roman"/>
                <w:color w:val="080808"/>
                <w:sz w:val="18"/>
                <w:szCs w:val="18"/>
                <w:lang w:eastAsia="ko-KR"/>
              </w:rPr>
            </w:pPr>
          </w:p>
        </w:tc>
        <w:tc>
          <w:tcPr>
            <w:tcW w:w="1080" w:type="dxa"/>
            <w:vMerge/>
            <w:tcBorders>
              <w:top w:val="single" w:sz="4" w:space="0" w:color="auto"/>
              <w:left w:val="nil"/>
              <w:bottom w:val="single" w:sz="4" w:space="0" w:color="000000"/>
              <w:right w:val="nil"/>
            </w:tcBorders>
            <w:vAlign w:val="center"/>
            <w:hideMark/>
          </w:tcPr>
          <w:p w14:paraId="53293027" w14:textId="77777777" w:rsidR="00AA70A9" w:rsidRPr="00FE08A4" w:rsidRDefault="00AA70A9" w:rsidP="003D56CF">
            <w:pPr>
              <w:rPr>
                <w:rFonts w:ascii="Times New Roman" w:hAnsi="Times New Roman" w:cs="Times New Roman"/>
                <w:color w:val="080808"/>
                <w:sz w:val="18"/>
                <w:szCs w:val="18"/>
                <w:lang w:eastAsia="ko-KR"/>
              </w:rPr>
            </w:pPr>
          </w:p>
        </w:tc>
        <w:tc>
          <w:tcPr>
            <w:tcW w:w="810" w:type="dxa"/>
            <w:vMerge/>
            <w:tcBorders>
              <w:top w:val="single" w:sz="4" w:space="0" w:color="auto"/>
              <w:left w:val="nil"/>
              <w:bottom w:val="single" w:sz="4" w:space="0" w:color="000000"/>
              <w:right w:val="nil"/>
            </w:tcBorders>
            <w:vAlign w:val="center"/>
            <w:hideMark/>
          </w:tcPr>
          <w:p w14:paraId="6E292CB8" w14:textId="77777777" w:rsidR="00AA70A9" w:rsidRPr="00FE08A4" w:rsidRDefault="00AA70A9" w:rsidP="003D56CF">
            <w:pPr>
              <w:rPr>
                <w:rFonts w:ascii="Times New Roman" w:hAnsi="Times New Roman" w:cs="Times New Roman"/>
                <w:color w:val="080808"/>
                <w:sz w:val="18"/>
                <w:szCs w:val="18"/>
                <w:lang w:eastAsia="ko-KR"/>
              </w:rPr>
            </w:pPr>
          </w:p>
        </w:tc>
        <w:tc>
          <w:tcPr>
            <w:tcW w:w="3690" w:type="dxa"/>
            <w:vMerge/>
            <w:tcBorders>
              <w:top w:val="single" w:sz="4" w:space="0" w:color="auto"/>
              <w:left w:val="nil"/>
              <w:bottom w:val="single" w:sz="4" w:space="0" w:color="000000"/>
              <w:right w:val="nil"/>
            </w:tcBorders>
            <w:vAlign w:val="center"/>
            <w:hideMark/>
          </w:tcPr>
          <w:p w14:paraId="3CA585E8" w14:textId="77777777" w:rsidR="00AA70A9" w:rsidRPr="00FE08A4" w:rsidRDefault="00AA70A9" w:rsidP="003D56CF">
            <w:pPr>
              <w:rPr>
                <w:rFonts w:ascii="Times New Roman" w:hAnsi="Times New Roman" w:cs="Times New Roman"/>
                <w:color w:val="080808"/>
                <w:sz w:val="18"/>
                <w:szCs w:val="18"/>
                <w:lang w:eastAsia="ko-KR"/>
              </w:rPr>
            </w:pPr>
          </w:p>
        </w:tc>
        <w:tc>
          <w:tcPr>
            <w:tcW w:w="900" w:type="dxa"/>
            <w:vMerge/>
            <w:tcBorders>
              <w:top w:val="single" w:sz="4" w:space="0" w:color="auto"/>
              <w:left w:val="nil"/>
              <w:bottom w:val="single" w:sz="4" w:space="0" w:color="000000"/>
              <w:right w:val="nil"/>
            </w:tcBorders>
            <w:vAlign w:val="center"/>
            <w:hideMark/>
          </w:tcPr>
          <w:p w14:paraId="350EE0E3" w14:textId="77777777" w:rsidR="00AA70A9" w:rsidRPr="00FE08A4" w:rsidRDefault="00AA70A9" w:rsidP="003D56CF">
            <w:pPr>
              <w:rPr>
                <w:rFonts w:ascii="Times New Roman" w:hAnsi="Times New Roman" w:cs="Times New Roman"/>
                <w:color w:val="080808"/>
                <w:sz w:val="18"/>
                <w:szCs w:val="18"/>
                <w:lang w:eastAsia="ko-KR"/>
              </w:rPr>
            </w:pPr>
          </w:p>
        </w:tc>
        <w:tc>
          <w:tcPr>
            <w:tcW w:w="1080" w:type="dxa"/>
            <w:vMerge/>
            <w:tcBorders>
              <w:top w:val="single" w:sz="4" w:space="0" w:color="auto"/>
              <w:left w:val="nil"/>
              <w:bottom w:val="single" w:sz="4" w:space="0" w:color="000000"/>
              <w:right w:val="single" w:sz="4" w:space="0" w:color="auto"/>
            </w:tcBorders>
            <w:vAlign w:val="center"/>
            <w:hideMark/>
          </w:tcPr>
          <w:p w14:paraId="16D62282" w14:textId="77777777" w:rsidR="00AA70A9" w:rsidRPr="00FE08A4" w:rsidRDefault="00AA70A9" w:rsidP="003D56CF">
            <w:pPr>
              <w:rPr>
                <w:rFonts w:ascii="Times New Roman" w:hAnsi="Times New Roman" w:cs="Times New Roman"/>
                <w:color w:val="080808"/>
                <w:sz w:val="18"/>
                <w:szCs w:val="18"/>
                <w:lang w:eastAsia="ko-KR"/>
              </w:rPr>
            </w:pPr>
          </w:p>
        </w:tc>
        <w:tc>
          <w:tcPr>
            <w:tcW w:w="1483" w:type="dxa"/>
            <w:tcBorders>
              <w:top w:val="nil"/>
              <w:left w:val="nil"/>
              <w:bottom w:val="nil"/>
              <w:right w:val="nil"/>
            </w:tcBorders>
            <w:shd w:val="clear" w:color="auto" w:fill="auto"/>
            <w:noWrap/>
            <w:vAlign w:val="bottom"/>
            <w:hideMark/>
          </w:tcPr>
          <w:p w14:paraId="2FF697FD" w14:textId="77777777" w:rsidR="00AA70A9" w:rsidRPr="00FE08A4" w:rsidRDefault="00AA70A9" w:rsidP="003D56CF">
            <w:pPr>
              <w:jc w:val="center"/>
              <w:rPr>
                <w:rFonts w:ascii="Calibri" w:hAnsi="Calibri" w:cs="Calibri"/>
                <w:color w:val="080808"/>
                <w:sz w:val="22"/>
                <w:szCs w:val="22"/>
                <w:lang w:eastAsia="ko-KR"/>
              </w:rPr>
            </w:pPr>
          </w:p>
        </w:tc>
      </w:tr>
      <w:tr w:rsidR="00FE08A4" w:rsidRPr="00FE08A4" w14:paraId="04E80A68" w14:textId="77777777" w:rsidTr="00176690">
        <w:trPr>
          <w:trHeight w:val="872"/>
        </w:trPr>
        <w:tc>
          <w:tcPr>
            <w:tcW w:w="625" w:type="dxa"/>
            <w:vMerge/>
            <w:tcBorders>
              <w:top w:val="single" w:sz="4" w:space="0" w:color="auto"/>
              <w:left w:val="single" w:sz="4" w:space="0" w:color="auto"/>
              <w:bottom w:val="single" w:sz="4" w:space="0" w:color="000000"/>
              <w:right w:val="nil"/>
            </w:tcBorders>
            <w:vAlign w:val="center"/>
            <w:hideMark/>
          </w:tcPr>
          <w:p w14:paraId="63BB27E5" w14:textId="77777777" w:rsidR="00AA70A9" w:rsidRPr="00FE08A4" w:rsidRDefault="00AA70A9" w:rsidP="003D56CF">
            <w:pPr>
              <w:rPr>
                <w:rFonts w:ascii="Times New Roman" w:hAnsi="Times New Roman" w:cs="Times New Roman"/>
                <w:color w:val="080808"/>
                <w:sz w:val="18"/>
                <w:szCs w:val="18"/>
                <w:lang w:eastAsia="ko-KR"/>
              </w:rPr>
            </w:pPr>
          </w:p>
        </w:tc>
        <w:tc>
          <w:tcPr>
            <w:tcW w:w="1170" w:type="dxa"/>
            <w:vMerge/>
            <w:tcBorders>
              <w:top w:val="single" w:sz="4" w:space="0" w:color="auto"/>
              <w:left w:val="nil"/>
              <w:bottom w:val="single" w:sz="4" w:space="0" w:color="000000"/>
              <w:right w:val="nil"/>
            </w:tcBorders>
            <w:vAlign w:val="center"/>
            <w:hideMark/>
          </w:tcPr>
          <w:p w14:paraId="1DF6707C" w14:textId="77777777" w:rsidR="00AA70A9" w:rsidRPr="00FE08A4" w:rsidRDefault="00AA70A9" w:rsidP="003D56CF">
            <w:pPr>
              <w:rPr>
                <w:rFonts w:ascii="Times New Roman" w:hAnsi="Times New Roman" w:cs="Times New Roman"/>
                <w:color w:val="080808"/>
                <w:sz w:val="18"/>
                <w:szCs w:val="18"/>
                <w:lang w:eastAsia="ko-KR"/>
              </w:rPr>
            </w:pPr>
          </w:p>
        </w:tc>
        <w:tc>
          <w:tcPr>
            <w:tcW w:w="900" w:type="dxa"/>
            <w:vMerge/>
            <w:tcBorders>
              <w:top w:val="single" w:sz="4" w:space="0" w:color="auto"/>
              <w:left w:val="nil"/>
              <w:bottom w:val="single" w:sz="4" w:space="0" w:color="000000"/>
              <w:right w:val="nil"/>
            </w:tcBorders>
            <w:vAlign w:val="center"/>
            <w:hideMark/>
          </w:tcPr>
          <w:p w14:paraId="1245F4EE" w14:textId="77777777" w:rsidR="00AA70A9" w:rsidRPr="00FE08A4" w:rsidRDefault="00AA70A9" w:rsidP="003D56CF">
            <w:pPr>
              <w:rPr>
                <w:rFonts w:ascii="Times New Roman" w:hAnsi="Times New Roman" w:cs="Times New Roman"/>
                <w:color w:val="080808"/>
                <w:sz w:val="18"/>
                <w:szCs w:val="18"/>
                <w:lang w:eastAsia="ko-KR"/>
              </w:rPr>
            </w:pPr>
          </w:p>
        </w:tc>
        <w:tc>
          <w:tcPr>
            <w:tcW w:w="2340" w:type="dxa"/>
            <w:vMerge/>
            <w:tcBorders>
              <w:top w:val="single" w:sz="4" w:space="0" w:color="auto"/>
              <w:left w:val="nil"/>
              <w:bottom w:val="single" w:sz="4" w:space="0" w:color="000000"/>
              <w:right w:val="nil"/>
            </w:tcBorders>
            <w:vAlign w:val="center"/>
            <w:hideMark/>
          </w:tcPr>
          <w:p w14:paraId="20D20490" w14:textId="77777777" w:rsidR="00AA70A9" w:rsidRPr="00FE08A4" w:rsidRDefault="00AA70A9" w:rsidP="003D56CF">
            <w:pPr>
              <w:rPr>
                <w:rFonts w:ascii="Times New Roman" w:hAnsi="Times New Roman" w:cs="Times New Roman"/>
                <w:color w:val="080808"/>
                <w:sz w:val="18"/>
                <w:szCs w:val="18"/>
                <w:lang w:eastAsia="ko-KR"/>
              </w:rPr>
            </w:pPr>
          </w:p>
        </w:tc>
        <w:tc>
          <w:tcPr>
            <w:tcW w:w="1080" w:type="dxa"/>
            <w:vMerge/>
            <w:tcBorders>
              <w:top w:val="single" w:sz="4" w:space="0" w:color="auto"/>
              <w:left w:val="nil"/>
              <w:bottom w:val="single" w:sz="4" w:space="0" w:color="000000"/>
              <w:right w:val="nil"/>
            </w:tcBorders>
            <w:vAlign w:val="center"/>
            <w:hideMark/>
          </w:tcPr>
          <w:p w14:paraId="3405C156" w14:textId="77777777" w:rsidR="00AA70A9" w:rsidRPr="00FE08A4" w:rsidRDefault="00AA70A9" w:rsidP="003D56CF">
            <w:pPr>
              <w:rPr>
                <w:rFonts w:ascii="Times New Roman" w:hAnsi="Times New Roman" w:cs="Times New Roman"/>
                <w:color w:val="080808"/>
                <w:sz w:val="18"/>
                <w:szCs w:val="18"/>
                <w:lang w:eastAsia="ko-KR"/>
              </w:rPr>
            </w:pPr>
          </w:p>
        </w:tc>
        <w:tc>
          <w:tcPr>
            <w:tcW w:w="810" w:type="dxa"/>
            <w:vMerge/>
            <w:tcBorders>
              <w:top w:val="single" w:sz="4" w:space="0" w:color="auto"/>
              <w:left w:val="nil"/>
              <w:bottom w:val="single" w:sz="4" w:space="0" w:color="000000"/>
              <w:right w:val="nil"/>
            </w:tcBorders>
            <w:vAlign w:val="center"/>
            <w:hideMark/>
          </w:tcPr>
          <w:p w14:paraId="5BD6BC7C" w14:textId="77777777" w:rsidR="00AA70A9" w:rsidRPr="00FE08A4" w:rsidRDefault="00AA70A9" w:rsidP="003D56CF">
            <w:pPr>
              <w:rPr>
                <w:rFonts w:ascii="Times New Roman" w:hAnsi="Times New Roman" w:cs="Times New Roman"/>
                <w:color w:val="080808"/>
                <w:sz w:val="18"/>
                <w:szCs w:val="18"/>
                <w:lang w:eastAsia="ko-KR"/>
              </w:rPr>
            </w:pPr>
          </w:p>
        </w:tc>
        <w:tc>
          <w:tcPr>
            <w:tcW w:w="3690" w:type="dxa"/>
            <w:vMerge/>
            <w:tcBorders>
              <w:top w:val="single" w:sz="4" w:space="0" w:color="auto"/>
              <w:left w:val="nil"/>
              <w:bottom w:val="single" w:sz="4" w:space="0" w:color="000000"/>
              <w:right w:val="nil"/>
            </w:tcBorders>
            <w:vAlign w:val="center"/>
            <w:hideMark/>
          </w:tcPr>
          <w:p w14:paraId="5809BC62" w14:textId="77777777" w:rsidR="00AA70A9" w:rsidRPr="00FE08A4" w:rsidRDefault="00AA70A9" w:rsidP="003D56CF">
            <w:pPr>
              <w:rPr>
                <w:rFonts w:ascii="Times New Roman" w:hAnsi="Times New Roman" w:cs="Times New Roman"/>
                <w:color w:val="080808"/>
                <w:sz w:val="18"/>
                <w:szCs w:val="18"/>
                <w:lang w:eastAsia="ko-KR"/>
              </w:rPr>
            </w:pPr>
          </w:p>
        </w:tc>
        <w:tc>
          <w:tcPr>
            <w:tcW w:w="900" w:type="dxa"/>
            <w:vMerge/>
            <w:tcBorders>
              <w:top w:val="single" w:sz="4" w:space="0" w:color="auto"/>
              <w:left w:val="nil"/>
              <w:bottom w:val="single" w:sz="4" w:space="0" w:color="000000"/>
              <w:right w:val="nil"/>
            </w:tcBorders>
            <w:vAlign w:val="center"/>
            <w:hideMark/>
          </w:tcPr>
          <w:p w14:paraId="088CE58E" w14:textId="77777777" w:rsidR="00AA70A9" w:rsidRPr="00FE08A4" w:rsidRDefault="00AA70A9" w:rsidP="003D56CF">
            <w:pPr>
              <w:rPr>
                <w:rFonts w:ascii="Times New Roman" w:hAnsi="Times New Roman" w:cs="Times New Roman"/>
                <w:color w:val="080808"/>
                <w:sz w:val="18"/>
                <w:szCs w:val="18"/>
                <w:lang w:eastAsia="ko-KR"/>
              </w:rPr>
            </w:pPr>
          </w:p>
        </w:tc>
        <w:tc>
          <w:tcPr>
            <w:tcW w:w="1080" w:type="dxa"/>
            <w:vMerge/>
            <w:tcBorders>
              <w:top w:val="single" w:sz="4" w:space="0" w:color="auto"/>
              <w:left w:val="nil"/>
              <w:bottom w:val="single" w:sz="4" w:space="0" w:color="000000"/>
              <w:right w:val="single" w:sz="4" w:space="0" w:color="auto"/>
            </w:tcBorders>
            <w:vAlign w:val="center"/>
            <w:hideMark/>
          </w:tcPr>
          <w:p w14:paraId="204F25EB" w14:textId="77777777" w:rsidR="00AA70A9" w:rsidRPr="00FE08A4" w:rsidRDefault="00AA70A9" w:rsidP="003D56CF">
            <w:pPr>
              <w:rPr>
                <w:rFonts w:ascii="Times New Roman" w:hAnsi="Times New Roman" w:cs="Times New Roman"/>
                <w:color w:val="080808"/>
                <w:sz w:val="18"/>
                <w:szCs w:val="18"/>
                <w:lang w:eastAsia="ko-KR"/>
              </w:rPr>
            </w:pPr>
          </w:p>
        </w:tc>
        <w:tc>
          <w:tcPr>
            <w:tcW w:w="1483" w:type="dxa"/>
            <w:tcBorders>
              <w:top w:val="nil"/>
              <w:left w:val="nil"/>
              <w:bottom w:val="nil"/>
              <w:right w:val="nil"/>
            </w:tcBorders>
            <w:shd w:val="clear" w:color="auto" w:fill="auto"/>
            <w:noWrap/>
            <w:vAlign w:val="bottom"/>
            <w:hideMark/>
          </w:tcPr>
          <w:p w14:paraId="176E7E18" w14:textId="77777777" w:rsidR="00AA70A9" w:rsidRPr="00FE08A4" w:rsidRDefault="00AA70A9" w:rsidP="003D56CF">
            <w:pPr>
              <w:rPr>
                <w:rFonts w:ascii="Times New Roman" w:hAnsi="Times New Roman" w:cs="Times New Roman"/>
                <w:color w:val="080808"/>
                <w:sz w:val="20"/>
                <w:szCs w:val="20"/>
                <w:lang w:eastAsia="ko-KR"/>
              </w:rPr>
            </w:pPr>
          </w:p>
        </w:tc>
      </w:tr>
      <w:tr w:rsidR="00FE08A4" w:rsidRPr="00FE08A4" w14:paraId="22F98C1D" w14:textId="77777777" w:rsidTr="00176690">
        <w:trPr>
          <w:trHeight w:val="3088"/>
        </w:trPr>
        <w:tc>
          <w:tcPr>
            <w:tcW w:w="625" w:type="dxa"/>
            <w:tcBorders>
              <w:top w:val="nil"/>
              <w:left w:val="single" w:sz="4" w:space="0" w:color="auto"/>
              <w:bottom w:val="single" w:sz="4" w:space="0" w:color="auto"/>
              <w:right w:val="nil"/>
            </w:tcBorders>
            <w:shd w:val="clear" w:color="auto" w:fill="auto"/>
            <w:noWrap/>
            <w:vAlign w:val="center"/>
            <w:hideMark/>
          </w:tcPr>
          <w:p w14:paraId="54E3E749" w14:textId="5AAE3508"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2</w:t>
            </w:r>
          </w:p>
        </w:tc>
        <w:tc>
          <w:tcPr>
            <w:tcW w:w="1170" w:type="dxa"/>
            <w:tcBorders>
              <w:top w:val="nil"/>
              <w:left w:val="nil"/>
              <w:bottom w:val="single" w:sz="4" w:space="0" w:color="auto"/>
              <w:right w:val="nil"/>
            </w:tcBorders>
            <w:shd w:val="clear" w:color="auto" w:fill="auto"/>
            <w:vAlign w:val="center"/>
            <w:hideMark/>
          </w:tcPr>
          <w:p w14:paraId="462CBB81" w14:textId="7722ABCA"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Explicit </w:t>
            </w:r>
            <w:r w:rsidR="0070526D" w:rsidRPr="00FE08A4">
              <w:rPr>
                <w:rFonts w:ascii="Times New Roman" w:hAnsi="Times New Roman" w:cs="Times New Roman"/>
                <w:color w:val="080808"/>
                <w:sz w:val="18"/>
                <w:szCs w:val="18"/>
                <w:lang w:eastAsia="ko-KR"/>
              </w:rPr>
              <w:t>Message</w:t>
            </w:r>
            <w:r w:rsidRPr="00FE08A4">
              <w:rPr>
                <w:rFonts w:ascii="Times New Roman" w:hAnsi="Times New Roman" w:cs="Times New Roman"/>
                <w:color w:val="080808"/>
                <w:sz w:val="18"/>
                <w:szCs w:val="18"/>
                <w:lang w:eastAsia="ko-KR"/>
              </w:rPr>
              <w:br/>
            </w:r>
            <w:r w:rsidRPr="00FE08A4">
              <w:rPr>
                <w:rFonts w:ascii="Times New Roman" w:hAnsi="Times New Roman" w:cs="Times New Roman"/>
                <w:color w:val="080808"/>
                <w:sz w:val="18"/>
                <w:szCs w:val="18"/>
                <w:lang w:eastAsia="ko-KR"/>
              </w:rPr>
              <w:br/>
              <w:t xml:space="preserve">Implicit </w:t>
            </w:r>
            <w:r w:rsidR="0070526D" w:rsidRPr="00FE08A4">
              <w:rPr>
                <w:rFonts w:ascii="Times New Roman" w:hAnsi="Times New Roman" w:cs="Times New Roman"/>
                <w:color w:val="080808"/>
                <w:sz w:val="18"/>
                <w:szCs w:val="18"/>
                <w:lang w:eastAsia="ko-KR"/>
              </w:rPr>
              <w:t>Message</w:t>
            </w:r>
          </w:p>
        </w:tc>
        <w:tc>
          <w:tcPr>
            <w:tcW w:w="900" w:type="dxa"/>
            <w:tcBorders>
              <w:top w:val="nil"/>
              <w:left w:val="nil"/>
              <w:bottom w:val="single" w:sz="4" w:space="0" w:color="auto"/>
              <w:right w:val="nil"/>
            </w:tcBorders>
            <w:shd w:val="clear" w:color="auto" w:fill="auto"/>
            <w:vAlign w:val="center"/>
            <w:hideMark/>
          </w:tcPr>
          <w:p w14:paraId="3D22117D" w14:textId="77777777"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Between Subjects</w:t>
            </w:r>
          </w:p>
        </w:tc>
        <w:tc>
          <w:tcPr>
            <w:tcW w:w="2340" w:type="dxa"/>
            <w:tcBorders>
              <w:top w:val="nil"/>
              <w:left w:val="nil"/>
              <w:bottom w:val="single" w:sz="4" w:space="0" w:color="auto"/>
              <w:right w:val="nil"/>
            </w:tcBorders>
            <w:shd w:val="clear" w:color="auto" w:fill="auto"/>
            <w:vAlign w:val="center"/>
            <w:hideMark/>
          </w:tcPr>
          <w:p w14:paraId="1A270349" w14:textId="0AD8D786" w:rsidR="00087433" w:rsidRPr="00FE08A4" w:rsidRDefault="00087433" w:rsidP="00087433">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“I want to persuade you to try this &lt;Product&gt;! You will absolutely fall in love with it! Get glowing and healthy skin just by using this perfect and revolutionary &lt;Product&gt;!”.</w:t>
            </w:r>
          </w:p>
          <w:p w14:paraId="5F05C924" w14:textId="7C85E9A3" w:rsidR="00AA70A9" w:rsidRPr="00FE08A4" w:rsidRDefault="00087433" w:rsidP="00087433">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br/>
              <w:t>“Try this &lt;Product&gt;! You will like it! Get bright and healthy skin by using this &lt;Product&gt;!”.</w:t>
            </w:r>
          </w:p>
        </w:tc>
        <w:tc>
          <w:tcPr>
            <w:tcW w:w="1080" w:type="dxa"/>
            <w:tcBorders>
              <w:top w:val="nil"/>
              <w:left w:val="nil"/>
              <w:bottom w:val="single" w:sz="4" w:space="0" w:color="auto"/>
              <w:right w:val="nil"/>
            </w:tcBorders>
            <w:shd w:val="clear" w:color="auto" w:fill="auto"/>
            <w:vAlign w:val="center"/>
            <w:hideMark/>
          </w:tcPr>
          <w:p w14:paraId="7C025705" w14:textId="17C5BB6C" w:rsidR="00AA70A9" w:rsidRPr="00FE08A4" w:rsidRDefault="00AA70A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Instagram sponsored ad with written text and </w:t>
            </w:r>
            <w:r w:rsidR="00087433" w:rsidRPr="00FE08A4">
              <w:rPr>
                <w:rFonts w:ascii="Times New Roman" w:hAnsi="Times New Roman" w:cs="Times New Roman"/>
                <w:color w:val="080808"/>
                <w:sz w:val="18"/>
                <w:szCs w:val="18"/>
                <w:lang w:eastAsia="ko-KR"/>
              </w:rPr>
              <w:t>utilitarian/ hedonic product</w:t>
            </w:r>
          </w:p>
        </w:tc>
        <w:tc>
          <w:tcPr>
            <w:tcW w:w="810" w:type="dxa"/>
            <w:tcBorders>
              <w:top w:val="nil"/>
              <w:left w:val="nil"/>
              <w:bottom w:val="single" w:sz="4" w:space="0" w:color="auto"/>
              <w:right w:val="nil"/>
            </w:tcBorders>
            <w:shd w:val="clear" w:color="auto" w:fill="auto"/>
            <w:vAlign w:val="center"/>
            <w:hideMark/>
          </w:tcPr>
          <w:p w14:paraId="00D15F12" w14:textId="2D4E1F62" w:rsidR="00AA70A9" w:rsidRPr="00FE08A4" w:rsidRDefault="001F088D"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Ad Skepticism</w:t>
            </w:r>
          </w:p>
        </w:tc>
        <w:tc>
          <w:tcPr>
            <w:tcW w:w="3690" w:type="dxa"/>
            <w:tcBorders>
              <w:top w:val="nil"/>
              <w:left w:val="nil"/>
              <w:bottom w:val="single" w:sz="4" w:space="0" w:color="auto"/>
              <w:right w:val="nil"/>
            </w:tcBorders>
            <w:shd w:val="clear" w:color="auto" w:fill="auto"/>
            <w:noWrap/>
            <w:vAlign w:val="bottom"/>
            <w:hideMark/>
          </w:tcPr>
          <w:p w14:paraId="70617E0D" w14:textId="3F186A2F" w:rsidR="00AA70A9" w:rsidRPr="00FE08A4" w:rsidRDefault="0030630E"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H12:</w:t>
            </w:r>
            <w:r w:rsidR="00DA5D22"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E2075D" w:rsidRPr="00FE08A4">
              <w:rPr>
                <w:rFonts w:ascii="Times New Roman" w:hAnsi="Times New Roman" w:cs="Times New Roman"/>
                <w:color w:val="080808"/>
                <w:sz w:val="18"/>
                <w:szCs w:val="18"/>
                <w:lang w:eastAsia="ko-KR"/>
              </w:rPr>
              <w:t xml:space="preserve"> Level</w:t>
            </w:r>
            <w:r w:rsidR="0070526D" w:rsidRPr="00FE08A4">
              <w:rPr>
                <w:rFonts w:ascii="Times New Roman" w:hAnsi="Times New Roman" w:cs="Times New Roman"/>
                <w:color w:val="080808"/>
                <w:sz w:val="18"/>
                <w:szCs w:val="18"/>
                <w:lang w:eastAsia="ko-KR"/>
              </w:rPr>
              <w:t>s</w:t>
            </w:r>
            <w:r w:rsidR="00E2075D" w:rsidRPr="00FE08A4">
              <w:rPr>
                <w:rFonts w:ascii="Times New Roman" w:hAnsi="Times New Roman" w:cs="Times New Roman"/>
                <w:color w:val="080808"/>
                <w:sz w:val="18"/>
                <w:szCs w:val="18"/>
                <w:lang w:eastAsia="ko-KR"/>
              </w:rPr>
              <w:t>*</w:t>
            </w:r>
            <w:r w:rsidR="00036E6C" w:rsidRPr="00FE08A4">
              <w:rPr>
                <w:rFonts w:ascii="Times New Roman" w:hAnsi="Times New Roman" w:cs="Times New Roman"/>
                <w:color w:val="080808"/>
                <w:sz w:val="18"/>
                <w:szCs w:val="18"/>
                <w:lang w:eastAsia="ko-KR"/>
              </w:rPr>
              <w:t>Product</w:t>
            </w:r>
            <w:r w:rsidR="00B42C38" w:rsidRPr="00FE08A4">
              <w:rPr>
                <w:rFonts w:ascii="Times New Roman" w:hAnsi="Times New Roman" w:cs="Times New Roman"/>
                <w:color w:val="080808"/>
                <w:sz w:val="18"/>
                <w:szCs w:val="18"/>
                <w:lang w:eastAsia="ko-KR"/>
              </w:rPr>
              <w:t xml:space="preserve"> Type</w:t>
            </w:r>
            <w:r w:rsidR="00842D17" w:rsidRPr="00FE08A4">
              <w:rPr>
                <w:rFonts w:ascii="Times New Roman" w:hAnsi="Times New Roman" w:cs="Times New Roman"/>
                <w:color w:val="080808"/>
                <w:sz w:val="18"/>
                <w:szCs w:val="18"/>
                <w:lang w:eastAsia="ko-KR"/>
              </w:rPr>
              <w:t xml:space="preserve"> →</w:t>
            </w:r>
            <w:r w:rsidR="00B42C38" w:rsidRPr="00FE08A4">
              <w:rPr>
                <w:rFonts w:ascii="Times New Roman" w:hAnsi="Times New Roman" w:cs="Times New Roman"/>
                <w:color w:val="080808"/>
                <w:sz w:val="18"/>
                <w:szCs w:val="18"/>
                <w:lang w:eastAsia="ko-KR"/>
              </w:rPr>
              <w:t xml:space="preserve"> Persuasion Knowledge</w:t>
            </w:r>
          </w:p>
          <w:p w14:paraId="1D26D543" w14:textId="367EC85C" w:rsidR="0030630E" w:rsidRPr="00FE08A4" w:rsidRDefault="0030630E" w:rsidP="00BE2A69">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H13:</w:t>
            </w:r>
            <w:r w:rsidR="00842D17"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B42C38" w:rsidRPr="00FE08A4">
              <w:rPr>
                <w:rFonts w:ascii="Times New Roman" w:hAnsi="Times New Roman" w:cs="Times New Roman"/>
                <w:color w:val="080808"/>
                <w:sz w:val="18"/>
                <w:szCs w:val="18"/>
                <w:lang w:eastAsia="ko-KR"/>
              </w:rPr>
              <w:t xml:space="preserve"> Level</w:t>
            </w:r>
            <w:r w:rsidR="0070526D" w:rsidRPr="00FE08A4">
              <w:rPr>
                <w:rFonts w:ascii="Times New Roman" w:hAnsi="Times New Roman" w:cs="Times New Roman"/>
                <w:color w:val="080808"/>
                <w:sz w:val="18"/>
                <w:szCs w:val="18"/>
                <w:lang w:eastAsia="ko-KR"/>
              </w:rPr>
              <w:t>s</w:t>
            </w:r>
            <w:r w:rsidR="00B42C38" w:rsidRPr="00FE08A4">
              <w:rPr>
                <w:rFonts w:ascii="Times New Roman" w:hAnsi="Times New Roman" w:cs="Times New Roman"/>
                <w:color w:val="080808"/>
                <w:sz w:val="18"/>
                <w:szCs w:val="18"/>
                <w:lang w:eastAsia="ko-KR"/>
              </w:rPr>
              <w:t>*</w:t>
            </w:r>
            <w:r w:rsidR="00036E6C" w:rsidRPr="00FE08A4">
              <w:rPr>
                <w:rFonts w:ascii="Times New Roman" w:hAnsi="Times New Roman" w:cs="Times New Roman"/>
                <w:color w:val="080808"/>
                <w:sz w:val="18"/>
                <w:szCs w:val="18"/>
                <w:lang w:eastAsia="ko-KR"/>
              </w:rPr>
              <w:t>Product</w:t>
            </w:r>
            <w:r w:rsidR="00B42C38" w:rsidRPr="00FE08A4">
              <w:rPr>
                <w:rFonts w:ascii="Times New Roman" w:hAnsi="Times New Roman" w:cs="Times New Roman"/>
                <w:color w:val="080808"/>
                <w:sz w:val="18"/>
                <w:szCs w:val="18"/>
                <w:lang w:eastAsia="ko-KR"/>
              </w:rPr>
              <w:t xml:space="preserve"> Type </w:t>
            </w:r>
            <w:r w:rsidR="00842D17" w:rsidRPr="00FE08A4">
              <w:rPr>
                <w:rFonts w:ascii="Times New Roman" w:hAnsi="Times New Roman" w:cs="Times New Roman"/>
                <w:color w:val="080808"/>
                <w:sz w:val="18"/>
                <w:szCs w:val="18"/>
                <w:lang w:eastAsia="ko-KR"/>
              </w:rPr>
              <w:t>→</w:t>
            </w:r>
            <w:r w:rsidR="00B42C38" w:rsidRPr="00FE08A4">
              <w:rPr>
                <w:rFonts w:ascii="Times New Roman" w:hAnsi="Times New Roman" w:cs="Times New Roman"/>
                <w:color w:val="080808"/>
                <w:sz w:val="18"/>
                <w:szCs w:val="18"/>
                <w:lang w:eastAsia="ko-KR"/>
              </w:rPr>
              <w:t xml:space="preserve"> Perceived Deceptiveness</w:t>
            </w:r>
          </w:p>
          <w:p w14:paraId="1A34329B" w14:textId="0068A8FF" w:rsidR="00036E6C" w:rsidRPr="00FE08A4" w:rsidRDefault="0030630E" w:rsidP="00B42C38">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H14:</w:t>
            </w:r>
            <w:r w:rsidR="00842D17" w:rsidRPr="00FE08A4">
              <w:rPr>
                <w:rFonts w:ascii="Times New Roman" w:hAnsi="Times New Roman" w:cs="Times New Roman"/>
                <w:color w:val="080808"/>
                <w:sz w:val="18"/>
                <w:szCs w:val="18"/>
                <w:lang w:eastAsia="ko-KR"/>
              </w:rPr>
              <w:t xml:space="preserve"> </w:t>
            </w:r>
            <w:r w:rsidR="0070526D" w:rsidRPr="00FE08A4">
              <w:rPr>
                <w:rFonts w:ascii="Times New Roman" w:hAnsi="Times New Roman" w:cs="Times New Roman"/>
                <w:color w:val="080808"/>
                <w:sz w:val="18"/>
                <w:szCs w:val="18"/>
                <w:lang w:eastAsia="ko-KR"/>
              </w:rPr>
              <w:t>Explicitness</w:t>
            </w:r>
            <w:r w:rsidR="00B42C38" w:rsidRPr="00FE08A4">
              <w:rPr>
                <w:rFonts w:ascii="Times New Roman" w:hAnsi="Times New Roman" w:cs="Times New Roman"/>
                <w:color w:val="080808"/>
                <w:sz w:val="18"/>
                <w:szCs w:val="18"/>
                <w:lang w:eastAsia="ko-KR"/>
              </w:rPr>
              <w:t xml:space="preserve"> Level</w:t>
            </w:r>
            <w:r w:rsidR="0070526D" w:rsidRPr="00FE08A4">
              <w:rPr>
                <w:rFonts w:ascii="Times New Roman" w:hAnsi="Times New Roman" w:cs="Times New Roman"/>
                <w:color w:val="080808"/>
                <w:sz w:val="18"/>
                <w:szCs w:val="18"/>
                <w:lang w:eastAsia="ko-KR"/>
              </w:rPr>
              <w:t>s</w:t>
            </w:r>
            <w:r w:rsidR="00B42C38" w:rsidRPr="00FE08A4">
              <w:rPr>
                <w:rFonts w:ascii="Times New Roman" w:hAnsi="Times New Roman" w:cs="Times New Roman"/>
                <w:color w:val="080808"/>
                <w:sz w:val="18"/>
                <w:szCs w:val="18"/>
                <w:lang w:eastAsia="ko-KR"/>
              </w:rPr>
              <w:t>*</w:t>
            </w:r>
            <w:r w:rsidR="00036E6C" w:rsidRPr="00FE08A4">
              <w:rPr>
                <w:rFonts w:ascii="Times New Roman" w:hAnsi="Times New Roman" w:cs="Times New Roman"/>
                <w:color w:val="080808"/>
                <w:sz w:val="18"/>
                <w:szCs w:val="18"/>
                <w:lang w:eastAsia="ko-KR"/>
              </w:rPr>
              <w:t>Product</w:t>
            </w:r>
            <w:r w:rsidR="00B42C38" w:rsidRPr="00FE08A4">
              <w:rPr>
                <w:rFonts w:ascii="Times New Roman" w:hAnsi="Times New Roman" w:cs="Times New Roman"/>
                <w:color w:val="080808"/>
                <w:sz w:val="18"/>
                <w:szCs w:val="18"/>
                <w:lang w:eastAsia="ko-KR"/>
              </w:rPr>
              <w:t xml:space="preserve"> Type </w:t>
            </w:r>
            <w:r w:rsidR="00842D17" w:rsidRPr="00FE08A4">
              <w:rPr>
                <w:rFonts w:ascii="Times New Roman" w:hAnsi="Times New Roman" w:cs="Times New Roman"/>
                <w:color w:val="080808"/>
                <w:sz w:val="18"/>
                <w:szCs w:val="18"/>
                <w:lang w:eastAsia="ko-KR"/>
              </w:rPr>
              <w:t>→</w:t>
            </w:r>
            <w:r w:rsidR="00B42C38" w:rsidRPr="00FE08A4">
              <w:rPr>
                <w:rFonts w:ascii="Times New Roman" w:hAnsi="Times New Roman" w:cs="Times New Roman"/>
                <w:color w:val="080808"/>
                <w:sz w:val="18"/>
                <w:szCs w:val="18"/>
                <w:lang w:eastAsia="ko-KR"/>
              </w:rPr>
              <w:t xml:space="preserve"> Ad Credibility</w:t>
            </w:r>
          </w:p>
          <w:p w14:paraId="4303C2B3" w14:textId="7E4E397A" w:rsidR="003845DC" w:rsidRPr="00FE08A4" w:rsidRDefault="003845DC" w:rsidP="00B42C38">
            <w:pPr>
              <w:rPr>
                <w:rFonts w:ascii="Times New Roman" w:hAnsi="Times New Roman" w:cs="Times New Roman"/>
                <w:color w:val="080808"/>
                <w:sz w:val="18"/>
                <w:szCs w:val="18"/>
                <w:lang w:eastAsia="ko-KR"/>
              </w:rPr>
            </w:pPr>
          </w:p>
          <w:p w14:paraId="1A000AB6" w14:textId="67F90024" w:rsidR="003845DC" w:rsidRPr="00FE08A4" w:rsidRDefault="00036E6C" w:rsidP="00B42C38">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H15: </w:t>
            </w:r>
            <w:r w:rsidR="00341429" w:rsidRPr="00FE08A4">
              <w:rPr>
                <w:rFonts w:ascii="Times New Roman" w:hAnsi="Times New Roman" w:cs="Times New Roman"/>
                <w:color w:val="080808"/>
                <w:sz w:val="18"/>
                <w:szCs w:val="18"/>
                <w:lang w:eastAsia="ko-KR"/>
              </w:rPr>
              <w:t>Explicitness</w:t>
            </w:r>
            <w:r w:rsidRPr="00FE08A4">
              <w:rPr>
                <w:rFonts w:ascii="Times New Roman" w:hAnsi="Times New Roman" w:cs="Times New Roman"/>
                <w:color w:val="080808"/>
                <w:sz w:val="18"/>
                <w:szCs w:val="18"/>
                <w:lang w:eastAsia="ko-KR"/>
              </w:rPr>
              <w:t xml:space="preserve"> Level</w:t>
            </w:r>
            <w:r w:rsidR="00341429" w:rsidRPr="00FE08A4">
              <w:rPr>
                <w:rFonts w:ascii="Times New Roman" w:hAnsi="Times New Roman" w:cs="Times New Roman"/>
                <w:color w:val="080808"/>
                <w:sz w:val="18"/>
                <w:szCs w:val="18"/>
                <w:lang w:eastAsia="ko-KR"/>
              </w:rPr>
              <w:t>s</w:t>
            </w:r>
            <w:r w:rsidRPr="00FE08A4">
              <w:rPr>
                <w:rFonts w:ascii="Times New Roman" w:hAnsi="Times New Roman" w:cs="Times New Roman"/>
                <w:color w:val="080808"/>
                <w:sz w:val="18"/>
                <w:szCs w:val="18"/>
                <w:lang w:eastAsia="ko-KR"/>
              </w:rPr>
              <w:t>*Ad Skepticism→ Persuasion Knowledge</w:t>
            </w:r>
          </w:p>
          <w:p w14:paraId="5B0B4012" w14:textId="7837FB04" w:rsidR="00036E6C" w:rsidRPr="00FE08A4" w:rsidRDefault="00036E6C" w:rsidP="00B42C38">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H16: </w:t>
            </w:r>
            <w:r w:rsidR="00341429" w:rsidRPr="00FE08A4">
              <w:rPr>
                <w:rFonts w:ascii="Times New Roman" w:hAnsi="Times New Roman" w:cs="Times New Roman"/>
                <w:color w:val="080808"/>
                <w:sz w:val="18"/>
                <w:szCs w:val="18"/>
                <w:lang w:eastAsia="ko-KR"/>
              </w:rPr>
              <w:t>Explicitness</w:t>
            </w:r>
            <w:r w:rsidRPr="00FE08A4">
              <w:rPr>
                <w:rFonts w:ascii="Times New Roman" w:hAnsi="Times New Roman" w:cs="Times New Roman"/>
                <w:color w:val="080808"/>
                <w:sz w:val="18"/>
                <w:szCs w:val="18"/>
                <w:lang w:eastAsia="ko-KR"/>
              </w:rPr>
              <w:t xml:space="preserve"> Level</w:t>
            </w:r>
            <w:r w:rsidR="00341429" w:rsidRPr="00FE08A4">
              <w:rPr>
                <w:rFonts w:ascii="Times New Roman" w:hAnsi="Times New Roman" w:cs="Times New Roman"/>
                <w:color w:val="080808"/>
                <w:sz w:val="18"/>
                <w:szCs w:val="18"/>
                <w:lang w:eastAsia="ko-KR"/>
              </w:rPr>
              <w:t>s</w:t>
            </w:r>
            <w:r w:rsidRPr="00FE08A4">
              <w:rPr>
                <w:rFonts w:ascii="Times New Roman" w:hAnsi="Times New Roman" w:cs="Times New Roman"/>
                <w:color w:val="080808"/>
                <w:sz w:val="18"/>
                <w:szCs w:val="18"/>
                <w:lang w:eastAsia="ko-KR"/>
              </w:rPr>
              <w:t>*Ad Skepticism→ Perceived Deceptiveness</w:t>
            </w:r>
          </w:p>
          <w:p w14:paraId="536435B6" w14:textId="7C677F76" w:rsidR="003845DC" w:rsidRPr="00FE08A4" w:rsidRDefault="00036E6C" w:rsidP="00B42C38">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H17: </w:t>
            </w:r>
            <w:r w:rsidR="00341429" w:rsidRPr="00FE08A4">
              <w:rPr>
                <w:rFonts w:ascii="Times New Roman" w:hAnsi="Times New Roman" w:cs="Times New Roman"/>
                <w:color w:val="080808"/>
                <w:sz w:val="18"/>
                <w:szCs w:val="18"/>
                <w:lang w:eastAsia="ko-KR"/>
              </w:rPr>
              <w:t>Explicitness</w:t>
            </w:r>
            <w:r w:rsidRPr="00FE08A4">
              <w:rPr>
                <w:rFonts w:ascii="Times New Roman" w:hAnsi="Times New Roman" w:cs="Times New Roman"/>
                <w:color w:val="080808"/>
                <w:sz w:val="18"/>
                <w:szCs w:val="18"/>
                <w:lang w:eastAsia="ko-KR"/>
              </w:rPr>
              <w:t xml:space="preserve"> Level</w:t>
            </w:r>
            <w:r w:rsidR="00341429" w:rsidRPr="00FE08A4">
              <w:rPr>
                <w:rFonts w:ascii="Times New Roman" w:hAnsi="Times New Roman" w:cs="Times New Roman"/>
                <w:color w:val="080808"/>
                <w:sz w:val="18"/>
                <w:szCs w:val="18"/>
                <w:lang w:eastAsia="ko-KR"/>
              </w:rPr>
              <w:t>s</w:t>
            </w:r>
            <w:r w:rsidRPr="00FE08A4">
              <w:rPr>
                <w:rFonts w:ascii="Times New Roman" w:hAnsi="Times New Roman" w:cs="Times New Roman"/>
                <w:color w:val="080808"/>
                <w:sz w:val="18"/>
                <w:szCs w:val="18"/>
                <w:lang w:eastAsia="ko-KR"/>
              </w:rPr>
              <w:t>*Ad Skepticism→ Ad Credibility</w:t>
            </w:r>
          </w:p>
          <w:p w14:paraId="0F1C231E" w14:textId="77777777" w:rsidR="003845DC" w:rsidRPr="00FE08A4" w:rsidRDefault="003845DC" w:rsidP="00B42C38">
            <w:pPr>
              <w:rPr>
                <w:rFonts w:ascii="Times New Roman" w:hAnsi="Times New Roman" w:cs="Times New Roman"/>
                <w:color w:val="080808"/>
                <w:sz w:val="18"/>
                <w:szCs w:val="18"/>
                <w:lang w:eastAsia="ko-KR"/>
              </w:rPr>
            </w:pPr>
          </w:p>
          <w:p w14:paraId="7B38D994" w14:textId="295D3BFF" w:rsidR="00272208" w:rsidRPr="00FE08A4" w:rsidRDefault="00272208" w:rsidP="00DA34D7">
            <w:pPr>
              <w:rPr>
                <w:rFonts w:ascii="Times New Roman" w:hAnsi="Times New Roman" w:cs="Times New Roman"/>
                <w:color w:val="080808"/>
                <w:sz w:val="18"/>
                <w:szCs w:val="18"/>
                <w:lang w:eastAsia="ko-KR"/>
              </w:rPr>
            </w:pPr>
          </w:p>
        </w:tc>
        <w:tc>
          <w:tcPr>
            <w:tcW w:w="900" w:type="dxa"/>
            <w:tcBorders>
              <w:top w:val="nil"/>
              <w:left w:val="nil"/>
              <w:bottom w:val="single" w:sz="4" w:space="0" w:color="auto"/>
              <w:right w:val="nil"/>
            </w:tcBorders>
            <w:shd w:val="clear" w:color="auto" w:fill="auto"/>
            <w:vAlign w:val="center"/>
            <w:hideMark/>
          </w:tcPr>
          <w:p w14:paraId="4EFFEAC4" w14:textId="54CA22E3" w:rsidR="00AA70A9" w:rsidRPr="00FE08A4" w:rsidRDefault="00341429"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10</w:t>
            </w:r>
            <w:r w:rsidR="00864A20">
              <w:rPr>
                <w:rFonts w:ascii="Times New Roman" w:hAnsi="Times New Roman" w:cs="Times New Roman"/>
                <w:color w:val="080808"/>
                <w:sz w:val="18"/>
                <w:szCs w:val="18"/>
                <w:lang w:eastAsia="ko-KR"/>
              </w:rPr>
              <w:t>3</w:t>
            </w:r>
          </w:p>
        </w:tc>
        <w:tc>
          <w:tcPr>
            <w:tcW w:w="1080" w:type="dxa"/>
            <w:tcBorders>
              <w:top w:val="nil"/>
              <w:left w:val="nil"/>
              <w:bottom w:val="single" w:sz="4" w:space="0" w:color="auto"/>
              <w:right w:val="single" w:sz="4" w:space="0" w:color="auto"/>
            </w:tcBorders>
            <w:shd w:val="clear" w:color="auto" w:fill="auto"/>
            <w:vAlign w:val="center"/>
            <w:hideMark/>
          </w:tcPr>
          <w:p w14:paraId="4ADE4B14" w14:textId="0619F31B" w:rsidR="00AA70A9" w:rsidRPr="00FE08A4" w:rsidRDefault="00036E6C" w:rsidP="003D56CF">
            <w:pPr>
              <w:jc w:val="cente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PROCESS Macro</w:t>
            </w:r>
            <w:r w:rsidR="009509E5">
              <w:rPr>
                <w:rFonts w:ascii="Times New Roman" w:hAnsi="Times New Roman" w:cs="Times New Roman"/>
                <w:color w:val="080808"/>
                <w:sz w:val="18"/>
                <w:szCs w:val="18"/>
                <w:lang w:eastAsia="ko-KR"/>
              </w:rPr>
              <w:t xml:space="preserve"> Model 7</w:t>
            </w:r>
          </w:p>
        </w:tc>
        <w:tc>
          <w:tcPr>
            <w:tcW w:w="1483" w:type="dxa"/>
            <w:vAlign w:val="center"/>
            <w:hideMark/>
          </w:tcPr>
          <w:p w14:paraId="4CF30AFE" w14:textId="77777777" w:rsidR="00AA70A9" w:rsidRPr="00FE08A4" w:rsidRDefault="00AA70A9" w:rsidP="003D56CF">
            <w:pPr>
              <w:rPr>
                <w:rFonts w:ascii="Times New Roman" w:hAnsi="Times New Roman" w:cs="Times New Roman"/>
                <w:color w:val="080808"/>
                <w:sz w:val="20"/>
                <w:szCs w:val="20"/>
                <w:lang w:eastAsia="ko-KR"/>
              </w:rPr>
            </w:pPr>
          </w:p>
        </w:tc>
      </w:tr>
    </w:tbl>
    <w:p w14:paraId="4C7BD19F" w14:textId="6AC594DA" w:rsidR="008511C6" w:rsidRPr="00FE08A4" w:rsidRDefault="008511C6" w:rsidP="00D560F0">
      <w:pPr>
        <w:spacing w:line="480" w:lineRule="auto"/>
        <w:rPr>
          <w:rFonts w:ascii="Times New Roman" w:hAnsi="Times New Roman" w:cs="Times New Roman"/>
          <w:b/>
          <w:bCs/>
          <w:color w:val="080808"/>
        </w:rPr>
        <w:sectPr w:rsidR="008511C6" w:rsidRPr="00FE08A4" w:rsidSect="008511C6">
          <w:pgSz w:w="15840" w:h="12240" w:orient="landscape" w:code="1"/>
          <w:pgMar w:top="1800" w:right="1440" w:bottom="1800" w:left="1872" w:header="720" w:footer="1440" w:gutter="0"/>
          <w:cols w:space="720"/>
          <w:noEndnote/>
          <w:docGrid w:linePitch="360"/>
        </w:sectPr>
      </w:pPr>
      <w:bookmarkStart w:id="17" w:name="_Toc420995911"/>
      <w:bookmarkStart w:id="18" w:name="_Toc422997498"/>
      <w:bookmarkStart w:id="19" w:name="_Toc427156483"/>
      <w:bookmarkStart w:id="20" w:name="_Toc428278488"/>
    </w:p>
    <w:p w14:paraId="35A27B47" w14:textId="77777777" w:rsidR="008511C6" w:rsidRPr="00FE08A4" w:rsidRDefault="008511C6">
      <w:pPr>
        <w:rPr>
          <w:rFonts w:ascii="Times New Roman" w:hAnsi="Times New Roman" w:cs="Times New Roman"/>
          <w:b/>
          <w:bCs/>
          <w:color w:val="080808"/>
        </w:rPr>
      </w:pPr>
    </w:p>
    <w:p w14:paraId="1E0622BB" w14:textId="418C122F" w:rsidR="008D3849" w:rsidRPr="00FE08A4" w:rsidRDefault="008D3849" w:rsidP="008D3849">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CHAPTER FIVE</w:t>
      </w:r>
    </w:p>
    <w:p w14:paraId="4D7F9B7A" w14:textId="535F88C5" w:rsidR="008D3849" w:rsidRPr="00FE08A4" w:rsidRDefault="00E532DC" w:rsidP="004972D1">
      <w:pPr>
        <w:spacing w:line="480" w:lineRule="auto"/>
        <w:jc w:val="center"/>
        <w:rPr>
          <w:rFonts w:ascii="Times New Roman" w:hAnsi="Times New Roman" w:cs="Times New Roman"/>
          <w:b/>
          <w:bCs/>
          <w:color w:val="080808"/>
        </w:rPr>
      </w:pPr>
      <w:r>
        <w:rPr>
          <w:rFonts w:ascii="Times New Roman" w:hAnsi="Times New Roman" w:cs="Times New Roman"/>
          <w:b/>
          <w:bCs/>
          <w:color w:val="080808"/>
        </w:rPr>
        <w:t xml:space="preserve">STATISTICAL </w:t>
      </w:r>
      <w:r w:rsidR="008D3849" w:rsidRPr="00FE08A4">
        <w:rPr>
          <w:rFonts w:ascii="Times New Roman" w:hAnsi="Times New Roman" w:cs="Times New Roman"/>
          <w:b/>
          <w:bCs/>
          <w:color w:val="080808"/>
        </w:rPr>
        <w:t>ANALYSIS</w:t>
      </w:r>
      <w:r>
        <w:rPr>
          <w:rFonts w:ascii="Times New Roman" w:hAnsi="Times New Roman" w:cs="Times New Roman"/>
          <w:b/>
          <w:bCs/>
          <w:color w:val="080808"/>
        </w:rPr>
        <w:t xml:space="preserve"> OF DATA</w:t>
      </w:r>
    </w:p>
    <w:p w14:paraId="517C2958" w14:textId="073D2CB9" w:rsidR="008D3849" w:rsidRPr="00197547" w:rsidRDefault="00197547" w:rsidP="004264F2">
      <w:pPr>
        <w:spacing w:line="480" w:lineRule="auto"/>
        <w:ind w:firstLine="720"/>
        <w:jc w:val="both"/>
        <w:rPr>
          <w:rFonts w:ascii="Times New Roman" w:hAnsi="Times New Roman" w:cs="Times New Roman"/>
        </w:rPr>
      </w:pPr>
      <w:r w:rsidRPr="00197547">
        <w:rPr>
          <w:rFonts w:ascii="Times New Roman" w:hAnsi="Times New Roman" w:cs="Times New Roman"/>
        </w:rPr>
        <w:t xml:space="preserve">This chapter </w:t>
      </w:r>
      <w:r w:rsidR="00E532DC">
        <w:rPr>
          <w:rFonts w:ascii="Times New Roman" w:hAnsi="Times New Roman" w:cs="Times New Roman"/>
        </w:rPr>
        <w:t xml:space="preserve">is structured into </w:t>
      </w:r>
      <w:r w:rsidRPr="00197547">
        <w:rPr>
          <w:rFonts w:ascii="Times New Roman" w:hAnsi="Times New Roman" w:cs="Times New Roman"/>
        </w:rPr>
        <w:t xml:space="preserve">the </w:t>
      </w:r>
      <w:r w:rsidR="00E532DC">
        <w:rPr>
          <w:rFonts w:ascii="Times New Roman" w:hAnsi="Times New Roman" w:cs="Times New Roman"/>
        </w:rPr>
        <w:t xml:space="preserve">subsequent </w:t>
      </w:r>
      <w:r w:rsidRPr="00197547">
        <w:rPr>
          <w:rFonts w:ascii="Times New Roman" w:hAnsi="Times New Roman" w:cs="Times New Roman"/>
        </w:rPr>
        <w:t xml:space="preserve">sections: </w:t>
      </w:r>
      <w:r w:rsidR="008D3849" w:rsidRPr="00197547">
        <w:rPr>
          <w:rFonts w:ascii="Times New Roman" w:hAnsi="Times New Roman" w:cs="Times New Roman"/>
        </w:rPr>
        <w:t>(</w:t>
      </w:r>
      <w:r w:rsidR="008D3849" w:rsidRPr="00FE08A4">
        <w:rPr>
          <w:rFonts w:ascii="Times New Roman" w:hAnsi="Times New Roman" w:cs="Times New Roman"/>
          <w:color w:val="080808"/>
        </w:rPr>
        <w:t xml:space="preserve">1) Analysis and </w:t>
      </w:r>
      <w:r w:rsidR="00E532DC">
        <w:rPr>
          <w:rFonts w:ascii="Times New Roman" w:hAnsi="Times New Roman" w:cs="Times New Roman"/>
          <w:color w:val="080808"/>
        </w:rPr>
        <w:t>Findings of the Pre-test</w:t>
      </w:r>
      <w:r w:rsidR="008D3849" w:rsidRPr="00FE08A4">
        <w:rPr>
          <w:rFonts w:ascii="Times New Roman" w:hAnsi="Times New Roman" w:cs="Times New Roman"/>
          <w:color w:val="080808"/>
        </w:rPr>
        <w:t>, (2) Participant Characteristics</w:t>
      </w:r>
      <w:r w:rsidR="00E532DC">
        <w:rPr>
          <w:rFonts w:ascii="Times New Roman" w:hAnsi="Times New Roman" w:cs="Times New Roman"/>
          <w:color w:val="080808"/>
        </w:rPr>
        <w:t xml:space="preserve"> Overview</w:t>
      </w:r>
      <w:r w:rsidR="008D3849" w:rsidRPr="00FE08A4">
        <w:rPr>
          <w:rFonts w:ascii="Times New Roman" w:hAnsi="Times New Roman" w:cs="Times New Roman"/>
          <w:color w:val="080808"/>
        </w:rPr>
        <w:t xml:space="preserve">, (3) Preliminary Analysis, (4) Manipulation </w:t>
      </w:r>
      <w:r w:rsidR="008D3849" w:rsidRPr="00197547">
        <w:rPr>
          <w:rFonts w:ascii="Times New Roman" w:hAnsi="Times New Roman" w:cs="Times New Roman"/>
        </w:rPr>
        <w:t>Checks, and (5)</w:t>
      </w:r>
      <w:r w:rsidR="00E532DC">
        <w:rPr>
          <w:rFonts w:ascii="Times New Roman" w:hAnsi="Times New Roman" w:cs="Times New Roman"/>
        </w:rPr>
        <w:t xml:space="preserve"> </w:t>
      </w:r>
      <w:r w:rsidR="008D3849" w:rsidRPr="00197547">
        <w:rPr>
          <w:rFonts w:ascii="Times New Roman" w:hAnsi="Times New Roman" w:cs="Times New Roman"/>
        </w:rPr>
        <w:t>Testing</w:t>
      </w:r>
      <w:r w:rsidR="00E532DC">
        <w:rPr>
          <w:rFonts w:ascii="Times New Roman" w:hAnsi="Times New Roman" w:cs="Times New Roman"/>
        </w:rPr>
        <w:t xml:space="preserve"> of Hypotheses</w:t>
      </w:r>
      <w:r w:rsidR="008D3849" w:rsidRPr="00197547">
        <w:rPr>
          <w:rFonts w:ascii="Times New Roman" w:hAnsi="Times New Roman" w:cs="Times New Roman"/>
        </w:rPr>
        <w:t>.</w:t>
      </w:r>
    </w:p>
    <w:p w14:paraId="3B68190A" w14:textId="36C748A7" w:rsidR="008D3849" w:rsidRPr="00197547" w:rsidRDefault="008D3849" w:rsidP="004972D1">
      <w:pPr>
        <w:spacing w:line="480" w:lineRule="auto"/>
        <w:ind w:firstLine="720"/>
        <w:jc w:val="center"/>
        <w:rPr>
          <w:rFonts w:ascii="Times New Roman" w:hAnsi="Times New Roman" w:cs="Times New Roman"/>
          <w:b/>
          <w:bCs/>
        </w:rPr>
      </w:pPr>
      <w:r w:rsidRPr="00197547">
        <w:rPr>
          <w:rFonts w:ascii="Times New Roman" w:hAnsi="Times New Roman" w:cs="Times New Roman"/>
          <w:b/>
          <w:bCs/>
        </w:rPr>
        <w:t xml:space="preserve">Analysis and </w:t>
      </w:r>
      <w:r w:rsidR="00E532DC">
        <w:rPr>
          <w:rFonts w:ascii="Times New Roman" w:hAnsi="Times New Roman" w:cs="Times New Roman"/>
          <w:b/>
          <w:bCs/>
        </w:rPr>
        <w:t>Findings of the Pre-test</w:t>
      </w:r>
    </w:p>
    <w:p w14:paraId="43838D16" w14:textId="0F2D2108" w:rsidR="008D3849" w:rsidRPr="00197547" w:rsidRDefault="00197547" w:rsidP="004264F2">
      <w:pPr>
        <w:spacing w:line="480" w:lineRule="auto"/>
        <w:ind w:firstLine="720"/>
        <w:jc w:val="both"/>
        <w:rPr>
          <w:rFonts w:ascii="Times New Roman" w:hAnsi="Times New Roman" w:cs="Times New Roman"/>
        </w:rPr>
      </w:pPr>
      <w:r w:rsidRPr="00197547">
        <w:rPr>
          <w:rFonts w:ascii="Times New Roman" w:hAnsi="Times New Roman" w:cs="Times New Roman"/>
        </w:rPr>
        <w:t xml:space="preserve">A pre-test was carried out to choose the utilitarian and hedonic products </w:t>
      </w:r>
      <w:r w:rsidR="00111CDA">
        <w:rPr>
          <w:rFonts w:ascii="Times New Roman" w:hAnsi="Times New Roman" w:cs="Times New Roman"/>
        </w:rPr>
        <w:t>employed</w:t>
      </w:r>
      <w:r w:rsidRPr="00197547">
        <w:rPr>
          <w:rFonts w:ascii="Times New Roman" w:hAnsi="Times New Roman" w:cs="Times New Roman"/>
        </w:rPr>
        <w:t xml:space="preserve"> in the </w:t>
      </w:r>
      <w:r w:rsidR="00111CDA">
        <w:rPr>
          <w:rFonts w:ascii="Times New Roman" w:hAnsi="Times New Roman" w:cs="Times New Roman"/>
        </w:rPr>
        <w:t xml:space="preserve">current </w:t>
      </w:r>
      <w:r w:rsidRPr="00197547">
        <w:rPr>
          <w:rFonts w:ascii="Times New Roman" w:hAnsi="Times New Roman" w:cs="Times New Roman"/>
        </w:rPr>
        <w:t xml:space="preserve">study's stimuli. The researcher compiled a list of utilitarian and hedonic products based </w:t>
      </w:r>
      <w:r w:rsidRPr="00111CDA">
        <w:rPr>
          <w:rFonts w:ascii="Times New Roman" w:hAnsi="Times New Roman" w:cs="Times New Roman"/>
        </w:rPr>
        <w:t xml:space="preserve">on an examination of such products, following the guidelines provided by Riley et al. (2013). </w:t>
      </w:r>
      <w:r w:rsidR="00111CDA" w:rsidRPr="00111CDA">
        <w:rPr>
          <w:rFonts w:ascii="Times New Roman" w:hAnsi="Times New Roman" w:cs="Times New Roman"/>
        </w:rPr>
        <w:t>A pre-test involved 30 participants who were asked to express their perceptions of different products</w:t>
      </w:r>
      <w:r w:rsidRPr="00111CDA">
        <w:rPr>
          <w:rFonts w:ascii="Times New Roman" w:hAnsi="Times New Roman" w:cs="Times New Roman"/>
        </w:rPr>
        <w:t xml:space="preserve">, specifically </w:t>
      </w:r>
      <w:r w:rsidRPr="00197547">
        <w:rPr>
          <w:rFonts w:ascii="Times New Roman" w:hAnsi="Times New Roman" w:cs="Times New Roman"/>
        </w:rPr>
        <w:t>whether they perceived the product as more utilitarian (practical or functional) or hedonic (pleasure or enjoyment-oriented). The complete pre-test details can be found in Appendix B</w:t>
      </w:r>
      <w:r w:rsidR="00FF38A2" w:rsidRPr="00197547">
        <w:rPr>
          <w:rFonts w:ascii="Times New Roman" w:hAnsi="Times New Roman" w:cs="Times New Roman"/>
        </w:rPr>
        <w:t>.</w:t>
      </w:r>
    </w:p>
    <w:p w14:paraId="5D985591" w14:textId="04D6E444" w:rsidR="00030547" w:rsidRPr="00C44CF7" w:rsidRDefault="00890970" w:rsidP="00AF035C">
      <w:pPr>
        <w:spacing w:line="480" w:lineRule="auto"/>
        <w:ind w:firstLine="720"/>
        <w:jc w:val="both"/>
        <w:rPr>
          <w:rFonts w:ascii="Times New Roman" w:hAnsi="Times New Roman" w:cs="Times New Roman"/>
          <w:lang w:eastAsia="ko-KR"/>
        </w:rPr>
      </w:pPr>
      <w:r w:rsidRPr="00197547">
        <w:rPr>
          <w:rFonts w:ascii="Times New Roman" w:hAnsi="Times New Roman" w:cs="Times New Roman"/>
        </w:rPr>
        <w:t xml:space="preserve">To select </w:t>
      </w:r>
      <w:r w:rsidR="00197547" w:rsidRPr="00197547">
        <w:rPr>
          <w:rFonts w:ascii="Times New Roman" w:hAnsi="Times New Roman" w:cs="Times New Roman"/>
        </w:rPr>
        <w:t>one utilitarian and one hedonic product for the study, it was necessary for these two products to demonstrate a significant difference in their utilitarian/hedonic measure. Following the instructions of Riley et al. (2013</w:t>
      </w:r>
      <w:r w:rsidR="00197547" w:rsidRPr="00096836">
        <w:rPr>
          <w:rFonts w:ascii="Times New Roman" w:hAnsi="Times New Roman" w:cs="Times New Roman"/>
        </w:rPr>
        <w:t xml:space="preserve">), </w:t>
      </w:r>
      <w:r w:rsidR="00096836" w:rsidRPr="00096836">
        <w:rPr>
          <w:rFonts w:ascii="Times New Roman" w:hAnsi="Times New Roman" w:cs="Times New Roman"/>
        </w:rPr>
        <w:t xml:space="preserve">Several t-tests were conducted to compare the utilitarian and hedonic products and </w:t>
      </w:r>
      <w:r w:rsidR="00197547" w:rsidRPr="00096836">
        <w:rPr>
          <w:rFonts w:ascii="Times New Roman" w:hAnsi="Times New Roman" w:cs="Times New Roman"/>
        </w:rPr>
        <w:t xml:space="preserve">to </w:t>
      </w:r>
      <w:r w:rsidR="00197547" w:rsidRPr="00197547">
        <w:rPr>
          <w:rFonts w:ascii="Times New Roman" w:hAnsi="Times New Roman" w:cs="Times New Roman"/>
        </w:rPr>
        <w:t>identify which products exhibited a significant difference in their utilitarian or hedonic characteristics</w:t>
      </w:r>
      <w:r w:rsidR="00CE2DAE" w:rsidRPr="00197547">
        <w:rPr>
          <w:rFonts w:ascii="Times New Roman" w:hAnsi="Times New Roman" w:cs="Times New Roman"/>
        </w:rPr>
        <w:t xml:space="preserve">. </w:t>
      </w:r>
      <w:r w:rsidR="00096836">
        <w:rPr>
          <w:rFonts w:ascii="Times New Roman" w:hAnsi="Times New Roman" w:cs="Times New Roman"/>
        </w:rPr>
        <w:t>According to</w:t>
      </w:r>
      <w:r w:rsidR="0005575A" w:rsidRPr="00FE08A4">
        <w:rPr>
          <w:rFonts w:ascii="Times New Roman" w:hAnsi="Times New Roman" w:cs="Times New Roman"/>
          <w:color w:val="080808"/>
        </w:rPr>
        <w:t xml:space="preserve"> the results, a comparison of means was conducted to assess</w:t>
      </w:r>
      <w:r w:rsidR="00E376C5" w:rsidRPr="00FE08A4">
        <w:rPr>
          <w:rFonts w:ascii="Times New Roman" w:hAnsi="Times New Roman" w:cs="Times New Roman"/>
          <w:color w:val="080808"/>
        </w:rPr>
        <w:t xml:space="preserve"> the utilitarian/hedonic measure</w:t>
      </w:r>
      <w:r w:rsidR="0005575A" w:rsidRPr="00FE08A4">
        <w:rPr>
          <w:rFonts w:ascii="Times New Roman" w:hAnsi="Times New Roman" w:cs="Times New Roman"/>
          <w:color w:val="080808"/>
        </w:rPr>
        <w:t>s of different products. The mean score for bath bomb (M=1.53) suggests that it is a hedonic product, while the mean score for soap (M=6.50) suggests it is an utilitarian product.</w:t>
      </w:r>
      <w:r w:rsidR="00E376C5" w:rsidRPr="00FE08A4">
        <w:rPr>
          <w:rFonts w:ascii="Times New Roman" w:hAnsi="Times New Roman" w:cs="Times New Roman"/>
          <w:color w:val="080808"/>
        </w:rPr>
        <w:t xml:space="preserve"> </w:t>
      </w:r>
      <w:r w:rsidR="00030547" w:rsidRPr="00FE08A4">
        <w:rPr>
          <w:rFonts w:ascii="Times New Roman" w:hAnsi="Times New Roman" w:cs="Times New Roman"/>
          <w:color w:val="080808"/>
          <w:lang w:eastAsia="ko-KR"/>
        </w:rPr>
        <w:t xml:space="preserve"> Bath bomb is close to 1</w:t>
      </w:r>
      <w:r w:rsidR="0005575A" w:rsidRPr="00FE08A4">
        <w:rPr>
          <w:rFonts w:ascii="Times New Roman" w:hAnsi="Times New Roman" w:cs="Times New Roman"/>
          <w:color w:val="080808"/>
          <w:lang w:eastAsia="ko-KR"/>
        </w:rPr>
        <w:t>, indicating</w:t>
      </w:r>
      <w:r w:rsidR="00030547" w:rsidRPr="00FE08A4">
        <w:rPr>
          <w:rFonts w:ascii="Times New Roman" w:hAnsi="Times New Roman" w:cs="Times New Roman"/>
          <w:color w:val="080808"/>
          <w:lang w:eastAsia="ko-KR"/>
        </w:rPr>
        <w:t xml:space="preserve"> a hedonic product; however, soap is close to 7</w:t>
      </w:r>
      <w:r w:rsidR="0005575A" w:rsidRPr="00FE08A4">
        <w:rPr>
          <w:rFonts w:ascii="Times New Roman" w:hAnsi="Times New Roman" w:cs="Times New Roman"/>
          <w:color w:val="080808"/>
          <w:lang w:eastAsia="ko-KR"/>
        </w:rPr>
        <w:t xml:space="preserve">, </w:t>
      </w:r>
      <w:r w:rsidR="00EB55D5" w:rsidRPr="00FE08A4">
        <w:rPr>
          <w:rFonts w:ascii="Times New Roman" w:hAnsi="Times New Roman" w:cs="Times New Roman"/>
          <w:color w:val="080808"/>
          <w:lang w:eastAsia="ko-KR"/>
        </w:rPr>
        <w:t>indicating an</w:t>
      </w:r>
      <w:r w:rsidR="00030547" w:rsidRPr="00FE08A4">
        <w:rPr>
          <w:rFonts w:ascii="Times New Roman" w:hAnsi="Times New Roman" w:cs="Times New Roman"/>
          <w:color w:val="080808"/>
          <w:lang w:eastAsia="ko-KR"/>
        </w:rPr>
        <w:t xml:space="preserve"> </w:t>
      </w:r>
      <w:r w:rsidR="00030547" w:rsidRPr="00FE08A4">
        <w:rPr>
          <w:rFonts w:ascii="Times New Roman" w:hAnsi="Times New Roman" w:cs="Times New Roman"/>
          <w:color w:val="080808"/>
          <w:lang w:eastAsia="ko-KR"/>
        </w:rPr>
        <w:lastRenderedPageBreak/>
        <w:t xml:space="preserve">utilitarian </w:t>
      </w:r>
      <w:r w:rsidR="00030547" w:rsidRPr="00C44CF7">
        <w:rPr>
          <w:rFonts w:ascii="Times New Roman" w:hAnsi="Times New Roman" w:cs="Times New Roman"/>
          <w:lang w:eastAsia="ko-KR"/>
        </w:rPr>
        <w:t xml:space="preserve">product. </w:t>
      </w:r>
      <w:r w:rsidR="00AF035C" w:rsidRPr="00C44CF7">
        <w:rPr>
          <w:rFonts w:ascii="Times New Roman" w:hAnsi="Times New Roman" w:cs="Times New Roman"/>
          <w:lang w:eastAsia="ko-KR"/>
        </w:rPr>
        <w:t xml:space="preserve">Among </w:t>
      </w:r>
      <w:r w:rsidR="0005575A" w:rsidRPr="00C44CF7">
        <w:rPr>
          <w:rFonts w:ascii="Times New Roman" w:hAnsi="Times New Roman" w:cs="Times New Roman"/>
          <w:lang w:eastAsia="ko-KR"/>
        </w:rPr>
        <w:t xml:space="preserve">the </w:t>
      </w:r>
      <w:r w:rsidR="00AF035C" w:rsidRPr="00C44CF7">
        <w:rPr>
          <w:rFonts w:ascii="Times New Roman" w:hAnsi="Times New Roman" w:cs="Times New Roman"/>
          <w:lang w:eastAsia="ko-KR"/>
        </w:rPr>
        <w:t xml:space="preserve">other products, comic </w:t>
      </w:r>
      <w:r w:rsidR="00B72DA6" w:rsidRPr="00C44CF7">
        <w:rPr>
          <w:rFonts w:ascii="Times New Roman" w:hAnsi="Times New Roman" w:cs="Times New Roman"/>
          <w:lang w:eastAsia="ko-KR"/>
        </w:rPr>
        <w:t>books</w:t>
      </w:r>
      <w:r w:rsidR="00AF035C" w:rsidRPr="00C44CF7">
        <w:rPr>
          <w:rFonts w:ascii="Times New Roman" w:hAnsi="Times New Roman" w:cs="Times New Roman"/>
          <w:lang w:eastAsia="ko-KR"/>
        </w:rPr>
        <w:t xml:space="preserve"> ha</w:t>
      </w:r>
      <w:r w:rsidR="0005575A" w:rsidRPr="00C44CF7">
        <w:rPr>
          <w:rFonts w:ascii="Times New Roman" w:hAnsi="Times New Roman" w:cs="Times New Roman"/>
          <w:lang w:eastAsia="ko-KR"/>
        </w:rPr>
        <w:t>d</w:t>
      </w:r>
      <w:r w:rsidR="00AF035C" w:rsidRPr="00C44CF7">
        <w:rPr>
          <w:rFonts w:ascii="Times New Roman" w:hAnsi="Times New Roman" w:cs="Times New Roman"/>
          <w:lang w:eastAsia="ko-KR"/>
        </w:rPr>
        <w:t xml:space="preserve"> the lowest mean (=1.47), and bath bomb has the second lowest mean (=1.53), </w:t>
      </w:r>
      <w:r w:rsidR="008511C6" w:rsidRPr="00C44CF7">
        <w:rPr>
          <w:rFonts w:ascii="Times New Roman" w:hAnsi="Times New Roman" w:cs="Times New Roman"/>
          <w:lang w:eastAsia="ko-KR"/>
        </w:rPr>
        <w:t>while</w:t>
      </w:r>
      <w:r w:rsidR="00AF035C" w:rsidRPr="00C44CF7">
        <w:rPr>
          <w:rFonts w:ascii="Times New Roman" w:hAnsi="Times New Roman" w:cs="Times New Roman"/>
          <w:lang w:eastAsia="ko-KR"/>
        </w:rPr>
        <w:t xml:space="preserve"> water ha</w:t>
      </w:r>
      <w:r w:rsidR="0005575A" w:rsidRPr="00C44CF7">
        <w:rPr>
          <w:rFonts w:ascii="Times New Roman" w:hAnsi="Times New Roman" w:cs="Times New Roman"/>
          <w:lang w:eastAsia="ko-KR"/>
        </w:rPr>
        <w:t>d</w:t>
      </w:r>
      <w:r w:rsidR="00AF035C" w:rsidRPr="00C44CF7">
        <w:rPr>
          <w:rFonts w:ascii="Times New Roman" w:hAnsi="Times New Roman" w:cs="Times New Roman"/>
          <w:lang w:eastAsia="ko-KR"/>
        </w:rPr>
        <w:t xml:space="preserve"> the highest mean (=6.94</w:t>
      </w:r>
      <w:r w:rsidR="00B72DA6" w:rsidRPr="00C44CF7">
        <w:rPr>
          <w:rFonts w:ascii="Times New Roman" w:hAnsi="Times New Roman" w:cs="Times New Roman"/>
          <w:lang w:eastAsia="ko-KR"/>
        </w:rPr>
        <w:t>),</w:t>
      </w:r>
      <w:r w:rsidR="00AF035C" w:rsidRPr="00C44CF7">
        <w:rPr>
          <w:rFonts w:ascii="Times New Roman" w:hAnsi="Times New Roman" w:cs="Times New Roman"/>
          <w:lang w:eastAsia="ko-KR"/>
        </w:rPr>
        <w:t xml:space="preserve"> and soap ha</w:t>
      </w:r>
      <w:r w:rsidR="0005575A" w:rsidRPr="00C44CF7">
        <w:rPr>
          <w:rFonts w:ascii="Times New Roman" w:hAnsi="Times New Roman" w:cs="Times New Roman"/>
          <w:lang w:eastAsia="ko-KR"/>
        </w:rPr>
        <w:t>d</w:t>
      </w:r>
      <w:r w:rsidR="00AF035C" w:rsidRPr="00C44CF7">
        <w:rPr>
          <w:rFonts w:ascii="Times New Roman" w:hAnsi="Times New Roman" w:cs="Times New Roman"/>
          <w:lang w:eastAsia="ko-KR"/>
        </w:rPr>
        <w:t xml:space="preserve"> the second highest mean. To </w:t>
      </w:r>
      <w:r w:rsidR="0005575A" w:rsidRPr="00C44CF7">
        <w:rPr>
          <w:rFonts w:ascii="Times New Roman" w:hAnsi="Times New Roman" w:cs="Times New Roman"/>
          <w:lang w:eastAsia="ko-KR"/>
        </w:rPr>
        <w:t xml:space="preserve">create a </w:t>
      </w:r>
      <w:r w:rsidR="00AF035C" w:rsidRPr="00C44CF7">
        <w:rPr>
          <w:rFonts w:ascii="Times New Roman" w:hAnsi="Times New Roman" w:cs="Times New Roman"/>
          <w:lang w:eastAsia="ko-KR"/>
        </w:rPr>
        <w:t>match</w:t>
      </w:r>
      <w:r w:rsidR="0005575A" w:rsidRPr="00C44CF7">
        <w:rPr>
          <w:rFonts w:ascii="Times New Roman" w:hAnsi="Times New Roman" w:cs="Times New Roman"/>
          <w:lang w:eastAsia="ko-KR"/>
        </w:rPr>
        <w:t>ed</w:t>
      </w:r>
      <w:r w:rsidR="00AF035C" w:rsidRPr="00C44CF7">
        <w:rPr>
          <w:rFonts w:ascii="Times New Roman" w:hAnsi="Times New Roman" w:cs="Times New Roman"/>
          <w:lang w:eastAsia="ko-KR"/>
        </w:rPr>
        <w:t xml:space="preserve"> pair of utilitarian/hedonic</w:t>
      </w:r>
      <w:r w:rsidR="0005575A" w:rsidRPr="00C44CF7">
        <w:rPr>
          <w:rFonts w:ascii="Times New Roman" w:hAnsi="Times New Roman" w:cs="Times New Roman"/>
          <w:lang w:eastAsia="ko-KR"/>
        </w:rPr>
        <w:t xml:space="preserve"> products</w:t>
      </w:r>
      <w:r w:rsidR="00AF035C" w:rsidRPr="00C44CF7">
        <w:rPr>
          <w:rFonts w:ascii="Times New Roman" w:hAnsi="Times New Roman" w:cs="Times New Roman"/>
          <w:lang w:eastAsia="ko-KR"/>
        </w:rPr>
        <w:t>, bath bomb (hedonic) and soap (utilitarian) products were chosen</w:t>
      </w:r>
      <w:r w:rsidR="0005575A" w:rsidRPr="00C44CF7">
        <w:rPr>
          <w:rFonts w:ascii="Times New Roman" w:hAnsi="Times New Roman" w:cs="Times New Roman"/>
          <w:lang w:eastAsia="ko-KR"/>
        </w:rPr>
        <w:t xml:space="preserve"> based on their respective mean scores</w:t>
      </w:r>
      <w:r w:rsidR="00AF035C" w:rsidRPr="00C44CF7">
        <w:rPr>
          <w:rFonts w:ascii="Times New Roman" w:hAnsi="Times New Roman" w:cs="Times New Roman"/>
          <w:lang w:eastAsia="ko-KR"/>
        </w:rPr>
        <w:t>.</w:t>
      </w:r>
    </w:p>
    <w:p w14:paraId="22D55D5D" w14:textId="3F741DF7" w:rsidR="00AB72D9" w:rsidRPr="00E532DC" w:rsidRDefault="00E532DC" w:rsidP="004972D1">
      <w:pPr>
        <w:spacing w:line="480" w:lineRule="auto"/>
        <w:ind w:firstLine="720"/>
        <w:jc w:val="center"/>
        <w:rPr>
          <w:rFonts w:ascii="Times New Roman" w:hAnsi="Times New Roman" w:cs="Times New Roman"/>
          <w:b/>
          <w:bCs/>
        </w:rPr>
      </w:pPr>
      <w:r w:rsidRPr="00E532DC">
        <w:rPr>
          <w:rFonts w:ascii="Times New Roman" w:hAnsi="Times New Roman" w:cs="Times New Roman"/>
          <w:b/>
          <w:bCs/>
          <w:color w:val="080808"/>
        </w:rPr>
        <w:t>Participant Characteristics Overview</w:t>
      </w:r>
    </w:p>
    <w:p w14:paraId="08836BFD" w14:textId="1BF6E21E" w:rsidR="00AB72D9" w:rsidRPr="00C44CF7" w:rsidRDefault="00096836" w:rsidP="004264F2">
      <w:pPr>
        <w:spacing w:line="480" w:lineRule="auto"/>
        <w:ind w:firstLine="720"/>
        <w:jc w:val="both"/>
        <w:rPr>
          <w:rFonts w:ascii="Times New Roman" w:hAnsi="Times New Roman" w:cs="Times New Roman"/>
        </w:rPr>
      </w:pPr>
      <w:r w:rsidRPr="00096836">
        <w:rPr>
          <w:rFonts w:ascii="Times New Roman" w:hAnsi="Times New Roman" w:cs="Times New Roman"/>
        </w:rPr>
        <w:t xml:space="preserve">The study involved the participation of 298 individuals. </w:t>
      </w:r>
      <w:r w:rsidR="00D22876" w:rsidRPr="00096836">
        <w:rPr>
          <w:rFonts w:ascii="Times New Roman" w:hAnsi="Times New Roman" w:cs="Times New Roman"/>
        </w:rPr>
        <w:t xml:space="preserve">Some </w:t>
      </w:r>
      <w:r w:rsidR="00D22876" w:rsidRPr="00D22876">
        <w:rPr>
          <w:rFonts w:ascii="Times New Roman" w:hAnsi="Times New Roman" w:cs="Times New Roman"/>
        </w:rPr>
        <w:t xml:space="preserve">instances of incomplete responses were noted, primarily attributed to participants accessing the online questionnaire to view the questions without actively engaging in the </w:t>
      </w:r>
      <w:r>
        <w:rPr>
          <w:rFonts w:ascii="Times New Roman" w:hAnsi="Times New Roman" w:cs="Times New Roman"/>
        </w:rPr>
        <w:t xml:space="preserve">current </w:t>
      </w:r>
      <w:r w:rsidR="00D22876" w:rsidRPr="00D22876">
        <w:rPr>
          <w:rFonts w:ascii="Times New Roman" w:hAnsi="Times New Roman" w:cs="Times New Roman"/>
        </w:rPr>
        <w:t>study</w:t>
      </w:r>
      <w:r w:rsidR="00197547" w:rsidRPr="00D22876">
        <w:rPr>
          <w:rFonts w:ascii="Times New Roman" w:hAnsi="Times New Roman" w:cs="Times New Roman"/>
        </w:rPr>
        <w:t xml:space="preserve">. To </w:t>
      </w:r>
      <w:r>
        <w:rPr>
          <w:rFonts w:ascii="Times New Roman" w:hAnsi="Times New Roman" w:cs="Times New Roman"/>
        </w:rPr>
        <w:t>maintain</w:t>
      </w:r>
      <w:r w:rsidR="00197547" w:rsidRPr="00C44CF7">
        <w:rPr>
          <w:rFonts w:ascii="Times New Roman" w:hAnsi="Times New Roman" w:cs="Times New Roman"/>
        </w:rPr>
        <w:t xml:space="preserve"> data</w:t>
      </w:r>
      <w:r>
        <w:rPr>
          <w:rFonts w:ascii="Times New Roman" w:hAnsi="Times New Roman" w:cs="Times New Roman"/>
        </w:rPr>
        <w:t xml:space="preserve"> validity</w:t>
      </w:r>
      <w:r w:rsidR="00197547" w:rsidRPr="00C44CF7">
        <w:rPr>
          <w:rFonts w:ascii="Times New Roman" w:hAnsi="Times New Roman" w:cs="Times New Roman"/>
        </w:rPr>
        <w:t>, each respondent was assigned a unique identification based on their Prolific account to prevent multiple submissions. After checking for duplication, no instances of respondents taking the questionnaire more than once were found</w:t>
      </w:r>
      <w:r w:rsidR="008E53C9" w:rsidRPr="00C44CF7">
        <w:rPr>
          <w:rFonts w:ascii="Times New Roman" w:hAnsi="Times New Roman" w:cs="Times New Roman"/>
        </w:rPr>
        <w:t>.</w:t>
      </w:r>
    </w:p>
    <w:p w14:paraId="1DCD3F92" w14:textId="6DDA3418" w:rsidR="00130A35" w:rsidRDefault="00D22876" w:rsidP="00130A35">
      <w:pPr>
        <w:spacing w:line="480" w:lineRule="auto"/>
        <w:ind w:firstLine="720"/>
        <w:jc w:val="both"/>
        <w:rPr>
          <w:rFonts w:ascii="Times New Roman" w:hAnsi="Times New Roman" w:cs="Times New Roman"/>
        </w:rPr>
      </w:pPr>
      <w:r w:rsidRPr="00D22876">
        <w:rPr>
          <w:rFonts w:ascii="Times New Roman" w:hAnsi="Times New Roman" w:cs="Times New Roman"/>
        </w:rPr>
        <w:t xml:space="preserve">Among the 298 collected responses, 195 responses were considered valid and applicable for Study 1, while 103 responses were deemed usable for Study </w:t>
      </w:r>
      <w:r w:rsidR="00197547" w:rsidRPr="00D22876">
        <w:rPr>
          <w:rFonts w:ascii="Times New Roman" w:hAnsi="Times New Roman" w:cs="Times New Roman"/>
        </w:rPr>
        <w:t xml:space="preserve">2. The distribution of participation was </w:t>
      </w:r>
      <w:r w:rsidRPr="00D22876">
        <w:rPr>
          <w:rFonts w:ascii="Times New Roman" w:hAnsi="Times New Roman" w:cs="Times New Roman"/>
        </w:rPr>
        <w:t>balanced</w:t>
      </w:r>
      <w:r w:rsidR="00197547" w:rsidRPr="00D22876">
        <w:rPr>
          <w:rFonts w:ascii="Times New Roman" w:hAnsi="Times New Roman" w:cs="Times New Roman"/>
        </w:rPr>
        <w:t xml:space="preserve"> across the different experimental </w:t>
      </w:r>
      <w:r w:rsidR="00197547" w:rsidRPr="00C44CF7">
        <w:rPr>
          <w:rFonts w:ascii="Times New Roman" w:hAnsi="Times New Roman" w:cs="Times New Roman"/>
        </w:rPr>
        <w:t xml:space="preserve">conditions, with an average of 50 participants remaining for analysis in each condition. This number of participants per condition aligns with the appropriate sample size for </w:t>
      </w:r>
      <w:r w:rsidR="005252DA" w:rsidRPr="00C44CF7">
        <w:rPr>
          <w:rFonts w:ascii="Times New Roman" w:hAnsi="Times New Roman" w:cs="Times New Roman"/>
        </w:rPr>
        <w:t>experimental</w:t>
      </w:r>
      <w:r w:rsidR="00197547" w:rsidRPr="00C44CF7">
        <w:rPr>
          <w:rFonts w:ascii="Times New Roman" w:hAnsi="Times New Roman" w:cs="Times New Roman"/>
        </w:rPr>
        <w:t xml:space="preserve"> </w:t>
      </w:r>
      <w:r w:rsidR="00096836">
        <w:rPr>
          <w:rFonts w:ascii="Times New Roman" w:hAnsi="Times New Roman" w:cs="Times New Roman"/>
        </w:rPr>
        <w:t>research</w:t>
      </w:r>
      <w:r w:rsidR="00197547" w:rsidRPr="00C44CF7">
        <w:rPr>
          <w:rFonts w:ascii="Times New Roman" w:hAnsi="Times New Roman" w:cs="Times New Roman"/>
        </w:rPr>
        <w:t>, as suggested Hair et al. (201</w:t>
      </w:r>
      <w:r w:rsidR="000160B0" w:rsidRPr="00C44CF7">
        <w:rPr>
          <w:rFonts w:ascii="Times New Roman" w:hAnsi="Times New Roman" w:cs="Times New Roman"/>
        </w:rPr>
        <w:t>9</w:t>
      </w:r>
      <w:r w:rsidR="00890970" w:rsidRPr="00C44CF7">
        <w:rPr>
          <w:rFonts w:ascii="Times New Roman" w:hAnsi="Times New Roman" w:cs="Times New Roman"/>
        </w:rPr>
        <w:t>).</w:t>
      </w:r>
    </w:p>
    <w:p w14:paraId="5391DED3" w14:textId="77777777" w:rsidR="00130A35" w:rsidRDefault="00130A35" w:rsidP="00130A35">
      <w:pPr>
        <w:spacing w:line="480" w:lineRule="auto"/>
        <w:ind w:firstLine="720"/>
        <w:jc w:val="both"/>
        <w:rPr>
          <w:rFonts w:ascii="Times New Roman" w:hAnsi="Times New Roman" w:cs="Times New Roman"/>
        </w:rPr>
      </w:pPr>
      <w:r w:rsidRPr="00C44CF7">
        <w:rPr>
          <w:rFonts w:ascii="Times New Roman" w:hAnsi="Times New Roman" w:cs="Times New Roman"/>
        </w:rPr>
        <w:t xml:space="preserve">Table 5.1 presents the characteristics of the </w:t>
      </w:r>
      <w:r>
        <w:rPr>
          <w:rFonts w:ascii="Times New Roman" w:hAnsi="Times New Roman" w:cs="Times New Roman"/>
        </w:rPr>
        <w:t>participant</w:t>
      </w:r>
      <w:r w:rsidRPr="00C44CF7">
        <w:rPr>
          <w:rFonts w:ascii="Times New Roman" w:hAnsi="Times New Roman" w:cs="Times New Roman"/>
        </w:rPr>
        <w:t>s. The mean age of the total</w:t>
      </w:r>
      <w:r>
        <w:rPr>
          <w:rFonts w:ascii="Times New Roman" w:hAnsi="Times New Roman" w:cs="Times New Roman"/>
        </w:rPr>
        <w:t xml:space="preserve"> respondent</w:t>
      </w:r>
      <w:r w:rsidRPr="00C44CF7">
        <w:rPr>
          <w:rFonts w:ascii="Times New Roman" w:hAnsi="Times New Roman" w:cs="Times New Roman"/>
        </w:rPr>
        <w:t xml:space="preserve">s (n=298) was 26.98. Most </w:t>
      </w:r>
      <w:r>
        <w:rPr>
          <w:rFonts w:ascii="Times New Roman" w:hAnsi="Times New Roman" w:cs="Times New Roman"/>
        </w:rPr>
        <w:t>respondent</w:t>
      </w:r>
      <w:r w:rsidRPr="00C44CF7">
        <w:rPr>
          <w:rFonts w:ascii="Times New Roman" w:hAnsi="Times New Roman" w:cs="Times New Roman"/>
        </w:rPr>
        <w:t xml:space="preserve">s </w:t>
      </w:r>
      <w:r>
        <w:rPr>
          <w:rFonts w:ascii="Times New Roman" w:hAnsi="Times New Roman" w:cs="Times New Roman"/>
        </w:rPr>
        <w:t>self-</w:t>
      </w:r>
      <w:r w:rsidRPr="00C44CF7">
        <w:rPr>
          <w:rFonts w:ascii="Times New Roman" w:hAnsi="Times New Roman" w:cs="Times New Roman"/>
        </w:rPr>
        <w:t xml:space="preserve">identified as White/Caucasian (66.4%), followed by Hispanic (11.4%), African American (11.1%), Asian or Pacific Islander (8.1%), Other (2.0%), and Naïve American (1.0%). Regarding education, most </w:t>
      </w:r>
      <w:r w:rsidRPr="00C44CF7">
        <w:rPr>
          <w:rFonts w:ascii="Times New Roman" w:hAnsi="Times New Roman" w:cs="Times New Roman"/>
        </w:rPr>
        <w:lastRenderedPageBreak/>
        <w:t>respondents reported having a bachelor's degree (39.7%), followed by high school or less (34.3%), and associate degree (16.3%).</w:t>
      </w:r>
    </w:p>
    <w:p w14:paraId="1E1E2876" w14:textId="77777777" w:rsidR="00130A35" w:rsidRDefault="00130A35" w:rsidP="00130A35">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Preliminary Analysis</w:t>
      </w:r>
    </w:p>
    <w:p w14:paraId="0602E840" w14:textId="1DF16E18" w:rsidR="00130A35" w:rsidRDefault="00130A35" w:rsidP="00130A35">
      <w:pPr>
        <w:spacing w:line="480" w:lineRule="auto"/>
        <w:jc w:val="both"/>
        <w:rPr>
          <w:rFonts w:ascii="Times New Roman" w:hAnsi="Times New Roman" w:cs="Times New Roman"/>
          <w:b/>
          <w:bCs/>
          <w:color w:val="080808"/>
        </w:rPr>
      </w:pPr>
      <w:r>
        <w:rPr>
          <w:rFonts w:ascii="Times New Roman" w:hAnsi="Times New Roman" w:cs="Times New Roman"/>
          <w:b/>
          <w:bCs/>
          <w:color w:val="080808"/>
        </w:rPr>
        <w:t xml:space="preserve">Missing </w:t>
      </w:r>
      <w:r w:rsidR="000C023E">
        <w:rPr>
          <w:rFonts w:ascii="Times New Roman" w:hAnsi="Times New Roman" w:cs="Times New Roman"/>
          <w:b/>
          <w:bCs/>
          <w:color w:val="080808"/>
        </w:rPr>
        <w:t>D</w:t>
      </w:r>
      <w:r>
        <w:rPr>
          <w:rFonts w:ascii="Times New Roman" w:hAnsi="Times New Roman" w:cs="Times New Roman"/>
          <w:b/>
          <w:bCs/>
          <w:color w:val="080808"/>
        </w:rPr>
        <w:t>ata</w:t>
      </w:r>
    </w:p>
    <w:p w14:paraId="38948743" w14:textId="77777777" w:rsidR="00130A35" w:rsidRDefault="00130A35" w:rsidP="00130A35">
      <w:pPr>
        <w:spacing w:line="480" w:lineRule="auto"/>
        <w:ind w:firstLine="720"/>
        <w:jc w:val="both"/>
        <w:rPr>
          <w:rFonts w:ascii="Times New Roman" w:hAnsi="Times New Roman" w:cs="Times New Roman"/>
        </w:rPr>
      </w:pPr>
      <w:r w:rsidRPr="00A21295">
        <w:rPr>
          <w:rFonts w:ascii="Times New Roman" w:hAnsi="Times New Roman" w:cs="Times New Roman"/>
        </w:rPr>
        <w:t>The dataset's missing data were managed through the expectation maximization method. Various criteria exist to handle missing values, with a common approach being to consider missing values as random when they constitute less than 20% of a scale's total. In both Study 1 and Study 2, the percentages of missing values for all variables remained within the range of 0% to 1%, falling below the 20% threshold. Consequently, all missing items were treated as random occurrences. Subsequently, a missing-value analysis was conducted, and any missing data points across all scales were addressed at the item level using the mean substitution method. T</w:t>
      </w:r>
      <w:r w:rsidRPr="00C44CF7">
        <w:rPr>
          <w:rFonts w:ascii="Times New Roman" w:hAnsi="Times New Roman" w:cs="Times New Roman"/>
        </w:rPr>
        <w:t>his method involves replacing missing values with the mean value of the respective item. By using this approach, the dataset was made complete, allowing for a more comprehensive analysis of the collected data</w:t>
      </w:r>
      <w:r>
        <w:rPr>
          <w:rFonts w:ascii="Times New Roman" w:hAnsi="Times New Roman" w:cs="Times New Roman"/>
        </w:rPr>
        <w:t>.</w:t>
      </w:r>
    </w:p>
    <w:p w14:paraId="30BAC7AE" w14:textId="77777777" w:rsidR="00130A35" w:rsidRPr="00FE08A4" w:rsidRDefault="00130A35" w:rsidP="00130A35">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Outliers</w:t>
      </w:r>
    </w:p>
    <w:p w14:paraId="7E983874" w14:textId="5FE1E86D" w:rsidR="00130A35" w:rsidRPr="00C44CF7" w:rsidRDefault="00130A35" w:rsidP="00130A35">
      <w:pPr>
        <w:spacing w:line="480" w:lineRule="auto"/>
        <w:ind w:firstLine="720"/>
        <w:jc w:val="both"/>
        <w:rPr>
          <w:rFonts w:ascii="Times New Roman" w:hAnsi="Times New Roman" w:cs="Times New Roman"/>
        </w:rPr>
      </w:pPr>
      <w:r w:rsidRPr="00FE08A4">
        <w:rPr>
          <w:rFonts w:ascii="Times New Roman" w:hAnsi="Times New Roman" w:cs="Times New Roman"/>
          <w:b/>
          <w:bCs/>
          <w:color w:val="080808"/>
        </w:rPr>
        <w:tab/>
      </w:r>
      <w:r w:rsidRPr="00FE08A4">
        <w:rPr>
          <w:rFonts w:ascii="Times New Roman" w:hAnsi="Times New Roman" w:cs="Times New Roman"/>
          <w:color w:val="080808"/>
        </w:rPr>
        <w:t xml:space="preserve">Data was </w:t>
      </w:r>
      <w:r>
        <w:rPr>
          <w:rFonts w:ascii="Times New Roman" w:hAnsi="Times New Roman" w:cs="Times New Roman"/>
          <w:color w:val="080808"/>
        </w:rPr>
        <w:t xml:space="preserve">subjected to a rigorous screening process to identify outliers. Visual inspection using box plots revealed the presence of outliers in the dataset. Specifically, several outliers were identified for the variables Persuasion Knowledge, Perceived Deceptiveness, and Immediate Purchase Intent. These outliers represented observations with values that deviated significantly from the overall distribution. To further investigate the impact of these outliers, additional analyses were conducted. </w:t>
      </w:r>
    </w:p>
    <w:p w14:paraId="670D78A6" w14:textId="77777777" w:rsidR="00130A35" w:rsidRDefault="00130A35">
      <w:pPr>
        <w:rPr>
          <w:rFonts w:ascii="Times New Roman" w:hAnsi="Times New Roman" w:cs="Times New Roman"/>
        </w:rPr>
      </w:pPr>
      <w:r>
        <w:rPr>
          <w:rFonts w:ascii="Times New Roman" w:hAnsi="Times New Roman" w:cs="Times New Roman"/>
        </w:rPr>
        <w:br w:type="page"/>
      </w:r>
    </w:p>
    <w:p w14:paraId="2C5D471D" w14:textId="77777777" w:rsidR="00130A35" w:rsidRPr="00FE08A4" w:rsidRDefault="00130A35" w:rsidP="00130A35">
      <w:pPr>
        <w:spacing w:line="480" w:lineRule="auto"/>
        <w:jc w:val="both"/>
        <w:rPr>
          <w:rFonts w:ascii="Times New Roman" w:hAnsi="Times New Roman" w:cs="Times New Roman"/>
          <w:color w:val="080808"/>
        </w:rPr>
      </w:pPr>
      <w:r w:rsidRPr="00FE08A4">
        <w:rPr>
          <w:rFonts w:ascii="Times New Roman" w:hAnsi="Times New Roman" w:cs="Times New Roman"/>
          <w:color w:val="080808"/>
        </w:rPr>
        <w:lastRenderedPageBreak/>
        <w:t>Table 5.1. Participant Characteristics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160"/>
        <w:gridCol w:w="1795"/>
      </w:tblGrid>
      <w:tr w:rsidR="00130A35" w:rsidRPr="00FE08A4" w14:paraId="6B081C1E" w14:textId="77777777" w:rsidTr="00F36B53">
        <w:trPr>
          <w:trHeight w:val="431"/>
        </w:trPr>
        <w:tc>
          <w:tcPr>
            <w:tcW w:w="4675" w:type="dxa"/>
            <w:tcBorders>
              <w:top w:val="single" w:sz="12" w:space="0" w:color="auto"/>
              <w:bottom w:val="single" w:sz="12" w:space="0" w:color="auto"/>
            </w:tcBorders>
            <w:vAlign w:val="center"/>
          </w:tcPr>
          <w:p w14:paraId="117DF330" w14:textId="77777777" w:rsidR="00130A35" w:rsidRPr="00FE08A4" w:rsidRDefault="00130A35" w:rsidP="00F36B53">
            <w:pPr>
              <w:jc w:val="center"/>
              <w:rPr>
                <w:rFonts w:ascii="Times New Roman" w:hAnsi="Times New Roman" w:cs="Times New Roman"/>
                <w:b/>
                <w:bCs/>
                <w:color w:val="080808"/>
              </w:rPr>
            </w:pPr>
            <w:r w:rsidRPr="00FE08A4">
              <w:rPr>
                <w:rFonts w:ascii="Times New Roman" w:hAnsi="Times New Roman" w:cs="Times New Roman"/>
                <w:b/>
                <w:bCs/>
                <w:color w:val="080808"/>
              </w:rPr>
              <w:t>Characteristics</w:t>
            </w:r>
          </w:p>
        </w:tc>
        <w:tc>
          <w:tcPr>
            <w:tcW w:w="3955" w:type="dxa"/>
            <w:gridSpan w:val="2"/>
            <w:tcBorders>
              <w:top w:val="single" w:sz="12" w:space="0" w:color="auto"/>
              <w:bottom w:val="single" w:sz="12" w:space="0" w:color="auto"/>
            </w:tcBorders>
            <w:vAlign w:val="center"/>
          </w:tcPr>
          <w:p w14:paraId="27E72F23" w14:textId="77777777" w:rsidR="00130A35" w:rsidRPr="00FE08A4" w:rsidRDefault="00130A35" w:rsidP="00F36B53">
            <w:pPr>
              <w:jc w:val="center"/>
              <w:rPr>
                <w:rFonts w:ascii="Times New Roman" w:hAnsi="Times New Roman" w:cs="Times New Roman"/>
                <w:b/>
                <w:bCs/>
                <w:color w:val="080808"/>
              </w:rPr>
            </w:pPr>
            <w:r w:rsidRPr="00FE08A4">
              <w:rPr>
                <w:rFonts w:ascii="Times New Roman" w:hAnsi="Times New Roman" w:cs="Times New Roman"/>
                <w:b/>
                <w:bCs/>
                <w:color w:val="080808"/>
              </w:rPr>
              <w:t>Frequency/Percentage (n=298)</w:t>
            </w:r>
          </w:p>
        </w:tc>
      </w:tr>
      <w:tr w:rsidR="00130A35" w:rsidRPr="00FE08A4" w14:paraId="6FAF5FE3" w14:textId="77777777" w:rsidTr="00F36B53">
        <w:trPr>
          <w:trHeight w:val="494"/>
        </w:trPr>
        <w:tc>
          <w:tcPr>
            <w:tcW w:w="8630" w:type="dxa"/>
            <w:gridSpan w:val="3"/>
            <w:tcBorders>
              <w:top w:val="single" w:sz="4" w:space="0" w:color="auto"/>
            </w:tcBorders>
            <w:vAlign w:val="center"/>
          </w:tcPr>
          <w:p w14:paraId="312B92E6" w14:textId="77777777" w:rsidR="00130A35" w:rsidRPr="00FE08A4" w:rsidRDefault="00130A35" w:rsidP="00F36B53">
            <w:pPr>
              <w:jc w:val="both"/>
              <w:rPr>
                <w:rFonts w:ascii="Times New Roman" w:hAnsi="Times New Roman" w:cs="Times New Roman"/>
                <w:b/>
                <w:bCs/>
                <w:color w:val="080808"/>
              </w:rPr>
            </w:pPr>
            <w:r w:rsidRPr="00FE08A4">
              <w:rPr>
                <w:rFonts w:ascii="Times New Roman" w:hAnsi="Times New Roman" w:cs="Times New Roman"/>
                <w:b/>
                <w:bCs/>
                <w:color w:val="080808"/>
              </w:rPr>
              <w:t>Ethnicity</w:t>
            </w:r>
          </w:p>
        </w:tc>
      </w:tr>
      <w:tr w:rsidR="00130A35" w:rsidRPr="00FE08A4" w14:paraId="5DA2DD39" w14:textId="77777777" w:rsidTr="00F36B53">
        <w:tc>
          <w:tcPr>
            <w:tcW w:w="4675" w:type="dxa"/>
            <w:vAlign w:val="center"/>
          </w:tcPr>
          <w:p w14:paraId="35FE7B9B"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White/Caucasian</w:t>
            </w:r>
          </w:p>
        </w:tc>
        <w:tc>
          <w:tcPr>
            <w:tcW w:w="2160" w:type="dxa"/>
            <w:vAlign w:val="center"/>
          </w:tcPr>
          <w:p w14:paraId="7ED8B1C3"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198</w:t>
            </w:r>
          </w:p>
        </w:tc>
        <w:tc>
          <w:tcPr>
            <w:tcW w:w="1795" w:type="dxa"/>
            <w:vAlign w:val="center"/>
          </w:tcPr>
          <w:p w14:paraId="5A28787B"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66.4%</w:t>
            </w:r>
          </w:p>
        </w:tc>
      </w:tr>
      <w:tr w:rsidR="00130A35" w:rsidRPr="00FE08A4" w14:paraId="5ABE81DC" w14:textId="77777777" w:rsidTr="00F36B53">
        <w:tc>
          <w:tcPr>
            <w:tcW w:w="4675" w:type="dxa"/>
            <w:vAlign w:val="center"/>
          </w:tcPr>
          <w:p w14:paraId="4C0DCC0B"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African American</w:t>
            </w:r>
          </w:p>
        </w:tc>
        <w:tc>
          <w:tcPr>
            <w:tcW w:w="2160" w:type="dxa"/>
            <w:vAlign w:val="center"/>
          </w:tcPr>
          <w:p w14:paraId="485990E5"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33</w:t>
            </w:r>
          </w:p>
        </w:tc>
        <w:tc>
          <w:tcPr>
            <w:tcW w:w="1795" w:type="dxa"/>
            <w:vAlign w:val="center"/>
          </w:tcPr>
          <w:p w14:paraId="2F18854C"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11.1%</w:t>
            </w:r>
          </w:p>
        </w:tc>
      </w:tr>
      <w:tr w:rsidR="00130A35" w:rsidRPr="00FE08A4" w14:paraId="57898998" w14:textId="77777777" w:rsidTr="00F36B53">
        <w:tc>
          <w:tcPr>
            <w:tcW w:w="4675" w:type="dxa"/>
            <w:vAlign w:val="center"/>
          </w:tcPr>
          <w:p w14:paraId="5988B92D"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Asian</w:t>
            </w:r>
          </w:p>
        </w:tc>
        <w:tc>
          <w:tcPr>
            <w:tcW w:w="2160" w:type="dxa"/>
            <w:vAlign w:val="center"/>
          </w:tcPr>
          <w:p w14:paraId="6D34CE88"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24</w:t>
            </w:r>
          </w:p>
        </w:tc>
        <w:tc>
          <w:tcPr>
            <w:tcW w:w="1795" w:type="dxa"/>
            <w:vAlign w:val="center"/>
          </w:tcPr>
          <w:p w14:paraId="1DE439C9"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8.1%</w:t>
            </w:r>
          </w:p>
        </w:tc>
      </w:tr>
      <w:tr w:rsidR="00130A35" w:rsidRPr="00FE08A4" w14:paraId="3E1794B7" w14:textId="77777777" w:rsidTr="00F36B53">
        <w:tc>
          <w:tcPr>
            <w:tcW w:w="4675" w:type="dxa"/>
            <w:vAlign w:val="center"/>
          </w:tcPr>
          <w:p w14:paraId="52706130"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Hispanic</w:t>
            </w:r>
          </w:p>
        </w:tc>
        <w:tc>
          <w:tcPr>
            <w:tcW w:w="2160" w:type="dxa"/>
            <w:vAlign w:val="center"/>
          </w:tcPr>
          <w:p w14:paraId="3C4D4787"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34</w:t>
            </w:r>
          </w:p>
        </w:tc>
        <w:tc>
          <w:tcPr>
            <w:tcW w:w="1795" w:type="dxa"/>
            <w:vAlign w:val="center"/>
          </w:tcPr>
          <w:p w14:paraId="7BBDDEC1"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11.4%</w:t>
            </w:r>
          </w:p>
        </w:tc>
      </w:tr>
      <w:tr w:rsidR="00130A35" w:rsidRPr="00FE08A4" w14:paraId="2F7895D7" w14:textId="77777777" w:rsidTr="00F36B53">
        <w:tc>
          <w:tcPr>
            <w:tcW w:w="4675" w:type="dxa"/>
            <w:vAlign w:val="center"/>
          </w:tcPr>
          <w:p w14:paraId="29B0FB09"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Native American</w:t>
            </w:r>
          </w:p>
        </w:tc>
        <w:tc>
          <w:tcPr>
            <w:tcW w:w="2160" w:type="dxa"/>
            <w:vAlign w:val="center"/>
          </w:tcPr>
          <w:p w14:paraId="059B57D9"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w:t>
            </w:r>
          </w:p>
        </w:tc>
        <w:tc>
          <w:tcPr>
            <w:tcW w:w="1795" w:type="dxa"/>
            <w:vAlign w:val="center"/>
          </w:tcPr>
          <w:p w14:paraId="3385CF90"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1.0%</w:t>
            </w:r>
          </w:p>
        </w:tc>
      </w:tr>
      <w:tr w:rsidR="00130A35" w:rsidRPr="00FE08A4" w14:paraId="622787D1" w14:textId="77777777" w:rsidTr="00F36B53">
        <w:tc>
          <w:tcPr>
            <w:tcW w:w="4675" w:type="dxa"/>
            <w:vAlign w:val="center"/>
          </w:tcPr>
          <w:p w14:paraId="40191A5E"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Other</w:t>
            </w:r>
          </w:p>
        </w:tc>
        <w:tc>
          <w:tcPr>
            <w:tcW w:w="2160" w:type="dxa"/>
            <w:vAlign w:val="center"/>
          </w:tcPr>
          <w:p w14:paraId="1E156A02"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6</w:t>
            </w:r>
          </w:p>
        </w:tc>
        <w:tc>
          <w:tcPr>
            <w:tcW w:w="1795" w:type="dxa"/>
            <w:vAlign w:val="center"/>
          </w:tcPr>
          <w:p w14:paraId="36908ABF"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2.0%</w:t>
            </w:r>
          </w:p>
        </w:tc>
      </w:tr>
      <w:tr w:rsidR="00130A35" w:rsidRPr="00FE08A4" w14:paraId="05901DBC" w14:textId="77777777" w:rsidTr="00F36B53">
        <w:tc>
          <w:tcPr>
            <w:tcW w:w="8630" w:type="dxa"/>
            <w:gridSpan w:val="3"/>
            <w:vAlign w:val="center"/>
          </w:tcPr>
          <w:p w14:paraId="2192533D" w14:textId="77777777" w:rsidR="00130A35" w:rsidRPr="00FE08A4" w:rsidRDefault="00130A35" w:rsidP="00F36B53">
            <w:pPr>
              <w:jc w:val="both"/>
              <w:rPr>
                <w:rFonts w:ascii="Times New Roman" w:hAnsi="Times New Roman" w:cs="Times New Roman"/>
                <w:b/>
                <w:bCs/>
                <w:color w:val="080808"/>
              </w:rPr>
            </w:pPr>
            <w:r w:rsidRPr="00FE08A4">
              <w:rPr>
                <w:rFonts w:ascii="Times New Roman" w:hAnsi="Times New Roman" w:cs="Times New Roman"/>
                <w:b/>
                <w:bCs/>
                <w:color w:val="080808"/>
              </w:rPr>
              <w:t>Education</w:t>
            </w:r>
          </w:p>
        </w:tc>
      </w:tr>
      <w:tr w:rsidR="00130A35" w:rsidRPr="00FE08A4" w14:paraId="46F3E8FB" w14:textId="77777777" w:rsidTr="00F36B53">
        <w:tc>
          <w:tcPr>
            <w:tcW w:w="4675" w:type="dxa"/>
            <w:vAlign w:val="center"/>
          </w:tcPr>
          <w:p w14:paraId="04D16F38"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High school or less</w:t>
            </w:r>
          </w:p>
        </w:tc>
        <w:tc>
          <w:tcPr>
            <w:tcW w:w="2160" w:type="dxa"/>
            <w:vAlign w:val="center"/>
          </w:tcPr>
          <w:p w14:paraId="71A47A7A"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103</w:t>
            </w:r>
          </w:p>
        </w:tc>
        <w:tc>
          <w:tcPr>
            <w:tcW w:w="1795" w:type="dxa"/>
            <w:vAlign w:val="center"/>
          </w:tcPr>
          <w:p w14:paraId="4DFB90EE"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34.6%</w:t>
            </w:r>
          </w:p>
        </w:tc>
      </w:tr>
      <w:tr w:rsidR="00130A35" w:rsidRPr="00FE08A4" w14:paraId="3557CE68" w14:textId="77777777" w:rsidTr="00F36B53">
        <w:tc>
          <w:tcPr>
            <w:tcW w:w="4675" w:type="dxa"/>
            <w:vAlign w:val="center"/>
          </w:tcPr>
          <w:p w14:paraId="163DBBF4"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Associate degree </w:t>
            </w:r>
          </w:p>
        </w:tc>
        <w:tc>
          <w:tcPr>
            <w:tcW w:w="2160" w:type="dxa"/>
            <w:vAlign w:val="center"/>
          </w:tcPr>
          <w:p w14:paraId="59604027"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49</w:t>
            </w:r>
          </w:p>
        </w:tc>
        <w:tc>
          <w:tcPr>
            <w:tcW w:w="1795" w:type="dxa"/>
            <w:vAlign w:val="center"/>
          </w:tcPr>
          <w:p w14:paraId="5C8A0111"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16.4%</w:t>
            </w:r>
          </w:p>
        </w:tc>
      </w:tr>
      <w:tr w:rsidR="00130A35" w:rsidRPr="00FE08A4" w14:paraId="2E71010D" w14:textId="77777777" w:rsidTr="00F36B53">
        <w:tc>
          <w:tcPr>
            <w:tcW w:w="4675" w:type="dxa"/>
            <w:vAlign w:val="center"/>
          </w:tcPr>
          <w:p w14:paraId="04962E79"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Bachelor’s degree</w:t>
            </w:r>
          </w:p>
        </w:tc>
        <w:tc>
          <w:tcPr>
            <w:tcW w:w="2160" w:type="dxa"/>
            <w:vAlign w:val="center"/>
          </w:tcPr>
          <w:p w14:paraId="10817E66"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119</w:t>
            </w:r>
          </w:p>
        </w:tc>
        <w:tc>
          <w:tcPr>
            <w:tcW w:w="1795" w:type="dxa"/>
            <w:vAlign w:val="center"/>
          </w:tcPr>
          <w:p w14:paraId="52DAC97F"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39.9%</w:t>
            </w:r>
          </w:p>
        </w:tc>
      </w:tr>
      <w:tr w:rsidR="00130A35" w:rsidRPr="00FE08A4" w14:paraId="46543B36" w14:textId="77777777" w:rsidTr="00F36B53">
        <w:tc>
          <w:tcPr>
            <w:tcW w:w="4675" w:type="dxa"/>
            <w:vAlign w:val="center"/>
          </w:tcPr>
          <w:p w14:paraId="4042297D"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Master’s degree</w:t>
            </w:r>
          </w:p>
        </w:tc>
        <w:tc>
          <w:tcPr>
            <w:tcW w:w="2160" w:type="dxa"/>
            <w:vAlign w:val="center"/>
          </w:tcPr>
          <w:p w14:paraId="453E6B1D"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24</w:t>
            </w:r>
          </w:p>
        </w:tc>
        <w:tc>
          <w:tcPr>
            <w:tcW w:w="1795" w:type="dxa"/>
            <w:vAlign w:val="center"/>
          </w:tcPr>
          <w:p w14:paraId="06A0150D"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8.1%</w:t>
            </w:r>
          </w:p>
        </w:tc>
      </w:tr>
      <w:tr w:rsidR="00130A35" w:rsidRPr="00FE08A4" w14:paraId="1721594C" w14:textId="77777777" w:rsidTr="00F36B53">
        <w:tc>
          <w:tcPr>
            <w:tcW w:w="4675" w:type="dxa"/>
            <w:vAlign w:val="center"/>
          </w:tcPr>
          <w:p w14:paraId="287055E5"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PhD degree or more</w:t>
            </w:r>
          </w:p>
        </w:tc>
        <w:tc>
          <w:tcPr>
            <w:tcW w:w="2160" w:type="dxa"/>
            <w:vAlign w:val="center"/>
          </w:tcPr>
          <w:p w14:paraId="789BEC68"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w:t>
            </w:r>
          </w:p>
        </w:tc>
        <w:tc>
          <w:tcPr>
            <w:tcW w:w="1795" w:type="dxa"/>
            <w:vAlign w:val="center"/>
          </w:tcPr>
          <w:p w14:paraId="10C95728"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1.0%</w:t>
            </w:r>
          </w:p>
        </w:tc>
      </w:tr>
      <w:tr w:rsidR="00130A35" w:rsidRPr="00FE08A4" w14:paraId="386E5384" w14:textId="77777777" w:rsidTr="00F36B53">
        <w:tc>
          <w:tcPr>
            <w:tcW w:w="8630" w:type="dxa"/>
            <w:gridSpan w:val="3"/>
            <w:vAlign w:val="center"/>
          </w:tcPr>
          <w:p w14:paraId="756B8230" w14:textId="77777777" w:rsidR="00130A35" w:rsidRPr="00FE08A4" w:rsidRDefault="00130A35" w:rsidP="00F36B53">
            <w:pPr>
              <w:jc w:val="both"/>
              <w:rPr>
                <w:rFonts w:ascii="Times New Roman" w:hAnsi="Times New Roman" w:cs="Times New Roman"/>
                <w:b/>
                <w:bCs/>
                <w:color w:val="080808"/>
              </w:rPr>
            </w:pPr>
            <w:r w:rsidRPr="00FE08A4">
              <w:rPr>
                <w:rFonts w:ascii="Times New Roman" w:hAnsi="Times New Roman" w:cs="Times New Roman"/>
                <w:b/>
                <w:bCs/>
                <w:color w:val="080808"/>
              </w:rPr>
              <w:t>Income</w:t>
            </w:r>
          </w:p>
        </w:tc>
      </w:tr>
      <w:tr w:rsidR="00130A35" w:rsidRPr="00FE08A4" w14:paraId="7346970C" w14:textId="77777777" w:rsidTr="00F36B53">
        <w:tc>
          <w:tcPr>
            <w:tcW w:w="4675" w:type="dxa"/>
            <w:vAlign w:val="center"/>
          </w:tcPr>
          <w:p w14:paraId="7B86ADF7"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Less than $20,000</w:t>
            </w:r>
          </w:p>
        </w:tc>
        <w:tc>
          <w:tcPr>
            <w:tcW w:w="2160" w:type="dxa"/>
            <w:vAlign w:val="center"/>
          </w:tcPr>
          <w:p w14:paraId="78CCD3B7"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40</w:t>
            </w:r>
          </w:p>
        </w:tc>
        <w:tc>
          <w:tcPr>
            <w:tcW w:w="1795" w:type="dxa"/>
            <w:vAlign w:val="center"/>
          </w:tcPr>
          <w:p w14:paraId="64E2FE67"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13.4%</w:t>
            </w:r>
          </w:p>
        </w:tc>
      </w:tr>
      <w:tr w:rsidR="00130A35" w:rsidRPr="00FE08A4" w14:paraId="67BA039B" w14:textId="77777777" w:rsidTr="00F36B53">
        <w:tc>
          <w:tcPr>
            <w:tcW w:w="4675" w:type="dxa"/>
            <w:vAlign w:val="center"/>
          </w:tcPr>
          <w:p w14:paraId="761D9B32"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$20,000-$39,999</w:t>
            </w:r>
          </w:p>
        </w:tc>
        <w:tc>
          <w:tcPr>
            <w:tcW w:w="2160" w:type="dxa"/>
            <w:vAlign w:val="center"/>
          </w:tcPr>
          <w:p w14:paraId="68D7C679"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53</w:t>
            </w:r>
          </w:p>
        </w:tc>
        <w:tc>
          <w:tcPr>
            <w:tcW w:w="1795" w:type="dxa"/>
            <w:vAlign w:val="center"/>
          </w:tcPr>
          <w:p w14:paraId="38E5ECCB"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17.8%</w:t>
            </w:r>
          </w:p>
        </w:tc>
      </w:tr>
      <w:tr w:rsidR="00130A35" w:rsidRPr="00FE08A4" w14:paraId="6689AB1F" w14:textId="77777777" w:rsidTr="00F36B53">
        <w:tc>
          <w:tcPr>
            <w:tcW w:w="4675" w:type="dxa"/>
            <w:vAlign w:val="center"/>
          </w:tcPr>
          <w:p w14:paraId="662945AC"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$40,000-$59,999</w:t>
            </w:r>
          </w:p>
        </w:tc>
        <w:tc>
          <w:tcPr>
            <w:tcW w:w="2160" w:type="dxa"/>
            <w:vAlign w:val="center"/>
          </w:tcPr>
          <w:p w14:paraId="5862B4B2"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58</w:t>
            </w:r>
          </w:p>
        </w:tc>
        <w:tc>
          <w:tcPr>
            <w:tcW w:w="1795" w:type="dxa"/>
            <w:vAlign w:val="center"/>
          </w:tcPr>
          <w:p w14:paraId="5DBAE901"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19.5%</w:t>
            </w:r>
          </w:p>
        </w:tc>
      </w:tr>
      <w:tr w:rsidR="00130A35" w:rsidRPr="00FE08A4" w14:paraId="644E904D" w14:textId="77777777" w:rsidTr="00F36B53">
        <w:tc>
          <w:tcPr>
            <w:tcW w:w="4675" w:type="dxa"/>
            <w:vAlign w:val="center"/>
          </w:tcPr>
          <w:p w14:paraId="4A76A358"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$60,000-$79,999</w:t>
            </w:r>
          </w:p>
        </w:tc>
        <w:tc>
          <w:tcPr>
            <w:tcW w:w="2160" w:type="dxa"/>
            <w:vAlign w:val="center"/>
          </w:tcPr>
          <w:p w14:paraId="44655410"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58</w:t>
            </w:r>
          </w:p>
        </w:tc>
        <w:tc>
          <w:tcPr>
            <w:tcW w:w="1795" w:type="dxa"/>
            <w:vAlign w:val="center"/>
          </w:tcPr>
          <w:p w14:paraId="7E56D5A1"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19.5%</w:t>
            </w:r>
          </w:p>
        </w:tc>
      </w:tr>
      <w:tr w:rsidR="00130A35" w:rsidRPr="00FE08A4" w14:paraId="5457148F" w14:textId="77777777" w:rsidTr="00F36B53">
        <w:tc>
          <w:tcPr>
            <w:tcW w:w="4675" w:type="dxa"/>
            <w:vAlign w:val="center"/>
          </w:tcPr>
          <w:p w14:paraId="3502BBE8"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$80,000-$99,999</w:t>
            </w:r>
          </w:p>
        </w:tc>
        <w:tc>
          <w:tcPr>
            <w:tcW w:w="2160" w:type="dxa"/>
            <w:vAlign w:val="center"/>
          </w:tcPr>
          <w:p w14:paraId="44EF7644"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35</w:t>
            </w:r>
          </w:p>
        </w:tc>
        <w:tc>
          <w:tcPr>
            <w:tcW w:w="1795" w:type="dxa"/>
            <w:vAlign w:val="center"/>
          </w:tcPr>
          <w:p w14:paraId="3198F761"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11.7%</w:t>
            </w:r>
          </w:p>
        </w:tc>
      </w:tr>
      <w:tr w:rsidR="00130A35" w:rsidRPr="00FE08A4" w14:paraId="6B43113C" w14:textId="77777777" w:rsidTr="00F36B53">
        <w:tc>
          <w:tcPr>
            <w:tcW w:w="4675" w:type="dxa"/>
            <w:vAlign w:val="center"/>
          </w:tcPr>
          <w:p w14:paraId="2BBCA75D"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$100,000-$119,999</w:t>
            </w:r>
          </w:p>
        </w:tc>
        <w:tc>
          <w:tcPr>
            <w:tcW w:w="2160" w:type="dxa"/>
            <w:vAlign w:val="center"/>
          </w:tcPr>
          <w:p w14:paraId="7F6D6676"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22</w:t>
            </w:r>
          </w:p>
        </w:tc>
        <w:tc>
          <w:tcPr>
            <w:tcW w:w="1795" w:type="dxa"/>
            <w:vAlign w:val="center"/>
          </w:tcPr>
          <w:p w14:paraId="2300A83E"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7.4%</w:t>
            </w:r>
          </w:p>
        </w:tc>
      </w:tr>
      <w:tr w:rsidR="00130A35" w:rsidRPr="00FE08A4" w14:paraId="4BB4660C" w14:textId="77777777" w:rsidTr="00F36B53">
        <w:tc>
          <w:tcPr>
            <w:tcW w:w="4675" w:type="dxa"/>
            <w:vAlign w:val="center"/>
          </w:tcPr>
          <w:p w14:paraId="06F92C47"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$120,000-$139,999</w:t>
            </w:r>
          </w:p>
        </w:tc>
        <w:tc>
          <w:tcPr>
            <w:tcW w:w="2160" w:type="dxa"/>
            <w:vAlign w:val="center"/>
          </w:tcPr>
          <w:p w14:paraId="20244E7A"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7</w:t>
            </w:r>
          </w:p>
        </w:tc>
        <w:tc>
          <w:tcPr>
            <w:tcW w:w="1795" w:type="dxa"/>
            <w:vAlign w:val="center"/>
          </w:tcPr>
          <w:p w14:paraId="2BE35804"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2.3%</w:t>
            </w:r>
          </w:p>
        </w:tc>
      </w:tr>
      <w:tr w:rsidR="00130A35" w:rsidRPr="00FE08A4" w14:paraId="4CB03019" w14:textId="77777777" w:rsidTr="00F36B53">
        <w:tc>
          <w:tcPr>
            <w:tcW w:w="4675" w:type="dxa"/>
            <w:vAlign w:val="center"/>
          </w:tcPr>
          <w:p w14:paraId="62BBB6F8"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$140,000-$159,999</w:t>
            </w:r>
          </w:p>
        </w:tc>
        <w:tc>
          <w:tcPr>
            <w:tcW w:w="2160" w:type="dxa"/>
            <w:vAlign w:val="center"/>
          </w:tcPr>
          <w:p w14:paraId="5667356A"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9</w:t>
            </w:r>
          </w:p>
        </w:tc>
        <w:tc>
          <w:tcPr>
            <w:tcW w:w="1795" w:type="dxa"/>
            <w:vAlign w:val="center"/>
          </w:tcPr>
          <w:p w14:paraId="5078FDDF"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3.0%</w:t>
            </w:r>
          </w:p>
        </w:tc>
      </w:tr>
      <w:tr w:rsidR="00130A35" w:rsidRPr="00FE08A4" w14:paraId="7DB5B0BE" w14:textId="77777777" w:rsidTr="00F36B53">
        <w:tc>
          <w:tcPr>
            <w:tcW w:w="4675" w:type="dxa"/>
            <w:vAlign w:val="center"/>
          </w:tcPr>
          <w:p w14:paraId="1E3211FD"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$160,000-$179,999</w:t>
            </w:r>
          </w:p>
        </w:tc>
        <w:tc>
          <w:tcPr>
            <w:tcW w:w="2160" w:type="dxa"/>
            <w:vAlign w:val="center"/>
          </w:tcPr>
          <w:p w14:paraId="01E8E7C3"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4</w:t>
            </w:r>
          </w:p>
        </w:tc>
        <w:tc>
          <w:tcPr>
            <w:tcW w:w="1795" w:type="dxa"/>
            <w:vAlign w:val="center"/>
          </w:tcPr>
          <w:p w14:paraId="5F0FD6F0"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1.3%</w:t>
            </w:r>
          </w:p>
        </w:tc>
      </w:tr>
      <w:tr w:rsidR="00130A35" w:rsidRPr="00FE08A4" w14:paraId="63FF1099" w14:textId="77777777" w:rsidTr="00F36B53">
        <w:tc>
          <w:tcPr>
            <w:tcW w:w="4675" w:type="dxa"/>
            <w:vAlign w:val="center"/>
          </w:tcPr>
          <w:p w14:paraId="3E4A6E06"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$180,000-$199,999</w:t>
            </w:r>
          </w:p>
        </w:tc>
        <w:tc>
          <w:tcPr>
            <w:tcW w:w="2160" w:type="dxa"/>
            <w:vAlign w:val="center"/>
          </w:tcPr>
          <w:p w14:paraId="486B9F8A"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w:t>
            </w:r>
          </w:p>
        </w:tc>
        <w:tc>
          <w:tcPr>
            <w:tcW w:w="1795" w:type="dxa"/>
            <w:vAlign w:val="center"/>
          </w:tcPr>
          <w:p w14:paraId="63D45649"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w:t>
            </w:r>
          </w:p>
        </w:tc>
      </w:tr>
      <w:tr w:rsidR="00130A35" w:rsidRPr="00FE08A4" w14:paraId="1283B066" w14:textId="77777777" w:rsidTr="00F36B53">
        <w:tc>
          <w:tcPr>
            <w:tcW w:w="4675" w:type="dxa"/>
            <w:vAlign w:val="center"/>
          </w:tcPr>
          <w:p w14:paraId="4B2CB4DE"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$200,000 or more</w:t>
            </w:r>
          </w:p>
        </w:tc>
        <w:tc>
          <w:tcPr>
            <w:tcW w:w="2160" w:type="dxa"/>
            <w:vAlign w:val="center"/>
          </w:tcPr>
          <w:p w14:paraId="0D238916"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11</w:t>
            </w:r>
          </w:p>
        </w:tc>
        <w:tc>
          <w:tcPr>
            <w:tcW w:w="1795" w:type="dxa"/>
            <w:vAlign w:val="center"/>
          </w:tcPr>
          <w:p w14:paraId="274EBBB4"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3.7%</w:t>
            </w:r>
          </w:p>
        </w:tc>
      </w:tr>
      <w:tr w:rsidR="00130A35" w:rsidRPr="00FE08A4" w14:paraId="313C2A39" w14:textId="77777777" w:rsidTr="00F36B53">
        <w:tc>
          <w:tcPr>
            <w:tcW w:w="8630" w:type="dxa"/>
            <w:gridSpan w:val="3"/>
            <w:vAlign w:val="center"/>
          </w:tcPr>
          <w:p w14:paraId="611301E2" w14:textId="77777777" w:rsidR="00130A35" w:rsidRPr="00FE08A4" w:rsidRDefault="00130A35" w:rsidP="00F36B53">
            <w:pPr>
              <w:jc w:val="both"/>
              <w:rPr>
                <w:rFonts w:ascii="Times New Roman" w:hAnsi="Times New Roman" w:cs="Times New Roman"/>
                <w:b/>
                <w:bCs/>
                <w:color w:val="080808"/>
              </w:rPr>
            </w:pPr>
            <w:r w:rsidRPr="00FE08A4">
              <w:rPr>
                <w:rFonts w:ascii="Times New Roman" w:hAnsi="Times New Roman" w:cs="Times New Roman"/>
                <w:b/>
                <w:bCs/>
                <w:color w:val="080808"/>
              </w:rPr>
              <w:t>Spending Time on Instagram per day</w:t>
            </w:r>
          </w:p>
        </w:tc>
      </w:tr>
      <w:tr w:rsidR="00130A35" w:rsidRPr="00FE08A4" w14:paraId="07E02B1F" w14:textId="77777777" w:rsidTr="00F36B53">
        <w:tc>
          <w:tcPr>
            <w:tcW w:w="4675" w:type="dxa"/>
            <w:vAlign w:val="center"/>
          </w:tcPr>
          <w:p w14:paraId="6C2C8E7E"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None</w:t>
            </w:r>
          </w:p>
        </w:tc>
        <w:tc>
          <w:tcPr>
            <w:tcW w:w="2160" w:type="dxa"/>
            <w:vAlign w:val="center"/>
          </w:tcPr>
          <w:p w14:paraId="0463640C"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w:t>
            </w:r>
          </w:p>
        </w:tc>
        <w:tc>
          <w:tcPr>
            <w:tcW w:w="1795" w:type="dxa"/>
            <w:vAlign w:val="center"/>
          </w:tcPr>
          <w:p w14:paraId="7401E5F7"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1.0%</w:t>
            </w:r>
          </w:p>
        </w:tc>
      </w:tr>
      <w:tr w:rsidR="00130A35" w:rsidRPr="00FE08A4" w14:paraId="5CBD797B" w14:textId="77777777" w:rsidTr="00F36B53">
        <w:tc>
          <w:tcPr>
            <w:tcW w:w="4675" w:type="dxa"/>
            <w:vAlign w:val="center"/>
          </w:tcPr>
          <w:p w14:paraId="3DE2F770"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Less than 30 minutes</w:t>
            </w:r>
          </w:p>
        </w:tc>
        <w:tc>
          <w:tcPr>
            <w:tcW w:w="2160" w:type="dxa"/>
            <w:vAlign w:val="center"/>
          </w:tcPr>
          <w:p w14:paraId="473B5FD9"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93</w:t>
            </w:r>
          </w:p>
        </w:tc>
        <w:tc>
          <w:tcPr>
            <w:tcW w:w="1795" w:type="dxa"/>
            <w:vAlign w:val="center"/>
          </w:tcPr>
          <w:p w14:paraId="4BD8F1B5"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31.2%</w:t>
            </w:r>
          </w:p>
        </w:tc>
      </w:tr>
      <w:tr w:rsidR="00130A35" w:rsidRPr="00FE08A4" w14:paraId="6F48DEF5" w14:textId="77777777" w:rsidTr="00F36B53">
        <w:tc>
          <w:tcPr>
            <w:tcW w:w="4675" w:type="dxa"/>
            <w:tcBorders>
              <w:bottom w:val="nil"/>
            </w:tcBorders>
            <w:vAlign w:val="center"/>
          </w:tcPr>
          <w:p w14:paraId="6BEA3D85"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30 minutes to less than 60 minutes</w:t>
            </w:r>
          </w:p>
        </w:tc>
        <w:tc>
          <w:tcPr>
            <w:tcW w:w="2160" w:type="dxa"/>
            <w:tcBorders>
              <w:bottom w:val="nil"/>
            </w:tcBorders>
            <w:vAlign w:val="center"/>
          </w:tcPr>
          <w:p w14:paraId="14470F5B"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110</w:t>
            </w:r>
          </w:p>
        </w:tc>
        <w:tc>
          <w:tcPr>
            <w:tcW w:w="1795" w:type="dxa"/>
            <w:tcBorders>
              <w:bottom w:val="nil"/>
            </w:tcBorders>
            <w:vAlign w:val="center"/>
          </w:tcPr>
          <w:p w14:paraId="0524C93D"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36.9%</w:t>
            </w:r>
          </w:p>
        </w:tc>
      </w:tr>
      <w:tr w:rsidR="00130A35" w:rsidRPr="00FE08A4" w14:paraId="3536831A" w14:textId="77777777" w:rsidTr="00F36B53">
        <w:trPr>
          <w:trHeight w:val="254"/>
        </w:trPr>
        <w:tc>
          <w:tcPr>
            <w:tcW w:w="4675" w:type="dxa"/>
            <w:tcBorders>
              <w:top w:val="nil"/>
            </w:tcBorders>
            <w:vAlign w:val="center"/>
          </w:tcPr>
          <w:p w14:paraId="599E46E0"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1-2 hours</w:t>
            </w:r>
          </w:p>
        </w:tc>
        <w:tc>
          <w:tcPr>
            <w:tcW w:w="2160" w:type="dxa"/>
            <w:tcBorders>
              <w:top w:val="nil"/>
            </w:tcBorders>
            <w:vAlign w:val="center"/>
          </w:tcPr>
          <w:p w14:paraId="2811F28B"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73</w:t>
            </w:r>
          </w:p>
        </w:tc>
        <w:tc>
          <w:tcPr>
            <w:tcW w:w="1795" w:type="dxa"/>
            <w:tcBorders>
              <w:top w:val="nil"/>
            </w:tcBorders>
            <w:vAlign w:val="center"/>
          </w:tcPr>
          <w:p w14:paraId="539278F0"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24.5%</w:t>
            </w:r>
          </w:p>
        </w:tc>
      </w:tr>
      <w:tr w:rsidR="00130A35" w:rsidRPr="00FE08A4" w14:paraId="4506A2D3" w14:textId="77777777" w:rsidTr="00F36B53">
        <w:trPr>
          <w:trHeight w:val="395"/>
        </w:trPr>
        <w:tc>
          <w:tcPr>
            <w:tcW w:w="4675" w:type="dxa"/>
            <w:tcBorders>
              <w:bottom w:val="single" w:sz="12" w:space="0" w:color="auto"/>
            </w:tcBorders>
            <w:vAlign w:val="center"/>
          </w:tcPr>
          <w:p w14:paraId="07505637" w14:textId="77777777" w:rsidR="00130A35" w:rsidRPr="00FE08A4" w:rsidRDefault="00130A35" w:rsidP="00F36B53">
            <w:pPr>
              <w:jc w:val="both"/>
              <w:rPr>
                <w:rFonts w:ascii="Times New Roman" w:hAnsi="Times New Roman" w:cs="Times New Roman"/>
                <w:color w:val="080808"/>
              </w:rPr>
            </w:pPr>
            <w:r w:rsidRPr="00FE08A4">
              <w:rPr>
                <w:rFonts w:ascii="Times New Roman" w:hAnsi="Times New Roman" w:cs="Times New Roman"/>
                <w:color w:val="080808"/>
              </w:rPr>
              <w:t xml:space="preserve">     More than 2 hours</w:t>
            </w:r>
          </w:p>
        </w:tc>
        <w:tc>
          <w:tcPr>
            <w:tcW w:w="2160" w:type="dxa"/>
            <w:tcBorders>
              <w:bottom w:val="single" w:sz="12" w:space="0" w:color="auto"/>
            </w:tcBorders>
            <w:vAlign w:val="center"/>
          </w:tcPr>
          <w:p w14:paraId="30082052"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19</w:t>
            </w:r>
          </w:p>
        </w:tc>
        <w:tc>
          <w:tcPr>
            <w:tcW w:w="1795" w:type="dxa"/>
            <w:tcBorders>
              <w:bottom w:val="single" w:sz="12" w:space="0" w:color="auto"/>
            </w:tcBorders>
            <w:vAlign w:val="center"/>
          </w:tcPr>
          <w:p w14:paraId="42CCC74D" w14:textId="77777777" w:rsidR="00130A35" w:rsidRPr="00FE08A4" w:rsidRDefault="00130A35" w:rsidP="00F36B53">
            <w:pPr>
              <w:jc w:val="center"/>
              <w:rPr>
                <w:rFonts w:ascii="Times New Roman" w:hAnsi="Times New Roman" w:cs="Times New Roman"/>
                <w:color w:val="080808"/>
              </w:rPr>
            </w:pPr>
            <w:r w:rsidRPr="00FE08A4">
              <w:rPr>
                <w:rFonts w:ascii="Times New Roman" w:hAnsi="Times New Roman" w:cs="Times New Roman"/>
                <w:color w:val="080808"/>
              </w:rPr>
              <w:t>6.4%</w:t>
            </w:r>
          </w:p>
        </w:tc>
      </w:tr>
    </w:tbl>
    <w:p w14:paraId="63F94BB4" w14:textId="2D9F0539" w:rsidR="00130A35" w:rsidRDefault="00130A35" w:rsidP="00130A35">
      <w:pPr>
        <w:spacing w:line="480" w:lineRule="auto"/>
        <w:ind w:firstLine="720"/>
        <w:jc w:val="both"/>
        <w:rPr>
          <w:rFonts w:ascii="Times New Roman" w:hAnsi="Times New Roman" w:cs="Times New Roman"/>
        </w:rPr>
      </w:pPr>
    </w:p>
    <w:p w14:paraId="0715C6EA" w14:textId="135CEB9A" w:rsidR="00FC6BA9" w:rsidRPr="00130A35" w:rsidRDefault="00FC6BA9">
      <w:pPr>
        <w:rPr>
          <w:rFonts w:ascii="Times New Roman" w:hAnsi="Times New Roman" w:cs="Times New Roman"/>
        </w:rPr>
      </w:pPr>
      <w:r>
        <w:rPr>
          <w:rFonts w:ascii="Times New Roman" w:hAnsi="Times New Roman" w:cs="Times New Roman"/>
          <w:b/>
          <w:bCs/>
          <w:color w:val="080808"/>
        </w:rPr>
        <w:br w:type="page"/>
      </w:r>
    </w:p>
    <w:p w14:paraId="71FB826D" w14:textId="1FA85B6B" w:rsidR="00085895" w:rsidRPr="00130A35" w:rsidRDefault="00130A35" w:rsidP="003B68C5">
      <w:pPr>
        <w:spacing w:line="480" w:lineRule="auto"/>
        <w:jc w:val="both"/>
        <w:rPr>
          <w:rFonts w:ascii="Times New Roman" w:hAnsi="Times New Roman" w:cs="Times New Roman"/>
        </w:rPr>
      </w:pPr>
      <w:r>
        <w:rPr>
          <w:rFonts w:ascii="Times New Roman" w:hAnsi="Times New Roman" w:cs="Times New Roman"/>
          <w:color w:val="080808"/>
        </w:rPr>
        <w:lastRenderedPageBreak/>
        <w:t>However, it is noteworthy that even with the presence of outliers, the results remained consistent and did not significantly influence the overall findings.</w:t>
      </w:r>
      <w:r>
        <w:rPr>
          <w:rFonts w:ascii="Times New Roman" w:hAnsi="Times New Roman" w:cs="Times New Roman"/>
        </w:rPr>
        <w:t xml:space="preserve"> </w:t>
      </w:r>
      <w:r w:rsidR="00085895">
        <w:rPr>
          <w:rFonts w:ascii="Times New Roman" w:hAnsi="Times New Roman" w:cs="Times New Roman"/>
          <w:color w:val="080808"/>
        </w:rPr>
        <w:t>Therefore, it was determined that the outliers would not substantially affect the interpretation and conclusion of the study. Considering the potential insights that these outliers may provide and to avoid the potential loss of valuable information, the decision was made to retain the outliers in the dataset. By including them in the analysis, a more comprehen</w:t>
      </w:r>
      <w:r w:rsidR="00CC249C">
        <w:rPr>
          <w:rFonts w:ascii="Times New Roman" w:hAnsi="Times New Roman" w:cs="Times New Roman"/>
          <w:color w:val="080808"/>
        </w:rPr>
        <w:t>sive understanding of the relationships among the variables could be obtained.</w:t>
      </w:r>
    </w:p>
    <w:p w14:paraId="29B59C1B" w14:textId="089ACBE4" w:rsidR="00146FD9" w:rsidRDefault="00146FD9" w:rsidP="00E16073">
      <w:pPr>
        <w:spacing w:line="480" w:lineRule="auto"/>
        <w:jc w:val="both"/>
        <w:rPr>
          <w:rFonts w:ascii="Times New Roman" w:hAnsi="Times New Roman" w:cs="Times New Roman"/>
          <w:b/>
          <w:bCs/>
          <w:color w:val="080808"/>
        </w:rPr>
      </w:pPr>
      <w:r>
        <w:rPr>
          <w:rFonts w:ascii="Times New Roman" w:hAnsi="Times New Roman" w:cs="Times New Roman"/>
          <w:b/>
          <w:bCs/>
          <w:color w:val="080808"/>
        </w:rPr>
        <w:t>Confirmatory Factor Analysis Results</w:t>
      </w:r>
    </w:p>
    <w:p w14:paraId="3A4E1F0A" w14:textId="6BB16EA2" w:rsidR="00992731" w:rsidRPr="00992731" w:rsidRDefault="00992731" w:rsidP="00E16073">
      <w:pPr>
        <w:spacing w:line="480" w:lineRule="auto"/>
        <w:jc w:val="both"/>
        <w:rPr>
          <w:rFonts w:ascii="Times New Roman" w:hAnsi="Times New Roman" w:cs="Times New Roman"/>
          <w:b/>
          <w:bCs/>
          <w:i/>
          <w:iCs/>
          <w:color w:val="080808"/>
        </w:rPr>
      </w:pPr>
      <w:r w:rsidRPr="00992731">
        <w:rPr>
          <w:rFonts w:ascii="Times New Roman" w:hAnsi="Times New Roman" w:cs="Times New Roman"/>
          <w:b/>
          <w:bCs/>
          <w:i/>
          <w:iCs/>
          <w:color w:val="080808"/>
        </w:rPr>
        <w:t>Study 1</w:t>
      </w:r>
    </w:p>
    <w:p w14:paraId="7942427E" w14:textId="48A81607" w:rsidR="00096024" w:rsidRPr="009D1BBA" w:rsidRDefault="009D1BBA" w:rsidP="00E16073">
      <w:pPr>
        <w:spacing w:line="480" w:lineRule="auto"/>
        <w:jc w:val="both"/>
        <w:rPr>
          <w:rFonts w:ascii="Times New Roman" w:hAnsi="Times New Roman" w:cs="Times New Roman"/>
          <w:color w:val="080808"/>
        </w:rPr>
      </w:pPr>
      <w:r w:rsidRPr="00A21295">
        <w:rPr>
          <w:rFonts w:ascii="Times New Roman" w:hAnsi="Times New Roman" w:cs="Times New Roman"/>
          <w:b/>
          <w:bCs/>
        </w:rPr>
        <w:tab/>
      </w:r>
      <w:r w:rsidR="00A21295" w:rsidRPr="00A21295">
        <w:rPr>
          <w:rFonts w:ascii="Times New Roman" w:hAnsi="Times New Roman" w:cs="Times New Roman"/>
        </w:rPr>
        <w:t xml:space="preserve">To </w:t>
      </w:r>
      <w:r w:rsidR="009428E5">
        <w:rPr>
          <w:rFonts w:ascii="Times New Roman" w:hAnsi="Times New Roman" w:cs="Times New Roman"/>
        </w:rPr>
        <w:t>assess</w:t>
      </w:r>
      <w:r w:rsidR="00A21295" w:rsidRPr="00A21295">
        <w:rPr>
          <w:rFonts w:ascii="Times New Roman" w:hAnsi="Times New Roman" w:cs="Times New Roman"/>
        </w:rPr>
        <w:t xml:space="preserve"> the measurement </w:t>
      </w:r>
      <w:r w:rsidR="009428E5">
        <w:rPr>
          <w:rFonts w:ascii="Times New Roman" w:hAnsi="Times New Roman" w:cs="Times New Roman"/>
        </w:rPr>
        <w:t>of traits</w:t>
      </w:r>
      <w:r w:rsidR="00A21295" w:rsidRPr="00A21295">
        <w:rPr>
          <w:rFonts w:ascii="Times New Roman" w:hAnsi="Times New Roman" w:cs="Times New Roman"/>
        </w:rPr>
        <w:t xml:space="preserve"> of the conceptual model </w:t>
      </w:r>
      <w:r w:rsidR="00741961">
        <w:rPr>
          <w:rFonts w:ascii="Times New Roman" w:hAnsi="Times New Roman" w:cs="Times New Roman"/>
        </w:rPr>
        <w:t>introduc</w:t>
      </w:r>
      <w:r w:rsidR="00A21295" w:rsidRPr="00A21295">
        <w:rPr>
          <w:rFonts w:ascii="Times New Roman" w:hAnsi="Times New Roman" w:cs="Times New Roman"/>
        </w:rPr>
        <w:t>ed in Study 1, a CFA</w:t>
      </w:r>
      <w:r w:rsidR="00040120">
        <w:rPr>
          <w:rFonts w:ascii="Times New Roman" w:hAnsi="Times New Roman" w:cs="Times New Roman"/>
        </w:rPr>
        <w:t xml:space="preserve"> which is a Confirmatory Factor Analysis </w:t>
      </w:r>
      <w:r w:rsidR="00A21295" w:rsidRPr="00A21295">
        <w:rPr>
          <w:rFonts w:ascii="Times New Roman" w:hAnsi="Times New Roman" w:cs="Times New Roman"/>
        </w:rPr>
        <w:t xml:space="preserve">was </w:t>
      </w:r>
      <w:r w:rsidR="00741961">
        <w:rPr>
          <w:rFonts w:ascii="Times New Roman" w:hAnsi="Times New Roman" w:cs="Times New Roman"/>
        </w:rPr>
        <w:t>conducte</w:t>
      </w:r>
      <w:r w:rsidR="00A21295" w:rsidRPr="00A21295">
        <w:rPr>
          <w:rFonts w:ascii="Times New Roman" w:hAnsi="Times New Roman" w:cs="Times New Roman"/>
        </w:rPr>
        <w:t>d. The objective of the CFA was to</w:t>
      </w:r>
      <w:r w:rsidR="00040120">
        <w:rPr>
          <w:rFonts w:ascii="Times New Roman" w:hAnsi="Times New Roman" w:cs="Times New Roman"/>
        </w:rPr>
        <w:t xml:space="preserve"> evaluate</w:t>
      </w:r>
      <w:r w:rsidR="00A21295" w:rsidRPr="00A21295">
        <w:rPr>
          <w:rFonts w:ascii="Times New Roman" w:hAnsi="Times New Roman" w:cs="Times New Roman"/>
        </w:rPr>
        <w:t xml:space="preserve"> how well the observed data align with the </w:t>
      </w:r>
      <w:r w:rsidR="00040120">
        <w:rPr>
          <w:rFonts w:ascii="Times New Roman" w:hAnsi="Times New Roman" w:cs="Times New Roman"/>
        </w:rPr>
        <w:t>propose</w:t>
      </w:r>
      <w:r w:rsidR="00A21295" w:rsidRPr="00A21295">
        <w:rPr>
          <w:rFonts w:ascii="Times New Roman" w:hAnsi="Times New Roman" w:cs="Times New Roman"/>
        </w:rPr>
        <w:t>d model</w:t>
      </w:r>
      <w:r w:rsidR="00A50294" w:rsidRPr="00A21295">
        <w:rPr>
          <w:rFonts w:ascii="Times New Roman" w:hAnsi="Times New Roman" w:cs="Times New Roman"/>
        </w:rPr>
        <w:t xml:space="preserve">. </w:t>
      </w:r>
      <w:r w:rsidR="006045A2">
        <w:rPr>
          <w:rFonts w:ascii="Times New Roman" w:hAnsi="Times New Roman" w:cs="Times New Roman"/>
          <w:color w:val="080808"/>
        </w:rPr>
        <w:t xml:space="preserve">The sample </w:t>
      </w:r>
      <w:r w:rsidR="006045A2" w:rsidRPr="00167F05">
        <w:rPr>
          <w:rFonts w:ascii="Times New Roman" w:hAnsi="Times New Roman" w:cs="Times New Roman"/>
        </w:rPr>
        <w:t xml:space="preserve">consisted of </w:t>
      </w:r>
      <w:r w:rsidR="007F595A" w:rsidRPr="00167F05">
        <w:rPr>
          <w:rFonts w:ascii="Times New Roman" w:hAnsi="Times New Roman" w:cs="Times New Roman"/>
        </w:rPr>
        <w:t xml:space="preserve">197 participants who completed the </w:t>
      </w:r>
      <w:r w:rsidR="0005634D" w:rsidRPr="00167F05">
        <w:rPr>
          <w:rFonts w:ascii="Times New Roman" w:hAnsi="Times New Roman" w:cs="Times New Roman"/>
        </w:rPr>
        <w:t xml:space="preserve">questionnaire measuring the latent constructs of interest. </w:t>
      </w:r>
      <w:r w:rsidR="00A21295" w:rsidRPr="00167F05">
        <w:rPr>
          <w:rFonts w:ascii="Times New Roman" w:hAnsi="Times New Roman" w:cs="Times New Roman"/>
        </w:rPr>
        <w:t xml:space="preserve">The </w:t>
      </w:r>
      <w:r w:rsidR="00040120">
        <w:rPr>
          <w:rFonts w:ascii="Times New Roman" w:hAnsi="Times New Roman" w:cs="Times New Roman"/>
        </w:rPr>
        <w:t>finding</w:t>
      </w:r>
      <w:r w:rsidR="00A21295" w:rsidRPr="00167F05">
        <w:rPr>
          <w:rFonts w:ascii="Times New Roman" w:hAnsi="Times New Roman" w:cs="Times New Roman"/>
        </w:rPr>
        <w:t xml:space="preserve">s of the CFA </w:t>
      </w:r>
      <w:r w:rsidR="00040120">
        <w:rPr>
          <w:rFonts w:ascii="Times New Roman" w:hAnsi="Times New Roman" w:cs="Times New Roman"/>
        </w:rPr>
        <w:t>illustr</w:t>
      </w:r>
      <w:r w:rsidR="00A21295" w:rsidRPr="00167F05">
        <w:rPr>
          <w:rFonts w:ascii="Times New Roman" w:hAnsi="Times New Roman" w:cs="Times New Roman"/>
        </w:rPr>
        <w:t>ated a favorable alignment of the model with the data. The SRMR was .079, indicating a satisfactory fit. Furthermore, the</w:t>
      </w:r>
      <w:r w:rsidR="004D678D">
        <w:rPr>
          <w:rFonts w:ascii="Times New Roman" w:hAnsi="Times New Roman" w:cs="Times New Roman"/>
        </w:rPr>
        <w:t xml:space="preserve"> </w:t>
      </w:r>
      <w:r w:rsidR="00A21295" w:rsidRPr="00167F05">
        <w:rPr>
          <w:rFonts w:ascii="Times New Roman" w:hAnsi="Times New Roman" w:cs="Times New Roman"/>
        </w:rPr>
        <w:t>GFI displayed a score of .880, signifying an acceptable correspondence between the observed data and the model. Th</w:t>
      </w:r>
      <w:r w:rsidR="004D678D">
        <w:rPr>
          <w:rFonts w:ascii="Times New Roman" w:hAnsi="Times New Roman" w:cs="Times New Roman"/>
        </w:rPr>
        <w:t xml:space="preserve">e </w:t>
      </w:r>
      <w:r w:rsidR="00A21295" w:rsidRPr="00167F05">
        <w:rPr>
          <w:rFonts w:ascii="Times New Roman" w:hAnsi="Times New Roman" w:cs="Times New Roman"/>
        </w:rPr>
        <w:t>NFI yielded .926, the TLI stood at .935, and the CFI reached .949, all of which indicated a reasonably strong model fit in comparison to the independence model. However, it is crucial to consider the value of the RMSEA</w:t>
      </w:r>
      <w:r w:rsidR="00C0257E" w:rsidRPr="00167F05">
        <w:rPr>
          <w:rFonts w:ascii="Times New Roman" w:hAnsi="Times New Roman" w:cs="Times New Roman"/>
        </w:rPr>
        <w:t xml:space="preserve"> value</w:t>
      </w:r>
      <w:r w:rsidR="00C0257E">
        <w:rPr>
          <w:rFonts w:ascii="Times New Roman" w:hAnsi="Times New Roman" w:cs="Times New Roman"/>
          <w:color w:val="080808"/>
        </w:rPr>
        <w:t xml:space="preserve">, which was found to be .104. The RMSEA value, although slightly higher than the commonly accepted threshold of .08, does not substantially deviate from the desired range. </w:t>
      </w:r>
    </w:p>
    <w:p w14:paraId="49FD738D" w14:textId="77777777" w:rsidR="003B68C5" w:rsidRDefault="003B68C5">
      <w:pPr>
        <w:rPr>
          <w:rFonts w:ascii="Times New Roman" w:hAnsi="Times New Roman" w:cs="Times New Roman"/>
          <w:b/>
          <w:bCs/>
          <w:i/>
          <w:iCs/>
          <w:color w:val="080808"/>
        </w:rPr>
      </w:pPr>
      <w:r>
        <w:rPr>
          <w:rFonts w:ascii="Times New Roman" w:hAnsi="Times New Roman" w:cs="Times New Roman"/>
          <w:b/>
          <w:bCs/>
          <w:i/>
          <w:iCs/>
          <w:color w:val="080808"/>
        </w:rPr>
        <w:br w:type="page"/>
      </w:r>
    </w:p>
    <w:p w14:paraId="1D24D5C1" w14:textId="1E15EBA2" w:rsidR="00992731" w:rsidRPr="00992731" w:rsidRDefault="00992731" w:rsidP="00E16073">
      <w:pPr>
        <w:spacing w:line="480" w:lineRule="auto"/>
        <w:jc w:val="both"/>
        <w:rPr>
          <w:rFonts w:ascii="Times New Roman" w:hAnsi="Times New Roman" w:cs="Times New Roman"/>
          <w:b/>
          <w:bCs/>
          <w:i/>
          <w:iCs/>
          <w:color w:val="080808"/>
        </w:rPr>
      </w:pPr>
      <w:r w:rsidRPr="00992731">
        <w:rPr>
          <w:rFonts w:ascii="Times New Roman" w:hAnsi="Times New Roman" w:cs="Times New Roman"/>
          <w:b/>
          <w:bCs/>
          <w:i/>
          <w:iCs/>
          <w:color w:val="080808"/>
        </w:rPr>
        <w:lastRenderedPageBreak/>
        <w:t>Study 2</w:t>
      </w:r>
    </w:p>
    <w:p w14:paraId="4EFFF59F" w14:textId="432DBC16" w:rsidR="006E0BCF" w:rsidRPr="00C44CF7" w:rsidRDefault="00622EDF" w:rsidP="00E16073">
      <w:pPr>
        <w:spacing w:line="480" w:lineRule="auto"/>
        <w:jc w:val="both"/>
        <w:rPr>
          <w:rFonts w:ascii="Times New Roman" w:hAnsi="Times New Roman" w:cs="Times New Roman"/>
        </w:rPr>
      </w:pPr>
      <w:r>
        <w:rPr>
          <w:rFonts w:ascii="Times New Roman" w:hAnsi="Times New Roman" w:cs="Times New Roman"/>
          <w:b/>
          <w:bCs/>
          <w:color w:val="080808"/>
        </w:rPr>
        <w:tab/>
      </w:r>
      <w:r>
        <w:rPr>
          <w:rFonts w:ascii="Times New Roman" w:hAnsi="Times New Roman" w:cs="Times New Roman"/>
          <w:color w:val="080808"/>
        </w:rPr>
        <w:t>To evaluate the measurement properties of propose</w:t>
      </w:r>
      <w:r w:rsidR="00040120">
        <w:rPr>
          <w:rFonts w:ascii="Times New Roman" w:hAnsi="Times New Roman" w:cs="Times New Roman"/>
          <w:color w:val="080808"/>
        </w:rPr>
        <w:t>d</w:t>
      </w:r>
      <w:r>
        <w:rPr>
          <w:rFonts w:ascii="Times New Roman" w:hAnsi="Times New Roman" w:cs="Times New Roman"/>
          <w:color w:val="080808"/>
        </w:rPr>
        <w:t xml:space="preserve"> model</w:t>
      </w:r>
      <w:r w:rsidR="00997C4A">
        <w:rPr>
          <w:rFonts w:ascii="Times New Roman" w:hAnsi="Times New Roman" w:cs="Times New Roman"/>
          <w:color w:val="080808"/>
        </w:rPr>
        <w:t xml:space="preserve"> of Study 2</w:t>
      </w:r>
      <w:r>
        <w:rPr>
          <w:rFonts w:ascii="Times New Roman" w:hAnsi="Times New Roman" w:cs="Times New Roman"/>
          <w:color w:val="080808"/>
        </w:rPr>
        <w:t xml:space="preserve">, we </w:t>
      </w:r>
      <w:r w:rsidR="003260FF">
        <w:rPr>
          <w:rFonts w:ascii="Times New Roman" w:hAnsi="Times New Roman" w:cs="Times New Roman"/>
          <w:color w:val="080808"/>
        </w:rPr>
        <w:t>conducted CFA</w:t>
      </w:r>
      <w:r w:rsidR="00997C4A">
        <w:rPr>
          <w:rFonts w:ascii="Times New Roman" w:hAnsi="Times New Roman" w:cs="Times New Roman"/>
          <w:color w:val="080808"/>
        </w:rPr>
        <w:t xml:space="preserve"> using data from </w:t>
      </w:r>
      <w:r w:rsidR="00C362EA">
        <w:rPr>
          <w:rFonts w:ascii="Times New Roman" w:hAnsi="Times New Roman" w:cs="Times New Roman"/>
          <w:color w:val="080808"/>
        </w:rPr>
        <w:t>1</w:t>
      </w:r>
      <w:r w:rsidR="005B2E5B">
        <w:rPr>
          <w:rFonts w:ascii="Times New Roman" w:hAnsi="Times New Roman" w:cs="Times New Roman"/>
          <w:color w:val="080808"/>
        </w:rPr>
        <w:t>03</w:t>
      </w:r>
      <w:r w:rsidR="0064288D">
        <w:rPr>
          <w:rFonts w:ascii="Times New Roman" w:hAnsi="Times New Roman" w:cs="Times New Roman"/>
          <w:color w:val="080808"/>
        </w:rPr>
        <w:t xml:space="preserve"> participants who completed the questionnaire measuring the latent constructs of interest. </w:t>
      </w:r>
      <w:r w:rsidR="00FE0D33">
        <w:rPr>
          <w:rFonts w:ascii="Times New Roman" w:hAnsi="Times New Roman" w:cs="Times New Roman"/>
          <w:color w:val="080808"/>
        </w:rPr>
        <w:t>Overall, t</w:t>
      </w:r>
      <w:r w:rsidR="0064288D">
        <w:rPr>
          <w:rFonts w:ascii="Times New Roman" w:hAnsi="Times New Roman" w:cs="Times New Roman"/>
          <w:color w:val="080808"/>
        </w:rPr>
        <w:t xml:space="preserve">he CFA </w:t>
      </w:r>
      <w:r w:rsidR="004D678D">
        <w:rPr>
          <w:rFonts w:ascii="Times New Roman" w:hAnsi="Times New Roman" w:cs="Times New Roman"/>
          <w:color w:val="080808"/>
        </w:rPr>
        <w:t>outcome</w:t>
      </w:r>
      <w:r w:rsidR="0064288D">
        <w:rPr>
          <w:rFonts w:ascii="Times New Roman" w:hAnsi="Times New Roman" w:cs="Times New Roman"/>
          <w:color w:val="080808"/>
        </w:rPr>
        <w:t xml:space="preserve">s </w:t>
      </w:r>
      <w:r w:rsidR="00040120">
        <w:rPr>
          <w:rFonts w:ascii="Times New Roman" w:hAnsi="Times New Roman" w:cs="Times New Roman"/>
          <w:color w:val="080808"/>
        </w:rPr>
        <w:t>suggest</w:t>
      </w:r>
      <w:r w:rsidR="000E3A17">
        <w:rPr>
          <w:rFonts w:ascii="Times New Roman" w:hAnsi="Times New Roman" w:cs="Times New Roman"/>
          <w:color w:val="080808"/>
        </w:rPr>
        <w:t xml:space="preserve">ed </w:t>
      </w:r>
      <w:r w:rsidR="0064288D">
        <w:rPr>
          <w:rFonts w:ascii="Times New Roman" w:hAnsi="Times New Roman" w:cs="Times New Roman"/>
          <w:color w:val="080808"/>
        </w:rPr>
        <w:t xml:space="preserve">a </w:t>
      </w:r>
      <w:r w:rsidR="008532E8">
        <w:rPr>
          <w:rFonts w:ascii="Times New Roman" w:hAnsi="Times New Roman" w:cs="Times New Roman"/>
          <w:color w:val="080808"/>
        </w:rPr>
        <w:t>reasonably</w:t>
      </w:r>
      <w:r w:rsidR="0064288D">
        <w:rPr>
          <w:rFonts w:ascii="Times New Roman" w:hAnsi="Times New Roman" w:cs="Times New Roman"/>
          <w:color w:val="080808"/>
        </w:rPr>
        <w:t xml:space="preserve"> </w:t>
      </w:r>
      <w:r w:rsidR="00040120">
        <w:rPr>
          <w:rFonts w:ascii="Times New Roman" w:hAnsi="Times New Roman" w:cs="Times New Roman"/>
          <w:color w:val="080808"/>
        </w:rPr>
        <w:t>strong</w:t>
      </w:r>
      <w:r w:rsidR="0064288D">
        <w:rPr>
          <w:rFonts w:ascii="Times New Roman" w:hAnsi="Times New Roman" w:cs="Times New Roman"/>
          <w:color w:val="080808"/>
        </w:rPr>
        <w:t xml:space="preserve"> fit of the model </w:t>
      </w:r>
      <w:r w:rsidR="00040120">
        <w:rPr>
          <w:rFonts w:ascii="Times New Roman" w:hAnsi="Times New Roman" w:cs="Times New Roman"/>
          <w:color w:val="080808"/>
        </w:rPr>
        <w:t>with</w:t>
      </w:r>
      <w:r w:rsidR="0064288D">
        <w:rPr>
          <w:rFonts w:ascii="Times New Roman" w:hAnsi="Times New Roman" w:cs="Times New Roman"/>
          <w:color w:val="080808"/>
        </w:rPr>
        <w:t xml:space="preserve"> the data</w:t>
      </w:r>
      <w:r w:rsidR="008532E8">
        <w:rPr>
          <w:rFonts w:ascii="Times New Roman" w:hAnsi="Times New Roman" w:cs="Times New Roman"/>
          <w:color w:val="080808"/>
        </w:rPr>
        <w:t xml:space="preserve"> based on several fit indices</w:t>
      </w:r>
      <w:r w:rsidR="0064288D">
        <w:rPr>
          <w:rFonts w:ascii="Times New Roman" w:hAnsi="Times New Roman" w:cs="Times New Roman"/>
          <w:color w:val="080808"/>
        </w:rPr>
        <w:t>. Specifically, the SRMR</w:t>
      </w:r>
      <w:r w:rsidR="00040120">
        <w:rPr>
          <w:rFonts w:ascii="Times New Roman" w:hAnsi="Times New Roman" w:cs="Times New Roman"/>
          <w:color w:val="080808"/>
        </w:rPr>
        <w:t xml:space="preserve"> suggeste</w:t>
      </w:r>
      <w:r w:rsidR="0064288D">
        <w:rPr>
          <w:rFonts w:ascii="Times New Roman" w:hAnsi="Times New Roman" w:cs="Times New Roman"/>
          <w:color w:val="080808"/>
        </w:rPr>
        <w:t>d a reasonably</w:t>
      </w:r>
      <w:r w:rsidR="00040120">
        <w:rPr>
          <w:rFonts w:ascii="Times New Roman" w:hAnsi="Times New Roman" w:cs="Times New Roman"/>
          <w:color w:val="080808"/>
        </w:rPr>
        <w:t xml:space="preserve"> strong</w:t>
      </w:r>
      <w:r w:rsidR="0064288D">
        <w:rPr>
          <w:rFonts w:ascii="Times New Roman" w:hAnsi="Times New Roman" w:cs="Times New Roman"/>
          <w:color w:val="080808"/>
        </w:rPr>
        <w:t xml:space="preserve"> fit with a </w:t>
      </w:r>
      <w:r w:rsidR="001C4238">
        <w:rPr>
          <w:rFonts w:ascii="Times New Roman" w:hAnsi="Times New Roman" w:cs="Times New Roman"/>
          <w:color w:val="080808"/>
        </w:rPr>
        <w:t xml:space="preserve">value of .073. </w:t>
      </w:r>
      <w:r w:rsidR="00224443">
        <w:rPr>
          <w:rFonts w:ascii="Times New Roman" w:hAnsi="Times New Roman" w:cs="Times New Roman"/>
          <w:color w:val="080808"/>
        </w:rPr>
        <w:t xml:space="preserve">The </w:t>
      </w:r>
      <w:r w:rsidR="00CB1A60">
        <w:rPr>
          <w:rFonts w:ascii="Times New Roman" w:hAnsi="Times New Roman" w:cs="Times New Roman"/>
          <w:color w:val="080808"/>
        </w:rPr>
        <w:t>NFI, TLI, and CFI</w:t>
      </w:r>
      <w:r w:rsidR="00B16AC9">
        <w:rPr>
          <w:rFonts w:ascii="Times New Roman" w:hAnsi="Times New Roman" w:cs="Times New Roman"/>
          <w:color w:val="080808"/>
        </w:rPr>
        <w:t xml:space="preserve"> all indicated a reasonably </w:t>
      </w:r>
      <w:r w:rsidR="00040120">
        <w:rPr>
          <w:rFonts w:ascii="Times New Roman" w:hAnsi="Times New Roman" w:cs="Times New Roman"/>
          <w:color w:val="080808"/>
        </w:rPr>
        <w:t>strong</w:t>
      </w:r>
      <w:r w:rsidR="00B16AC9">
        <w:rPr>
          <w:rFonts w:ascii="Times New Roman" w:hAnsi="Times New Roman" w:cs="Times New Roman"/>
          <w:color w:val="080808"/>
        </w:rPr>
        <w:t xml:space="preserve"> model fit compared to the independence model with values of .865, .865, and .893, respectively.</w:t>
      </w:r>
      <w:r w:rsidR="00040120">
        <w:rPr>
          <w:rFonts w:ascii="Times New Roman" w:hAnsi="Times New Roman" w:cs="Times New Roman"/>
          <w:color w:val="080808"/>
        </w:rPr>
        <w:t xml:space="preserve"> </w:t>
      </w:r>
      <w:r w:rsidR="004C068C">
        <w:rPr>
          <w:rFonts w:ascii="Times New Roman" w:hAnsi="Times New Roman" w:cs="Times New Roman"/>
          <w:color w:val="080808"/>
        </w:rPr>
        <w:t>These</w:t>
      </w:r>
      <w:r w:rsidR="00B16AC9">
        <w:rPr>
          <w:rFonts w:ascii="Times New Roman" w:hAnsi="Times New Roman" w:cs="Times New Roman"/>
          <w:color w:val="080808"/>
        </w:rPr>
        <w:t xml:space="preserve"> indices </w:t>
      </w:r>
      <w:r w:rsidR="00021C5B">
        <w:rPr>
          <w:rFonts w:ascii="Times New Roman" w:hAnsi="Times New Roman" w:cs="Times New Roman"/>
          <w:color w:val="080808"/>
        </w:rPr>
        <w:t>all indicate that the model fits reasonably well compared to the indep</w:t>
      </w:r>
      <w:r w:rsidR="00174370">
        <w:rPr>
          <w:rFonts w:ascii="Times New Roman" w:hAnsi="Times New Roman" w:cs="Times New Roman"/>
          <w:color w:val="080808"/>
        </w:rPr>
        <w:t xml:space="preserve">endence model. However, it is important to consider the RMSEA value, which was found to be .146. While the RMSEA is lightly higher than the commonly accepted threshold of .08, the discrepancy might be influenced by the </w:t>
      </w:r>
      <w:r w:rsidR="004D678D">
        <w:rPr>
          <w:rFonts w:ascii="Times New Roman" w:hAnsi="Times New Roman" w:cs="Times New Roman"/>
          <w:color w:val="080808"/>
        </w:rPr>
        <w:t>comparati</w:t>
      </w:r>
      <w:r w:rsidR="00174370">
        <w:rPr>
          <w:rFonts w:ascii="Times New Roman" w:hAnsi="Times New Roman" w:cs="Times New Roman"/>
          <w:color w:val="080808"/>
        </w:rPr>
        <w:t xml:space="preserve">vely small sample size. </w:t>
      </w:r>
      <w:r w:rsidR="00617BF9">
        <w:rPr>
          <w:rFonts w:ascii="Times New Roman" w:hAnsi="Times New Roman" w:cs="Times New Roman"/>
          <w:color w:val="080808"/>
        </w:rPr>
        <w:t>In the context of CFA, larger sample sizes are generally preferred to obtain more reliable fit indices, including the RMSEA.</w:t>
      </w:r>
      <w:r w:rsidR="00A177DC">
        <w:rPr>
          <w:rFonts w:ascii="Times New Roman" w:hAnsi="Times New Roman" w:cs="Times New Roman"/>
          <w:color w:val="080808"/>
        </w:rPr>
        <w:t xml:space="preserve"> Given the strengths of the other fit indices </w:t>
      </w:r>
      <w:r w:rsidR="00A177DC" w:rsidRPr="00C44CF7">
        <w:rPr>
          <w:rFonts w:ascii="Times New Roman" w:hAnsi="Times New Roman" w:cs="Times New Roman"/>
        </w:rPr>
        <w:t xml:space="preserve">and the theoretical basis of our model, we cautiously interpret </w:t>
      </w:r>
      <w:r w:rsidR="00AC3647" w:rsidRPr="00C44CF7">
        <w:rPr>
          <w:rFonts w:ascii="Times New Roman" w:hAnsi="Times New Roman" w:cs="Times New Roman"/>
        </w:rPr>
        <w:t>the results as indicative of a reasonable model fit, except for the RMSEA, which could be influenced by the sample size.</w:t>
      </w:r>
    </w:p>
    <w:p w14:paraId="4EB4F39C" w14:textId="0040AB29" w:rsidR="00F73DAD" w:rsidRPr="004D7470" w:rsidRDefault="00F73DAD" w:rsidP="00E16073">
      <w:pPr>
        <w:spacing w:line="480" w:lineRule="auto"/>
        <w:jc w:val="both"/>
        <w:rPr>
          <w:rFonts w:ascii="Times New Roman" w:hAnsi="Times New Roman" w:cs="Times New Roman"/>
          <w:b/>
          <w:bCs/>
        </w:rPr>
      </w:pPr>
      <w:r w:rsidRPr="00C44CF7">
        <w:rPr>
          <w:rFonts w:ascii="Times New Roman" w:hAnsi="Times New Roman" w:cs="Times New Roman"/>
          <w:b/>
          <w:bCs/>
        </w:rPr>
        <w:t>Evaluation of the Measures</w:t>
      </w:r>
    </w:p>
    <w:p w14:paraId="26ABC6E3" w14:textId="32838C35" w:rsidR="00C44CF7" w:rsidRPr="009D560E" w:rsidRDefault="00F73DAD" w:rsidP="00E16073">
      <w:pPr>
        <w:spacing w:line="480" w:lineRule="auto"/>
        <w:jc w:val="both"/>
        <w:rPr>
          <w:rFonts w:ascii="Times New Roman" w:hAnsi="Times New Roman" w:cs="Times New Roman"/>
        </w:rPr>
      </w:pPr>
      <w:r w:rsidRPr="004D7470">
        <w:rPr>
          <w:rFonts w:ascii="Times New Roman" w:hAnsi="Times New Roman" w:cs="Times New Roman"/>
        </w:rPr>
        <w:tab/>
      </w:r>
      <w:r w:rsidR="00167F05" w:rsidRPr="004D7470">
        <w:rPr>
          <w:rFonts w:ascii="Times New Roman" w:hAnsi="Times New Roman" w:cs="Times New Roman"/>
        </w:rPr>
        <w:t xml:space="preserve">Before conducting hypothesis testing, </w:t>
      </w:r>
      <w:r w:rsidR="004D7470" w:rsidRPr="004D7470">
        <w:rPr>
          <w:rFonts w:ascii="Times New Roman" w:hAnsi="Times New Roman" w:cs="Times New Roman"/>
        </w:rPr>
        <w:t>Cronbach's alpha was employed to assess the reliability of multi-item scales</w:t>
      </w:r>
      <w:r w:rsidR="00167F05" w:rsidRPr="004D7470">
        <w:rPr>
          <w:rFonts w:ascii="Times New Roman" w:hAnsi="Times New Roman" w:cs="Times New Roman"/>
        </w:rPr>
        <w:t xml:space="preserve">. Cronbach's </w:t>
      </w:r>
      <w:r w:rsidR="00167F05" w:rsidRPr="00167F05">
        <w:rPr>
          <w:rFonts w:ascii="Times New Roman" w:hAnsi="Times New Roman" w:cs="Times New Roman"/>
        </w:rPr>
        <w:t xml:space="preserve">alpha is a </w:t>
      </w:r>
      <w:r w:rsidR="00337DE0">
        <w:rPr>
          <w:rFonts w:ascii="Times New Roman" w:hAnsi="Times New Roman" w:cs="Times New Roman"/>
        </w:rPr>
        <w:t xml:space="preserve">frequently </w:t>
      </w:r>
      <w:r w:rsidR="00167F05" w:rsidRPr="00167F05">
        <w:rPr>
          <w:rFonts w:ascii="Times New Roman" w:hAnsi="Times New Roman" w:cs="Times New Roman"/>
        </w:rPr>
        <w:t xml:space="preserve">employed technique for assessing the consistency of psychometrically constructed scales, with higher values indicating greater reliability. A Cronbach's alpha score </w:t>
      </w:r>
      <w:r w:rsidR="00832B36">
        <w:rPr>
          <w:rFonts w:ascii="Times New Roman" w:hAnsi="Times New Roman" w:cs="Times New Roman"/>
        </w:rPr>
        <w:t>exceeding</w:t>
      </w:r>
      <w:r w:rsidR="00167F05" w:rsidRPr="00167F05">
        <w:rPr>
          <w:rFonts w:ascii="Times New Roman" w:hAnsi="Times New Roman" w:cs="Times New Roman"/>
        </w:rPr>
        <w:t xml:space="preserve"> 0.7 is </w:t>
      </w:r>
      <w:r w:rsidR="00337DE0">
        <w:rPr>
          <w:rFonts w:ascii="Times New Roman" w:hAnsi="Times New Roman" w:cs="Times New Roman"/>
        </w:rPr>
        <w:t>often</w:t>
      </w:r>
      <w:r w:rsidR="00167F05" w:rsidRPr="00167F05">
        <w:rPr>
          <w:rFonts w:ascii="Times New Roman" w:hAnsi="Times New Roman" w:cs="Times New Roman"/>
        </w:rPr>
        <w:t xml:space="preserve"> </w:t>
      </w:r>
      <w:r w:rsidR="00832B36">
        <w:rPr>
          <w:rFonts w:ascii="Times New Roman" w:hAnsi="Times New Roman" w:cs="Times New Roman"/>
        </w:rPr>
        <w:t xml:space="preserve">considered </w:t>
      </w:r>
      <w:r w:rsidR="00337DE0">
        <w:rPr>
          <w:rFonts w:ascii="Times New Roman" w:hAnsi="Times New Roman" w:cs="Times New Roman"/>
        </w:rPr>
        <w:t>satisfactory</w:t>
      </w:r>
      <w:r w:rsidR="00167F05" w:rsidRPr="00167F05">
        <w:rPr>
          <w:rFonts w:ascii="Times New Roman" w:hAnsi="Times New Roman" w:cs="Times New Roman"/>
        </w:rPr>
        <w:t xml:space="preserve"> </w:t>
      </w:r>
      <w:r w:rsidR="00C44CF7" w:rsidRPr="00167F05">
        <w:rPr>
          <w:rFonts w:ascii="Times New Roman" w:hAnsi="Times New Roman" w:cs="Times New Roman"/>
        </w:rPr>
        <w:t xml:space="preserve">(Hair </w:t>
      </w:r>
      <w:r w:rsidR="00C44CF7" w:rsidRPr="00C44CF7">
        <w:rPr>
          <w:rFonts w:ascii="Times New Roman" w:hAnsi="Times New Roman" w:cs="Times New Roman"/>
        </w:rPr>
        <w:t xml:space="preserve">et al., 2019). In this study, all measures used in the research were </w:t>
      </w:r>
      <w:r w:rsidR="008D3A52">
        <w:rPr>
          <w:rFonts w:ascii="Times New Roman" w:hAnsi="Times New Roman" w:cs="Times New Roman"/>
        </w:rPr>
        <w:t>deemed</w:t>
      </w:r>
      <w:r w:rsidR="00C44CF7" w:rsidRPr="00C44CF7">
        <w:rPr>
          <w:rFonts w:ascii="Times New Roman" w:hAnsi="Times New Roman" w:cs="Times New Roman"/>
        </w:rPr>
        <w:t xml:space="preserve"> </w:t>
      </w:r>
      <w:r w:rsidR="008D3A52">
        <w:rPr>
          <w:rFonts w:ascii="Times New Roman" w:hAnsi="Times New Roman" w:cs="Times New Roman"/>
        </w:rPr>
        <w:lastRenderedPageBreak/>
        <w:t>dependable</w:t>
      </w:r>
      <w:r w:rsidR="00C44CF7" w:rsidRPr="00C44CF7">
        <w:rPr>
          <w:rFonts w:ascii="Times New Roman" w:hAnsi="Times New Roman" w:cs="Times New Roman"/>
        </w:rPr>
        <w:t>, as</w:t>
      </w:r>
      <w:r w:rsidR="008D3A52">
        <w:rPr>
          <w:rFonts w:ascii="Times New Roman" w:hAnsi="Times New Roman" w:cs="Times New Roman"/>
        </w:rPr>
        <w:t xml:space="preserve"> evidence</w:t>
      </w:r>
      <w:r w:rsidR="00C44CF7" w:rsidRPr="00C44CF7">
        <w:rPr>
          <w:rFonts w:ascii="Times New Roman" w:hAnsi="Times New Roman" w:cs="Times New Roman"/>
        </w:rPr>
        <w:t xml:space="preserve">d by the calculated Cronbach's alpha values (Table 5.2). The reliability measures for the scales ranged from .725 to .979, which falls within the acceptable range, demonstrating the </w:t>
      </w:r>
      <w:r w:rsidR="00E46B44">
        <w:rPr>
          <w:rFonts w:ascii="Times New Roman" w:hAnsi="Times New Roman" w:cs="Times New Roman"/>
        </w:rPr>
        <w:t>va</w:t>
      </w:r>
      <w:r w:rsidR="00C44CF7" w:rsidRPr="00C44CF7">
        <w:rPr>
          <w:rFonts w:ascii="Times New Roman" w:hAnsi="Times New Roman" w:cs="Times New Roman"/>
        </w:rPr>
        <w:t>li</w:t>
      </w:r>
      <w:r w:rsidR="00E46B44">
        <w:rPr>
          <w:rFonts w:ascii="Times New Roman" w:hAnsi="Times New Roman" w:cs="Times New Roman"/>
        </w:rPr>
        <w:t>di</w:t>
      </w:r>
      <w:r w:rsidR="00C44CF7" w:rsidRPr="00C44CF7">
        <w:rPr>
          <w:rFonts w:ascii="Times New Roman" w:hAnsi="Times New Roman" w:cs="Times New Roman"/>
        </w:rPr>
        <w:t xml:space="preserve">ty of the measurements </w:t>
      </w:r>
      <w:r w:rsidR="00832B36">
        <w:rPr>
          <w:rFonts w:ascii="Times New Roman" w:hAnsi="Times New Roman" w:cs="Times New Roman"/>
        </w:rPr>
        <w:t>employe</w:t>
      </w:r>
      <w:r w:rsidR="00C44CF7" w:rsidRPr="00C44CF7">
        <w:rPr>
          <w:rFonts w:ascii="Times New Roman" w:hAnsi="Times New Roman" w:cs="Times New Roman"/>
        </w:rPr>
        <w:t xml:space="preserve">d in the </w:t>
      </w:r>
      <w:r w:rsidR="00E46B44">
        <w:rPr>
          <w:rFonts w:ascii="Times New Roman" w:hAnsi="Times New Roman" w:cs="Times New Roman"/>
        </w:rPr>
        <w:t>presen</w:t>
      </w:r>
      <w:r w:rsidR="00832B36">
        <w:rPr>
          <w:rFonts w:ascii="Times New Roman" w:hAnsi="Times New Roman" w:cs="Times New Roman"/>
        </w:rPr>
        <w:t xml:space="preserve">t </w:t>
      </w:r>
      <w:r w:rsidR="00C44CF7" w:rsidRPr="00C44CF7">
        <w:rPr>
          <w:rFonts w:ascii="Times New Roman" w:hAnsi="Times New Roman" w:cs="Times New Roman"/>
        </w:rPr>
        <w:t xml:space="preserve">study (Hair et al., 2019). These reliable measures ensured that the data collected from the scales were </w:t>
      </w:r>
      <w:r w:rsidR="00C44CF7" w:rsidRPr="009D560E">
        <w:rPr>
          <w:rFonts w:ascii="Times New Roman" w:hAnsi="Times New Roman" w:cs="Times New Roman"/>
        </w:rPr>
        <w:t>consistent and dependable, allowing for more robust and accurate hypothesis testing.</w:t>
      </w:r>
    </w:p>
    <w:p w14:paraId="3E193CF2" w14:textId="5D27B782" w:rsidR="00FC6BA9" w:rsidRDefault="009D560E" w:rsidP="00FC6BA9">
      <w:pPr>
        <w:spacing w:line="480" w:lineRule="auto"/>
        <w:ind w:firstLine="720"/>
        <w:jc w:val="both"/>
        <w:rPr>
          <w:rFonts w:ascii="Times New Roman" w:hAnsi="Times New Roman" w:cs="Times New Roman"/>
        </w:rPr>
      </w:pPr>
      <w:r w:rsidRPr="009D560E">
        <w:rPr>
          <w:rFonts w:ascii="Times New Roman" w:hAnsi="Times New Roman" w:cs="Times New Roman"/>
        </w:rPr>
        <w:t xml:space="preserve">Table 5.3 </w:t>
      </w:r>
      <w:r w:rsidR="00655E17">
        <w:rPr>
          <w:rFonts w:ascii="Times New Roman" w:hAnsi="Times New Roman" w:cs="Times New Roman"/>
        </w:rPr>
        <w:t>present</w:t>
      </w:r>
      <w:r w:rsidRPr="009D560E">
        <w:rPr>
          <w:rFonts w:ascii="Times New Roman" w:hAnsi="Times New Roman" w:cs="Times New Roman"/>
        </w:rPr>
        <w:t xml:space="preserve">s the descriptive statistics and Pearson's product </w:t>
      </w:r>
      <w:r w:rsidR="00E46B44">
        <w:rPr>
          <w:rFonts w:ascii="Times New Roman" w:hAnsi="Times New Roman" w:cs="Times New Roman"/>
        </w:rPr>
        <w:t>relationship</w:t>
      </w:r>
      <w:r w:rsidRPr="009D560E">
        <w:rPr>
          <w:rFonts w:ascii="Times New Roman" w:hAnsi="Times New Roman" w:cs="Times New Roman"/>
        </w:rPr>
        <w:t xml:space="preserve">s for the variables </w:t>
      </w:r>
      <w:r w:rsidR="00E46B44">
        <w:rPr>
          <w:rFonts w:ascii="Times New Roman" w:hAnsi="Times New Roman" w:cs="Times New Roman"/>
        </w:rPr>
        <w:t>employed</w:t>
      </w:r>
      <w:r w:rsidRPr="009D560E">
        <w:rPr>
          <w:rFonts w:ascii="Times New Roman" w:hAnsi="Times New Roman" w:cs="Times New Roman"/>
        </w:rPr>
        <w:t xml:space="preserve"> in testing</w:t>
      </w:r>
      <w:r w:rsidR="00E46B44">
        <w:rPr>
          <w:rFonts w:ascii="Times New Roman" w:hAnsi="Times New Roman" w:cs="Times New Roman"/>
        </w:rPr>
        <w:t xml:space="preserve"> hypotheses</w:t>
      </w:r>
      <w:r w:rsidRPr="009D560E">
        <w:rPr>
          <w:rFonts w:ascii="Times New Roman" w:hAnsi="Times New Roman" w:cs="Times New Roman"/>
        </w:rPr>
        <w:t xml:space="preserve"> for </w:t>
      </w:r>
      <w:r w:rsidRPr="00F6074C">
        <w:rPr>
          <w:rFonts w:ascii="Times New Roman" w:hAnsi="Times New Roman" w:cs="Times New Roman"/>
        </w:rPr>
        <w:t xml:space="preserve">Study 1. </w:t>
      </w:r>
      <w:r w:rsidR="000F4F5D">
        <w:rPr>
          <w:rFonts w:ascii="Times New Roman" w:hAnsi="Times New Roman" w:cs="Times New Roman"/>
        </w:rPr>
        <w:t xml:space="preserve">Data normality was evaluated by </w:t>
      </w:r>
      <w:r w:rsidR="00F6074C" w:rsidRPr="00F6074C">
        <w:rPr>
          <w:rFonts w:ascii="Times New Roman" w:hAnsi="Times New Roman" w:cs="Times New Roman"/>
        </w:rPr>
        <w:t>analyzing the skewness and kurtosis values for each measured variable</w:t>
      </w:r>
      <w:r w:rsidRPr="00F6074C">
        <w:rPr>
          <w:rFonts w:ascii="Times New Roman" w:hAnsi="Times New Roman" w:cs="Times New Roman"/>
        </w:rPr>
        <w:t>. The</w:t>
      </w:r>
      <w:r w:rsidRPr="009D560E">
        <w:rPr>
          <w:rFonts w:ascii="Times New Roman" w:hAnsi="Times New Roman" w:cs="Times New Roman"/>
        </w:rPr>
        <w:t xml:space="preserve"> outcomes revealed that all variables </w:t>
      </w:r>
      <w:r w:rsidR="00F6074C">
        <w:rPr>
          <w:rFonts w:ascii="Times New Roman" w:hAnsi="Times New Roman" w:cs="Times New Roman"/>
        </w:rPr>
        <w:t>demonstrat</w:t>
      </w:r>
      <w:r w:rsidRPr="009D560E">
        <w:rPr>
          <w:rFonts w:ascii="Times New Roman" w:hAnsi="Times New Roman" w:cs="Times New Roman"/>
        </w:rPr>
        <w:t>ed skewness and kurtosis values</w:t>
      </w:r>
      <w:r w:rsidR="00F6074C">
        <w:rPr>
          <w:rFonts w:ascii="Times New Roman" w:hAnsi="Times New Roman" w:cs="Times New Roman"/>
        </w:rPr>
        <w:t xml:space="preserve"> that fell within acceptable thresholds</w:t>
      </w:r>
      <w:r w:rsidRPr="009D560E">
        <w:rPr>
          <w:rFonts w:ascii="Times New Roman" w:hAnsi="Times New Roman" w:cs="Times New Roman"/>
        </w:rPr>
        <w:t xml:space="preserve"> (skewness &lt; 2, kurtosis &lt; 7), indicating satisfactory normality. To assess multicollinearity among predictor variables, collinearity statistics, such as tolerance and VIF, were computed. Tolerance quantifies the </w:t>
      </w:r>
      <w:r w:rsidR="00C74B54">
        <w:rPr>
          <w:rFonts w:ascii="Times New Roman" w:hAnsi="Times New Roman" w:cs="Times New Roman"/>
        </w:rPr>
        <w:t>amount</w:t>
      </w:r>
      <w:r w:rsidRPr="009D560E">
        <w:rPr>
          <w:rFonts w:ascii="Times New Roman" w:hAnsi="Times New Roman" w:cs="Times New Roman"/>
        </w:rPr>
        <w:t xml:space="preserve"> of variance in a predictor variable that cannot be predicted from other predictors in the model</w:t>
      </w:r>
      <w:r w:rsidR="00FC6BA9" w:rsidRPr="009D560E">
        <w:rPr>
          <w:rFonts w:ascii="Times New Roman" w:hAnsi="Times New Roman" w:cs="Times New Roman"/>
        </w:rPr>
        <w:t xml:space="preserve">, while </w:t>
      </w:r>
      <w:r w:rsidR="00FC6BA9" w:rsidRPr="00C44CF7">
        <w:rPr>
          <w:rFonts w:ascii="Times New Roman" w:hAnsi="Times New Roman" w:cs="Times New Roman"/>
        </w:rPr>
        <w:t xml:space="preserve">VIF provides the reciprocal of the tolerance value. In this analysis, a VIF of 1 indicates no collinearity among </w:t>
      </w:r>
      <w:r w:rsidR="003B68C5" w:rsidRPr="00C44CF7">
        <w:rPr>
          <w:rFonts w:ascii="Times New Roman" w:hAnsi="Times New Roman" w:cs="Times New Roman"/>
        </w:rPr>
        <w:t xml:space="preserve">the predictors, ensuring that each variable contributes unique information to the regression </w:t>
      </w:r>
      <w:r w:rsidR="003B68C5" w:rsidRPr="009D560E">
        <w:rPr>
          <w:rFonts w:ascii="Times New Roman" w:hAnsi="Times New Roman" w:cs="Times New Roman"/>
        </w:rPr>
        <w:t xml:space="preserve">model. The correlations between the measures employed in the study varied from -.321 to .284, falling below the threshold of .90 that is indicative of potential multicollinearity, as outlined by Hair et al. (2019). </w:t>
      </w:r>
      <w:r w:rsidR="003B68C5" w:rsidRPr="00C44CF7">
        <w:rPr>
          <w:rFonts w:ascii="Times New Roman" w:hAnsi="Times New Roman" w:cs="Times New Roman"/>
        </w:rPr>
        <w:t xml:space="preserve">This indicates that there is no substantial collinearity among the predictor variables, and each variable can be considered as an independent predictor in the regression model. </w:t>
      </w:r>
    </w:p>
    <w:p w14:paraId="5BA1ED5B" w14:textId="4A012AB8" w:rsidR="00B24543" w:rsidRPr="00FE08A4" w:rsidRDefault="00FC6BA9" w:rsidP="00FC6BA9">
      <w:pPr>
        <w:rPr>
          <w:rFonts w:ascii="Times New Roman" w:hAnsi="Times New Roman" w:cs="Times New Roman"/>
          <w:color w:val="080808"/>
        </w:rPr>
      </w:pPr>
      <w:r>
        <w:rPr>
          <w:rFonts w:ascii="Times New Roman" w:hAnsi="Times New Roman" w:cs="Times New Roman"/>
          <w:color w:val="080808"/>
        </w:rPr>
        <w:br w:type="page"/>
      </w:r>
      <w:r w:rsidR="00B24543" w:rsidRPr="00FE08A4">
        <w:rPr>
          <w:rFonts w:ascii="Times New Roman" w:hAnsi="Times New Roman" w:cs="Times New Roman"/>
          <w:color w:val="080808"/>
        </w:rPr>
        <w:lastRenderedPageBreak/>
        <w:t xml:space="preserve">Table </w:t>
      </w:r>
      <w:r w:rsidR="00AF405E" w:rsidRPr="00FE08A4">
        <w:rPr>
          <w:rFonts w:ascii="Times New Roman" w:hAnsi="Times New Roman" w:cs="Times New Roman"/>
          <w:color w:val="080808"/>
        </w:rPr>
        <w:t>5.2</w:t>
      </w:r>
      <w:r w:rsidR="00B24543" w:rsidRPr="00FE08A4">
        <w:rPr>
          <w:rFonts w:ascii="Times New Roman" w:hAnsi="Times New Roman" w:cs="Times New Roman"/>
          <w:color w:val="080808"/>
        </w:rPr>
        <w:t>. Measurements</w:t>
      </w:r>
      <w:r w:rsidR="00C74B54">
        <w:rPr>
          <w:rFonts w:ascii="Times New Roman" w:hAnsi="Times New Roman" w:cs="Times New Roman"/>
          <w:color w:val="080808"/>
        </w:rPr>
        <w:t xml:space="preserve"> Reliability</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2160"/>
        <w:gridCol w:w="1530"/>
        <w:gridCol w:w="1525"/>
      </w:tblGrid>
      <w:tr w:rsidR="00FE08A4" w:rsidRPr="00FE08A4" w14:paraId="344A899E" w14:textId="77777777" w:rsidTr="004972D1">
        <w:tc>
          <w:tcPr>
            <w:tcW w:w="3415" w:type="dxa"/>
            <w:vMerge w:val="restart"/>
            <w:tcBorders>
              <w:top w:val="single" w:sz="12" w:space="0" w:color="auto"/>
              <w:bottom w:val="nil"/>
            </w:tcBorders>
            <w:vAlign w:val="center"/>
          </w:tcPr>
          <w:p w14:paraId="74306A2E" w14:textId="165C298B" w:rsidR="00F52071" w:rsidRPr="00FE08A4" w:rsidRDefault="00F52071"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Measure</w:t>
            </w:r>
          </w:p>
        </w:tc>
        <w:tc>
          <w:tcPr>
            <w:tcW w:w="2160" w:type="dxa"/>
            <w:vMerge w:val="restart"/>
            <w:tcBorders>
              <w:top w:val="single" w:sz="12" w:space="0" w:color="auto"/>
              <w:bottom w:val="nil"/>
            </w:tcBorders>
            <w:vAlign w:val="center"/>
          </w:tcPr>
          <w:p w14:paraId="00665070" w14:textId="48EAC23C" w:rsidR="00F52071" w:rsidRPr="00FE08A4" w:rsidRDefault="00F52071"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Number of Items</w:t>
            </w:r>
          </w:p>
        </w:tc>
        <w:tc>
          <w:tcPr>
            <w:tcW w:w="3055" w:type="dxa"/>
            <w:gridSpan w:val="2"/>
            <w:tcBorders>
              <w:top w:val="single" w:sz="12" w:space="0" w:color="auto"/>
              <w:bottom w:val="nil"/>
            </w:tcBorders>
            <w:vAlign w:val="center"/>
          </w:tcPr>
          <w:p w14:paraId="604AE546" w14:textId="228F42E2" w:rsidR="00F52071" w:rsidRPr="00FE08A4" w:rsidRDefault="00F52071"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Reliability (Cronbach’s α)</w:t>
            </w:r>
          </w:p>
        </w:tc>
      </w:tr>
      <w:tr w:rsidR="00FE08A4" w:rsidRPr="00FE08A4" w14:paraId="76CF5C1D" w14:textId="77777777" w:rsidTr="004972D1">
        <w:tc>
          <w:tcPr>
            <w:tcW w:w="3415" w:type="dxa"/>
            <w:vMerge/>
            <w:tcBorders>
              <w:top w:val="nil"/>
              <w:bottom w:val="single" w:sz="12" w:space="0" w:color="auto"/>
            </w:tcBorders>
            <w:vAlign w:val="center"/>
          </w:tcPr>
          <w:p w14:paraId="2A8E4E69" w14:textId="77777777" w:rsidR="00F52071" w:rsidRPr="00FE08A4" w:rsidRDefault="00F52071" w:rsidP="004972D1">
            <w:pPr>
              <w:spacing w:line="480" w:lineRule="auto"/>
              <w:jc w:val="center"/>
              <w:rPr>
                <w:rFonts w:ascii="Times New Roman" w:hAnsi="Times New Roman" w:cs="Times New Roman"/>
                <w:b/>
                <w:bCs/>
                <w:color w:val="080808"/>
              </w:rPr>
            </w:pPr>
          </w:p>
        </w:tc>
        <w:tc>
          <w:tcPr>
            <w:tcW w:w="2160" w:type="dxa"/>
            <w:vMerge/>
            <w:tcBorders>
              <w:top w:val="nil"/>
              <w:bottom w:val="single" w:sz="12" w:space="0" w:color="auto"/>
            </w:tcBorders>
            <w:vAlign w:val="center"/>
          </w:tcPr>
          <w:p w14:paraId="3062EE15" w14:textId="77777777" w:rsidR="00F52071" w:rsidRPr="00FE08A4" w:rsidRDefault="00F52071" w:rsidP="004972D1">
            <w:pPr>
              <w:spacing w:line="480" w:lineRule="auto"/>
              <w:jc w:val="center"/>
              <w:rPr>
                <w:rFonts w:ascii="Times New Roman" w:hAnsi="Times New Roman" w:cs="Times New Roman"/>
                <w:b/>
                <w:bCs/>
                <w:color w:val="080808"/>
              </w:rPr>
            </w:pPr>
          </w:p>
        </w:tc>
        <w:tc>
          <w:tcPr>
            <w:tcW w:w="1530" w:type="dxa"/>
            <w:tcBorders>
              <w:top w:val="nil"/>
              <w:bottom w:val="single" w:sz="12" w:space="0" w:color="auto"/>
            </w:tcBorders>
            <w:vAlign w:val="center"/>
          </w:tcPr>
          <w:p w14:paraId="5E547099" w14:textId="2EFBE431" w:rsidR="00F52071" w:rsidRPr="00FE08A4" w:rsidRDefault="00F52071"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Study 1</w:t>
            </w:r>
          </w:p>
        </w:tc>
        <w:tc>
          <w:tcPr>
            <w:tcW w:w="1525" w:type="dxa"/>
            <w:tcBorders>
              <w:top w:val="nil"/>
              <w:bottom w:val="single" w:sz="12" w:space="0" w:color="auto"/>
            </w:tcBorders>
            <w:vAlign w:val="center"/>
          </w:tcPr>
          <w:p w14:paraId="687076AB" w14:textId="133B5DCA" w:rsidR="00F52071" w:rsidRPr="00FE08A4" w:rsidRDefault="00F52071"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Study 2</w:t>
            </w:r>
          </w:p>
        </w:tc>
      </w:tr>
      <w:tr w:rsidR="00FE08A4" w:rsidRPr="00FE08A4" w14:paraId="0C22F040" w14:textId="77777777" w:rsidTr="004972D1">
        <w:tc>
          <w:tcPr>
            <w:tcW w:w="3415" w:type="dxa"/>
            <w:tcBorders>
              <w:top w:val="single" w:sz="12" w:space="0" w:color="auto"/>
            </w:tcBorders>
            <w:vAlign w:val="center"/>
          </w:tcPr>
          <w:p w14:paraId="4520E9C4" w14:textId="51EF721C" w:rsidR="00EB54DE" w:rsidRPr="00FE08A4" w:rsidRDefault="00F52071" w:rsidP="004972D1">
            <w:pPr>
              <w:spacing w:line="480" w:lineRule="auto"/>
              <w:rPr>
                <w:rFonts w:ascii="Times New Roman" w:hAnsi="Times New Roman" w:cs="Times New Roman"/>
                <w:color w:val="080808"/>
              </w:rPr>
            </w:pPr>
            <w:r w:rsidRPr="00FE08A4">
              <w:rPr>
                <w:rFonts w:ascii="Times New Roman" w:hAnsi="Times New Roman" w:cs="Times New Roman"/>
                <w:color w:val="080808"/>
              </w:rPr>
              <w:t>Ad Skepticism</w:t>
            </w:r>
          </w:p>
        </w:tc>
        <w:tc>
          <w:tcPr>
            <w:tcW w:w="2160" w:type="dxa"/>
            <w:tcBorders>
              <w:top w:val="single" w:sz="12" w:space="0" w:color="auto"/>
            </w:tcBorders>
            <w:vAlign w:val="center"/>
          </w:tcPr>
          <w:p w14:paraId="1AB4CEAF" w14:textId="549F089F" w:rsidR="00EB54DE" w:rsidRPr="00FE08A4" w:rsidRDefault="00F52071"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9</w:t>
            </w:r>
          </w:p>
        </w:tc>
        <w:tc>
          <w:tcPr>
            <w:tcW w:w="1530" w:type="dxa"/>
            <w:tcBorders>
              <w:top w:val="single" w:sz="12" w:space="0" w:color="auto"/>
            </w:tcBorders>
            <w:vAlign w:val="center"/>
          </w:tcPr>
          <w:p w14:paraId="2569D82F" w14:textId="2C470342" w:rsidR="00EB54DE" w:rsidRPr="00FE08A4" w:rsidRDefault="00AF405E"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w:t>
            </w:r>
          </w:p>
        </w:tc>
        <w:tc>
          <w:tcPr>
            <w:tcW w:w="1525" w:type="dxa"/>
            <w:tcBorders>
              <w:top w:val="single" w:sz="12" w:space="0" w:color="auto"/>
            </w:tcBorders>
            <w:vAlign w:val="center"/>
          </w:tcPr>
          <w:p w14:paraId="689736EC" w14:textId="5862E8A2" w:rsidR="00EB54DE" w:rsidRPr="00FE08A4" w:rsidRDefault="00AF405E"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.9</w:t>
            </w:r>
            <w:r w:rsidR="00DD733C">
              <w:rPr>
                <w:rFonts w:ascii="Times New Roman" w:hAnsi="Times New Roman" w:cs="Times New Roman"/>
                <w:color w:val="080808"/>
              </w:rPr>
              <w:t>34</w:t>
            </w:r>
          </w:p>
        </w:tc>
      </w:tr>
      <w:tr w:rsidR="00FE08A4" w:rsidRPr="00FE08A4" w14:paraId="5992ACC9" w14:textId="77777777" w:rsidTr="00AF405E">
        <w:tc>
          <w:tcPr>
            <w:tcW w:w="3415" w:type="dxa"/>
            <w:vAlign w:val="center"/>
          </w:tcPr>
          <w:p w14:paraId="33678C09" w14:textId="6B6E5741" w:rsidR="00EB54DE" w:rsidRPr="00FE08A4" w:rsidRDefault="00F52071" w:rsidP="004972D1">
            <w:pPr>
              <w:spacing w:line="480" w:lineRule="auto"/>
              <w:rPr>
                <w:rFonts w:ascii="Times New Roman" w:hAnsi="Times New Roman" w:cs="Times New Roman"/>
                <w:color w:val="080808"/>
              </w:rPr>
            </w:pPr>
            <w:r w:rsidRPr="00FE08A4">
              <w:rPr>
                <w:rFonts w:ascii="Times New Roman" w:hAnsi="Times New Roman" w:cs="Times New Roman"/>
                <w:color w:val="080808"/>
              </w:rPr>
              <w:t>Persuasion Knowledge</w:t>
            </w:r>
          </w:p>
        </w:tc>
        <w:tc>
          <w:tcPr>
            <w:tcW w:w="2160" w:type="dxa"/>
            <w:vAlign w:val="center"/>
          </w:tcPr>
          <w:p w14:paraId="2674055F" w14:textId="0F15D89B" w:rsidR="00EB54DE" w:rsidRPr="00FE08A4" w:rsidRDefault="00811064" w:rsidP="004972D1">
            <w:pPr>
              <w:spacing w:line="480" w:lineRule="auto"/>
              <w:jc w:val="center"/>
              <w:rPr>
                <w:rFonts w:ascii="Times New Roman" w:hAnsi="Times New Roman" w:cs="Times New Roman"/>
                <w:color w:val="080808"/>
              </w:rPr>
            </w:pPr>
            <w:r>
              <w:rPr>
                <w:rFonts w:ascii="Times New Roman" w:hAnsi="Times New Roman" w:cs="Times New Roman"/>
                <w:color w:val="080808"/>
              </w:rPr>
              <w:t>4</w:t>
            </w:r>
          </w:p>
        </w:tc>
        <w:tc>
          <w:tcPr>
            <w:tcW w:w="1530" w:type="dxa"/>
            <w:vAlign w:val="center"/>
          </w:tcPr>
          <w:p w14:paraId="4BFEC7A8" w14:textId="5F9C6AB0" w:rsidR="00EB54DE" w:rsidRPr="00FE08A4" w:rsidRDefault="000E2FE8"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.7</w:t>
            </w:r>
            <w:r w:rsidR="00DD733C">
              <w:rPr>
                <w:rFonts w:ascii="Times New Roman" w:hAnsi="Times New Roman" w:cs="Times New Roman"/>
                <w:color w:val="080808"/>
              </w:rPr>
              <w:t>53</w:t>
            </w:r>
          </w:p>
        </w:tc>
        <w:tc>
          <w:tcPr>
            <w:tcW w:w="1525" w:type="dxa"/>
            <w:vAlign w:val="center"/>
          </w:tcPr>
          <w:p w14:paraId="083E5013" w14:textId="42F94657" w:rsidR="00EB54DE" w:rsidRPr="00FE08A4" w:rsidRDefault="00AF405E"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.7</w:t>
            </w:r>
            <w:r w:rsidR="00DD733C">
              <w:rPr>
                <w:rFonts w:ascii="Times New Roman" w:hAnsi="Times New Roman" w:cs="Times New Roman"/>
                <w:color w:val="080808"/>
              </w:rPr>
              <w:t>25</w:t>
            </w:r>
          </w:p>
        </w:tc>
      </w:tr>
      <w:tr w:rsidR="00FE08A4" w:rsidRPr="00FE08A4" w14:paraId="4F573351" w14:textId="77777777" w:rsidTr="00AF405E">
        <w:tc>
          <w:tcPr>
            <w:tcW w:w="3415" w:type="dxa"/>
            <w:vAlign w:val="center"/>
          </w:tcPr>
          <w:p w14:paraId="6AFB8A96" w14:textId="72D7ACAA" w:rsidR="00EB54DE" w:rsidRPr="00FE08A4" w:rsidRDefault="00F52071" w:rsidP="004972D1">
            <w:pPr>
              <w:spacing w:line="480" w:lineRule="auto"/>
              <w:rPr>
                <w:rFonts w:ascii="Times New Roman" w:hAnsi="Times New Roman" w:cs="Times New Roman"/>
                <w:color w:val="080808"/>
              </w:rPr>
            </w:pPr>
            <w:r w:rsidRPr="00FE08A4">
              <w:rPr>
                <w:rFonts w:ascii="Times New Roman" w:hAnsi="Times New Roman" w:cs="Times New Roman"/>
                <w:color w:val="080808"/>
              </w:rPr>
              <w:t>Perceived Deceptiveness</w:t>
            </w:r>
          </w:p>
        </w:tc>
        <w:tc>
          <w:tcPr>
            <w:tcW w:w="2160" w:type="dxa"/>
            <w:vAlign w:val="center"/>
          </w:tcPr>
          <w:p w14:paraId="4F008817" w14:textId="6C9486BC" w:rsidR="00EB54DE" w:rsidRPr="00FE08A4" w:rsidRDefault="00811064" w:rsidP="004972D1">
            <w:pPr>
              <w:spacing w:line="480" w:lineRule="auto"/>
              <w:jc w:val="center"/>
              <w:rPr>
                <w:rFonts w:ascii="Times New Roman" w:hAnsi="Times New Roman" w:cs="Times New Roman"/>
                <w:color w:val="080808"/>
              </w:rPr>
            </w:pPr>
            <w:r>
              <w:rPr>
                <w:rFonts w:ascii="Times New Roman" w:hAnsi="Times New Roman" w:cs="Times New Roman"/>
                <w:color w:val="080808"/>
              </w:rPr>
              <w:t>3</w:t>
            </w:r>
          </w:p>
        </w:tc>
        <w:tc>
          <w:tcPr>
            <w:tcW w:w="1530" w:type="dxa"/>
            <w:vAlign w:val="center"/>
          </w:tcPr>
          <w:p w14:paraId="6271ADE6" w14:textId="0E77FD80" w:rsidR="00EB54DE" w:rsidRPr="00FE08A4" w:rsidRDefault="000E2FE8"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w:t>
            </w:r>
            <w:r w:rsidR="00DD733C">
              <w:rPr>
                <w:rFonts w:ascii="Times New Roman" w:hAnsi="Times New Roman" w:cs="Times New Roman"/>
                <w:color w:val="080808"/>
              </w:rPr>
              <w:t>857</w:t>
            </w:r>
          </w:p>
        </w:tc>
        <w:tc>
          <w:tcPr>
            <w:tcW w:w="1525" w:type="dxa"/>
            <w:vAlign w:val="center"/>
          </w:tcPr>
          <w:p w14:paraId="3E293EB3" w14:textId="4BE6A7C1" w:rsidR="00EB54DE" w:rsidRPr="00FE08A4" w:rsidRDefault="00AF405E" w:rsidP="004972D1">
            <w:pPr>
              <w:spacing w:line="480" w:lineRule="auto"/>
              <w:jc w:val="center"/>
              <w:rPr>
                <w:rFonts w:ascii="Times New Roman" w:hAnsi="Times New Roman" w:cs="Times New Roman"/>
                <w:color w:val="080808"/>
              </w:rPr>
            </w:pPr>
            <w:r w:rsidRPr="00FE08A4">
              <w:rPr>
                <w:rFonts w:ascii="Times New Roman" w:hAnsi="Times New Roman" w:cs="Times New Roman"/>
                <w:color w:val="080808"/>
              </w:rPr>
              <w:t>.</w:t>
            </w:r>
            <w:r w:rsidR="00DD733C">
              <w:rPr>
                <w:rFonts w:ascii="Times New Roman" w:hAnsi="Times New Roman" w:cs="Times New Roman"/>
                <w:color w:val="080808"/>
              </w:rPr>
              <w:t>88</w:t>
            </w:r>
            <w:r w:rsidRPr="00FE08A4">
              <w:rPr>
                <w:rFonts w:ascii="Times New Roman" w:hAnsi="Times New Roman" w:cs="Times New Roman"/>
                <w:color w:val="080808"/>
              </w:rPr>
              <w:t>0</w:t>
            </w:r>
          </w:p>
        </w:tc>
      </w:tr>
      <w:tr w:rsidR="00AF405E" w:rsidRPr="00C44CF7" w14:paraId="5AECF7A2" w14:textId="77777777" w:rsidTr="00AF405E">
        <w:tc>
          <w:tcPr>
            <w:tcW w:w="3415" w:type="dxa"/>
            <w:vAlign w:val="center"/>
          </w:tcPr>
          <w:p w14:paraId="0715E710" w14:textId="0F737EAE" w:rsidR="00F52071" w:rsidRPr="00C44CF7" w:rsidRDefault="00AD12E8" w:rsidP="004972D1">
            <w:pPr>
              <w:spacing w:line="480" w:lineRule="auto"/>
              <w:rPr>
                <w:rFonts w:ascii="Times New Roman" w:hAnsi="Times New Roman" w:cs="Times New Roman"/>
              </w:rPr>
            </w:pPr>
            <w:r w:rsidRPr="00C44CF7">
              <w:rPr>
                <w:rFonts w:ascii="Times New Roman" w:hAnsi="Times New Roman" w:cs="Times New Roman"/>
              </w:rPr>
              <w:t xml:space="preserve">Immediate </w:t>
            </w:r>
            <w:r w:rsidR="00F52071" w:rsidRPr="00C44CF7">
              <w:rPr>
                <w:rFonts w:ascii="Times New Roman" w:hAnsi="Times New Roman" w:cs="Times New Roman"/>
              </w:rPr>
              <w:t>Purchase Intent</w:t>
            </w:r>
            <w:r w:rsidR="00DD733C" w:rsidRPr="00C44CF7">
              <w:rPr>
                <w:rFonts w:ascii="Times New Roman" w:hAnsi="Times New Roman" w:cs="Times New Roman"/>
              </w:rPr>
              <w:t>ion</w:t>
            </w:r>
          </w:p>
        </w:tc>
        <w:tc>
          <w:tcPr>
            <w:tcW w:w="2160" w:type="dxa"/>
            <w:vAlign w:val="center"/>
          </w:tcPr>
          <w:p w14:paraId="6E4E13F2" w14:textId="624403C0" w:rsidR="00F52071" w:rsidRPr="00C44CF7" w:rsidRDefault="00AD12E8" w:rsidP="004972D1">
            <w:pPr>
              <w:spacing w:line="480" w:lineRule="auto"/>
              <w:jc w:val="center"/>
              <w:rPr>
                <w:rFonts w:ascii="Times New Roman" w:hAnsi="Times New Roman" w:cs="Times New Roman"/>
              </w:rPr>
            </w:pPr>
            <w:r w:rsidRPr="00C44CF7">
              <w:rPr>
                <w:rFonts w:ascii="Times New Roman" w:hAnsi="Times New Roman" w:cs="Times New Roman"/>
              </w:rPr>
              <w:t>6</w:t>
            </w:r>
          </w:p>
        </w:tc>
        <w:tc>
          <w:tcPr>
            <w:tcW w:w="1530" w:type="dxa"/>
            <w:vAlign w:val="center"/>
          </w:tcPr>
          <w:p w14:paraId="44602187" w14:textId="36977C9F" w:rsidR="00F52071" w:rsidRPr="00C44CF7" w:rsidRDefault="000E2FE8" w:rsidP="004972D1">
            <w:pPr>
              <w:spacing w:line="480" w:lineRule="auto"/>
              <w:jc w:val="center"/>
              <w:rPr>
                <w:rFonts w:ascii="Times New Roman" w:hAnsi="Times New Roman" w:cs="Times New Roman"/>
              </w:rPr>
            </w:pPr>
            <w:r w:rsidRPr="00C44CF7">
              <w:rPr>
                <w:rFonts w:ascii="Times New Roman" w:hAnsi="Times New Roman" w:cs="Times New Roman"/>
              </w:rPr>
              <w:t>.9</w:t>
            </w:r>
            <w:r w:rsidR="00511656" w:rsidRPr="00C44CF7">
              <w:rPr>
                <w:rFonts w:ascii="Times New Roman" w:hAnsi="Times New Roman" w:cs="Times New Roman"/>
              </w:rPr>
              <w:t>79</w:t>
            </w:r>
          </w:p>
        </w:tc>
        <w:tc>
          <w:tcPr>
            <w:tcW w:w="1525" w:type="dxa"/>
            <w:vAlign w:val="center"/>
          </w:tcPr>
          <w:p w14:paraId="36F30033" w14:textId="1CC4471C" w:rsidR="00F52071" w:rsidRPr="00C44CF7" w:rsidRDefault="00AF405E" w:rsidP="004972D1">
            <w:pPr>
              <w:spacing w:line="480" w:lineRule="auto"/>
              <w:jc w:val="center"/>
              <w:rPr>
                <w:rFonts w:ascii="Times New Roman" w:hAnsi="Times New Roman" w:cs="Times New Roman"/>
              </w:rPr>
            </w:pPr>
            <w:r w:rsidRPr="00C44CF7">
              <w:rPr>
                <w:rFonts w:ascii="Times New Roman" w:hAnsi="Times New Roman" w:cs="Times New Roman"/>
              </w:rPr>
              <w:t>.97</w:t>
            </w:r>
            <w:r w:rsidR="00511656" w:rsidRPr="00C44CF7">
              <w:rPr>
                <w:rFonts w:ascii="Times New Roman" w:hAnsi="Times New Roman" w:cs="Times New Roman"/>
              </w:rPr>
              <w:t>3</w:t>
            </w:r>
          </w:p>
        </w:tc>
      </w:tr>
    </w:tbl>
    <w:p w14:paraId="4F56F5AF" w14:textId="406775D7" w:rsidR="00445A89" w:rsidRPr="00C44CF7" w:rsidRDefault="00445A89" w:rsidP="00E16073">
      <w:pPr>
        <w:spacing w:line="480" w:lineRule="auto"/>
        <w:jc w:val="both"/>
        <w:rPr>
          <w:rFonts w:ascii="Times New Roman" w:hAnsi="Times New Roman" w:cs="Times New Roman"/>
        </w:rPr>
      </w:pPr>
    </w:p>
    <w:p w14:paraId="25FE1B49" w14:textId="77777777" w:rsidR="00FC6BA9" w:rsidRDefault="00FC6BA9">
      <w:pPr>
        <w:rPr>
          <w:rFonts w:ascii="Times New Roman" w:hAnsi="Times New Roman" w:cs="Times New Roman"/>
        </w:rPr>
      </w:pPr>
      <w:r>
        <w:rPr>
          <w:rFonts w:ascii="Times New Roman" w:hAnsi="Times New Roman" w:cs="Times New Roman"/>
        </w:rPr>
        <w:br w:type="page"/>
      </w:r>
    </w:p>
    <w:p w14:paraId="5C2081C9" w14:textId="3B1A3CE8" w:rsidR="00AF405E" w:rsidRPr="00C44CF7" w:rsidRDefault="003B68C5" w:rsidP="003B68C5">
      <w:pPr>
        <w:spacing w:line="480" w:lineRule="auto"/>
        <w:jc w:val="both"/>
        <w:rPr>
          <w:rFonts w:ascii="Times New Roman" w:hAnsi="Times New Roman" w:cs="Times New Roman"/>
        </w:rPr>
      </w:pPr>
      <w:r w:rsidRPr="00C44CF7">
        <w:rPr>
          <w:rFonts w:ascii="Times New Roman" w:hAnsi="Times New Roman" w:cs="Times New Roman"/>
        </w:rPr>
        <w:lastRenderedPageBreak/>
        <w:t xml:space="preserve">Additionally, the means of the measured variables varied, ranging from 2.153 to 5.076, with standard deviation values </w:t>
      </w:r>
      <w:r>
        <w:rPr>
          <w:rFonts w:ascii="Times New Roman" w:hAnsi="Times New Roman" w:cs="Times New Roman"/>
        </w:rPr>
        <w:t>varying between</w:t>
      </w:r>
      <w:r w:rsidRPr="00C44CF7">
        <w:rPr>
          <w:rFonts w:ascii="Times New Roman" w:hAnsi="Times New Roman" w:cs="Times New Roman"/>
        </w:rPr>
        <w:t xml:space="preserve"> 1.000 to 1.462.</w:t>
      </w:r>
      <w:r>
        <w:rPr>
          <w:rFonts w:ascii="Times New Roman" w:hAnsi="Times New Roman" w:cs="Times New Roman"/>
        </w:rPr>
        <w:t xml:space="preserve"> </w:t>
      </w:r>
      <w:r w:rsidR="00C44CF7" w:rsidRPr="00C44CF7">
        <w:rPr>
          <w:rFonts w:ascii="Times New Roman" w:hAnsi="Times New Roman" w:cs="Times New Roman"/>
        </w:rPr>
        <w:t xml:space="preserve">These descriptive statistics provide important insights into the distribution and variability of the variables </w:t>
      </w:r>
      <w:r w:rsidR="008534EF">
        <w:rPr>
          <w:rFonts w:ascii="Times New Roman" w:hAnsi="Times New Roman" w:cs="Times New Roman"/>
        </w:rPr>
        <w:t>employe</w:t>
      </w:r>
      <w:r w:rsidR="00C44CF7" w:rsidRPr="00C44CF7">
        <w:rPr>
          <w:rFonts w:ascii="Times New Roman" w:hAnsi="Times New Roman" w:cs="Times New Roman"/>
        </w:rPr>
        <w:t xml:space="preserve">d in the </w:t>
      </w:r>
      <w:r w:rsidR="008534EF">
        <w:rPr>
          <w:rFonts w:ascii="Times New Roman" w:hAnsi="Times New Roman" w:cs="Times New Roman"/>
        </w:rPr>
        <w:t xml:space="preserve">current </w:t>
      </w:r>
      <w:r w:rsidR="00C44CF7" w:rsidRPr="00C44CF7">
        <w:rPr>
          <w:rFonts w:ascii="Times New Roman" w:hAnsi="Times New Roman" w:cs="Times New Roman"/>
        </w:rPr>
        <w:t xml:space="preserve">study. Overall, the data exhibited satisfactory normality and collinearity diagnostics indicated no issues with multicollinearity among predictor variables, ensuring the </w:t>
      </w:r>
      <w:r w:rsidR="008534EF">
        <w:rPr>
          <w:rFonts w:ascii="Times New Roman" w:hAnsi="Times New Roman" w:cs="Times New Roman"/>
        </w:rPr>
        <w:t>reliability</w:t>
      </w:r>
      <w:r w:rsidR="00C74B54">
        <w:rPr>
          <w:rFonts w:ascii="Times New Roman" w:hAnsi="Times New Roman" w:cs="Times New Roman"/>
        </w:rPr>
        <w:t xml:space="preserve"> and validity</w:t>
      </w:r>
      <w:r w:rsidR="00C44CF7" w:rsidRPr="00C44CF7">
        <w:rPr>
          <w:rFonts w:ascii="Times New Roman" w:hAnsi="Times New Roman" w:cs="Times New Roman"/>
        </w:rPr>
        <w:t xml:space="preserve"> of the data for testing</w:t>
      </w:r>
      <w:r w:rsidR="00C74B54">
        <w:rPr>
          <w:rFonts w:ascii="Times New Roman" w:hAnsi="Times New Roman" w:cs="Times New Roman"/>
        </w:rPr>
        <w:t xml:space="preserve"> hypotheses</w:t>
      </w:r>
      <w:r w:rsidR="00C44CF7" w:rsidRPr="00C44CF7">
        <w:rPr>
          <w:rFonts w:ascii="Times New Roman" w:hAnsi="Times New Roman" w:cs="Times New Roman"/>
        </w:rPr>
        <w:t xml:space="preserve"> in Study 1</w:t>
      </w:r>
      <w:r w:rsidR="002019E3" w:rsidRPr="00C44CF7">
        <w:rPr>
          <w:rFonts w:ascii="Times New Roman" w:hAnsi="Times New Roman" w:cs="Times New Roman"/>
        </w:rPr>
        <w:t>.</w:t>
      </w:r>
    </w:p>
    <w:p w14:paraId="2C3096FA" w14:textId="2277980C" w:rsidR="00372B3E" w:rsidRPr="00FE08A4" w:rsidRDefault="008534EF" w:rsidP="00B6072D">
      <w:pPr>
        <w:spacing w:line="480" w:lineRule="auto"/>
        <w:ind w:firstLine="720"/>
        <w:jc w:val="both"/>
        <w:rPr>
          <w:rFonts w:ascii="Times New Roman" w:hAnsi="Times New Roman" w:cs="Times New Roman"/>
          <w:color w:val="080808"/>
        </w:rPr>
      </w:pPr>
      <w:r w:rsidRPr="008534EF">
        <w:rPr>
          <w:rFonts w:ascii="Times New Roman" w:hAnsi="Times New Roman" w:cs="Times New Roman"/>
        </w:rPr>
        <w:t>The statistic</w:t>
      </w:r>
      <w:r w:rsidR="00C74B54">
        <w:rPr>
          <w:rFonts w:ascii="Times New Roman" w:hAnsi="Times New Roman" w:cs="Times New Roman"/>
        </w:rPr>
        <w:t>al summaries</w:t>
      </w:r>
      <w:r w:rsidRPr="008534EF">
        <w:rPr>
          <w:rFonts w:ascii="Times New Roman" w:hAnsi="Times New Roman" w:cs="Times New Roman"/>
        </w:rPr>
        <w:t xml:space="preserve"> and </w:t>
      </w:r>
      <w:r w:rsidR="00C74B54">
        <w:rPr>
          <w:rFonts w:ascii="Times New Roman" w:hAnsi="Times New Roman" w:cs="Times New Roman"/>
        </w:rPr>
        <w:t>associations</w:t>
      </w:r>
      <w:r w:rsidRPr="008534EF">
        <w:rPr>
          <w:rFonts w:ascii="Times New Roman" w:hAnsi="Times New Roman" w:cs="Times New Roman"/>
        </w:rPr>
        <w:t xml:space="preserve"> for the variables employed in hypothesis testing for Study 2 are presented (Table 5.4)</w:t>
      </w:r>
      <w:r w:rsidR="009D560E" w:rsidRPr="008534EF">
        <w:rPr>
          <w:rFonts w:ascii="Times New Roman" w:hAnsi="Times New Roman" w:cs="Times New Roman"/>
        </w:rPr>
        <w:t xml:space="preserve">. The assessment of data normality involved the examination of </w:t>
      </w:r>
      <w:r w:rsidRPr="008534EF">
        <w:rPr>
          <w:rFonts w:ascii="Times New Roman" w:hAnsi="Times New Roman" w:cs="Times New Roman"/>
        </w:rPr>
        <w:t xml:space="preserve">skewness and kurtosis </w:t>
      </w:r>
      <w:r w:rsidR="00242F4C">
        <w:rPr>
          <w:rFonts w:ascii="Times New Roman" w:hAnsi="Times New Roman" w:cs="Times New Roman"/>
        </w:rPr>
        <w:t xml:space="preserve">measurements </w:t>
      </w:r>
      <w:r w:rsidRPr="008534EF">
        <w:rPr>
          <w:rFonts w:ascii="Times New Roman" w:hAnsi="Times New Roman" w:cs="Times New Roman"/>
        </w:rPr>
        <w:t xml:space="preserve">for the measured variables, </w:t>
      </w:r>
      <w:r w:rsidR="009D560E" w:rsidRPr="008534EF">
        <w:rPr>
          <w:rFonts w:ascii="Times New Roman" w:hAnsi="Times New Roman" w:cs="Times New Roman"/>
        </w:rPr>
        <w:t xml:space="preserve">as </w:t>
      </w:r>
      <w:r w:rsidR="009D560E" w:rsidRPr="009D560E">
        <w:rPr>
          <w:rFonts w:ascii="Times New Roman" w:hAnsi="Times New Roman" w:cs="Times New Roman"/>
        </w:rPr>
        <w:t xml:space="preserve">shown in Table 5.4. </w:t>
      </w:r>
      <w:r w:rsidR="009B623A" w:rsidRPr="009D560E">
        <w:rPr>
          <w:rFonts w:ascii="Times New Roman" w:hAnsi="Times New Roman" w:cs="Times New Roman"/>
        </w:rPr>
        <w:t xml:space="preserve">The findings demonstrated that all measured variables </w:t>
      </w:r>
      <w:r w:rsidR="00DC0B52">
        <w:rPr>
          <w:rFonts w:ascii="Times New Roman" w:hAnsi="Times New Roman" w:cs="Times New Roman"/>
          <w:color w:val="080808"/>
        </w:rPr>
        <w:t>display</w:t>
      </w:r>
      <w:r w:rsidR="009B623A">
        <w:rPr>
          <w:rFonts w:ascii="Times New Roman" w:hAnsi="Times New Roman" w:cs="Times New Roman"/>
          <w:color w:val="080808"/>
        </w:rPr>
        <w:t xml:space="preserve">ed skewness and kurtosis </w:t>
      </w:r>
      <w:r w:rsidR="00242F4C">
        <w:rPr>
          <w:rFonts w:ascii="Times New Roman" w:hAnsi="Times New Roman" w:cs="Times New Roman"/>
          <w:color w:val="080808"/>
        </w:rPr>
        <w:t>measurements</w:t>
      </w:r>
      <w:r w:rsidR="009B623A">
        <w:rPr>
          <w:rFonts w:ascii="Times New Roman" w:hAnsi="Times New Roman" w:cs="Times New Roman"/>
          <w:color w:val="080808"/>
        </w:rPr>
        <w:t xml:space="preserve"> </w:t>
      </w:r>
      <w:r w:rsidR="00DC0B52">
        <w:rPr>
          <w:rFonts w:ascii="Times New Roman" w:hAnsi="Times New Roman" w:cs="Times New Roman"/>
          <w:color w:val="080808"/>
        </w:rPr>
        <w:t>that were</w:t>
      </w:r>
      <w:r w:rsidR="009B623A">
        <w:rPr>
          <w:rFonts w:ascii="Times New Roman" w:hAnsi="Times New Roman" w:cs="Times New Roman"/>
          <w:color w:val="080808"/>
        </w:rPr>
        <w:t xml:space="preserve"> within the </w:t>
      </w:r>
      <w:r w:rsidR="009D29BE">
        <w:rPr>
          <w:rFonts w:ascii="Times New Roman" w:hAnsi="Times New Roman" w:cs="Times New Roman"/>
          <w:color w:val="080808"/>
        </w:rPr>
        <w:t>satisfactory</w:t>
      </w:r>
      <w:r w:rsidR="009B623A">
        <w:rPr>
          <w:rFonts w:ascii="Times New Roman" w:hAnsi="Times New Roman" w:cs="Times New Roman"/>
          <w:color w:val="080808"/>
        </w:rPr>
        <w:t xml:space="preserve"> ranges, indicating a satisfactory level of normality</w:t>
      </w:r>
      <w:r w:rsidR="00B6072D">
        <w:rPr>
          <w:rFonts w:ascii="Times New Roman" w:hAnsi="Times New Roman" w:cs="Times New Roman"/>
          <w:color w:val="080808"/>
        </w:rPr>
        <w:t xml:space="preserve">. Hence, no data transformations were conducted to achieve normality in the dataset. </w:t>
      </w:r>
      <w:r w:rsidR="00E26409">
        <w:rPr>
          <w:rFonts w:ascii="Times New Roman" w:hAnsi="Times New Roman" w:cs="Times New Roman"/>
          <w:color w:val="080808"/>
        </w:rPr>
        <w:t>The c</w:t>
      </w:r>
      <w:r w:rsidR="00372B3E">
        <w:rPr>
          <w:rFonts w:ascii="Times New Roman" w:hAnsi="Times New Roman" w:cs="Times New Roman"/>
          <w:color w:val="080808"/>
        </w:rPr>
        <w:t xml:space="preserve">orrelations </w:t>
      </w:r>
      <w:r w:rsidR="00E26409">
        <w:rPr>
          <w:rFonts w:ascii="Times New Roman" w:hAnsi="Times New Roman" w:cs="Times New Roman"/>
          <w:color w:val="080808"/>
        </w:rPr>
        <w:t>between</w:t>
      </w:r>
      <w:r w:rsidR="00372B3E">
        <w:rPr>
          <w:rFonts w:ascii="Times New Roman" w:hAnsi="Times New Roman" w:cs="Times New Roman"/>
          <w:color w:val="080808"/>
        </w:rPr>
        <w:t xml:space="preserve"> the </w:t>
      </w:r>
      <w:r w:rsidR="00E26409">
        <w:rPr>
          <w:rFonts w:ascii="Times New Roman" w:hAnsi="Times New Roman" w:cs="Times New Roman"/>
          <w:color w:val="080808"/>
        </w:rPr>
        <w:t>variables ranged from -.2</w:t>
      </w:r>
      <w:r w:rsidR="00DF02C7">
        <w:rPr>
          <w:rFonts w:ascii="Times New Roman" w:hAnsi="Times New Roman" w:cs="Times New Roman"/>
          <w:color w:val="080808"/>
        </w:rPr>
        <w:t>04</w:t>
      </w:r>
      <w:r w:rsidR="00E26409">
        <w:rPr>
          <w:rFonts w:ascii="Times New Roman" w:hAnsi="Times New Roman" w:cs="Times New Roman"/>
          <w:color w:val="080808"/>
        </w:rPr>
        <w:t xml:space="preserve"> to .43</w:t>
      </w:r>
      <w:r w:rsidR="00DF02C7">
        <w:rPr>
          <w:rFonts w:ascii="Times New Roman" w:hAnsi="Times New Roman" w:cs="Times New Roman"/>
          <w:color w:val="080808"/>
        </w:rPr>
        <w:t>5</w:t>
      </w:r>
      <w:r w:rsidR="00E26409">
        <w:rPr>
          <w:rFonts w:ascii="Times New Roman" w:hAnsi="Times New Roman" w:cs="Times New Roman"/>
          <w:color w:val="080808"/>
        </w:rPr>
        <w:t xml:space="preserve">, indicating a moderate level of association. These correlation coefficients are below the threshold of .90, which is </w:t>
      </w:r>
      <w:r w:rsidR="00E26409" w:rsidRPr="00BA0CF4">
        <w:rPr>
          <w:rFonts w:ascii="Times New Roman" w:hAnsi="Times New Roman" w:cs="Times New Roman"/>
        </w:rPr>
        <w:t xml:space="preserve">commonly </w:t>
      </w:r>
      <w:r w:rsidR="00BA0CF4" w:rsidRPr="00BA0CF4">
        <w:rPr>
          <w:rFonts w:ascii="Times New Roman" w:hAnsi="Times New Roman" w:cs="Times New Roman"/>
        </w:rPr>
        <w:t xml:space="preserve">linked to the possibility of multicollinearity (Hair et al., 2019). </w:t>
      </w:r>
      <w:r w:rsidR="000B017B" w:rsidRPr="00BA0CF4">
        <w:rPr>
          <w:rFonts w:ascii="Times New Roman" w:hAnsi="Times New Roman" w:cs="Times New Roman"/>
        </w:rPr>
        <w:t xml:space="preserve">The </w:t>
      </w:r>
      <w:r w:rsidR="000B017B">
        <w:rPr>
          <w:rFonts w:ascii="Times New Roman" w:hAnsi="Times New Roman" w:cs="Times New Roman"/>
          <w:color w:val="080808"/>
        </w:rPr>
        <w:t>m</w:t>
      </w:r>
      <w:r w:rsidR="00D150FE">
        <w:rPr>
          <w:rFonts w:ascii="Times New Roman" w:hAnsi="Times New Roman" w:cs="Times New Roman"/>
          <w:color w:val="080808"/>
        </w:rPr>
        <w:t>eans</w:t>
      </w:r>
      <w:r w:rsidR="000B017B">
        <w:rPr>
          <w:rFonts w:ascii="Times New Roman" w:hAnsi="Times New Roman" w:cs="Times New Roman"/>
          <w:color w:val="080808"/>
        </w:rPr>
        <w:t xml:space="preserve"> of the variables ranged</w:t>
      </w:r>
      <w:r w:rsidR="00D150FE">
        <w:rPr>
          <w:rFonts w:ascii="Times New Roman" w:hAnsi="Times New Roman" w:cs="Times New Roman"/>
          <w:color w:val="080808"/>
        </w:rPr>
        <w:t xml:space="preserve"> from </w:t>
      </w:r>
      <w:r w:rsidR="007833E2">
        <w:rPr>
          <w:rFonts w:ascii="Times New Roman" w:hAnsi="Times New Roman" w:cs="Times New Roman"/>
          <w:color w:val="080808"/>
        </w:rPr>
        <w:t>1.6</w:t>
      </w:r>
      <w:r w:rsidR="009A44F2">
        <w:rPr>
          <w:rFonts w:ascii="Times New Roman" w:hAnsi="Times New Roman" w:cs="Times New Roman"/>
          <w:color w:val="080808"/>
        </w:rPr>
        <w:t>4</w:t>
      </w:r>
      <w:r w:rsidR="00DF02C7">
        <w:rPr>
          <w:rFonts w:ascii="Times New Roman" w:hAnsi="Times New Roman" w:cs="Times New Roman"/>
          <w:color w:val="080808"/>
        </w:rPr>
        <w:t>6</w:t>
      </w:r>
      <w:r w:rsidR="007833E2">
        <w:rPr>
          <w:rFonts w:ascii="Times New Roman" w:hAnsi="Times New Roman" w:cs="Times New Roman"/>
          <w:color w:val="080808"/>
        </w:rPr>
        <w:t xml:space="preserve"> to 5.</w:t>
      </w:r>
      <w:r w:rsidR="00DF02C7">
        <w:rPr>
          <w:rFonts w:ascii="Times New Roman" w:hAnsi="Times New Roman" w:cs="Times New Roman"/>
          <w:color w:val="080808"/>
        </w:rPr>
        <w:t>083</w:t>
      </w:r>
      <w:r w:rsidR="000B017B">
        <w:rPr>
          <w:rFonts w:ascii="Times New Roman" w:hAnsi="Times New Roman" w:cs="Times New Roman"/>
          <w:color w:val="080808"/>
        </w:rPr>
        <w:t>, indicating vari</w:t>
      </w:r>
      <w:r w:rsidR="00BE4FF8">
        <w:rPr>
          <w:rFonts w:ascii="Times New Roman" w:hAnsi="Times New Roman" w:cs="Times New Roman"/>
          <w:color w:val="080808"/>
        </w:rPr>
        <w:t xml:space="preserve">ation in the responses, while the standard deviations </w:t>
      </w:r>
      <w:r w:rsidR="00BA0CF4">
        <w:rPr>
          <w:rFonts w:ascii="Times New Roman" w:hAnsi="Times New Roman" w:cs="Times New Roman"/>
          <w:color w:val="080808"/>
        </w:rPr>
        <w:t>varied between</w:t>
      </w:r>
      <w:r w:rsidR="00BE4FF8">
        <w:rPr>
          <w:rFonts w:ascii="Times New Roman" w:hAnsi="Times New Roman" w:cs="Times New Roman"/>
          <w:color w:val="080808"/>
        </w:rPr>
        <w:t xml:space="preserve"> </w:t>
      </w:r>
      <w:r w:rsidR="00DF02C7">
        <w:rPr>
          <w:rFonts w:ascii="Times New Roman" w:hAnsi="Times New Roman" w:cs="Times New Roman"/>
          <w:color w:val="080808"/>
        </w:rPr>
        <w:t>1</w:t>
      </w:r>
      <w:r w:rsidR="00044612">
        <w:rPr>
          <w:rFonts w:ascii="Times New Roman" w:hAnsi="Times New Roman" w:cs="Times New Roman"/>
          <w:color w:val="080808"/>
        </w:rPr>
        <w:t>.</w:t>
      </w:r>
      <w:r w:rsidR="00DF02C7">
        <w:rPr>
          <w:rFonts w:ascii="Times New Roman" w:hAnsi="Times New Roman" w:cs="Times New Roman"/>
          <w:color w:val="080808"/>
        </w:rPr>
        <w:t>031</w:t>
      </w:r>
      <w:r w:rsidR="00044612">
        <w:rPr>
          <w:rFonts w:ascii="Times New Roman" w:hAnsi="Times New Roman" w:cs="Times New Roman"/>
          <w:color w:val="080808"/>
        </w:rPr>
        <w:t xml:space="preserve"> to 1.3</w:t>
      </w:r>
      <w:r w:rsidR="00DF02C7">
        <w:rPr>
          <w:rFonts w:ascii="Times New Roman" w:hAnsi="Times New Roman" w:cs="Times New Roman"/>
          <w:color w:val="080808"/>
        </w:rPr>
        <w:t>09</w:t>
      </w:r>
      <w:r w:rsidR="00BE4FF8">
        <w:rPr>
          <w:rFonts w:ascii="Times New Roman" w:hAnsi="Times New Roman" w:cs="Times New Roman"/>
          <w:color w:val="080808"/>
        </w:rPr>
        <w:t xml:space="preserve">, indicating the dispersion of the </w:t>
      </w:r>
      <w:r w:rsidR="006B3940">
        <w:rPr>
          <w:rFonts w:ascii="Times New Roman" w:hAnsi="Times New Roman" w:cs="Times New Roman"/>
          <w:color w:val="080808"/>
        </w:rPr>
        <w:t>data around the mean.</w:t>
      </w:r>
    </w:p>
    <w:p w14:paraId="13BD3B35" w14:textId="77777777" w:rsidR="003B68C5" w:rsidRDefault="003B68C5">
      <w:pPr>
        <w:rPr>
          <w:rFonts w:ascii="Times New Roman" w:hAnsi="Times New Roman" w:cs="Times New Roman"/>
          <w:b/>
          <w:bCs/>
          <w:color w:val="080808"/>
          <w:lang w:eastAsia="ko-KR"/>
        </w:rPr>
      </w:pPr>
      <w:r>
        <w:rPr>
          <w:rFonts w:ascii="Times New Roman" w:hAnsi="Times New Roman" w:cs="Times New Roman"/>
          <w:b/>
          <w:bCs/>
          <w:color w:val="080808"/>
          <w:lang w:eastAsia="ko-KR"/>
        </w:rPr>
        <w:br w:type="page"/>
      </w:r>
    </w:p>
    <w:p w14:paraId="37A8B0DC" w14:textId="77777777" w:rsidR="003B68C5" w:rsidRDefault="003B68C5" w:rsidP="003B68C5">
      <w:pPr>
        <w:jc w:val="both"/>
        <w:rPr>
          <w:rFonts w:ascii="Times New Roman" w:hAnsi="Times New Roman" w:cs="Times New Roman"/>
        </w:rPr>
      </w:pPr>
      <w:r w:rsidRPr="00DB6E68">
        <w:rPr>
          <w:rFonts w:ascii="Times New Roman" w:hAnsi="Times New Roman" w:cs="Times New Roman"/>
        </w:rPr>
        <w:lastRenderedPageBreak/>
        <w:t>Table 5.3</w:t>
      </w:r>
      <w:r>
        <w:rPr>
          <w:rFonts w:ascii="Times New Roman" w:hAnsi="Times New Roman" w:cs="Times New Roman"/>
        </w:rPr>
        <w:t>.</w:t>
      </w:r>
      <w:r w:rsidRPr="00DB6E68">
        <w:rPr>
          <w:rFonts w:ascii="Times New Roman" w:hAnsi="Times New Roman" w:cs="Times New Roman"/>
        </w:rPr>
        <w:t xml:space="preserve"> Study 1 - Descriptive Statistics and Correlations of Measures Employed in Hypothesis Testing, including Means, Standard Deviations, Skewness, Kurtosis, and Pearson Product Correlations.</w:t>
      </w:r>
    </w:p>
    <w:p w14:paraId="4854DD3C" w14:textId="77777777" w:rsidR="003B68C5" w:rsidRPr="00DB6E68" w:rsidRDefault="003B68C5" w:rsidP="003B68C5">
      <w:pPr>
        <w:jc w:val="both"/>
        <w:rPr>
          <w:rFonts w:ascii="Times New Roman" w:hAnsi="Times New Roman" w:cs="Times New Roman"/>
        </w:rPr>
      </w:pPr>
    </w:p>
    <w:tbl>
      <w:tblPr>
        <w:tblStyle w:val="TableGrid"/>
        <w:tblW w:w="864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9"/>
        <w:gridCol w:w="891"/>
        <w:gridCol w:w="900"/>
        <w:gridCol w:w="591"/>
        <w:gridCol w:w="669"/>
        <w:gridCol w:w="1170"/>
        <w:gridCol w:w="990"/>
        <w:gridCol w:w="720"/>
        <w:gridCol w:w="1080"/>
      </w:tblGrid>
      <w:tr w:rsidR="003B68C5" w:rsidRPr="00FE08A4" w14:paraId="2F8AF7E9" w14:textId="77777777" w:rsidTr="00F36B53">
        <w:trPr>
          <w:trHeight w:val="629"/>
        </w:trPr>
        <w:tc>
          <w:tcPr>
            <w:tcW w:w="2520" w:type="dxa"/>
            <w:gridSpan w:val="2"/>
            <w:tcBorders>
              <w:bottom w:val="single" w:sz="12" w:space="0" w:color="auto"/>
            </w:tcBorders>
            <w:vAlign w:val="center"/>
          </w:tcPr>
          <w:p w14:paraId="5D95B446" w14:textId="77777777" w:rsidR="003B68C5" w:rsidRPr="00FE08A4" w:rsidRDefault="003B68C5" w:rsidP="00F36B53">
            <w:pPr>
              <w:spacing w:line="480" w:lineRule="auto"/>
              <w:jc w:val="center"/>
              <w:rPr>
                <w:rFonts w:ascii="Times New Roman" w:hAnsi="Times New Roman" w:cs="Times New Roman"/>
                <w:b/>
                <w:bCs/>
                <w:color w:val="080808"/>
                <w:lang w:eastAsia="ko-KR"/>
              </w:rPr>
            </w:pPr>
          </w:p>
        </w:tc>
        <w:tc>
          <w:tcPr>
            <w:tcW w:w="1491" w:type="dxa"/>
            <w:gridSpan w:val="2"/>
            <w:tcBorders>
              <w:bottom w:val="single" w:sz="12" w:space="0" w:color="auto"/>
            </w:tcBorders>
            <w:vAlign w:val="center"/>
          </w:tcPr>
          <w:p w14:paraId="5331BECA" w14:textId="77777777" w:rsidR="003B68C5" w:rsidRPr="00FE08A4" w:rsidRDefault="003B68C5" w:rsidP="00F36B53">
            <w:pPr>
              <w:spacing w:line="480" w:lineRule="auto"/>
              <w:jc w:val="center"/>
              <w:rPr>
                <w:rFonts w:ascii="Times New Roman" w:hAnsi="Times New Roman" w:cs="Times New Roman"/>
                <w:b/>
                <w:bCs/>
                <w:color w:val="080808"/>
                <w:lang w:eastAsia="ko-KR"/>
              </w:rPr>
            </w:pPr>
          </w:p>
        </w:tc>
        <w:tc>
          <w:tcPr>
            <w:tcW w:w="4629" w:type="dxa"/>
            <w:gridSpan w:val="5"/>
            <w:tcBorders>
              <w:bottom w:val="single" w:sz="12" w:space="0" w:color="auto"/>
            </w:tcBorders>
            <w:vAlign w:val="center"/>
          </w:tcPr>
          <w:p w14:paraId="367131A9"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Correlation</w:t>
            </w:r>
            <w:r>
              <w:rPr>
                <w:rFonts w:ascii="Times New Roman" w:hAnsi="Times New Roman" w:cs="Times New Roman"/>
                <w:b/>
                <w:bCs/>
                <w:color w:val="080808"/>
                <w:lang w:eastAsia="ko-KR"/>
              </w:rPr>
              <w:t>s</w:t>
            </w:r>
          </w:p>
        </w:tc>
      </w:tr>
      <w:tr w:rsidR="003B68C5" w:rsidRPr="00FE08A4" w14:paraId="004E13E3" w14:textId="77777777" w:rsidTr="00F36B53">
        <w:trPr>
          <w:trHeight w:val="629"/>
        </w:trPr>
        <w:tc>
          <w:tcPr>
            <w:tcW w:w="1629" w:type="dxa"/>
            <w:tcBorders>
              <w:top w:val="single" w:sz="12" w:space="0" w:color="auto"/>
              <w:bottom w:val="single" w:sz="12" w:space="0" w:color="auto"/>
            </w:tcBorders>
            <w:vAlign w:val="center"/>
          </w:tcPr>
          <w:p w14:paraId="0155857B" w14:textId="77777777" w:rsidR="003B68C5" w:rsidRPr="00FE08A4" w:rsidRDefault="003B68C5" w:rsidP="00F36B53">
            <w:pPr>
              <w:spacing w:line="276"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Variables</w:t>
            </w:r>
          </w:p>
        </w:tc>
        <w:tc>
          <w:tcPr>
            <w:tcW w:w="891" w:type="dxa"/>
            <w:tcBorders>
              <w:top w:val="single" w:sz="12" w:space="0" w:color="auto"/>
              <w:bottom w:val="single" w:sz="12" w:space="0" w:color="auto"/>
            </w:tcBorders>
            <w:vAlign w:val="center"/>
          </w:tcPr>
          <w:p w14:paraId="48EE7F5F"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Mean</w:t>
            </w:r>
          </w:p>
        </w:tc>
        <w:tc>
          <w:tcPr>
            <w:tcW w:w="900" w:type="dxa"/>
            <w:tcBorders>
              <w:top w:val="single" w:sz="12" w:space="0" w:color="auto"/>
              <w:bottom w:val="single" w:sz="12" w:space="0" w:color="auto"/>
            </w:tcBorders>
            <w:vAlign w:val="center"/>
          </w:tcPr>
          <w:p w14:paraId="0099487E"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SD</w:t>
            </w:r>
          </w:p>
        </w:tc>
        <w:tc>
          <w:tcPr>
            <w:tcW w:w="1260" w:type="dxa"/>
            <w:gridSpan w:val="2"/>
            <w:tcBorders>
              <w:top w:val="single" w:sz="12" w:space="0" w:color="auto"/>
              <w:bottom w:val="single" w:sz="12" w:space="0" w:color="auto"/>
            </w:tcBorders>
            <w:vAlign w:val="center"/>
          </w:tcPr>
          <w:p w14:paraId="137EB4B6" w14:textId="77777777" w:rsidR="003B68C5" w:rsidRPr="00EE6904" w:rsidRDefault="003B68C5" w:rsidP="00F36B53">
            <w:pPr>
              <w:spacing w:line="480" w:lineRule="auto"/>
              <w:jc w:val="center"/>
              <w:rPr>
                <w:rFonts w:ascii="Times New Roman" w:hAnsi="Times New Roman" w:cs="Times New Roman"/>
                <w:b/>
                <w:bCs/>
                <w:color w:val="080808"/>
                <w:lang w:eastAsia="ko-KR"/>
              </w:rPr>
            </w:pPr>
            <w:r w:rsidRPr="00EE6904">
              <w:rPr>
                <w:rFonts w:ascii="Times New Roman" w:hAnsi="Times New Roman" w:cs="Times New Roman"/>
                <w:b/>
                <w:bCs/>
                <w:color w:val="080808"/>
                <w:lang w:eastAsia="ko-KR"/>
              </w:rPr>
              <w:t>Skewness</w:t>
            </w:r>
          </w:p>
        </w:tc>
        <w:tc>
          <w:tcPr>
            <w:tcW w:w="1170" w:type="dxa"/>
            <w:tcBorders>
              <w:top w:val="single" w:sz="12" w:space="0" w:color="auto"/>
              <w:bottom w:val="single" w:sz="12" w:space="0" w:color="auto"/>
            </w:tcBorders>
            <w:vAlign w:val="center"/>
          </w:tcPr>
          <w:p w14:paraId="7EE760AA" w14:textId="77777777" w:rsidR="003B68C5" w:rsidRPr="00EE6904" w:rsidRDefault="003B68C5" w:rsidP="00F36B53">
            <w:pPr>
              <w:spacing w:line="480" w:lineRule="auto"/>
              <w:jc w:val="center"/>
              <w:rPr>
                <w:rFonts w:ascii="Times New Roman" w:hAnsi="Times New Roman" w:cs="Times New Roman"/>
                <w:b/>
                <w:bCs/>
                <w:color w:val="080808"/>
                <w:lang w:eastAsia="ko-KR"/>
              </w:rPr>
            </w:pPr>
            <w:r w:rsidRPr="00EE6904">
              <w:rPr>
                <w:rFonts w:ascii="Times New Roman" w:hAnsi="Times New Roman" w:cs="Times New Roman"/>
                <w:b/>
                <w:bCs/>
                <w:color w:val="080808"/>
                <w:lang w:eastAsia="ko-KR"/>
              </w:rPr>
              <w:t>Kurtosis</w:t>
            </w:r>
          </w:p>
        </w:tc>
        <w:tc>
          <w:tcPr>
            <w:tcW w:w="990" w:type="dxa"/>
            <w:tcBorders>
              <w:top w:val="single" w:sz="12" w:space="0" w:color="auto"/>
              <w:bottom w:val="single" w:sz="12" w:space="0" w:color="auto"/>
            </w:tcBorders>
            <w:vAlign w:val="center"/>
          </w:tcPr>
          <w:p w14:paraId="0D744818"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1</w:t>
            </w:r>
          </w:p>
        </w:tc>
        <w:tc>
          <w:tcPr>
            <w:tcW w:w="720" w:type="dxa"/>
            <w:tcBorders>
              <w:top w:val="single" w:sz="12" w:space="0" w:color="auto"/>
              <w:bottom w:val="single" w:sz="12" w:space="0" w:color="auto"/>
            </w:tcBorders>
            <w:vAlign w:val="center"/>
          </w:tcPr>
          <w:p w14:paraId="40FE72FF"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2</w:t>
            </w:r>
          </w:p>
        </w:tc>
        <w:tc>
          <w:tcPr>
            <w:tcW w:w="1080" w:type="dxa"/>
            <w:tcBorders>
              <w:top w:val="single" w:sz="12" w:space="0" w:color="auto"/>
              <w:bottom w:val="single" w:sz="12" w:space="0" w:color="auto"/>
            </w:tcBorders>
            <w:vAlign w:val="center"/>
          </w:tcPr>
          <w:p w14:paraId="7C8E75E7"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3</w:t>
            </w:r>
          </w:p>
        </w:tc>
      </w:tr>
      <w:tr w:rsidR="003B68C5" w:rsidRPr="00FE08A4" w14:paraId="02A2D57B" w14:textId="77777777" w:rsidTr="00F36B53">
        <w:trPr>
          <w:trHeight w:val="726"/>
        </w:trPr>
        <w:tc>
          <w:tcPr>
            <w:tcW w:w="1629" w:type="dxa"/>
            <w:vAlign w:val="center"/>
          </w:tcPr>
          <w:p w14:paraId="4E5D8D68" w14:textId="77777777" w:rsidR="003B68C5" w:rsidRPr="00FE08A4" w:rsidRDefault="003B68C5" w:rsidP="00F36B53">
            <w:pPr>
              <w:spacing w:line="276" w:lineRule="auto"/>
              <w:jc w:val="center"/>
              <w:rPr>
                <w:rFonts w:ascii="Times New Roman" w:hAnsi="Times New Roman" w:cs="Times New Roman"/>
                <w:color w:val="080808"/>
                <w:lang w:eastAsia="ko-KR"/>
              </w:rPr>
            </w:pPr>
            <w:r>
              <w:rPr>
                <w:rFonts w:ascii="Times New Roman" w:hAnsi="Times New Roman" w:cs="Times New Roman"/>
                <w:color w:val="080808"/>
                <w:lang w:eastAsia="ko-KR"/>
              </w:rPr>
              <w:t>1</w:t>
            </w:r>
            <w:r w:rsidRPr="00FE08A4">
              <w:rPr>
                <w:rFonts w:ascii="Times New Roman" w:hAnsi="Times New Roman" w:cs="Times New Roman"/>
                <w:color w:val="080808"/>
                <w:lang w:eastAsia="ko-KR"/>
              </w:rPr>
              <w:t>. Persuasion</w:t>
            </w:r>
          </w:p>
          <w:p w14:paraId="7606B37C" w14:textId="77777777" w:rsidR="003B68C5" w:rsidRPr="00FE08A4" w:rsidRDefault="003B68C5" w:rsidP="00F36B53">
            <w:pPr>
              <w:spacing w:line="276"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Knowledge</w:t>
            </w:r>
          </w:p>
        </w:tc>
        <w:tc>
          <w:tcPr>
            <w:tcW w:w="891" w:type="dxa"/>
            <w:vAlign w:val="center"/>
          </w:tcPr>
          <w:p w14:paraId="7A208910"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5</w:t>
            </w:r>
            <w:r w:rsidRPr="00FE08A4">
              <w:rPr>
                <w:rFonts w:ascii="Times New Roman" w:hAnsi="Times New Roman" w:cs="Times New Roman"/>
                <w:color w:val="080808"/>
                <w:lang w:eastAsia="ko-KR"/>
              </w:rPr>
              <w:t>.</w:t>
            </w:r>
            <w:r>
              <w:rPr>
                <w:rFonts w:ascii="Times New Roman" w:hAnsi="Times New Roman" w:cs="Times New Roman"/>
                <w:color w:val="080808"/>
                <w:lang w:eastAsia="ko-KR"/>
              </w:rPr>
              <w:t>076</w:t>
            </w:r>
          </w:p>
        </w:tc>
        <w:tc>
          <w:tcPr>
            <w:tcW w:w="900" w:type="dxa"/>
            <w:vAlign w:val="center"/>
          </w:tcPr>
          <w:p w14:paraId="4D37361B"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w:t>
            </w:r>
            <w:r>
              <w:rPr>
                <w:rFonts w:ascii="Times New Roman" w:hAnsi="Times New Roman" w:cs="Times New Roman"/>
                <w:color w:val="080808"/>
                <w:lang w:eastAsia="ko-KR"/>
              </w:rPr>
              <w:t>000</w:t>
            </w:r>
          </w:p>
        </w:tc>
        <w:tc>
          <w:tcPr>
            <w:tcW w:w="1260" w:type="dxa"/>
            <w:gridSpan w:val="2"/>
            <w:vAlign w:val="center"/>
          </w:tcPr>
          <w:p w14:paraId="5A23770F"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-.353</w:t>
            </w:r>
          </w:p>
        </w:tc>
        <w:tc>
          <w:tcPr>
            <w:tcW w:w="1170" w:type="dxa"/>
            <w:vAlign w:val="center"/>
          </w:tcPr>
          <w:p w14:paraId="1D9B5EB5"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.164</w:t>
            </w:r>
          </w:p>
        </w:tc>
        <w:tc>
          <w:tcPr>
            <w:tcW w:w="990" w:type="dxa"/>
            <w:vAlign w:val="center"/>
          </w:tcPr>
          <w:p w14:paraId="6C8CFA93"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c>
          <w:tcPr>
            <w:tcW w:w="720" w:type="dxa"/>
            <w:vAlign w:val="center"/>
          </w:tcPr>
          <w:p w14:paraId="7775DBC6"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-.005</w:t>
            </w:r>
          </w:p>
        </w:tc>
        <w:tc>
          <w:tcPr>
            <w:tcW w:w="1080" w:type="dxa"/>
            <w:vAlign w:val="center"/>
          </w:tcPr>
          <w:p w14:paraId="7F7D3D3A"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w:t>
            </w:r>
            <w:r>
              <w:rPr>
                <w:rFonts w:ascii="Times New Roman" w:hAnsi="Times New Roman" w:cs="Times New Roman"/>
                <w:color w:val="080808"/>
                <w:lang w:eastAsia="ko-KR"/>
              </w:rPr>
              <w:t>284**</w:t>
            </w:r>
          </w:p>
        </w:tc>
      </w:tr>
      <w:tr w:rsidR="003B68C5" w:rsidRPr="00FE08A4" w14:paraId="05012F07" w14:textId="77777777" w:rsidTr="00F36B53">
        <w:trPr>
          <w:trHeight w:val="726"/>
        </w:trPr>
        <w:tc>
          <w:tcPr>
            <w:tcW w:w="1629" w:type="dxa"/>
            <w:vAlign w:val="center"/>
          </w:tcPr>
          <w:p w14:paraId="3BE48974" w14:textId="77777777" w:rsidR="003B68C5" w:rsidRPr="00FE08A4" w:rsidRDefault="003B68C5" w:rsidP="00F36B53">
            <w:pPr>
              <w:spacing w:line="276" w:lineRule="auto"/>
              <w:jc w:val="center"/>
              <w:rPr>
                <w:rFonts w:ascii="Times New Roman" w:hAnsi="Times New Roman" w:cs="Times New Roman"/>
                <w:color w:val="080808"/>
                <w:lang w:eastAsia="ko-KR"/>
              </w:rPr>
            </w:pPr>
            <w:r>
              <w:rPr>
                <w:rFonts w:ascii="Times New Roman" w:hAnsi="Times New Roman" w:cs="Times New Roman"/>
                <w:color w:val="080808"/>
                <w:lang w:eastAsia="ko-KR"/>
              </w:rPr>
              <w:t>2</w:t>
            </w:r>
            <w:r w:rsidRPr="00FE08A4">
              <w:rPr>
                <w:rFonts w:ascii="Times New Roman" w:hAnsi="Times New Roman" w:cs="Times New Roman"/>
                <w:color w:val="080808"/>
                <w:lang w:eastAsia="ko-KR"/>
              </w:rPr>
              <w:t>. Perceived</w:t>
            </w:r>
          </w:p>
          <w:p w14:paraId="497A02B5" w14:textId="77777777" w:rsidR="003B68C5" w:rsidRPr="00FE08A4" w:rsidRDefault="003B68C5" w:rsidP="00F36B53">
            <w:pPr>
              <w:spacing w:line="276"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Deceptiveness</w:t>
            </w:r>
          </w:p>
        </w:tc>
        <w:tc>
          <w:tcPr>
            <w:tcW w:w="891" w:type="dxa"/>
            <w:vAlign w:val="center"/>
          </w:tcPr>
          <w:p w14:paraId="68C6A2E2"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4.3</w:t>
            </w:r>
            <w:r>
              <w:rPr>
                <w:rFonts w:ascii="Times New Roman" w:hAnsi="Times New Roman" w:cs="Times New Roman"/>
                <w:color w:val="080808"/>
                <w:lang w:eastAsia="ko-KR"/>
              </w:rPr>
              <w:t>30</w:t>
            </w:r>
          </w:p>
        </w:tc>
        <w:tc>
          <w:tcPr>
            <w:tcW w:w="900" w:type="dxa"/>
            <w:vAlign w:val="center"/>
          </w:tcPr>
          <w:p w14:paraId="27639CBB"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1.31</w:t>
            </w:r>
            <w:r>
              <w:rPr>
                <w:rFonts w:ascii="Times New Roman" w:hAnsi="Times New Roman" w:cs="Times New Roman"/>
                <w:color w:val="080808"/>
                <w:lang w:eastAsia="ko-KR"/>
              </w:rPr>
              <w:t>2</w:t>
            </w:r>
          </w:p>
        </w:tc>
        <w:tc>
          <w:tcPr>
            <w:tcW w:w="1260" w:type="dxa"/>
            <w:gridSpan w:val="2"/>
            <w:vAlign w:val="center"/>
          </w:tcPr>
          <w:p w14:paraId="3380899A"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-.401</w:t>
            </w:r>
          </w:p>
        </w:tc>
        <w:tc>
          <w:tcPr>
            <w:tcW w:w="1170" w:type="dxa"/>
            <w:vAlign w:val="center"/>
          </w:tcPr>
          <w:p w14:paraId="652BA05A"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-.028</w:t>
            </w:r>
          </w:p>
        </w:tc>
        <w:tc>
          <w:tcPr>
            <w:tcW w:w="990" w:type="dxa"/>
            <w:vAlign w:val="center"/>
          </w:tcPr>
          <w:p w14:paraId="55B37A81"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720" w:type="dxa"/>
            <w:vAlign w:val="center"/>
          </w:tcPr>
          <w:p w14:paraId="616F9096"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c>
          <w:tcPr>
            <w:tcW w:w="1080" w:type="dxa"/>
            <w:vAlign w:val="center"/>
          </w:tcPr>
          <w:p w14:paraId="100AAFA6"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-.321**</w:t>
            </w:r>
          </w:p>
        </w:tc>
      </w:tr>
      <w:tr w:rsidR="003B68C5" w:rsidRPr="00FE08A4" w14:paraId="4EF84401" w14:textId="77777777" w:rsidTr="00F36B53">
        <w:trPr>
          <w:trHeight w:val="656"/>
        </w:trPr>
        <w:tc>
          <w:tcPr>
            <w:tcW w:w="1629" w:type="dxa"/>
            <w:vAlign w:val="center"/>
          </w:tcPr>
          <w:p w14:paraId="1975CA1B" w14:textId="77777777" w:rsidR="003B68C5" w:rsidRPr="00FE08A4" w:rsidRDefault="003B68C5" w:rsidP="00F36B53">
            <w:pPr>
              <w:spacing w:line="276" w:lineRule="auto"/>
              <w:jc w:val="center"/>
              <w:rPr>
                <w:rFonts w:ascii="Times New Roman" w:hAnsi="Times New Roman" w:cs="Times New Roman"/>
                <w:color w:val="080808"/>
                <w:lang w:eastAsia="ko-KR"/>
              </w:rPr>
            </w:pPr>
            <w:r>
              <w:rPr>
                <w:rFonts w:ascii="Times New Roman" w:hAnsi="Times New Roman" w:cs="Times New Roman"/>
                <w:color w:val="080808"/>
                <w:lang w:eastAsia="ko-KR"/>
              </w:rPr>
              <w:t>3</w:t>
            </w:r>
            <w:r w:rsidRPr="00FE08A4">
              <w:rPr>
                <w:rFonts w:ascii="Times New Roman" w:hAnsi="Times New Roman" w:cs="Times New Roman"/>
                <w:color w:val="080808"/>
                <w:lang w:eastAsia="ko-KR"/>
              </w:rPr>
              <w:t xml:space="preserve">. </w:t>
            </w:r>
            <w:r>
              <w:rPr>
                <w:rFonts w:ascii="Times New Roman" w:hAnsi="Times New Roman" w:cs="Times New Roman"/>
                <w:color w:val="080808"/>
                <w:lang w:eastAsia="ko-KR"/>
              </w:rPr>
              <w:t>Immediate</w:t>
            </w:r>
          </w:p>
          <w:p w14:paraId="56D727E1" w14:textId="77777777" w:rsidR="003B68C5" w:rsidRPr="00C5522F" w:rsidRDefault="003B68C5" w:rsidP="00F36B53">
            <w:pPr>
              <w:spacing w:line="276" w:lineRule="auto"/>
              <w:jc w:val="center"/>
              <w:rPr>
                <w:rFonts w:ascii="Times New Roman" w:hAnsi="Times New Roman" w:cs="Times New Roman"/>
                <w:color w:val="080808"/>
                <w:sz w:val="22"/>
                <w:szCs w:val="22"/>
                <w:lang w:eastAsia="ko-KR"/>
              </w:rPr>
            </w:pPr>
            <w:r>
              <w:rPr>
                <w:rFonts w:ascii="Times New Roman" w:hAnsi="Times New Roman" w:cs="Times New Roman"/>
                <w:color w:val="080808"/>
                <w:lang w:eastAsia="ko-KR"/>
              </w:rPr>
              <w:t>Purchase Intention</w:t>
            </w:r>
          </w:p>
        </w:tc>
        <w:tc>
          <w:tcPr>
            <w:tcW w:w="891" w:type="dxa"/>
            <w:vAlign w:val="center"/>
          </w:tcPr>
          <w:p w14:paraId="1721B3D0"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2</w:t>
            </w:r>
            <w:r w:rsidRPr="00FE08A4">
              <w:rPr>
                <w:rFonts w:ascii="Times New Roman" w:hAnsi="Times New Roman" w:cs="Times New Roman"/>
                <w:color w:val="080808"/>
                <w:lang w:eastAsia="ko-KR"/>
              </w:rPr>
              <w:t>.</w:t>
            </w:r>
            <w:r>
              <w:rPr>
                <w:rFonts w:ascii="Times New Roman" w:hAnsi="Times New Roman" w:cs="Times New Roman"/>
                <w:color w:val="080808"/>
                <w:lang w:eastAsia="ko-KR"/>
              </w:rPr>
              <w:t>153</w:t>
            </w:r>
          </w:p>
        </w:tc>
        <w:tc>
          <w:tcPr>
            <w:tcW w:w="900" w:type="dxa"/>
            <w:vAlign w:val="center"/>
          </w:tcPr>
          <w:p w14:paraId="02FBFA93"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w:t>
            </w:r>
            <w:r>
              <w:rPr>
                <w:rFonts w:ascii="Times New Roman" w:hAnsi="Times New Roman" w:cs="Times New Roman"/>
                <w:color w:val="080808"/>
                <w:lang w:eastAsia="ko-KR"/>
              </w:rPr>
              <w:t>462</w:t>
            </w:r>
          </w:p>
        </w:tc>
        <w:tc>
          <w:tcPr>
            <w:tcW w:w="1260" w:type="dxa"/>
            <w:gridSpan w:val="2"/>
            <w:vAlign w:val="center"/>
          </w:tcPr>
          <w:p w14:paraId="17C87BDF"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1.375</w:t>
            </w:r>
          </w:p>
        </w:tc>
        <w:tc>
          <w:tcPr>
            <w:tcW w:w="1170" w:type="dxa"/>
            <w:vAlign w:val="center"/>
          </w:tcPr>
          <w:p w14:paraId="0144E2C6"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1.023</w:t>
            </w:r>
          </w:p>
        </w:tc>
        <w:tc>
          <w:tcPr>
            <w:tcW w:w="990" w:type="dxa"/>
            <w:vAlign w:val="center"/>
          </w:tcPr>
          <w:p w14:paraId="4ABC785B"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720" w:type="dxa"/>
            <w:vAlign w:val="center"/>
          </w:tcPr>
          <w:p w14:paraId="3B621E44"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1080" w:type="dxa"/>
            <w:vAlign w:val="center"/>
          </w:tcPr>
          <w:p w14:paraId="3E2FE886"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r>
    </w:tbl>
    <w:p w14:paraId="2555C6B6" w14:textId="77777777" w:rsidR="003B68C5" w:rsidRPr="00FE08A4" w:rsidRDefault="003B68C5" w:rsidP="003B68C5">
      <w:pPr>
        <w:spacing w:line="480" w:lineRule="auto"/>
        <w:jc w:val="both"/>
        <w:rPr>
          <w:rFonts w:ascii="Times New Roman" w:hAnsi="Times New Roman" w:cs="Times New Roman"/>
          <w:color w:val="080808"/>
          <w:lang w:eastAsia="ko-KR"/>
        </w:rPr>
      </w:pPr>
      <w:r w:rsidRPr="00FE08A4">
        <w:rPr>
          <w:rFonts w:ascii="Times New Roman" w:hAnsi="Times New Roman" w:cs="Times New Roman"/>
          <w:color w:val="080808"/>
          <w:lang w:eastAsia="ko-KR"/>
        </w:rPr>
        <w:t>**p&lt;.01; **p&lt;.001</w:t>
      </w:r>
    </w:p>
    <w:p w14:paraId="3DC36058" w14:textId="4E85087E" w:rsidR="003B68C5" w:rsidRDefault="003B68C5">
      <w:pPr>
        <w:rPr>
          <w:rFonts w:ascii="Times New Roman" w:hAnsi="Times New Roman" w:cs="Times New Roman"/>
          <w:b/>
          <w:bCs/>
          <w:color w:val="080808"/>
          <w:lang w:eastAsia="ko-KR"/>
        </w:rPr>
      </w:pPr>
      <w:r>
        <w:rPr>
          <w:rFonts w:ascii="Times New Roman" w:hAnsi="Times New Roman" w:cs="Times New Roman"/>
          <w:b/>
          <w:bCs/>
          <w:color w:val="080808"/>
          <w:lang w:eastAsia="ko-KR"/>
        </w:rPr>
        <w:br w:type="page"/>
      </w:r>
    </w:p>
    <w:p w14:paraId="56435ED0" w14:textId="77777777" w:rsidR="003B68C5" w:rsidRDefault="003B68C5" w:rsidP="003B68C5">
      <w:pPr>
        <w:jc w:val="both"/>
        <w:rPr>
          <w:rFonts w:ascii="Times New Roman" w:hAnsi="Times New Roman" w:cs="Times New Roman"/>
          <w:color w:val="080808"/>
        </w:rPr>
      </w:pPr>
      <w:r w:rsidRPr="00FE08A4">
        <w:rPr>
          <w:rFonts w:ascii="Times New Roman" w:hAnsi="Times New Roman" w:cs="Times New Roman"/>
          <w:color w:val="080808"/>
        </w:rPr>
        <w:lastRenderedPageBreak/>
        <w:t>Table 5.</w:t>
      </w:r>
      <w:r>
        <w:rPr>
          <w:rFonts w:ascii="Times New Roman" w:hAnsi="Times New Roman" w:cs="Times New Roman"/>
          <w:color w:val="080808"/>
        </w:rPr>
        <w:t>4</w:t>
      </w:r>
      <w:r w:rsidRPr="00FE08A4">
        <w:rPr>
          <w:rFonts w:ascii="Times New Roman" w:hAnsi="Times New Roman" w:cs="Times New Roman"/>
          <w:color w:val="080808"/>
        </w:rPr>
        <w:t xml:space="preserve">. </w:t>
      </w:r>
      <w:r w:rsidRPr="00DB6E68">
        <w:rPr>
          <w:rFonts w:ascii="Times New Roman" w:hAnsi="Times New Roman" w:cs="Times New Roman"/>
        </w:rPr>
        <w:t xml:space="preserve">Study </w:t>
      </w:r>
      <w:r>
        <w:rPr>
          <w:rFonts w:ascii="Times New Roman" w:hAnsi="Times New Roman" w:cs="Times New Roman"/>
        </w:rPr>
        <w:t>2</w:t>
      </w:r>
      <w:r w:rsidRPr="00DB6E68">
        <w:rPr>
          <w:rFonts w:ascii="Times New Roman" w:hAnsi="Times New Roman" w:cs="Times New Roman"/>
        </w:rPr>
        <w:t xml:space="preserve"> - Descriptive Statistics and Correlations of Measures Employed in Hypothesis Testing, including Means, Standard Deviations, Skewness, Kurtosis, and Pearson Product Correlations</w:t>
      </w:r>
      <w:r w:rsidRPr="00FE08A4">
        <w:rPr>
          <w:rFonts w:ascii="Times New Roman" w:hAnsi="Times New Roman" w:cs="Times New Roman"/>
          <w:color w:val="080808"/>
        </w:rPr>
        <w:t>.</w:t>
      </w:r>
    </w:p>
    <w:p w14:paraId="7199293A" w14:textId="77777777" w:rsidR="003B68C5" w:rsidRPr="00DB6E68" w:rsidRDefault="003B68C5" w:rsidP="003B68C5">
      <w:pPr>
        <w:jc w:val="both"/>
        <w:rPr>
          <w:rFonts w:ascii="Times New Roman" w:hAnsi="Times New Roman" w:cs="Times New Roman"/>
        </w:rPr>
      </w:pPr>
    </w:p>
    <w:tbl>
      <w:tblPr>
        <w:tblStyle w:val="TableGrid"/>
        <w:tblW w:w="873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810"/>
        <w:gridCol w:w="810"/>
        <w:gridCol w:w="1170"/>
        <w:gridCol w:w="1080"/>
        <w:gridCol w:w="720"/>
        <w:gridCol w:w="720"/>
        <w:gridCol w:w="900"/>
        <w:gridCol w:w="900"/>
      </w:tblGrid>
      <w:tr w:rsidR="003B68C5" w:rsidRPr="00FE08A4" w14:paraId="7AC19A47" w14:textId="77777777" w:rsidTr="00F36B53">
        <w:trPr>
          <w:trHeight w:val="644"/>
          <w:jc w:val="center"/>
        </w:trPr>
        <w:tc>
          <w:tcPr>
            <w:tcW w:w="2430" w:type="dxa"/>
            <w:gridSpan w:val="2"/>
            <w:tcBorders>
              <w:bottom w:val="single" w:sz="12" w:space="0" w:color="auto"/>
            </w:tcBorders>
            <w:vAlign w:val="center"/>
          </w:tcPr>
          <w:p w14:paraId="1BCF83D8" w14:textId="77777777" w:rsidR="003B68C5" w:rsidRPr="00FE08A4" w:rsidRDefault="003B68C5" w:rsidP="00F36B53">
            <w:pPr>
              <w:spacing w:line="480" w:lineRule="auto"/>
              <w:jc w:val="center"/>
              <w:rPr>
                <w:rFonts w:ascii="Times New Roman" w:hAnsi="Times New Roman" w:cs="Times New Roman"/>
                <w:b/>
                <w:bCs/>
                <w:color w:val="080808"/>
                <w:lang w:eastAsia="ko-KR"/>
              </w:rPr>
            </w:pPr>
          </w:p>
        </w:tc>
        <w:tc>
          <w:tcPr>
            <w:tcW w:w="1980" w:type="dxa"/>
            <w:gridSpan w:val="2"/>
            <w:tcBorders>
              <w:bottom w:val="single" w:sz="12" w:space="0" w:color="auto"/>
            </w:tcBorders>
            <w:vAlign w:val="center"/>
          </w:tcPr>
          <w:p w14:paraId="0301ACFF" w14:textId="77777777" w:rsidR="003B68C5" w:rsidRPr="00FE08A4" w:rsidRDefault="003B68C5" w:rsidP="00F36B53">
            <w:pPr>
              <w:spacing w:line="480" w:lineRule="auto"/>
              <w:jc w:val="center"/>
              <w:rPr>
                <w:rFonts w:ascii="Times New Roman" w:hAnsi="Times New Roman" w:cs="Times New Roman"/>
                <w:b/>
                <w:bCs/>
                <w:color w:val="080808"/>
                <w:lang w:eastAsia="ko-KR"/>
              </w:rPr>
            </w:pPr>
          </w:p>
        </w:tc>
        <w:tc>
          <w:tcPr>
            <w:tcW w:w="3420" w:type="dxa"/>
            <w:gridSpan w:val="4"/>
            <w:tcBorders>
              <w:bottom w:val="single" w:sz="12" w:space="0" w:color="auto"/>
            </w:tcBorders>
            <w:vAlign w:val="center"/>
          </w:tcPr>
          <w:p w14:paraId="72565699"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Correlation</w:t>
            </w:r>
            <w:r>
              <w:rPr>
                <w:rFonts w:ascii="Times New Roman" w:hAnsi="Times New Roman" w:cs="Times New Roman"/>
                <w:b/>
                <w:bCs/>
                <w:color w:val="080808"/>
                <w:lang w:eastAsia="ko-KR"/>
              </w:rPr>
              <w:t>s</w:t>
            </w:r>
          </w:p>
        </w:tc>
        <w:tc>
          <w:tcPr>
            <w:tcW w:w="900" w:type="dxa"/>
            <w:tcBorders>
              <w:bottom w:val="single" w:sz="12" w:space="0" w:color="auto"/>
            </w:tcBorders>
            <w:vAlign w:val="center"/>
          </w:tcPr>
          <w:p w14:paraId="754532FA" w14:textId="77777777" w:rsidR="003B68C5" w:rsidRPr="00FE08A4" w:rsidRDefault="003B68C5" w:rsidP="00F36B53">
            <w:pPr>
              <w:spacing w:line="480" w:lineRule="auto"/>
              <w:jc w:val="center"/>
              <w:rPr>
                <w:rFonts w:ascii="Times New Roman" w:hAnsi="Times New Roman" w:cs="Times New Roman"/>
                <w:b/>
                <w:bCs/>
                <w:color w:val="080808"/>
                <w:lang w:eastAsia="ko-KR"/>
              </w:rPr>
            </w:pPr>
          </w:p>
        </w:tc>
      </w:tr>
      <w:tr w:rsidR="003B68C5" w:rsidRPr="00FE08A4" w14:paraId="14F886D6" w14:textId="77777777" w:rsidTr="00F36B53">
        <w:trPr>
          <w:trHeight w:val="644"/>
          <w:jc w:val="center"/>
        </w:trPr>
        <w:tc>
          <w:tcPr>
            <w:tcW w:w="1620" w:type="dxa"/>
            <w:tcBorders>
              <w:top w:val="single" w:sz="12" w:space="0" w:color="auto"/>
              <w:bottom w:val="single" w:sz="12" w:space="0" w:color="auto"/>
            </w:tcBorders>
            <w:vAlign w:val="center"/>
          </w:tcPr>
          <w:p w14:paraId="70488090" w14:textId="77777777" w:rsidR="003B68C5" w:rsidRPr="00FE08A4" w:rsidRDefault="003B68C5" w:rsidP="00F36B53">
            <w:pPr>
              <w:spacing w:line="276"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Variables</w:t>
            </w:r>
          </w:p>
        </w:tc>
        <w:tc>
          <w:tcPr>
            <w:tcW w:w="810" w:type="dxa"/>
            <w:tcBorders>
              <w:top w:val="single" w:sz="12" w:space="0" w:color="auto"/>
              <w:bottom w:val="single" w:sz="12" w:space="0" w:color="auto"/>
            </w:tcBorders>
            <w:vAlign w:val="center"/>
          </w:tcPr>
          <w:p w14:paraId="28790E5F"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Mean</w:t>
            </w:r>
          </w:p>
        </w:tc>
        <w:tc>
          <w:tcPr>
            <w:tcW w:w="810" w:type="dxa"/>
            <w:tcBorders>
              <w:top w:val="single" w:sz="12" w:space="0" w:color="auto"/>
              <w:bottom w:val="single" w:sz="12" w:space="0" w:color="auto"/>
            </w:tcBorders>
            <w:vAlign w:val="center"/>
          </w:tcPr>
          <w:p w14:paraId="4729284E"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SD</w:t>
            </w:r>
          </w:p>
        </w:tc>
        <w:tc>
          <w:tcPr>
            <w:tcW w:w="1170" w:type="dxa"/>
            <w:tcBorders>
              <w:top w:val="single" w:sz="12" w:space="0" w:color="auto"/>
              <w:bottom w:val="single" w:sz="12" w:space="0" w:color="auto"/>
            </w:tcBorders>
            <w:vAlign w:val="center"/>
          </w:tcPr>
          <w:p w14:paraId="10FC115B" w14:textId="77777777" w:rsidR="003B68C5" w:rsidRPr="000B10EE" w:rsidRDefault="003B68C5" w:rsidP="00F36B53">
            <w:pPr>
              <w:spacing w:line="480" w:lineRule="auto"/>
              <w:jc w:val="center"/>
              <w:rPr>
                <w:rFonts w:ascii="Times New Roman" w:hAnsi="Times New Roman" w:cs="Times New Roman"/>
                <w:b/>
                <w:bCs/>
                <w:color w:val="080808"/>
                <w:sz w:val="22"/>
                <w:szCs w:val="22"/>
                <w:lang w:eastAsia="ko-KR"/>
              </w:rPr>
            </w:pPr>
            <w:r w:rsidRPr="000B10EE">
              <w:rPr>
                <w:rFonts w:ascii="Times New Roman" w:hAnsi="Times New Roman" w:cs="Times New Roman"/>
                <w:b/>
                <w:bCs/>
                <w:color w:val="080808"/>
                <w:sz w:val="22"/>
                <w:szCs w:val="22"/>
                <w:lang w:eastAsia="ko-KR"/>
              </w:rPr>
              <w:t>Skewness</w:t>
            </w:r>
          </w:p>
        </w:tc>
        <w:tc>
          <w:tcPr>
            <w:tcW w:w="1080" w:type="dxa"/>
            <w:tcBorders>
              <w:top w:val="single" w:sz="12" w:space="0" w:color="auto"/>
              <w:bottom w:val="single" w:sz="12" w:space="0" w:color="auto"/>
            </w:tcBorders>
            <w:vAlign w:val="center"/>
          </w:tcPr>
          <w:p w14:paraId="31327B71" w14:textId="77777777" w:rsidR="003B68C5" w:rsidRPr="000B10EE" w:rsidRDefault="003B68C5" w:rsidP="00F36B53">
            <w:pPr>
              <w:spacing w:line="480" w:lineRule="auto"/>
              <w:jc w:val="center"/>
              <w:rPr>
                <w:rFonts w:ascii="Times New Roman" w:hAnsi="Times New Roman" w:cs="Times New Roman"/>
                <w:b/>
                <w:bCs/>
                <w:color w:val="080808"/>
                <w:sz w:val="22"/>
                <w:szCs w:val="22"/>
                <w:lang w:eastAsia="ko-KR"/>
              </w:rPr>
            </w:pPr>
            <w:r w:rsidRPr="000B10EE">
              <w:rPr>
                <w:rFonts w:ascii="Times New Roman" w:hAnsi="Times New Roman" w:cs="Times New Roman"/>
                <w:b/>
                <w:bCs/>
                <w:color w:val="080808"/>
                <w:sz w:val="22"/>
                <w:szCs w:val="22"/>
                <w:lang w:eastAsia="ko-KR"/>
              </w:rPr>
              <w:t>Kurtosis</w:t>
            </w:r>
          </w:p>
        </w:tc>
        <w:tc>
          <w:tcPr>
            <w:tcW w:w="720" w:type="dxa"/>
            <w:tcBorders>
              <w:top w:val="single" w:sz="12" w:space="0" w:color="auto"/>
              <w:bottom w:val="single" w:sz="12" w:space="0" w:color="auto"/>
            </w:tcBorders>
            <w:vAlign w:val="center"/>
          </w:tcPr>
          <w:p w14:paraId="78B67E68"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1</w:t>
            </w:r>
          </w:p>
        </w:tc>
        <w:tc>
          <w:tcPr>
            <w:tcW w:w="720" w:type="dxa"/>
            <w:tcBorders>
              <w:top w:val="single" w:sz="12" w:space="0" w:color="auto"/>
              <w:bottom w:val="single" w:sz="12" w:space="0" w:color="auto"/>
            </w:tcBorders>
            <w:vAlign w:val="center"/>
          </w:tcPr>
          <w:p w14:paraId="0C1C4C41"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2</w:t>
            </w:r>
          </w:p>
        </w:tc>
        <w:tc>
          <w:tcPr>
            <w:tcW w:w="900" w:type="dxa"/>
            <w:tcBorders>
              <w:top w:val="single" w:sz="12" w:space="0" w:color="auto"/>
              <w:bottom w:val="single" w:sz="12" w:space="0" w:color="auto"/>
            </w:tcBorders>
            <w:vAlign w:val="center"/>
          </w:tcPr>
          <w:p w14:paraId="34A5FF74" w14:textId="77777777" w:rsidR="003B68C5" w:rsidRPr="00FE08A4" w:rsidRDefault="003B68C5" w:rsidP="00F36B53">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t>3</w:t>
            </w:r>
          </w:p>
        </w:tc>
        <w:tc>
          <w:tcPr>
            <w:tcW w:w="900" w:type="dxa"/>
            <w:tcBorders>
              <w:top w:val="single" w:sz="12" w:space="0" w:color="auto"/>
              <w:bottom w:val="single" w:sz="12" w:space="0" w:color="auto"/>
            </w:tcBorders>
            <w:vAlign w:val="center"/>
          </w:tcPr>
          <w:p w14:paraId="5F45D490" w14:textId="77777777" w:rsidR="003B68C5" w:rsidRPr="00FE08A4" w:rsidRDefault="003B68C5" w:rsidP="00F36B53">
            <w:pPr>
              <w:spacing w:line="480" w:lineRule="auto"/>
              <w:jc w:val="center"/>
              <w:rPr>
                <w:rFonts w:ascii="Times New Roman" w:hAnsi="Times New Roman" w:cs="Times New Roman"/>
                <w:b/>
                <w:bCs/>
                <w:color w:val="080808"/>
                <w:lang w:eastAsia="ko-KR"/>
              </w:rPr>
            </w:pPr>
            <w:r>
              <w:rPr>
                <w:rFonts w:ascii="Times New Roman" w:hAnsi="Times New Roman" w:cs="Times New Roman"/>
                <w:b/>
                <w:bCs/>
                <w:color w:val="080808"/>
                <w:lang w:eastAsia="ko-KR"/>
              </w:rPr>
              <w:t>4</w:t>
            </w:r>
          </w:p>
        </w:tc>
      </w:tr>
      <w:tr w:rsidR="003B68C5" w:rsidRPr="00FE08A4" w14:paraId="366BF779" w14:textId="77777777" w:rsidTr="00F36B53">
        <w:trPr>
          <w:trHeight w:val="743"/>
          <w:jc w:val="center"/>
        </w:trPr>
        <w:tc>
          <w:tcPr>
            <w:tcW w:w="1620" w:type="dxa"/>
            <w:vAlign w:val="center"/>
          </w:tcPr>
          <w:p w14:paraId="1D597026" w14:textId="77777777" w:rsidR="003B68C5" w:rsidRPr="0021519C" w:rsidRDefault="003B68C5" w:rsidP="00F36B53">
            <w:pPr>
              <w:rPr>
                <w:rFonts w:ascii="Times New Roman" w:hAnsi="Times New Roman" w:cs="Times New Roman"/>
                <w:lang w:eastAsia="ko-KR"/>
              </w:rPr>
            </w:pPr>
            <w:r w:rsidRPr="0021519C">
              <w:rPr>
                <w:rFonts w:ascii="Times New Roman" w:hAnsi="Times New Roman" w:cs="Times New Roman"/>
                <w:lang w:eastAsia="ko-KR"/>
              </w:rPr>
              <w:t>1. Ad Skepticism</w:t>
            </w:r>
          </w:p>
        </w:tc>
        <w:tc>
          <w:tcPr>
            <w:tcW w:w="810" w:type="dxa"/>
            <w:vAlign w:val="center"/>
          </w:tcPr>
          <w:p w14:paraId="0B302252"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3.109</w:t>
            </w:r>
          </w:p>
        </w:tc>
        <w:tc>
          <w:tcPr>
            <w:tcW w:w="810" w:type="dxa"/>
            <w:vAlign w:val="center"/>
          </w:tcPr>
          <w:p w14:paraId="50A16653"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1.110</w:t>
            </w:r>
          </w:p>
        </w:tc>
        <w:tc>
          <w:tcPr>
            <w:tcW w:w="1170" w:type="dxa"/>
            <w:vAlign w:val="center"/>
          </w:tcPr>
          <w:p w14:paraId="5ADF6361"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.132</w:t>
            </w:r>
          </w:p>
        </w:tc>
        <w:tc>
          <w:tcPr>
            <w:tcW w:w="1080" w:type="dxa"/>
            <w:vAlign w:val="center"/>
          </w:tcPr>
          <w:p w14:paraId="46F4694A"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-.596</w:t>
            </w:r>
          </w:p>
        </w:tc>
        <w:tc>
          <w:tcPr>
            <w:tcW w:w="720" w:type="dxa"/>
            <w:vAlign w:val="center"/>
          </w:tcPr>
          <w:p w14:paraId="297808B0"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c>
          <w:tcPr>
            <w:tcW w:w="720" w:type="dxa"/>
            <w:vAlign w:val="center"/>
          </w:tcPr>
          <w:p w14:paraId="7CF20261"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.039</w:t>
            </w:r>
          </w:p>
        </w:tc>
        <w:tc>
          <w:tcPr>
            <w:tcW w:w="900" w:type="dxa"/>
            <w:vAlign w:val="center"/>
          </w:tcPr>
          <w:p w14:paraId="6B523726" w14:textId="77777777" w:rsidR="003B68C5" w:rsidRPr="006C7758" w:rsidRDefault="003B68C5" w:rsidP="00F36B53">
            <w:pPr>
              <w:spacing w:line="480" w:lineRule="auto"/>
              <w:jc w:val="center"/>
              <w:rPr>
                <w:rFonts w:ascii="Times New Roman" w:hAnsi="Times New Roman" w:cs="Times New Roman"/>
                <w:color w:val="080808"/>
                <w:sz w:val="22"/>
                <w:szCs w:val="22"/>
                <w:lang w:eastAsia="ko-KR"/>
              </w:rPr>
            </w:pPr>
            <w:r w:rsidRPr="006C7758">
              <w:rPr>
                <w:rFonts w:ascii="Times New Roman" w:hAnsi="Times New Roman" w:cs="Times New Roman"/>
                <w:color w:val="080808"/>
                <w:sz w:val="22"/>
                <w:szCs w:val="22"/>
                <w:lang w:eastAsia="ko-KR"/>
              </w:rPr>
              <w:t>-.2</w:t>
            </w:r>
            <w:r>
              <w:rPr>
                <w:rFonts w:ascii="Times New Roman" w:hAnsi="Times New Roman" w:cs="Times New Roman"/>
                <w:color w:val="080808"/>
                <w:sz w:val="22"/>
                <w:szCs w:val="22"/>
                <w:lang w:eastAsia="ko-KR"/>
              </w:rPr>
              <w:t>04*</w:t>
            </w:r>
          </w:p>
        </w:tc>
        <w:tc>
          <w:tcPr>
            <w:tcW w:w="900" w:type="dxa"/>
            <w:vAlign w:val="center"/>
          </w:tcPr>
          <w:p w14:paraId="4C1AAD02" w14:textId="77777777" w:rsidR="003B68C5" w:rsidRPr="006C7758" w:rsidRDefault="003B68C5" w:rsidP="00F36B53">
            <w:pPr>
              <w:spacing w:line="480" w:lineRule="auto"/>
              <w:jc w:val="center"/>
              <w:rPr>
                <w:rFonts w:ascii="Times New Roman" w:hAnsi="Times New Roman" w:cs="Times New Roman"/>
                <w:color w:val="080808"/>
                <w:lang w:eastAsia="ko-KR"/>
              </w:rPr>
            </w:pPr>
            <w:r w:rsidRPr="006C7758">
              <w:rPr>
                <w:rFonts w:ascii="Times New Roman" w:hAnsi="Times New Roman" w:cs="Times New Roman"/>
                <w:color w:val="080808"/>
                <w:lang w:eastAsia="ko-KR"/>
              </w:rPr>
              <w:t>.43</w:t>
            </w:r>
            <w:r>
              <w:rPr>
                <w:rFonts w:ascii="Times New Roman" w:hAnsi="Times New Roman" w:cs="Times New Roman"/>
                <w:color w:val="080808"/>
                <w:lang w:eastAsia="ko-KR"/>
              </w:rPr>
              <w:t>5</w:t>
            </w:r>
            <w:r w:rsidRPr="006C7758">
              <w:rPr>
                <w:rFonts w:ascii="Times New Roman" w:hAnsi="Times New Roman" w:cs="Times New Roman"/>
                <w:color w:val="080808"/>
                <w:lang w:eastAsia="ko-KR"/>
              </w:rPr>
              <w:t>**</w:t>
            </w:r>
          </w:p>
        </w:tc>
      </w:tr>
      <w:tr w:rsidR="003B68C5" w:rsidRPr="00FE08A4" w14:paraId="5AB491EF" w14:textId="77777777" w:rsidTr="00F36B53">
        <w:trPr>
          <w:trHeight w:val="743"/>
          <w:jc w:val="center"/>
        </w:trPr>
        <w:tc>
          <w:tcPr>
            <w:tcW w:w="1620" w:type="dxa"/>
            <w:vAlign w:val="center"/>
          </w:tcPr>
          <w:p w14:paraId="6701BD50" w14:textId="77777777" w:rsidR="003B68C5" w:rsidRPr="00FE08A4" w:rsidRDefault="003B68C5" w:rsidP="00F36B53">
            <w:pPr>
              <w:spacing w:line="276" w:lineRule="auto"/>
              <w:rPr>
                <w:rFonts w:ascii="Times New Roman" w:hAnsi="Times New Roman" w:cs="Times New Roman"/>
                <w:color w:val="080808"/>
                <w:lang w:eastAsia="ko-KR"/>
              </w:rPr>
            </w:pPr>
            <w:r>
              <w:rPr>
                <w:rFonts w:ascii="Times New Roman" w:hAnsi="Times New Roman" w:cs="Times New Roman"/>
                <w:color w:val="080808"/>
                <w:lang w:eastAsia="ko-KR"/>
              </w:rPr>
              <w:t>2</w:t>
            </w:r>
            <w:r w:rsidRPr="00FE08A4">
              <w:rPr>
                <w:rFonts w:ascii="Times New Roman" w:hAnsi="Times New Roman" w:cs="Times New Roman"/>
                <w:color w:val="080808"/>
                <w:lang w:eastAsia="ko-KR"/>
              </w:rPr>
              <w:t>. Persuasion</w:t>
            </w:r>
          </w:p>
          <w:p w14:paraId="48C89688" w14:textId="77777777" w:rsidR="003B68C5" w:rsidRPr="00FE08A4" w:rsidRDefault="003B68C5" w:rsidP="00F36B53">
            <w:pPr>
              <w:spacing w:line="276" w:lineRule="auto"/>
              <w:rPr>
                <w:rFonts w:ascii="Times New Roman" w:hAnsi="Times New Roman" w:cs="Times New Roman"/>
                <w:color w:val="080808"/>
                <w:lang w:eastAsia="ko-KR"/>
              </w:rPr>
            </w:pPr>
            <w:r w:rsidRPr="00FE08A4">
              <w:rPr>
                <w:rFonts w:ascii="Times New Roman" w:hAnsi="Times New Roman" w:cs="Times New Roman"/>
                <w:color w:val="080808"/>
                <w:lang w:eastAsia="ko-KR"/>
              </w:rPr>
              <w:t>Knowledge</w:t>
            </w:r>
          </w:p>
        </w:tc>
        <w:tc>
          <w:tcPr>
            <w:tcW w:w="810" w:type="dxa"/>
            <w:vAlign w:val="center"/>
          </w:tcPr>
          <w:p w14:paraId="5243AB88"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5</w:t>
            </w:r>
            <w:r w:rsidRPr="00FE08A4">
              <w:rPr>
                <w:rFonts w:ascii="Times New Roman" w:hAnsi="Times New Roman" w:cs="Times New Roman"/>
                <w:color w:val="080808"/>
                <w:lang w:eastAsia="ko-KR"/>
              </w:rPr>
              <w:t>.</w:t>
            </w:r>
            <w:r>
              <w:rPr>
                <w:rFonts w:ascii="Times New Roman" w:hAnsi="Times New Roman" w:cs="Times New Roman"/>
                <w:color w:val="080808"/>
                <w:lang w:eastAsia="ko-KR"/>
              </w:rPr>
              <w:t>083</w:t>
            </w:r>
          </w:p>
        </w:tc>
        <w:tc>
          <w:tcPr>
            <w:tcW w:w="810" w:type="dxa"/>
            <w:vAlign w:val="center"/>
          </w:tcPr>
          <w:p w14:paraId="09186F3B"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w:t>
            </w:r>
            <w:r w:rsidRPr="00FE08A4">
              <w:rPr>
                <w:rFonts w:ascii="Times New Roman" w:hAnsi="Times New Roman" w:cs="Times New Roman"/>
                <w:color w:val="080808"/>
                <w:lang w:eastAsia="ko-KR"/>
              </w:rPr>
              <w:t>.</w:t>
            </w:r>
            <w:r>
              <w:rPr>
                <w:rFonts w:ascii="Times New Roman" w:hAnsi="Times New Roman" w:cs="Times New Roman"/>
                <w:color w:val="080808"/>
                <w:lang w:eastAsia="ko-KR"/>
              </w:rPr>
              <w:t>031</w:t>
            </w:r>
          </w:p>
        </w:tc>
        <w:tc>
          <w:tcPr>
            <w:tcW w:w="1170" w:type="dxa"/>
            <w:vAlign w:val="center"/>
          </w:tcPr>
          <w:p w14:paraId="096FD05A"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-.563</w:t>
            </w:r>
          </w:p>
        </w:tc>
        <w:tc>
          <w:tcPr>
            <w:tcW w:w="1080" w:type="dxa"/>
            <w:vAlign w:val="center"/>
          </w:tcPr>
          <w:p w14:paraId="2198BCBA"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.556</w:t>
            </w:r>
          </w:p>
        </w:tc>
        <w:tc>
          <w:tcPr>
            <w:tcW w:w="720" w:type="dxa"/>
            <w:vAlign w:val="center"/>
          </w:tcPr>
          <w:p w14:paraId="7B8CEF9A"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720" w:type="dxa"/>
            <w:vAlign w:val="center"/>
          </w:tcPr>
          <w:p w14:paraId="68D0E473"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c>
          <w:tcPr>
            <w:tcW w:w="900" w:type="dxa"/>
            <w:vAlign w:val="center"/>
          </w:tcPr>
          <w:p w14:paraId="30D8F335"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.110</w:t>
            </w:r>
          </w:p>
        </w:tc>
        <w:tc>
          <w:tcPr>
            <w:tcW w:w="900" w:type="dxa"/>
            <w:vAlign w:val="center"/>
          </w:tcPr>
          <w:p w14:paraId="0DF71385"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.342**</w:t>
            </w:r>
          </w:p>
        </w:tc>
      </w:tr>
      <w:tr w:rsidR="003B68C5" w:rsidRPr="00FE08A4" w14:paraId="6DA08165" w14:textId="77777777" w:rsidTr="00F36B53">
        <w:trPr>
          <w:trHeight w:val="743"/>
          <w:jc w:val="center"/>
        </w:trPr>
        <w:tc>
          <w:tcPr>
            <w:tcW w:w="1620" w:type="dxa"/>
            <w:vAlign w:val="center"/>
          </w:tcPr>
          <w:p w14:paraId="5C4F55A4" w14:textId="77777777" w:rsidR="003B68C5" w:rsidRPr="00FE08A4" w:rsidRDefault="003B68C5" w:rsidP="00F36B53">
            <w:pPr>
              <w:spacing w:line="276" w:lineRule="auto"/>
              <w:rPr>
                <w:rFonts w:ascii="Times New Roman" w:hAnsi="Times New Roman" w:cs="Times New Roman"/>
                <w:color w:val="080808"/>
                <w:lang w:eastAsia="ko-KR"/>
              </w:rPr>
            </w:pPr>
            <w:r>
              <w:rPr>
                <w:rFonts w:ascii="Times New Roman" w:hAnsi="Times New Roman" w:cs="Times New Roman"/>
                <w:color w:val="080808"/>
                <w:lang w:eastAsia="ko-KR"/>
              </w:rPr>
              <w:t>3.</w:t>
            </w:r>
            <w:r w:rsidRPr="00FE08A4">
              <w:rPr>
                <w:rFonts w:ascii="Times New Roman" w:hAnsi="Times New Roman" w:cs="Times New Roman"/>
                <w:color w:val="080808"/>
                <w:lang w:eastAsia="ko-KR"/>
              </w:rPr>
              <w:t xml:space="preserve"> Perceived</w:t>
            </w:r>
          </w:p>
          <w:p w14:paraId="6A9549EB" w14:textId="77777777" w:rsidR="003B68C5" w:rsidRPr="00FE08A4" w:rsidRDefault="003B68C5" w:rsidP="00F36B53">
            <w:pPr>
              <w:spacing w:line="276" w:lineRule="auto"/>
              <w:rPr>
                <w:rFonts w:ascii="Times New Roman" w:hAnsi="Times New Roman" w:cs="Times New Roman"/>
                <w:color w:val="080808"/>
                <w:lang w:eastAsia="ko-KR"/>
              </w:rPr>
            </w:pPr>
            <w:r w:rsidRPr="00FE08A4">
              <w:rPr>
                <w:rFonts w:ascii="Times New Roman" w:hAnsi="Times New Roman" w:cs="Times New Roman"/>
                <w:color w:val="080808"/>
                <w:lang w:eastAsia="ko-KR"/>
              </w:rPr>
              <w:t>Deceptiveness</w:t>
            </w:r>
          </w:p>
        </w:tc>
        <w:tc>
          <w:tcPr>
            <w:tcW w:w="810" w:type="dxa"/>
            <w:vAlign w:val="center"/>
          </w:tcPr>
          <w:p w14:paraId="7C41B84D"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4.</w:t>
            </w:r>
            <w:r>
              <w:rPr>
                <w:rFonts w:ascii="Times New Roman" w:hAnsi="Times New Roman" w:cs="Times New Roman"/>
                <w:color w:val="080808"/>
                <w:lang w:eastAsia="ko-KR"/>
              </w:rPr>
              <w:t>450</w:t>
            </w:r>
          </w:p>
        </w:tc>
        <w:tc>
          <w:tcPr>
            <w:tcW w:w="810" w:type="dxa"/>
            <w:vAlign w:val="center"/>
          </w:tcPr>
          <w:p w14:paraId="00484C73" w14:textId="77777777" w:rsidR="003B68C5" w:rsidRPr="00FE08A4" w:rsidRDefault="003B68C5" w:rsidP="00F36B53">
            <w:pPr>
              <w:spacing w:line="480" w:lineRule="auto"/>
              <w:jc w:val="center"/>
              <w:rPr>
                <w:rFonts w:ascii="Times New Roman" w:hAnsi="Times New Roman" w:cs="Times New Roman"/>
                <w:color w:val="080808"/>
                <w:lang w:eastAsia="ko-KR"/>
              </w:rPr>
            </w:pPr>
            <w:r w:rsidRPr="00FE08A4">
              <w:rPr>
                <w:rFonts w:ascii="Times New Roman" w:hAnsi="Times New Roman" w:cs="Times New Roman"/>
                <w:color w:val="080808"/>
                <w:lang w:eastAsia="ko-KR"/>
              </w:rPr>
              <w:t>1.3</w:t>
            </w:r>
            <w:r>
              <w:rPr>
                <w:rFonts w:ascii="Times New Roman" w:hAnsi="Times New Roman" w:cs="Times New Roman"/>
                <w:color w:val="080808"/>
                <w:lang w:eastAsia="ko-KR"/>
              </w:rPr>
              <w:t>09</w:t>
            </w:r>
          </w:p>
        </w:tc>
        <w:tc>
          <w:tcPr>
            <w:tcW w:w="1170" w:type="dxa"/>
            <w:vAlign w:val="center"/>
          </w:tcPr>
          <w:p w14:paraId="70A98F99"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-.194</w:t>
            </w:r>
          </w:p>
        </w:tc>
        <w:tc>
          <w:tcPr>
            <w:tcW w:w="1080" w:type="dxa"/>
            <w:vAlign w:val="center"/>
          </w:tcPr>
          <w:p w14:paraId="33F6C6C9"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-.054</w:t>
            </w:r>
          </w:p>
        </w:tc>
        <w:tc>
          <w:tcPr>
            <w:tcW w:w="720" w:type="dxa"/>
            <w:vAlign w:val="center"/>
          </w:tcPr>
          <w:p w14:paraId="1D34EBF5"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720" w:type="dxa"/>
            <w:vAlign w:val="center"/>
          </w:tcPr>
          <w:p w14:paraId="124CCECD"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900" w:type="dxa"/>
            <w:vAlign w:val="center"/>
          </w:tcPr>
          <w:p w14:paraId="27A65C2D"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c>
          <w:tcPr>
            <w:tcW w:w="900" w:type="dxa"/>
            <w:vAlign w:val="center"/>
          </w:tcPr>
          <w:p w14:paraId="342AEBB0"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-.177</w:t>
            </w:r>
          </w:p>
        </w:tc>
      </w:tr>
      <w:tr w:rsidR="003B68C5" w:rsidRPr="00FE08A4" w14:paraId="7447EC4A" w14:textId="77777777" w:rsidTr="00F36B53">
        <w:trPr>
          <w:trHeight w:val="671"/>
          <w:jc w:val="center"/>
        </w:trPr>
        <w:tc>
          <w:tcPr>
            <w:tcW w:w="1620" w:type="dxa"/>
            <w:vAlign w:val="center"/>
          </w:tcPr>
          <w:p w14:paraId="41910451" w14:textId="77777777" w:rsidR="003B68C5" w:rsidRPr="00FE08A4" w:rsidRDefault="003B68C5" w:rsidP="00F36B53">
            <w:pPr>
              <w:spacing w:line="276" w:lineRule="auto"/>
              <w:rPr>
                <w:rFonts w:ascii="Times New Roman" w:hAnsi="Times New Roman" w:cs="Times New Roman"/>
                <w:color w:val="080808"/>
                <w:lang w:eastAsia="ko-KR"/>
              </w:rPr>
            </w:pPr>
            <w:r>
              <w:rPr>
                <w:rFonts w:ascii="Times New Roman" w:hAnsi="Times New Roman" w:cs="Times New Roman"/>
                <w:color w:val="080808"/>
                <w:lang w:eastAsia="ko-KR"/>
              </w:rPr>
              <w:t>4</w:t>
            </w:r>
            <w:r w:rsidRPr="00FE08A4">
              <w:rPr>
                <w:rFonts w:ascii="Times New Roman" w:hAnsi="Times New Roman" w:cs="Times New Roman"/>
                <w:color w:val="080808"/>
                <w:lang w:eastAsia="ko-KR"/>
              </w:rPr>
              <w:t xml:space="preserve">. </w:t>
            </w:r>
            <w:r>
              <w:rPr>
                <w:rFonts w:ascii="Times New Roman" w:hAnsi="Times New Roman" w:cs="Times New Roman"/>
                <w:color w:val="080808"/>
                <w:lang w:eastAsia="ko-KR"/>
              </w:rPr>
              <w:t>Immediate</w:t>
            </w:r>
          </w:p>
          <w:p w14:paraId="735F5E61" w14:textId="77777777" w:rsidR="003B68C5" w:rsidRPr="00C5522F" w:rsidRDefault="003B68C5" w:rsidP="00F36B53">
            <w:pPr>
              <w:spacing w:line="276" w:lineRule="auto"/>
              <w:rPr>
                <w:rFonts w:ascii="Times New Roman" w:hAnsi="Times New Roman" w:cs="Times New Roman"/>
                <w:color w:val="080808"/>
                <w:sz w:val="22"/>
                <w:szCs w:val="22"/>
                <w:lang w:eastAsia="ko-KR"/>
              </w:rPr>
            </w:pPr>
            <w:r>
              <w:rPr>
                <w:rFonts w:ascii="Times New Roman" w:hAnsi="Times New Roman" w:cs="Times New Roman"/>
                <w:color w:val="080808"/>
                <w:lang w:eastAsia="ko-KR"/>
              </w:rPr>
              <w:t>Purchase Intention</w:t>
            </w:r>
          </w:p>
        </w:tc>
        <w:tc>
          <w:tcPr>
            <w:tcW w:w="810" w:type="dxa"/>
            <w:vAlign w:val="center"/>
          </w:tcPr>
          <w:p w14:paraId="2CB4AFF7"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w:t>
            </w:r>
            <w:r w:rsidRPr="00FE08A4">
              <w:rPr>
                <w:rFonts w:ascii="Times New Roman" w:hAnsi="Times New Roman" w:cs="Times New Roman"/>
                <w:color w:val="080808"/>
                <w:lang w:eastAsia="ko-KR"/>
              </w:rPr>
              <w:t>.</w:t>
            </w:r>
            <w:r>
              <w:rPr>
                <w:rFonts w:ascii="Times New Roman" w:hAnsi="Times New Roman" w:cs="Times New Roman"/>
                <w:color w:val="080808"/>
                <w:lang w:eastAsia="ko-KR"/>
              </w:rPr>
              <w:t>646</w:t>
            </w:r>
          </w:p>
        </w:tc>
        <w:tc>
          <w:tcPr>
            <w:tcW w:w="810" w:type="dxa"/>
            <w:vAlign w:val="center"/>
          </w:tcPr>
          <w:p w14:paraId="2ACF72F8"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w:t>
            </w:r>
            <w:r w:rsidRPr="00FE08A4">
              <w:rPr>
                <w:rFonts w:ascii="Times New Roman" w:hAnsi="Times New Roman" w:cs="Times New Roman"/>
                <w:color w:val="080808"/>
                <w:lang w:eastAsia="ko-KR"/>
              </w:rPr>
              <w:t>.</w:t>
            </w:r>
            <w:r>
              <w:rPr>
                <w:rFonts w:ascii="Times New Roman" w:hAnsi="Times New Roman" w:cs="Times New Roman"/>
                <w:color w:val="080808"/>
                <w:lang w:eastAsia="ko-KR"/>
              </w:rPr>
              <w:t>054</w:t>
            </w:r>
          </w:p>
        </w:tc>
        <w:tc>
          <w:tcPr>
            <w:tcW w:w="1170" w:type="dxa"/>
            <w:vAlign w:val="center"/>
          </w:tcPr>
          <w:p w14:paraId="737A5E92"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1.478</w:t>
            </w:r>
          </w:p>
        </w:tc>
        <w:tc>
          <w:tcPr>
            <w:tcW w:w="1080" w:type="dxa"/>
            <w:vAlign w:val="center"/>
          </w:tcPr>
          <w:p w14:paraId="388AF602" w14:textId="77777777" w:rsidR="003B68C5" w:rsidRPr="00FE08A4"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1.952</w:t>
            </w:r>
          </w:p>
        </w:tc>
        <w:tc>
          <w:tcPr>
            <w:tcW w:w="720" w:type="dxa"/>
            <w:vAlign w:val="center"/>
          </w:tcPr>
          <w:p w14:paraId="460C8504"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720" w:type="dxa"/>
            <w:vAlign w:val="center"/>
          </w:tcPr>
          <w:p w14:paraId="6957BF92"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900" w:type="dxa"/>
            <w:vAlign w:val="center"/>
          </w:tcPr>
          <w:p w14:paraId="665D2B10" w14:textId="77777777" w:rsidR="003B68C5" w:rsidRPr="00FE08A4" w:rsidRDefault="003B68C5" w:rsidP="00F36B53">
            <w:pPr>
              <w:spacing w:line="480" w:lineRule="auto"/>
              <w:jc w:val="center"/>
              <w:rPr>
                <w:rFonts w:ascii="Times New Roman" w:hAnsi="Times New Roman" w:cs="Times New Roman"/>
                <w:color w:val="080808"/>
                <w:lang w:eastAsia="ko-KR"/>
              </w:rPr>
            </w:pPr>
          </w:p>
        </w:tc>
        <w:tc>
          <w:tcPr>
            <w:tcW w:w="900" w:type="dxa"/>
            <w:vAlign w:val="center"/>
          </w:tcPr>
          <w:p w14:paraId="1F49FBA7" w14:textId="77777777" w:rsidR="003B68C5" w:rsidRDefault="003B68C5" w:rsidP="00F36B53">
            <w:pPr>
              <w:spacing w:line="480" w:lineRule="auto"/>
              <w:jc w:val="center"/>
              <w:rPr>
                <w:rFonts w:ascii="Times New Roman" w:hAnsi="Times New Roman" w:cs="Times New Roman"/>
                <w:color w:val="080808"/>
                <w:lang w:eastAsia="ko-KR"/>
              </w:rPr>
            </w:pPr>
            <w:r>
              <w:rPr>
                <w:rFonts w:ascii="Times New Roman" w:hAnsi="Times New Roman" w:cs="Times New Roman"/>
                <w:color w:val="080808"/>
                <w:lang w:eastAsia="ko-KR"/>
              </w:rPr>
              <w:t>1.00</w:t>
            </w:r>
          </w:p>
        </w:tc>
      </w:tr>
    </w:tbl>
    <w:p w14:paraId="0640BCAF" w14:textId="77777777" w:rsidR="003B68C5" w:rsidRPr="00FE08A4" w:rsidRDefault="003B68C5" w:rsidP="003B68C5">
      <w:pPr>
        <w:spacing w:line="480" w:lineRule="auto"/>
        <w:jc w:val="both"/>
        <w:rPr>
          <w:rFonts w:ascii="Times New Roman" w:hAnsi="Times New Roman" w:cs="Times New Roman"/>
          <w:color w:val="080808"/>
          <w:lang w:eastAsia="ko-KR"/>
        </w:rPr>
      </w:pPr>
      <w:r w:rsidRPr="00FE08A4">
        <w:rPr>
          <w:rFonts w:ascii="Times New Roman" w:hAnsi="Times New Roman" w:cs="Times New Roman"/>
          <w:color w:val="080808"/>
          <w:lang w:eastAsia="ko-KR"/>
        </w:rPr>
        <w:t>**p&lt;.01; **p&lt;.001</w:t>
      </w:r>
    </w:p>
    <w:p w14:paraId="036C1152" w14:textId="6C86C096" w:rsidR="003B68C5" w:rsidRDefault="003B68C5">
      <w:pPr>
        <w:rPr>
          <w:rFonts w:ascii="Times New Roman" w:hAnsi="Times New Roman" w:cs="Times New Roman"/>
          <w:b/>
          <w:bCs/>
          <w:color w:val="080808"/>
          <w:lang w:eastAsia="ko-KR"/>
        </w:rPr>
      </w:pPr>
      <w:r>
        <w:rPr>
          <w:rFonts w:ascii="Times New Roman" w:hAnsi="Times New Roman" w:cs="Times New Roman"/>
          <w:b/>
          <w:bCs/>
          <w:color w:val="080808"/>
          <w:lang w:eastAsia="ko-KR"/>
        </w:rPr>
        <w:br w:type="page"/>
      </w:r>
    </w:p>
    <w:p w14:paraId="27387252" w14:textId="5D952543" w:rsidR="00BD5E21" w:rsidRPr="00FE08A4" w:rsidRDefault="00BD5E21" w:rsidP="00BD5E21">
      <w:pPr>
        <w:spacing w:line="480" w:lineRule="auto"/>
        <w:jc w:val="center"/>
        <w:rPr>
          <w:rFonts w:ascii="Times New Roman" w:hAnsi="Times New Roman" w:cs="Times New Roman"/>
          <w:b/>
          <w:bCs/>
          <w:color w:val="080808"/>
          <w:lang w:eastAsia="ko-KR"/>
        </w:rPr>
      </w:pPr>
      <w:r w:rsidRPr="00FE08A4">
        <w:rPr>
          <w:rFonts w:ascii="Times New Roman" w:hAnsi="Times New Roman" w:cs="Times New Roman"/>
          <w:b/>
          <w:bCs/>
          <w:color w:val="080808"/>
          <w:lang w:eastAsia="ko-KR"/>
        </w:rPr>
        <w:lastRenderedPageBreak/>
        <w:t>Manipulation Checks</w:t>
      </w:r>
    </w:p>
    <w:p w14:paraId="3B866A90" w14:textId="6E62759D" w:rsidR="00BD5E21" w:rsidRPr="00FE08A4" w:rsidRDefault="00BD5E21" w:rsidP="00BD5E21">
      <w:pPr>
        <w:spacing w:line="480" w:lineRule="auto"/>
        <w:jc w:val="both"/>
        <w:rPr>
          <w:rFonts w:ascii="Times New Roman" w:hAnsi="Times New Roman" w:cs="Times New Roman"/>
          <w:color w:val="080808"/>
          <w:lang w:eastAsia="ko-KR"/>
        </w:rPr>
      </w:pPr>
      <w:r w:rsidRPr="0009755C">
        <w:rPr>
          <w:rFonts w:ascii="Times New Roman" w:hAnsi="Times New Roman" w:cs="Times New Roman"/>
          <w:lang w:eastAsia="ko-KR"/>
        </w:rPr>
        <w:tab/>
      </w:r>
      <w:r w:rsidR="0009755C" w:rsidRPr="0009755C">
        <w:rPr>
          <w:rFonts w:ascii="Times New Roman" w:hAnsi="Times New Roman" w:cs="Times New Roman"/>
        </w:rPr>
        <w:t xml:space="preserve">To confirm that participants correctly </w:t>
      </w:r>
      <w:r w:rsidR="00E74584">
        <w:rPr>
          <w:rFonts w:ascii="Times New Roman" w:hAnsi="Times New Roman" w:cs="Times New Roman"/>
        </w:rPr>
        <w:t>detect</w:t>
      </w:r>
      <w:r w:rsidR="0009755C" w:rsidRPr="0009755C">
        <w:rPr>
          <w:rFonts w:ascii="Times New Roman" w:hAnsi="Times New Roman" w:cs="Times New Roman"/>
        </w:rPr>
        <w:t xml:space="preserve">ed the manipulated variables employed in this research, manipulation checks were conducted. An overview of the means of the manipulation variables is </w:t>
      </w:r>
      <w:r w:rsidR="00197690">
        <w:rPr>
          <w:rFonts w:ascii="Times New Roman" w:hAnsi="Times New Roman" w:cs="Times New Roman"/>
        </w:rPr>
        <w:t>shown</w:t>
      </w:r>
      <w:r w:rsidR="0009755C" w:rsidRPr="0009755C">
        <w:rPr>
          <w:rFonts w:ascii="Times New Roman" w:hAnsi="Times New Roman" w:cs="Times New Roman"/>
        </w:rPr>
        <w:t xml:space="preserve"> in Table 5.4, with each manipulation check rated </w:t>
      </w:r>
      <w:r w:rsidR="00430677">
        <w:rPr>
          <w:rFonts w:ascii="Times New Roman" w:hAnsi="Times New Roman" w:cs="Times New Roman"/>
        </w:rPr>
        <w:t>using</w:t>
      </w:r>
      <w:r w:rsidR="0009755C" w:rsidRPr="0009755C">
        <w:rPr>
          <w:rFonts w:ascii="Times New Roman" w:hAnsi="Times New Roman" w:cs="Times New Roman"/>
        </w:rPr>
        <w:t xml:space="preserve"> a 7-point Likert scale. In both studies, the manipulated variables were examined </w:t>
      </w:r>
      <w:r w:rsidRPr="0009755C">
        <w:rPr>
          <w:rFonts w:ascii="Times New Roman" w:hAnsi="Times New Roman" w:cs="Times New Roman"/>
          <w:lang w:eastAsia="ko-KR"/>
        </w:rPr>
        <w:t>(</w:t>
      </w:r>
      <w:r w:rsidRPr="00FE08A4">
        <w:rPr>
          <w:rFonts w:ascii="Times New Roman" w:hAnsi="Times New Roman" w:cs="Times New Roman"/>
          <w:color w:val="080808"/>
          <w:lang w:eastAsia="ko-KR"/>
        </w:rPr>
        <w:t>e.g., message explicitness levels, product type) were assessed.</w:t>
      </w:r>
    </w:p>
    <w:p w14:paraId="2EB2E7B0" w14:textId="2BED8FF6" w:rsidR="00BD5E21" w:rsidRPr="00FE08A4" w:rsidRDefault="00BD5E21" w:rsidP="00BD5E21">
      <w:pPr>
        <w:spacing w:line="480" w:lineRule="auto"/>
        <w:jc w:val="both"/>
        <w:rPr>
          <w:rFonts w:ascii="Times New Roman" w:hAnsi="Times New Roman" w:cs="Times New Roman"/>
          <w:color w:val="080808"/>
        </w:rPr>
      </w:pPr>
      <w:r w:rsidRPr="00FE08A4">
        <w:rPr>
          <w:rFonts w:ascii="Times New Roman" w:hAnsi="Times New Roman" w:cs="Times New Roman"/>
          <w:color w:val="080808"/>
          <w:lang w:eastAsia="ko-KR"/>
        </w:rPr>
        <w:tab/>
        <w:t xml:space="preserve">In Study 1 and Study 2, message explicitness levels (explicit/ implicit) were manipulated. Three different items (assertively, directly, and explicitly) were used for manipulation checks of message explicitness levels. </w:t>
      </w:r>
      <w:r w:rsidRPr="00FE08A4">
        <w:rPr>
          <w:rFonts w:ascii="Times New Roman" w:hAnsi="Times New Roman" w:cs="Times New Roman"/>
          <w:color w:val="080808"/>
        </w:rPr>
        <w:t xml:space="preserve">The </w:t>
      </w:r>
      <w:r w:rsidR="00430677">
        <w:rPr>
          <w:rFonts w:ascii="Times New Roman" w:hAnsi="Times New Roman" w:cs="Times New Roman"/>
          <w:color w:val="080808"/>
        </w:rPr>
        <w:t>finding</w:t>
      </w:r>
      <w:r w:rsidRPr="00FE08A4">
        <w:rPr>
          <w:rFonts w:ascii="Times New Roman" w:hAnsi="Times New Roman" w:cs="Times New Roman"/>
          <w:color w:val="080808"/>
        </w:rPr>
        <w:t xml:space="preserve">s of the ANOVA </w:t>
      </w:r>
      <w:r w:rsidR="00430677">
        <w:rPr>
          <w:rFonts w:ascii="Times New Roman" w:hAnsi="Times New Roman" w:cs="Times New Roman"/>
          <w:color w:val="080808"/>
        </w:rPr>
        <w:t>propose</w:t>
      </w:r>
      <w:r w:rsidRPr="00FE08A4">
        <w:rPr>
          <w:rFonts w:ascii="Times New Roman" w:hAnsi="Times New Roman" w:cs="Times New Roman"/>
          <w:color w:val="080808"/>
        </w:rPr>
        <w:t xml:space="preserve"> that there are significant </w:t>
      </w:r>
      <w:r w:rsidR="00705EE6">
        <w:rPr>
          <w:rFonts w:ascii="Times New Roman" w:hAnsi="Times New Roman" w:cs="Times New Roman"/>
          <w:color w:val="080808"/>
        </w:rPr>
        <w:t>variation</w:t>
      </w:r>
      <w:r w:rsidRPr="00FE08A4">
        <w:rPr>
          <w:rFonts w:ascii="Times New Roman" w:hAnsi="Times New Roman" w:cs="Times New Roman"/>
          <w:color w:val="080808"/>
        </w:rPr>
        <w:t xml:space="preserve">s in means for assertiveness, directness, and explicitness between the two independent samples being compared. Specifically, for assertiveness, the F-value is 13.323 (p &lt; .001), indicating that the between-groups variation is greater than the within-groups variation (Field, 2013). For directness, the F-value is 7.881 (p = .005), also indicating a </w:t>
      </w:r>
      <w:r w:rsidR="001144AC">
        <w:rPr>
          <w:rFonts w:ascii="Times New Roman" w:hAnsi="Times New Roman" w:cs="Times New Roman"/>
          <w:color w:val="080808"/>
        </w:rPr>
        <w:t>notable</w:t>
      </w:r>
      <w:r w:rsidRPr="00FE08A4">
        <w:rPr>
          <w:rFonts w:ascii="Times New Roman" w:hAnsi="Times New Roman" w:cs="Times New Roman"/>
          <w:color w:val="080808"/>
        </w:rPr>
        <w:t xml:space="preserve"> difference in means </w:t>
      </w:r>
      <w:r w:rsidR="001144AC">
        <w:rPr>
          <w:rFonts w:ascii="Times New Roman" w:hAnsi="Times New Roman" w:cs="Times New Roman"/>
          <w:color w:val="080808"/>
        </w:rPr>
        <w:t>among</w:t>
      </w:r>
      <w:r w:rsidRPr="00FE08A4">
        <w:rPr>
          <w:rFonts w:ascii="Times New Roman" w:hAnsi="Times New Roman" w:cs="Times New Roman"/>
          <w:color w:val="080808"/>
        </w:rPr>
        <w:t xml:space="preserve"> the two groups. For explicitness, the F-value is 5.755 (p = .017), further indicating a </w:t>
      </w:r>
      <w:r w:rsidR="001144AC">
        <w:rPr>
          <w:rFonts w:ascii="Times New Roman" w:hAnsi="Times New Roman" w:cs="Times New Roman"/>
          <w:color w:val="080808"/>
        </w:rPr>
        <w:t>no</w:t>
      </w:r>
      <w:r w:rsidRPr="00FE08A4">
        <w:rPr>
          <w:rFonts w:ascii="Times New Roman" w:hAnsi="Times New Roman" w:cs="Times New Roman"/>
          <w:color w:val="080808"/>
        </w:rPr>
        <w:t>t</w:t>
      </w:r>
      <w:r w:rsidR="001144AC">
        <w:rPr>
          <w:rFonts w:ascii="Times New Roman" w:hAnsi="Times New Roman" w:cs="Times New Roman"/>
          <w:color w:val="080808"/>
        </w:rPr>
        <w:t>able</w:t>
      </w:r>
      <w:r w:rsidRPr="00FE08A4">
        <w:rPr>
          <w:rFonts w:ascii="Times New Roman" w:hAnsi="Times New Roman" w:cs="Times New Roman"/>
          <w:color w:val="080808"/>
        </w:rPr>
        <w:t xml:space="preserve"> difference in means </w:t>
      </w:r>
      <w:r w:rsidR="001144AC">
        <w:rPr>
          <w:rFonts w:ascii="Times New Roman" w:hAnsi="Times New Roman" w:cs="Times New Roman"/>
          <w:color w:val="080808"/>
        </w:rPr>
        <w:t>among</w:t>
      </w:r>
      <w:r w:rsidRPr="00FE08A4">
        <w:rPr>
          <w:rFonts w:ascii="Times New Roman" w:hAnsi="Times New Roman" w:cs="Times New Roman"/>
          <w:color w:val="080808"/>
        </w:rPr>
        <w:t xml:space="preserve"> the two groups (</w:t>
      </w:r>
      <w:proofErr w:type="spellStart"/>
      <w:r w:rsidRPr="00FE08A4">
        <w:rPr>
          <w:rFonts w:ascii="Times New Roman" w:hAnsi="Times New Roman" w:cs="Times New Roman"/>
          <w:color w:val="080808"/>
        </w:rPr>
        <w:t>Tabachnick</w:t>
      </w:r>
      <w:proofErr w:type="spellEnd"/>
      <w:r w:rsidR="008216A7">
        <w:rPr>
          <w:rFonts w:ascii="Times New Roman" w:hAnsi="Times New Roman" w:cs="Times New Roman"/>
          <w:color w:val="080808"/>
        </w:rPr>
        <w:t xml:space="preserve"> et al.</w:t>
      </w:r>
      <w:r w:rsidRPr="00FE08A4">
        <w:rPr>
          <w:rFonts w:ascii="Times New Roman" w:hAnsi="Times New Roman" w:cs="Times New Roman"/>
          <w:color w:val="080808"/>
        </w:rPr>
        <w:t>, 2013).</w:t>
      </w:r>
    </w:p>
    <w:p w14:paraId="6DA5CE45" w14:textId="3B06B840" w:rsidR="00B869F8" w:rsidRPr="00FE08A4" w:rsidRDefault="00BD5E21" w:rsidP="00E16073">
      <w:pPr>
        <w:spacing w:line="480" w:lineRule="auto"/>
        <w:jc w:val="both"/>
        <w:rPr>
          <w:rFonts w:ascii="Times New Roman" w:hAnsi="Times New Roman" w:cs="Times New Roman"/>
          <w:color w:val="080808"/>
        </w:rPr>
      </w:pPr>
      <w:r w:rsidRPr="00FE08A4">
        <w:rPr>
          <w:rFonts w:ascii="Times New Roman" w:hAnsi="Times New Roman" w:cs="Times New Roman"/>
          <w:color w:val="080808"/>
        </w:rPr>
        <w:tab/>
        <w:t xml:space="preserve">Overall, the ANOVA results suggest that the manipulation of the independent variable has </w:t>
      </w:r>
      <w:r w:rsidR="001144AC">
        <w:rPr>
          <w:rFonts w:ascii="Times New Roman" w:hAnsi="Times New Roman" w:cs="Times New Roman"/>
          <w:color w:val="080808"/>
        </w:rPr>
        <w:t>resulted in</w:t>
      </w:r>
      <w:r w:rsidRPr="00FE08A4">
        <w:rPr>
          <w:rFonts w:ascii="Times New Roman" w:hAnsi="Times New Roman" w:cs="Times New Roman"/>
          <w:color w:val="080808"/>
        </w:rPr>
        <w:t xml:space="preserve"> a significant effect on the dependent variables of assertiveness, directness, and explicitness. These results can be used as manipulation checks to ensure that the independent variable was manipulated </w:t>
      </w:r>
      <w:r w:rsidR="008216A7" w:rsidRPr="00FE08A4">
        <w:rPr>
          <w:rFonts w:ascii="Times New Roman" w:hAnsi="Times New Roman" w:cs="Times New Roman"/>
          <w:color w:val="080808"/>
        </w:rPr>
        <w:t>successfully,</w:t>
      </w:r>
      <w:r w:rsidRPr="00FE08A4">
        <w:rPr>
          <w:rFonts w:ascii="Times New Roman" w:hAnsi="Times New Roman" w:cs="Times New Roman"/>
          <w:color w:val="080808"/>
        </w:rPr>
        <w:t xml:space="preserve"> </w:t>
      </w:r>
      <w:r w:rsidR="00490828" w:rsidRPr="00FE08A4">
        <w:rPr>
          <w:rFonts w:ascii="Times New Roman" w:hAnsi="Times New Roman" w:cs="Times New Roman"/>
          <w:color w:val="080808"/>
        </w:rPr>
        <w:t>and</w:t>
      </w:r>
      <w:r w:rsidRPr="00FE08A4">
        <w:rPr>
          <w:rFonts w:ascii="Times New Roman" w:hAnsi="Times New Roman" w:cs="Times New Roman"/>
          <w:color w:val="080808"/>
        </w:rPr>
        <w:t xml:space="preserve"> the groups being compared were indeed different in the intended ways (</w:t>
      </w:r>
      <w:proofErr w:type="spellStart"/>
      <w:r w:rsidRPr="00FE08A4">
        <w:rPr>
          <w:rFonts w:ascii="Times New Roman" w:hAnsi="Times New Roman" w:cs="Times New Roman"/>
          <w:color w:val="080808"/>
        </w:rPr>
        <w:t>Tabachnick</w:t>
      </w:r>
      <w:proofErr w:type="spellEnd"/>
      <w:r w:rsidR="008216A7">
        <w:rPr>
          <w:rFonts w:ascii="Times New Roman" w:hAnsi="Times New Roman" w:cs="Times New Roman"/>
          <w:color w:val="080808"/>
        </w:rPr>
        <w:t xml:space="preserve"> et al.</w:t>
      </w:r>
      <w:r w:rsidRPr="00FE08A4">
        <w:rPr>
          <w:rFonts w:ascii="Times New Roman" w:hAnsi="Times New Roman" w:cs="Times New Roman"/>
          <w:color w:val="080808"/>
        </w:rPr>
        <w:t>, 2013).</w:t>
      </w:r>
    </w:p>
    <w:p w14:paraId="5A13ABF2" w14:textId="77777777" w:rsidR="003B68C5" w:rsidRDefault="003B68C5">
      <w:pPr>
        <w:rPr>
          <w:rFonts w:ascii="Times New Roman" w:hAnsi="Times New Roman" w:cs="Times New Roman"/>
          <w:b/>
          <w:bCs/>
          <w:color w:val="080808"/>
        </w:rPr>
      </w:pPr>
      <w:r>
        <w:rPr>
          <w:rFonts w:ascii="Times New Roman" w:hAnsi="Times New Roman" w:cs="Times New Roman"/>
          <w:b/>
          <w:bCs/>
          <w:color w:val="080808"/>
        </w:rPr>
        <w:br w:type="page"/>
      </w:r>
    </w:p>
    <w:p w14:paraId="08D6A459" w14:textId="0BD734DD" w:rsidR="00484065" w:rsidRPr="00FE08A4" w:rsidRDefault="00484065"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lastRenderedPageBreak/>
        <w:t>Testing</w:t>
      </w:r>
      <w:r w:rsidR="00E532DC">
        <w:rPr>
          <w:rFonts w:ascii="Times New Roman" w:hAnsi="Times New Roman" w:cs="Times New Roman"/>
          <w:b/>
          <w:bCs/>
          <w:color w:val="080808"/>
        </w:rPr>
        <w:t xml:space="preserve"> of Hypotheses</w:t>
      </w:r>
    </w:p>
    <w:p w14:paraId="62EA85E4" w14:textId="2F0A6312" w:rsidR="00484065" w:rsidRDefault="00484065" w:rsidP="00484065">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Study 1</w:t>
      </w:r>
    </w:p>
    <w:p w14:paraId="7A97452E" w14:textId="29585BDB" w:rsidR="0094502D" w:rsidRPr="00FE08A4" w:rsidRDefault="0094502D" w:rsidP="0094502D">
      <w:pPr>
        <w:spacing w:line="480" w:lineRule="auto"/>
        <w:ind w:firstLine="720"/>
        <w:jc w:val="both"/>
        <w:rPr>
          <w:rFonts w:ascii="Times New Roman" w:hAnsi="Times New Roman" w:cs="Times New Roman"/>
          <w:b/>
          <w:bCs/>
          <w:color w:val="080808"/>
        </w:rPr>
      </w:pPr>
      <w:r>
        <w:rPr>
          <w:rFonts w:ascii="Times New Roman" w:hAnsi="Times New Roman" w:cs="Times New Roman"/>
          <w:color w:val="080808"/>
        </w:rPr>
        <w:t xml:space="preserve">Tests </w:t>
      </w:r>
      <w:r w:rsidR="00E034E3">
        <w:rPr>
          <w:rFonts w:ascii="Times New Roman" w:hAnsi="Times New Roman" w:cs="Times New Roman"/>
          <w:color w:val="080808"/>
        </w:rPr>
        <w:t>examining</w:t>
      </w:r>
      <w:r>
        <w:rPr>
          <w:rFonts w:ascii="Times New Roman" w:hAnsi="Times New Roman" w:cs="Times New Roman"/>
          <w:color w:val="080808"/>
        </w:rPr>
        <w:t xml:space="preserve"> the moderating effects of Product Type can be found in Table 5.5, moderation model summaries can be found in Table 5.6. </w:t>
      </w:r>
      <w:r w:rsidR="00E034E3">
        <w:rPr>
          <w:rFonts w:ascii="Times New Roman" w:hAnsi="Times New Roman" w:cs="Times New Roman"/>
          <w:color w:val="080808"/>
        </w:rPr>
        <w:t xml:space="preserve">Additionally, </w:t>
      </w:r>
      <w:r>
        <w:rPr>
          <w:rFonts w:ascii="Times New Roman" w:hAnsi="Times New Roman" w:cs="Times New Roman"/>
          <w:color w:val="080808"/>
        </w:rPr>
        <w:t xml:space="preserve">Table 5.7 </w:t>
      </w:r>
      <w:r w:rsidR="00E034E3">
        <w:rPr>
          <w:rFonts w:ascii="Times New Roman" w:hAnsi="Times New Roman" w:cs="Times New Roman"/>
          <w:color w:val="080808"/>
        </w:rPr>
        <w:t>display</w:t>
      </w:r>
      <w:r>
        <w:rPr>
          <w:rFonts w:ascii="Times New Roman" w:hAnsi="Times New Roman" w:cs="Times New Roman"/>
          <w:color w:val="080808"/>
        </w:rPr>
        <w:t xml:space="preserve">s the </w:t>
      </w:r>
      <w:r w:rsidR="00E034E3">
        <w:rPr>
          <w:rFonts w:ascii="Times New Roman" w:hAnsi="Times New Roman" w:cs="Times New Roman"/>
          <w:color w:val="080808"/>
        </w:rPr>
        <w:t>outcomes</w:t>
      </w:r>
      <w:r>
        <w:rPr>
          <w:rFonts w:ascii="Times New Roman" w:hAnsi="Times New Roman" w:cs="Times New Roman"/>
          <w:color w:val="080808"/>
        </w:rPr>
        <w:t xml:space="preserve"> of the mediation analysis conducted to e</w:t>
      </w:r>
      <w:r w:rsidR="00E034E3">
        <w:rPr>
          <w:rFonts w:ascii="Times New Roman" w:hAnsi="Times New Roman" w:cs="Times New Roman"/>
          <w:color w:val="080808"/>
        </w:rPr>
        <w:t>xplore</w:t>
      </w:r>
      <w:r>
        <w:rPr>
          <w:rFonts w:ascii="Times New Roman" w:hAnsi="Times New Roman" w:cs="Times New Roman"/>
          <w:color w:val="080808"/>
        </w:rPr>
        <w:t xml:space="preserve"> the </w:t>
      </w:r>
      <w:r w:rsidR="00E034E3">
        <w:rPr>
          <w:rFonts w:ascii="Times New Roman" w:hAnsi="Times New Roman" w:cs="Times New Roman"/>
          <w:color w:val="080808"/>
        </w:rPr>
        <w:t>connection</w:t>
      </w:r>
      <w:r w:rsidR="00024FFB">
        <w:rPr>
          <w:rFonts w:ascii="Times New Roman" w:hAnsi="Times New Roman" w:cs="Times New Roman"/>
          <w:color w:val="080808"/>
        </w:rPr>
        <w:t xml:space="preserve"> between the Message Explicitness Levels and Immediate Purchase Intention, a</w:t>
      </w:r>
      <w:r w:rsidR="00E034E3">
        <w:rPr>
          <w:rFonts w:ascii="Times New Roman" w:hAnsi="Times New Roman" w:cs="Times New Roman"/>
          <w:color w:val="080808"/>
        </w:rPr>
        <w:t>long with</w:t>
      </w:r>
      <w:r w:rsidR="00024FFB">
        <w:rPr>
          <w:rFonts w:ascii="Times New Roman" w:hAnsi="Times New Roman" w:cs="Times New Roman"/>
          <w:color w:val="080808"/>
        </w:rPr>
        <w:t xml:space="preserve"> the potential mediating role of Persuasion Knowledge and Perceived </w:t>
      </w:r>
      <w:r w:rsidR="00474B3B">
        <w:rPr>
          <w:rFonts w:ascii="Times New Roman" w:hAnsi="Times New Roman" w:cs="Times New Roman"/>
          <w:color w:val="080808"/>
        </w:rPr>
        <w:t>Deceptiveness</w:t>
      </w:r>
      <w:r w:rsidR="00024FFB">
        <w:rPr>
          <w:rFonts w:ascii="Times New Roman" w:hAnsi="Times New Roman" w:cs="Times New Roman"/>
          <w:color w:val="080808"/>
        </w:rPr>
        <w:t>.</w:t>
      </w:r>
    </w:p>
    <w:p w14:paraId="2C4A6B7D" w14:textId="0163FE9B" w:rsidR="00703697" w:rsidRPr="00FE08A4" w:rsidRDefault="00484065" w:rsidP="00484065">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Testing Hypothesis 1</w:t>
      </w:r>
      <w:r w:rsidR="00E139DA">
        <w:rPr>
          <w:rFonts w:ascii="Times New Roman" w:hAnsi="Times New Roman" w:cs="Times New Roman"/>
          <w:b/>
          <w:bCs/>
          <w:i/>
          <w:iCs/>
          <w:color w:val="080808"/>
        </w:rPr>
        <w:t xml:space="preserve"> </w:t>
      </w:r>
      <w:r w:rsidR="00703697" w:rsidRPr="00FE08A4">
        <w:rPr>
          <w:rFonts w:ascii="Times New Roman" w:hAnsi="Times New Roman" w:cs="Times New Roman"/>
          <w:b/>
          <w:bCs/>
          <w:i/>
          <w:iCs/>
          <w:color w:val="080808"/>
        </w:rPr>
        <w:t xml:space="preserve">and </w:t>
      </w:r>
      <w:r w:rsidR="00E139DA">
        <w:rPr>
          <w:rFonts w:ascii="Times New Roman" w:hAnsi="Times New Roman" w:cs="Times New Roman"/>
          <w:b/>
          <w:bCs/>
          <w:i/>
          <w:iCs/>
          <w:color w:val="080808"/>
        </w:rPr>
        <w:t>2</w:t>
      </w:r>
      <w:r w:rsidRPr="00FE08A4">
        <w:rPr>
          <w:rFonts w:ascii="Times New Roman" w:hAnsi="Times New Roman" w:cs="Times New Roman"/>
          <w:b/>
          <w:bCs/>
          <w:i/>
          <w:iCs/>
          <w:color w:val="080808"/>
        </w:rPr>
        <w:t>:</w:t>
      </w:r>
      <w:r w:rsidR="00703697" w:rsidRPr="00FE08A4">
        <w:rPr>
          <w:rFonts w:ascii="Times New Roman" w:hAnsi="Times New Roman" w:cs="Times New Roman"/>
          <w:b/>
          <w:bCs/>
          <w:i/>
          <w:iCs/>
          <w:color w:val="080808"/>
        </w:rPr>
        <w:t xml:space="preserve"> The Effect of</w:t>
      </w:r>
      <w:r w:rsidR="00341429" w:rsidRPr="00FE08A4">
        <w:rPr>
          <w:rFonts w:ascii="Times New Roman" w:hAnsi="Times New Roman" w:cs="Times New Roman"/>
          <w:b/>
          <w:bCs/>
          <w:i/>
          <w:iCs/>
          <w:color w:val="080808"/>
        </w:rPr>
        <w:t xml:space="preserve"> </w:t>
      </w:r>
      <w:r w:rsidR="00703697" w:rsidRPr="00FE08A4">
        <w:rPr>
          <w:rFonts w:ascii="Times New Roman" w:hAnsi="Times New Roman" w:cs="Times New Roman"/>
          <w:b/>
          <w:bCs/>
          <w:i/>
          <w:iCs/>
          <w:color w:val="080808"/>
        </w:rPr>
        <w:t>Ad Message</w:t>
      </w:r>
      <w:r w:rsidR="00341429" w:rsidRPr="00FE08A4">
        <w:rPr>
          <w:rFonts w:ascii="Times New Roman" w:hAnsi="Times New Roman" w:cs="Times New Roman"/>
          <w:b/>
          <w:bCs/>
          <w:i/>
          <w:iCs/>
          <w:color w:val="080808"/>
        </w:rPr>
        <w:t xml:space="preserve"> Explicitness</w:t>
      </w:r>
    </w:p>
    <w:p w14:paraId="295AF54E" w14:textId="0AE3F62B" w:rsidR="00141ABE" w:rsidRPr="00FE08A4" w:rsidRDefault="00F10C52" w:rsidP="004972D1">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In study</w:t>
      </w:r>
      <w:r w:rsidR="00E034E3">
        <w:rPr>
          <w:rFonts w:ascii="Times New Roman" w:hAnsi="Times New Roman" w:cs="Times New Roman"/>
          <w:color w:val="080808"/>
        </w:rPr>
        <w:t xml:space="preserve"> 1</w:t>
      </w:r>
      <w:r w:rsidRPr="00FE08A4">
        <w:rPr>
          <w:rFonts w:ascii="Times New Roman" w:hAnsi="Times New Roman" w:cs="Times New Roman"/>
          <w:color w:val="080808"/>
        </w:rPr>
        <w:t xml:space="preserve">, message </w:t>
      </w:r>
      <w:r w:rsidR="00341429"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341429" w:rsidRPr="00FE08A4">
        <w:rPr>
          <w:rFonts w:ascii="Times New Roman" w:hAnsi="Times New Roman" w:cs="Times New Roman"/>
          <w:color w:val="080808"/>
        </w:rPr>
        <w:t>s</w:t>
      </w:r>
      <w:r w:rsidRPr="00FE08A4">
        <w:rPr>
          <w:rFonts w:ascii="Times New Roman" w:hAnsi="Times New Roman" w:cs="Times New Roman"/>
          <w:color w:val="080808"/>
        </w:rPr>
        <w:t xml:space="preserve"> (explicit vs.</w:t>
      </w:r>
      <w:r w:rsidR="00341429" w:rsidRPr="00FE08A4">
        <w:rPr>
          <w:rFonts w:ascii="Times New Roman" w:hAnsi="Times New Roman" w:cs="Times New Roman"/>
          <w:color w:val="080808"/>
        </w:rPr>
        <w:t xml:space="preserve"> </w:t>
      </w:r>
      <w:r w:rsidRPr="00FE08A4">
        <w:rPr>
          <w:rFonts w:ascii="Times New Roman" w:hAnsi="Times New Roman" w:cs="Times New Roman"/>
          <w:color w:val="080808"/>
        </w:rPr>
        <w:t>implicit) was manipulated and it was anticipated that p</w:t>
      </w:r>
      <w:r w:rsidR="00703697" w:rsidRPr="00FE08A4">
        <w:rPr>
          <w:rFonts w:ascii="Times New Roman" w:hAnsi="Times New Roman" w:cs="Times New Roman"/>
          <w:color w:val="080808"/>
        </w:rPr>
        <w:t>ersuasion knowledge</w:t>
      </w:r>
      <w:r w:rsidRPr="00FE08A4">
        <w:rPr>
          <w:rFonts w:ascii="Times New Roman" w:hAnsi="Times New Roman" w:cs="Times New Roman"/>
          <w:color w:val="080808"/>
        </w:rPr>
        <w:t xml:space="preserve"> (Hypothesis 1) and perceived deceptiveness (Hypothesis 2) </w:t>
      </w:r>
      <w:r w:rsidR="00703697" w:rsidRPr="00FE08A4">
        <w:rPr>
          <w:rFonts w:ascii="Times New Roman" w:hAnsi="Times New Roman" w:cs="Times New Roman"/>
          <w:color w:val="080808"/>
        </w:rPr>
        <w:t xml:space="preserve">will be higher in ad messages with explicit </w:t>
      </w:r>
      <w:r w:rsidR="00341429" w:rsidRPr="00FE08A4">
        <w:rPr>
          <w:rFonts w:ascii="Times New Roman" w:hAnsi="Times New Roman" w:cs="Times New Roman"/>
          <w:color w:val="080808"/>
        </w:rPr>
        <w:t>claim</w:t>
      </w:r>
      <w:r w:rsidR="00703697" w:rsidRPr="00FE08A4">
        <w:rPr>
          <w:rFonts w:ascii="Times New Roman" w:hAnsi="Times New Roman" w:cs="Times New Roman"/>
          <w:color w:val="080808"/>
        </w:rPr>
        <w:t xml:space="preserve"> than implicit </w:t>
      </w:r>
      <w:r w:rsidR="00341429" w:rsidRPr="00FE08A4">
        <w:rPr>
          <w:rFonts w:ascii="Times New Roman" w:hAnsi="Times New Roman" w:cs="Times New Roman"/>
          <w:color w:val="080808"/>
        </w:rPr>
        <w:t>claim</w:t>
      </w:r>
      <w:r w:rsidR="00703697" w:rsidRPr="00FE08A4">
        <w:rPr>
          <w:rFonts w:ascii="Times New Roman" w:hAnsi="Times New Roman" w:cs="Times New Roman"/>
          <w:color w:val="080808"/>
        </w:rPr>
        <w:t>.</w:t>
      </w:r>
      <w:r w:rsidR="00730FBF" w:rsidRPr="00FE08A4">
        <w:rPr>
          <w:rFonts w:ascii="Times New Roman" w:hAnsi="Times New Roman" w:cs="Times New Roman"/>
          <w:color w:val="080808"/>
        </w:rPr>
        <w:t xml:space="preserve"> </w:t>
      </w:r>
      <w:r w:rsidR="00F27F84" w:rsidRPr="00FE08A4">
        <w:rPr>
          <w:rFonts w:ascii="Times New Roman" w:hAnsi="Times New Roman" w:cs="Times New Roman"/>
          <w:color w:val="080808"/>
        </w:rPr>
        <w:t xml:space="preserve">The </w:t>
      </w:r>
      <w:r w:rsidR="0000324A">
        <w:rPr>
          <w:rFonts w:ascii="Times New Roman" w:hAnsi="Times New Roman" w:cs="Times New Roman"/>
          <w:color w:val="080808"/>
        </w:rPr>
        <w:t>outcome</w:t>
      </w:r>
      <w:r w:rsidR="00F27F84" w:rsidRPr="00FE08A4">
        <w:rPr>
          <w:rFonts w:ascii="Times New Roman" w:hAnsi="Times New Roman" w:cs="Times New Roman"/>
          <w:color w:val="080808"/>
        </w:rPr>
        <w:t xml:space="preserve">s </w:t>
      </w:r>
      <w:r w:rsidR="0000324A">
        <w:rPr>
          <w:rFonts w:ascii="Times New Roman" w:hAnsi="Times New Roman" w:cs="Times New Roman"/>
          <w:color w:val="080808"/>
        </w:rPr>
        <w:t>derived from t</w:t>
      </w:r>
      <w:r w:rsidR="00F27F84" w:rsidRPr="00FE08A4">
        <w:rPr>
          <w:rFonts w:ascii="Times New Roman" w:hAnsi="Times New Roman" w:cs="Times New Roman"/>
          <w:color w:val="080808"/>
        </w:rPr>
        <w:t xml:space="preserve">he </w:t>
      </w:r>
      <w:r w:rsidR="0000324A">
        <w:rPr>
          <w:rFonts w:ascii="Times New Roman" w:hAnsi="Times New Roman" w:cs="Times New Roman"/>
          <w:color w:val="080808"/>
        </w:rPr>
        <w:t xml:space="preserve">implementation of </w:t>
      </w:r>
      <w:r w:rsidR="00F27F84" w:rsidRPr="00FE08A4">
        <w:rPr>
          <w:rFonts w:ascii="Times New Roman" w:hAnsi="Times New Roman" w:cs="Times New Roman"/>
          <w:color w:val="080808"/>
        </w:rPr>
        <w:t>P</w:t>
      </w:r>
      <w:r w:rsidR="007A7707">
        <w:rPr>
          <w:rFonts w:ascii="Times New Roman" w:hAnsi="Times New Roman" w:cs="Times New Roman"/>
          <w:color w:val="080808"/>
        </w:rPr>
        <w:t>rocess</w:t>
      </w:r>
      <w:r w:rsidR="00F27F84" w:rsidRPr="00FE08A4">
        <w:rPr>
          <w:rFonts w:ascii="Times New Roman" w:hAnsi="Times New Roman" w:cs="Times New Roman"/>
          <w:color w:val="080808"/>
        </w:rPr>
        <w:t xml:space="preserve"> Macro</w:t>
      </w:r>
      <w:r w:rsidR="007A7707">
        <w:rPr>
          <w:rFonts w:ascii="Times New Roman" w:hAnsi="Times New Roman" w:cs="Times New Roman"/>
          <w:color w:val="080808"/>
        </w:rPr>
        <w:t xml:space="preserve"> Model 7</w:t>
      </w:r>
      <w:r w:rsidR="00F27F84" w:rsidRPr="00FE08A4">
        <w:rPr>
          <w:rFonts w:ascii="Times New Roman" w:hAnsi="Times New Roman" w:cs="Times New Roman"/>
          <w:color w:val="080808"/>
        </w:rPr>
        <w:t xml:space="preserve"> indicate that the effect of th</w:t>
      </w:r>
      <w:r w:rsidR="00D0018D" w:rsidRPr="00FE08A4">
        <w:rPr>
          <w:rFonts w:ascii="Times New Roman" w:hAnsi="Times New Roman" w:cs="Times New Roman"/>
          <w:color w:val="080808"/>
        </w:rPr>
        <w:t xml:space="preserve">e message </w:t>
      </w:r>
      <w:r w:rsidR="00341429" w:rsidRPr="00FE08A4">
        <w:rPr>
          <w:rFonts w:ascii="Times New Roman" w:hAnsi="Times New Roman" w:cs="Times New Roman"/>
          <w:color w:val="080808"/>
        </w:rPr>
        <w:t>explicitness</w:t>
      </w:r>
      <w:r w:rsidR="00D0018D" w:rsidRPr="00FE08A4">
        <w:rPr>
          <w:rFonts w:ascii="Times New Roman" w:hAnsi="Times New Roman" w:cs="Times New Roman"/>
          <w:color w:val="080808"/>
        </w:rPr>
        <w:t xml:space="preserve"> level</w:t>
      </w:r>
      <w:r w:rsidR="00341429" w:rsidRPr="00FE08A4">
        <w:rPr>
          <w:rFonts w:ascii="Times New Roman" w:hAnsi="Times New Roman" w:cs="Times New Roman"/>
          <w:color w:val="080808"/>
        </w:rPr>
        <w:t>s</w:t>
      </w:r>
      <w:r w:rsidR="00D0018D" w:rsidRPr="00FE08A4">
        <w:rPr>
          <w:rFonts w:ascii="Times New Roman" w:hAnsi="Times New Roman" w:cs="Times New Roman"/>
          <w:color w:val="080808"/>
        </w:rPr>
        <w:t xml:space="preserve"> (explicit vs. implicit) on persuasion knowledge (H1)</w:t>
      </w:r>
      <w:r w:rsidR="00DC1DE5">
        <w:rPr>
          <w:rFonts w:ascii="Times New Roman" w:hAnsi="Times New Roman" w:cs="Times New Roman"/>
          <w:color w:val="080808"/>
        </w:rPr>
        <w:t xml:space="preserve"> </w:t>
      </w:r>
      <w:r w:rsidR="004B3B53">
        <w:rPr>
          <w:rFonts w:ascii="Times New Roman" w:hAnsi="Times New Roman" w:cs="Times New Roman"/>
          <w:color w:val="080808"/>
        </w:rPr>
        <w:t>and</w:t>
      </w:r>
      <w:r w:rsidR="00D0018D" w:rsidRPr="00FE08A4">
        <w:rPr>
          <w:rFonts w:ascii="Times New Roman" w:hAnsi="Times New Roman" w:cs="Times New Roman"/>
          <w:color w:val="080808"/>
        </w:rPr>
        <w:t xml:space="preserve"> perceived deceptiveness (H2)</w:t>
      </w:r>
      <w:r w:rsidR="00DC1DE5">
        <w:rPr>
          <w:rFonts w:ascii="Times New Roman" w:hAnsi="Times New Roman" w:cs="Times New Roman"/>
          <w:color w:val="080808"/>
        </w:rPr>
        <w:t xml:space="preserve"> </w:t>
      </w:r>
      <w:r w:rsidR="00BA31DF">
        <w:rPr>
          <w:rFonts w:ascii="Times New Roman" w:hAnsi="Times New Roman" w:cs="Times New Roman"/>
          <w:color w:val="080808"/>
        </w:rPr>
        <w:t xml:space="preserve">did </w:t>
      </w:r>
      <w:r w:rsidR="00D0018D" w:rsidRPr="00FE08A4">
        <w:rPr>
          <w:rFonts w:ascii="Times New Roman" w:hAnsi="Times New Roman" w:cs="Times New Roman"/>
          <w:color w:val="080808"/>
        </w:rPr>
        <w:t>not</w:t>
      </w:r>
      <w:r w:rsidR="00BA31DF">
        <w:rPr>
          <w:rFonts w:ascii="Times New Roman" w:hAnsi="Times New Roman" w:cs="Times New Roman"/>
          <w:color w:val="080808"/>
        </w:rPr>
        <w:t xml:space="preserve"> achieve</w:t>
      </w:r>
      <w:r w:rsidR="00D0018D" w:rsidRPr="00FE08A4">
        <w:rPr>
          <w:rFonts w:ascii="Times New Roman" w:hAnsi="Times New Roman" w:cs="Times New Roman"/>
          <w:color w:val="080808"/>
        </w:rPr>
        <w:t xml:space="preserve"> significan</w:t>
      </w:r>
      <w:r w:rsidR="00BA31DF">
        <w:rPr>
          <w:rFonts w:ascii="Times New Roman" w:hAnsi="Times New Roman" w:cs="Times New Roman"/>
          <w:color w:val="080808"/>
        </w:rPr>
        <w:t>ce</w:t>
      </w:r>
      <w:r w:rsidR="00D0018D" w:rsidRPr="00FE08A4">
        <w:rPr>
          <w:rFonts w:ascii="Times New Roman" w:hAnsi="Times New Roman" w:cs="Times New Roman"/>
          <w:color w:val="080808"/>
        </w:rPr>
        <w:t xml:space="preserve"> at the 0.05 level. Specifically, the </w:t>
      </w:r>
      <w:r w:rsidR="00250E9A">
        <w:rPr>
          <w:rFonts w:ascii="Times New Roman" w:hAnsi="Times New Roman" w:cs="Times New Roman"/>
          <w:color w:val="080808"/>
        </w:rPr>
        <w:t>outcome</w:t>
      </w:r>
      <w:r w:rsidR="00141ABE" w:rsidRPr="00FE08A4">
        <w:rPr>
          <w:rFonts w:ascii="Times New Roman" w:hAnsi="Times New Roman" w:cs="Times New Roman"/>
          <w:color w:val="080808"/>
        </w:rPr>
        <w:t xml:space="preserve">s show that the message </w:t>
      </w:r>
      <w:r w:rsidR="00341429" w:rsidRPr="00FE08A4">
        <w:rPr>
          <w:rFonts w:ascii="Times New Roman" w:hAnsi="Times New Roman" w:cs="Times New Roman"/>
          <w:color w:val="080808"/>
        </w:rPr>
        <w:t>explicitness</w:t>
      </w:r>
      <w:r w:rsidR="00141ABE" w:rsidRPr="00FE08A4">
        <w:rPr>
          <w:rFonts w:ascii="Times New Roman" w:hAnsi="Times New Roman" w:cs="Times New Roman"/>
          <w:color w:val="080808"/>
        </w:rPr>
        <w:t xml:space="preserve"> level</w:t>
      </w:r>
      <w:r w:rsidR="00341429" w:rsidRPr="00FE08A4">
        <w:rPr>
          <w:rFonts w:ascii="Times New Roman" w:hAnsi="Times New Roman" w:cs="Times New Roman"/>
          <w:color w:val="080808"/>
        </w:rPr>
        <w:t>s</w:t>
      </w:r>
      <w:r w:rsidR="00141ABE" w:rsidRPr="00FE08A4">
        <w:rPr>
          <w:rFonts w:ascii="Times New Roman" w:hAnsi="Times New Roman" w:cs="Times New Roman"/>
          <w:color w:val="080808"/>
        </w:rPr>
        <w:t xml:space="preserve"> </w:t>
      </w:r>
      <w:r w:rsidR="00F77A05" w:rsidRPr="00FE08A4">
        <w:rPr>
          <w:rFonts w:ascii="Times New Roman" w:hAnsi="Times New Roman" w:cs="Times New Roman"/>
          <w:color w:val="080808"/>
        </w:rPr>
        <w:t>were</w:t>
      </w:r>
      <w:r w:rsidR="00141ABE" w:rsidRPr="00FE08A4">
        <w:rPr>
          <w:rFonts w:ascii="Times New Roman" w:hAnsi="Times New Roman" w:cs="Times New Roman"/>
          <w:color w:val="080808"/>
        </w:rPr>
        <w:t xml:space="preserve"> not a </w:t>
      </w:r>
      <w:r w:rsidR="00250E9A">
        <w:rPr>
          <w:rFonts w:ascii="Times New Roman" w:hAnsi="Times New Roman" w:cs="Times New Roman"/>
          <w:color w:val="080808"/>
        </w:rPr>
        <w:t xml:space="preserve">statistically </w:t>
      </w:r>
      <w:r w:rsidR="00141ABE" w:rsidRPr="00FE08A4">
        <w:rPr>
          <w:rFonts w:ascii="Times New Roman" w:hAnsi="Times New Roman" w:cs="Times New Roman"/>
          <w:color w:val="080808"/>
        </w:rPr>
        <w:t>significant predictor of persuasion knowledge, b = .</w:t>
      </w:r>
      <w:r w:rsidR="005F6876">
        <w:rPr>
          <w:rFonts w:ascii="Times New Roman" w:hAnsi="Times New Roman" w:cs="Times New Roman"/>
          <w:color w:val="080808"/>
        </w:rPr>
        <w:t>137</w:t>
      </w:r>
      <w:r w:rsidR="00141ABE" w:rsidRPr="00FE08A4">
        <w:rPr>
          <w:rFonts w:ascii="Times New Roman" w:hAnsi="Times New Roman" w:cs="Times New Roman"/>
          <w:color w:val="080808"/>
        </w:rPr>
        <w:t>, t (</w:t>
      </w:r>
      <w:r w:rsidR="00B05431" w:rsidRPr="00FE08A4">
        <w:rPr>
          <w:rFonts w:ascii="Times New Roman" w:hAnsi="Times New Roman" w:cs="Times New Roman"/>
          <w:color w:val="080808"/>
        </w:rPr>
        <w:t>1</w:t>
      </w:r>
      <w:r w:rsidR="005F6876">
        <w:rPr>
          <w:rFonts w:ascii="Times New Roman" w:hAnsi="Times New Roman" w:cs="Times New Roman"/>
          <w:color w:val="080808"/>
        </w:rPr>
        <w:t>89</w:t>
      </w:r>
      <w:r w:rsidR="00141ABE" w:rsidRPr="00FE08A4">
        <w:rPr>
          <w:rFonts w:ascii="Times New Roman" w:hAnsi="Times New Roman" w:cs="Times New Roman"/>
          <w:color w:val="080808"/>
        </w:rPr>
        <w:t>) = .</w:t>
      </w:r>
      <w:r w:rsidR="006D2248">
        <w:rPr>
          <w:rFonts w:ascii="Times New Roman" w:hAnsi="Times New Roman" w:cs="Times New Roman"/>
          <w:color w:val="080808"/>
        </w:rPr>
        <w:t>288</w:t>
      </w:r>
      <w:r w:rsidR="00141ABE" w:rsidRPr="00FE08A4">
        <w:rPr>
          <w:rFonts w:ascii="Times New Roman" w:hAnsi="Times New Roman" w:cs="Times New Roman"/>
          <w:color w:val="080808"/>
        </w:rPr>
        <w:t>, p =.</w:t>
      </w:r>
      <w:r w:rsidR="006D6006">
        <w:rPr>
          <w:rFonts w:ascii="Times New Roman" w:hAnsi="Times New Roman" w:cs="Times New Roman"/>
          <w:color w:val="080808"/>
        </w:rPr>
        <w:t>774</w:t>
      </w:r>
      <w:r w:rsidR="004B3B53">
        <w:rPr>
          <w:rFonts w:ascii="Times New Roman" w:hAnsi="Times New Roman" w:cs="Times New Roman"/>
          <w:color w:val="080808"/>
        </w:rPr>
        <w:t xml:space="preserve"> and</w:t>
      </w:r>
      <w:r w:rsidR="00141ABE" w:rsidRPr="00FE08A4">
        <w:rPr>
          <w:rFonts w:ascii="Times New Roman" w:hAnsi="Times New Roman" w:cs="Times New Roman"/>
          <w:color w:val="080808"/>
        </w:rPr>
        <w:t xml:space="preserve"> perceived deceptiveness, b = .</w:t>
      </w:r>
      <w:r w:rsidR="00CC2879">
        <w:rPr>
          <w:rFonts w:ascii="Times New Roman" w:hAnsi="Times New Roman" w:cs="Times New Roman"/>
          <w:color w:val="080808"/>
        </w:rPr>
        <w:t>626</w:t>
      </w:r>
      <w:r w:rsidR="00141ABE" w:rsidRPr="00FE08A4">
        <w:rPr>
          <w:rFonts w:ascii="Times New Roman" w:hAnsi="Times New Roman" w:cs="Times New Roman"/>
          <w:color w:val="080808"/>
        </w:rPr>
        <w:t>, t (</w:t>
      </w:r>
      <w:r w:rsidR="00B05431" w:rsidRPr="00FE08A4">
        <w:rPr>
          <w:rFonts w:ascii="Times New Roman" w:hAnsi="Times New Roman" w:cs="Times New Roman"/>
          <w:color w:val="080808"/>
        </w:rPr>
        <w:t>1</w:t>
      </w:r>
      <w:r w:rsidR="00570D56">
        <w:rPr>
          <w:rFonts w:ascii="Times New Roman" w:hAnsi="Times New Roman" w:cs="Times New Roman"/>
          <w:color w:val="080808"/>
        </w:rPr>
        <w:t>89</w:t>
      </w:r>
      <w:r w:rsidR="00141ABE" w:rsidRPr="00FE08A4">
        <w:rPr>
          <w:rFonts w:ascii="Times New Roman" w:hAnsi="Times New Roman" w:cs="Times New Roman"/>
          <w:color w:val="080808"/>
        </w:rPr>
        <w:t xml:space="preserve">) = </w:t>
      </w:r>
      <w:r w:rsidR="002A3F76" w:rsidRPr="00FE08A4">
        <w:rPr>
          <w:rFonts w:ascii="Times New Roman" w:hAnsi="Times New Roman" w:cs="Times New Roman"/>
          <w:color w:val="080808"/>
        </w:rPr>
        <w:t>1</w:t>
      </w:r>
      <w:r w:rsidR="00141ABE" w:rsidRPr="00FE08A4">
        <w:rPr>
          <w:rFonts w:ascii="Times New Roman" w:hAnsi="Times New Roman" w:cs="Times New Roman"/>
          <w:color w:val="080808"/>
        </w:rPr>
        <w:t>.</w:t>
      </w:r>
      <w:r w:rsidR="002A3F76" w:rsidRPr="00FE08A4">
        <w:rPr>
          <w:rFonts w:ascii="Times New Roman" w:hAnsi="Times New Roman" w:cs="Times New Roman"/>
          <w:color w:val="080808"/>
        </w:rPr>
        <w:t>2</w:t>
      </w:r>
      <w:r w:rsidR="00570D56">
        <w:rPr>
          <w:rFonts w:ascii="Times New Roman" w:hAnsi="Times New Roman" w:cs="Times New Roman"/>
          <w:color w:val="080808"/>
        </w:rPr>
        <w:t>04</w:t>
      </w:r>
      <w:r w:rsidR="00141ABE" w:rsidRPr="00FE08A4">
        <w:rPr>
          <w:rFonts w:ascii="Times New Roman" w:hAnsi="Times New Roman" w:cs="Times New Roman"/>
          <w:color w:val="080808"/>
        </w:rPr>
        <w:t>, p = .</w:t>
      </w:r>
      <w:r w:rsidR="002A3F76" w:rsidRPr="00FE08A4">
        <w:rPr>
          <w:rFonts w:ascii="Times New Roman" w:hAnsi="Times New Roman" w:cs="Times New Roman"/>
          <w:color w:val="080808"/>
        </w:rPr>
        <w:t>2</w:t>
      </w:r>
      <w:r w:rsidR="00570D56">
        <w:rPr>
          <w:rFonts w:ascii="Times New Roman" w:hAnsi="Times New Roman" w:cs="Times New Roman"/>
          <w:color w:val="080808"/>
        </w:rPr>
        <w:t>30</w:t>
      </w:r>
      <w:r w:rsidR="00141ABE" w:rsidRPr="00FE08A4">
        <w:rPr>
          <w:rFonts w:ascii="Times New Roman" w:hAnsi="Times New Roman" w:cs="Times New Roman"/>
          <w:color w:val="080808"/>
        </w:rPr>
        <w:t>. Therefore, there is no evidence to support H1</w:t>
      </w:r>
      <w:r w:rsidR="00EE7BAB">
        <w:rPr>
          <w:rFonts w:ascii="Times New Roman" w:hAnsi="Times New Roman" w:cs="Times New Roman"/>
          <w:color w:val="080808"/>
        </w:rPr>
        <w:t xml:space="preserve"> and</w:t>
      </w:r>
      <w:r w:rsidR="00141ABE" w:rsidRPr="00FE08A4">
        <w:rPr>
          <w:rFonts w:ascii="Times New Roman" w:hAnsi="Times New Roman" w:cs="Times New Roman"/>
          <w:color w:val="080808"/>
        </w:rPr>
        <w:t xml:space="preserve"> H2.</w:t>
      </w:r>
    </w:p>
    <w:p w14:paraId="0EC2E322" w14:textId="309CBB58" w:rsidR="00F73DAD" w:rsidRPr="00FE08A4" w:rsidRDefault="00703697" w:rsidP="00E16073">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 xml:space="preserve">Testing Hypothesis </w:t>
      </w:r>
      <w:r w:rsidR="00875538">
        <w:rPr>
          <w:rFonts w:ascii="Times New Roman" w:hAnsi="Times New Roman" w:cs="Times New Roman"/>
          <w:b/>
          <w:bCs/>
          <w:i/>
          <w:iCs/>
          <w:color w:val="080808"/>
        </w:rPr>
        <w:t>3</w:t>
      </w:r>
      <w:r w:rsidRPr="00FE08A4">
        <w:rPr>
          <w:rFonts w:ascii="Times New Roman" w:hAnsi="Times New Roman" w:cs="Times New Roman"/>
          <w:b/>
          <w:bCs/>
          <w:i/>
          <w:iCs/>
          <w:color w:val="080808"/>
        </w:rPr>
        <w:t>: The Effect of Ad Message</w:t>
      </w:r>
      <w:r w:rsidR="00341429" w:rsidRPr="00FE08A4">
        <w:rPr>
          <w:rFonts w:ascii="Times New Roman" w:hAnsi="Times New Roman" w:cs="Times New Roman"/>
          <w:b/>
          <w:bCs/>
          <w:i/>
          <w:iCs/>
          <w:color w:val="080808"/>
        </w:rPr>
        <w:t xml:space="preserve"> Explicitness</w:t>
      </w:r>
    </w:p>
    <w:p w14:paraId="13E6963F" w14:textId="17476023" w:rsidR="00D53B35" w:rsidRPr="00FE08A4" w:rsidRDefault="00D53B35" w:rsidP="001136F2">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 xml:space="preserve">Based on </w:t>
      </w:r>
      <w:r w:rsidR="00BA0FC2" w:rsidRPr="00FE08A4">
        <w:rPr>
          <w:rFonts w:ascii="Times New Roman" w:hAnsi="Times New Roman" w:cs="Times New Roman"/>
          <w:color w:val="080808"/>
        </w:rPr>
        <w:t>H</w:t>
      </w:r>
      <w:r w:rsidR="00141ABE" w:rsidRPr="00FE08A4">
        <w:rPr>
          <w:rFonts w:ascii="Times New Roman" w:hAnsi="Times New Roman" w:cs="Times New Roman"/>
          <w:color w:val="080808"/>
        </w:rPr>
        <w:t xml:space="preserve">ypothesis </w:t>
      </w:r>
      <w:r w:rsidR="00875538">
        <w:rPr>
          <w:rFonts w:ascii="Times New Roman" w:hAnsi="Times New Roman" w:cs="Times New Roman"/>
          <w:color w:val="080808"/>
        </w:rPr>
        <w:t>3</w:t>
      </w:r>
      <w:r w:rsidRPr="00FE08A4">
        <w:rPr>
          <w:rFonts w:ascii="Times New Roman" w:hAnsi="Times New Roman" w:cs="Times New Roman"/>
          <w:color w:val="080808"/>
        </w:rPr>
        <w:t>, it is</w:t>
      </w:r>
      <w:r w:rsidR="00141ABE" w:rsidRPr="00FE08A4">
        <w:rPr>
          <w:rFonts w:ascii="Times New Roman" w:hAnsi="Times New Roman" w:cs="Times New Roman"/>
          <w:color w:val="080808"/>
        </w:rPr>
        <w:t xml:space="preserve"> predicted that</w:t>
      </w:r>
      <w:r w:rsidRPr="00FE08A4">
        <w:rPr>
          <w:rFonts w:ascii="Times New Roman" w:hAnsi="Times New Roman" w:cs="Times New Roman"/>
          <w:color w:val="080808"/>
        </w:rPr>
        <w:t xml:space="preserve"> the intention to</w:t>
      </w:r>
      <w:r w:rsidR="00141ABE" w:rsidRPr="00FE08A4">
        <w:rPr>
          <w:rFonts w:ascii="Times New Roman" w:hAnsi="Times New Roman" w:cs="Times New Roman"/>
          <w:color w:val="080808"/>
        </w:rPr>
        <w:t xml:space="preserve"> c</w:t>
      </w:r>
      <w:r w:rsidR="00703697" w:rsidRPr="00FE08A4">
        <w:rPr>
          <w:rFonts w:ascii="Times New Roman" w:hAnsi="Times New Roman" w:cs="Times New Roman"/>
          <w:color w:val="080808"/>
        </w:rPr>
        <w:t>lick “shop now”</w:t>
      </w:r>
      <w:r w:rsidR="006A2420" w:rsidRPr="00FE08A4">
        <w:rPr>
          <w:rFonts w:ascii="Times New Roman" w:hAnsi="Times New Roman" w:cs="Times New Roman"/>
          <w:color w:val="080808"/>
        </w:rPr>
        <w:t xml:space="preserve"> and purchase intention</w:t>
      </w:r>
      <w:r w:rsidR="00703697" w:rsidRPr="00FE08A4">
        <w:rPr>
          <w:rFonts w:ascii="Times New Roman" w:hAnsi="Times New Roman" w:cs="Times New Roman"/>
          <w:color w:val="080808"/>
        </w:rPr>
        <w:t xml:space="preserve"> will be higher in ad message with implicit </w:t>
      </w:r>
      <w:r w:rsidR="00341429" w:rsidRPr="00FE08A4">
        <w:rPr>
          <w:rFonts w:ascii="Times New Roman" w:hAnsi="Times New Roman" w:cs="Times New Roman"/>
          <w:color w:val="080808"/>
        </w:rPr>
        <w:t>claim</w:t>
      </w:r>
      <w:r w:rsidR="00703697" w:rsidRPr="00FE08A4">
        <w:rPr>
          <w:rFonts w:ascii="Times New Roman" w:hAnsi="Times New Roman" w:cs="Times New Roman"/>
          <w:color w:val="080808"/>
        </w:rPr>
        <w:t xml:space="preserve"> than explicit </w:t>
      </w:r>
      <w:r w:rsidR="00341429" w:rsidRPr="00FE08A4">
        <w:rPr>
          <w:rFonts w:ascii="Times New Roman" w:hAnsi="Times New Roman" w:cs="Times New Roman"/>
          <w:color w:val="080808"/>
        </w:rPr>
        <w:t>claim</w:t>
      </w:r>
      <w:r w:rsidR="00703697" w:rsidRPr="00FE08A4">
        <w:rPr>
          <w:rFonts w:ascii="Times New Roman" w:hAnsi="Times New Roman" w:cs="Times New Roman"/>
          <w:color w:val="080808"/>
        </w:rPr>
        <w:t>.</w:t>
      </w:r>
      <w:r w:rsidR="008125CE" w:rsidRPr="00FE08A4">
        <w:rPr>
          <w:rFonts w:ascii="Times New Roman" w:hAnsi="Times New Roman" w:cs="Times New Roman"/>
          <w:color w:val="080808"/>
        </w:rPr>
        <w:t xml:space="preserve"> This </w:t>
      </w:r>
      <w:r w:rsidRPr="00FE08A4">
        <w:rPr>
          <w:rFonts w:ascii="Times New Roman" w:hAnsi="Times New Roman" w:cs="Times New Roman"/>
          <w:color w:val="080808"/>
        </w:rPr>
        <w:t>implie</w:t>
      </w:r>
      <w:r w:rsidR="008125CE" w:rsidRPr="00FE08A4">
        <w:rPr>
          <w:rFonts w:ascii="Times New Roman" w:hAnsi="Times New Roman" w:cs="Times New Roman"/>
          <w:color w:val="080808"/>
        </w:rPr>
        <w:t>s</w:t>
      </w:r>
      <w:r w:rsidRPr="00FE08A4">
        <w:rPr>
          <w:rFonts w:ascii="Times New Roman" w:hAnsi="Times New Roman" w:cs="Times New Roman"/>
          <w:color w:val="080808"/>
        </w:rPr>
        <w:t xml:space="preserve"> that a</w:t>
      </w:r>
      <w:r w:rsidR="008125CE" w:rsidRPr="00FE08A4">
        <w:rPr>
          <w:rFonts w:ascii="Times New Roman" w:hAnsi="Times New Roman" w:cs="Times New Roman"/>
          <w:color w:val="080808"/>
        </w:rPr>
        <w:t xml:space="preserve"> lower level of message</w:t>
      </w:r>
      <w:r w:rsidR="00341429" w:rsidRPr="00FE08A4">
        <w:rPr>
          <w:rFonts w:ascii="Times New Roman" w:hAnsi="Times New Roman" w:cs="Times New Roman"/>
          <w:color w:val="080808"/>
        </w:rPr>
        <w:t xml:space="preserve"> explicitness</w:t>
      </w:r>
      <w:r w:rsidR="008125CE"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will </w:t>
      </w:r>
      <w:r w:rsidR="008125CE" w:rsidRPr="00FE08A4">
        <w:rPr>
          <w:rFonts w:ascii="Times New Roman" w:hAnsi="Times New Roman" w:cs="Times New Roman"/>
          <w:color w:val="080808"/>
        </w:rPr>
        <w:t xml:space="preserve">make viewers want to click the </w:t>
      </w:r>
      <w:r w:rsidR="008125CE" w:rsidRPr="00FE08A4">
        <w:rPr>
          <w:rFonts w:ascii="Times New Roman" w:hAnsi="Times New Roman" w:cs="Times New Roman"/>
          <w:color w:val="080808"/>
        </w:rPr>
        <w:lastRenderedPageBreak/>
        <w:t>“shop now” button on the ad</w:t>
      </w:r>
      <w:r w:rsidR="008F57AF">
        <w:rPr>
          <w:rFonts w:ascii="Times New Roman" w:hAnsi="Times New Roman" w:cs="Times New Roman"/>
          <w:color w:val="080808"/>
        </w:rPr>
        <w:t xml:space="preserve"> and purchase</w:t>
      </w:r>
      <w:r w:rsidR="00703697" w:rsidRPr="00FE08A4">
        <w:rPr>
          <w:rFonts w:ascii="Times New Roman" w:hAnsi="Times New Roman" w:cs="Times New Roman"/>
          <w:color w:val="080808"/>
        </w:rPr>
        <w:t>.</w:t>
      </w:r>
      <w:r w:rsidR="001136F2"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The coefficient for the message </w:t>
      </w:r>
      <w:r w:rsidR="00341429"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 </w:t>
      </w:r>
      <w:r w:rsidR="00433D9D">
        <w:rPr>
          <w:rFonts w:ascii="Times New Roman" w:hAnsi="Times New Roman" w:cs="Times New Roman"/>
          <w:color w:val="080808"/>
        </w:rPr>
        <w:t>has a coefficient of</w:t>
      </w:r>
      <w:r w:rsidRPr="00FE08A4">
        <w:rPr>
          <w:rFonts w:ascii="Times New Roman" w:hAnsi="Times New Roman" w:cs="Times New Roman"/>
          <w:color w:val="080808"/>
        </w:rPr>
        <w:t xml:space="preserve"> </w:t>
      </w:r>
      <w:r w:rsidR="0010157F">
        <w:rPr>
          <w:rFonts w:ascii="Times New Roman" w:hAnsi="Times New Roman" w:cs="Times New Roman"/>
          <w:color w:val="080808"/>
        </w:rPr>
        <w:t>.252</w:t>
      </w:r>
      <w:r w:rsidRPr="00FE08A4">
        <w:rPr>
          <w:rFonts w:ascii="Times New Roman" w:hAnsi="Times New Roman" w:cs="Times New Roman"/>
          <w:color w:val="080808"/>
        </w:rPr>
        <w:t xml:space="preserve">, which is statistically </w:t>
      </w:r>
      <w:r w:rsidR="00433D9D">
        <w:rPr>
          <w:rFonts w:ascii="Times New Roman" w:hAnsi="Times New Roman" w:cs="Times New Roman"/>
          <w:color w:val="080808"/>
        </w:rPr>
        <w:t>in</w:t>
      </w:r>
      <w:r w:rsidRPr="00FE08A4">
        <w:rPr>
          <w:rFonts w:ascii="Times New Roman" w:hAnsi="Times New Roman" w:cs="Times New Roman"/>
          <w:color w:val="080808"/>
        </w:rPr>
        <w:t xml:space="preserve">significant </w:t>
      </w:r>
      <w:r w:rsidR="00433D9D">
        <w:rPr>
          <w:rFonts w:ascii="Times New Roman" w:hAnsi="Times New Roman" w:cs="Times New Roman"/>
          <w:color w:val="080808"/>
        </w:rPr>
        <w:t>with</w:t>
      </w:r>
      <w:r w:rsidRPr="00FE08A4">
        <w:rPr>
          <w:rFonts w:ascii="Times New Roman" w:hAnsi="Times New Roman" w:cs="Times New Roman"/>
          <w:color w:val="080808"/>
        </w:rPr>
        <w:t xml:space="preserve"> a p-value </w:t>
      </w:r>
      <w:r w:rsidR="00433D9D">
        <w:rPr>
          <w:rFonts w:ascii="Times New Roman" w:hAnsi="Times New Roman" w:cs="Times New Roman"/>
          <w:color w:val="080808"/>
        </w:rPr>
        <w:t xml:space="preserve">of </w:t>
      </w:r>
      <w:r w:rsidR="006C02CE">
        <w:rPr>
          <w:rFonts w:ascii="Times New Roman" w:hAnsi="Times New Roman" w:cs="Times New Roman"/>
          <w:color w:val="080808"/>
        </w:rPr>
        <w:t>.131</w:t>
      </w:r>
      <w:r w:rsidRPr="00FE08A4">
        <w:rPr>
          <w:rFonts w:ascii="Times New Roman" w:hAnsi="Times New Roman" w:cs="Times New Roman"/>
          <w:color w:val="080808"/>
        </w:rPr>
        <w:t>.</w:t>
      </w:r>
      <w:r w:rsidR="00433D9D">
        <w:rPr>
          <w:rFonts w:ascii="Times New Roman" w:hAnsi="Times New Roman" w:cs="Times New Roman"/>
          <w:color w:val="080808"/>
        </w:rPr>
        <w:t xml:space="preserve"> As a result,</w:t>
      </w:r>
      <w:r w:rsidRPr="00FE08A4">
        <w:rPr>
          <w:rFonts w:ascii="Times New Roman" w:hAnsi="Times New Roman" w:cs="Times New Roman"/>
          <w:color w:val="080808"/>
        </w:rPr>
        <w:t xml:space="preserve"> hypothesis </w:t>
      </w:r>
      <w:r w:rsidR="00BB5361">
        <w:rPr>
          <w:rFonts w:ascii="Times New Roman" w:hAnsi="Times New Roman" w:cs="Times New Roman"/>
          <w:color w:val="080808"/>
        </w:rPr>
        <w:t>3</w:t>
      </w:r>
      <w:r w:rsidRPr="00FE08A4">
        <w:rPr>
          <w:rFonts w:ascii="Times New Roman" w:hAnsi="Times New Roman" w:cs="Times New Roman"/>
          <w:color w:val="080808"/>
        </w:rPr>
        <w:t xml:space="preserve"> </w:t>
      </w:r>
      <w:r w:rsidR="00433D9D">
        <w:rPr>
          <w:rFonts w:ascii="Times New Roman" w:hAnsi="Times New Roman" w:cs="Times New Roman"/>
          <w:color w:val="080808"/>
        </w:rPr>
        <w:t xml:space="preserve">is </w:t>
      </w:r>
      <w:r w:rsidR="00BF3995" w:rsidRPr="00FE08A4">
        <w:rPr>
          <w:rFonts w:ascii="Times New Roman" w:hAnsi="Times New Roman" w:cs="Times New Roman"/>
          <w:color w:val="080808"/>
        </w:rPr>
        <w:t xml:space="preserve">not </w:t>
      </w:r>
      <w:r w:rsidRPr="00FE08A4">
        <w:rPr>
          <w:rFonts w:ascii="Times New Roman" w:hAnsi="Times New Roman" w:cs="Times New Roman"/>
          <w:color w:val="080808"/>
        </w:rPr>
        <w:t>supported.</w:t>
      </w:r>
    </w:p>
    <w:p w14:paraId="4D84E389" w14:textId="7941152F" w:rsidR="00703697" w:rsidRPr="00FE08A4" w:rsidRDefault="00703697" w:rsidP="00E16073">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 xml:space="preserve">Testing Hypothesis </w:t>
      </w:r>
      <w:r w:rsidR="00BB5361">
        <w:rPr>
          <w:rFonts w:ascii="Times New Roman" w:hAnsi="Times New Roman" w:cs="Times New Roman"/>
          <w:b/>
          <w:bCs/>
          <w:i/>
          <w:iCs/>
          <w:color w:val="080808"/>
        </w:rPr>
        <w:t>4</w:t>
      </w:r>
      <w:r w:rsidRPr="00FE08A4">
        <w:rPr>
          <w:rFonts w:ascii="Times New Roman" w:hAnsi="Times New Roman" w:cs="Times New Roman"/>
          <w:b/>
          <w:bCs/>
          <w:i/>
          <w:iCs/>
          <w:color w:val="080808"/>
        </w:rPr>
        <w:t>: The Effect of Persuasion Knowledge</w:t>
      </w:r>
    </w:p>
    <w:p w14:paraId="3868E8E2" w14:textId="7A2B4085" w:rsidR="00703697" w:rsidRPr="00FE08A4" w:rsidRDefault="009342C4" w:rsidP="004972D1">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 xml:space="preserve">Hypothesis </w:t>
      </w:r>
      <w:r w:rsidR="00BB5361">
        <w:rPr>
          <w:rFonts w:ascii="Times New Roman" w:hAnsi="Times New Roman" w:cs="Times New Roman"/>
          <w:color w:val="080808"/>
        </w:rPr>
        <w:t>4</w:t>
      </w:r>
      <w:r w:rsidRPr="00FE08A4">
        <w:rPr>
          <w:rFonts w:ascii="Times New Roman" w:hAnsi="Times New Roman" w:cs="Times New Roman"/>
          <w:color w:val="080808"/>
        </w:rPr>
        <w:t xml:space="preserve"> predicted that</w:t>
      </w:r>
      <w:r w:rsidR="00703697" w:rsidRPr="00FE08A4">
        <w:rPr>
          <w:rFonts w:ascii="Times New Roman" w:hAnsi="Times New Roman" w:cs="Times New Roman"/>
          <w:color w:val="080808"/>
        </w:rPr>
        <w:t xml:space="preserve"> </w:t>
      </w:r>
      <w:r w:rsidR="00EC324D">
        <w:rPr>
          <w:rFonts w:ascii="Times New Roman" w:hAnsi="Times New Roman" w:cs="Times New Roman"/>
          <w:color w:val="080808"/>
        </w:rPr>
        <w:t xml:space="preserve">there would be a negative relationship between </w:t>
      </w:r>
      <w:r w:rsidRPr="00FE08A4">
        <w:rPr>
          <w:rFonts w:ascii="Times New Roman" w:hAnsi="Times New Roman" w:cs="Times New Roman"/>
          <w:color w:val="080808"/>
        </w:rPr>
        <w:t>p</w:t>
      </w:r>
      <w:r w:rsidR="00703697" w:rsidRPr="00FE08A4">
        <w:rPr>
          <w:rFonts w:ascii="Times New Roman" w:hAnsi="Times New Roman" w:cs="Times New Roman"/>
          <w:color w:val="080808"/>
        </w:rPr>
        <w:t xml:space="preserve">ersuasion knowledge </w:t>
      </w:r>
      <w:r w:rsidR="00EC324D">
        <w:rPr>
          <w:rFonts w:ascii="Times New Roman" w:hAnsi="Times New Roman" w:cs="Times New Roman"/>
          <w:color w:val="080808"/>
        </w:rPr>
        <w:t xml:space="preserve">and the </w:t>
      </w:r>
      <w:r w:rsidR="00703697" w:rsidRPr="00FE08A4">
        <w:rPr>
          <w:rFonts w:ascii="Times New Roman" w:hAnsi="Times New Roman" w:cs="Times New Roman"/>
          <w:color w:val="080808"/>
        </w:rPr>
        <w:t xml:space="preserve">click </w:t>
      </w:r>
      <w:r w:rsidRPr="00FE08A4">
        <w:rPr>
          <w:rFonts w:ascii="Times New Roman" w:hAnsi="Times New Roman" w:cs="Times New Roman"/>
          <w:color w:val="080808"/>
        </w:rPr>
        <w:t>‘</w:t>
      </w:r>
      <w:r w:rsidR="00703697" w:rsidRPr="00FE08A4">
        <w:rPr>
          <w:rFonts w:ascii="Times New Roman" w:hAnsi="Times New Roman" w:cs="Times New Roman"/>
          <w:color w:val="080808"/>
        </w:rPr>
        <w:t>shop now</w:t>
      </w:r>
      <w:r w:rsidRPr="00FE08A4">
        <w:rPr>
          <w:rFonts w:ascii="Times New Roman" w:hAnsi="Times New Roman" w:cs="Times New Roman"/>
          <w:color w:val="080808"/>
        </w:rPr>
        <w:t xml:space="preserve">’ </w:t>
      </w:r>
      <w:r w:rsidR="00703697" w:rsidRPr="00FE08A4">
        <w:rPr>
          <w:rFonts w:ascii="Times New Roman" w:hAnsi="Times New Roman" w:cs="Times New Roman"/>
          <w:color w:val="080808"/>
        </w:rPr>
        <w:t>intention</w:t>
      </w:r>
      <w:r w:rsidR="0086219B" w:rsidRPr="00FE08A4">
        <w:rPr>
          <w:rFonts w:ascii="Times New Roman" w:hAnsi="Times New Roman" w:cs="Times New Roman"/>
          <w:color w:val="080808"/>
        </w:rPr>
        <w:t>,</w:t>
      </w:r>
      <w:r w:rsidRPr="00FE08A4">
        <w:rPr>
          <w:rFonts w:ascii="Times New Roman" w:hAnsi="Times New Roman" w:cs="Times New Roman"/>
          <w:color w:val="080808"/>
        </w:rPr>
        <w:t xml:space="preserve"> meaning that viewers who are aware that they are being persuaded by an ad would be less likely to click the ‘shop now’ button. </w:t>
      </w:r>
      <w:r w:rsidR="00BA0FC2" w:rsidRPr="00FE08A4">
        <w:rPr>
          <w:rFonts w:ascii="Times New Roman" w:hAnsi="Times New Roman" w:cs="Times New Roman"/>
          <w:color w:val="080808"/>
        </w:rPr>
        <w:t xml:space="preserve">The results indicate that Hypothesis </w:t>
      </w:r>
      <w:r w:rsidR="000F5B7D">
        <w:rPr>
          <w:rFonts w:ascii="Times New Roman" w:hAnsi="Times New Roman" w:cs="Times New Roman"/>
          <w:color w:val="080808"/>
        </w:rPr>
        <w:t>4</w:t>
      </w:r>
      <w:r w:rsidR="00BA0FC2" w:rsidRPr="00FE08A4">
        <w:rPr>
          <w:rFonts w:ascii="Times New Roman" w:hAnsi="Times New Roman" w:cs="Times New Roman"/>
          <w:color w:val="080808"/>
        </w:rPr>
        <w:t xml:space="preserve"> was</w:t>
      </w:r>
      <w:r w:rsidR="006C73A3" w:rsidRPr="00FE08A4">
        <w:rPr>
          <w:rFonts w:ascii="Times New Roman" w:hAnsi="Times New Roman" w:cs="Times New Roman"/>
          <w:color w:val="080808"/>
        </w:rPr>
        <w:t xml:space="preserve"> not</w:t>
      </w:r>
      <w:r w:rsidR="00BA0FC2" w:rsidRPr="00FE08A4">
        <w:rPr>
          <w:rFonts w:ascii="Times New Roman" w:hAnsi="Times New Roman" w:cs="Times New Roman"/>
          <w:color w:val="080808"/>
        </w:rPr>
        <w:t xml:space="preserve"> supported, as persuasion knowledge was </w:t>
      </w:r>
      <w:r w:rsidR="00B72A2A">
        <w:rPr>
          <w:rFonts w:ascii="Times New Roman" w:hAnsi="Times New Roman" w:cs="Times New Roman"/>
          <w:color w:val="080808"/>
        </w:rPr>
        <w:t>observed</w:t>
      </w:r>
      <w:r w:rsidR="00BA0FC2" w:rsidRPr="00FE08A4">
        <w:rPr>
          <w:rFonts w:ascii="Times New Roman" w:hAnsi="Times New Roman" w:cs="Times New Roman"/>
          <w:color w:val="080808"/>
        </w:rPr>
        <w:t xml:space="preserve"> to have a </w:t>
      </w:r>
      <w:r w:rsidR="00B72A2A">
        <w:rPr>
          <w:rFonts w:ascii="Times New Roman" w:hAnsi="Times New Roman" w:cs="Times New Roman"/>
          <w:color w:val="080808"/>
        </w:rPr>
        <w:t xml:space="preserve">statistically </w:t>
      </w:r>
      <w:r w:rsidR="00BA0FC2" w:rsidRPr="00FE08A4">
        <w:rPr>
          <w:rFonts w:ascii="Times New Roman" w:hAnsi="Times New Roman" w:cs="Times New Roman"/>
          <w:color w:val="080808"/>
        </w:rPr>
        <w:t xml:space="preserve">significant </w:t>
      </w:r>
      <w:r w:rsidR="006E3BD9" w:rsidRPr="00FE08A4">
        <w:rPr>
          <w:rFonts w:ascii="Times New Roman" w:hAnsi="Times New Roman" w:cs="Times New Roman"/>
          <w:color w:val="080808"/>
        </w:rPr>
        <w:t xml:space="preserve">positive </w:t>
      </w:r>
      <w:r w:rsidR="00B72A2A">
        <w:rPr>
          <w:rFonts w:ascii="Times New Roman" w:hAnsi="Times New Roman" w:cs="Times New Roman"/>
          <w:color w:val="080808"/>
        </w:rPr>
        <w:t>impac</w:t>
      </w:r>
      <w:r w:rsidR="00BA0FC2" w:rsidRPr="00FE08A4">
        <w:rPr>
          <w:rFonts w:ascii="Times New Roman" w:hAnsi="Times New Roman" w:cs="Times New Roman"/>
          <w:color w:val="080808"/>
        </w:rPr>
        <w:t xml:space="preserve">t on </w:t>
      </w:r>
      <w:r w:rsidR="00C73A0A">
        <w:rPr>
          <w:rFonts w:ascii="Times New Roman" w:hAnsi="Times New Roman" w:cs="Times New Roman"/>
          <w:color w:val="080808"/>
        </w:rPr>
        <w:t>immediate purchase</w:t>
      </w:r>
      <w:r w:rsidR="005A4468" w:rsidRPr="00FE08A4">
        <w:rPr>
          <w:rFonts w:ascii="Times New Roman" w:hAnsi="Times New Roman" w:cs="Times New Roman"/>
          <w:color w:val="080808"/>
        </w:rPr>
        <w:t xml:space="preserve"> </w:t>
      </w:r>
      <w:r w:rsidR="00BA0FC2" w:rsidRPr="00FE08A4">
        <w:rPr>
          <w:rFonts w:ascii="Times New Roman" w:hAnsi="Times New Roman" w:cs="Times New Roman"/>
          <w:color w:val="080808"/>
        </w:rPr>
        <w:t>intention (</w:t>
      </w:r>
      <w:r w:rsidR="005A4468" w:rsidRPr="00FE08A4">
        <w:rPr>
          <w:rFonts w:ascii="Times New Roman" w:hAnsi="Times New Roman" w:cs="Times New Roman"/>
          <w:color w:val="080808"/>
        </w:rPr>
        <w:t>β = .</w:t>
      </w:r>
      <w:r w:rsidR="00EB144D">
        <w:rPr>
          <w:rFonts w:ascii="Times New Roman" w:hAnsi="Times New Roman" w:cs="Times New Roman"/>
          <w:color w:val="080808"/>
        </w:rPr>
        <w:t>183</w:t>
      </w:r>
      <w:r w:rsidR="005A4468" w:rsidRPr="00FE08A4">
        <w:rPr>
          <w:rFonts w:ascii="Times New Roman" w:hAnsi="Times New Roman" w:cs="Times New Roman"/>
          <w:color w:val="080808"/>
        </w:rPr>
        <w:t>, SE = .0</w:t>
      </w:r>
      <w:r w:rsidR="008A614C">
        <w:rPr>
          <w:rFonts w:ascii="Times New Roman" w:hAnsi="Times New Roman" w:cs="Times New Roman"/>
          <w:color w:val="080808"/>
        </w:rPr>
        <w:t>87</w:t>
      </w:r>
      <w:r w:rsidR="005A4468" w:rsidRPr="00FE08A4">
        <w:rPr>
          <w:rFonts w:ascii="Times New Roman" w:hAnsi="Times New Roman" w:cs="Times New Roman"/>
          <w:color w:val="080808"/>
        </w:rPr>
        <w:t xml:space="preserve">, t = </w:t>
      </w:r>
      <w:r w:rsidR="00D34AD4" w:rsidRPr="00FE08A4">
        <w:rPr>
          <w:rFonts w:ascii="Times New Roman" w:hAnsi="Times New Roman" w:cs="Times New Roman"/>
          <w:color w:val="080808"/>
        </w:rPr>
        <w:t>2</w:t>
      </w:r>
      <w:r w:rsidR="005A4468" w:rsidRPr="00FE08A4">
        <w:rPr>
          <w:rFonts w:ascii="Times New Roman" w:hAnsi="Times New Roman" w:cs="Times New Roman"/>
          <w:color w:val="080808"/>
        </w:rPr>
        <w:t>.</w:t>
      </w:r>
      <w:r w:rsidR="00E25402">
        <w:rPr>
          <w:rFonts w:ascii="Times New Roman" w:hAnsi="Times New Roman" w:cs="Times New Roman"/>
          <w:color w:val="080808"/>
        </w:rPr>
        <w:t>110</w:t>
      </w:r>
      <w:r w:rsidR="005A4468" w:rsidRPr="00FE08A4">
        <w:rPr>
          <w:rFonts w:ascii="Times New Roman" w:hAnsi="Times New Roman" w:cs="Times New Roman"/>
          <w:color w:val="080808"/>
        </w:rPr>
        <w:t xml:space="preserve">, p </w:t>
      </w:r>
      <w:r w:rsidR="00D34AD4" w:rsidRPr="00FE08A4">
        <w:rPr>
          <w:rFonts w:ascii="Times New Roman" w:hAnsi="Times New Roman" w:cs="Times New Roman"/>
          <w:color w:val="080808"/>
        </w:rPr>
        <w:t>=</w:t>
      </w:r>
      <w:r w:rsidR="005A4468" w:rsidRPr="00FE08A4">
        <w:rPr>
          <w:rFonts w:ascii="Times New Roman" w:hAnsi="Times New Roman" w:cs="Times New Roman"/>
          <w:color w:val="080808"/>
        </w:rPr>
        <w:t xml:space="preserve"> .0</w:t>
      </w:r>
      <w:r w:rsidR="008A614C">
        <w:rPr>
          <w:rFonts w:ascii="Times New Roman" w:hAnsi="Times New Roman" w:cs="Times New Roman"/>
          <w:color w:val="080808"/>
        </w:rPr>
        <w:t>3</w:t>
      </w:r>
      <w:r w:rsidR="00D34AD4" w:rsidRPr="00FE08A4">
        <w:rPr>
          <w:rFonts w:ascii="Times New Roman" w:hAnsi="Times New Roman" w:cs="Times New Roman"/>
          <w:color w:val="080808"/>
        </w:rPr>
        <w:t>6</w:t>
      </w:r>
      <w:r w:rsidR="00BA0FC2" w:rsidRPr="00FE08A4">
        <w:rPr>
          <w:rFonts w:ascii="Times New Roman" w:hAnsi="Times New Roman" w:cs="Times New Roman"/>
          <w:color w:val="080808"/>
        </w:rPr>
        <w:t xml:space="preserve">). This suggests that viewers who were aware they </w:t>
      </w:r>
      <w:r w:rsidR="00A92F28">
        <w:rPr>
          <w:rFonts w:ascii="Times New Roman" w:hAnsi="Times New Roman" w:cs="Times New Roman"/>
          <w:color w:val="080808"/>
        </w:rPr>
        <w:t>perceived persuasive attempts</w:t>
      </w:r>
      <w:r w:rsidR="00BA0FC2" w:rsidRPr="00FE08A4">
        <w:rPr>
          <w:rFonts w:ascii="Times New Roman" w:hAnsi="Times New Roman" w:cs="Times New Roman"/>
          <w:color w:val="080808"/>
        </w:rPr>
        <w:t xml:space="preserve"> were</w:t>
      </w:r>
      <w:r w:rsidR="008D6CC0" w:rsidRPr="00FE08A4">
        <w:rPr>
          <w:rFonts w:ascii="Times New Roman" w:hAnsi="Times New Roman" w:cs="Times New Roman"/>
          <w:color w:val="080808"/>
        </w:rPr>
        <w:t xml:space="preserve"> more</w:t>
      </w:r>
      <w:r w:rsidR="00BA0FC2" w:rsidRPr="00FE08A4">
        <w:rPr>
          <w:rFonts w:ascii="Times New Roman" w:hAnsi="Times New Roman" w:cs="Times New Roman"/>
          <w:color w:val="080808"/>
        </w:rPr>
        <w:t xml:space="preserve"> </w:t>
      </w:r>
      <w:r w:rsidR="00A92F28">
        <w:rPr>
          <w:rFonts w:ascii="Times New Roman" w:hAnsi="Times New Roman" w:cs="Times New Roman"/>
          <w:color w:val="080808"/>
        </w:rPr>
        <w:t>inclined</w:t>
      </w:r>
      <w:r w:rsidR="00BA0FC2" w:rsidRPr="00FE08A4">
        <w:rPr>
          <w:rFonts w:ascii="Times New Roman" w:hAnsi="Times New Roman" w:cs="Times New Roman"/>
          <w:color w:val="080808"/>
        </w:rPr>
        <w:t xml:space="preserve"> to click ‘shop now’ on the ad</w:t>
      </w:r>
      <w:r w:rsidR="001F0810">
        <w:rPr>
          <w:rFonts w:ascii="Times New Roman" w:hAnsi="Times New Roman" w:cs="Times New Roman"/>
          <w:color w:val="080808"/>
        </w:rPr>
        <w:t xml:space="preserve"> and </w:t>
      </w:r>
      <w:r w:rsidR="00A92F28">
        <w:rPr>
          <w:rFonts w:ascii="Times New Roman" w:hAnsi="Times New Roman" w:cs="Times New Roman"/>
          <w:color w:val="080808"/>
        </w:rPr>
        <w:t xml:space="preserve">make a </w:t>
      </w:r>
      <w:r w:rsidR="001F0810">
        <w:rPr>
          <w:rFonts w:ascii="Times New Roman" w:hAnsi="Times New Roman" w:cs="Times New Roman"/>
          <w:color w:val="080808"/>
        </w:rPr>
        <w:t>purchase</w:t>
      </w:r>
      <w:r w:rsidR="00BA0FC2" w:rsidRPr="00FE08A4">
        <w:rPr>
          <w:rFonts w:ascii="Times New Roman" w:hAnsi="Times New Roman" w:cs="Times New Roman"/>
          <w:color w:val="080808"/>
        </w:rPr>
        <w:t>.</w:t>
      </w:r>
    </w:p>
    <w:p w14:paraId="0C3A2346" w14:textId="05F6ADD0" w:rsidR="00703697" w:rsidRPr="00FE08A4" w:rsidRDefault="00703697" w:rsidP="00E16073">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 xml:space="preserve">Testing Hypothesis </w:t>
      </w:r>
      <w:r w:rsidR="008F57AF">
        <w:rPr>
          <w:rFonts w:ascii="Times New Roman" w:hAnsi="Times New Roman" w:cs="Times New Roman"/>
          <w:b/>
          <w:bCs/>
          <w:i/>
          <w:iCs/>
          <w:color w:val="080808"/>
        </w:rPr>
        <w:t>5</w:t>
      </w:r>
      <w:r w:rsidRPr="00FE08A4">
        <w:rPr>
          <w:rFonts w:ascii="Times New Roman" w:hAnsi="Times New Roman" w:cs="Times New Roman"/>
          <w:b/>
          <w:bCs/>
          <w:i/>
          <w:iCs/>
          <w:color w:val="080808"/>
        </w:rPr>
        <w:t>: The Effect of Perceived Deceptiveness</w:t>
      </w:r>
    </w:p>
    <w:p w14:paraId="6E1C7EF3" w14:textId="11624ED2" w:rsidR="00FE5C33" w:rsidRPr="00FE08A4" w:rsidRDefault="00703697" w:rsidP="004972D1">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H</w:t>
      </w:r>
      <w:r w:rsidR="00867816" w:rsidRPr="00FE08A4">
        <w:rPr>
          <w:rFonts w:ascii="Times New Roman" w:hAnsi="Times New Roman" w:cs="Times New Roman"/>
          <w:color w:val="080808"/>
        </w:rPr>
        <w:t xml:space="preserve">ypothesis </w:t>
      </w:r>
      <w:r w:rsidR="008F57AF">
        <w:rPr>
          <w:rFonts w:ascii="Times New Roman" w:hAnsi="Times New Roman" w:cs="Times New Roman"/>
          <w:color w:val="080808"/>
        </w:rPr>
        <w:t>5</w:t>
      </w:r>
      <w:r w:rsidRPr="00FE08A4">
        <w:rPr>
          <w:rFonts w:ascii="Times New Roman" w:hAnsi="Times New Roman" w:cs="Times New Roman"/>
          <w:color w:val="080808"/>
        </w:rPr>
        <w:t xml:space="preserve"> </w:t>
      </w:r>
      <w:r w:rsidR="00867816" w:rsidRPr="00FE08A4">
        <w:rPr>
          <w:rFonts w:ascii="Times New Roman" w:hAnsi="Times New Roman" w:cs="Times New Roman"/>
          <w:color w:val="080808"/>
        </w:rPr>
        <w:t>predicted that p</w:t>
      </w:r>
      <w:r w:rsidRPr="00FE08A4">
        <w:rPr>
          <w:rFonts w:ascii="Times New Roman" w:hAnsi="Times New Roman" w:cs="Times New Roman"/>
          <w:color w:val="080808"/>
        </w:rPr>
        <w:t xml:space="preserve">erceived deceptiveness will negatively influence </w:t>
      </w:r>
      <w:r w:rsidR="00EC565A">
        <w:rPr>
          <w:rFonts w:ascii="Times New Roman" w:hAnsi="Times New Roman" w:cs="Times New Roman"/>
          <w:color w:val="080808"/>
        </w:rPr>
        <w:t>immediate purchase</w:t>
      </w:r>
      <w:r w:rsidRPr="00FE08A4">
        <w:rPr>
          <w:rFonts w:ascii="Times New Roman" w:hAnsi="Times New Roman" w:cs="Times New Roman"/>
          <w:color w:val="080808"/>
        </w:rPr>
        <w:t xml:space="preserve"> intention</w:t>
      </w:r>
      <w:r w:rsidR="001D3E1B" w:rsidRPr="00FE08A4">
        <w:rPr>
          <w:rFonts w:ascii="Times New Roman" w:hAnsi="Times New Roman" w:cs="Times New Roman"/>
          <w:color w:val="080808"/>
        </w:rPr>
        <w:t>, meaning that viewers who perceive deceptiveness of an ad would be less likely to click the ‘shop now’ button</w:t>
      </w:r>
      <w:r w:rsidR="00EC565A">
        <w:rPr>
          <w:rFonts w:ascii="Times New Roman" w:hAnsi="Times New Roman" w:cs="Times New Roman"/>
          <w:color w:val="080808"/>
        </w:rPr>
        <w:t xml:space="preserve"> and purchase</w:t>
      </w:r>
      <w:r w:rsidR="001D3E1B" w:rsidRPr="00FE08A4">
        <w:rPr>
          <w:rFonts w:ascii="Times New Roman" w:hAnsi="Times New Roman" w:cs="Times New Roman"/>
          <w:color w:val="080808"/>
        </w:rPr>
        <w:t xml:space="preserve">. </w:t>
      </w:r>
      <w:r w:rsidR="0024109C" w:rsidRPr="00FE08A4">
        <w:rPr>
          <w:rFonts w:ascii="Times New Roman" w:hAnsi="Times New Roman" w:cs="Times New Roman"/>
          <w:color w:val="080808"/>
        </w:rPr>
        <w:t>Based on the output of P</w:t>
      </w:r>
      <w:r w:rsidR="00D3414B">
        <w:rPr>
          <w:rFonts w:ascii="Times New Roman" w:hAnsi="Times New Roman" w:cs="Times New Roman"/>
          <w:color w:val="080808"/>
        </w:rPr>
        <w:t>rocess</w:t>
      </w:r>
      <w:r w:rsidR="0024109C" w:rsidRPr="00FE08A4">
        <w:rPr>
          <w:rFonts w:ascii="Times New Roman" w:hAnsi="Times New Roman" w:cs="Times New Roman"/>
          <w:color w:val="080808"/>
        </w:rPr>
        <w:t xml:space="preserve"> Macro</w:t>
      </w:r>
      <w:r w:rsidR="00D3414B">
        <w:rPr>
          <w:rFonts w:ascii="Times New Roman" w:hAnsi="Times New Roman" w:cs="Times New Roman"/>
          <w:color w:val="080808"/>
        </w:rPr>
        <w:t xml:space="preserve"> Model 7</w:t>
      </w:r>
      <w:r w:rsidR="0024109C" w:rsidRPr="00FE08A4">
        <w:rPr>
          <w:rFonts w:ascii="Times New Roman" w:hAnsi="Times New Roman" w:cs="Times New Roman"/>
          <w:color w:val="080808"/>
        </w:rPr>
        <w:t xml:space="preserve">, the coefficient for perceived deceptiveness is </w:t>
      </w:r>
      <w:r w:rsidR="0076425F" w:rsidRPr="00FE08A4">
        <w:rPr>
          <w:rFonts w:ascii="Times New Roman" w:hAnsi="Times New Roman" w:cs="Times New Roman"/>
          <w:color w:val="080808"/>
        </w:rPr>
        <w:t>-</w:t>
      </w:r>
      <w:r w:rsidR="0024109C" w:rsidRPr="00FE08A4">
        <w:rPr>
          <w:rFonts w:ascii="Times New Roman" w:hAnsi="Times New Roman" w:cs="Times New Roman"/>
          <w:color w:val="080808"/>
        </w:rPr>
        <w:t>.</w:t>
      </w:r>
      <w:r w:rsidR="00E45747">
        <w:rPr>
          <w:rFonts w:ascii="Times New Roman" w:hAnsi="Times New Roman" w:cs="Times New Roman"/>
          <w:color w:val="080808"/>
        </w:rPr>
        <w:t>169</w:t>
      </w:r>
      <w:r w:rsidR="00A92F28">
        <w:rPr>
          <w:rFonts w:ascii="Times New Roman" w:hAnsi="Times New Roman" w:cs="Times New Roman"/>
          <w:color w:val="080808"/>
        </w:rPr>
        <w:t>, with a corresponding</w:t>
      </w:r>
      <w:r w:rsidR="0024109C" w:rsidRPr="00FE08A4">
        <w:rPr>
          <w:rFonts w:ascii="Times New Roman" w:hAnsi="Times New Roman" w:cs="Times New Roman"/>
          <w:color w:val="080808"/>
        </w:rPr>
        <w:t xml:space="preserve"> p-value </w:t>
      </w:r>
      <w:r w:rsidR="00A92F28">
        <w:rPr>
          <w:rFonts w:ascii="Times New Roman" w:hAnsi="Times New Roman" w:cs="Times New Roman"/>
          <w:color w:val="080808"/>
        </w:rPr>
        <w:t>of</w:t>
      </w:r>
      <w:r w:rsidR="0024109C" w:rsidRPr="00FE08A4">
        <w:rPr>
          <w:rFonts w:ascii="Times New Roman" w:hAnsi="Times New Roman" w:cs="Times New Roman"/>
          <w:color w:val="080808"/>
        </w:rPr>
        <w:t xml:space="preserve"> .</w:t>
      </w:r>
      <w:r w:rsidR="004B08DA">
        <w:rPr>
          <w:rFonts w:ascii="Times New Roman" w:hAnsi="Times New Roman" w:cs="Times New Roman"/>
          <w:color w:val="080808"/>
        </w:rPr>
        <w:t>032</w:t>
      </w:r>
      <w:r w:rsidR="0024109C" w:rsidRPr="00FE08A4">
        <w:rPr>
          <w:rFonts w:ascii="Times New Roman" w:hAnsi="Times New Roman" w:cs="Times New Roman"/>
          <w:color w:val="080808"/>
        </w:rPr>
        <w:t xml:space="preserve">. Since the p-value is </w:t>
      </w:r>
      <w:r w:rsidR="00914E57">
        <w:rPr>
          <w:rFonts w:ascii="Times New Roman" w:hAnsi="Times New Roman" w:cs="Times New Roman"/>
          <w:color w:val="080808"/>
        </w:rPr>
        <w:t>below</w:t>
      </w:r>
      <w:r w:rsidR="0024109C" w:rsidRPr="00FE08A4">
        <w:rPr>
          <w:rFonts w:ascii="Times New Roman" w:hAnsi="Times New Roman" w:cs="Times New Roman"/>
          <w:color w:val="080808"/>
        </w:rPr>
        <w:t xml:space="preserve"> .05, there is sufficient evidence </w:t>
      </w:r>
      <w:r w:rsidR="000B3A25">
        <w:rPr>
          <w:rFonts w:ascii="Times New Roman" w:hAnsi="Times New Roman" w:cs="Times New Roman"/>
          <w:color w:val="080808"/>
        </w:rPr>
        <w:t>indicating</w:t>
      </w:r>
      <w:r w:rsidR="0024109C" w:rsidRPr="00FE08A4">
        <w:rPr>
          <w:rFonts w:ascii="Times New Roman" w:hAnsi="Times New Roman" w:cs="Times New Roman"/>
          <w:color w:val="080808"/>
        </w:rPr>
        <w:t xml:space="preserve"> that perceived deceptiveness has a </w:t>
      </w:r>
      <w:r w:rsidR="000B3A25">
        <w:rPr>
          <w:rFonts w:ascii="Times New Roman" w:hAnsi="Times New Roman" w:cs="Times New Roman"/>
          <w:color w:val="080808"/>
        </w:rPr>
        <w:t>noteworthy and</w:t>
      </w:r>
      <w:r w:rsidR="0024109C" w:rsidRPr="00FE08A4">
        <w:rPr>
          <w:rFonts w:ascii="Times New Roman" w:hAnsi="Times New Roman" w:cs="Times New Roman"/>
          <w:color w:val="080808"/>
        </w:rPr>
        <w:t xml:space="preserve"> negative </w:t>
      </w:r>
      <w:r w:rsidR="000B3A25">
        <w:rPr>
          <w:rFonts w:ascii="Times New Roman" w:hAnsi="Times New Roman" w:cs="Times New Roman"/>
          <w:color w:val="080808"/>
        </w:rPr>
        <w:t>impact</w:t>
      </w:r>
      <w:r w:rsidR="0024109C" w:rsidRPr="00FE08A4">
        <w:rPr>
          <w:rFonts w:ascii="Times New Roman" w:hAnsi="Times New Roman" w:cs="Times New Roman"/>
          <w:color w:val="080808"/>
        </w:rPr>
        <w:t xml:space="preserve"> on </w:t>
      </w:r>
      <w:r w:rsidR="00CA091F">
        <w:rPr>
          <w:rFonts w:ascii="Times New Roman" w:hAnsi="Times New Roman" w:cs="Times New Roman"/>
          <w:color w:val="080808"/>
        </w:rPr>
        <w:t>immediate purchase</w:t>
      </w:r>
      <w:r w:rsidR="0024109C" w:rsidRPr="00FE08A4">
        <w:rPr>
          <w:rFonts w:ascii="Times New Roman" w:hAnsi="Times New Roman" w:cs="Times New Roman"/>
          <w:color w:val="080808"/>
        </w:rPr>
        <w:t xml:space="preserve"> intention. </w:t>
      </w:r>
    </w:p>
    <w:p w14:paraId="01D1CE9C" w14:textId="77777777" w:rsidR="00BD5E21" w:rsidRDefault="00BD5E21">
      <w:pPr>
        <w:rPr>
          <w:rFonts w:ascii="Times New Roman" w:hAnsi="Times New Roman" w:cs="Times New Roman"/>
          <w:color w:val="080808"/>
        </w:rPr>
      </w:pPr>
      <w:r>
        <w:rPr>
          <w:rFonts w:ascii="Times New Roman" w:hAnsi="Times New Roman" w:cs="Times New Roman"/>
          <w:color w:val="080808"/>
        </w:rPr>
        <w:br w:type="page"/>
      </w:r>
    </w:p>
    <w:p w14:paraId="361EA07F" w14:textId="47D2ECC3" w:rsidR="00BD5E21" w:rsidRPr="00962FA1" w:rsidRDefault="00BD5E21" w:rsidP="00BD5E21">
      <w:pPr>
        <w:spacing w:line="480" w:lineRule="auto"/>
        <w:jc w:val="both"/>
        <w:rPr>
          <w:rFonts w:ascii="Times New Roman" w:hAnsi="Times New Roman" w:cs="Times New Roman"/>
          <w:color w:val="080808"/>
        </w:rPr>
      </w:pPr>
      <w:r>
        <w:rPr>
          <w:rFonts w:ascii="Times New Roman" w:hAnsi="Times New Roman" w:cs="Times New Roman"/>
          <w:color w:val="080808"/>
        </w:rPr>
        <w:lastRenderedPageBreak/>
        <w:t>Table 5.5. Study 1: Tests of the Moderating Effects of Ad Message Explicitness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51"/>
        <w:gridCol w:w="900"/>
        <w:gridCol w:w="809"/>
        <w:gridCol w:w="996"/>
        <w:gridCol w:w="989"/>
        <w:gridCol w:w="769"/>
        <w:gridCol w:w="1116"/>
      </w:tblGrid>
      <w:tr w:rsidR="00BD5E21" w14:paraId="535006E2" w14:textId="77777777" w:rsidTr="00F36B53">
        <w:tc>
          <w:tcPr>
            <w:tcW w:w="3051" w:type="dxa"/>
            <w:tcBorders>
              <w:bottom w:val="single" w:sz="12" w:space="0" w:color="auto"/>
            </w:tcBorders>
          </w:tcPr>
          <w:p w14:paraId="4FFFFC95" w14:textId="77777777" w:rsidR="00BD5E21" w:rsidRPr="00C13D74" w:rsidRDefault="00BD5E21" w:rsidP="00F36B53">
            <w:pPr>
              <w:jc w:val="center"/>
              <w:rPr>
                <w:rFonts w:ascii="Times New Roman" w:hAnsi="Times New Roman" w:cs="Times New Roman"/>
                <w:color w:val="080808"/>
              </w:rPr>
            </w:pPr>
            <w:r w:rsidRPr="00C13D74">
              <w:rPr>
                <w:rFonts w:ascii="Times New Roman" w:hAnsi="Times New Roman" w:cs="Times New Roman"/>
                <w:color w:val="080808"/>
              </w:rPr>
              <w:t>Model</w:t>
            </w:r>
          </w:p>
        </w:tc>
        <w:tc>
          <w:tcPr>
            <w:tcW w:w="2705" w:type="dxa"/>
            <w:gridSpan w:val="3"/>
            <w:tcBorders>
              <w:bottom w:val="single" w:sz="12" w:space="0" w:color="auto"/>
            </w:tcBorders>
          </w:tcPr>
          <w:p w14:paraId="2A89AECE"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Persuasion Knowledge</w:t>
            </w:r>
          </w:p>
        </w:tc>
        <w:tc>
          <w:tcPr>
            <w:tcW w:w="2874" w:type="dxa"/>
            <w:gridSpan w:val="3"/>
            <w:tcBorders>
              <w:bottom w:val="single" w:sz="12" w:space="0" w:color="auto"/>
            </w:tcBorders>
          </w:tcPr>
          <w:p w14:paraId="7F03E408"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Perceived Deceptiveness</w:t>
            </w:r>
          </w:p>
        </w:tc>
      </w:tr>
      <w:tr w:rsidR="00BD5E21" w14:paraId="6D042BA3" w14:textId="77777777" w:rsidTr="00F36B53">
        <w:trPr>
          <w:trHeight w:val="260"/>
        </w:trPr>
        <w:tc>
          <w:tcPr>
            <w:tcW w:w="3051" w:type="dxa"/>
            <w:tcBorders>
              <w:top w:val="single" w:sz="12" w:space="0" w:color="auto"/>
              <w:bottom w:val="single" w:sz="12" w:space="0" w:color="auto"/>
            </w:tcBorders>
          </w:tcPr>
          <w:p w14:paraId="4024EF3B" w14:textId="77777777" w:rsidR="00BD5E21" w:rsidRPr="00C13D74" w:rsidRDefault="00BD5E21" w:rsidP="00F36B53">
            <w:pPr>
              <w:jc w:val="center"/>
              <w:rPr>
                <w:rFonts w:ascii="Times New Roman" w:hAnsi="Times New Roman" w:cs="Times New Roman"/>
                <w:color w:val="080808"/>
              </w:rPr>
            </w:pPr>
          </w:p>
        </w:tc>
        <w:tc>
          <w:tcPr>
            <w:tcW w:w="900" w:type="dxa"/>
            <w:tcBorders>
              <w:top w:val="single" w:sz="12" w:space="0" w:color="auto"/>
              <w:bottom w:val="single" w:sz="12" w:space="0" w:color="auto"/>
            </w:tcBorders>
          </w:tcPr>
          <w:p w14:paraId="63FA902F" w14:textId="77777777" w:rsidR="00BD5E21" w:rsidRPr="002B1C32" w:rsidRDefault="00BD5E21" w:rsidP="00F36B53">
            <w:pPr>
              <w:jc w:val="center"/>
              <w:rPr>
                <w:rFonts w:ascii="Times New Roman" w:hAnsi="Times New Roman" w:cs="Times New Roman"/>
                <w:b/>
                <w:bCs/>
                <w:color w:val="080808"/>
              </w:rPr>
            </w:pPr>
            <w:r w:rsidRPr="002B1C32">
              <w:rPr>
                <w:rFonts w:ascii="Times New Roman" w:hAnsi="Times New Roman" w:cs="Times New Roman"/>
                <w:b/>
                <w:bCs/>
                <w:color w:val="080808"/>
              </w:rPr>
              <w:t>B</w:t>
            </w:r>
          </w:p>
        </w:tc>
        <w:tc>
          <w:tcPr>
            <w:tcW w:w="809" w:type="dxa"/>
            <w:tcBorders>
              <w:top w:val="single" w:sz="12" w:space="0" w:color="auto"/>
              <w:bottom w:val="single" w:sz="12" w:space="0" w:color="auto"/>
            </w:tcBorders>
          </w:tcPr>
          <w:p w14:paraId="1E7A4E8B" w14:textId="564ACD9C" w:rsidR="00BD5E21" w:rsidRPr="002B1C32" w:rsidRDefault="000C7EF2"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w:t>
            </w:r>
            <w:r w:rsidR="00BD5E21" w:rsidRPr="002B1C32">
              <w:rPr>
                <w:rFonts w:ascii="Times New Roman" w:hAnsi="Times New Roman" w:cs="Times New Roman"/>
                <w:b/>
                <w:bCs/>
                <w:color w:val="080808"/>
              </w:rPr>
              <w:t>f</w:t>
            </w:r>
            <w:proofErr w:type="spellEnd"/>
          </w:p>
        </w:tc>
        <w:tc>
          <w:tcPr>
            <w:tcW w:w="996" w:type="dxa"/>
            <w:tcBorders>
              <w:top w:val="single" w:sz="12" w:space="0" w:color="auto"/>
              <w:bottom w:val="single" w:sz="12" w:space="0" w:color="auto"/>
            </w:tcBorders>
          </w:tcPr>
          <w:p w14:paraId="5523DA73" w14:textId="31318D0D" w:rsidR="00BD5E21" w:rsidRPr="002B1C32" w:rsidRDefault="000C7EF2" w:rsidP="00F36B53">
            <w:pPr>
              <w:jc w:val="center"/>
              <w:rPr>
                <w:rFonts w:ascii="Times New Roman" w:hAnsi="Times New Roman" w:cs="Times New Roman"/>
                <w:b/>
                <w:bCs/>
                <w:color w:val="080808"/>
              </w:rPr>
            </w:pPr>
            <w:r>
              <w:rPr>
                <w:rFonts w:ascii="Times New Roman" w:hAnsi="Times New Roman" w:cs="Times New Roman"/>
                <w:b/>
                <w:bCs/>
                <w:color w:val="080808"/>
              </w:rPr>
              <w:t>t</w:t>
            </w:r>
          </w:p>
        </w:tc>
        <w:tc>
          <w:tcPr>
            <w:tcW w:w="989" w:type="dxa"/>
            <w:tcBorders>
              <w:top w:val="single" w:sz="12" w:space="0" w:color="auto"/>
              <w:bottom w:val="single" w:sz="12" w:space="0" w:color="auto"/>
            </w:tcBorders>
          </w:tcPr>
          <w:p w14:paraId="5B805135" w14:textId="77777777" w:rsidR="00BD5E21" w:rsidRPr="002B1C32" w:rsidRDefault="00BD5E21" w:rsidP="00F36B53">
            <w:pPr>
              <w:jc w:val="center"/>
              <w:rPr>
                <w:rFonts w:ascii="Times New Roman" w:hAnsi="Times New Roman" w:cs="Times New Roman"/>
                <w:b/>
                <w:bCs/>
                <w:color w:val="080808"/>
              </w:rPr>
            </w:pPr>
            <w:r w:rsidRPr="002B1C32">
              <w:rPr>
                <w:rFonts w:ascii="Times New Roman" w:hAnsi="Times New Roman" w:cs="Times New Roman"/>
                <w:b/>
                <w:bCs/>
                <w:color w:val="080808"/>
              </w:rPr>
              <w:t>B</w:t>
            </w:r>
          </w:p>
        </w:tc>
        <w:tc>
          <w:tcPr>
            <w:tcW w:w="769" w:type="dxa"/>
            <w:tcBorders>
              <w:top w:val="single" w:sz="12" w:space="0" w:color="auto"/>
              <w:bottom w:val="single" w:sz="12" w:space="0" w:color="auto"/>
            </w:tcBorders>
          </w:tcPr>
          <w:p w14:paraId="64B83984" w14:textId="44867F6F" w:rsidR="00BD5E21" w:rsidRPr="002B1C32" w:rsidRDefault="000C7EF2"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w:t>
            </w:r>
            <w:r w:rsidR="00BD5E21" w:rsidRPr="002B1C32">
              <w:rPr>
                <w:rFonts w:ascii="Times New Roman" w:hAnsi="Times New Roman" w:cs="Times New Roman"/>
                <w:b/>
                <w:bCs/>
                <w:color w:val="080808"/>
              </w:rPr>
              <w:t>f</w:t>
            </w:r>
            <w:proofErr w:type="spellEnd"/>
          </w:p>
        </w:tc>
        <w:tc>
          <w:tcPr>
            <w:tcW w:w="1116" w:type="dxa"/>
            <w:tcBorders>
              <w:top w:val="single" w:sz="12" w:space="0" w:color="auto"/>
              <w:bottom w:val="single" w:sz="12" w:space="0" w:color="auto"/>
            </w:tcBorders>
          </w:tcPr>
          <w:p w14:paraId="0A835FF0" w14:textId="6B074F3A" w:rsidR="00BD5E21" w:rsidRPr="002B1C32" w:rsidRDefault="000C7EF2" w:rsidP="00F36B53">
            <w:pPr>
              <w:jc w:val="center"/>
              <w:rPr>
                <w:rFonts w:ascii="Times New Roman" w:hAnsi="Times New Roman" w:cs="Times New Roman"/>
                <w:b/>
                <w:bCs/>
                <w:color w:val="080808"/>
              </w:rPr>
            </w:pPr>
            <w:r>
              <w:rPr>
                <w:rFonts w:ascii="Times New Roman" w:hAnsi="Times New Roman" w:cs="Times New Roman"/>
                <w:b/>
                <w:bCs/>
                <w:color w:val="080808"/>
              </w:rPr>
              <w:t>T</w:t>
            </w:r>
          </w:p>
        </w:tc>
      </w:tr>
      <w:tr w:rsidR="00BD5E21" w14:paraId="66E1C03A" w14:textId="77777777" w:rsidTr="00F36B53">
        <w:tc>
          <w:tcPr>
            <w:tcW w:w="3051" w:type="dxa"/>
            <w:tcBorders>
              <w:top w:val="single" w:sz="12" w:space="0" w:color="auto"/>
            </w:tcBorders>
          </w:tcPr>
          <w:p w14:paraId="540B07EC"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Constant</w:t>
            </w:r>
          </w:p>
        </w:tc>
        <w:tc>
          <w:tcPr>
            <w:tcW w:w="900" w:type="dxa"/>
            <w:tcBorders>
              <w:top w:val="single" w:sz="12" w:space="0" w:color="auto"/>
            </w:tcBorders>
          </w:tcPr>
          <w:p w14:paraId="463BBE61"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4.036</w:t>
            </w:r>
          </w:p>
        </w:tc>
        <w:tc>
          <w:tcPr>
            <w:tcW w:w="809" w:type="dxa"/>
            <w:tcBorders>
              <w:top w:val="single" w:sz="12" w:space="0" w:color="auto"/>
            </w:tcBorders>
          </w:tcPr>
          <w:p w14:paraId="7D035A50"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996" w:type="dxa"/>
            <w:tcBorders>
              <w:top w:val="single" w:sz="12" w:space="0" w:color="auto"/>
            </w:tcBorders>
          </w:tcPr>
          <w:p w14:paraId="04ACAF6B"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9.937**</w:t>
            </w:r>
          </w:p>
        </w:tc>
        <w:tc>
          <w:tcPr>
            <w:tcW w:w="989" w:type="dxa"/>
            <w:tcBorders>
              <w:top w:val="single" w:sz="12" w:space="0" w:color="auto"/>
            </w:tcBorders>
          </w:tcPr>
          <w:p w14:paraId="6FD25530"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5.403</w:t>
            </w:r>
          </w:p>
        </w:tc>
        <w:tc>
          <w:tcPr>
            <w:tcW w:w="769" w:type="dxa"/>
            <w:tcBorders>
              <w:top w:val="single" w:sz="12" w:space="0" w:color="auto"/>
            </w:tcBorders>
          </w:tcPr>
          <w:p w14:paraId="731B10EA"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1116" w:type="dxa"/>
            <w:tcBorders>
              <w:top w:val="single" w:sz="12" w:space="0" w:color="auto"/>
            </w:tcBorders>
          </w:tcPr>
          <w:p w14:paraId="7064D239"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12.513**</w:t>
            </w:r>
          </w:p>
        </w:tc>
      </w:tr>
      <w:tr w:rsidR="00BD5E21" w14:paraId="016BB580" w14:textId="77777777" w:rsidTr="00F36B53">
        <w:tc>
          <w:tcPr>
            <w:tcW w:w="3051" w:type="dxa"/>
          </w:tcPr>
          <w:p w14:paraId="7D986415"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Message Explicitness Levels</w:t>
            </w:r>
          </w:p>
        </w:tc>
        <w:tc>
          <w:tcPr>
            <w:tcW w:w="900" w:type="dxa"/>
          </w:tcPr>
          <w:p w14:paraId="5A4472DD"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.137</w:t>
            </w:r>
          </w:p>
        </w:tc>
        <w:tc>
          <w:tcPr>
            <w:tcW w:w="809" w:type="dxa"/>
          </w:tcPr>
          <w:p w14:paraId="0EF75E3B"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996" w:type="dxa"/>
          </w:tcPr>
          <w:p w14:paraId="42E6BE06"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.288</w:t>
            </w:r>
          </w:p>
        </w:tc>
        <w:tc>
          <w:tcPr>
            <w:tcW w:w="989" w:type="dxa"/>
          </w:tcPr>
          <w:p w14:paraId="2914B5B0"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.626</w:t>
            </w:r>
          </w:p>
        </w:tc>
        <w:tc>
          <w:tcPr>
            <w:tcW w:w="769" w:type="dxa"/>
          </w:tcPr>
          <w:p w14:paraId="1A8ADBAF"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1116" w:type="dxa"/>
          </w:tcPr>
          <w:p w14:paraId="5C1A8BA2"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1.204</w:t>
            </w:r>
          </w:p>
        </w:tc>
      </w:tr>
      <w:tr w:rsidR="00BD5E21" w14:paraId="333B4BBC" w14:textId="77777777" w:rsidTr="00F36B53">
        <w:tc>
          <w:tcPr>
            <w:tcW w:w="3051" w:type="dxa"/>
          </w:tcPr>
          <w:p w14:paraId="1C1E9557"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Product Type</w:t>
            </w:r>
          </w:p>
        </w:tc>
        <w:tc>
          <w:tcPr>
            <w:tcW w:w="900" w:type="dxa"/>
          </w:tcPr>
          <w:p w14:paraId="5C53FA07"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.192</w:t>
            </w:r>
          </w:p>
        </w:tc>
        <w:tc>
          <w:tcPr>
            <w:tcW w:w="809" w:type="dxa"/>
          </w:tcPr>
          <w:p w14:paraId="1CABD891"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996" w:type="dxa"/>
          </w:tcPr>
          <w:p w14:paraId="079FF1C5"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.945</w:t>
            </w:r>
          </w:p>
        </w:tc>
        <w:tc>
          <w:tcPr>
            <w:tcW w:w="989" w:type="dxa"/>
          </w:tcPr>
          <w:p w14:paraId="1E0AC3CC"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-.165</w:t>
            </w:r>
          </w:p>
        </w:tc>
        <w:tc>
          <w:tcPr>
            <w:tcW w:w="769" w:type="dxa"/>
          </w:tcPr>
          <w:p w14:paraId="1E06298D"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1116" w:type="dxa"/>
          </w:tcPr>
          <w:p w14:paraId="6D74C1CA"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-.647</w:t>
            </w:r>
          </w:p>
        </w:tc>
      </w:tr>
      <w:tr w:rsidR="00BD5E21" w14:paraId="7C354556" w14:textId="77777777" w:rsidTr="00F36B53">
        <w:tc>
          <w:tcPr>
            <w:tcW w:w="3051" w:type="dxa"/>
          </w:tcPr>
          <w:p w14:paraId="04D52DC3"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(Control Variable)</w:t>
            </w:r>
          </w:p>
          <w:p w14:paraId="014949BE"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Attitude toward Product</w:t>
            </w:r>
          </w:p>
        </w:tc>
        <w:tc>
          <w:tcPr>
            <w:tcW w:w="900" w:type="dxa"/>
          </w:tcPr>
          <w:p w14:paraId="739E9E77"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.162</w:t>
            </w:r>
          </w:p>
        </w:tc>
        <w:tc>
          <w:tcPr>
            <w:tcW w:w="809" w:type="dxa"/>
          </w:tcPr>
          <w:p w14:paraId="27322E06"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996" w:type="dxa"/>
          </w:tcPr>
          <w:p w14:paraId="4B1C65AF"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4.098**</w:t>
            </w:r>
          </w:p>
        </w:tc>
        <w:tc>
          <w:tcPr>
            <w:tcW w:w="989" w:type="dxa"/>
          </w:tcPr>
          <w:p w14:paraId="1B75CBAF"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-.268</w:t>
            </w:r>
          </w:p>
        </w:tc>
        <w:tc>
          <w:tcPr>
            <w:tcW w:w="769" w:type="dxa"/>
          </w:tcPr>
          <w:p w14:paraId="1113BBA3"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1116" w:type="dxa"/>
          </w:tcPr>
          <w:p w14:paraId="3D12257F"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-4.495**</w:t>
            </w:r>
          </w:p>
        </w:tc>
      </w:tr>
      <w:tr w:rsidR="00BD5E21" w14:paraId="56786464" w14:textId="77777777" w:rsidTr="00F36B53">
        <w:tc>
          <w:tcPr>
            <w:tcW w:w="3051" w:type="dxa"/>
          </w:tcPr>
          <w:p w14:paraId="22B1EA08"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Interaction</w:t>
            </w:r>
          </w:p>
        </w:tc>
        <w:tc>
          <w:tcPr>
            <w:tcW w:w="900" w:type="dxa"/>
          </w:tcPr>
          <w:p w14:paraId="1E6BFD11"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.063</w:t>
            </w:r>
          </w:p>
        </w:tc>
        <w:tc>
          <w:tcPr>
            <w:tcW w:w="809" w:type="dxa"/>
          </w:tcPr>
          <w:p w14:paraId="2FD82595"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996" w:type="dxa"/>
          </w:tcPr>
          <w:p w14:paraId="122685A5"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.225</w:t>
            </w:r>
          </w:p>
        </w:tc>
        <w:tc>
          <w:tcPr>
            <w:tcW w:w="989" w:type="dxa"/>
          </w:tcPr>
          <w:p w14:paraId="6AE1CD7A"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-.138</w:t>
            </w:r>
          </w:p>
        </w:tc>
        <w:tc>
          <w:tcPr>
            <w:tcW w:w="769" w:type="dxa"/>
          </w:tcPr>
          <w:p w14:paraId="7394A68C"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189</w:t>
            </w:r>
          </w:p>
        </w:tc>
        <w:tc>
          <w:tcPr>
            <w:tcW w:w="1116" w:type="dxa"/>
          </w:tcPr>
          <w:p w14:paraId="28C631FC" w14:textId="77777777" w:rsidR="00BD5E21" w:rsidRPr="00C13D74" w:rsidRDefault="00BD5E21" w:rsidP="00F36B53">
            <w:pPr>
              <w:jc w:val="center"/>
              <w:rPr>
                <w:rFonts w:ascii="Times New Roman" w:hAnsi="Times New Roman" w:cs="Times New Roman"/>
                <w:color w:val="080808"/>
              </w:rPr>
            </w:pPr>
            <w:r>
              <w:rPr>
                <w:rFonts w:ascii="Times New Roman" w:hAnsi="Times New Roman" w:cs="Times New Roman"/>
                <w:color w:val="080808"/>
              </w:rPr>
              <w:t>-.392</w:t>
            </w:r>
          </w:p>
        </w:tc>
      </w:tr>
    </w:tbl>
    <w:p w14:paraId="63B033FB" w14:textId="77777777" w:rsidR="00BD5E21" w:rsidRDefault="00BD5E21" w:rsidP="00BD5E21">
      <w:pPr>
        <w:spacing w:line="480" w:lineRule="auto"/>
        <w:jc w:val="both"/>
        <w:rPr>
          <w:rFonts w:ascii="Times New Roman" w:hAnsi="Times New Roman" w:cs="Times New Roman"/>
          <w:color w:val="080808"/>
        </w:rPr>
      </w:pPr>
      <w:r>
        <w:rPr>
          <w:rFonts w:ascii="Times New Roman" w:hAnsi="Times New Roman" w:cs="Times New Roman"/>
          <w:color w:val="080808"/>
        </w:rPr>
        <w:t>Note. *p &lt; .05; **p &lt; .01</w:t>
      </w:r>
    </w:p>
    <w:p w14:paraId="79C71459" w14:textId="77777777" w:rsidR="00BD5E21" w:rsidRDefault="00BD5E21" w:rsidP="00BD5E21">
      <w:pPr>
        <w:spacing w:line="480" w:lineRule="auto"/>
        <w:jc w:val="both"/>
        <w:rPr>
          <w:rFonts w:ascii="Times New Roman" w:hAnsi="Times New Roman" w:cs="Times New Roman"/>
          <w:color w:val="080808"/>
        </w:rPr>
      </w:pPr>
    </w:p>
    <w:p w14:paraId="19F40A4E" w14:textId="77777777" w:rsidR="003B68C5" w:rsidRDefault="003B68C5">
      <w:pPr>
        <w:rPr>
          <w:rFonts w:ascii="Times New Roman" w:hAnsi="Times New Roman" w:cs="Times New Roman"/>
          <w:color w:val="080808"/>
        </w:rPr>
      </w:pPr>
      <w:r>
        <w:rPr>
          <w:rFonts w:ascii="Times New Roman" w:hAnsi="Times New Roman" w:cs="Times New Roman"/>
          <w:color w:val="080808"/>
        </w:rPr>
        <w:br w:type="page"/>
      </w:r>
    </w:p>
    <w:p w14:paraId="6564974F" w14:textId="3FB83C74" w:rsidR="00BD5E21" w:rsidRDefault="00BD5E21" w:rsidP="00BD5E21">
      <w:pPr>
        <w:spacing w:line="480" w:lineRule="auto"/>
        <w:jc w:val="both"/>
        <w:rPr>
          <w:rFonts w:ascii="Times New Roman" w:hAnsi="Times New Roman" w:cs="Times New Roman"/>
          <w:color w:val="080808"/>
        </w:rPr>
      </w:pPr>
      <w:r>
        <w:rPr>
          <w:rFonts w:ascii="Times New Roman" w:hAnsi="Times New Roman" w:cs="Times New Roman"/>
          <w:color w:val="080808"/>
        </w:rPr>
        <w:lastRenderedPageBreak/>
        <w:t>Table 5.6. Study 1: Moderation Model Summaries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38"/>
        <w:gridCol w:w="1438"/>
        <w:gridCol w:w="1438"/>
        <w:gridCol w:w="1439"/>
        <w:gridCol w:w="1439"/>
      </w:tblGrid>
      <w:tr w:rsidR="00BD5E21" w14:paraId="26F8CF8F" w14:textId="77777777" w:rsidTr="00F36B53">
        <w:tc>
          <w:tcPr>
            <w:tcW w:w="4314" w:type="dxa"/>
            <w:gridSpan w:val="3"/>
            <w:tcBorders>
              <w:bottom w:val="single" w:sz="12" w:space="0" w:color="auto"/>
            </w:tcBorders>
          </w:tcPr>
          <w:p w14:paraId="5F0DB100"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Persuasion Knowledge</w:t>
            </w:r>
          </w:p>
        </w:tc>
        <w:tc>
          <w:tcPr>
            <w:tcW w:w="4316" w:type="dxa"/>
            <w:gridSpan w:val="3"/>
            <w:tcBorders>
              <w:bottom w:val="single" w:sz="12" w:space="0" w:color="auto"/>
            </w:tcBorders>
          </w:tcPr>
          <w:p w14:paraId="2B4C3E25"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Perceived Deceptiveness</w:t>
            </w:r>
          </w:p>
        </w:tc>
      </w:tr>
      <w:tr w:rsidR="00BD5E21" w14:paraId="0C4EC4C4" w14:textId="77777777" w:rsidTr="00F36B53">
        <w:tc>
          <w:tcPr>
            <w:tcW w:w="1438" w:type="dxa"/>
            <w:tcBorders>
              <w:top w:val="single" w:sz="12" w:space="0" w:color="auto"/>
              <w:bottom w:val="single" w:sz="12" w:space="0" w:color="auto"/>
            </w:tcBorders>
          </w:tcPr>
          <w:p w14:paraId="323F6AAE" w14:textId="77777777" w:rsidR="00BD5E21" w:rsidRPr="001F2834" w:rsidRDefault="00BD5E21" w:rsidP="00F36B53">
            <w:pPr>
              <w:jc w:val="center"/>
              <w:rPr>
                <w:rFonts w:ascii="Times New Roman" w:hAnsi="Times New Roman" w:cs="Times New Roman"/>
                <w:b/>
                <w:bCs/>
                <w:color w:val="080808"/>
              </w:rPr>
            </w:pPr>
            <w:r w:rsidRPr="001F2834">
              <w:rPr>
                <w:rFonts w:ascii="Times New Roman" w:hAnsi="Times New Roman" w:cs="Times New Roman"/>
                <w:b/>
                <w:bCs/>
                <w:color w:val="080808"/>
              </w:rPr>
              <w:t>R</w:t>
            </w:r>
            <w:r w:rsidRPr="001F2834">
              <w:rPr>
                <w:rFonts w:ascii="Times New Roman" w:hAnsi="Times New Roman" w:cs="Times New Roman"/>
                <w:b/>
                <w:bCs/>
                <w:color w:val="080808"/>
                <w:vertAlign w:val="superscript"/>
              </w:rPr>
              <w:t>2</w:t>
            </w:r>
          </w:p>
        </w:tc>
        <w:tc>
          <w:tcPr>
            <w:tcW w:w="1438" w:type="dxa"/>
            <w:tcBorders>
              <w:top w:val="single" w:sz="12" w:space="0" w:color="auto"/>
              <w:bottom w:val="single" w:sz="12" w:space="0" w:color="auto"/>
            </w:tcBorders>
          </w:tcPr>
          <w:p w14:paraId="45EC64DC" w14:textId="77777777" w:rsidR="00BD5E21" w:rsidRPr="001F2834" w:rsidRDefault="00BD5E21"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df</w:t>
            </w:r>
            <w:proofErr w:type="spellEnd"/>
          </w:p>
        </w:tc>
        <w:tc>
          <w:tcPr>
            <w:tcW w:w="1438" w:type="dxa"/>
            <w:tcBorders>
              <w:top w:val="single" w:sz="12" w:space="0" w:color="auto"/>
              <w:bottom w:val="single" w:sz="12" w:space="0" w:color="auto"/>
            </w:tcBorders>
          </w:tcPr>
          <w:p w14:paraId="18E628FC" w14:textId="77777777" w:rsidR="00BD5E21" w:rsidRPr="001F2834" w:rsidRDefault="00BD5E21" w:rsidP="00F36B53">
            <w:pPr>
              <w:jc w:val="center"/>
              <w:rPr>
                <w:rFonts w:ascii="Times New Roman" w:hAnsi="Times New Roman" w:cs="Times New Roman"/>
                <w:b/>
                <w:bCs/>
                <w:color w:val="080808"/>
              </w:rPr>
            </w:pPr>
            <w:r w:rsidRPr="001F2834">
              <w:rPr>
                <w:rFonts w:ascii="Times New Roman" w:hAnsi="Times New Roman" w:cs="Times New Roman"/>
                <w:b/>
                <w:bCs/>
                <w:color w:val="080808"/>
              </w:rPr>
              <w:t>F</w:t>
            </w:r>
          </w:p>
        </w:tc>
        <w:tc>
          <w:tcPr>
            <w:tcW w:w="1438" w:type="dxa"/>
            <w:tcBorders>
              <w:top w:val="single" w:sz="12" w:space="0" w:color="auto"/>
              <w:bottom w:val="single" w:sz="12" w:space="0" w:color="auto"/>
            </w:tcBorders>
          </w:tcPr>
          <w:p w14:paraId="50BF15F3" w14:textId="77777777" w:rsidR="00BD5E21" w:rsidRPr="001F2834" w:rsidRDefault="00BD5E21" w:rsidP="00F36B53">
            <w:pPr>
              <w:jc w:val="center"/>
              <w:rPr>
                <w:rFonts w:ascii="Times New Roman" w:hAnsi="Times New Roman" w:cs="Times New Roman"/>
                <w:b/>
                <w:bCs/>
                <w:color w:val="080808"/>
              </w:rPr>
            </w:pPr>
            <w:r w:rsidRPr="001F2834">
              <w:rPr>
                <w:rFonts w:ascii="Times New Roman" w:hAnsi="Times New Roman" w:cs="Times New Roman"/>
                <w:b/>
                <w:bCs/>
                <w:color w:val="080808"/>
              </w:rPr>
              <w:t>R</w:t>
            </w:r>
            <w:r w:rsidRPr="001F2834">
              <w:rPr>
                <w:rFonts w:ascii="Times New Roman" w:hAnsi="Times New Roman" w:cs="Times New Roman"/>
                <w:b/>
                <w:bCs/>
                <w:color w:val="080808"/>
                <w:vertAlign w:val="superscript"/>
              </w:rPr>
              <w:t>2</w:t>
            </w:r>
          </w:p>
        </w:tc>
        <w:tc>
          <w:tcPr>
            <w:tcW w:w="1439" w:type="dxa"/>
            <w:tcBorders>
              <w:top w:val="single" w:sz="12" w:space="0" w:color="auto"/>
              <w:bottom w:val="single" w:sz="12" w:space="0" w:color="auto"/>
            </w:tcBorders>
          </w:tcPr>
          <w:p w14:paraId="4DB9F347" w14:textId="549165B5" w:rsidR="00BD5E21" w:rsidRPr="001F2834" w:rsidRDefault="00F51C2A"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w:t>
            </w:r>
            <w:r w:rsidR="00BD5E21" w:rsidRPr="001F2834">
              <w:rPr>
                <w:rFonts w:ascii="Times New Roman" w:hAnsi="Times New Roman" w:cs="Times New Roman"/>
                <w:b/>
                <w:bCs/>
                <w:color w:val="080808"/>
              </w:rPr>
              <w:t>f</w:t>
            </w:r>
            <w:proofErr w:type="spellEnd"/>
          </w:p>
        </w:tc>
        <w:tc>
          <w:tcPr>
            <w:tcW w:w="1439" w:type="dxa"/>
            <w:tcBorders>
              <w:top w:val="single" w:sz="12" w:space="0" w:color="auto"/>
              <w:bottom w:val="single" w:sz="12" w:space="0" w:color="auto"/>
            </w:tcBorders>
          </w:tcPr>
          <w:p w14:paraId="71B6C920" w14:textId="77777777" w:rsidR="00BD5E21" w:rsidRPr="001F2834" w:rsidRDefault="00BD5E21" w:rsidP="00F36B53">
            <w:pPr>
              <w:jc w:val="center"/>
              <w:rPr>
                <w:rFonts w:ascii="Times New Roman" w:hAnsi="Times New Roman" w:cs="Times New Roman"/>
                <w:b/>
                <w:bCs/>
                <w:color w:val="080808"/>
              </w:rPr>
            </w:pPr>
            <w:r w:rsidRPr="001F2834">
              <w:rPr>
                <w:rFonts w:ascii="Times New Roman" w:hAnsi="Times New Roman" w:cs="Times New Roman"/>
                <w:b/>
                <w:bCs/>
                <w:color w:val="080808"/>
              </w:rPr>
              <w:t>F</w:t>
            </w:r>
          </w:p>
        </w:tc>
      </w:tr>
      <w:tr w:rsidR="00BD5E21" w14:paraId="4E267AA3" w14:textId="77777777" w:rsidTr="00F36B53">
        <w:tc>
          <w:tcPr>
            <w:tcW w:w="1438" w:type="dxa"/>
            <w:tcBorders>
              <w:top w:val="single" w:sz="12" w:space="0" w:color="auto"/>
            </w:tcBorders>
          </w:tcPr>
          <w:p w14:paraId="44DF5BA9"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.100</w:t>
            </w:r>
          </w:p>
        </w:tc>
        <w:tc>
          <w:tcPr>
            <w:tcW w:w="1438" w:type="dxa"/>
            <w:tcBorders>
              <w:top w:val="single" w:sz="12" w:space="0" w:color="auto"/>
            </w:tcBorders>
          </w:tcPr>
          <w:p w14:paraId="47CC2EAC"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186</w:t>
            </w:r>
          </w:p>
        </w:tc>
        <w:tc>
          <w:tcPr>
            <w:tcW w:w="1438" w:type="dxa"/>
            <w:tcBorders>
              <w:top w:val="single" w:sz="12" w:space="0" w:color="auto"/>
            </w:tcBorders>
          </w:tcPr>
          <w:p w14:paraId="7F2752E0"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5.719**</w:t>
            </w:r>
          </w:p>
        </w:tc>
        <w:tc>
          <w:tcPr>
            <w:tcW w:w="1438" w:type="dxa"/>
            <w:tcBorders>
              <w:top w:val="single" w:sz="12" w:space="0" w:color="auto"/>
            </w:tcBorders>
          </w:tcPr>
          <w:p w14:paraId="22A345C6"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.144</w:t>
            </w:r>
          </w:p>
        </w:tc>
        <w:tc>
          <w:tcPr>
            <w:tcW w:w="1439" w:type="dxa"/>
            <w:tcBorders>
              <w:top w:val="single" w:sz="12" w:space="0" w:color="auto"/>
            </w:tcBorders>
          </w:tcPr>
          <w:p w14:paraId="6CB89412"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186</w:t>
            </w:r>
          </w:p>
        </w:tc>
        <w:tc>
          <w:tcPr>
            <w:tcW w:w="1439" w:type="dxa"/>
            <w:tcBorders>
              <w:top w:val="single" w:sz="12" w:space="0" w:color="auto"/>
            </w:tcBorders>
          </w:tcPr>
          <w:p w14:paraId="001559E6" w14:textId="77777777" w:rsidR="00BD5E21" w:rsidRDefault="00BD5E21" w:rsidP="00F36B53">
            <w:pPr>
              <w:jc w:val="center"/>
              <w:rPr>
                <w:rFonts w:ascii="Times New Roman" w:hAnsi="Times New Roman" w:cs="Times New Roman"/>
                <w:color w:val="080808"/>
              </w:rPr>
            </w:pPr>
            <w:r>
              <w:rPr>
                <w:rFonts w:ascii="Times New Roman" w:hAnsi="Times New Roman" w:cs="Times New Roman"/>
                <w:color w:val="080808"/>
              </w:rPr>
              <w:t>9.292**</w:t>
            </w:r>
          </w:p>
        </w:tc>
      </w:tr>
    </w:tbl>
    <w:p w14:paraId="353B8DE4" w14:textId="77777777" w:rsidR="00BD5E21" w:rsidRDefault="00BD5E21" w:rsidP="00BD5E21">
      <w:pPr>
        <w:spacing w:line="480" w:lineRule="auto"/>
        <w:jc w:val="both"/>
        <w:rPr>
          <w:rFonts w:ascii="Times New Roman" w:hAnsi="Times New Roman" w:cs="Times New Roman"/>
          <w:color w:val="080808"/>
        </w:rPr>
      </w:pPr>
      <w:r>
        <w:rPr>
          <w:rFonts w:ascii="Times New Roman" w:hAnsi="Times New Roman" w:cs="Times New Roman"/>
          <w:color w:val="080808"/>
        </w:rPr>
        <w:t>Note. *p &lt; .05; **p &lt; .01</w:t>
      </w:r>
    </w:p>
    <w:p w14:paraId="48BF40AA" w14:textId="77777777" w:rsidR="00BD5E21" w:rsidRDefault="00BD5E21" w:rsidP="00BD5E21">
      <w:pPr>
        <w:spacing w:line="480" w:lineRule="auto"/>
        <w:jc w:val="both"/>
        <w:rPr>
          <w:rFonts w:ascii="Times New Roman" w:hAnsi="Times New Roman" w:cs="Times New Roman"/>
          <w:color w:val="080808"/>
        </w:rPr>
      </w:pPr>
    </w:p>
    <w:p w14:paraId="161EF290" w14:textId="77777777" w:rsidR="003B68C5" w:rsidRDefault="003B68C5">
      <w:pPr>
        <w:rPr>
          <w:rFonts w:ascii="Times New Roman" w:hAnsi="Times New Roman" w:cs="Times New Roman"/>
          <w:color w:val="080808"/>
        </w:rPr>
      </w:pPr>
      <w:r>
        <w:rPr>
          <w:rFonts w:ascii="Times New Roman" w:hAnsi="Times New Roman" w:cs="Times New Roman"/>
          <w:color w:val="080808"/>
        </w:rPr>
        <w:br w:type="page"/>
      </w:r>
    </w:p>
    <w:p w14:paraId="6C20959E" w14:textId="423C15D9" w:rsidR="00BD5E21" w:rsidRDefault="00BD5E21" w:rsidP="003B68C5">
      <w:pPr>
        <w:jc w:val="both"/>
        <w:rPr>
          <w:rFonts w:ascii="Times New Roman" w:hAnsi="Times New Roman" w:cs="Times New Roman"/>
        </w:rPr>
      </w:pPr>
      <w:r>
        <w:rPr>
          <w:rFonts w:ascii="Times New Roman" w:hAnsi="Times New Roman" w:cs="Times New Roman"/>
          <w:color w:val="080808"/>
        </w:rPr>
        <w:lastRenderedPageBreak/>
        <w:t xml:space="preserve">Table 5.7. </w:t>
      </w:r>
      <w:r w:rsidRPr="00F51C2A">
        <w:rPr>
          <w:rFonts w:ascii="Times New Roman" w:hAnsi="Times New Roman" w:cs="Times New Roman"/>
        </w:rPr>
        <w:t xml:space="preserve">Study 1: </w:t>
      </w:r>
      <w:r w:rsidR="00F51C2A" w:rsidRPr="00F51C2A">
        <w:rPr>
          <w:rFonts w:ascii="Times New Roman" w:hAnsi="Times New Roman" w:cs="Times New Roman"/>
        </w:rPr>
        <w:t>Mediation Analysis Involving a Binary Independent Variable and Its Impact on Immediate Purchase Intention</w:t>
      </w:r>
    </w:p>
    <w:p w14:paraId="3B0C2CFA" w14:textId="77777777" w:rsidR="00DA4468" w:rsidRPr="00F51C2A" w:rsidRDefault="00DA4468" w:rsidP="003B68C5">
      <w:pPr>
        <w:jc w:val="both"/>
        <w:rPr>
          <w:rFonts w:ascii="Times New Roman" w:hAnsi="Times New Roman" w:cs="Times New Roman"/>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620"/>
        <w:gridCol w:w="1440"/>
        <w:gridCol w:w="1525"/>
      </w:tblGrid>
      <w:tr w:rsidR="00BD5E21" w14:paraId="1249FAF0" w14:textId="77777777" w:rsidTr="00F36B53">
        <w:tc>
          <w:tcPr>
            <w:tcW w:w="4045" w:type="dxa"/>
            <w:tcBorders>
              <w:bottom w:val="single" w:sz="12" w:space="0" w:color="auto"/>
            </w:tcBorders>
          </w:tcPr>
          <w:p w14:paraId="3918C2C3" w14:textId="77777777" w:rsidR="00BD5E21" w:rsidRDefault="00BD5E21" w:rsidP="00F36B53">
            <w:pPr>
              <w:jc w:val="both"/>
              <w:rPr>
                <w:rFonts w:ascii="Times New Roman" w:hAnsi="Times New Roman" w:cs="Times New Roman"/>
                <w:color w:val="080808"/>
              </w:rPr>
            </w:pPr>
          </w:p>
        </w:tc>
        <w:tc>
          <w:tcPr>
            <w:tcW w:w="4585" w:type="dxa"/>
            <w:gridSpan w:val="3"/>
            <w:tcBorders>
              <w:bottom w:val="single" w:sz="12" w:space="0" w:color="auto"/>
            </w:tcBorders>
          </w:tcPr>
          <w:p w14:paraId="05F49021" w14:textId="77777777" w:rsidR="00BD5E21" w:rsidRDefault="00BD5E21" w:rsidP="00F36B53">
            <w:pPr>
              <w:tabs>
                <w:tab w:val="left" w:pos="1344"/>
              </w:tabs>
              <w:jc w:val="center"/>
              <w:rPr>
                <w:rFonts w:ascii="Times New Roman" w:hAnsi="Times New Roman" w:cs="Times New Roman"/>
                <w:color w:val="080808"/>
              </w:rPr>
            </w:pPr>
            <w:r>
              <w:rPr>
                <w:rFonts w:ascii="Times New Roman" w:hAnsi="Times New Roman" w:cs="Times New Roman"/>
                <w:color w:val="080808"/>
              </w:rPr>
              <w:t>Immediate Purchase Intention</w:t>
            </w:r>
          </w:p>
        </w:tc>
      </w:tr>
      <w:tr w:rsidR="00BD5E21" w14:paraId="4F22AC58" w14:textId="77777777" w:rsidTr="00F36B53">
        <w:tc>
          <w:tcPr>
            <w:tcW w:w="4045" w:type="dxa"/>
            <w:tcBorders>
              <w:top w:val="single" w:sz="12" w:space="0" w:color="auto"/>
              <w:bottom w:val="single" w:sz="12" w:space="0" w:color="auto"/>
            </w:tcBorders>
          </w:tcPr>
          <w:p w14:paraId="3B2C7E76" w14:textId="77777777" w:rsidR="00BD5E21" w:rsidRDefault="00BD5E21" w:rsidP="00F36B53">
            <w:pPr>
              <w:jc w:val="both"/>
              <w:rPr>
                <w:rFonts w:ascii="Times New Roman" w:hAnsi="Times New Roman" w:cs="Times New Roman"/>
                <w:color w:val="080808"/>
              </w:rPr>
            </w:pPr>
          </w:p>
        </w:tc>
        <w:tc>
          <w:tcPr>
            <w:tcW w:w="1620" w:type="dxa"/>
            <w:tcBorders>
              <w:top w:val="single" w:sz="12" w:space="0" w:color="auto"/>
              <w:bottom w:val="single" w:sz="12" w:space="0" w:color="auto"/>
            </w:tcBorders>
          </w:tcPr>
          <w:p w14:paraId="34FC5454" w14:textId="77777777" w:rsidR="00BD5E21" w:rsidRPr="00BB73D8" w:rsidRDefault="00BD5E21" w:rsidP="00F36B53">
            <w:pPr>
              <w:jc w:val="both"/>
              <w:rPr>
                <w:rFonts w:ascii="Times New Roman" w:hAnsi="Times New Roman" w:cs="Times New Roman"/>
                <w:b/>
                <w:bCs/>
                <w:color w:val="080808"/>
              </w:rPr>
            </w:pPr>
            <w:r w:rsidRPr="00BB73D8">
              <w:rPr>
                <w:rFonts w:ascii="Times New Roman" w:hAnsi="Times New Roman" w:cs="Times New Roman"/>
                <w:b/>
                <w:bCs/>
                <w:color w:val="080808"/>
              </w:rPr>
              <w:t>B</w:t>
            </w:r>
          </w:p>
        </w:tc>
        <w:tc>
          <w:tcPr>
            <w:tcW w:w="1440" w:type="dxa"/>
            <w:tcBorders>
              <w:top w:val="single" w:sz="12" w:space="0" w:color="auto"/>
              <w:bottom w:val="single" w:sz="12" w:space="0" w:color="auto"/>
            </w:tcBorders>
          </w:tcPr>
          <w:p w14:paraId="4F3BDDBA" w14:textId="56D64811" w:rsidR="00BD5E21" w:rsidRPr="00BB73D8" w:rsidRDefault="00F51C2A" w:rsidP="00F36B53">
            <w:pPr>
              <w:jc w:val="both"/>
              <w:rPr>
                <w:rFonts w:ascii="Times New Roman" w:hAnsi="Times New Roman" w:cs="Times New Roman"/>
                <w:b/>
                <w:bCs/>
                <w:color w:val="080808"/>
              </w:rPr>
            </w:pPr>
            <w:proofErr w:type="spellStart"/>
            <w:r>
              <w:rPr>
                <w:rFonts w:ascii="Times New Roman" w:hAnsi="Times New Roman" w:cs="Times New Roman"/>
                <w:b/>
                <w:bCs/>
                <w:color w:val="080808"/>
              </w:rPr>
              <w:t>d</w:t>
            </w:r>
            <w:r w:rsidR="00BD5E21" w:rsidRPr="00BB73D8">
              <w:rPr>
                <w:rFonts w:ascii="Times New Roman" w:hAnsi="Times New Roman" w:cs="Times New Roman"/>
                <w:b/>
                <w:bCs/>
                <w:color w:val="080808"/>
              </w:rPr>
              <w:t>f</w:t>
            </w:r>
            <w:proofErr w:type="spellEnd"/>
          </w:p>
        </w:tc>
        <w:tc>
          <w:tcPr>
            <w:tcW w:w="1525" w:type="dxa"/>
            <w:tcBorders>
              <w:top w:val="single" w:sz="12" w:space="0" w:color="auto"/>
              <w:bottom w:val="single" w:sz="12" w:space="0" w:color="auto"/>
            </w:tcBorders>
          </w:tcPr>
          <w:p w14:paraId="46B5FFC9" w14:textId="4BE3037C" w:rsidR="00BD5E21" w:rsidRPr="00BB73D8" w:rsidRDefault="000C7EF2" w:rsidP="00F36B53">
            <w:pPr>
              <w:jc w:val="both"/>
              <w:rPr>
                <w:rFonts w:ascii="Times New Roman" w:hAnsi="Times New Roman" w:cs="Times New Roman"/>
                <w:b/>
                <w:bCs/>
                <w:color w:val="080808"/>
              </w:rPr>
            </w:pPr>
            <w:r>
              <w:rPr>
                <w:rFonts w:ascii="Times New Roman" w:hAnsi="Times New Roman" w:cs="Times New Roman"/>
                <w:b/>
                <w:bCs/>
                <w:color w:val="080808"/>
              </w:rPr>
              <w:t>T</w:t>
            </w:r>
          </w:p>
        </w:tc>
      </w:tr>
      <w:tr w:rsidR="00BD5E21" w14:paraId="106D3644" w14:textId="77777777" w:rsidTr="00F36B53">
        <w:tc>
          <w:tcPr>
            <w:tcW w:w="4045" w:type="dxa"/>
            <w:tcBorders>
              <w:top w:val="single" w:sz="12" w:space="0" w:color="auto"/>
            </w:tcBorders>
          </w:tcPr>
          <w:p w14:paraId="003A7C25"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Constant</w:t>
            </w:r>
          </w:p>
        </w:tc>
        <w:tc>
          <w:tcPr>
            <w:tcW w:w="1620" w:type="dxa"/>
            <w:tcBorders>
              <w:top w:val="single" w:sz="12" w:space="0" w:color="auto"/>
            </w:tcBorders>
          </w:tcPr>
          <w:p w14:paraId="5EB9588D"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-.125</w:t>
            </w:r>
          </w:p>
        </w:tc>
        <w:tc>
          <w:tcPr>
            <w:tcW w:w="1440" w:type="dxa"/>
            <w:tcBorders>
              <w:top w:val="single" w:sz="12" w:space="0" w:color="auto"/>
            </w:tcBorders>
          </w:tcPr>
          <w:p w14:paraId="07871383"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186</w:t>
            </w:r>
          </w:p>
        </w:tc>
        <w:tc>
          <w:tcPr>
            <w:tcW w:w="1525" w:type="dxa"/>
            <w:tcBorders>
              <w:top w:val="single" w:sz="12" w:space="0" w:color="auto"/>
            </w:tcBorders>
          </w:tcPr>
          <w:p w14:paraId="640434DF"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-.265</w:t>
            </w:r>
          </w:p>
        </w:tc>
      </w:tr>
      <w:tr w:rsidR="00BD5E21" w14:paraId="7A17A713" w14:textId="77777777" w:rsidTr="00F36B53">
        <w:tc>
          <w:tcPr>
            <w:tcW w:w="4045" w:type="dxa"/>
          </w:tcPr>
          <w:p w14:paraId="48C78DB8"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Message Explicitness Levels</w:t>
            </w:r>
          </w:p>
        </w:tc>
        <w:tc>
          <w:tcPr>
            <w:tcW w:w="1620" w:type="dxa"/>
          </w:tcPr>
          <w:p w14:paraId="2A949C78"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.252</w:t>
            </w:r>
          </w:p>
        </w:tc>
        <w:tc>
          <w:tcPr>
            <w:tcW w:w="1440" w:type="dxa"/>
          </w:tcPr>
          <w:p w14:paraId="22436C28"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186</w:t>
            </w:r>
          </w:p>
        </w:tc>
        <w:tc>
          <w:tcPr>
            <w:tcW w:w="1525" w:type="dxa"/>
          </w:tcPr>
          <w:p w14:paraId="0F98F5BA"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1.518</w:t>
            </w:r>
          </w:p>
        </w:tc>
      </w:tr>
      <w:tr w:rsidR="00BD5E21" w14:paraId="25CDA064" w14:textId="77777777" w:rsidTr="00F36B53">
        <w:tc>
          <w:tcPr>
            <w:tcW w:w="4045" w:type="dxa"/>
          </w:tcPr>
          <w:p w14:paraId="7871812E"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Persuasion Knowledge</w:t>
            </w:r>
          </w:p>
        </w:tc>
        <w:tc>
          <w:tcPr>
            <w:tcW w:w="1620" w:type="dxa"/>
          </w:tcPr>
          <w:p w14:paraId="3575B686"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.183</w:t>
            </w:r>
          </w:p>
        </w:tc>
        <w:tc>
          <w:tcPr>
            <w:tcW w:w="1440" w:type="dxa"/>
          </w:tcPr>
          <w:p w14:paraId="7FE81369"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186</w:t>
            </w:r>
          </w:p>
        </w:tc>
        <w:tc>
          <w:tcPr>
            <w:tcW w:w="1525" w:type="dxa"/>
          </w:tcPr>
          <w:p w14:paraId="053D9018"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2.110*</w:t>
            </w:r>
          </w:p>
        </w:tc>
      </w:tr>
      <w:tr w:rsidR="00BD5E21" w14:paraId="0DC4EA0F" w14:textId="77777777" w:rsidTr="00F36B53">
        <w:tc>
          <w:tcPr>
            <w:tcW w:w="4045" w:type="dxa"/>
          </w:tcPr>
          <w:p w14:paraId="5C8EF498"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Perceived Deceptiveness</w:t>
            </w:r>
          </w:p>
        </w:tc>
        <w:tc>
          <w:tcPr>
            <w:tcW w:w="1620" w:type="dxa"/>
          </w:tcPr>
          <w:p w14:paraId="734A4402"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-.169</w:t>
            </w:r>
          </w:p>
        </w:tc>
        <w:tc>
          <w:tcPr>
            <w:tcW w:w="1440" w:type="dxa"/>
          </w:tcPr>
          <w:p w14:paraId="031FE3F0"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186</w:t>
            </w:r>
          </w:p>
        </w:tc>
        <w:tc>
          <w:tcPr>
            <w:tcW w:w="1525" w:type="dxa"/>
          </w:tcPr>
          <w:p w14:paraId="79780E2E"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-2.158*</w:t>
            </w:r>
          </w:p>
        </w:tc>
      </w:tr>
      <w:tr w:rsidR="00BD5E21" w14:paraId="3F91AF6B" w14:textId="77777777" w:rsidTr="00F36B53">
        <w:tc>
          <w:tcPr>
            <w:tcW w:w="4045" w:type="dxa"/>
          </w:tcPr>
          <w:p w14:paraId="565408DB"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(Control Variable)</w:t>
            </w:r>
          </w:p>
          <w:p w14:paraId="70E4975E"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Attitude toward Product</w:t>
            </w:r>
          </w:p>
        </w:tc>
        <w:tc>
          <w:tcPr>
            <w:tcW w:w="1620" w:type="dxa"/>
          </w:tcPr>
          <w:p w14:paraId="0C8FDAE0"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.504</w:t>
            </w:r>
          </w:p>
        </w:tc>
        <w:tc>
          <w:tcPr>
            <w:tcW w:w="1440" w:type="dxa"/>
          </w:tcPr>
          <w:p w14:paraId="05CC823E"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186</w:t>
            </w:r>
          </w:p>
        </w:tc>
        <w:tc>
          <w:tcPr>
            <w:tcW w:w="1525" w:type="dxa"/>
          </w:tcPr>
          <w:p w14:paraId="11AD4736" w14:textId="77777777" w:rsidR="00BD5E21" w:rsidRDefault="00BD5E21" w:rsidP="00F36B53">
            <w:pPr>
              <w:jc w:val="both"/>
              <w:rPr>
                <w:rFonts w:ascii="Times New Roman" w:hAnsi="Times New Roman" w:cs="Times New Roman"/>
                <w:color w:val="080808"/>
              </w:rPr>
            </w:pPr>
            <w:r>
              <w:rPr>
                <w:rFonts w:ascii="Times New Roman" w:hAnsi="Times New Roman" w:cs="Times New Roman"/>
                <w:color w:val="080808"/>
              </w:rPr>
              <w:t>8.760**</w:t>
            </w:r>
          </w:p>
        </w:tc>
      </w:tr>
    </w:tbl>
    <w:p w14:paraId="53037CAD" w14:textId="77777777" w:rsidR="00BD5E21" w:rsidRDefault="00BD5E21" w:rsidP="00BD5E21">
      <w:pPr>
        <w:spacing w:line="480" w:lineRule="auto"/>
        <w:jc w:val="both"/>
        <w:rPr>
          <w:rFonts w:ascii="Times New Roman" w:hAnsi="Times New Roman" w:cs="Times New Roman"/>
          <w:color w:val="080808"/>
        </w:rPr>
      </w:pPr>
      <w:r>
        <w:rPr>
          <w:rFonts w:ascii="Times New Roman" w:hAnsi="Times New Roman" w:cs="Times New Roman"/>
          <w:color w:val="080808"/>
        </w:rPr>
        <w:t>Note. *p &lt; .05; **p &lt; .01</w:t>
      </w:r>
    </w:p>
    <w:p w14:paraId="54B1DF9A" w14:textId="77777777" w:rsidR="00BD5E21" w:rsidRDefault="00BD5E21">
      <w:pPr>
        <w:rPr>
          <w:rFonts w:ascii="Times New Roman" w:hAnsi="Times New Roman" w:cs="Times New Roman"/>
          <w:b/>
          <w:bCs/>
          <w:i/>
          <w:iCs/>
          <w:color w:val="080808"/>
        </w:rPr>
      </w:pPr>
      <w:r>
        <w:rPr>
          <w:rFonts w:ascii="Times New Roman" w:hAnsi="Times New Roman" w:cs="Times New Roman"/>
          <w:b/>
          <w:bCs/>
          <w:i/>
          <w:iCs/>
          <w:color w:val="080808"/>
        </w:rPr>
        <w:br w:type="page"/>
      </w:r>
    </w:p>
    <w:p w14:paraId="697433CF" w14:textId="68EFDB03" w:rsidR="00FE5C33" w:rsidRPr="00FE08A4" w:rsidRDefault="00FE5C33" w:rsidP="00E16073">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lastRenderedPageBreak/>
        <w:t xml:space="preserve">Testing Hypothesis </w:t>
      </w:r>
      <w:r w:rsidR="00E97073">
        <w:rPr>
          <w:rFonts w:ascii="Times New Roman" w:hAnsi="Times New Roman" w:cs="Times New Roman"/>
          <w:b/>
          <w:bCs/>
          <w:i/>
          <w:iCs/>
          <w:color w:val="080808"/>
        </w:rPr>
        <w:t>6 and 7</w:t>
      </w:r>
      <w:r w:rsidRPr="00FE08A4">
        <w:rPr>
          <w:rFonts w:ascii="Times New Roman" w:hAnsi="Times New Roman" w:cs="Times New Roman"/>
          <w:b/>
          <w:bCs/>
          <w:i/>
          <w:iCs/>
          <w:color w:val="080808"/>
        </w:rPr>
        <w:t>: The Moderating Effect of Product Type</w:t>
      </w:r>
    </w:p>
    <w:p w14:paraId="276CDA0A" w14:textId="71AF5E34" w:rsidR="00B267CF" w:rsidRPr="00FE08A4" w:rsidRDefault="00B267CF" w:rsidP="005D09D3">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T</w:t>
      </w:r>
      <w:r w:rsidR="00E97073">
        <w:rPr>
          <w:rFonts w:ascii="Times New Roman" w:hAnsi="Times New Roman" w:cs="Times New Roman"/>
          <w:color w:val="080808"/>
        </w:rPr>
        <w:t>wo</w:t>
      </w:r>
      <w:r w:rsidRPr="00FE08A4">
        <w:rPr>
          <w:rFonts w:ascii="Times New Roman" w:hAnsi="Times New Roman" w:cs="Times New Roman"/>
          <w:color w:val="080808"/>
        </w:rPr>
        <w:t xml:space="preserve"> hypo</w:t>
      </w:r>
      <w:r w:rsidR="00366025" w:rsidRPr="00FE08A4">
        <w:rPr>
          <w:rFonts w:ascii="Times New Roman" w:hAnsi="Times New Roman" w:cs="Times New Roman"/>
          <w:color w:val="080808"/>
        </w:rPr>
        <w:t>thes</w:t>
      </w:r>
      <w:r w:rsidRPr="00FE08A4">
        <w:rPr>
          <w:rFonts w:ascii="Times New Roman" w:hAnsi="Times New Roman" w:cs="Times New Roman"/>
          <w:color w:val="080808"/>
        </w:rPr>
        <w:t>e</w:t>
      </w:r>
      <w:r w:rsidR="00366025" w:rsidRPr="00FE08A4">
        <w:rPr>
          <w:rFonts w:ascii="Times New Roman" w:hAnsi="Times New Roman" w:cs="Times New Roman"/>
          <w:color w:val="080808"/>
        </w:rPr>
        <w:t>s</w:t>
      </w:r>
      <w:r w:rsidRPr="00FE08A4">
        <w:rPr>
          <w:rFonts w:ascii="Times New Roman" w:hAnsi="Times New Roman" w:cs="Times New Roman"/>
          <w:color w:val="080808"/>
        </w:rPr>
        <w:t xml:space="preserve"> regarding the indirect effects of message </w:t>
      </w:r>
      <w:r w:rsidR="00341429"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341429" w:rsidRPr="00FE08A4">
        <w:rPr>
          <w:rFonts w:ascii="Times New Roman" w:hAnsi="Times New Roman" w:cs="Times New Roman"/>
          <w:color w:val="080808"/>
        </w:rPr>
        <w:t>s</w:t>
      </w:r>
      <w:r w:rsidRPr="00FE08A4">
        <w:rPr>
          <w:rFonts w:ascii="Times New Roman" w:hAnsi="Times New Roman" w:cs="Times New Roman"/>
          <w:color w:val="080808"/>
        </w:rPr>
        <w:t xml:space="preserve"> and product type on</w:t>
      </w:r>
      <w:r w:rsidR="00E97073">
        <w:rPr>
          <w:rFonts w:ascii="Times New Roman" w:hAnsi="Times New Roman" w:cs="Times New Roman"/>
          <w:color w:val="080808"/>
        </w:rPr>
        <w:t xml:space="preserve"> </w:t>
      </w:r>
      <w:r w:rsidR="00081970">
        <w:rPr>
          <w:rFonts w:ascii="Times New Roman" w:hAnsi="Times New Roman" w:cs="Times New Roman"/>
          <w:color w:val="080808"/>
        </w:rPr>
        <w:t>immediate purchase</w:t>
      </w:r>
      <w:r w:rsidRPr="00FE08A4">
        <w:rPr>
          <w:rFonts w:ascii="Times New Roman" w:hAnsi="Times New Roman" w:cs="Times New Roman"/>
          <w:color w:val="080808"/>
        </w:rPr>
        <w:t xml:space="preserve"> intention, mediated by different variables. Hypothesis </w:t>
      </w:r>
      <w:r w:rsidR="00081970">
        <w:rPr>
          <w:rFonts w:ascii="Times New Roman" w:hAnsi="Times New Roman" w:cs="Times New Roman"/>
          <w:color w:val="080808"/>
        </w:rPr>
        <w:t>6</w:t>
      </w:r>
      <w:r w:rsidRPr="00FE08A4">
        <w:rPr>
          <w:rFonts w:ascii="Times New Roman" w:hAnsi="Times New Roman" w:cs="Times New Roman"/>
          <w:color w:val="080808"/>
        </w:rPr>
        <w:t xml:space="preserve"> predicted that the indirect effect would be mediated by persuasion knowledge</w:t>
      </w:r>
      <w:r w:rsidR="00081970">
        <w:rPr>
          <w:rFonts w:ascii="Times New Roman" w:hAnsi="Times New Roman" w:cs="Times New Roman"/>
          <w:color w:val="080808"/>
        </w:rPr>
        <w:t xml:space="preserve"> and</w:t>
      </w:r>
      <w:r w:rsidRPr="00FE08A4">
        <w:rPr>
          <w:rFonts w:ascii="Times New Roman" w:hAnsi="Times New Roman" w:cs="Times New Roman"/>
          <w:color w:val="080808"/>
        </w:rPr>
        <w:t xml:space="preserve"> Hypothesis </w:t>
      </w:r>
      <w:r w:rsidR="00081970">
        <w:rPr>
          <w:rFonts w:ascii="Times New Roman" w:hAnsi="Times New Roman" w:cs="Times New Roman"/>
          <w:color w:val="080808"/>
        </w:rPr>
        <w:t>7</w:t>
      </w:r>
      <w:r w:rsidRPr="00FE08A4">
        <w:rPr>
          <w:rFonts w:ascii="Times New Roman" w:hAnsi="Times New Roman" w:cs="Times New Roman"/>
          <w:color w:val="080808"/>
        </w:rPr>
        <w:t xml:space="preserve"> predicted mediation by perceived deceptiveness</w:t>
      </w:r>
      <w:r w:rsidR="00081970">
        <w:rPr>
          <w:rFonts w:ascii="Times New Roman" w:hAnsi="Times New Roman" w:cs="Times New Roman"/>
          <w:color w:val="080808"/>
        </w:rPr>
        <w:t>.</w:t>
      </w:r>
    </w:p>
    <w:p w14:paraId="17EC0B93" w14:textId="1F2124D5" w:rsidR="008E5540" w:rsidRPr="00376D0A" w:rsidRDefault="00B267CF" w:rsidP="00E16073">
      <w:pPr>
        <w:spacing w:line="480" w:lineRule="auto"/>
        <w:jc w:val="both"/>
        <w:rPr>
          <w:rFonts w:ascii="Times New Roman" w:hAnsi="Times New Roman" w:cs="Times New Roman"/>
          <w:color w:val="080808"/>
        </w:rPr>
      </w:pPr>
      <w:r w:rsidRPr="00FE08A4">
        <w:rPr>
          <w:rFonts w:ascii="Times New Roman" w:hAnsi="Times New Roman" w:cs="Times New Roman"/>
          <w:color w:val="080808"/>
        </w:rPr>
        <w:tab/>
        <w:t xml:space="preserve">Analysis showed that the interaction effect </w:t>
      </w:r>
      <w:r w:rsidR="00F51C2A">
        <w:rPr>
          <w:rFonts w:ascii="Times New Roman" w:hAnsi="Times New Roman" w:cs="Times New Roman"/>
          <w:color w:val="080808"/>
        </w:rPr>
        <w:t>between</w:t>
      </w:r>
      <w:r w:rsidRPr="00FE08A4">
        <w:rPr>
          <w:rFonts w:ascii="Times New Roman" w:hAnsi="Times New Roman" w:cs="Times New Roman"/>
          <w:color w:val="080808"/>
        </w:rPr>
        <w:t xml:space="preserve"> message </w:t>
      </w:r>
      <w:r w:rsidR="001E0EFD"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1E0EFD" w:rsidRPr="00FE08A4">
        <w:rPr>
          <w:rFonts w:ascii="Times New Roman" w:hAnsi="Times New Roman" w:cs="Times New Roman"/>
          <w:color w:val="080808"/>
        </w:rPr>
        <w:t>s</w:t>
      </w:r>
      <w:r w:rsidRPr="00FE08A4">
        <w:rPr>
          <w:rFonts w:ascii="Times New Roman" w:hAnsi="Times New Roman" w:cs="Times New Roman"/>
          <w:color w:val="080808"/>
        </w:rPr>
        <w:t xml:space="preserve"> and product type did not </w:t>
      </w:r>
      <w:r w:rsidR="00F51C2A">
        <w:rPr>
          <w:rFonts w:ascii="Times New Roman" w:hAnsi="Times New Roman" w:cs="Times New Roman"/>
          <w:color w:val="080808"/>
        </w:rPr>
        <w:t>yield</w:t>
      </w:r>
      <w:r w:rsidRPr="00FE08A4">
        <w:rPr>
          <w:rFonts w:ascii="Times New Roman" w:hAnsi="Times New Roman" w:cs="Times New Roman"/>
          <w:color w:val="080808"/>
        </w:rPr>
        <w:t xml:space="preserve"> a significant indirect effect on </w:t>
      </w:r>
      <w:r w:rsidR="00F36E4B">
        <w:rPr>
          <w:rFonts w:ascii="Times New Roman" w:hAnsi="Times New Roman" w:cs="Times New Roman"/>
          <w:color w:val="080808"/>
        </w:rPr>
        <w:t>immediate purchase</w:t>
      </w:r>
      <w:r w:rsidRPr="00FE08A4">
        <w:rPr>
          <w:rFonts w:ascii="Times New Roman" w:hAnsi="Times New Roman" w:cs="Times New Roman"/>
          <w:color w:val="080808"/>
        </w:rPr>
        <w:t xml:space="preserve"> intentio</w:t>
      </w:r>
      <w:r w:rsidR="00F36E4B">
        <w:rPr>
          <w:rFonts w:ascii="Times New Roman" w:hAnsi="Times New Roman" w:cs="Times New Roman"/>
          <w:color w:val="080808"/>
        </w:rPr>
        <w:t>n</w:t>
      </w:r>
      <w:r w:rsidRPr="00FE08A4">
        <w:rPr>
          <w:rFonts w:ascii="Times New Roman" w:hAnsi="Times New Roman" w:cs="Times New Roman"/>
          <w:color w:val="080808"/>
        </w:rPr>
        <w:t xml:space="preserve"> through </w:t>
      </w:r>
      <w:r w:rsidR="001E089E" w:rsidRPr="00FE08A4">
        <w:rPr>
          <w:rFonts w:ascii="Times New Roman" w:hAnsi="Times New Roman" w:cs="Times New Roman"/>
          <w:color w:val="080808"/>
        </w:rPr>
        <w:t>persuasion knowledge (H</w:t>
      </w:r>
      <w:r w:rsidR="00192AE6">
        <w:rPr>
          <w:rFonts w:ascii="Times New Roman" w:hAnsi="Times New Roman" w:cs="Times New Roman"/>
          <w:color w:val="080808"/>
        </w:rPr>
        <w:t>6</w:t>
      </w:r>
      <w:r w:rsidR="001E089E" w:rsidRPr="00FE08A4">
        <w:rPr>
          <w:rFonts w:ascii="Times New Roman" w:hAnsi="Times New Roman" w:cs="Times New Roman"/>
          <w:color w:val="080808"/>
        </w:rPr>
        <w:t>)</w:t>
      </w:r>
      <w:r w:rsidR="00E332F6">
        <w:rPr>
          <w:rFonts w:ascii="Times New Roman" w:hAnsi="Times New Roman" w:cs="Times New Roman"/>
          <w:color w:val="080808"/>
        </w:rPr>
        <w:t xml:space="preserve"> or</w:t>
      </w:r>
      <w:r w:rsidR="001E089E" w:rsidRPr="00FE08A4">
        <w:rPr>
          <w:rFonts w:ascii="Times New Roman" w:hAnsi="Times New Roman" w:cs="Times New Roman"/>
          <w:color w:val="080808"/>
        </w:rPr>
        <w:t xml:space="preserve"> </w:t>
      </w:r>
      <w:r w:rsidRPr="00FE08A4">
        <w:rPr>
          <w:rFonts w:ascii="Times New Roman" w:hAnsi="Times New Roman" w:cs="Times New Roman"/>
          <w:color w:val="080808"/>
        </w:rPr>
        <w:t>perceived deceptiveness (H</w:t>
      </w:r>
      <w:r w:rsidR="00192AE6">
        <w:rPr>
          <w:rFonts w:ascii="Times New Roman" w:hAnsi="Times New Roman" w:cs="Times New Roman"/>
          <w:color w:val="080808"/>
        </w:rPr>
        <w:t>7</w:t>
      </w:r>
      <w:r w:rsidRPr="00FE08A4">
        <w:rPr>
          <w:rFonts w:ascii="Times New Roman" w:hAnsi="Times New Roman" w:cs="Times New Roman"/>
          <w:color w:val="080808"/>
        </w:rPr>
        <w:t>),</w:t>
      </w:r>
      <w:r w:rsidR="00F2163F" w:rsidRPr="00FE08A4">
        <w:rPr>
          <w:rFonts w:ascii="Times New Roman" w:hAnsi="Times New Roman" w:cs="Times New Roman"/>
          <w:color w:val="080808"/>
        </w:rPr>
        <w:t xml:space="preserve"> with p-values of </w:t>
      </w:r>
      <w:r w:rsidR="001E089E" w:rsidRPr="00FE08A4">
        <w:rPr>
          <w:rFonts w:ascii="Times New Roman" w:hAnsi="Times New Roman" w:cs="Times New Roman"/>
          <w:color w:val="080808"/>
        </w:rPr>
        <w:t>.</w:t>
      </w:r>
      <w:r w:rsidR="000003DF">
        <w:rPr>
          <w:rFonts w:ascii="Times New Roman" w:hAnsi="Times New Roman" w:cs="Times New Roman"/>
          <w:color w:val="080808"/>
        </w:rPr>
        <w:t>822</w:t>
      </w:r>
      <w:r w:rsidR="00F2163F" w:rsidRPr="00FE08A4">
        <w:rPr>
          <w:rFonts w:ascii="Times New Roman" w:hAnsi="Times New Roman" w:cs="Times New Roman"/>
          <w:color w:val="080808"/>
        </w:rPr>
        <w:t xml:space="preserve"> and .</w:t>
      </w:r>
      <w:r w:rsidR="00916B62">
        <w:rPr>
          <w:rFonts w:ascii="Times New Roman" w:hAnsi="Times New Roman" w:cs="Times New Roman"/>
          <w:color w:val="080808"/>
        </w:rPr>
        <w:t>695</w:t>
      </w:r>
      <w:r w:rsidR="00F2163F" w:rsidRPr="00FE08A4">
        <w:rPr>
          <w:rFonts w:ascii="Times New Roman" w:hAnsi="Times New Roman" w:cs="Times New Roman"/>
          <w:color w:val="080808"/>
        </w:rPr>
        <w:t xml:space="preserve">, respectively. </w:t>
      </w:r>
      <w:r w:rsidR="00585DDF" w:rsidRPr="00FE08A4">
        <w:rPr>
          <w:rFonts w:ascii="Times New Roman" w:hAnsi="Times New Roman" w:cs="Times New Roman"/>
          <w:color w:val="080808"/>
        </w:rPr>
        <w:t>Th</w:t>
      </w:r>
      <w:r w:rsidR="00F51C2A">
        <w:rPr>
          <w:rFonts w:ascii="Times New Roman" w:hAnsi="Times New Roman" w:cs="Times New Roman"/>
          <w:color w:val="080808"/>
        </w:rPr>
        <w:t>erefore</w:t>
      </w:r>
      <w:r w:rsidR="00585DDF" w:rsidRPr="00FE08A4">
        <w:rPr>
          <w:rFonts w:ascii="Times New Roman" w:hAnsi="Times New Roman" w:cs="Times New Roman"/>
          <w:color w:val="080808"/>
        </w:rPr>
        <w:t xml:space="preserve">, </w:t>
      </w:r>
      <w:r w:rsidR="00F51C2A">
        <w:rPr>
          <w:rFonts w:ascii="Times New Roman" w:hAnsi="Times New Roman" w:cs="Times New Roman"/>
          <w:color w:val="080808"/>
        </w:rPr>
        <w:t xml:space="preserve">both </w:t>
      </w:r>
      <w:r w:rsidR="00585DDF" w:rsidRPr="00FE08A4">
        <w:rPr>
          <w:rFonts w:ascii="Times New Roman" w:hAnsi="Times New Roman" w:cs="Times New Roman"/>
          <w:color w:val="080808"/>
        </w:rPr>
        <w:t xml:space="preserve">hypothesis </w:t>
      </w:r>
      <w:r w:rsidR="00192AE6">
        <w:rPr>
          <w:rFonts w:ascii="Times New Roman" w:hAnsi="Times New Roman" w:cs="Times New Roman"/>
          <w:color w:val="080808"/>
        </w:rPr>
        <w:t>6 and</w:t>
      </w:r>
      <w:r w:rsidR="00585DDF" w:rsidRPr="00FE08A4">
        <w:rPr>
          <w:rFonts w:ascii="Times New Roman" w:hAnsi="Times New Roman" w:cs="Times New Roman"/>
          <w:color w:val="080808"/>
        </w:rPr>
        <w:t xml:space="preserve"> hypothesis </w:t>
      </w:r>
      <w:r w:rsidR="00192AE6">
        <w:rPr>
          <w:rFonts w:ascii="Times New Roman" w:hAnsi="Times New Roman" w:cs="Times New Roman"/>
          <w:color w:val="080808"/>
        </w:rPr>
        <w:t>7</w:t>
      </w:r>
      <w:r w:rsidR="00585DDF" w:rsidRPr="00FE08A4">
        <w:rPr>
          <w:rFonts w:ascii="Times New Roman" w:hAnsi="Times New Roman" w:cs="Times New Roman"/>
          <w:color w:val="080808"/>
        </w:rPr>
        <w:t xml:space="preserve"> were not su</w:t>
      </w:r>
      <w:r w:rsidR="00F51C2A">
        <w:rPr>
          <w:rFonts w:ascii="Times New Roman" w:hAnsi="Times New Roman" w:cs="Times New Roman"/>
          <w:color w:val="080808"/>
        </w:rPr>
        <w:t>bstantiated</w:t>
      </w:r>
      <w:r w:rsidR="00585DDF" w:rsidRPr="00FE08A4">
        <w:rPr>
          <w:rFonts w:ascii="Times New Roman" w:hAnsi="Times New Roman" w:cs="Times New Roman"/>
          <w:color w:val="080808"/>
        </w:rPr>
        <w:t>.</w:t>
      </w:r>
    </w:p>
    <w:p w14:paraId="7B423E3D" w14:textId="1E2BF07F" w:rsidR="00B56BFD" w:rsidRPr="00466F79" w:rsidRDefault="00681B6A" w:rsidP="00E16073">
      <w:pPr>
        <w:spacing w:line="480" w:lineRule="auto"/>
        <w:jc w:val="both"/>
        <w:rPr>
          <w:rFonts w:ascii="Times New Roman" w:hAnsi="Times New Roman" w:cs="Times New Roman"/>
          <w:b/>
          <w:bCs/>
        </w:rPr>
      </w:pPr>
      <w:r w:rsidRPr="00FE08A4">
        <w:rPr>
          <w:rFonts w:ascii="Times New Roman" w:hAnsi="Times New Roman" w:cs="Times New Roman"/>
          <w:b/>
          <w:bCs/>
          <w:color w:val="080808"/>
        </w:rPr>
        <w:t>Study 2</w:t>
      </w:r>
    </w:p>
    <w:p w14:paraId="6BE8E3F0" w14:textId="466AAB1A" w:rsidR="00490828" w:rsidRPr="00466F79" w:rsidRDefault="00490828" w:rsidP="00490828">
      <w:pPr>
        <w:spacing w:line="480" w:lineRule="auto"/>
        <w:ind w:firstLine="720"/>
        <w:jc w:val="both"/>
        <w:rPr>
          <w:rFonts w:ascii="Times New Roman" w:hAnsi="Times New Roman" w:cs="Times New Roman"/>
          <w:b/>
          <w:bCs/>
        </w:rPr>
      </w:pPr>
      <w:r w:rsidRPr="00466F79">
        <w:rPr>
          <w:rFonts w:ascii="Times New Roman" w:hAnsi="Times New Roman" w:cs="Times New Roman"/>
        </w:rPr>
        <w:t>Tests of the moderating effects of Ad Skepticism can be found in Table 5.8</w:t>
      </w:r>
      <w:r w:rsidR="00466F79" w:rsidRPr="00466F79">
        <w:rPr>
          <w:rFonts w:ascii="Times New Roman" w:hAnsi="Times New Roman" w:cs="Times New Roman"/>
        </w:rPr>
        <w:t>.</w:t>
      </w:r>
      <w:r w:rsidRPr="00466F79">
        <w:rPr>
          <w:rFonts w:ascii="Times New Roman" w:hAnsi="Times New Roman" w:cs="Times New Roman"/>
        </w:rPr>
        <w:t xml:space="preserve"> </w:t>
      </w:r>
      <w:r w:rsidR="00466F79" w:rsidRPr="00466F79">
        <w:rPr>
          <w:rFonts w:ascii="Times New Roman" w:hAnsi="Times New Roman" w:cs="Times New Roman"/>
        </w:rPr>
        <w:t>The summaries of the moderation models can be in Table 5.9. Additionally, Table 5.10 provides the outcomes of the mediation</w:t>
      </w:r>
      <w:r w:rsidR="00404480">
        <w:rPr>
          <w:rFonts w:ascii="Times New Roman" w:hAnsi="Times New Roman" w:cs="Times New Roman"/>
        </w:rPr>
        <w:t xml:space="preserve"> investigation</w:t>
      </w:r>
      <w:r w:rsidR="00466F79" w:rsidRPr="00466F79">
        <w:rPr>
          <w:rFonts w:ascii="Times New Roman" w:hAnsi="Times New Roman" w:cs="Times New Roman"/>
        </w:rPr>
        <w:t xml:space="preserve"> performed to explore the association between Message Explicitness Levels and Immediate Purchase Intention, along with the potential mediating influence of Persuasion Knowledge and Perceived Deceptiveness</w:t>
      </w:r>
      <w:r w:rsidRPr="00466F79">
        <w:rPr>
          <w:rFonts w:ascii="Times New Roman" w:hAnsi="Times New Roman" w:cs="Times New Roman"/>
        </w:rPr>
        <w:t>.</w:t>
      </w:r>
    </w:p>
    <w:p w14:paraId="46CA8AD1" w14:textId="2C72F343" w:rsidR="00681B6A" w:rsidRPr="00FE08A4" w:rsidRDefault="00681B6A" w:rsidP="00681B6A">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Testing Hypothesis 1</w:t>
      </w:r>
      <w:r w:rsidR="00E068E8">
        <w:rPr>
          <w:rFonts w:ascii="Times New Roman" w:hAnsi="Times New Roman" w:cs="Times New Roman"/>
          <w:b/>
          <w:bCs/>
          <w:i/>
          <w:iCs/>
          <w:color w:val="080808"/>
        </w:rPr>
        <w:t xml:space="preserve"> and</w:t>
      </w:r>
      <w:r w:rsidRPr="00FE08A4">
        <w:rPr>
          <w:rFonts w:ascii="Times New Roman" w:hAnsi="Times New Roman" w:cs="Times New Roman"/>
          <w:b/>
          <w:bCs/>
          <w:i/>
          <w:iCs/>
          <w:color w:val="080808"/>
        </w:rPr>
        <w:t xml:space="preserve"> </w:t>
      </w:r>
      <w:r w:rsidR="00E068E8">
        <w:rPr>
          <w:rFonts w:ascii="Times New Roman" w:hAnsi="Times New Roman" w:cs="Times New Roman"/>
          <w:b/>
          <w:bCs/>
          <w:i/>
          <w:iCs/>
          <w:color w:val="080808"/>
        </w:rPr>
        <w:t>2</w:t>
      </w:r>
      <w:r w:rsidRPr="00FE08A4">
        <w:rPr>
          <w:rFonts w:ascii="Times New Roman" w:hAnsi="Times New Roman" w:cs="Times New Roman"/>
          <w:b/>
          <w:bCs/>
          <w:i/>
          <w:iCs/>
          <w:color w:val="080808"/>
        </w:rPr>
        <w:t>: The Effect of Ad Message</w:t>
      </w:r>
      <w:r w:rsidR="001E0EFD" w:rsidRPr="00FE08A4">
        <w:rPr>
          <w:rFonts w:ascii="Times New Roman" w:hAnsi="Times New Roman" w:cs="Times New Roman"/>
          <w:b/>
          <w:bCs/>
          <w:i/>
          <w:iCs/>
          <w:color w:val="080808"/>
        </w:rPr>
        <w:t xml:space="preserve"> Explicitness</w:t>
      </w:r>
    </w:p>
    <w:p w14:paraId="25984FB4" w14:textId="6B6CBC20" w:rsidR="003D1376" w:rsidRPr="00FE08A4" w:rsidRDefault="003D1376" w:rsidP="003D1376">
      <w:pPr>
        <w:spacing w:line="480" w:lineRule="auto"/>
        <w:ind w:firstLine="720"/>
        <w:jc w:val="both"/>
        <w:rPr>
          <w:rFonts w:ascii="Times New Roman" w:hAnsi="Times New Roman" w:cs="Times New Roman"/>
          <w:color w:val="080808"/>
          <w:lang w:eastAsia="ko-KR"/>
        </w:rPr>
      </w:pPr>
      <w:r w:rsidRPr="00FE08A4">
        <w:rPr>
          <w:rFonts w:ascii="Times New Roman" w:hAnsi="Times New Roman" w:cs="Times New Roman"/>
          <w:color w:val="080808"/>
        </w:rPr>
        <w:t>In</w:t>
      </w:r>
      <w:r w:rsidR="002F67F0">
        <w:rPr>
          <w:rFonts w:ascii="Times New Roman" w:hAnsi="Times New Roman" w:cs="Times New Roman"/>
          <w:color w:val="080808"/>
        </w:rPr>
        <w:t xml:space="preserve"> </w:t>
      </w:r>
      <w:r w:rsidRPr="00FE08A4">
        <w:rPr>
          <w:rFonts w:ascii="Times New Roman" w:hAnsi="Times New Roman" w:cs="Times New Roman"/>
          <w:color w:val="080808"/>
        </w:rPr>
        <w:t>study</w:t>
      </w:r>
      <w:r w:rsidR="002F67F0">
        <w:rPr>
          <w:rFonts w:ascii="Times New Roman" w:hAnsi="Times New Roman" w:cs="Times New Roman"/>
          <w:color w:val="080808"/>
        </w:rPr>
        <w:t xml:space="preserve"> 2</w:t>
      </w:r>
      <w:r w:rsidRPr="00FE08A4">
        <w:rPr>
          <w:rFonts w:ascii="Times New Roman" w:hAnsi="Times New Roman" w:cs="Times New Roman"/>
          <w:color w:val="080808"/>
        </w:rPr>
        <w:t xml:space="preserve">, the researcher manipulated the </w:t>
      </w:r>
      <w:r w:rsidR="002F67F0">
        <w:rPr>
          <w:rFonts w:ascii="Times New Roman" w:hAnsi="Times New Roman" w:cs="Times New Roman"/>
          <w:color w:val="080808"/>
        </w:rPr>
        <w:t>degree</w:t>
      </w:r>
      <w:r w:rsidRPr="00FE08A4">
        <w:rPr>
          <w:rFonts w:ascii="Times New Roman" w:hAnsi="Times New Roman" w:cs="Times New Roman"/>
          <w:color w:val="080808"/>
        </w:rPr>
        <w:t xml:space="preserve"> of message </w:t>
      </w:r>
      <w:r w:rsidR="00312B13" w:rsidRPr="00FE08A4">
        <w:rPr>
          <w:rFonts w:ascii="Times New Roman" w:hAnsi="Times New Roman" w:cs="Times New Roman"/>
          <w:color w:val="080808"/>
        </w:rPr>
        <w:t>explicitness</w:t>
      </w:r>
      <w:r w:rsidRPr="00FE08A4">
        <w:rPr>
          <w:rFonts w:ascii="Times New Roman" w:hAnsi="Times New Roman" w:cs="Times New Roman"/>
          <w:color w:val="080808"/>
        </w:rPr>
        <w:t xml:space="preserve"> (explicit vs. implicit) and expected that persuasion knowledge (Hypothesis 1) and perceived deceptiveness (Hypothesis 2) would be higher in</w:t>
      </w:r>
      <w:r w:rsidR="00312B13" w:rsidRPr="00FE08A4">
        <w:rPr>
          <w:rFonts w:ascii="Times New Roman" w:hAnsi="Times New Roman" w:cs="Times New Roman"/>
          <w:color w:val="080808"/>
        </w:rPr>
        <w:t xml:space="preserve"> explicit</w:t>
      </w:r>
      <w:r w:rsidRPr="00FE08A4">
        <w:rPr>
          <w:rFonts w:ascii="Times New Roman" w:hAnsi="Times New Roman" w:cs="Times New Roman"/>
          <w:color w:val="080808"/>
        </w:rPr>
        <w:t xml:space="preserve"> ad message compared to implicit </w:t>
      </w:r>
      <w:r w:rsidR="00312B13" w:rsidRPr="00FE08A4">
        <w:rPr>
          <w:rFonts w:ascii="Times New Roman" w:hAnsi="Times New Roman" w:cs="Times New Roman"/>
          <w:color w:val="080808"/>
        </w:rPr>
        <w:t>ad message</w:t>
      </w:r>
      <w:r w:rsidR="00831F20">
        <w:rPr>
          <w:rFonts w:ascii="Times New Roman" w:hAnsi="Times New Roman" w:cs="Times New Roman"/>
          <w:color w:val="080808"/>
        </w:rPr>
        <w:t>.</w:t>
      </w:r>
      <w:r w:rsidRPr="00FE08A4">
        <w:rPr>
          <w:rFonts w:ascii="Times New Roman" w:hAnsi="Times New Roman" w:cs="Times New Roman"/>
          <w:color w:val="080808"/>
        </w:rPr>
        <w:t xml:space="preserve"> </w:t>
      </w:r>
      <w:r w:rsidR="00FE526D">
        <w:rPr>
          <w:rFonts w:ascii="Times New Roman" w:hAnsi="Times New Roman" w:cs="Times New Roman"/>
          <w:color w:val="080808"/>
        </w:rPr>
        <w:t>T</w:t>
      </w:r>
      <w:r w:rsidRPr="00FE08A4">
        <w:rPr>
          <w:rFonts w:ascii="Times New Roman" w:hAnsi="Times New Roman" w:cs="Times New Roman"/>
          <w:color w:val="080808"/>
        </w:rPr>
        <w:t xml:space="preserve">he results of the </w:t>
      </w:r>
      <w:r w:rsidR="002F67F0">
        <w:rPr>
          <w:rFonts w:ascii="Times New Roman" w:hAnsi="Times New Roman" w:cs="Times New Roman"/>
          <w:color w:val="080808"/>
        </w:rPr>
        <w:t>investigation</w:t>
      </w:r>
      <w:r w:rsidRPr="00FE08A4">
        <w:rPr>
          <w:rFonts w:ascii="Times New Roman" w:hAnsi="Times New Roman" w:cs="Times New Roman"/>
          <w:color w:val="080808"/>
        </w:rPr>
        <w:t xml:space="preserve"> </w:t>
      </w:r>
      <w:r w:rsidR="002F67F0">
        <w:rPr>
          <w:rFonts w:ascii="Times New Roman" w:hAnsi="Times New Roman" w:cs="Times New Roman"/>
          <w:color w:val="080808"/>
        </w:rPr>
        <w:t>employ</w:t>
      </w:r>
      <w:r w:rsidRPr="00FE08A4">
        <w:rPr>
          <w:rFonts w:ascii="Times New Roman" w:hAnsi="Times New Roman" w:cs="Times New Roman"/>
          <w:color w:val="080808"/>
        </w:rPr>
        <w:t>ing the P</w:t>
      </w:r>
      <w:r w:rsidR="0029671C">
        <w:rPr>
          <w:rFonts w:ascii="Times New Roman" w:hAnsi="Times New Roman" w:cs="Times New Roman"/>
          <w:color w:val="080808"/>
        </w:rPr>
        <w:t>rocess</w:t>
      </w:r>
      <w:r w:rsidRPr="00FE08A4">
        <w:rPr>
          <w:rFonts w:ascii="Times New Roman" w:hAnsi="Times New Roman" w:cs="Times New Roman"/>
          <w:color w:val="080808"/>
        </w:rPr>
        <w:t xml:space="preserve"> Macro</w:t>
      </w:r>
      <w:r w:rsidR="0029671C">
        <w:rPr>
          <w:rFonts w:ascii="Times New Roman" w:hAnsi="Times New Roman" w:cs="Times New Roman"/>
          <w:color w:val="080808"/>
        </w:rPr>
        <w:t xml:space="preserve"> Model 7</w:t>
      </w:r>
      <w:r w:rsidRPr="00FE08A4">
        <w:rPr>
          <w:rFonts w:ascii="Times New Roman" w:hAnsi="Times New Roman" w:cs="Times New Roman"/>
          <w:color w:val="080808"/>
        </w:rPr>
        <w:t xml:space="preserve"> indicated that the </w:t>
      </w:r>
      <w:r w:rsidR="002F67F0">
        <w:rPr>
          <w:rFonts w:ascii="Times New Roman" w:hAnsi="Times New Roman" w:cs="Times New Roman"/>
          <w:color w:val="080808"/>
        </w:rPr>
        <w:t>impact</w:t>
      </w:r>
      <w:r w:rsidRPr="00FE08A4">
        <w:rPr>
          <w:rFonts w:ascii="Times New Roman" w:hAnsi="Times New Roman" w:cs="Times New Roman"/>
          <w:color w:val="080808"/>
        </w:rPr>
        <w:t xml:space="preserve"> of message </w:t>
      </w:r>
      <w:r w:rsidR="00312B13"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312B13" w:rsidRPr="00FE08A4">
        <w:rPr>
          <w:rFonts w:ascii="Times New Roman" w:hAnsi="Times New Roman" w:cs="Times New Roman"/>
          <w:color w:val="080808"/>
        </w:rPr>
        <w:t>s</w:t>
      </w:r>
      <w:r w:rsidRPr="00FE08A4">
        <w:rPr>
          <w:rFonts w:ascii="Times New Roman" w:hAnsi="Times New Roman" w:cs="Times New Roman"/>
          <w:color w:val="080808"/>
        </w:rPr>
        <w:t xml:space="preserve"> on </w:t>
      </w:r>
      <w:r w:rsidR="009E2831">
        <w:rPr>
          <w:rFonts w:ascii="Times New Roman" w:hAnsi="Times New Roman" w:cs="Times New Roman"/>
          <w:color w:val="080808"/>
        </w:rPr>
        <w:t>perceived deceptiveness</w:t>
      </w:r>
      <w:r w:rsidRPr="00FE08A4">
        <w:rPr>
          <w:rFonts w:ascii="Times New Roman" w:hAnsi="Times New Roman" w:cs="Times New Roman"/>
          <w:color w:val="080808"/>
        </w:rPr>
        <w:t xml:space="preserve"> (H</w:t>
      </w:r>
      <w:r w:rsidR="009E2831">
        <w:rPr>
          <w:rFonts w:ascii="Times New Roman" w:hAnsi="Times New Roman" w:cs="Times New Roman"/>
          <w:color w:val="080808"/>
        </w:rPr>
        <w:t>2</w:t>
      </w:r>
      <w:r w:rsidRPr="00FE08A4">
        <w:rPr>
          <w:rFonts w:ascii="Times New Roman" w:hAnsi="Times New Roman" w:cs="Times New Roman"/>
          <w:color w:val="080808"/>
        </w:rPr>
        <w:t>)</w:t>
      </w:r>
      <w:r w:rsidR="00275286">
        <w:rPr>
          <w:rFonts w:ascii="Times New Roman" w:hAnsi="Times New Roman" w:cs="Times New Roman"/>
          <w:color w:val="080808"/>
        </w:rPr>
        <w:t xml:space="preserve"> </w:t>
      </w:r>
      <w:r w:rsidR="00C0720F">
        <w:rPr>
          <w:rFonts w:ascii="Times New Roman" w:hAnsi="Times New Roman" w:cs="Times New Roman"/>
          <w:color w:val="080808"/>
        </w:rPr>
        <w:lastRenderedPageBreak/>
        <w:t>was statistically significant. However,</w:t>
      </w:r>
      <w:r w:rsidRPr="00FE08A4">
        <w:rPr>
          <w:rFonts w:ascii="Times New Roman" w:hAnsi="Times New Roman" w:cs="Times New Roman"/>
          <w:color w:val="080808"/>
        </w:rPr>
        <w:t xml:space="preserve"> per</w:t>
      </w:r>
      <w:r w:rsidR="009E2831">
        <w:rPr>
          <w:rFonts w:ascii="Times New Roman" w:hAnsi="Times New Roman" w:cs="Times New Roman"/>
          <w:color w:val="080808"/>
        </w:rPr>
        <w:t>suasion knowledge</w:t>
      </w:r>
      <w:r w:rsidRPr="00FE08A4">
        <w:rPr>
          <w:rFonts w:ascii="Times New Roman" w:hAnsi="Times New Roman" w:cs="Times New Roman"/>
          <w:color w:val="080808"/>
        </w:rPr>
        <w:t xml:space="preserve"> </w:t>
      </w:r>
      <w:r w:rsidRPr="00B80A7C">
        <w:rPr>
          <w:rFonts w:ascii="Times New Roman" w:hAnsi="Times New Roman" w:cs="Times New Roman"/>
        </w:rPr>
        <w:t>(H</w:t>
      </w:r>
      <w:r w:rsidR="009E2831" w:rsidRPr="00B80A7C">
        <w:rPr>
          <w:rFonts w:ascii="Times New Roman" w:hAnsi="Times New Roman" w:cs="Times New Roman"/>
        </w:rPr>
        <w:t>1</w:t>
      </w:r>
      <w:r w:rsidRPr="00B80A7C">
        <w:rPr>
          <w:rFonts w:ascii="Times New Roman" w:hAnsi="Times New Roman" w:cs="Times New Roman"/>
        </w:rPr>
        <w:t xml:space="preserve">) </w:t>
      </w:r>
      <w:r w:rsidR="00B80A7C" w:rsidRPr="00B80A7C">
        <w:rPr>
          <w:rFonts w:ascii="Times New Roman" w:hAnsi="Times New Roman" w:cs="Times New Roman"/>
        </w:rPr>
        <w:t xml:space="preserve">did not reach statistical significance at the 0.05 level. </w:t>
      </w:r>
      <w:r w:rsidRPr="00B80A7C">
        <w:rPr>
          <w:rFonts w:ascii="Times New Roman" w:hAnsi="Times New Roman" w:cs="Times New Roman"/>
        </w:rPr>
        <w:t>Specifically, the resu</w:t>
      </w:r>
      <w:r w:rsidRPr="00FE08A4">
        <w:rPr>
          <w:rFonts w:ascii="Times New Roman" w:hAnsi="Times New Roman" w:cs="Times New Roman"/>
          <w:color w:val="080808"/>
        </w:rPr>
        <w:t xml:space="preserve">lts showed that the message </w:t>
      </w:r>
      <w:r w:rsidR="00312B13"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312B13" w:rsidRPr="00FE08A4">
        <w:rPr>
          <w:rFonts w:ascii="Times New Roman" w:hAnsi="Times New Roman" w:cs="Times New Roman"/>
          <w:color w:val="080808"/>
        </w:rPr>
        <w:t>s</w:t>
      </w:r>
      <w:r w:rsidRPr="00FE08A4">
        <w:rPr>
          <w:rFonts w:ascii="Times New Roman" w:hAnsi="Times New Roman" w:cs="Times New Roman"/>
          <w:color w:val="080808"/>
        </w:rPr>
        <w:t xml:space="preserve"> did </w:t>
      </w:r>
      <w:r w:rsidR="007A29D5">
        <w:rPr>
          <w:rFonts w:ascii="Times New Roman" w:hAnsi="Times New Roman" w:cs="Times New Roman"/>
          <w:color w:val="080808"/>
        </w:rPr>
        <w:t xml:space="preserve">not </w:t>
      </w:r>
      <w:r w:rsidR="00416E9E">
        <w:rPr>
          <w:rFonts w:ascii="Times New Roman" w:hAnsi="Times New Roman" w:cs="Times New Roman"/>
          <w:color w:val="080808"/>
        </w:rPr>
        <w:t xml:space="preserve">have a </w:t>
      </w:r>
      <w:r w:rsidRPr="00FE08A4">
        <w:rPr>
          <w:rFonts w:ascii="Times New Roman" w:hAnsi="Times New Roman" w:cs="Times New Roman"/>
          <w:color w:val="080808"/>
        </w:rPr>
        <w:t>significant predict</w:t>
      </w:r>
      <w:r w:rsidR="00416E9E">
        <w:rPr>
          <w:rFonts w:ascii="Times New Roman" w:hAnsi="Times New Roman" w:cs="Times New Roman"/>
          <w:color w:val="080808"/>
        </w:rPr>
        <w:t>ive effect on</w:t>
      </w:r>
      <w:r w:rsidRPr="00FE08A4">
        <w:rPr>
          <w:rFonts w:ascii="Times New Roman" w:hAnsi="Times New Roman" w:cs="Times New Roman"/>
          <w:color w:val="080808"/>
        </w:rPr>
        <w:t xml:space="preserve"> persuasion knowledge (b = </w:t>
      </w:r>
      <w:r w:rsidR="00367FE0" w:rsidRPr="00FE08A4">
        <w:rPr>
          <w:rFonts w:ascii="Times New Roman" w:hAnsi="Times New Roman" w:cs="Times New Roman"/>
          <w:color w:val="080808"/>
        </w:rPr>
        <w:t>-</w:t>
      </w:r>
      <w:r w:rsidRPr="00FE08A4">
        <w:rPr>
          <w:rFonts w:ascii="Times New Roman" w:hAnsi="Times New Roman" w:cs="Times New Roman"/>
          <w:color w:val="080808"/>
        </w:rPr>
        <w:t>.</w:t>
      </w:r>
      <w:r w:rsidR="00FB3120">
        <w:rPr>
          <w:rFonts w:ascii="Times New Roman" w:hAnsi="Times New Roman" w:cs="Times New Roman"/>
          <w:color w:val="080808"/>
        </w:rPr>
        <w:t>072</w:t>
      </w:r>
      <w:r w:rsidRPr="00FE08A4">
        <w:rPr>
          <w:rFonts w:ascii="Times New Roman" w:hAnsi="Times New Roman" w:cs="Times New Roman"/>
          <w:color w:val="080808"/>
        </w:rPr>
        <w:t xml:space="preserve">, </w:t>
      </w:r>
      <w:r w:rsidR="009F560E" w:rsidRPr="00FE08A4">
        <w:rPr>
          <w:rFonts w:ascii="Times New Roman" w:hAnsi="Times New Roman" w:cs="Times New Roman"/>
          <w:color w:val="080808"/>
        </w:rPr>
        <w:t>t (</w:t>
      </w:r>
      <w:r w:rsidR="00FA4EA0">
        <w:rPr>
          <w:rFonts w:ascii="Times New Roman" w:hAnsi="Times New Roman" w:cs="Times New Roman"/>
          <w:color w:val="080808"/>
        </w:rPr>
        <w:t>133</w:t>
      </w:r>
      <w:r w:rsidRPr="00FE08A4">
        <w:rPr>
          <w:rFonts w:ascii="Times New Roman" w:hAnsi="Times New Roman" w:cs="Times New Roman"/>
          <w:color w:val="080808"/>
        </w:rPr>
        <w:t xml:space="preserve">) = </w:t>
      </w:r>
      <w:r w:rsidR="00367FE0" w:rsidRPr="00FE08A4">
        <w:rPr>
          <w:rFonts w:ascii="Times New Roman" w:hAnsi="Times New Roman" w:cs="Times New Roman"/>
          <w:color w:val="080808"/>
        </w:rPr>
        <w:t>-.</w:t>
      </w:r>
      <w:r w:rsidR="005D7800">
        <w:rPr>
          <w:rFonts w:ascii="Times New Roman" w:hAnsi="Times New Roman" w:cs="Times New Roman"/>
          <w:color w:val="080808"/>
        </w:rPr>
        <w:t>758</w:t>
      </w:r>
      <w:r w:rsidRPr="00FE08A4">
        <w:rPr>
          <w:rFonts w:ascii="Times New Roman" w:hAnsi="Times New Roman" w:cs="Times New Roman"/>
          <w:color w:val="080808"/>
        </w:rPr>
        <w:t>, p = .</w:t>
      </w:r>
      <w:r w:rsidR="0091063F">
        <w:rPr>
          <w:rFonts w:ascii="Times New Roman" w:hAnsi="Times New Roman" w:cs="Times New Roman"/>
          <w:color w:val="080808"/>
        </w:rPr>
        <w:t>450</w:t>
      </w:r>
      <w:r w:rsidRPr="00FE08A4">
        <w:rPr>
          <w:rFonts w:ascii="Times New Roman" w:hAnsi="Times New Roman" w:cs="Times New Roman"/>
          <w:color w:val="080808"/>
        </w:rPr>
        <w:t>)</w:t>
      </w:r>
      <w:r w:rsidR="000D2B52">
        <w:rPr>
          <w:rFonts w:ascii="Times New Roman" w:hAnsi="Times New Roman" w:cs="Times New Roman"/>
          <w:color w:val="080808"/>
        </w:rPr>
        <w:t xml:space="preserve"> </w:t>
      </w:r>
      <w:r w:rsidR="00291F53">
        <w:rPr>
          <w:rFonts w:ascii="Times New Roman" w:hAnsi="Times New Roman" w:cs="Times New Roman"/>
          <w:color w:val="080808"/>
        </w:rPr>
        <w:t>but</w:t>
      </w:r>
      <w:r w:rsidRPr="00FE08A4">
        <w:rPr>
          <w:rFonts w:ascii="Times New Roman" w:hAnsi="Times New Roman" w:cs="Times New Roman"/>
          <w:color w:val="080808"/>
        </w:rPr>
        <w:t xml:space="preserve"> </w:t>
      </w:r>
      <w:r w:rsidR="002929EE">
        <w:rPr>
          <w:rFonts w:ascii="Times New Roman" w:hAnsi="Times New Roman" w:cs="Times New Roman"/>
          <w:color w:val="080808"/>
        </w:rPr>
        <w:t xml:space="preserve">the message explicitness levels did significantly predict </w:t>
      </w:r>
      <w:r w:rsidRPr="00FE08A4">
        <w:rPr>
          <w:rFonts w:ascii="Times New Roman" w:hAnsi="Times New Roman" w:cs="Times New Roman"/>
          <w:color w:val="080808"/>
        </w:rPr>
        <w:t>perceived deceptiveness (b = .</w:t>
      </w:r>
      <w:r w:rsidR="0066096B">
        <w:rPr>
          <w:rFonts w:ascii="Times New Roman" w:hAnsi="Times New Roman" w:cs="Times New Roman"/>
          <w:color w:val="080808"/>
        </w:rPr>
        <w:t>656</w:t>
      </w:r>
      <w:r w:rsidRPr="00FE08A4">
        <w:rPr>
          <w:rFonts w:ascii="Times New Roman" w:hAnsi="Times New Roman" w:cs="Times New Roman"/>
          <w:color w:val="080808"/>
        </w:rPr>
        <w:t xml:space="preserve">, </w:t>
      </w:r>
      <w:r w:rsidR="00416E9E" w:rsidRPr="00FE08A4">
        <w:rPr>
          <w:rFonts w:ascii="Times New Roman" w:hAnsi="Times New Roman" w:cs="Times New Roman"/>
          <w:color w:val="080808"/>
        </w:rPr>
        <w:t>t (</w:t>
      </w:r>
      <w:r w:rsidR="00A824C8">
        <w:rPr>
          <w:rFonts w:ascii="Times New Roman" w:hAnsi="Times New Roman" w:cs="Times New Roman"/>
          <w:color w:val="080808"/>
        </w:rPr>
        <w:t>133</w:t>
      </w:r>
      <w:r w:rsidRPr="00FE08A4">
        <w:rPr>
          <w:rFonts w:ascii="Times New Roman" w:hAnsi="Times New Roman" w:cs="Times New Roman"/>
          <w:color w:val="080808"/>
        </w:rPr>
        <w:t xml:space="preserve">) = </w:t>
      </w:r>
      <w:r w:rsidR="002929EE">
        <w:rPr>
          <w:rFonts w:ascii="Times New Roman" w:hAnsi="Times New Roman" w:cs="Times New Roman"/>
          <w:color w:val="080808"/>
        </w:rPr>
        <w:t>4</w:t>
      </w:r>
      <w:r w:rsidRPr="00FE08A4">
        <w:rPr>
          <w:rFonts w:ascii="Times New Roman" w:hAnsi="Times New Roman" w:cs="Times New Roman"/>
          <w:color w:val="080808"/>
        </w:rPr>
        <w:t>.</w:t>
      </w:r>
      <w:r w:rsidR="002929EE">
        <w:rPr>
          <w:rFonts w:ascii="Times New Roman" w:hAnsi="Times New Roman" w:cs="Times New Roman"/>
          <w:color w:val="080808"/>
        </w:rPr>
        <w:t>837</w:t>
      </w:r>
      <w:r w:rsidRPr="00FE08A4">
        <w:rPr>
          <w:rFonts w:ascii="Times New Roman" w:hAnsi="Times New Roman" w:cs="Times New Roman"/>
          <w:color w:val="080808"/>
        </w:rPr>
        <w:t>, p = .</w:t>
      </w:r>
      <w:r w:rsidR="009F2A4C" w:rsidRPr="00FE08A4">
        <w:rPr>
          <w:rFonts w:ascii="Times New Roman" w:hAnsi="Times New Roman" w:cs="Times New Roman"/>
          <w:color w:val="080808"/>
        </w:rPr>
        <w:t>0</w:t>
      </w:r>
      <w:r w:rsidR="006B6451">
        <w:rPr>
          <w:rFonts w:ascii="Times New Roman" w:hAnsi="Times New Roman" w:cs="Times New Roman"/>
          <w:color w:val="080808"/>
        </w:rPr>
        <w:t>0</w:t>
      </w:r>
      <w:r w:rsidR="009F2A4C" w:rsidRPr="00FE08A4">
        <w:rPr>
          <w:rFonts w:ascii="Times New Roman" w:hAnsi="Times New Roman" w:cs="Times New Roman"/>
          <w:color w:val="080808"/>
        </w:rPr>
        <w:t>0</w:t>
      </w:r>
      <w:r w:rsidRPr="00FE08A4">
        <w:rPr>
          <w:rFonts w:ascii="Times New Roman" w:hAnsi="Times New Roman" w:cs="Times New Roman"/>
          <w:color w:val="080808"/>
        </w:rPr>
        <w:t xml:space="preserve">). </w:t>
      </w:r>
      <w:r w:rsidR="00416E9E">
        <w:rPr>
          <w:rFonts w:ascii="Times New Roman" w:hAnsi="Times New Roman" w:cs="Times New Roman"/>
          <w:color w:val="080808"/>
        </w:rPr>
        <w:t>As a result</w:t>
      </w:r>
      <w:r w:rsidRPr="00FE08A4">
        <w:rPr>
          <w:rFonts w:ascii="Times New Roman" w:hAnsi="Times New Roman" w:cs="Times New Roman"/>
          <w:color w:val="080808"/>
        </w:rPr>
        <w:t>, Hypothes</w:t>
      </w:r>
      <w:r w:rsidR="000366EA">
        <w:rPr>
          <w:rFonts w:ascii="Times New Roman" w:hAnsi="Times New Roman" w:cs="Times New Roman"/>
          <w:color w:val="080808"/>
        </w:rPr>
        <w:t>i</w:t>
      </w:r>
      <w:r w:rsidRPr="00FE08A4">
        <w:rPr>
          <w:rFonts w:ascii="Times New Roman" w:hAnsi="Times New Roman" w:cs="Times New Roman"/>
          <w:color w:val="080808"/>
        </w:rPr>
        <w:t>s 1</w:t>
      </w:r>
      <w:r w:rsidR="005264D4">
        <w:rPr>
          <w:rFonts w:ascii="Times New Roman" w:hAnsi="Times New Roman" w:cs="Times New Roman"/>
          <w:color w:val="080808"/>
        </w:rPr>
        <w:t xml:space="preserve"> </w:t>
      </w:r>
      <w:r w:rsidR="00291F53">
        <w:rPr>
          <w:rFonts w:ascii="Times New Roman" w:hAnsi="Times New Roman" w:cs="Times New Roman"/>
          <w:color w:val="080808"/>
        </w:rPr>
        <w:t>was</w:t>
      </w:r>
      <w:r w:rsidR="007A29D5">
        <w:rPr>
          <w:rFonts w:ascii="Times New Roman" w:hAnsi="Times New Roman" w:cs="Times New Roman"/>
          <w:color w:val="080808"/>
        </w:rPr>
        <w:t xml:space="preserve"> not</w:t>
      </w:r>
      <w:r w:rsidR="00291F53">
        <w:rPr>
          <w:rFonts w:ascii="Times New Roman" w:hAnsi="Times New Roman" w:cs="Times New Roman"/>
          <w:color w:val="080808"/>
        </w:rPr>
        <w:t xml:space="preserve"> </w:t>
      </w:r>
      <w:r w:rsidR="00416E9E">
        <w:rPr>
          <w:rFonts w:ascii="Times New Roman" w:hAnsi="Times New Roman" w:cs="Times New Roman"/>
          <w:color w:val="080808"/>
        </w:rPr>
        <w:t>corroborated</w:t>
      </w:r>
      <w:r w:rsidR="00291F53">
        <w:rPr>
          <w:rFonts w:ascii="Times New Roman" w:hAnsi="Times New Roman" w:cs="Times New Roman"/>
          <w:color w:val="080808"/>
        </w:rPr>
        <w:t xml:space="preserve"> but Hy</w:t>
      </w:r>
      <w:r w:rsidR="000366EA">
        <w:rPr>
          <w:rFonts w:ascii="Times New Roman" w:hAnsi="Times New Roman" w:cs="Times New Roman"/>
          <w:color w:val="080808"/>
        </w:rPr>
        <w:t xml:space="preserve">pothesis </w:t>
      </w:r>
      <w:r w:rsidRPr="00FE08A4">
        <w:rPr>
          <w:rFonts w:ascii="Times New Roman" w:hAnsi="Times New Roman" w:cs="Times New Roman"/>
          <w:color w:val="080808"/>
        </w:rPr>
        <w:t>2</w:t>
      </w:r>
      <w:r w:rsidR="000366EA">
        <w:rPr>
          <w:rFonts w:ascii="Times New Roman" w:hAnsi="Times New Roman" w:cs="Times New Roman"/>
          <w:color w:val="080808"/>
        </w:rPr>
        <w:t xml:space="preserve"> was supported</w:t>
      </w:r>
      <w:r w:rsidRPr="00FE08A4">
        <w:rPr>
          <w:rFonts w:ascii="Times New Roman" w:hAnsi="Times New Roman" w:cs="Times New Roman"/>
          <w:color w:val="080808"/>
        </w:rPr>
        <w:t>.</w:t>
      </w:r>
    </w:p>
    <w:p w14:paraId="7FFC5D38" w14:textId="05CD2DDE" w:rsidR="00681B6A" w:rsidRPr="00FE08A4" w:rsidRDefault="00681B6A" w:rsidP="00681B6A">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 xml:space="preserve">Testing Hypothesis </w:t>
      </w:r>
      <w:r w:rsidR="00790061">
        <w:rPr>
          <w:rFonts w:ascii="Times New Roman" w:hAnsi="Times New Roman" w:cs="Times New Roman"/>
          <w:b/>
          <w:bCs/>
          <w:i/>
          <w:iCs/>
          <w:color w:val="080808"/>
        </w:rPr>
        <w:t>3</w:t>
      </w:r>
      <w:r w:rsidRPr="00FE08A4">
        <w:rPr>
          <w:rFonts w:ascii="Times New Roman" w:hAnsi="Times New Roman" w:cs="Times New Roman"/>
          <w:b/>
          <w:bCs/>
          <w:i/>
          <w:iCs/>
          <w:color w:val="080808"/>
        </w:rPr>
        <w:t>: The Effect of Ad Message</w:t>
      </w:r>
      <w:r w:rsidR="00312B13" w:rsidRPr="00FE08A4">
        <w:rPr>
          <w:rFonts w:ascii="Times New Roman" w:hAnsi="Times New Roman" w:cs="Times New Roman"/>
          <w:b/>
          <w:bCs/>
          <w:i/>
          <w:iCs/>
          <w:color w:val="080808"/>
        </w:rPr>
        <w:t xml:space="preserve"> Explicitness</w:t>
      </w:r>
    </w:p>
    <w:p w14:paraId="2DED41D4" w14:textId="363AF0B1" w:rsidR="003D1376" w:rsidRPr="00FE08A4" w:rsidRDefault="003D1376" w:rsidP="003D1376">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 xml:space="preserve">Based on Hypothesis </w:t>
      </w:r>
      <w:r w:rsidR="00790061">
        <w:rPr>
          <w:rFonts w:ascii="Times New Roman" w:hAnsi="Times New Roman" w:cs="Times New Roman"/>
          <w:color w:val="080808"/>
        </w:rPr>
        <w:t>3</w:t>
      </w:r>
      <w:r w:rsidRPr="00FE08A4">
        <w:rPr>
          <w:rFonts w:ascii="Times New Roman" w:hAnsi="Times New Roman" w:cs="Times New Roman"/>
          <w:color w:val="080808"/>
        </w:rPr>
        <w:t xml:space="preserve"> it was predicted that </w:t>
      </w:r>
      <w:r w:rsidR="003B696A">
        <w:rPr>
          <w:rFonts w:ascii="Times New Roman" w:hAnsi="Times New Roman" w:cs="Times New Roman"/>
          <w:color w:val="080808"/>
        </w:rPr>
        <w:t xml:space="preserve">immediate purchase </w:t>
      </w:r>
      <w:r w:rsidRPr="00FE08A4">
        <w:rPr>
          <w:rFonts w:ascii="Times New Roman" w:hAnsi="Times New Roman" w:cs="Times New Roman"/>
          <w:color w:val="080808"/>
        </w:rPr>
        <w:t xml:space="preserve">intention would be higher in </w:t>
      </w:r>
      <w:r w:rsidR="00312B13" w:rsidRPr="00FE08A4">
        <w:rPr>
          <w:rFonts w:ascii="Times New Roman" w:hAnsi="Times New Roman" w:cs="Times New Roman"/>
          <w:color w:val="080808"/>
        </w:rPr>
        <w:t xml:space="preserve">implicit </w:t>
      </w:r>
      <w:r w:rsidRPr="00FE08A4">
        <w:rPr>
          <w:rFonts w:ascii="Times New Roman" w:hAnsi="Times New Roman" w:cs="Times New Roman"/>
          <w:color w:val="080808"/>
        </w:rPr>
        <w:t xml:space="preserve">ad message </w:t>
      </w:r>
      <w:r w:rsidR="00312B13" w:rsidRPr="00FE08A4">
        <w:rPr>
          <w:rFonts w:ascii="Times New Roman" w:hAnsi="Times New Roman" w:cs="Times New Roman"/>
          <w:color w:val="080808"/>
        </w:rPr>
        <w:t>c</w:t>
      </w:r>
      <w:r w:rsidRPr="00FE08A4">
        <w:rPr>
          <w:rFonts w:ascii="Times New Roman" w:hAnsi="Times New Roman" w:cs="Times New Roman"/>
          <w:color w:val="080808"/>
        </w:rPr>
        <w:t>ompared to explicit</w:t>
      </w:r>
      <w:r w:rsidR="00312B13" w:rsidRPr="00FE08A4">
        <w:rPr>
          <w:rFonts w:ascii="Times New Roman" w:hAnsi="Times New Roman" w:cs="Times New Roman"/>
          <w:color w:val="080808"/>
        </w:rPr>
        <w:t xml:space="preserve"> ad message</w:t>
      </w:r>
      <w:r w:rsidRPr="00FE08A4">
        <w:rPr>
          <w:rFonts w:ascii="Times New Roman" w:hAnsi="Times New Roman" w:cs="Times New Roman"/>
          <w:color w:val="080808"/>
        </w:rPr>
        <w:t xml:space="preserve">. The coefficient for the message </w:t>
      </w:r>
      <w:r w:rsidR="00312B13"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 was </w:t>
      </w:r>
      <w:r w:rsidR="002950D6">
        <w:rPr>
          <w:rFonts w:ascii="Times New Roman" w:hAnsi="Times New Roman" w:cs="Times New Roman"/>
          <w:color w:val="080808"/>
        </w:rPr>
        <w:t>-</w:t>
      </w:r>
      <w:r w:rsidRPr="00FE08A4">
        <w:rPr>
          <w:rFonts w:ascii="Times New Roman" w:hAnsi="Times New Roman" w:cs="Times New Roman"/>
          <w:color w:val="080808"/>
        </w:rPr>
        <w:t>.</w:t>
      </w:r>
      <w:r w:rsidR="00344E6F">
        <w:rPr>
          <w:rFonts w:ascii="Times New Roman" w:hAnsi="Times New Roman" w:cs="Times New Roman"/>
          <w:color w:val="080808"/>
        </w:rPr>
        <w:t>075</w:t>
      </w:r>
      <w:r w:rsidRPr="00FE08A4">
        <w:rPr>
          <w:rFonts w:ascii="Times New Roman" w:hAnsi="Times New Roman" w:cs="Times New Roman"/>
          <w:color w:val="080808"/>
        </w:rPr>
        <w:t xml:space="preserve">, which was </w:t>
      </w:r>
      <w:r w:rsidR="00344E6F">
        <w:rPr>
          <w:rFonts w:ascii="Times New Roman" w:hAnsi="Times New Roman" w:cs="Times New Roman"/>
          <w:color w:val="080808"/>
        </w:rPr>
        <w:t xml:space="preserve">not </w:t>
      </w:r>
      <w:r w:rsidRPr="00FE08A4">
        <w:rPr>
          <w:rFonts w:ascii="Times New Roman" w:hAnsi="Times New Roman" w:cs="Times New Roman"/>
          <w:color w:val="080808"/>
        </w:rPr>
        <w:t>statistically significant</w:t>
      </w:r>
      <w:r w:rsidR="008F270C">
        <w:rPr>
          <w:rFonts w:ascii="Times New Roman" w:hAnsi="Times New Roman" w:cs="Times New Roman"/>
          <w:color w:val="080808"/>
        </w:rPr>
        <w:t xml:space="preserve">, as indicated by </w:t>
      </w:r>
      <w:r w:rsidRPr="00FE08A4">
        <w:rPr>
          <w:rFonts w:ascii="Times New Roman" w:hAnsi="Times New Roman" w:cs="Times New Roman"/>
          <w:color w:val="080808"/>
        </w:rPr>
        <w:t>a p-value of .</w:t>
      </w:r>
      <w:r w:rsidR="003B3EC0">
        <w:rPr>
          <w:rFonts w:ascii="Times New Roman" w:hAnsi="Times New Roman" w:cs="Times New Roman"/>
          <w:color w:val="080808"/>
        </w:rPr>
        <w:t>4611</w:t>
      </w:r>
      <w:r w:rsidRPr="00FE08A4">
        <w:rPr>
          <w:rFonts w:ascii="Times New Roman" w:hAnsi="Times New Roman" w:cs="Times New Roman"/>
          <w:color w:val="080808"/>
        </w:rPr>
        <w:t xml:space="preserve">. This suggests that explicit ad messages have a positive effect on intention to click "shop now" compared to implicit ad messages, </w:t>
      </w:r>
      <w:r w:rsidR="004C66B2" w:rsidRPr="00FE08A4">
        <w:rPr>
          <w:rFonts w:ascii="Times New Roman" w:hAnsi="Times New Roman" w:cs="Times New Roman"/>
          <w:color w:val="080808"/>
        </w:rPr>
        <w:t xml:space="preserve">not </w:t>
      </w:r>
      <w:r w:rsidRPr="00FE08A4">
        <w:rPr>
          <w:rFonts w:ascii="Times New Roman" w:hAnsi="Times New Roman" w:cs="Times New Roman"/>
          <w:color w:val="080808"/>
        </w:rPr>
        <w:t xml:space="preserve">supporting Hypothesis </w:t>
      </w:r>
      <w:r w:rsidR="00615540">
        <w:rPr>
          <w:rFonts w:ascii="Times New Roman" w:hAnsi="Times New Roman" w:cs="Times New Roman"/>
          <w:color w:val="080808"/>
        </w:rPr>
        <w:t>3</w:t>
      </w:r>
      <w:r w:rsidRPr="00FE08A4">
        <w:rPr>
          <w:rFonts w:ascii="Times New Roman" w:hAnsi="Times New Roman" w:cs="Times New Roman"/>
          <w:color w:val="080808"/>
        </w:rPr>
        <w:t xml:space="preserve">. </w:t>
      </w:r>
    </w:p>
    <w:p w14:paraId="383F5631" w14:textId="368F2AD7" w:rsidR="00681B6A" w:rsidRPr="00FE08A4" w:rsidRDefault="00681B6A" w:rsidP="00681B6A">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 xml:space="preserve">Testing Hypothesis </w:t>
      </w:r>
      <w:r w:rsidR="00780260">
        <w:rPr>
          <w:rFonts w:ascii="Times New Roman" w:hAnsi="Times New Roman" w:cs="Times New Roman"/>
          <w:b/>
          <w:bCs/>
          <w:i/>
          <w:iCs/>
          <w:color w:val="080808"/>
        </w:rPr>
        <w:t>4</w:t>
      </w:r>
      <w:r w:rsidRPr="00FE08A4">
        <w:rPr>
          <w:rFonts w:ascii="Times New Roman" w:hAnsi="Times New Roman" w:cs="Times New Roman"/>
          <w:b/>
          <w:bCs/>
          <w:i/>
          <w:iCs/>
          <w:color w:val="080808"/>
        </w:rPr>
        <w:t>: The Effect of Persuasion Knowledge</w:t>
      </w:r>
    </w:p>
    <w:p w14:paraId="36753022" w14:textId="455E2733" w:rsidR="00DA4468" w:rsidRDefault="003D1376" w:rsidP="00681B6A">
      <w:pPr>
        <w:spacing w:line="480" w:lineRule="auto"/>
        <w:jc w:val="both"/>
        <w:rPr>
          <w:rFonts w:ascii="Times New Roman" w:hAnsi="Times New Roman" w:cs="Times New Roman"/>
          <w:color w:val="080808"/>
        </w:rPr>
      </w:pPr>
      <w:r w:rsidRPr="00FE08A4">
        <w:rPr>
          <w:rFonts w:ascii="Times New Roman" w:hAnsi="Times New Roman" w:cs="Times New Roman"/>
          <w:b/>
          <w:bCs/>
          <w:i/>
          <w:iCs/>
          <w:color w:val="080808"/>
        </w:rPr>
        <w:tab/>
      </w:r>
      <w:r w:rsidRPr="00FE08A4">
        <w:rPr>
          <w:rFonts w:ascii="Times New Roman" w:hAnsi="Times New Roman" w:cs="Times New Roman"/>
          <w:color w:val="080808"/>
        </w:rPr>
        <w:t xml:space="preserve">Hypothesis </w:t>
      </w:r>
      <w:r w:rsidR="00780260">
        <w:rPr>
          <w:rFonts w:ascii="Times New Roman" w:hAnsi="Times New Roman" w:cs="Times New Roman"/>
          <w:color w:val="080808"/>
        </w:rPr>
        <w:t>4</w:t>
      </w:r>
      <w:r w:rsidRPr="00FE08A4">
        <w:rPr>
          <w:rFonts w:ascii="Times New Roman" w:hAnsi="Times New Roman" w:cs="Times New Roman"/>
          <w:color w:val="080808"/>
        </w:rPr>
        <w:t xml:space="preserve"> predicted that persuasion knowledge would negatively i</w:t>
      </w:r>
      <w:r w:rsidR="007F5EF6">
        <w:rPr>
          <w:rFonts w:ascii="Times New Roman" w:hAnsi="Times New Roman" w:cs="Times New Roman"/>
          <w:color w:val="080808"/>
        </w:rPr>
        <w:t>mpact on</w:t>
      </w:r>
      <w:r w:rsidRPr="00FE08A4">
        <w:rPr>
          <w:rFonts w:ascii="Times New Roman" w:hAnsi="Times New Roman" w:cs="Times New Roman"/>
          <w:color w:val="080808"/>
        </w:rPr>
        <w:t xml:space="preserve"> </w:t>
      </w:r>
      <w:r w:rsidR="00B740E3">
        <w:rPr>
          <w:rFonts w:ascii="Times New Roman" w:hAnsi="Times New Roman" w:cs="Times New Roman"/>
          <w:color w:val="080808"/>
        </w:rPr>
        <w:t>immediate purchase</w:t>
      </w:r>
      <w:r w:rsidRPr="00FE08A4">
        <w:rPr>
          <w:rFonts w:ascii="Times New Roman" w:hAnsi="Times New Roman" w:cs="Times New Roman"/>
          <w:color w:val="080808"/>
        </w:rPr>
        <w:t xml:space="preserve"> intention, meaning that viewers who are aware that they are being persuaded by an ad would be less likely to click the "shop now" button</w:t>
      </w:r>
      <w:r w:rsidR="00A55A49">
        <w:rPr>
          <w:rFonts w:ascii="Times New Roman" w:hAnsi="Times New Roman" w:cs="Times New Roman"/>
          <w:color w:val="080808"/>
        </w:rPr>
        <w:t xml:space="preserve"> and purchase</w:t>
      </w:r>
      <w:r w:rsidR="00835862">
        <w:rPr>
          <w:rFonts w:ascii="Times New Roman" w:hAnsi="Times New Roman" w:cs="Times New Roman"/>
          <w:color w:val="080808"/>
        </w:rPr>
        <w:t xml:space="preserve"> the product</w:t>
      </w:r>
      <w:r w:rsidRPr="00FE08A4">
        <w:rPr>
          <w:rFonts w:ascii="Times New Roman" w:hAnsi="Times New Roman" w:cs="Times New Roman"/>
          <w:color w:val="080808"/>
        </w:rPr>
        <w:t xml:space="preserve">. The </w:t>
      </w:r>
      <w:r w:rsidR="00773970">
        <w:rPr>
          <w:rFonts w:ascii="Times New Roman" w:hAnsi="Times New Roman" w:cs="Times New Roman"/>
          <w:color w:val="080808"/>
        </w:rPr>
        <w:t>finding</w:t>
      </w:r>
      <w:r w:rsidRPr="00FE08A4">
        <w:rPr>
          <w:rFonts w:ascii="Times New Roman" w:hAnsi="Times New Roman" w:cs="Times New Roman"/>
          <w:color w:val="080808"/>
        </w:rPr>
        <w:t xml:space="preserve">s </w:t>
      </w:r>
      <w:r w:rsidR="00773970">
        <w:rPr>
          <w:rFonts w:ascii="Times New Roman" w:hAnsi="Times New Roman" w:cs="Times New Roman"/>
          <w:color w:val="080808"/>
        </w:rPr>
        <w:t>revealed a positive correlation between</w:t>
      </w:r>
      <w:r w:rsidRPr="00FE08A4">
        <w:rPr>
          <w:rFonts w:ascii="Times New Roman" w:hAnsi="Times New Roman" w:cs="Times New Roman"/>
          <w:color w:val="080808"/>
        </w:rPr>
        <w:t xml:space="preserve"> persuasion knowledge </w:t>
      </w:r>
      <w:r w:rsidR="00773970">
        <w:rPr>
          <w:rFonts w:ascii="Times New Roman" w:hAnsi="Times New Roman" w:cs="Times New Roman"/>
          <w:color w:val="080808"/>
        </w:rPr>
        <w:t>and</w:t>
      </w:r>
      <w:r w:rsidRPr="00FE08A4">
        <w:rPr>
          <w:rFonts w:ascii="Times New Roman" w:hAnsi="Times New Roman" w:cs="Times New Roman"/>
          <w:color w:val="080808"/>
        </w:rPr>
        <w:t xml:space="preserve"> </w:t>
      </w:r>
      <w:r w:rsidR="00835862">
        <w:rPr>
          <w:rFonts w:ascii="Times New Roman" w:hAnsi="Times New Roman" w:cs="Times New Roman"/>
          <w:color w:val="080808"/>
        </w:rPr>
        <w:t>immediate purchase</w:t>
      </w:r>
      <w:r w:rsidRPr="00FE08A4">
        <w:rPr>
          <w:rFonts w:ascii="Times New Roman" w:hAnsi="Times New Roman" w:cs="Times New Roman"/>
          <w:color w:val="080808"/>
        </w:rPr>
        <w:t xml:space="preserve"> intention (β = .</w:t>
      </w:r>
      <w:r w:rsidR="0043068B">
        <w:rPr>
          <w:rFonts w:ascii="Times New Roman" w:hAnsi="Times New Roman" w:cs="Times New Roman"/>
          <w:color w:val="080808"/>
        </w:rPr>
        <w:t>229</w:t>
      </w:r>
      <w:r w:rsidRPr="00FE08A4">
        <w:rPr>
          <w:rFonts w:ascii="Times New Roman" w:hAnsi="Times New Roman" w:cs="Times New Roman"/>
          <w:color w:val="080808"/>
        </w:rPr>
        <w:t>, SE = .0</w:t>
      </w:r>
      <w:r w:rsidR="00945AFE" w:rsidRPr="00FE08A4">
        <w:rPr>
          <w:rFonts w:ascii="Times New Roman" w:hAnsi="Times New Roman" w:cs="Times New Roman"/>
          <w:color w:val="080808"/>
        </w:rPr>
        <w:t>6</w:t>
      </w:r>
      <w:r w:rsidR="00171DDB">
        <w:rPr>
          <w:rFonts w:ascii="Times New Roman" w:hAnsi="Times New Roman" w:cs="Times New Roman"/>
          <w:color w:val="080808"/>
        </w:rPr>
        <w:t>4</w:t>
      </w:r>
      <w:r w:rsidRPr="00FE08A4">
        <w:rPr>
          <w:rFonts w:ascii="Times New Roman" w:hAnsi="Times New Roman" w:cs="Times New Roman"/>
          <w:color w:val="080808"/>
        </w:rPr>
        <w:t xml:space="preserve">, t = </w:t>
      </w:r>
      <w:r w:rsidR="00171DDB">
        <w:rPr>
          <w:rFonts w:ascii="Times New Roman" w:hAnsi="Times New Roman" w:cs="Times New Roman"/>
          <w:color w:val="080808"/>
        </w:rPr>
        <w:t>3</w:t>
      </w:r>
      <w:r w:rsidRPr="00FE08A4">
        <w:rPr>
          <w:rFonts w:ascii="Times New Roman" w:hAnsi="Times New Roman" w:cs="Times New Roman"/>
          <w:color w:val="080808"/>
        </w:rPr>
        <w:t>.</w:t>
      </w:r>
      <w:r w:rsidR="00171DDB">
        <w:rPr>
          <w:rFonts w:ascii="Times New Roman" w:hAnsi="Times New Roman" w:cs="Times New Roman"/>
          <w:color w:val="080808"/>
        </w:rPr>
        <w:t>553</w:t>
      </w:r>
      <w:r w:rsidRPr="00FE08A4">
        <w:rPr>
          <w:rFonts w:ascii="Times New Roman" w:hAnsi="Times New Roman" w:cs="Times New Roman"/>
          <w:color w:val="080808"/>
        </w:rPr>
        <w:t xml:space="preserve">, p </w:t>
      </w:r>
      <w:r w:rsidR="00945AFE" w:rsidRPr="00FE08A4">
        <w:rPr>
          <w:rFonts w:ascii="Times New Roman" w:hAnsi="Times New Roman" w:cs="Times New Roman"/>
          <w:color w:val="080808"/>
        </w:rPr>
        <w:t>=</w:t>
      </w:r>
      <w:r w:rsidRPr="00FE08A4">
        <w:rPr>
          <w:rFonts w:ascii="Times New Roman" w:hAnsi="Times New Roman" w:cs="Times New Roman"/>
          <w:color w:val="080808"/>
        </w:rPr>
        <w:t xml:space="preserve"> .00</w:t>
      </w:r>
      <w:r w:rsidR="00171DDB">
        <w:rPr>
          <w:rFonts w:ascii="Times New Roman" w:hAnsi="Times New Roman" w:cs="Times New Roman"/>
          <w:color w:val="080808"/>
        </w:rPr>
        <w:t>1</w:t>
      </w:r>
      <w:r w:rsidRPr="00FE08A4">
        <w:rPr>
          <w:rFonts w:ascii="Times New Roman" w:hAnsi="Times New Roman" w:cs="Times New Roman"/>
          <w:color w:val="080808"/>
        </w:rPr>
        <w:t xml:space="preserve">), </w:t>
      </w:r>
      <w:r w:rsidR="004743B9" w:rsidRPr="00FE08A4">
        <w:rPr>
          <w:rFonts w:ascii="Times New Roman" w:hAnsi="Times New Roman" w:cs="Times New Roman"/>
          <w:color w:val="080808"/>
        </w:rPr>
        <w:t xml:space="preserve">not </w:t>
      </w:r>
      <w:r w:rsidRPr="00FE08A4">
        <w:rPr>
          <w:rFonts w:ascii="Times New Roman" w:hAnsi="Times New Roman" w:cs="Times New Roman"/>
          <w:color w:val="080808"/>
        </w:rPr>
        <w:t xml:space="preserve">supporting Hypothesis </w:t>
      </w:r>
      <w:r w:rsidR="00C53B53">
        <w:rPr>
          <w:rFonts w:ascii="Times New Roman" w:hAnsi="Times New Roman" w:cs="Times New Roman"/>
          <w:color w:val="080808"/>
        </w:rPr>
        <w:t>4</w:t>
      </w:r>
      <w:r w:rsidR="00585DDF" w:rsidRPr="00FE08A4">
        <w:rPr>
          <w:rFonts w:ascii="Times New Roman" w:hAnsi="Times New Roman" w:cs="Times New Roman"/>
          <w:color w:val="080808"/>
        </w:rPr>
        <w:t>.</w:t>
      </w:r>
    </w:p>
    <w:p w14:paraId="4812A4CC" w14:textId="77777777" w:rsidR="00DA4468" w:rsidRDefault="00DA4468">
      <w:pPr>
        <w:rPr>
          <w:rFonts w:ascii="Times New Roman" w:hAnsi="Times New Roman" w:cs="Times New Roman"/>
          <w:color w:val="080808"/>
        </w:rPr>
      </w:pPr>
      <w:r>
        <w:rPr>
          <w:rFonts w:ascii="Times New Roman" w:hAnsi="Times New Roman" w:cs="Times New Roman"/>
          <w:color w:val="080808"/>
        </w:rPr>
        <w:br w:type="page"/>
      </w:r>
    </w:p>
    <w:p w14:paraId="6224564B" w14:textId="77777777" w:rsidR="00DA4468" w:rsidRPr="00962FA1" w:rsidRDefault="00DA4468" w:rsidP="00DA4468">
      <w:pPr>
        <w:spacing w:line="480" w:lineRule="auto"/>
        <w:jc w:val="both"/>
        <w:rPr>
          <w:rFonts w:ascii="Times New Roman" w:hAnsi="Times New Roman" w:cs="Times New Roman"/>
          <w:color w:val="080808"/>
        </w:rPr>
      </w:pPr>
      <w:r>
        <w:rPr>
          <w:rFonts w:ascii="Times New Roman" w:hAnsi="Times New Roman" w:cs="Times New Roman"/>
          <w:color w:val="080808"/>
        </w:rPr>
        <w:lastRenderedPageBreak/>
        <w:t>Table 5.8. Study 2: Tests of the Moderating Effects of Ad Message Explicitness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898"/>
        <w:gridCol w:w="806"/>
        <w:gridCol w:w="1041"/>
        <w:gridCol w:w="986"/>
        <w:gridCol w:w="766"/>
        <w:gridCol w:w="1116"/>
      </w:tblGrid>
      <w:tr w:rsidR="00DA4468" w14:paraId="29EB6BB9" w14:textId="77777777" w:rsidTr="00F36B53">
        <w:tc>
          <w:tcPr>
            <w:tcW w:w="3051" w:type="dxa"/>
            <w:tcBorders>
              <w:bottom w:val="single" w:sz="12" w:space="0" w:color="auto"/>
            </w:tcBorders>
          </w:tcPr>
          <w:p w14:paraId="270F578F" w14:textId="77777777" w:rsidR="00DA4468" w:rsidRPr="00C13D74" w:rsidRDefault="00DA4468" w:rsidP="00F36B53">
            <w:pPr>
              <w:jc w:val="center"/>
              <w:rPr>
                <w:rFonts w:ascii="Times New Roman" w:hAnsi="Times New Roman" w:cs="Times New Roman"/>
                <w:color w:val="080808"/>
              </w:rPr>
            </w:pPr>
            <w:r w:rsidRPr="00C13D74">
              <w:rPr>
                <w:rFonts w:ascii="Times New Roman" w:hAnsi="Times New Roman" w:cs="Times New Roman"/>
                <w:color w:val="080808"/>
              </w:rPr>
              <w:t>Model</w:t>
            </w:r>
          </w:p>
        </w:tc>
        <w:tc>
          <w:tcPr>
            <w:tcW w:w="2705" w:type="dxa"/>
            <w:gridSpan w:val="3"/>
            <w:tcBorders>
              <w:bottom w:val="single" w:sz="12" w:space="0" w:color="auto"/>
            </w:tcBorders>
          </w:tcPr>
          <w:p w14:paraId="129EDA66"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Persuasion Knowledge</w:t>
            </w:r>
          </w:p>
        </w:tc>
        <w:tc>
          <w:tcPr>
            <w:tcW w:w="2874" w:type="dxa"/>
            <w:gridSpan w:val="3"/>
            <w:tcBorders>
              <w:bottom w:val="single" w:sz="12" w:space="0" w:color="auto"/>
            </w:tcBorders>
          </w:tcPr>
          <w:p w14:paraId="732D3F89"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Perceived Deceptiveness</w:t>
            </w:r>
          </w:p>
        </w:tc>
      </w:tr>
      <w:tr w:rsidR="00DA4468" w14:paraId="0A356A55" w14:textId="77777777" w:rsidTr="00F36B53">
        <w:trPr>
          <w:trHeight w:val="260"/>
        </w:trPr>
        <w:tc>
          <w:tcPr>
            <w:tcW w:w="3051" w:type="dxa"/>
            <w:tcBorders>
              <w:top w:val="single" w:sz="12" w:space="0" w:color="auto"/>
              <w:bottom w:val="single" w:sz="12" w:space="0" w:color="auto"/>
            </w:tcBorders>
          </w:tcPr>
          <w:p w14:paraId="479062E9" w14:textId="77777777" w:rsidR="00DA4468" w:rsidRPr="00C13D74" w:rsidRDefault="00DA4468" w:rsidP="00F36B53">
            <w:pPr>
              <w:jc w:val="center"/>
              <w:rPr>
                <w:rFonts w:ascii="Times New Roman" w:hAnsi="Times New Roman" w:cs="Times New Roman"/>
                <w:color w:val="080808"/>
              </w:rPr>
            </w:pPr>
          </w:p>
        </w:tc>
        <w:tc>
          <w:tcPr>
            <w:tcW w:w="900" w:type="dxa"/>
            <w:tcBorders>
              <w:top w:val="single" w:sz="12" w:space="0" w:color="auto"/>
              <w:bottom w:val="single" w:sz="12" w:space="0" w:color="auto"/>
            </w:tcBorders>
          </w:tcPr>
          <w:p w14:paraId="092F6229" w14:textId="77777777" w:rsidR="00DA4468" w:rsidRPr="002B1C32" w:rsidRDefault="00DA4468" w:rsidP="00F36B53">
            <w:pPr>
              <w:jc w:val="center"/>
              <w:rPr>
                <w:rFonts w:ascii="Times New Roman" w:hAnsi="Times New Roman" w:cs="Times New Roman"/>
                <w:b/>
                <w:bCs/>
                <w:color w:val="080808"/>
              </w:rPr>
            </w:pPr>
            <w:r>
              <w:rPr>
                <w:rFonts w:ascii="Times New Roman" w:hAnsi="Times New Roman" w:cs="Times New Roman"/>
                <w:b/>
                <w:bCs/>
                <w:color w:val="080808"/>
              </w:rPr>
              <w:t>B</w:t>
            </w:r>
          </w:p>
        </w:tc>
        <w:tc>
          <w:tcPr>
            <w:tcW w:w="809" w:type="dxa"/>
            <w:tcBorders>
              <w:top w:val="single" w:sz="12" w:space="0" w:color="auto"/>
              <w:bottom w:val="single" w:sz="12" w:space="0" w:color="auto"/>
            </w:tcBorders>
          </w:tcPr>
          <w:p w14:paraId="79D56661" w14:textId="77777777" w:rsidR="00DA4468" w:rsidRPr="002B1C32" w:rsidRDefault="00DA4468" w:rsidP="00F36B53">
            <w:pPr>
              <w:jc w:val="center"/>
              <w:rPr>
                <w:rFonts w:ascii="Times New Roman" w:hAnsi="Times New Roman" w:cs="Times New Roman"/>
                <w:b/>
                <w:bCs/>
                <w:color w:val="080808"/>
              </w:rPr>
            </w:pPr>
            <w:proofErr w:type="spellStart"/>
            <w:r w:rsidRPr="002B1C32">
              <w:rPr>
                <w:rFonts w:ascii="Times New Roman" w:hAnsi="Times New Roman" w:cs="Times New Roman"/>
                <w:b/>
                <w:bCs/>
                <w:color w:val="080808"/>
              </w:rPr>
              <w:t>df</w:t>
            </w:r>
            <w:proofErr w:type="spellEnd"/>
          </w:p>
        </w:tc>
        <w:tc>
          <w:tcPr>
            <w:tcW w:w="996" w:type="dxa"/>
            <w:tcBorders>
              <w:top w:val="single" w:sz="12" w:space="0" w:color="auto"/>
              <w:bottom w:val="single" w:sz="12" w:space="0" w:color="auto"/>
            </w:tcBorders>
          </w:tcPr>
          <w:p w14:paraId="0AC58CE1" w14:textId="77777777" w:rsidR="00DA4468" w:rsidRPr="002B1C32" w:rsidRDefault="00DA4468" w:rsidP="00F36B53">
            <w:pPr>
              <w:jc w:val="center"/>
              <w:rPr>
                <w:rFonts w:ascii="Times New Roman" w:hAnsi="Times New Roman" w:cs="Times New Roman"/>
                <w:b/>
                <w:bCs/>
                <w:color w:val="080808"/>
              </w:rPr>
            </w:pPr>
            <w:r>
              <w:rPr>
                <w:rFonts w:ascii="Times New Roman" w:hAnsi="Times New Roman" w:cs="Times New Roman"/>
                <w:b/>
                <w:bCs/>
                <w:color w:val="080808"/>
              </w:rPr>
              <w:t>t</w:t>
            </w:r>
          </w:p>
        </w:tc>
        <w:tc>
          <w:tcPr>
            <w:tcW w:w="989" w:type="dxa"/>
            <w:tcBorders>
              <w:top w:val="single" w:sz="12" w:space="0" w:color="auto"/>
              <w:bottom w:val="single" w:sz="12" w:space="0" w:color="auto"/>
            </w:tcBorders>
          </w:tcPr>
          <w:p w14:paraId="57BA4E1B" w14:textId="77777777" w:rsidR="00DA4468" w:rsidRPr="002B1C32" w:rsidRDefault="00DA4468" w:rsidP="00F36B53">
            <w:pPr>
              <w:jc w:val="center"/>
              <w:rPr>
                <w:rFonts w:ascii="Times New Roman" w:hAnsi="Times New Roman" w:cs="Times New Roman"/>
                <w:b/>
                <w:bCs/>
                <w:color w:val="080808"/>
              </w:rPr>
            </w:pPr>
            <w:r>
              <w:rPr>
                <w:rFonts w:ascii="Times New Roman" w:hAnsi="Times New Roman" w:cs="Times New Roman"/>
                <w:b/>
                <w:bCs/>
                <w:color w:val="080808"/>
              </w:rPr>
              <w:t>B</w:t>
            </w:r>
          </w:p>
        </w:tc>
        <w:tc>
          <w:tcPr>
            <w:tcW w:w="769" w:type="dxa"/>
            <w:tcBorders>
              <w:top w:val="single" w:sz="12" w:space="0" w:color="auto"/>
              <w:bottom w:val="single" w:sz="12" w:space="0" w:color="auto"/>
            </w:tcBorders>
          </w:tcPr>
          <w:p w14:paraId="21534EC2" w14:textId="77777777" w:rsidR="00DA4468" w:rsidRPr="002B1C32" w:rsidRDefault="00DA4468"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w:t>
            </w:r>
            <w:r w:rsidRPr="002B1C32">
              <w:rPr>
                <w:rFonts w:ascii="Times New Roman" w:hAnsi="Times New Roman" w:cs="Times New Roman"/>
                <w:b/>
                <w:bCs/>
                <w:color w:val="080808"/>
              </w:rPr>
              <w:t>f</w:t>
            </w:r>
            <w:proofErr w:type="spellEnd"/>
          </w:p>
        </w:tc>
        <w:tc>
          <w:tcPr>
            <w:tcW w:w="1116" w:type="dxa"/>
            <w:tcBorders>
              <w:top w:val="single" w:sz="12" w:space="0" w:color="auto"/>
              <w:bottom w:val="single" w:sz="12" w:space="0" w:color="auto"/>
            </w:tcBorders>
          </w:tcPr>
          <w:p w14:paraId="14012000" w14:textId="77777777" w:rsidR="00DA4468" w:rsidRPr="002B1C32" w:rsidRDefault="00DA4468" w:rsidP="00F36B53">
            <w:pPr>
              <w:jc w:val="center"/>
              <w:rPr>
                <w:rFonts w:ascii="Times New Roman" w:hAnsi="Times New Roman" w:cs="Times New Roman"/>
                <w:b/>
                <w:bCs/>
                <w:color w:val="080808"/>
              </w:rPr>
            </w:pPr>
            <w:r>
              <w:rPr>
                <w:rFonts w:ascii="Times New Roman" w:hAnsi="Times New Roman" w:cs="Times New Roman"/>
                <w:b/>
                <w:bCs/>
                <w:color w:val="080808"/>
              </w:rPr>
              <w:t>T</w:t>
            </w:r>
          </w:p>
        </w:tc>
      </w:tr>
      <w:tr w:rsidR="00DA4468" w14:paraId="18644641" w14:textId="77777777" w:rsidTr="00F36B53">
        <w:tc>
          <w:tcPr>
            <w:tcW w:w="3051" w:type="dxa"/>
            <w:tcBorders>
              <w:top w:val="single" w:sz="12" w:space="0" w:color="auto"/>
            </w:tcBorders>
          </w:tcPr>
          <w:p w14:paraId="3E3CF98C" w14:textId="77777777" w:rsidR="00DA4468" w:rsidRPr="00C13D74" w:rsidRDefault="00DA4468" w:rsidP="00F36B53">
            <w:pPr>
              <w:rPr>
                <w:rFonts w:ascii="Times New Roman" w:hAnsi="Times New Roman" w:cs="Times New Roman"/>
                <w:color w:val="080808"/>
              </w:rPr>
            </w:pPr>
            <w:r>
              <w:rPr>
                <w:rFonts w:ascii="Times New Roman" w:hAnsi="Times New Roman" w:cs="Times New Roman"/>
                <w:color w:val="080808"/>
              </w:rPr>
              <w:t>Constant</w:t>
            </w:r>
          </w:p>
        </w:tc>
        <w:tc>
          <w:tcPr>
            <w:tcW w:w="900" w:type="dxa"/>
            <w:tcBorders>
              <w:top w:val="single" w:sz="12" w:space="0" w:color="auto"/>
            </w:tcBorders>
          </w:tcPr>
          <w:p w14:paraId="443E5251"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5.102</w:t>
            </w:r>
          </w:p>
        </w:tc>
        <w:tc>
          <w:tcPr>
            <w:tcW w:w="809" w:type="dxa"/>
            <w:tcBorders>
              <w:top w:val="single" w:sz="12" w:space="0" w:color="auto"/>
            </w:tcBorders>
          </w:tcPr>
          <w:p w14:paraId="25E8BAD4"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996" w:type="dxa"/>
            <w:tcBorders>
              <w:top w:val="single" w:sz="12" w:space="0" w:color="auto"/>
            </w:tcBorders>
          </w:tcPr>
          <w:p w14:paraId="6C5422D7" w14:textId="77777777" w:rsidR="00DA4468" w:rsidRPr="004F7B93" w:rsidRDefault="00DA4468" w:rsidP="00F36B53">
            <w:pPr>
              <w:jc w:val="center"/>
              <w:rPr>
                <w:rFonts w:ascii="Times New Roman" w:hAnsi="Times New Roman" w:cs="Times New Roman"/>
                <w:color w:val="080808"/>
                <w:sz w:val="22"/>
                <w:szCs w:val="22"/>
              </w:rPr>
            </w:pPr>
            <w:r w:rsidRPr="004F7B93">
              <w:rPr>
                <w:rFonts w:ascii="Times New Roman" w:hAnsi="Times New Roman" w:cs="Times New Roman"/>
                <w:color w:val="080808"/>
                <w:sz w:val="22"/>
                <w:szCs w:val="22"/>
              </w:rPr>
              <w:t>61.542**</w:t>
            </w:r>
          </w:p>
        </w:tc>
        <w:tc>
          <w:tcPr>
            <w:tcW w:w="989" w:type="dxa"/>
            <w:tcBorders>
              <w:top w:val="single" w:sz="12" w:space="0" w:color="auto"/>
            </w:tcBorders>
          </w:tcPr>
          <w:p w14:paraId="72C98B69"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4.202</w:t>
            </w:r>
          </w:p>
        </w:tc>
        <w:tc>
          <w:tcPr>
            <w:tcW w:w="769" w:type="dxa"/>
            <w:tcBorders>
              <w:top w:val="single" w:sz="12" w:space="0" w:color="auto"/>
            </w:tcBorders>
          </w:tcPr>
          <w:p w14:paraId="38F63E58"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1116" w:type="dxa"/>
            <w:tcBorders>
              <w:top w:val="single" w:sz="12" w:space="0" w:color="auto"/>
            </w:tcBorders>
          </w:tcPr>
          <w:p w14:paraId="59C291E8"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40.222**</w:t>
            </w:r>
          </w:p>
        </w:tc>
      </w:tr>
      <w:tr w:rsidR="00DA4468" w14:paraId="13B0D211" w14:textId="77777777" w:rsidTr="00F36B53">
        <w:tc>
          <w:tcPr>
            <w:tcW w:w="3051" w:type="dxa"/>
          </w:tcPr>
          <w:p w14:paraId="59E7DE57" w14:textId="77777777" w:rsidR="00DA4468" w:rsidRPr="00C13D74" w:rsidRDefault="00DA4468" w:rsidP="00F36B53">
            <w:pPr>
              <w:rPr>
                <w:rFonts w:ascii="Times New Roman" w:hAnsi="Times New Roman" w:cs="Times New Roman"/>
                <w:color w:val="080808"/>
              </w:rPr>
            </w:pPr>
            <w:r>
              <w:rPr>
                <w:rFonts w:ascii="Times New Roman" w:hAnsi="Times New Roman" w:cs="Times New Roman"/>
                <w:color w:val="080808"/>
              </w:rPr>
              <w:t>Message Explicitness Levels</w:t>
            </w:r>
          </w:p>
        </w:tc>
        <w:tc>
          <w:tcPr>
            <w:tcW w:w="900" w:type="dxa"/>
          </w:tcPr>
          <w:p w14:paraId="2F498852"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-.072</w:t>
            </w:r>
          </w:p>
        </w:tc>
        <w:tc>
          <w:tcPr>
            <w:tcW w:w="809" w:type="dxa"/>
          </w:tcPr>
          <w:p w14:paraId="32FF8E07"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996" w:type="dxa"/>
          </w:tcPr>
          <w:p w14:paraId="10F86D06"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-.758</w:t>
            </w:r>
          </w:p>
        </w:tc>
        <w:tc>
          <w:tcPr>
            <w:tcW w:w="989" w:type="dxa"/>
          </w:tcPr>
          <w:p w14:paraId="257B47CA"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.656</w:t>
            </w:r>
          </w:p>
        </w:tc>
        <w:tc>
          <w:tcPr>
            <w:tcW w:w="769" w:type="dxa"/>
          </w:tcPr>
          <w:p w14:paraId="057DC43D"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1116" w:type="dxa"/>
          </w:tcPr>
          <w:p w14:paraId="44DDFFF2"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4.837**</w:t>
            </w:r>
          </w:p>
        </w:tc>
      </w:tr>
      <w:tr w:rsidR="00DA4468" w14:paraId="46E3E88F" w14:textId="77777777" w:rsidTr="00F36B53">
        <w:tc>
          <w:tcPr>
            <w:tcW w:w="3051" w:type="dxa"/>
          </w:tcPr>
          <w:p w14:paraId="01777FEA" w14:textId="77777777" w:rsidR="00DA4468" w:rsidRPr="00C13D74" w:rsidRDefault="00DA4468" w:rsidP="00F36B53">
            <w:pPr>
              <w:rPr>
                <w:rFonts w:ascii="Times New Roman" w:hAnsi="Times New Roman" w:cs="Times New Roman"/>
                <w:color w:val="080808"/>
              </w:rPr>
            </w:pPr>
            <w:r>
              <w:rPr>
                <w:rFonts w:ascii="Times New Roman" w:hAnsi="Times New Roman" w:cs="Times New Roman"/>
                <w:color w:val="080808"/>
              </w:rPr>
              <w:t>Ad Skepticism</w:t>
            </w:r>
          </w:p>
        </w:tc>
        <w:tc>
          <w:tcPr>
            <w:tcW w:w="900" w:type="dxa"/>
          </w:tcPr>
          <w:p w14:paraId="6072EE27"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.001</w:t>
            </w:r>
          </w:p>
        </w:tc>
        <w:tc>
          <w:tcPr>
            <w:tcW w:w="809" w:type="dxa"/>
          </w:tcPr>
          <w:p w14:paraId="34272636"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996" w:type="dxa"/>
          </w:tcPr>
          <w:p w14:paraId="5CF1B4F7"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.007</w:t>
            </w:r>
          </w:p>
        </w:tc>
        <w:tc>
          <w:tcPr>
            <w:tcW w:w="989" w:type="dxa"/>
          </w:tcPr>
          <w:p w14:paraId="3FB84F48"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-.257</w:t>
            </w:r>
          </w:p>
        </w:tc>
        <w:tc>
          <w:tcPr>
            <w:tcW w:w="769" w:type="dxa"/>
          </w:tcPr>
          <w:p w14:paraId="1CC6580C"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1116" w:type="dxa"/>
          </w:tcPr>
          <w:p w14:paraId="002C8481"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-2.513</w:t>
            </w:r>
          </w:p>
        </w:tc>
      </w:tr>
      <w:tr w:rsidR="00DA4468" w14:paraId="29B3B555" w14:textId="77777777" w:rsidTr="00F36B53">
        <w:tc>
          <w:tcPr>
            <w:tcW w:w="3051" w:type="dxa"/>
          </w:tcPr>
          <w:p w14:paraId="305D896C" w14:textId="77777777" w:rsidR="00DA4468" w:rsidRPr="00C13D74" w:rsidRDefault="00DA4468" w:rsidP="00F36B53">
            <w:pPr>
              <w:rPr>
                <w:rFonts w:ascii="Times New Roman" w:hAnsi="Times New Roman" w:cs="Times New Roman"/>
                <w:color w:val="080808"/>
              </w:rPr>
            </w:pPr>
            <w:r>
              <w:rPr>
                <w:rFonts w:ascii="Times New Roman" w:hAnsi="Times New Roman" w:cs="Times New Roman"/>
                <w:color w:val="080808"/>
              </w:rPr>
              <w:t>Interaction</w:t>
            </w:r>
          </w:p>
        </w:tc>
        <w:tc>
          <w:tcPr>
            <w:tcW w:w="900" w:type="dxa"/>
          </w:tcPr>
          <w:p w14:paraId="0F6DC370"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.015</w:t>
            </w:r>
          </w:p>
        </w:tc>
        <w:tc>
          <w:tcPr>
            <w:tcW w:w="809" w:type="dxa"/>
          </w:tcPr>
          <w:p w14:paraId="00EF52F1"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996" w:type="dxa"/>
          </w:tcPr>
          <w:p w14:paraId="784DA451"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.168</w:t>
            </w:r>
          </w:p>
        </w:tc>
        <w:tc>
          <w:tcPr>
            <w:tcW w:w="989" w:type="dxa"/>
          </w:tcPr>
          <w:p w14:paraId="55A59D2E"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-.102</w:t>
            </w:r>
          </w:p>
        </w:tc>
        <w:tc>
          <w:tcPr>
            <w:tcW w:w="769" w:type="dxa"/>
          </w:tcPr>
          <w:p w14:paraId="4D8BC65A"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135</w:t>
            </w:r>
          </w:p>
        </w:tc>
        <w:tc>
          <w:tcPr>
            <w:tcW w:w="1116" w:type="dxa"/>
          </w:tcPr>
          <w:p w14:paraId="06453FF8" w14:textId="77777777" w:rsidR="00DA4468" w:rsidRPr="00C13D74" w:rsidRDefault="00DA4468" w:rsidP="00F36B53">
            <w:pPr>
              <w:jc w:val="center"/>
              <w:rPr>
                <w:rFonts w:ascii="Times New Roman" w:hAnsi="Times New Roman" w:cs="Times New Roman"/>
                <w:color w:val="080808"/>
              </w:rPr>
            </w:pPr>
            <w:r>
              <w:rPr>
                <w:rFonts w:ascii="Times New Roman" w:hAnsi="Times New Roman" w:cs="Times New Roman"/>
                <w:color w:val="080808"/>
              </w:rPr>
              <w:t>-.898</w:t>
            </w:r>
          </w:p>
        </w:tc>
      </w:tr>
    </w:tbl>
    <w:p w14:paraId="6E40461B" w14:textId="77777777" w:rsidR="00DA4468" w:rsidRDefault="00DA4468" w:rsidP="00DA4468">
      <w:pPr>
        <w:spacing w:line="480" w:lineRule="auto"/>
        <w:jc w:val="both"/>
        <w:rPr>
          <w:rFonts w:ascii="Times New Roman" w:hAnsi="Times New Roman" w:cs="Times New Roman"/>
          <w:color w:val="080808"/>
        </w:rPr>
      </w:pPr>
      <w:r>
        <w:rPr>
          <w:rFonts w:ascii="Times New Roman" w:hAnsi="Times New Roman" w:cs="Times New Roman"/>
          <w:color w:val="080808"/>
        </w:rPr>
        <w:t>Note. *p &lt; .05; **p &lt; .01</w:t>
      </w:r>
    </w:p>
    <w:p w14:paraId="36C1101D" w14:textId="13D52F8A" w:rsidR="003D1376" w:rsidRPr="00FE08A4" w:rsidRDefault="00DA4468" w:rsidP="00DA4468">
      <w:pPr>
        <w:rPr>
          <w:rFonts w:ascii="Times New Roman" w:hAnsi="Times New Roman" w:cs="Times New Roman"/>
          <w:b/>
          <w:bCs/>
          <w:i/>
          <w:iCs/>
          <w:color w:val="080808"/>
        </w:rPr>
      </w:pPr>
      <w:r>
        <w:rPr>
          <w:rFonts w:ascii="Times New Roman" w:hAnsi="Times New Roman" w:cs="Times New Roman"/>
          <w:b/>
          <w:bCs/>
          <w:i/>
          <w:iCs/>
          <w:color w:val="080808"/>
        </w:rPr>
        <w:br w:type="page"/>
      </w:r>
    </w:p>
    <w:p w14:paraId="29B4F068" w14:textId="47E78B28" w:rsidR="00681B6A" w:rsidRPr="00FE08A4" w:rsidRDefault="00681B6A" w:rsidP="00681B6A">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lastRenderedPageBreak/>
        <w:t xml:space="preserve">Testing Hypothesis </w:t>
      </w:r>
      <w:r w:rsidR="00DE6054">
        <w:rPr>
          <w:rFonts w:ascii="Times New Roman" w:hAnsi="Times New Roman" w:cs="Times New Roman"/>
          <w:b/>
          <w:bCs/>
          <w:i/>
          <w:iCs/>
          <w:color w:val="080808"/>
        </w:rPr>
        <w:t>5</w:t>
      </w:r>
      <w:r w:rsidRPr="00FE08A4">
        <w:rPr>
          <w:rFonts w:ascii="Times New Roman" w:hAnsi="Times New Roman" w:cs="Times New Roman"/>
          <w:b/>
          <w:bCs/>
          <w:i/>
          <w:iCs/>
          <w:color w:val="080808"/>
        </w:rPr>
        <w:t>: The Effect of Perceived Deceptiveness</w:t>
      </w:r>
    </w:p>
    <w:p w14:paraId="4BB560B2" w14:textId="77DCBF74" w:rsidR="003D1376" w:rsidRPr="00FE08A4" w:rsidRDefault="003D1376" w:rsidP="00681B6A">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ab/>
      </w:r>
      <w:r w:rsidRPr="00FE08A4">
        <w:rPr>
          <w:rFonts w:ascii="Times New Roman" w:hAnsi="Times New Roman" w:cs="Times New Roman"/>
          <w:color w:val="080808"/>
        </w:rPr>
        <w:t xml:space="preserve">Hypothesis </w:t>
      </w:r>
      <w:r w:rsidR="00D76EF6">
        <w:rPr>
          <w:rFonts w:ascii="Times New Roman" w:hAnsi="Times New Roman" w:cs="Times New Roman"/>
          <w:color w:val="080808"/>
        </w:rPr>
        <w:t>5</w:t>
      </w:r>
      <w:r w:rsidRPr="00FE08A4">
        <w:rPr>
          <w:rFonts w:ascii="Times New Roman" w:hAnsi="Times New Roman" w:cs="Times New Roman"/>
          <w:color w:val="080808"/>
        </w:rPr>
        <w:t xml:space="preserve"> predicted that perceived deceptiveness would negatively influence </w:t>
      </w:r>
      <w:r w:rsidR="00043CCA">
        <w:rPr>
          <w:rFonts w:ascii="Times New Roman" w:hAnsi="Times New Roman" w:cs="Times New Roman"/>
          <w:color w:val="080808"/>
        </w:rPr>
        <w:t>immediate purchase</w:t>
      </w:r>
      <w:r w:rsidRPr="00FE08A4">
        <w:rPr>
          <w:rFonts w:ascii="Times New Roman" w:hAnsi="Times New Roman" w:cs="Times New Roman"/>
          <w:color w:val="080808"/>
        </w:rPr>
        <w:t xml:space="preserve"> intention, meaning that viewers who perceive an ad to be deceptive would be less likely to click the "shop now" button</w:t>
      </w:r>
      <w:r w:rsidR="00043CCA">
        <w:rPr>
          <w:rFonts w:ascii="Times New Roman" w:hAnsi="Times New Roman" w:cs="Times New Roman"/>
          <w:color w:val="080808"/>
        </w:rPr>
        <w:t xml:space="preserve"> and purchase the product</w:t>
      </w:r>
      <w:r w:rsidRPr="00FE08A4">
        <w:rPr>
          <w:rFonts w:ascii="Times New Roman" w:hAnsi="Times New Roman" w:cs="Times New Roman"/>
          <w:color w:val="080808"/>
        </w:rPr>
        <w:t xml:space="preserve">. However, the </w:t>
      </w:r>
      <w:r w:rsidR="005150A6">
        <w:rPr>
          <w:rFonts w:ascii="Times New Roman" w:hAnsi="Times New Roman" w:cs="Times New Roman"/>
          <w:color w:val="080808"/>
        </w:rPr>
        <w:t>examination</w:t>
      </w:r>
      <w:r w:rsidRPr="00FE08A4">
        <w:rPr>
          <w:rFonts w:ascii="Times New Roman" w:hAnsi="Times New Roman" w:cs="Times New Roman"/>
          <w:color w:val="080808"/>
        </w:rPr>
        <w:t xml:space="preserve"> u</w:t>
      </w:r>
      <w:r w:rsidR="005150A6">
        <w:rPr>
          <w:rFonts w:ascii="Times New Roman" w:hAnsi="Times New Roman" w:cs="Times New Roman"/>
          <w:color w:val="080808"/>
        </w:rPr>
        <w:t>tiliz</w:t>
      </w:r>
      <w:r w:rsidRPr="00FE08A4">
        <w:rPr>
          <w:rFonts w:ascii="Times New Roman" w:hAnsi="Times New Roman" w:cs="Times New Roman"/>
          <w:color w:val="080808"/>
        </w:rPr>
        <w:t>ing the P</w:t>
      </w:r>
      <w:r w:rsidR="0029671C">
        <w:rPr>
          <w:rFonts w:ascii="Times New Roman" w:hAnsi="Times New Roman" w:cs="Times New Roman"/>
          <w:color w:val="080808"/>
        </w:rPr>
        <w:t>rocess</w:t>
      </w:r>
      <w:r w:rsidRPr="00FE08A4">
        <w:rPr>
          <w:rFonts w:ascii="Times New Roman" w:hAnsi="Times New Roman" w:cs="Times New Roman"/>
          <w:color w:val="080808"/>
        </w:rPr>
        <w:t xml:space="preserve"> Macro</w:t>
      </w:r>
      <w:r w:rsidR="0029671C">
        <w:rPr>
          <w:rFonts w:ascii="Times New Roman" w:hAnsi="Times New Roman" w:cs="Times New Roman"/>
          <w:color w:val="080808"/>
        </w:rPr>
        <w:t xml:space="preserve"> Model 7</w:t>
      </w:r>
      <w:r w:rsidRPr="00FE08A4">
        <w:rPr>
          <w:rFonts w:ascii="Times New Roman" w:hAnsi="Times New Roman" w:cs="Times New Roman"/>
          <w:color w:val="080808"/>
        </w:rPr>
        <w:t xml:space="preserve"> found that the coefficient for perceived deceptiveness was </w:t>
      </w:r>
      <w:r w:rsidR="00EC2182">
        <w:rPr>
          <w:rFonts w:ascii="Times New Roman" w:hAnsi="Times New Roman" w:cs="Times New Roman"/>
          <w:color w:val="080808"/>
        </w:rPr>
        <w:t>-</w:t>
      </w:r>
      <w:r w:rsidRPr="00FE08A4">
        <w:rPr>
          <w:rFonts w:ascii="Times New Roman" w:hAnsi="Times New Roman" w:cs="Times New Roman"/>
          <w:color w:val="080808"/>
        </w:rPr>
        <w:t>.</w:t>
      </w:r>
      <w:r w:rsidR="00EC2182">
        <w:rPr>
          <w:rFonts w:ascii="Times New Roman" w:hAnsi="Times New Roman" w:cs="Times New Roman"/>
          <w:color w:val="080808"/>
        </w:rPr>
        <w:t>052</w:t>
      </w:r>
      <w:r w:rsidRPr="00FE08A4">
        <w:rPr>
          <w:rFonts w:ascii="Times New Roman" w:hAnsi="Times New Roman" w:cs="Times New Roman"/>
          <w:color w:val="080808"/>
        </w:rPr>
        <w:t xml:space="preserve"> with a p-value of .</w:t>
      </w:r>
      <w:r w:rsidR="00141538">
        <w:rPr>
          <w:rFonts w:ascii="Times New Roman" w:hAnsi="Times New Roman" w:cs="Times New Roman"/>
          <w:color w:val="080808"/>
        </w:rPr>
        <w:t>231</w:t>
      </w:r>
      <w:r w:rsidRPr="00FE08A4">
        <w:rPr>
          <w:rFonts w:ascii="Times New Roman" w:hAnsi="Times New Roman" w:cs="Times New Roman"/>
          <w:color w:val="080808"/>
        </w:rPr>
        <w:t xml:space="preserve">, indicating that there was insufficient evidence to suggest that perceived deceptiveness </w:t>
      </w:r>
      <w:r w:rsidR="006A56A7">
        <w:rPr>
          <w:rFonts w:ascii="Times New Roman" w:hAnsi="Times New Roman" w:cs="Times New Roman"/>
          <w:color w:val="080808"/>
        </w:rPr>
        <w:t xml:space="preserve">exerted a notable adverse impact on </w:t>
      </w:r>
      <w:r w:rsidR="00C77331">
        <w:rPr>
          <w:rFonts w:ascii="Times New Roman" w:hAnsi="Times New Roman" w:cs="Times New Roman"/>
          <w:color w:val="080808"/>
        </w:rPr>
        <w:t>immediate purchase</w:t>
      </w:r>
      <w:r w:rsidRPr="00FE08A4">
        <w:rPr>
          <w:rFonts w:ascii="Times New Roman" w:hAnsi="Times New Roman" w:cs="Times New Roman"/>
          <w:color w:val="080808"/>
        </w:rPr>
        <w:t xml:space="preserve"> intention, </w:t>
      </w:r>
      <w:r w:rsidR="006A56A7">
        <w:rPr>
          <w:rFonts w:ascii="Times New Roman" w:hAnsi="Times New Roman" w:cs="Times New Roman"/>
          <w:color w:val="080808"/>
        </w:rPr>
        <w:t>leading to the non-support of</w:t>
      </w:r>
      <w:r w:rsidRPr="00FE08A4">
        <w:rPr>
          <w:rFonts w:ascii="Times New Roman" w:hAnsi="Times New Roman" w:cs="Times New Roman"/>
          <w:color w:val="080808"/>
        </w:rPr>
        <w:t xml:space="preserve"> Hypothesis </w:t>
      </w:r>
      <w:r w:rsidR="0027278A">
        <w:rPr>
          <w:rFonts w:ascii="Times New Roman" w:hAnsi="Times New Roman" w:cs="Times New Roman"/>
          <w:color w:val="080808"/>
        </w:rPr>
        <w:t>5</w:t>
      </w:r>
      <w:r w:rsidRPr="00FE08A4">
        <w:rPr>
          <w:rFonts w:ascii="Times New Roman" w:hAnsi="Times New Roman" w:cs="Times New Roman"/>
          <w:color w:val="080808"/>
        </w:rPr>
        <w:t>.</w:t>
      </w:r>
    </w:p>
    <w:p w14:paraId="577416F7" w14:textId="61053808" w:rsidR="00B56BFD" w:rsidRPr="00FE08A4" w:rsidRDefault="00B56BFD" w:rsidP="00E16073">
      <w:pPr>
        <w:spacing w:line="480" w:lineRule="auto"/>
        <w:jc w:val="both"/>
        <w:rPr>
          <w:rFonts w:ascii="Times New Roman" w:hAnsi="Times New Roman" w:cs="Times New Roman"/>
          <w:b/>
          <w:bCs/>
          <w:i/>
          <w:iCs/>
          <w:color w:val="080808"/>
        </w:rPr>
      </w:pPr>
      <w:r w:rsidRPr="00FE08A4">
        <w:rPr>
          <w:rFonts w:ascii="Times New Roman" w:hAnsi="Times New Roman" w:cs="Times New Roman"/>
          <w:b/>
          <w:bCs/>
          <w:i/>
          <w:iCs/>
          <w:color w:val="080808"/>
        </w:rPr>
        <w:t xml:space="preserve">Testing Hypothesis </w:t>
      </w:r>
      <w:r w:rsidR="008D1E7C">
        <w:rPr>
          <w:rFonts w:ascii="Times New Roman" w:hAnsi="Times New Roman" w:cs="Times New Roman"/>
          <w:b/>
          <w:bCs/>
          <w:i/>
          <w:iCs/>
          <w:color w:val="080808"/>
        </w:rPr>
        <w:t>8</w:t>
      </w:r>
      <w:r w:rsidR="009A7B62">
        <w:rPr>
          <w:rFonts w:ascii="Times New Roman" w:hAnsi="Times New Roman" w:cs="Times New Roman"/>
          <w:b/>
          <w:bCs/>
          <w:i/>
          <w:iCs/>
          <w:color w:val="080808"/>
        </w:rPr>
        <w:t xml:space="preserve"> and </w:t>
      </w:r>
      <w:r w:rsidR="008D1E7C">
        <w:rPr>
          <w:rFonts w:ascii="Times New Roman" w:hAnsi="Times New Roman" w:cs="Times New Roman"/>
          <w:b/>
          <w:bCs/>
          <w:i/>
          <w:iCs/>
          <w:color w:val="080808"/>
        </w:rPr>
        <w:t>9</w:t>
      </w:r>
      <w:r w:rsidRPr="00FE08A4">
        <w:rPr>
          <w:rFonts w:ascii="Times New Roman" w:hAnsi="Times New Roman" w:cs="Times New Roman"/>
          <w:b/>
          <w:bCs/>
          <w:i/>
          <w:iCs/>
          <w:color w:val="080808"/>
        </w:rPr>
        <w:t>: The Moderating Effect of Ad Skepticism</w:t>
      </w:r>
    </w:p>
    <w:p w14:paraId="6F25566B" w14:textId="288DD4E6" w:rsidR="00703697" w:rsidRPr="00FE08A4" w:rsidRDefault="00B56BFD" w:rsidP="004972D1">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H</w:t>
      </w:r>
      <w:r w:rsidR="007B0D8F" w:rsidRPr="00FE08A4">
        <w:rPr>
          <w:rFonts w:ascii="Times New Roman" w:hAnsi="Times New Roman" w:cs="Times New Roman"/>
          <w:color w:val="080808"/>
        </w:rPr>
        <w:t xml:space="preserve">ypothesis </w:t>
      </w:r>
      <w:r w:rsidR="008D1E7C">
        <w:rPr>
          <w:rFonts w:ascii="Times New Roman" w:hAnsi="Times New Roman" w:cs="Times New Roman"/>
          <w:color w:val="080808"/>
        </w:rPr>
        <w:t>8</w:t>
      </w:r>
      <w:r w:rsidR="007B0D8F" w:rsidRPr="00FE08A4">
        <w:rPr>
          <w:rFonts w:ascii="Times New Roman" w:hAnsi="Times New Roman" w:cs="Times New Roman"/>
          <w:color w:val="080808"/>
        </w:rPr>
        <w:t xml:space="preserve"> p</w:t>
      </w:r>
      <w:r w:rsidR="00EF1F4D">
        <w:rPr>
          <w:rFonts w:ascii="Times New Roman" w:hAnsi="Times New Roman" w:cs="Times New Roman"/>
          <w:color w:val="080808"/>
        </w:rPr>
        <w:t>osit</w:t>
      </w:r>
      <w:r w:rsidR="007B0D8F" w:rsidRPr="00FE08A4">
        <w:rPr>
          <w:rFonts w:ascii="Times New Roman" w:hAnsi="Times New Roman" w:cs="Times New Roman"/>
          <w:color w:val="080808"/>
        </w:rPr>
        <w:t>ed that</w:t>
      </w:r>
      <w:r w:rsidRPr="00FE08A4">
        <w:rPr>
          <w:rFonts w:ascii="Times New Roman" w:hAnsi="Times New Roman" w:cs="Times New Roman"/>
          <w:color w:val="080808"/>
        </w:rPr>
        <w:t xml:space="preserve"> </w:t>
      </w:r>
      <w:r w:rsidR="007B0D8F" w:rsidRPr="00FE08A4">
        <w:rPr>
          <w:rFonts w:ascii="Times New Roman" w:hAnsi="Times New Roman" w:cs="Times New Roman"/>
          <w:color w:val="080808"/>
        </w:rPr>
        <w:t>t</w:t>
      </w:r>
      <w:r w:rsidRPr="00FE08A4">
        <w:rPr>
          <w:rFonts w:ascii="Times New Roman" w:hAnsi="Times New Roman" w:cs="Times New Roman"/>
          <w:color w:val="080808"/>
        </w:rPr>
        <w:t xml:space="preserve">he positive </w:t>
      </w:r>
      <w:r w:rsidR="00EF1F4D">
        <w:rPr>
          <w:rFonts w:ascii="Times New Roman" w:hAnsi="Times New Roman" w:cs="Times New Roman"/>
          <w:color w:val="080808"/>
        </w:rPr>
        <w:t>impact</w:t>
      </w:r>
      <w:r w:rsidRPr="00FE08A4">
        <w:rPr>
          <w:rFonts w:ascii="Times New Roman" w:hAnsi="Times New Roman" w:cs="Times New Roman"/>
          <w:color w:val="080808"/>
        </w:rPr>
        <w:t xml:space="preserve"> of </w:t>
      </w:r>
      <w:r w:rsidR="00EF1F4D">
        <w:rPr>
          <w:rFonts w:ascii="Times New Roman" w:hAnsi="Times New Roman" w:cs="Times New Roman"/>
          <w:color w:val="080808"/>
        </w:rPr>
        <w:t xml:space="preserve">an </w:t>
      </w:r>
      <w:r w:rsidRPr="00FE08A4">
        <w:rPr>
          <w:rFonts w:ascii="Times New Roman" w:hAnsi="Times New Roman" w:cs="Times New Roman"/>
          <w:color w:val="080808"/>
        </w:rPr>
        <w:t xml:space="preserve">explicit message on persuasion knowledge </w:t>
      </w:r>
      <w:r w:rsidR="00EF1F4D">
        <w:rPr>
          <w:rFonts w:ascii="Times New Roman" w:hAnsi="Times New Roman" w:cs="Times New Roman"/>
          <w:color w:val="080808"/>
        </w:rPr>
        <w:t>would</w:t>
      </w:r>
      <w:r w:rsidRPr="00FE08A4">
        <w:rPr>
          <w:rFonts w:ascii="Times New Roman" w:hAnsi="Times New Roman" w:cs="Times New Roman"/>
          <w:color w:val="080808"/>
        </w:rPr>
        <w:t xml:space="preserve"> be </w:t>
      </w:r>
      <w:r w:rsidR="00EF1F4D">
        <w:rPr>
          <w:rFonts w:ascii="Times New Roman" w:hAnsi="Times New Roman" w:cs="Times New Roman"/>
          <w:color w:val="080808"/>
        </w:rPr>
        <w:t>influenced</w:t>
      </w:r>
      <w:r w:rsidRPr="00FE08A4">
        <w:rPr>
          <w:rFonts w:ascii="Times New Roman" w:hAnsi="Times New Roman" w:cs="Times New Roman"/>
          <w:color w:val="080808"/>
        </w:rPr>
        <w:t xml:space="preserve"> by ad skepticism, </w:t>
      </w:r>
      <w:r w:rsidR="00EF1F4D">
        <w:rPr>
          <w:rFonts w:ascii="Times New Roman" w:hAnsi="Times New Roman" w:cs="Times New Roman"/>
          <w:color w:val="080808"/>
        </w:rPr>
        <w:t xml:space="preserve">resulting in a strong relationship for individuals with </w:t>
      </w:r>
      <w:r w:rsidR="00EF4D11" w:rsidRPr="00FE08A4">
        <w:rPr>
          <w:rFonts w:ascii="Times New Roman" w:hAnsi="Times New Roman" w:cs="Times New Roman"/>
          <w:color w:val="080808"/>
        </w:rPr>
        <w:t>high ad skepticism than low ad skepticism.</w:t>
      </w:r>
      <w:r w:rsidR="007B0D8F" w:rsidRPr="00FE08A4">
        <w:rPr>
          <w:rFonts w:ascii="Times New Roman" w:hAnsi="Times New Roman" w:cs="Times New Roman"/>
          <w:color w:val="080808"/>
        </w:rPr>
        <w:t xml:space="preserve"> The </w:t>
      </w:r>
      <w:r w:rsidR="00B40926">
        <w:rPr>
          <w:rFonts w:ascii="Times New Roman" w:hAnsi="Times New Roman" w:cs="Times New Roman"/>
          <w:color w:val="080808"/>
        </w:rPr>
        <w:t>finding</w:t>
      </w:r>
      <w:r w:rsidR="007B0D8F" w:rsidRPr="00FE08A4">
        <w:rPr>
          <w:rFonts w:ascii="Times New Roman" w:hAnsi="Times New Roman" w:cs="Times New Roman"/>
          <w:color w:val="080808"/>
        </w:rPr>
        <w:t xml:space="preserve">s </w:t>
      </w:r>
      <w:r w:rsidR="00B40926">
        <w:rPr>
          <w:rFonts w:ascii="Times New Roman" w:hAnsi="Times New Roman" w:cs="Times New Roman"/>
          <w:color w:val="080808"/>
        </w:rPr>
        <w:t>indicated</w:t>
      </w:r>
      <w:r w:rsidR="007B0D8F" w:rsidRPr="00FE08A4">
        <w:rPr>
          <w:rFonts w:ascii="Times New Roman" w:hAnsi="Times New Roman" w:cs="Times New Roman"/>
          <w:color w:val="080808"/>
        </w:rPr>
        <w:t xml:space="preserve"> that</w:t>
      </w:r>
      <w:r w:rsidR="00B40926">
        <w:rPr>
          <w:rFonts w:ascii="Times New Roman" w:hAnsi="Times New Roman" w:cs="Times New Roman"/>
          <w:color w:val="080808"/>
        </w:rPr>
        <w:t xml:space="preserve"> the relationship between</w:t>
      </w:r>
      <w:r w:rsidR="007B0D8F" w:rsidRPr="00FE08A4">
        <w:rPr>
          <w:rFonts w:ascii="Times New Roman" w:hAnsi="Times New Roman" w:cs="Times New Roman"/>
          <w:color w:val="080808"/>
        </w:rPr>
        <w:t xml:space="preserve"> </w:t>
      </w:r>
      <w:r w:rsidR="00B40926">
        <w:rPr>
          <w:rFonts w:ascii="Times New Roman" w:hAnsi="Times New Roman" w:cs="Times New Roman"/>
          <w:color w:val="080808"/>
        </w:rPr>
        <w:t xml:space="preserve">explicit message and persuasion knowledge was influenced by </w:t>
      </w:r>
      <w:r w:rsidR="007B0D8F" w:rsidRPr="00FE08A4">
        <w:rPr>
          <w:rFonts w:ascii="Times New Roman" w:hAnsi="Times New Roman" w:cs="Times New Roman"/>
          <w:color w:val="080808"/>
        </w:rPr>
        <w:t>ad skepticism</w:t>
      </w:r>
      <w:r w:rsidR="00B40926">
        <w:rPr>
          <w:rFonts w:ascii="Times New Roman" w:hAnsi="Times New Roman" w:cs="Times New Roman"/>
          <w:color w:val="080808"/>
        </w:rPr>
        <w:t>, with a more pronounced effect observed among individuals with high levels of ad skepticism compared to those with low skepticism</w:t>
      </w:r>
      <w:r w:rsidR="007B0D8F" w:rsidRPr="00FE08A4">
        <w:rPr>
          <w:rFonts w:ascii="Times New Roman" w:hAnsi="Times New Roman" w:cs="Times New Roman"/>
          <w:color w:val="080808"/>
        </w:rPr>
        <w:t xml:space="preserve"> (interaction effect: B = .</w:t>
      </w:r>
      <w:r w:rsidR="00F22993">
        <w:rPr>
          <w:rFonts w:ascii="Times New Roman" w:hAnsi="Times New Roman" w:cs="Times New Roman"/>
          <w:color w:val="080808"/>
        </w:rPr>
        <w:t>015</w:t>
      </w:r>
      <w:r w:rsidR="007B0D8F" w:rsidRPr="00FE08A4">
        <w:rPr>
          <w:rFonts w:ascii="Times New Roman" w:hAnsi="Times New Roman" w:cs="Times New Roman"/>
          <w:color w:val="080808"/>
        </w:rPr>
        <w:t>, SE = .</w:t>
      </w:r>
      <w:r w:rsidR="009A7B62">
        <w:rPr>
          <w:rFonts w:ascii="Times New Roman" w:hAnsi="Times New Roman" w:cs="Times New Roman"/>
          <w:color w:val="080808"/>
        </w:rPr>
        <w:t>092</w:t>
      </w:r>
      <w:r w:rsidR="007B0D8F" w:rsidRPr="00FE08A4">
        <w:rPr>
          <w:rFonts w:ascii="Times New Roman" w:hAnsi="Times New Roman" w:cs="Times New Roman"/>
          <w:color w:val="080808"/>
        </w:rPr>
        <w:t>, t = .</w:t>
      </w:r>
      <w:r w:rsidR="009A7B62">
        <w:rPr>
          <w:rFonts w:ascii="Times New Roman" w:hAnsi="Times New Roman" w:cs="Times New Roman"/>
          <w:color w:val="080808"/>
        </w:rPr>
        <w:t>168</w:t>
      </w:r>
      <w:r w:rsidR="007B0D8F" w:rsidRPr="00FE08A4">
        <w:rPr>
          <w:rFonts w:ascii="Times New Roman" w:hAnsi="Times New Roman" w:cs="Times New Roman"/>
          <w:color w:val="080808"/>
        </w:rPr>
        <w:t>, p = .</w:t>
      </w:r>
      <w:r w:rsidR="009A7B62">
        <w:rPr>
          <w:rFonts w:ascii="Times New Roman" w:hAnsi="Times New Roman" w:cs="Times New Roman"/>
          <w:color w:val="080808"/>
        </w:rPr>
        <w:t>867</w:t>
      </w:r>
      <w:r w:rsidR="007B0D8F" w:rsidRPr="00FE08A4">
        <w:rPr>
          <w:rFonts w:ascii="Times New Roman" w:hAnsi="Times New Roman" w:cs="Times New Roman"/>
          <w:color w:val="080808"/>
        </w:rPr>
        <w:t>).</w:t>
      </w:r>
      <w:r w:rsidR="002E34FB" w:rsidRPr="00FE08A4">
        <w:rPr>
          <w:rFonts w:ascii="Times New Roman" w:hAnsi="Times New Roman" w:cs="Times New Roman"/>
          <w:color w:val="080808"/>
        </w:rPr>
        <w:t xml:space="preserve"> Thus, hypothesis </w:t>
      </w:r>
      <w:r w:rsidR="008D1E7C">
        <w:rPr>
          <w:rFonts w:ascii="Times New Roman" w:hAnsi="Times New Roman" w:cs="Times New Roman"/>
          <w:color w:val="080808"/>
        </w:rPr>
        <w:t>8</w:t>
      </w:r>
      <w:r w:rsidR="002E34FB" w:rsidRPr="00FE08A4">
        <w:rPr>
          <w:rFonts w:ascii="Times New Roman" w:hAnsi="Times New Roman" w:cs="Times New Roman"/>
          <w:color w:val="080808"/>
        </w:rPr>
        <w:t xml:space="preserve"> was</w:t>
      </w:r>
      <w:r w:rsidR="000F1EA9">
        <w:rPr>
          <w:rFonts w:ascii="Times New Roman" w:hAnsi="Times New Roman" w:cs="Times New Roman"/>
          <w:color w:val="080808"/>
        </w:rPr>
        <w:t xml:space="preserve"> not</w:t>
      </w:r>
      <w:r w:rsidR="002E34FB" w:rsidRPr="00FE08A4">
        <w:rPr>
          <w:rFonts w:ascii="Times New Roman" w:hAnsi="Times New Roman" w:cs="Times New Roman"/>
          <w:color w:val="080808"/>
        </w:rPr>
        <w:t xml:space="preserve"> supported.</w:t>
      </w:r>
    </w:p>
    <w:p w14:paraId="6CD79DE9" w14:textId="1C9861DA" w:rsidR="00EF4D11" w:rsidRDefault="00EF4D11" w:rsidP="004972D1">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H</w:t>
      </w:r>
      <w:r w:rsidR="007B0D8F" w:rsidRPr="00FE08A4">
        <w:rPr>
          <w:rFonts w:ascii="Times New Roman" w:hAnsi="Times New Roman" w:cs="Times New Roman"/>
          <w:color w:val="080808"/>
        </w:rPr>
        <w:t xml:space="preserve">ypothesis </w:t>
      </w:r>
      <w:r w:rsidR="008D1E7C">
        <w:rPr>
          <w:rFonts w:ascii="Times New Roman" w:hAnsi="Times New Roman" w:cs="Times New Roman"/>
          <w:color w:val="080808"/>
        </w:rPr>
        <w:t>9</w:t>
      </w:r>
      <w:r w:rsidR="007B0D8F" w:rsidRPr="00FE08A4">
        <w:rPr>
          <w:rFonts w:ascii="Times New Roman" w:hAnsi="Times New Roman" w:cs="Times New Roman"/>
          <w:color w:val="080808"/>
        </w:rPr>
        <w:t xml:space="preserve"> </w:t>
      </w:r>
      <w:r w:rsidR="00F15171">
        <w:rPr>
          <w:rFonts w:ascii="Times New Roman" w:hAnsi="Times New Roman" w:cs="Times New Roman"/>
          <w:color w:val="080808"/>
        </w:rPr>
        <w:t>predic</w:t>
      </w:r>
      <w:r w:rsidR="00F15171" w:rsidRPr="00FE08A4">
        <w:rPr>
          <w:rFonts w:ascii="Times New Roman" w:hAnsi="Times New Roman" w:cs="Times New Roman"/>
          <w:color w:val="080808"/>
        </w:rPr>
        <w:t>ted</w:t>
      </w:r>
      <w:r w:rsidR="007B0D8F" w:rsidRPr="00FE08A4">
        <w:rPr>
          <w:rFonts w:ascii="Times New Roman" w:hAnsi="Times New Roman" w:cs="Times New Roman"/>
          <w:color w:val="080808"/>
        </w:rPr>
        <w:t xml:space="preserve"> that</w:t>
      </w:r>
      <w:r w:rsidRPr="00FE08A4">
        <w:rPr>
          <w:rFonts w:ascii="Times New Roman" w:hAnsi="Times New Roman" w:cs="Times New Roman"/>
          <w:color w:val="080808"/>
        </w:rPr>
        <w:t xml:space="preserve"> </w:t>
      </w:r>
      <w:r w:rsidR="007B0D8F" w:rsidRPr="00FE08A4">
        <w:rPr>
          <w:rFonts w:ascii="Times New Roman" w:hAnsi="Times New Roman" w:cs="Times New Roman"/>
          <w:color w:val="080808"/>
        </w:rPr>
        <w:t>t</w:t>
      </w:r>
      <w:r w:rsidRPr="00FE08A4">
        <w:rPr>
          <w:rFonts w:ascii="Times New Roman" w:hAnsi="Times New Roman" w:cs="Times New Roman"/>
          <w:color w:val="080808"/>
        </w:rPr>
        <w:t xml:space="preserve">he positive </w:t>
      </w:r>
      <w:r w:rsidR="00F15171">
        <w:rPr>
          <w:rFonts w:ascii="Times New Roman" w:hAnsi="Times New Roman" w:cs="Times New Roman"/>
          <w:color w:val="080808"/>
        </w:rPr>
        <w:t>impact</w:t>
      </w:r>
      <w:r w:rsidRPr="00FE08A4">
        <w:rPr>
          <w:rFonts w:ascii="Times New Roman" w:hAnsi="Times New Roman" w:cs="Times New Roman"/>
          <w:color w:val="080808"/>
        </w:rPr>
        <w:t xml:space="preserve"> of explici</w:t>
      </w:r>
      <w:r w:rsidR="00312B13" w:rsidRPr="00FE08A4">
        <w:rPr>
          <w:rFonts w:ascii="Times New Roman" w:hAnsi="Times New Roman" w:cs="Times New Roman"/>
          <w:color w:val="080808"/>
        </w:rPr>
        <w:t>t</w:t>
      </w:r>
      <w:r w:rsidRPr="00FE08A4">
        <w:rPr>
          <w:rFonts w:ascii="Times New Roman" w:hAnsi="Times New Roman" w:cs="Times New Roman"/>
          <w:color w:val="080808"/>
        </w:rPr>
        <w:t xml:space="preserve"> message on perceived deceptiveness will be </w:t>
      </w:r>
      <w:r w:rsidR="00F15171">
        <w:rPr>
          <w:rFonts w:ascii="Times New Roman" w:hAnsi="Times New Roman" w:cs="Times New Roman"/>
          <w:color w:val="080808"/>
        </w:rPr>
        <w:t>influenc</w:t>
      </w:r>
      <w:r w:rsidRPr="00FE08A4">
        <w:rPr>
          <w:rFonts w:ascii="Times New Roman" w:hAnsi="Times New Roman" w:cs="Times New Roman"/>
          <w:color w:val="080808"/>
        </w:rPr>
        <w:t>ed by ad skepticism, such that the relationship will be stronger for high ad skepticism than low ad skepticism.</w:t>
      </w:r>
      <w:r w:rsidR="007B0D8F" w:rsidRPr="00FE08A4">
        <w:rPr>
          <w:rFonts w:ascii="Times New Roman" w:hAnsi="Times New Roman" w:cs="Times New Roman"/>
          <w:color w:val="080808"/>
        </w:rPr>
        <w:t xml:space="preserve"> Ad skepticism </w:t>
      </w:r>
      <w:r w:rsidR="002E34FB" w:rsidRPr="00FE08A4">
        <w:rPr>
          <w:rFonts w:ascii="Times New Roman" w:hAnsi="Times New Roman" w:cs="Times New Roman"/>
          <w:color w:val="080808"/>
        </w:rPr>
        <w:t xml:space="preserve">did not </w:t>
      </w:r>
      <w:r w:rsidR="00F15171">
        <w:rPr>
          <w:rFonts w:ascii="Times New Roman" w:hAnsi="Times New Roman" w:cs="Times New Roman"/>
          <w:color w:val="080808"/>
        </w:rPr>
        <w:t>influence</w:t>
      </w:r>
      <w:r w:rsidR="007B0D8F" w:rsidRPr="00FE08A4">
        <w:rPr>
          <w:rFonts w:ascii="Times New Roman" w:hAnsi="Times New Roman" w:cs="Times New Roman"/>
          <w:color w:val="080808"/>
        </w:rPr>
        <w:t xml:space="preserve"> the relationship between explicit </w:t>
      </w:r>
      <w:r w:rsidR="00312B13" w:rsidRPr="00FE08A4">
        <w:rPr>
          <w:rFonts w:ascii="Times New Roman" w:hAnsi="Times New Roman" w:cs="Times New Roman"/>
          <w:color w:val="080808"/>
        </w:rPr>
        <w:t>message</w:t>
      </w:r>
      <w:r w:rsidR="007B0D8F" w:rsidRPr="00FE08A4">
        <w:rPr>
          <w:rFonts w:ascii="Times New Roman" w:hAnsi="Times New Roman" w:cs="Times New Roman"/>
          <w:color w:val="080808"/>
        </w:rPr>
        <w:t xml:space="preserve"> and perceived deceptiveness (interaction effect: B =</w:t>
      </w:r>
      <w:r w:rsidR="007273EE" w:rsidRPr="00FE08A4">
        <w:rPr>
          <w:rFonts w:ascii="Times New Roman" w:hAnsi="Times New Roman" w:cs="Times New Roman"/>
          <w:color w:val="080808"/>
        </w:rPr>
        <w:t xml:space="preserve"> </w:t>
      </w:r>
      <w:r w:rsidR="002E34FB" w:rsidRPr="00FE08A4">
        <w:rPr>
          <w:rFonts w:ascii="Times New Roman" w:hAnsi="Times New Roman" w:cs="Times New Roman"/>
          <w:color w:val="080808"/>
        </w:rPr>
        <w:t>-</w:t>
      </w:r>
      <w:r w:rsidR="007B0D8F" w:rsidRPr="00FE08A4">
        <w:rPr>
          <w:rFonts w:ascii="Times New Roman" w:hAnsi="Times New Roman" w:cs="Times New Roman"/>
          <w:color w:val="080808"/>
        </w:rPr>
        <w:t>.</w:t>
      </w:r>
      <w:r w:rsidR="00086876">
        <w:rPr>
          <w:rFonts w:ascii="Times New Roman" w:hAnsi="Times New Roman" w:cs="Times New Roman"/>
          <w:color w:val="080808"/>
        </w:rPr>
        <w:t>102</w:t>
      </w:r>
      <w:r w:rsidR="007B0D8F" w:rsidRPr="00FE08A4">
        <w:rPr>
          <w:rFonts w:ascii="Times New Roman" w:hAnsi="Times New Roman" w:cs="Times New Roman"/>
          <w:color w:val="080808"/>
        </w:rPr>
        <w:t>, SE = .</w:t>
      </w:r>
      <w:r w:rsidR="00086876">
        <w:rPr>
          <w:rFonts w:ascii="Times New Roman" w:hAnsi="Times New Roman" w:cs="Times New Roman"/>
          <w:color w:val="080808"/>
        </w:rPr>
        <w:t>114</w:t>
      </w:r>
      <w:r w:rsidR="007B0D8F" w:rsidRPr="00FE08A4">
        <w:rPr>
          <w:rFonts w:ascii="Times New Roman" w:hAnsi="Times New Roman" w:cs="Times New Roman"/>
          <w:color w:val="080808"/>
        </w:rPr>
        <w:t xml:space="preserve">, t = </w:t>
      </w:r>
      <w:r w:rsidR="002E34FB" w:rsidRPr="00FE08A4">
        <w:rPr>
          <w:rFonts w:ascii="Times New Roman" w:hAnsi="Times New Roman" w:cs="Times New Roman"/>
          <w:color w:val="080808"/>
        </w:rPr>
        <w:t>-</w:t>
      </w:r>
      <w:r w:rsidR="007B0D8F" w:rsidRPr="00FE08A4">
        <w:rPr>
          <w:rFonts w:ascii="Times New Roman" w:hAnsi="Times New Roman" w:cs="Times New Roman"/>
          <w:color w:val="080808"/>
        </w:rPr>
        <w:t>.</w:t>
      </w:r>
      <w:r w:rsidR="002E34FB" w:rsidRPr="00FE08A4">
        <w:rPr>
          <w:rFonts w:ascii="Times New Roman" w:hAnsi="Times New Roman" w:cs="Times New Roman"/>
          <w:color w:val="080808"/>
        </w:rPr>
        <w:t>8</w:t>
      </w:r>
      <w:r w:rsidR="002A2A6C">
        <w:rPr>
          <w:rFonts w:ascii="Times New Roman" w:hAnsi="Times New Roman" w:cs="Times New Roman"/>
          <w:color w:val="080808"/>
        </w:rPr>
        <w:t>98</w:t>
      </w:r>
      <w:r w:rsidR="007B0D8F" w:rsidRPr="00FE08A4">
        <w:rPr>
          <w:rFonts w:ascii="Times New Roman" w:hAnsi="Times New Roman" w:cs="Times New Roman"/>
          <w:color w:val="080808"/>
        </w:rPr>
        <w:t>, p = .</w:t>
      </w:r>
      <w:r w:rsidR="002E34FB" w:rsidRPr="00FE08A4">
        <w:rPr>
          <w:rFonts w:ascii="Times New Roman" w:hAnsi="Times New Roman" w:cs="Times New Roman"/>
          <w:color w:val="080808"/>
        </w:rPr>
        <w:t>37</w:t>
      </w:r>
      <w:r w:rsidR="002A2A6C">
        <w:rPr>
          <w:rFonts w:ascii="Times New Roman" w:hAnsi="Times New Roman" w:cs="Times New Roman"/>
          <w:color w:val="080808"/>
        </w:rPr>
        <w:t>1</w:t>
      </w:r>
      <w:r w:rsidR="007B0D8F" w:rsidRPr="00FE08A4">
        <w:rPr>
          <w:rFonts w:ascii="Times New Roman" w:hAnsi="Times New Roman" w:cs="Times New Roman"/>
          <w:color w:val="080808"/>
        </w:rPr>
        <w:t>).</w:t>
      </w:r>
      <w:r w:rsidR="002E34FB" w:rsidRPr="00FE08A4">
        <w:rPr>
          <w:rFonts w:ascii="Times New Roman" w:hAnsi="Times New Roman" w:cs="Times New Roman"/>
          <w:color w:val="080808"/>
        </w:rPr>
        <w:t xml:space="preserve"> Thus, hypothesis </w:t>
      </w:r>
      <w:r w:rsidR="008D1E7C">
        <w:rPr>
          <w:rFonts w:ascii="Times New Roman" w:hAnsi="Times New Roman" w:cs="Times New Roman"/>
          <w:color w:val="080808"/>
        </w:rPr>
        <w:t>9</w:t>
      </w:r>
      <w:r w:rsidR="002E34FB" w:rsidRPr="00FE08A4">
        <w:rPr>
          <w:rFonts w:ascii="Times New Roman" w:hAnsi="Times New Roman" w:cs="Times New Roman"/>
          <w:color w:val="080808"/>
        </w:rPr>
        <w:t xml:space="preserve"> was not supported.</w:t>
      </w:r>
    </w:p>
    <w:p w14:paraId="71179D96" w14:textId="77777777" w:rsidR="00BD5E21" w:rsidRDefault="00BD5E21">
      <w:pPr>
        <w:rPr>
          <w:rFonts w:ascii="Times New Roman" w:hAnsi="Times New Roman" w:cs="Times New Roman"/>
          <w:color w:val="080808"/>
        </w:rPr>
      </w:pPr>
      <w:r>
        <w:rPr>
          <w:rFonts w:ascii="Times New Roman" w:hAnsi="Times New Roman" w:cs="Times New Roman"/>
          <w:color w:val="080808"/>
        </w:rPr>
        <w:br w:type="page"/>
      </w:r>
    </w:p>
    <w:p w14:paraId="139A0CCC" w14:textId="748D8C48" w:rsidR="00DA4468" w:rsidRDefault="00DA4468">
      <w:pPr>
        <w:rPr>
          <w:rFonts w:ascii="Times New Roman" w:hAnsi="Times New Roman" w:cs="Times New Roman"/>
          <w:color w:val="080808"/>
        </w:rPr>
      </w:pPr>
    </w:p>
    <w:p w14:paraId="52C2B9F4" w14:textId="4B5EEC3F" w:rsidR="00F3579D" w:rsidRDefault="00F3579D" w:rsidP="00F3579D">
      <w:pPr>
        <w:spacing w:line="480" w:lineRule="auto"/>
        <w:jc w:val="both"/>
        <w:rPr>
          <w:rFonts w:ascii="Times New Roman" w:hAnsi="Times New Roman" w:cs="Times New Roman"/>
          <w:color w:val="080808"/>
        </w:rPr>
      </w:pPr>
      <w:r>
        <w:rPr>
          <w:rFonts w:ascii="Times New Roman" w:hAnsi="Times New Roman" w:cs="Times New Roman"/>
          <w:color w:val="080808"/>
        </w:rPr>
        <w:t xml:space="preserve">Table 5.9. Study </w:t>
      </w:r>
      <w:r w:rsidR="0064384E">
        <w:rPr>
          <w:rFonts w:ascii="Times New Roman" w:hAnsi="Times New Roman" w:cs="Times New Roman"/>
          <w:color w:val="080808"/>
        </w:rPr>
        <w:t>2</w:t>
      </w:r>
      <w:r>
        <w:rPr>
          <w:rFonts w:ascii="Times New Roman" w:hAnsi="Times New Roman" w:cs="Times New Roman"/>
          <w:color w:val="080808"/>
        </w:rPr>
        <w:t>: Moderation Model Summaries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38"/>
        <w:gridCol w:w="1438"/>
        <w:gridCol w:w="1438"/>
        <w:gridCol w:w="1439"/>
        <w:gridCol w:w="1439"/>
      </w:tblGrid>
      <w:tr w:rsidR="00F3579D" w14:paraId="3EE22031" w14:textId="77777777" w:rsidTr="00F36B53">
        <w:tc>
          <w:tcPr>
            <w:tcW w:w="4314" w:type="dxa"/>
            <w:gridSpan w:val="3"/>
            <w:tcBorders>
              <w:bottom w:val="single" w:sz="12" w:space="0" w:color="auto"/>
            </w:tcBorders>
          </w:tcPr>
          <w:p w14:paraId="1364B0CB" w14:textId="77777777"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Persuasion Knowledge</w:t>
            </w:r>
          </w:p>
        </w:tc>
        <w:tc>
          <w:tcPr>
            <w:tcW w:w="4316" w:type="dxa"/>
            <w:gridSpan w:val="3"/>
            <w:tcBorders>
              <w:bottom w:val="single" w:sz="12" w:space="0" w:color="auto"/>
            </w:tcBorders>
          </w:tcPr>
          <w:p w14:paraId="18DF057C" w14:textId="77777777"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Perceived Deceptiveness</w:t>
            </w:r>
          </w:p>
        </w:tc>
      </w:tr>
      <w:tr w:rsidR="00F3579D" w14:paraId="19CFBD8F" w14:textId="77777777" w:rsidTr="00F36B53">
        <w:tc>
          <w:tcPr>
            <w:tcW w:w="1438" w:type="dxa"/>
            <w:tcBorders>
              <w:top w:val="single" w:sz="12" w:space="0" w:color="auto"/>
              <w:bottom w:val="single" w:sz="12" w:space="0" w:color="auto"/>
            </w:tcBorders>
          </w:tcPr>
          <w:p w14:paraId="03F9CFD8" w14:textId="77777777" w:rsidR="00F3579D" w:rsidRPr="001F2834" w:rsidRDefault="00F3579D" w:rsidP="00F36B53">
            <w:pPr>
              <w:jc w:val="center"/>
              <w:rPr>
                <w:rFonts w:ascii="Times New Roman" w:hAnsi="Times New Roman" w:cs="Times New Roman"/>
                <w:b/>
                <w:bCs/>
                <w:color w:val="080808"/>
              </w:rPr>
            </w:pPr>
            <w:r w:rsidRPr="001F2834">
              <w:rPr>
                <w:rFonts w:ascii="Times New Roman" w:hAnsi="Times New Roman" w:cs="Times New Roman"/>
                <w:b/>
                <w:bCs/>
                <w:color w:val="080808"/>
              </w:rPr>
              <w:t>R</w:t>
            </w:r>
            <w:r w:rsidRPr="001F2834">
              <w:rPr>
                <w:rFonts w:ascii="Times New Roman" w:hAnsi="Times New Roman" w:cs="Times New Roman"/>
                <w:b/>
                <w:bCs/>
                <w:color w:val="080808"/>
                <w:vertAlign w:val="superscript"/>
              </w:rPr>
              <w:t>2</w:t>
            </w:r>
          </w:p>
        </w:tc>
        <w:tc>
          <w:tcPr>
            <w:tcW w:w="1438" w:type="dxa"/>
            <w:tcBorders>
              <w:top w:val="single" w:sz="12" w:space="0" w:color="auto"/>
              <w:bottom w:val="single" w:sz="12" w:space="0" w:color="auto"/>
            </w:tcBorders>
          </w:tcPr>
          <w:p w14:paraId="21A7555B" w14:textId="1FAF338F" w:rsidR="00F3579D" w:rsidRPr="001F2834" w:rsidRDefault="00481BAB"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w:t>
            </w:r>
            <w:r w:rsidR="00F3579D">
              <w:rPr>
                <w:rFonts w:ascii="Times New Roman" w:hAnsi="Times New Roman" w:cs="Times New Roman"/>
                <w:b/>
                <w:bCs/>
                <w:color w:val="080808"/>
              </w:rPr>
              <w:t>f</w:t>
            </w:r>
            <w:proofErr w:type="spellEnd"/>
          </w:p>
        </w:tc>
        <w:tc>
          <w:tcPr>
            <w:tcW w:w="1438" w:type="dxa"/>
            <w:tcBorders>
              <w:top w:val="single" w:sz="12" w:space="0" w:color="auto"/>
              <w:bottom w:val="single" w:sz="12" w:space="0" w:color="auto"/>
            </w:tcBorders>
          </w:tcPr>
          <w:p w14:paraId="2B824D44" w14:textId="77777777" w:rsidR="00F3579D" w:rsidRPr="001F2834" w:rsidRDefault="00F3579D" w:rsidP="00F36B53">
            <w:pPr>
              <w:jc w:val="center"/>
              <w:rPr>
                <w:rFonts w:ascii="Times New Roman" w:hAnsi="Times New Roman" w:cs="Times New Roman"/>
                <w:b/>
                <w:bCs/>
                <w:color w:val="080808"/>
              </w:rPr>
            </w:pPr>
            <w:r w:rsidRPr="001F2834">
              <w:rPr>
                <w:rFonts w:ascii="Times New Roman" w:hAnsi="Times New Roman" w:cs="Times New Roman"/>
                <w:b/>
                <w:bCs/>
                <w:color w:val="080808"/>
              </w:rPr>
              <w:t>F</w:t>
            </w:r>
          </w:p>
        </w:tc>
        <w:tc>
          <w:tcPr>
            <w:tcW w:w="1438" w:type="dxa"/>
            <w:tcBorders>
              <w:top w:val="single" w:sz="12" w:space="0" w:color="auto"/>
              <w:bottom w:val="single" w:sz="12" w:space="0" w:color="auto"/>
            </w:tcBorders>
          </w:tcPr>
          <w:p w14:paraId="40DAEEF0" w14:textId="77777777" w:rsidR="00F3579D" w:rsidRPr="001F2834" w:rsidRDefault="00F3579D" w:rsidP="00F36B53">
            <w:pPr>
              <w:jc w:val="center"/>
              <w:rPr>
                <w:rFonts w:ascii="Times New Roman" w:hAnsi="Times New Roman" w:cs="Times New Roman"/>
                <w:b/>
                <w:bCs/>
                <w:color w:val="080808"/>
              </w:rPr>
            </w:pPr>
            <w:r w:rsidRPr="001F2834">
              <w:rPr>
                <w:rFonts w:ascii="Times New Roman" w:hAnsi="Times New Roman" w:cs="Times New Roman"/>
                <w:b/>
                <w:bCs/>
                <w:color w:val="080808"/>
              </w:rPr>
              <w:t>R</w:t>
            </w:r>
            <w:r w:rsidRPr="001F2834">
              <w:rPr>
                <w:rFonts w:ascii="Times New Roman" w:hAnsi="Times New Roman" w:cs="Times New Roman"/>
                <w:b/>
                <w:bCs/>
                <w:color w:val="080808"/>
                <w:vertAlign w:val="superscript"/>
              </w:rPr>
              <w:t>2</w:t>
            </w:r>
          </w:p>
        </w:tc>
        <w:tc>
          <w:tcPr>
            <w:tcW w:w="1439" w:type="dxa"/>
            <w:tcBorders>
              <w:top w:val="single" w:sz="12" w:space="0" w:color="auto"/>
              <w:bottom w:val="single" w:sz="12" w:space="0" w:color="auto"/>
            </w:tcBorders>
          </w:tcPr>
          <w:p w14:paraId="2A0D40BC" w14:textId="179C769A" w:rsidR="00F3579D" w:rsidRPr="001F2834" w:rsidRDefault="000C7EF2" w:rsidP="00F36B53">
            <w:pPr>
              <w:jc w:val="center"/>
              <w:rPr>
                <w:rFonts w:ascii="Times New Roman" w:hAnsi="Times New Roman" w:cs="Times New Roman"/>
                <w:b/>
                <w:bCs/>
                <w:color w:val="080808"/>
              </w:rPr>
            </w:pPr>
            <w:proofErr w:type="spellStart"/>
            <w:r>
              <w:rPr>
                <w:rFonts w:ascii="Times New Roman" w:hAnsi="Times New Roman" w:cs="Times New Roman"/>
                <w:b/>
                <w:bCs/>
                <w:color w:val="080808"/>
              </w:rPr>
              <w:t>d</w:t>
            </w:r>
            <w:r w:rsidR="00F3579D" w:rsidRPr="001F2834">
              <w:rPr>
                <w:rFonts w:ascii="Times New Roman" w:hAnsi="Times New Roman" w:cs="Times New Roman"/>
                <w:b/>
                <w:bCs/>
                <w:color w:val="080808"/>
              </w:rPr>
              <w:t>f</w:t>
            </w:r>
            <w:proofErr w:type="spellEnd"/>
          </w:p>
        </w:tc>
        <w:tc>
          <w:tcPr>
            <w:tcW w:w="1439" w:type="dxa"/>
            <w:tcBorders>
              <w:top w:val="single" w:sz="12" w:space="0" w:color="auto"/>
              <w:bottom w:val="single" w:sz="12" w:space="0" w:color="auto"/>
            </w:tcBorders>
          </w:tcPr>
          <w:p w14:paraId="59793414" w14:textId="77777777" w:rsidR="00F3579D" w:rsidRPr="001F2834" w:rsidRDefault="00F3579D" w:rsidP="00F36B53">
            <w:pPr>
              <w:jc w:val="center"/>
              <w:rPr>
                <w:rFonts w:ascii="Times New Roman" w:hAnsi="Times New Roman" w:cs="Times New Roman"/>
                <w:b/>
                <w:bCs/>
                <w:color w:val="080808"/>
              </w:rPr>
            </w:pPr>
            <w:r w:rsidRPr="001F2834">
              <w:rPr>
                <w:rFonts w:ascii="Times New Roman" w:hAnsi="Times New Roman" w:cs="Times New Roman"/>
                <w:b/>
                <w:bCs/>
                <w:color w:val="080808"/>
              </w:rPr>
              <w:t>F</w:t>
            </w:r>
          </w:p>
        </w:tc>
      </w:tr>
      <w:tr w:rsidR="00F3579D" w14:paraId="36341329" w14:textId="77777777" w:rsidTr="00F36B53">
        <w:tc>
          <w:tcPr>
            <w:tcW w:w="1438" w:type="dxa"/>
            <w:tcBorders>
              <w:top w:val="single" w:sz="12" w:space="0" w:color="auto"/>
            </w:tcBorders>
          </w:tcPr>
          <w:p w14:paraId="51A7C5B4" w14:textId="1359EE77"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.00</w:t>
            </w:r>
            <w:r w:rsidR="007231E7">
              <w:rPr>
                <w:rFonts w:ascii="Times New Roman" w:hAnsi="Times New Roman" w:cs="Times New Roman"/>
                <w:color w:val="080808"/>
              </w:rPr>
              <w:t>3</w:t>
            </w:r>
          </w:p>
        </w:tc>
        <w:tc>
          <w:tcPr>
            <w:tcW w:w="1438" w:type="dxa"/>
            <w:tcBorders>
              <w:top w:val="single" w:sz="12" w:space="0" w:color="auto"/>
            </w:tcBorders>
          </w:tcPr>
          <w:p w14:paraId="2C58716B" w14:textId="7E9D3275"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1</w:t>
            </w:r>
            <w:r w:rsidR="003A4D47">
              <w:rPr>
                <w:rFonts w:ascii="Times New Roman" w:hAnsi="Times New Roman" w:cs="Times New Roman"/>
                <w:color w:val="080808"/>
              </w:rPr>
              <w:t>33</w:t>
            </w:r>
          </w:p>
        </w:tc>
        <w:tc>
          <w:tcPr>
            <w:tcW w:w="1438" w:type="dxa"/>
            <w:tcBorders>
              <w:top w:val="single" w:sz="12" w:space="0" w:color="auto"/>
            </w:tcBorders>
          </w:tcPr>
          <w:p w14:paraId="5803E658" w14:textId="7C646467"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.19</w:t>
            </w:r>
            <w:r w:rsidR="003A4D47">
              <w:rPr>
                <w:rFonts w:ascii="Times New Roman" w:hAnsi="Times New Roman" w:cs="Times New Roman"/>
                <w:color w:val="080808"/>
              </w:rPr>
              <w:t>2</w:t>
            </w:r>
          </w:p>
        </w:tc>
        <w:tc>
          <w:tcPr>
            <w:tcW w:w="1438" w:type="dxa"/>
            <w:tcBorders>
              <w:top w:val="single" w:sz="12" w:space="0" w:color="auto"/>
            </w:tcBorders>
          </w:tcPr>
          <w:p w14:paraId="28A89AF5" w14:textId="5D92F0C7"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.1</w:t>
            </w:r>
            <w:r w:rsidR="00031FAE">
              <w:rPr>
                <w:rFonts w:ascii="Times New Roman" w:hAnsi="Times New Roman" w:cs="Times New Roman"/>
                <w:color w:val="080808"/>
              </w:rPr>
              <w:t>82</w:t>
            </w:r>
          </w:p>
        </w:tc>
        <w:tc>
          <w:tcPr>
            <w:tcW w:w="1439" w:type="dxa"/>
            <w:tcBorders>
              <w:top w:val="single" w:sz="12" w:space="0" w:color="auto"/>
            </w:tcBorders>
          </w:tcPr>
          <w:p w14:paraId="674D6C70" w14:textId="7B8DDB99" w:rsidR="00F3579D" w:rsidRDefault="00F3579D" w:rsidP="00F36B53">
            <w:pPr>
              <w:jc w:val="center"/>
              <w:rPr>
                <w:rFonts w:ascii="Times New Roman" w:hAnsi="Times New Roman" w:cs="Times New Roman"/>
                <w:color w:val="080808"/>
              </w:rPr>
            </w:pPr>
            <w:r>
              <w:rPr>
                <w:rFonts w:ascii="Times New Roman" w:hAnsi="Times New Roman" w:cs="Times New Roman"/>
                <w:color w:val="080808"/>
              </w:rPr>
              <w:t>1</w:t>
            </w:r>
            <w:r w:rsidR="00031FAE">
              <w:rPr>
                <w:rFonts w:ascii="Times New Roman" w:hAnsi="Times New Roman" w:cs="Times New Roman"/>
                <w:color w:val="080808"/>
              </w:rPr>
              <w:t>33</w:t>
            </w:r>
          </w:p>
        </w:tc>
        <w:tc>
          <w:tcPr>
            <w:tcW w:w="1439" w:type="dxa"/>
            <w:tcBorders>
              <w:top w:val="single" w:sz="12" w:space="0" w:color="auto"/>
            </w:tcBorders>
          </w:tcPr>
          <w:p w14:paraId="2045F0D0" w14:textId="1987E998" w:rsidR="00F3579D" w:rsidRDefault="00CA7833" w:rsidP="00F36B53">
            <w:pPr>
              <w:jc w:val="center"/>
              <w:rPr>
                <w:rFonts w:ascii="Times New Roman" w:hAnsi="Times New Roman" w:cs="Times New Roman"/>
                <w:color w:val="080808"/>
              </w:rPr>
            </w:pPr>
            <w:r>
              <w:rPr>
                <w:rFonts w:ascii="Times New Roman" w:hAnsi="Times New Roman" w:cs="Times New Roman"/>
                <w:color w:val="080808"/>
              </w:rPr>
              <w:t>10</w:t>
            </w:r>
            <w:r w:rsidR="00F3579D">
              <w:rPr>
                <w:rFonts w:ascii="Times New Roman" w:hAnsi="Times New Roman" w:cs="Times New Roman"/>
                <w:color w:val="080808"/>
              </w:rPr>
              <w:t>.</w:t>
            </w:r>
            <w:r>
              <w:rPr>
                <w:rFonts w:ascii="Times New Roman" w:hAnsi="Times New Roman" w:cs="Times New Roman"/>
                <w:color w:val="080808"/>
              </w:rPr>
              <w:t>630</w:t>
            </w:r>
            <w:r w:rsidR="00F3579D">
              <w:rPr>
                <w:rFonts w:ascii="Times New Roman" w:hAnsi="Times New Roman" w:cs="Times New Roman"/>
                <w:color w:val="080808"/>
              </w:rPr>
              <w:t>**</w:t>
            </w:r>
          </w:p>
        </w:tc>
      </w:tr>
    </w:tbl>
    <w:p w14:paraId="06CFDD32" w14:textId="77777777" w:rsidR="00F3579D" w:rsidRDefault="00F3579D" w:rsidP="00F3579D">
      <w:pPr>
        <w:spacing w:line="480" w:lineRule="auto"/>
        <w:jc w:val="both"/>
        <w:rPr>
          <w:rFonts w:ascii="Times New Roman" w:hAnsi="Times New Roman" w:cs="Times New Roman"/>
          <w:color w:val="080808"/>
        </w:rPr>
      </w:pPr>
      <w:r>
        <w:rPr>
          <w:rFonts w:ascii="Times New Roman" w:hAnsi="Times New Roman" w:cs="Times New Roman"/>
          <w:color w:val="080808"/>
        </w:rPr>
        <w:t>Note. *p &lt; .05; **p &lt; .01</w:t>
      </w:r>
    </w:p>
    <w:p w14:paraId="6F657DB6" w14:textId="77777777" w:rsidR="00F3579D" w:rsidRDefault="00F3579D" w:rsidP="00F3579D">
      <w:pPr>
        <w:spacing w:line="480" w:lineRule="auto"/>
        <w:jc w:val="both"/>
        <w:rPr>
          <w:rFonts w:ascii="Times New Roman" w:hAnsi="Times New Roman" w:cs="Times New Roman"/>
          <w:color w:val="080808"/>
        </w:rPr>
      </w:pPr>
    </w:p>
    <w:p w14:paraId="7BC8A80E" w14:textId="77777777" w:rsidR="00DA4468" w:rsidRDefault="00DA4468">
      <w:pPr>
        <w:rPr>
          <w:rFonts w:ascii="Times New Roman" w:hAnsi="Times New Roman" w:cs="Times New Roman"/>
          <w:color w:val="080808"/>
        </w:rPr>
      </w:pPr>
      <w:r>
        <w:rPr>
          <w:rFonts w:ascii="Times New Roman" w:hAnsi="Times New Roman" w:cs="Times New Roman"/>
          <w:color w:val="080808"/>
        </w:rPr>
        <w:br w:type="page"/>
      </w:r>
    </w:p>
    <w:p w14:paraId="239491F3" w14:textId="17E9B4C5" w:rsidR="00F3579D" w:rsidRDefault="00F3579D" w:rsidP="00F3579D">
      <w:pPr>
        <w:spacing w:line="480" w:lineRule="auto"/>
        <w:jc w:val="both"/>
        <w:rPr>
          <w:rFonts w:ascii="Times New Roman" w:hAnsi="Times New Roman" w:cs="Times New Roman"/>
          <w:color w:val="080808"/>
        </w:rPr>
      </w:pPr>
      <w:r>
        <w:rPr>
          <w:rFonts w:ascii="Times New Roman" w:hAnsi="Times New Roman" w:cs="Times New Roman"/>
          <w:color w:val="080808"/>
        </w:rPr>
        <w:lastRenderedPageBreak/>
        <w:t>Table 5.</w:t>
      </w:r>
      <w:r w:rsidR="0064384E">
        <w:rPr>
          <w:rFonts w:ascii="Times New Roman" w:hAnsi="Times New Roman" w:cs="Times New Roman"/>
          <w:color w:val="080808"/>
        </w:rPr>
        <w:t>10</w:t>
      </w:r>
      <w:r>
        <w:rPr>
          <w:rFonts w:ascii="Times New Roman" w:hAnsi="Times New Roman" w:cs="Times New Roman"/>
          <w:color w:val="080808"/>
        </w:rPr>
        <w:t xml:space="preserve">. Study </w:t>
      </w:r>
      <w:r w:rsidR="0064384E">
        <w:rPr>
          <w:rFonts w:ascii="Times New Roman" w:hAnsi="Times New Roman" w:cs="Times New Roman"/>
          <w:color w:val="080808"/>
        </w:rPr>
        <w:t>2</w:t>
      </w:r>
      <w:r>
        <w:rPr>
          <w:rFonts w:ascii="Times New Roman" w:hAnsi="Times New Roman" w:cs="Times New Roman"/>
          <w:color w:val="080808"/>
        </w:rPr>
        <w:t>: Mediation Analysis with a Binary Independent Variable on Immediate Purchase Intention</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620"/>
        <w:gridCol w:w="1440"/>
        <w:gridCol w:w="1525"/>
      </w:tblGrid>
      <w:tr w:rsidR="00F3579D" w14:paraId="6B0E529B" w14:textId="77777777" w:rsidTr="00F36B53">
        <w:tc>
          <w:tcPr>
            <w:tcW w:w="4045" w:type="dxa"/>
            <w:tcBorders>
              <w:bottom w:val="single" w:sz="12" w:space="0" w:color="auto"/>
            </w:tcBorders>
          </w:tcPr>
          <w:p w14:paraId="15AFE13C" w14:textId="77777777" w:rsidR="00F3579D" w:rsidRDefault="00F3579D" w:rsidP="00F36B53">
            <w:pPr>
              <w:jc w:val="both"/>
              <w:rPr>
                <w:rFonts w:ascii="Times New Roman" w:hAnsi="Times New Roman" w:cs="Times New Roman"/>
                <w:color w:val="080808"/>
              </w:rPr>
            </w:pPr>
          </w:p>
        </w:tc>
        <w:tc>
          <w:tcPr>
            <w:tcW w:w="4585" w:type="dxa"/>
            <w:gridSpan w:val="3"/>
            <w:tcBorders>
              <w:bottom w:val="single" w:sz="12" w:space="0" w:color="auto"/>
            </w:tcBorders>
          </w:tcPr>
          <w:p w14:paraId="176078FD" w14:textId="77777777" w:rsidR="00F3579D" w:rsidRDefault="00F3579D" w:rsidP="00F36B53">
            <w:pPr>
              <w:tabs>
                <w:tab w:val="left" w:pos="1344"/>
              </w:tabs>
              <w:jc w:val="center"/>
              <w:rPr>
                <w:rFonts w:ascii="Times New Roman" w:hAnsi="Times New Roman" w:cs="Times New Roman"/>
                <w:color w:val="080808"/>
              </w:rPr>
            </w:pPr>
            <w:r>
              <w:rPr>
                <w:rFonts w:ascii="Times New Roman" w:hAnsi="Times New Roman" w:cs="Times New Roman"/>
                <w:color w:val="080808"/>
              </w:rPr>
              <w:t>Immediate Purchase Intention</w:t>
            </w:r>
          </w:p>
        </w:tc>
      </w:tr>
      <w:tr w:rsidR="00F3579D" w14:paraId="20CC032C" w14:textId="77777777" w:rsidTr="00F36B53">
        <w:tc>
          <w:tcPr>
            <w:tcW w:w="4045" w:type="dxa"/>
            <w:tcBorders>
              <w:top w:val="single" w:sz="12" w:space="0" w:color="auto"/>
              <w:bottom w:val="single" w:sz="12" w:space="0" w:color="auto"/>
            </w:tcBorders>
          </w:tcPr>
          <w:p w14:paraId="1F83F634" w14:textId="77777777" w:rsidR="00F3579D" w:rsidRDefault="00F3579D" w:rsidP="00F36B53">
            <w:pPr>
              <w:jc w:val="both"/>
              <w:rPr>
                <w:rFonts w:ascii="Times New Roman" w:hAnsi="Times New Roman" w:cs="Times New Roman"/>
                <w:color w:val="080808"/>
              </w:rPr>
            </w:pPr>
          </w:p>
        </w:tc>
        <w:tc>
          <w:tcPr>
            <w:tcW w:w="1620" w:type="dxa"/>
            <w:tcBorders>
              <w:top w:val="single" w:sz="12" w:space="0" w:color="auto"/>
              <w:bottom w:val="single" w:sz="12" w:space="0" w:color="auto"/>
            </w:tcBorders>
          </w:tcPr>
          <w:p w14:paraId="2488DFF7" w14:textId="250E36A4" w:rsidR="00F3579D" w:rsidRPr="00BB73D8" w:rsidRDefault="005F73F3" w:rsidP="00F36B53">
            <w:pPr>
              <w:jc w:val="both"/>
              <w:rPr>
                <w:rFonts w:ascii="Times New Roman" w:hAnsi="Times New Roman" w:cs="Times New Roman"/>
                <w:b/>
                <w:bCs/>
                <w:color w:val="080808"/>
              </w:rPr>
            </w:pPr>
            <w:r>
              <w:rPr>
                <w:rFonts w:ascii="Times New Roman" w:hAnsi="Times New Roman" w:cs="Times New Roman"/>
                <w:b/>
                <w:bCs/>
                <w:color w:val="080808"/>
              </w:rPr>
              <w:t>B</w:t>
            </w:r>
          </w:p>
        </w:tc>
        <w:tc>
          <w:tcPr>
            <w:tcW w:w="1440" w:type="dxa"/>
            <w:tcBorders>
              <w:top w:val="single" w:sz="12" w:space="0" w:color="auto"/>
              <w:bottom w:val="single" w:sz="12" w:space="0" w:color="auto"/>
            </w:tcBorders>
          </w:tcPr>
          <w:p w14:paraId="3204CD9D" w14:textId="6131E8A6" w:rsidR="00F3579D" w:rsidRPr="00BB73D8" w:rsidRDefault="000C7EF2" w:rsidP="00F36B53">
            <w:pPr>
              <w:jc w:val="both"/>
              <w:rPr>
                <w:rFonts w:ascii="Times New Roman" w:hAnsi="Times New Roman" w:cs="Times New Roman"/>
                <w:b/>
                <w:bCs/>
                <w:color w:val="080808"/>
              </w:rPr>
            </w:pPr>
            <w:proofErr w:type="spellStart"/>
            <w:r>
              <w:rPr>
                <w:rFonts w:ascii="Times New Roman" w:hAnsi="Times New Roman" w:cs="Times New Roman"/>
                <w:b/>
                <w:bCs/>
                <w:color w:val="080808"/>
              </w:rPr>
              <w:t>d</w:t>
            </w:r>
            <w:r w:rsidR="00F3579D" w:rsidRPr="00BB73D8">
              <w:rPr>
                <w:rFonts w:ascii="Times New Roman" w:hAnsi="Times New Roman" w:cs="Times New Roman"/>
                <w:b/>
                <w:bCs/>
                <w:color w:val="080808"/>
              </w:rPr>
              <w:t>f</w:t>
            </w:r>
            <w:proofErr w:type="spellEnd"/>
          </w:p>
        </w:tc>
        <w:tc>
          <w:tcPr>
            <w:tcW w:w="1525" w:type="dxa"/>
            <w:tcBorders>
              <w:top w:val="single" w:sz="12" w:space="0" w:color="auto"/>
              <w:bottom w:val="single" w:sz="12" w:space="0" w:color="auto"/>
            </w:tcBorders>
          </w:tcPr>
          <w:p w14:paraId="7D50D36D" w14:textId="2EEBC925" w:rsidR="00F3579D" w:rsidRPr="00BB73D8" w:rsidRDefault="000C7EF2" w:rsidP="00F36B53">
            <w:pPr>
              <w:jc w:val="both"/>
              <w:rPr>
                <w:rFonts w:ascii="Times New Roman" w:hAnsi="Times New Roman" w:cs="Times New Roman"/>
                <w:b/>
                <w:bCs/>
                <w:color w:val="080808"/>
                <w:lang w:eastAsia="ko-KR"/>
              </w:rPr>
            </w:pPr>
            <w:r>
              <w:rPr>
                <w:rFonts w:ascii="Times New Roman" w:hAnsi="Times New Roman" w:cs="Times New Roman"/>
                <w:b/>
                <w:bCs/>
                <w:color w:val="080808"/>
                <w:lang w:eastAsia="ko-KR"/>
              </w:rPr>
              <w:t>T</w:t>
            </w:r>
          </w:p>
        </w:tc>
      </w:tr>
      <w:tr w:rsidR="00F3579D" w14:paraId="7228A1B5" w14:textId="77777777" w:rsidTr="00F36B53">
        <w:tc>
          <w:tcPr>
            <w:tcW w:w="4045" w:type="dxa"/>
            <w:tcBorders>
              <w:top w:val="single" w:sz="12" w:space="0" w:color="auto"/>
            </w:tcBorders>
          </w:tcPr>
          <w:p w14:paraId="4DA26B27" w14:textId="77777777" w:rsidR="00F3579D" w:rsidRDefault="00F3579D" w:rsidP="00F36B53">
            <w:pPr>
              <w:jc w:val="both"/>
              <w:rPr>
                <w:rFonts w:ascii="Times New Roman" w:hAnsi="Times New Roman" w:cs="Times New Roman"/>
                <w:color w:val="080808"/>
              </w:rPr>
            </w:pPr>
            <w:r>
              <w:rPr>
                <w:rFonts w:ascii="Times New Roman" w:hAnsi="Times New Roman" w:cs="Times New Roman"/>
                <w:color w:val="080808"/>
              </w:rPr>
              <w:t>Constant</w:t>
            </w:r>
          </w:p>
        </w:tc>
        <w:tc>
          <w:tcPr>
            <w:tcW w:w="1620" w:type="dxa"/>
            <w:tcBorders>
              <w:top w:val="single" w:sz="12" w:space="0" w:color="auto"/>
            </w:tcBorders>
          </w:tcPr>
          <w:p w14:paraId="6AF58B89" w14:textId="65F88559" w:rsidR="00F3579D" w:rsidRDefault="00F3579D" w:rsidP="00F36B53">
            <w:pPr>
              <w:jc w:val="both"/>
              <w:rPr>
                <w:rFonts w:ascii="Times New Roman" w:hAnsi="Times New Roman" w:cs="Times New Roman"/>
                <w:color w:val="080808"/>
              </w:rPr>
            </w:pPr>
            <w:r>
              <w:rPr>
                <w:rFonts w:ascii="Times New Roman" w:hAnsi="Times New Roman" w:cs="Times New Roman"/>
                <w:color w:val="080808"/>
              </w:rPr>
              <w:t>.</w:t>
            </w:r>
            <w:r w:rsidR="005F60C0">
              <w:rPr>
                <w:rFonts w:ascii="Times New Roman" w:hAnsi="Times New Roman" w:cs="Times New Roman"/>
                <w:color w:val="080808"/>
              </w:rPr>
              <w:t>694</w:t>
            </w:r>
          </w:p>
        </w:tc>
        <w:tc>
          <w:tcPr>
            <w:tcW w:w="1440" w:type="dxa"/>
            <w:tcBorders>
              <w:top w:val="single" w:sz="12" w:space="0" w:color="auto"/>
            </w:tcBorders>
          </w:tcPr>
          <w:p w14:paraId="68F6F4D6" w14:textId="60913330" w:rsidR="00F3579D" w:rsidRDefault="00F3579D" w:rsidP="00F36B53">
            <w:pPr>
              <w:jc w:val="both"/>
              <w:rPr>
                <w:rFonts w:ascii="Times New Roman" w:hAnsi="Times New Roman" w:cs="Times New Roman"/>
                <w:color w:val="080808"/>
              </w:rPr>
            </w:pPr>
            <w:r>
              <w:rPr>
                <w:rFonts w:ascii="Times New Roman" w:hAnsi="Times New Roman" w:cs="Times New Roman"/>
                <w:color w:val="080808"/>
              </w:rPr>
              <w:t>1</w:t>
            </w:r>
            <w:r w:rsidR="00E33CAD">
              <w:rPr>
                <w:rFonts w:ascii="Times New Roman" w:hAnsi="Times New Roman" w:cs="Times New Roman"/>
                <w:color w:val="080808"/>
              </w:rPr>
              <w:t>33</w:t>
            </w:r>
          </w:p>
        </w:tc>
        <w:tc>
          <w:tcPr>
            <w:tcW w:w="1525" w:type="dxa"/>
            <w:tcBorders>
              <w:top w:val="single" w:sz="12" w:space="0" w:color="auto"/>
            </w:tcBorders>
          </w:tcPr>
          <w:p w14:paraId="651BAF80" w14:textId="42257155" w:rsidR="00F3579D" w:rsidRDefault="00582D1B" w:rsidP="00F36B53">
            <w:pPr>
              <w:jc w:val="both"/>
              <w:rPr>
                <w:rFonts w:ascii="Times New Roman" w:hAnsi="Times New Roman" w:cs="Times New Roman"/>
                <w:color w:val="080808"/>
              </w:rPr>
            </w:pPr>
            <w:r>
              <w:rPr>
                <w:rFonts w:ascii="Times New Roman" w:hAnsi="Times New Roman" w:cs="Times New Roman"/>
                <w:color w:val="080808"/>
              </w:rPr>
              <w:t>1</w:t>
            </w:r>
            <w:r w:rsidR="00F3579D">
              <w:rPr>
                <w:rFonts w:ascii="Times New Roman" w:hAnsi="Times New Roman" w:cs="Times New Roman"/>
                <w:color w:val="080808"/>
              </w:rPr>
              <w:t>.</w:t>
            </w:r>
            <w:r>
              <w:rPr>
                <w:rFonts w:ascii="Times New Roman" w:hAnsi="Times New Roman" w:cs="Times New Roman"/>
                <w:color w:val="080808"/>
              </w:rPr>
              <w:t>863</w:t>
            </w:r>
          </w:p>
        </w:tc>
      </w:tr>
      <w:tr w:rsidR="00F3579D" w14:paraId="186A2FE0" w14:textId="77777777" w:rsidTr="00F36B53">
        <w:tc>
          <w:tcPr>
            <w:tcW w:w="4045" w:type="dxa"/>
          </w:tcPr>
          <w:p w14:paraId="1BD07F4A" w14:textId="77777777" w:rsidR="00F3579D" w:rsidRDefault="00F3579D" w:rsidP="00F36B53">
            <w:pPr>
              <w:jc w:val="both"/>
              <w:rPr>
                <w:rFonts w:ascii="Times New Roman" w:hAnsi="Times New Roman" w:cs="Times New Roman"/>
                <w:color w:val="080808"/>
              </w:rPr>
            </w:pPr>
            <w:r>
              <w:rPr>
                <w:rFonts w:ascii="Times New Roman" w:hAnsi="Times New Roman" w:cs="Times New Roman"/>
                <w:color w:val="080808"/>
              </w:rPr>
              <w:t>Message Explicitness Levels</w:t>
            </w:r>
          </w:p>
        </w:tc>
        <w:tc>
          <w:tcPr>
            <w:tcW w:w="1620" w:type="dxa"/>
          </w:tcPr>
          <w:p w14:paraId="28AFE7F7" w14:textId="7C6AAD21" w:rsidR="00F3579D" w:rsidRDefault="005F60C0" w:rsidP="00F36B53">
            <w:pPr>
              <w:jc w:val="both"/>
              <w:rPr>
                <w:rFonts w:ascii="Times New Roman" w:hAnsi="Times New Roman" w:cs="Times New Roman"/>
                <w:color w:val="080808"/>
              </w:rPr>
            </w:pPr>
            <w:r>
              <w:rPr>
                <w:rFonts w:ascii="Times New Roman" w:hAnsi="Times New Roman" w:cs="Times New Roman"/>
                <w:color w:val="080808"/>
              </w:rPr>
              <w:t>-</w:t>
            </w:r>
            <w:r w:rsidR="00F3579D">
              <w:rPr>
                <w:rFonts w:ascii="Times New Roman" w:hAnsi="Times New Roman" w:cs="Times New Roman"/>
                <w:color w:val="080808"/>
              </w:rPr>
              <w:t>.</w:t>
            </w:r>
            <w:r w:rsidR="00E33CAD">
              <w:rPr>
                <w:rFonts w:ascii="Times New Roman" w:hAnsi="Times New Roman" w:cs="Times New Roman"/>
                <w:color w:val="080808"/>
              </w:rPr>
              <w:t>075</w:t>
            </w:r>
          </w:p>
        </w:tc>
        <w:tc>
          <w:tcPr>
            <w:tcW w:w="1440" w:type="dxa"/>
          </w:tcPr>
          <w:p w14:paraId="7F62BD67" w14:textId="5EB54F14" w:rsidR="00F3579D" w:rsidRDefault="00F3579D" w:rsidP="00F36B53">
            <w:pPr>
              <w:jc w:val="both"/>
              <w:rPr>
                <w:rFonts w:ascii="Times New Roman" w:hAnsi="Times New Roman" w:cs="Times New Roman"/>
                <w:color w:val="080808"/>
              </w:rPr>
            </w:pPr>
            <w:r>
              <w:rPr>
                <w:rFonts w:ascii="Times New Roman" w:hAnsi="Times New Roman" w:cs="Times New Roman"/>
                <w:color w:val="080808"/>
              </w:rPr>
              <w:t>1</w:t>
            </w:r>
            <w:r w:rsidR="00E33CAD">
              <w:rPr>
                <w:rFonts w:ascii="Times New Roman" w:hAnsi="Times New Roman" w:cs="Times New Roman"/>
                <w:color w:val="080808"/>
              </w:rPr>
              <w:t>33</w:t>
            </w:r>
          </w:p>
        </w:tc>
        <w:tc>
          <w:tcPr>
            <w:tcW w:w="1525" w:type="dxa"/>
          </w:tcPr>
          <w:p w14:paraId="0A090DFC" w14:textId="3C650963" w:rsidR="00F3579D" w:rsidRDefault="00781B66" w:rsidP="00F36B53">
            <w:pPr>
              <w:jc w:val="both"/>
              <w:rPr>
                <w:rFonts w:ascii="Times New Roman" w:hAnsi="Times New Roman" w:cs="Times New Roman"/>
                <w:color w:val="080808"/>
              </w:rPr>
            </w:pPr>
            <w:r>
              <w:rPr>
                <w:rFonts w:ascii="Times New Roman" w:hAnsi="Times New Roman" w:cs="Times New Roman"/>
                <w:color w:val="080808"/>
              </w:rPr>
              <w:t>-</w:t>
            </w:r>
            <w:r w:rsidR="00F3579D">
              <w:rPr>
                <w:rFonts w:ascii="Times New Roman" w:hAnsi="Times New Roman" w:cs="Times New Roman"/>
                <w:color w:val="080808"/>
              </w:rPr>
              <w:t>.</w:t>
            </w:r>
            <w:r>
              <w:rPr>
                <w:rFonts w:ascii="Times New Roman" w:hAnsi="Times New Roman" w:cs="Times New Roman"/>
                <w:color w:val="080808"/>
              </w:rPr>
              <w:t>739</w:t>
            </w:r>
          </w:p>
        </w:tc>
      </w:tr>
      <w:tr w:rsidR="00F3579D" w14:paraId="0C3C0C7E" w14:textId="77777777" w:rsidTr="00F36B53">
        <w:tc>
          <w:tcPr>
            <w:tcW w:w="4045" w:type="dxa"/>
          </w:tcPr>
          <w:p w14:paraId="3CBB681C" w14:textId="77777777" w:rsidR="00F3579D" w:rsidRDefault="00F3579D" w:rsidP="00F36B53">
            <w:pPr>
              <w:jc w:val="both"/>
              <w:rPr>
                <w:rFonts w:ascii="Times New Roman" w:hAnsi="Times New Roman" w:cs="Times New Roman"/>
                <w:color w:val="080808"/>
              </w:rPr>
            </w:pPr>
            <w:r>
              <w:rPr>
                <w:rFonts w:ascii="Times New Roman" w:hAnsi="Times New Roman" w:cs="Times New Roman"/>
                <w:color w:val="080808"/>
              </w:rPr>
              <w:t>Persuasion Knowledge</w:t>
            </w:r>
          </w:p>
        </w:tc>
        <w:tc>
          <w:tcPr>
            <w:tcW w:w="1620" w:type="dxa"/>
          </w:tcPr>
          <w:p w14:paraId="7C95DBCD" w14:textId="16E338A3" w:rsidR="00F3579D" w:rsidRDefault="00F3579D" w:rsidP="00F36B53">
            <w:pPr>
              <w:jc w:val="both"/>
              <w:rPr>
                <w:rFonts w:ascii="Times New Roman" w:hAnsi="Times New Roman" w:cs="Times New Roman"/>
                <w:color w:val="080808"/>
              </w:rPr>
            </w:pPr>
            <w:r>
              <w:rPr>
                <w:rFonts w:ascii="Times New Roman" w:hAnsi="Times New Roman" w:cs="Times New Roman"/>
                <w:color w:val="080808"/>
              </w:rPr>
              <w:t>.</w:t>
            </w:r>
            <w:r w:rsidR="00E33CAD">
              <w:rPr>
                <w:rFonts w:ascii="Times New Roman" w:hAnsi="Times New Roman" w:cs="Times New Roman"/>
                <w:color w:val="080808"/>
              </w:rPr>
              <w:t>229</w:t>
            </w:r>
          </w:p>
        </w:tc>
        <w:tc>
          <w:tcPr>
            <w:tcW w:w="1440" w:type="dxa"/>
          </w:tcPr>
          <w:p w14:paraId="1C1E3B50" w14:textId="1237C91D" w:rsidR="00F3579D" w:rsidRDefault="00F3579D" w:rsidP="00F36B53">
            <w:pPr>
              <w:jc w:val="both"/>
              <w:rPr>
                <w:rFonts w:ascii="Times New Roman" w:hAnsi="Times New Roman" w:cs="Times New Roman"/>
                <w:color w:val="080808"/>
              </w:rPr>
            </w:pPr>
            <w:r>
              <w:rPr>
                <w:rFonts w:ascii="Times New Roman" w:hAnsi="Times New Roman" w:cs="Times New Roman"/>
                <w:color w:val="080808"/>
              </w:rPr>
              <w:t>1</w:t>
            </w:r>
            <w:r w:rsidR="00E33CAD">
              <w:rPr>
                <w:rFonts w:ascii="Times New Roman" w:hAnsi="Times New Roman" w:cs="Times New Roman"/>
                <w:color w:val="080808"/>
              </w:rPr>
              <w:t>33</w:t>
            </w:r>
          </w:p>
        </w:tc>
        <w:tc>
          <w:tcPr>
            <w:tcW w:w="1525" w:type="dxa"/>
          </w:tcPr>
          <w:p w14:paraId="4ED63F02" w14:textId="11779C96" w:rsidR="00F3579D" w:rsidRDefault="00781B66" w:rsidP="00F36B53">
            <w:pPr>
              <w:jc w:val="both"/>
              <w:rPr>
                <w:rFonts w:ascii="Times New Roman" w:hAnsi="Times New Roman" w:cs="Times New Roman"/>
                <w:color w:val="080808"/>
              </w:rPr>
            </w:pPr>
            <w:r>
              <w:rPr>
                <w:rFonts w:ascii="Times New Roman" w:hAnsi="Times New Roman" w:cs="Times New Roman"/>
                <w:color w:val="080808"/>
              </w:rPr>
              <w:t>3</w:t>
            </w:r>
            <w:r w:rsidR="00F3579D">
              <w:rPr>
                <w:rFonts w:ascii="Times New Roman" w:hAnsi="Times New Roman" w:cs="Times New Roman"/>
                <w:color w:val="080808"/>
              </w:rPr>
              <w:t>.</w:t>
            </w:r>
            <w:r>
              <w:rPr>
                <w:rFonts w:ascii="Times New Roman" w:hAnsi="Times New Roman" w:cs="Times New Roman"/>
                <w:color w:val="080808"/>
              </w:rPr>
              <w:t>553</w:t>
            </w:r>
            <w:r w:rsidR="00F3579D">
              <w:rPr>
                <w:rFonts w:ascii="Times New Roman" w:hAnsi="Times New Roman" w:cs="Times New Roman"/>
                <w:color w:val="080808"/>
              </w:rPr>
              <w:t>*</w:t>
            </w:r>
            <w:r w:rsidR="00582D1B">
              <w:rPr>
                <w:rFonts w:ascii="Times New Roman" w:hAnsi="Times New Roman" w:cs="Times New Roman"/>
                <w:color w:val="080808"/>
              </w:rPr>
              <w:t>*</w:t>
            </w:r>
          </w:p>
        </w:tc>
      </w:tr>
      <w:tr w:rsidR="00F3579D" w14:paraId="21197D99" w14:textId="77777777" w:rsidTr="00F36B53">
        <w:tc>
          <w:tcPr>
            <w:tcW w:w="4045" w:type="dxa"/>
          </w:tcPr>
          <w:p w14:paraId="76B7EC4D" w14:textId="77777777" w:rsidR="00F3579D" w:rsidRDefault="00F3579D" w:rsidP="00F36B53">
            <w:pPr>
              <w:jc w:val="both"/>
              <w:rPr>
                <w:rFonts w:ascii="Times New Roman" w:hAnsi="Times New Roman" w:cs="Times New Roman"/>
                <w:color w:val="080808"/>
              </w:rPr>
            </w:pPr>
            <w:r>
              <w:rPr>
                <w:rFonts w:ascii="Times New Roman" w:hAnsi="Times New Roman" w:cs="Times New Roman"/>
                <w:color w:val="080808"/>
              </w:rPr>
              <w:t>Perceived Deceptiveness</w:t>
            </w:r>
          </w:p>
        </w:tc>
        <w:tc>
          <w:tcPr>
            <w:tcW w:w="1620" w:type="dxa"/>
          </w:tcPr>
          <w:p w14:paraId="08F13E76" w14:textId="0D900AE7" w:rsidR="00F3579D" w:rsidRDefault="00F3579D" w:rsidP="00F36B53">
            <w:pPr>
              <w:jc w:val="both"/>
              <w:rPr>
                <w:rFonts w:ascii="Times New Roman" w:hAnsi="Times New Roman" w:cs="Times New Roman"/>
                <w:color w:val="080808"/>
              </w:rPr>
            </w:pPr>
            <w:r>
              <w:rPr>
                <w:rFonts w:ascii="Times New Roman" w:hAnsi="Times New Roman" w:cs="Times New Roman"/>
                <w:color w:val="080808"/>
              </w:rPr>
              <w:t>-.</w:t>
            </w:r>
            <w:r w:rsidR="00E33CAD">
              <w:rPr>
                <w:rFonts w:ascii="Times New Roman" w:hAnsi="Times New Roman" w:cs="Times New Roman"/>
                <w:color w:val="080808"/>
              </w:rPr>
              <w:t>052</w:t>
            </w:r>
          </w:p>
        </w:tc>
        <w:tc>
          <w:tcPr>
            <w:tcW w:w="1440" w:type="dxa"/>
          </w:tcPr>
          <w:p w14:paraId="29F5EB57" w14:textId="6419B775" w:rsidR="00F3579D" w:rsidRDefault="00F3579D" w:rsidP="00F36B53">
            <w:pPr>
              <w:jc w:val="both"/>
              <w:rPr>
                <w:rFonts w:ascii="Times New Roman" w:hAnsi="Times New Roman" w:cs="Times New Roman"/>
                <w:color w:val="080808"/>
              </w:rPr>
            </w:pPr>
            <w:r>
              <w:rPr>
                <w:rFonts w:ascii="Times New Roman" w:hAnsi="Times New Roman" w:cs="Times New Roman"/>
                <w:color w:val="080808"/>
              </w:rPr>
              <w:t>1</w:t>
            </w:r>
            <w:r w:rsidR="00E33CAD">
              <w:rPr>
                <w:rFonts w:ascii="Times New Roman" w:hAnsi="Times New Roman" w:cs="Times New Roman"/>
                <w:color w:val="080808"/>
              </w:rPr>
              <w:t>33</w:t>
            </w:r>
          </w:p>
        </w:tc>
        <w:tc>
          <w:tcPr>
            <w:tcW w:w="1525" w:type="dxa"/>
          </w:tcPr>
          <w:p w14:paraId="5A524477" w14:textId="5A203E3E" w:rsidR="00F3579D" w:rsidRDefault="00F3579D" w:rsidP="00F36B53">
            <w:pPr>
              <w:jc w:val="both"/>
              <w:rPr>
                <w:rFonts w:ascii="Times New Roman" w:hAnsi="Times New Roman" w:cs="Times New Roman"/>
                <w:color w:val="080808"/>
              </w:rPr>
            </w:pPr>
            <w:r>
              <w:rPr>
                <w:rFonts w:ascii="Times New Roman" w:hAnsi="Times New Roman" w:cs="Times New Roman"/>
                <w:color w:val="080808"/>
              </w:rPr>
              <w:t>-</w:t>
            </w:r>
            <w:r w:rsidR="007131C8">
              <w:rPr>
                <w:rFonts w:ascii="Times New Roman" w:hAnsi="Times New Roman" w:cs="Times New Roman"/>
                <w:color w:val="080808"/>
              </w:rPr>
              <w:t>1.203</w:t>
            </w:r>
          </w:p>
        </w:tc>
      </w:tr>
    </w:tbl>
    <w:p w14:paraId="1D44FAAA" w14:textId="77777777" w:rsidR="00F3579D" w:rsidRDefault="00F3579D" w:rsidP="00F3579D">
      <w:pPr>
        <w:spacing w:line="480" w:lineRule="auto"/>
        <w:jc w:val="both"/>
        <w:rPr>
          <w:rFonts w:ascii="Times New Roman" w:hAnsi="Times New Roman" w:cs="Times New Roman"/>
          <w:color w:val="080808"/>
        </w:rPr>
      </w:pPr>
      <w:r>
        <w:rPr>
          <w:rFonts w:ascii="Times New Roman" w:hAnsi="Times New Roman" w:cs="Times New Roman"/>
          <w:color w:val="080808"/>
        </w:rPr>
        <w:t>Note. *p &lt; .05; **p &lt; .01</w:t>
      </w:r>
    </w:p>
    <w:p w14:paraId="67B98225" w14:textId="77777777" w:rsidR="00F3579D" w:rsidRDefault="00F3579D" w:rsidP="0071292F">
      <w:pPr>
        <w:spacing w:line="480" w:lineRule="auto"/>
        <w:jc w:val="both"/>
        <w:rPr>
          <w:rFonts w:ascii="Times New Roman" w:hAnsi="Times New Roman" w:cs="Times New Roman"/>
          <w:color w:val="080808"/>
        </w:rPr>
      </w:pPr>
    </w:p>
    <w:p w14:paraId="6A02362E" w14:textId="77777777" w:rsidR="0071292F" w:rsidRPr="00FE08A4" w:rsidRDefault="0071292F" w:rsidP="00DF28FE">
      <w:pPr>
        <w:spacing w:line="480" w:lineRule="auto"/>
        <w:ind w:firstLine="720"/>
        <w:jc w:val="both"/>
        <w:rPr>
          <w:rFonts w:ascii="Times New Roman" w:hAnsi="Times New Roman" w:cs="Times New Roman"/>
          <w:color w:val="080808"/>
        </w:rPr>
      </w:pPr>
    </w:p>
    <w:p w14:paraId="56ECC783" w14:textId="77777777" w:rsidR="00DA4468" w:rsidRDefault="00DA4468">
      <w:pPr>
        <w:rPr>
          <w:rFonts w:ascii="Times New Roman" w:hAnsi="Times New Roman" w:cs="Times New Roman"/>
          <w:color w:val="080808"/>
        </w:rPr>
      </w:pPr>
      <w:r>
        <w:rPr>
          <w:rFonts w:ascii="Times New Roman" w:hAnsi="Times New Roman" w:cs="Times New Roman"/>
          <w:color w:val="080808"/>
        </w:rPr>
        <w:br w:type="page"/>
      </w:r>
    </w:p>
    <w:p w14:paraId="34076DBA" w14:textId="14C202EA" w:rsidR="00DF28FE" w:rsidRPr="00FE08A4" w:rsidRDefault="00DA4468" w:rsidP="00DA4468">
      <w:pPr>
        <w:spacing w:line="480" w:lineRule="auto"/>
        <w:ind w:firstLine="720"/>
        <w:jc w:val="both"/>
        <w:rPr>
          <w:rFonts w:ascii="Times New Roman" w:hAnsi="Times New Roman" w:cs="Times New Roman"/>
          <w:color w:val="080808"/>
        </w:rPr>
      </w:pPr>
      <w:r>
        <w:rPr>
          <w:rFonts w:ascii="Times New Roman" w:hAnsi="Times New Roman" w:cs="Times New Roman"/>
          <w:color w:val="080808"/>
        </w:rPr>
        <w:lastRenderedPageBreak/>
        <w:t>The Johnson-</w:t>
      </w:r>
      <w:proofErr w:type="spellStart"/>
      <w:r>
        <w:rPr>
          <w:rFonts w:ascii="Times New Roman" w:hAnsi="Times New Roman" w:cs="Times New Roman"/>
          <w:color w:val="080808"/>
        </w:rPr>
        <w:t>Neyman</w:t>
      </w:r>
      <w:proofErr w:type="spellEnd"/>
      <w:r>
        <w:rPr>
          <w:rFonts w:ascii="Times New Roman" w:hAnsi="Times New Roman" w:cs="Times New Roman"/>
          <w:color w:val="080808"/>
        </w:rPr>
        <w:t xml:space="preserve"> technique was used to examine if ad skepticism influences the relationship between message explicitness levels and immediate purchase intention in a sample of 103 participants (p&gt;0.05). This means that the impact of message explicitness levels on immediate purchase intention remains consistent across different levels of ad skepticism.</w:t>
      </w:r>
    </w:p>
    <w:p w14:paraId="03A49F98" w14:textId="4E0A5D03" w:rsidR="003106E2" w:rsidRPr="00FE08A4" w:rsidRDefault="003106E2" w:rsidP="004E2BCC">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Summary of Hypothesis Testing</w:t>
      </w:r>
    </w:p>
    <w:p w14:paraId="0D76BF84" w14:textId="5EB8E12C" w:rsidR="004E2BCC" w:rsidRPr="0060048D" w:rsidRDefault="003106E2" w:rsidP="004E2BCC">
      <w:pPr>
        <w:spacing w:line="480" w:lineRule="auto"/>
        <w:rPr>
          <w:rFonts w:ascii="Times New Roman" w:hAnsi="Times New Roman" w:cs="Times New Roman"/>
        </w:rPr>
      </w:pPr>
      <w:r w:rsidRPr="0060048D">
        <w:rPr>
          <w:rFonts w:ascii="Times New Roman" w:hAnsi="Times New Roman" w:cs="Times New Roman"/>
        </w:rPr>
        <w:tab/>
      </w:r>
      <w:r w:rsidR="0060048D" w:rsidRPr="0060048D">
        <w:rPr>
          <w:rFonts w:ascii="Times New Roman" w:hAnsi="Times New Roman" w:cs="Times New Roman"/>
        </w:rPr>
        <w:t xml:space="preserve">To sum up, Hypothesis 5 in Study 1 and Hypothesis 2 in Study 2 were confirmed. Although Hypothesis 4 in both Study 1 and Study 2 yielded significant outcomes, they did not align with the researcher's expectations and thus were not upheld. The </w:t>
      </w:r>
      <w:r w:rsidR="00347442">
        <w:rPr>
          <w:rFonts w:ascii="Times New Roman" w:hAnsi="Times New Roman" w:cs="Times New Roman"/>
        </w:rPr>
        <w:t>outcome</w:t>
      </w:r>
      <w:r w:rsidR="0060048D" w:rsidRPr="0060048D">
        <w:rPr>
          <w:rFonts w:ascii="Times New Roman" w:hAnsi="Times New Roman" w:cs="Times New Roman"/>
        </w:rPr>
        <w:t>s of the</w:t>
      </w:r>
      <w:r w:rsidR="00347442">
        <w:rPr>
          <w:rFonts w:ascii="Times New Roman" w:hAnsi="Times New Roman" w:cs="Times New Roman"/>
        </w:rPr>
        <w:t xml:space="preserve"> testing</w:t>
      </w:r>
      <w:r w:rsidR="0060048D" w:rsidRPr="0060048D">
        <w:rPr>
          <w:rFonts w:ascii="Times New Roman" w:hAnsi="Times New Roman" w:cs="Times New Roman"/>
        </w:rPr>
        <w:t xml:space="preserve"> hypothes</w:t>
      </w:r>
      <w:r w:rsidR="00347442">
        <w:rPr>
          <w:rFonts w:ascii="Times New Roman" w:hAnsi="Times New Roman" w:cs="Times New Roman"/>
        </w:rPr>
        <w:t>e</w:t>
      </w:r>
      <w:r w:rsidR="0060048D" w:rsidRPr="0060048D">
        <w:rPr>
          <w:rFonts w:ascii="Times New Roman" w:hAnsi="Times New Roman" w:cs="Times New Roman"/>
        </w:rPr>
        <w:t>s are outlined in Table 5.11</w:t>
      </w:r>
      <w:r w:rsidR="004E2BCC" w:rsidRPr="0060048D">
        <w:rPr>
          <w:rFonts w:ascii="Times New Roman" w:hAnsi="Times New Roman" w:cs="Times New Roman"/>
        </w:rPr>
        <w:t>.</w:t>
      </w:r>
    </w:p>
    <w:p w14:paraId="2684AA0F" w14:textId="77777777" w:rsidR="001D4AA4" w:rsidRDefault="001D4AA4">
      <w:pPr>
        <w:rPr>
          <w:rFonts w:ascii="Times New Roman" w:hAnsi="Times New Roman" w:cs="Times New Roman"/>
          <w:color w:val="080808"/>
        </w:rPr>
      </w:pPr>
      <w:r>
        <w:rPr>
          <w:rFonts w:ascii="Times New Roman" w:hAnsi="Times New Roman" w:cs="Times New Roman"/>
          <w:color w:val="080808"/>
        </w:rPr>
        <w:br w:type="page"/>
      </w:r>
    </w:p>
    <w:p w14:paraId="76C48515" w14:textId="3529FABB" w:rsidR="009A3E00" w:rsidRPr="00FE08A4" w:rsidRDefault="009A3E00">
      <w:pPr>
        <w:rPr>
          <w:rFonts w:ascii="Times New Roman" w:hAnsi="Times New Roman" w:cs="Times New Roman"/>
          <w:color w:val="080808"/>
        </w:rPr>
      </w:pPr>
      <w:r w:rsidRPr="00FE08A4">
        <w:rPr>
          <w:rFonts w:ascii="Times New Roman" w:hAnsi="Times New Roman" w:cs="Times New Roman"/>
          <w:color w:val="080808"/>
        </w:rPr>
        <w:lastRenderedPageBreak/>
        <w:t>Table 5.</w:t>
      </w:r>
      <w:r w:rsidR="00BD5E21">
        <w:rPr>
          <w:rFonts w:ascii="Times New Roman" w:hAnsi="Times New Roman" w:cs="Times New Roman"/>
          <w:color w:val="080808"/>
        </w:rPr>
        <w:t>11</w:t>
      </w:r>
      <w:r w:rsidRPr="00FE08A4">
        <w:rPr>
          <w:rFonts w:ascii="Times New Roman" w:hAnsi="Times New Roman" w:cs="Times New Roman"/>
          <w:color w:val="080808"/>
        </w:rPr>
        <w:t>. Summary of Results</w:t>
      </w:r>
    </w:p>
    <w:p w14:paraId="0006FB4B" w14:textId="77777777" w:rsidR="009A3E00" w:rsidRPr="00FE08A4" w:rsidRDefault="009A3E00">
      <w:pPr>
        <w:rPr>
          <w:rFonts w:ascii="Times New Roman" w:hAnsi="Times New Roman" w:cs="Times New Roman"/>
          <w:color w:val="080808"/>
        </w:rPr>
      </w:pPr>
    </w:p>
    <w:tbl>
      <w:tblPr>
        <w:tblStyle w:val="TableGridLight"/>
        <w:tblW w:w="863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250"/>
        <w:gridCol w:w="2248"/>
      </w:tblGrid>
      <w:tr w:rsidR="00FE08A4" w:rsidRPr="00FE08A4" w14:paraId="1D8EFED3" w14:textId="77777777" w:rsidTr="00D8697D">
        <w:trPr>
          <w:trHeight w:val="446"/>
        </w:trPr>
        <w:tc>
          <w:tcPr>
            <w:tcW w:w="4140" w:type="dxa"/>
            <w:tcBorders>
              <w:top w:val="single" w:sz="12" w:space="0" w:color="auto"/>
              <w:bottom w:val="single" w:sz="12" w:space="0" w:color="auto"/>
            </w:tcBorders>
            <w:hideMark/>
          </w:tcPr>
          <w:p w14:paraId="1500B4E1" w14:textId="77777777" w:rsidR="00DF28FE" w:rsidRPr="00DF28FE" w:rsidRDefault="00DF28FE" w:rsidP="00587876">
            <w:pPr>
              <w:jc w:val="center"/>
              <w:rPr>
                <w:rFonts w:ascii="Times New Roman" w:hAnsi="Times New Roman" w:cs="Times New Roman"/>
                <w:b/>
                <w:bCs/>
                <w:color w:val="080808"/>
                <w:lang w:eastAsia="ko-KR"/>
              </w:rPr>
            </w:pPr>
            <w:r w:rsidRPr="00DF28FE">
              <w:rPr>
                <w:rFonts w:ascii="Times New Roman" w:hAnsi="Times New Roman" w:cs="Times New Roman"/>
                <w:b/>
                <w:bCs/>
                <w:color w:val="080808"/>
                <w:lang w:eastAsia="ko-KR"/>
              </w:rPr>
              <w:t>Hypotheses</w:t>
            </w:r>
          </w:p>
        </w:tc>
        <w:tc>
          <w:tcPr>
            <w:tcW w:w="2250" w:type="dxa"/>
            <w:tcBorders>
              <w:top w:val="single" w:sz="12" w:space="0" w:color="auto"/>
              <w:bottom w:val="single" w:sz="12" w:space="0" w:color="auto"/>
            </w:tcBorders>
            <w:hideMark/>
          </w:tcPr>
          <w:p w14:paraId="5727DF9D" w14:textId="77777777" w:rsidR="00DF28FE" w:rsidRPr="00DF28FE" w:rsidRDefault="00DF28FE" w:rsidP="00587876">
            <w:pPr>
              <w:jc w:val="center"/>
              <w:rPr>
                <w:rFonts w:ascii="Times New Roman" w:hAnsi="Times New Roman" w:cs="Times New Roman"/>
                <w:b/>
                <w:bCs/>
                <w:color w:val="080808"/>
                <w:lang w:eastAsia="ko-KR"/>
              </w:rPr>
            </w:pPr>
            <w:r w:rsidRPr="00DF28FE">
              <w:rPr>
                <w:rFonts w:ascii="Times New Roman" w:hAnsi="Times New Roman" w:cs="Times New Roman"/>
                <w:b/>
                <w:bCs/>
                <w:color w:val="080808"/>
                <w:lang w:eastAsia="ko-KR"/>
              </w:rPr>
              <w:t>Study 1</w:t>
            </w:r>
          </w:p>
        </w:tc>
        <w:tc>
          <w:tcPr>
            <w:tcW w:w="2248" w:type="dxa"/>
            <w:tcBorders>
              <w:top w:val="single" w:sz="12" w:space="0" w:color="auto"/>
              <w:bottom w:val="single" w:sz="12" w:space="0" w:color="auto"/>
            </w:tcBorders>
            <w:hideMark/>
          </w:tcPr>
          <w:p w14:paraId="2FBA6A5B" w14:textId="77777777" w:rsidR="00DF28FE" w:rsidRPr="00DF28FE" w:rsidRDefault="00DF28FE" w:rsidP="00587876">
            <w:pPr>
              <w:jc w:val="center"/>
              <w:rPr>
                <w:rFonts w:ascii="Times New Roman" w:hAnsi="Times New Roman" w:cs="Times New Roman"/>
                <w:b/>
                <w:bCs/>
                <w:color w:val="080808"/>
                <w:lang w:eastAsia="ko-KR"/>
              </w:rPr>
            </w:pPr>
            <w:r w:rsidRPr="00DF28FE">
              <w:rPr>
                <w:rFonts w:ascii="Times New Roman" w:hAnsi="Times New Roman" w:cs="Times New Roman"/>
                <w:b/>
                <w:bCs/>
                <w:color w:val="080808"/>
                <w:lang w:eastAsia="ko-KR"/>
              </w:rPr>
              <w:t>Study 2</w:t>
            </w:r>
          </w:p>
        </w:tc>
      </w:tr>
      <w:tr w:rsidR="00FE08A4" w:rsidRPr="00FE08A4" w14:paraId="23C01B1B" w14:textId="77777777" w:rsidTr="00D8697D">
        <w:trPr>
          <w:trHeight w:val="424"/>
        </w:trPr>
        <w:tc>
          <w:tcPr>
            <w:tcW w:w="4140" w:type="dxa"/>
            <w:tcBorders>
              <w:top w:val="single" w:sz="12" w:space="0" w:color="auto"/>
            </w:tcBorders>
            <w:hideMark/>
          </w:tcPr>
          <w:p w14:paraId="11D2AF5C" w14:textId="38708089" w:rsidR="00DF28FE" w:rsidRPr="00DF28FE" w:rsidRDefault="00DF28FE" w:rsidP="00DF28F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H1: Explicitness Levels → Persuasion Knowledge</w:t>
            </w:r>
          </w:p>
        </w:tc>
        <w:tc>
          <w:tcPr>
            <w:tcW w:w="2250" w:type="dxa"/>
            <w:tcBorders>
              <w:top w:val="single" w:sz="12" w:space="0" w:color="auto"/>
            </w:tcBorders>
            <w:hideMark/>
          </w:tcPr>
          <w:p w14:paraId="5A9E1391"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c>
          <w:tcPr>
            <w:tcW w:w="2248" w:type="dxa"/>
            <w:tcBorders>
              <w:top w:val="single" w:sz="12" w:space="0" w:color="auto"/>
            </w:tcBorders>
            <w:hideMark/>
          </w:tcPr>
          <w:p w14:paraId="7D6195E3"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r>
      <w:tr w:rsidR="00FE08A4" w:rsidRPr="00FE08A4" w14:paraId="123CDDC2" w14:textId="77777777" w:rsidTr="00D8697D">
        <w:trPr>
          <w:trHeight w:val="446"/>
        </w:trPr>
        <w:tc>
          <w:tcPr>
            <w:tcW w:w="4140" w:type="dxa"/>
            <w:hideMark/>
          </w:tcPr>
          <w:p w14:paraId="1BDC952E" w14:textId="5E4C0623" w:rsidR="00DF28FE" w:rsidRPr="00DF28FE" w:rsidRDefault="00DF28FE" w:rsidP="00DF28F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H2: Explicitness Levels → Perceived Deceptiveness</w:t>
            </w:r>
          </w:p>
        </w:tc>
        <w:tc>
          <w:tcPr>
            <w:tcW w:w="2250" w:type="dxa"/>
            <w:hideMark/>
          </w:tcPr>
          <w:p w14:paraId="7853CC4A"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c>
          <w:tcPr>
            <w:tcW w:w="2248" w:type="dxa"/>
            <w:hideMark/>
          </w:tcPr>
          <w:p w14:paraId="41D13722" w14:textId="092C413E" w:rsidR="00DF28FE" w:rsidRPr="00DF28FE" w:rsidRDefault="009B4AD8" w:rsidP="00587876">
            <w:pPr>
              <w:jc w:val="center"/>
              <w:rPr>
                <w:rFonts w:ascii="Times New Roman" w:hAnsi="Times New Roman" w:cs="Times New Roman"/>
                <w:color w:val="080808"/>
                <w:sz w:val="22"/>
                <w:szCs w:val="22"/>
                <w:lang w:eastAsia="ko-KR"/>
              </w:rPr>
            </w:pPr>
            <w:r>
              <w:rPr>
                <w:rFonts w:ascii="Times New Roman" w:hAnsi="Times New Roman" w:cs="Times New Roman"/>
                <w:color w:val="080808"/>
                <w:sz w:val="22"/>
                <w:szCs w:val="22"/>
                <w:lang w:eastAsia="ko-KR"/>
              </w:rPr>
              <w:t>S</w:t>
            </w:r>
            <w:r w:rsidR="00DF28FE" w:rsidRPr="00DF28FE">
              <w:rPr>
                <w:rFonts w:ascii="Times New Roman" w:hAnsi="Times New Roman" w:cs="Times New Roman"/>
                <w:color w:val="080808"/>
                <w:sz w:val="22"/>
                <w:szCs w:val="22"/>
                <w:lang w:eastAsia="ko-KR"/>
              </w:rPr>
              <w:t>upported</w:t>
            </w:r>
          </w:p>
        </w:tc>
      </w:tr>
      <w:tr w:rsidR="00FE08A4" w:rsidRPr="00FE08A4" w14:paraId="08B35CB1" w14:textId="77777777" w:rsidTr="00D8697D">
        <w:trPr>
          <w:trHeight w:val="446"/>
        </w:trPr>
        <w:tc>
          <w:tcPr>
            <w:tcW w:w="4140" w:type="dxa"/>
            <w:hideMark/>
          </w:tcPr>
          <w:p w14:paraId="44141D1D" w14:textId="3D574F34" w:rsidR="00DF28FE" w:rsidRPr="00DF28FE" w:rsidRDefault="00DF28FE" w:rsidP="00DF28F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H3: Explicitness Levels→ </w:t>
            </w:r>
            <w:r w:rsidR="00481BAB">
              <w:rPr>
                <w:rFonts w:ascii="Times New Roman" w:hAnsi="Times New Roman" w:cs="Times New Roman"/>
                <w:color w:val="080808"/>
                <w:sz w:val="18"/>
                <w:szCs w:val="18"/>
                <w:lang w:eastAsia="ko-KR"/>
              </w:rPr>
              <w:t>Immediate Purchase Intention</w:t>
            </w:r>
          </w:p>
        </w:tc>
        <w:tc>
          <w:tcPr>
            <w:tcW w:w="2250" w:type="dxa"/>
            <w:hideMark/>
          </w:tcPr>
          <w:p w14:paraId="52ADBFDE"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c>
          <w:tcPr>
            <w:tcW w:w="2248" w:type="dxa"/>
            <w:hideMark/>
          </w:tcPr>
          <w:p w14:paraId="6EA69BC9"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r>
      <w:tr w:rsidR="00FE08A4" w:rsidRPr="00FE08A4" w14:paraId="1C11AE18" w14:textId="77777777" w:rsidTr="00D8697D">
        <w:trPr>
          <w:trHeight w:val="424"/>
        </w:trPr>
        <w:tc>
          <w:tcPr>
            <w:tcW w:w="4140" w:type="dxa"/>
            <w:hideMark/>
          </w:tcPr>
          <w:p w14:paraId="63F7B0B7" w14:textId="3938F3C4" w:rsidR="00DF28FE" w:rsidRPr="00DF28FE" w:rsidRDefault="00DF28FE" w:rsidP="00DF28F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H4: </w:t>
            </w:r>
            <w:r w:rsidR="00481BAB">
              <w:rPr>
                <w:rFonts w:ascii="Times New Roman" w:hAnsi="Times New Roman" w:cs="Times New Roman"/>
                <w:color w:val="080808"/>
                <w:sz w:val="18"/>
                <w:szCs w:val="18"/>
                <w:lang w:eastAsia="ko-KR"/>
              </w:rPr>
              <w:t>Persuasion Knowledge</w:t>
            </w:r>
            <w:r w:rsidRPr="00FE08A4">
              <w:rPr>
                <w:rFonts w:ascii="Times New Roman" w:hAnsi="Times New Roman" w:cs="Times New Roman"/>
                <w:color w:val="080808"/>
                <w:sz w:val="18"/>
                <w:szCs w:val="18"/>
                <w:lang w:eastAsia="ko-KR"/>
              </w:rPr>
              <w:t xml:space="preserve"> → </w:t>
            </w:r>
            <w:r w:rsidR="00481BAB">
              <w:rPr>
                <w:rFonts w:ascii="Times New Roman" w:hAnsi="Times New Roman" w:cs="Times New Roman"/>
                <w:color w:val="080808"/>
                <w:sz w:val="18"/>
                <w:szCs w:val="18"/>
                <w:lang w:eastAsia="ko-KR"/>
              </w:rPr>
              <w:t>Immediate Purchase Intentio</w:t>
            </w:r>
            <w:r w:rsidRPr="00FE08A4">
              <w:rPr>
                <w:rFonts w:ascii="Times New Roman" w:hAnsi="Times New Roman" w:cs="Times New Roman"/>
                <w:color w:val="080808"/>
                <w:sz w:val="18"/>
                <w:szCs w:val="18"/>
                <w:lang w:eastAsia="ko-KR"/>
              </w:rPr>
              <w:t>n</w:t>
            </w:r>
          </w:p>
        </w:tc>
        <w:tc>
          <w:tcPr>
            <w:tcW w:w="2250" w:type="dxa"/>
            <w:hideMark/>
          </w:tcPr>
          <w:p w14:paraId="08D6BAD1" w14:textId="77777777" w:rsidR="005F73F3" w:rsidRPr="00FE08A4" w:rsidRDefault="005F73F3" w:rsidP="005F73F3">
            <w:pPr>
              <w:jc w:val="center"/>
              <w:rPr>
                <w:rFonts w:ascii="Times New Roman" w:hAnsi="Times New Roman" w:cs="Times New Roman"/>
                <w:color w:val="080808"/>
                <w:sz w:val="20"/>
                <w:szCs w:val="20"/>
                <w:lang w:eastAsia="ko-KR"/>
              </w:rPr>
            </w:pPr>
            <w:r w:rsidRPr="00FE08A4">
              <w:rPr>
                <w:rFonts w:ascii="Times New Roman" w:hAnsi="Times New Roman" w:cs="Times New Roman"/>
                <w:color w:val="080808"/>
                <w:sz w:val="20"/>
                <w:szCs w:val="20"/>
                <w:lang w:eastAsia="ko-KR"/>
              </w:rPr>
              <w:t xml:space="preserve">Significant </w:t>
            </w:r>
          </w:p>
          <w:p w14:paraId="30434216" w14:textId="41F88E1F" w:rsidR="00DF28FE" w:rsidRPr="00DF28FE" w:rsidRDefault="005F73F3" w:rsidP="005F73F3">
            <w:pPr>
              <w:jc w:val="center"/>
              <w:rPr>
                <w:rFonts w:ascii="Times New Roman" w:hAnsi="Times New Roman" w:cs="Times New Roman"/>
                <w:color w:val="080808"/>
                <w:sz w:val="22"/>
                <w:szCs w:val="22"/>
                <w:lang w:eastAsia="ko-KR"/>
              </w:rPr>
            </w:pPr>
            <w:r w:rsidRPr="00FE08A4">
              <w:rPr>
                <w:rFonts w:ascii="Times New Roman" w:hAnsi="Times New Roman" w:cs="Times New Roman"/>
                <w:color w:val="080808"/>
                <w:sz w:val="20"/>
                <w:szCs w:val="20"/>
                <w:lang w:eastAsia="ko-KR"/>
              </w:rPr>
              <w:t>(but different direction</w:t>
            </w:r>
            <w:r>
              <w:rPr>
                <w:rFonts w:ascii="Times New Roman" w:hAnsi="Times New Roman" w:cs="Times New Roman"/>
                <w:color w:val="080808"/>
                <w:sz w:val="20"/>
                <w:szCs w:val="20"/>
                <w:lang w:eastAsia="ko-KR"/>
              </w:rPr>
              <w:t>)</w:t>
            </w:r>
          </w:p>
        </w:tc>
        <w:tc>
          <w:tcPr>
            <w:tcW w:w="2248" w:type="dxa"/>
            <w:hideMark/>
          </w:tcPr>
          <w:p w14:paraId="09ECD4EB" w14:textId="77777777" w:rsidR="00D8697D" w:rsidRPr="00FE08A4" w:rsidRDefault="00DF28FE" w:rsidP="00587876">
            <w:pPr>
              <w:jc w:val="center"/>
              <w:rPr>
                <w:rFonts w:ascii="Times New Roman" w:hAnsi="Times New Roman" w:cs="Times New Roman"/>
                <w:color w:val="080808"/>
                <w:sz w:val="20"/>
                <w:szCs w:val="20"/>
                <w:lang w:eastAsia="ko-KR"/>
              </w:rPr>
            </w:pPr>
            <w:r w:rsidRPr="00FE08A4">
              <w:rPr>
                <w:rFonts w:ascii="Times New Roman" w:hAnsi="Times New Roman" w:cs="Times New Roman"/>
                <w:color w:val="080808"/>
                <w:sz w:val="20"/>
                <w:szCs w:val="20"/>
                <w:lang w:eastAsia="ko-KR"/>
              </w:rPr>
              <w:t xml:space="preserve">Significant </w:t>
            </w:r>
          </w:p>
          <w:p w14:paraId="1F4B0529" w14:textId="100E26A2" w:rsidR="00DF28FE" w:rsidRPr="00DF28FE" w:rsidRDefault="00DF28FE" w:rsidP="00587876">
            <w:pPr>
              <w:jc w:val="center"/>
              <w:rPr>
                <w:rFonts w:ascii="Times New Roman" w:hAnsi="Times New Roman" w:cs="Times New Roman"/>
                <w:color w:val="080808"/>
                <w:sz w:val="20"/>
                <w:szCs w:val="20"/>
                <w:lang w:eastAsia="ko-KR"/>
              </w:rPr>
            </w:pPr>
            <w:r w:rsidRPr="00FE08A4">
              <w:rPr>
                <w:rFonts w:ascii="Times New Roman" w:hAnsi="Times New Roman" w:cs="Times New Roman"/>
                <w:color w:val="080808"/>
                <w:sz w:val="20"/>
                <w:szCs w:val="20"/>
                <w:lang w:eastAsia="ko-KR"/>
              </w:rPr>
              <w:t>(but different direction)</w:t>
            </w:r>
          </w:p>
        </w:tc>
      </w:tr>
      <w:tr w:rsidR="008D1E7C" w:rsidRPr="00FE08A4" w14:paraId="0AD9CE82" w14:textId="77777777" w:rsidTr="00D8697D">
        <w:trPr>
          <w:trHeight w:val="446"/>
        </w:trPr>
        <w:tc>
          <w:tcPr>
            <w:tcW w:w="4140" w:type="dxa"/>
            <w:hideMark/>
          </w:tcPr>
          <w:p w14:paraId="2959EFC3" w14:textId="2FBC936B" w:rsidR="008D1E7C" w:rsidRPr="00FE08A4" w:rsidRDefault="008D1E7C" w:rsidP="008D1E7C">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H5: </w:t>
            </w:r>
            <w:r>
              <w:rPr>
                <w:rFonts w:ascii="Times New Roman" w:hAnsi="Times New Roman" w:cs="Times New Roman"/>
                <w:color w:val="080808"/>
                <w:sz w:val="18"/>
                <w:szCs w:val="18"/>
                <w:lang w:eastAsia="ko-KR"/>
              </w:rPr>
              <w:t>Perceived Deceptiveness</w:t>
            </w:r>
            <w:r w:rsidRPr="00FE08A4">
              <w:rPr>
                <w:rFonts w:ascii="Times New Roman" w:hAnsi="Times New Roman" w:cs="Times New Roman"/>
                <w:color w:val="080808"/>
                <w:sz w:val="18"/>
                <w:szCs w:val="18"/>
                <w:lang w:eastAsia="ko-KR"/>
              </w:rPr>
              <w:t xml:space="preserve"> → </w:t>
            </w:r>
            <w:r>
              <w:rPr>
                <w:rFonts w:ascii="Times New Roman" w:hAnsi="Times New Roman" w:cs="Times New Roman"/>
                <w:color w:val="080808"/>
                <w:sz w:val="18"/>
                <w:szCs w:val="18"/>
                <w:lang w:eastAsia="ko-KR"/>
              </w:rPr>
              <w:t xml:space="preserve">Immediate </w:t>
            </w:r>
            <w:r w:rsidRPr="00FE08A4">
              <w:rPr>
                <w:rFonts w:ascii="Times New Roman" w:hAnsi="Times New Roman" w:cs="Times New Roman"/>
                <w:color w:val="080808"/>
                <w:sz w:val="18"/>
                <w:szCs w:val="18"/>
                <w:lang w:eastAsia="ko-KR"/>
              </w:rPr>
              <w:t>Purchase Intention</w:t>
            </w:r>
          </w:p>
          <w:p w14:paraId="6D508B09" w14:textId="3DCAD4FE" w:rsidR="008D1E7C" w:rsidRPr="00DF28FE" w:rsidRDefault="008D1E7C" w:rsidP="008D1E7C">
            <w:pPr>
              <w:rPr>
                <w:rFonts w:ascii="Times New Roman" w:hAnsi="Times New Roman" w:cs="Times New Roman"/>
                <w:color w:val="080808"/>
                <w:sz w:val="18"/>
                <w:szCs w:val="18"/>
                <w:lang w:eastAsia="ko-KR"/>
              </w:rPr>
            </w:pPr>
          </w:p>
        </w:tc>
        <w:tc>
          <w:tcPr>
            <w:tcW w:w="2250" w:type="dxa"/>
            <w:hideMark/>
          </w:tcPr>
          <w:p w14:paraId="45F2BA93" w14:textId="303AA64A" w:rsidR="008D1E7C" w:rsidRPr="00DF28FE" w:rsidRDefault="008D1E7C" w:rsidP="008D1E7C">
            <w:pPr>
              <w:jc w:val="center"/>
              <w:rPr>
                <w:rFonts w:ascii="Times New Roman" w:hAnsi="Times New Roman" w:cs="Times New Roman"/>
                <w:color w:val="080808"/>
                <w:sz w:val="22"/>
                <w:szCs w:val="22"/>
                <w:lang w:eastAsia="ko-KR"/>
              </w:rPr>
            </w:pPr>
            <w:r>
              <w:rPr>
                <w:rFonts w:ascii="Times New Roman" w:hAnsi="Times New Roman" w:cs="Times New Roman"/>
                <w:color w:val="080808"/>
                <w:sz w:val="22"/>
                <w:szCs w:val="22"/>
                <w:lang w:eastAsia="ko-KR"/>
              </w:rPr>
              <w:t>S</w:t>
            </w:r>
            <w:r w:rsidRPr="00DF28FE">
              <w:rPr>
                <w:rFonts w:ascii="Times New Roman" w:hAnsi="Times New Roman" w:cs="Times New Roman"/>
                <w:color w:val="080808"/>
                <w:sz w:val="22"/>
                <w:szCs w:val="22"/>
                <w:lang w:eastAsia="ko-KR"/>
              </w:rPr>
              <w:t>upported</w:t>
            </w:r>
          </w:p>
        </w:tc>
        <w:tc>
          <w:tcPr>
            <w:tcW w:w="2248" w:type="dxa"/>
            <w:hideMark/>
          </w:tcPr>
          <w:p w14:paraId="0BEC7F3C" w14:textId="38A09F8C" w:rsidR="008D1E7C" w:rsidRPr="00DF28FE" w:rsidRDefault="008D1E7C" w:rsidP="008D1E7C">
            <w:pPr>
              <w:jc w:val="center"/>
              <w:rPr>
                <w:rFonts w:ascii="Times New Roman" w:hAnsi="Times New Roman" w:cs="Times New Roman"/>
                <w:color w:val="080808"/>
                <w:sz w:val="20"/>
                <w:szCs w:val="20"/>
                <w:lang w:eastAsia="ko-KR"/>
              </w:rPr>
            </w:pPr>
            <w:r w:rsidRPr="00DF28FE">
              <w:rPr>
                <w:rFonts w:ascii="Times New Roman" w:hAnsi="Times New Roman" w:cs="Times New Roman"/>
                <w:color w:val="080808"/>
                <w:sz w:val="22"/>
                <w:szCs w:val="22"/>
                <w:lang w:eastAsia="ko-KR"/>
              </w:rPr>
              <w:t>Not supported</w:t>
            </w:r>
          </w:p>
        </w:tc>
      </w:tr>
      <w:tr w:rsidR="00FE08A4" w:rsidRPr="00FE08A4" w14:paraId="5DF1FE6F" w14:textId="77777777" w:rsidTr="008D1E7C">
        <w:trPr>
          <w:trHeight w:val="446"/>
        </w:trPr>
        <w:tc>
          <w:tcPr>
            <w:tcW w:w="4140" w:type="dxa"/>
            <w:hideMark/>
          </w:tcPr>
          <w:p w14:paraId="6493EE6C" w14:textId="1BB2066D" w:rsidR="003A691E" w:rsidRDefault="00DF28FE" w:rsidP="003A691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H6: </w:t>
            </w:r>
            <w:r w:rsidR="003A691E">
              <w:rPr>
                <w:rFonts w:ascii="Times New Roman" w:hAnsi="Times New Roman" w:cs="Times New Roman"/>
                <w:color w:val="080808"/>
                <w:sz w:val="18"/>
                <w:szCs w:val="18"/>
                <w:lang w:eastAsia="ko-KR"/>
              </w:rPr>
              <w:t xml:space="preserve">Explicitness Levels*Product Type </w:t>
            </w:r>
          </w:p>
          <w:p w14:paraId="7F3560AD" w14:textId="2BC14ADD" w:rsidR="00DF28FE" w:rsidRPr="00FE08A4" w:rsidRDefault="003A691E" w:rsidP="00DF28FE">
            <w:pPr>
              <w:rPr>
                <w:rFonts w:ascii="Times New Roman" w:hAnsi="Times New Roman" w:cs="Times New Roman"/>
                <w:color w:val="080808"/>
                <w:sz w:val="18"/>
                <w:szCs w:val="18"/>
                <w:lang w:eastAsia="ko-KR"/>
              </w:rPr>
            </w:pPr>
            <w:r>
              <w:rPr>
                <w:rFonts w:ascii="Times New Roman" w:hAnsi="Times New Roman" w:cs="Times New Roman"/>
                <w:color w:val="080808"/>
                <w:sz w:val="18"/>
                <w:szCs w:val="18"/>
                <w:lang w:eastAsia="ko-KR"/>
              </w:rPr>
              <w:t>→ Persuasion Knowledge</w:t>
            </w:r>
          </w:p>
          <w:p w14:paraId="60D3FD0F" w14:textId="1760FF78" w:rsidR="005E1430" w:rsidRPr="00DF28FE" w:rsidRDefault="005E1430" w:rsidP="00DF28FE">
            <w:pPr>
              <w:rPr>
                <w:rFonts w:ascii="Times New Roman" w:hAnsi="Times New Roman" w:cs="Times New Roman"/>
                <w:color w:val="080808"/>
                <w:sz w:val="18"/>
                <w:szCs w:val="18"/>
                <w:lang w:eastAsia="ko-KR"/>
              </w:rPr>
            </w:pPr>
          </w:p>
        </w:tc>
        <w:tc>
          <w:tcPr>
            <w:tcW w:w="2250" w:type="dxa"/>
            <w:hideMark/>
          </w:tcPr>
          <w:p w14:paraId="3FA00C41" w14:textId="2E486C11" w:rsidR="005E1430" w:rsidRPr="009B4AD8" w:rsidRDefault="009B4AD8" w:rsidP="005E1430">
            <w:pPr>
              <w:jc w:val="center"/>
              <w:rPr>
                <w:rFonts w:ascii="Times New Roman" w:hAnsi="Times New Roman" w:cs="Times New Roman"/>
                <w:color w:val="080808"/>
                <w:sz w:val="22"/>
                <w:szCs w:val="22"/>
                <w:lang w:eastAsia="ko-KR"/>
              </w:rPr>
            </w:pPr>
            <w:r w:rsidRPr="009B4AD8">
              <w:rPr>
                <w:rFonts w:ascii="Times New Roman" w:hAnsi="Times New Roman" w:cs="Times New Roman"/>
                <w:color w:val="080808"/>
                <w:sz w:val="22"/>
                <w:szCs w:val="22"/>
                <w:lang w:eastAsia="ko-KR"/>
              </w:rPr>
              <w:t>Not supported</w:t>
            </w:r>
          </w:p>
        </w:tc>
        <w:tc>
          <w:tcPr>
            <w:tcW w:w="2248" w:type="dxa"/>
            <w:hideMark/>
          </w:tcPr>
          <w:p w14:paraId="7A02F15A" w14:textId="28A0358F" w:rsidR="00DF28FE" w:rsidRPr="008D1E7C" w:rsidRDefault="008D1E7C" w:rsidP="008D1E7C">
            <w:pPr>
              <w:jc w:val="center"/>
              <w:rPr>
                <w:rFonts w:ascii="Times New Roman" w:hAnsi="Times New Roman" w:cs="Times New Roman"/>
                <w:color w:val="080808"/>
                <w:sz w:val="22"/>
                <w:szCs w:val="22"/>
                <w:lang w:eastAsia="ko-KR"/>
              </w:rPr>
            </w:pPr>
            <w:r w:rsidRPr="008D1E7C">
              <w:rPr>
                <w:rFonts w:ascii="Times New Roman" w:hAnsi="Times New Roman" w:cs="Times New Roman"/>
                <w:color w:val="080808"/>
                <w:sz w:val="22"/>
                <w:szCs w:val="22"/>
                <w:lang w:eastAsia="ko-KR"/>
              </w:rPr>
              <w:t>N/A</w:t>
            </w:r>
          </w:p>
        </w:tc>
      </w:tr>
      <w:tr w:rsidR="00FE08A4" w:rsidRPr="00FE08A4" w14:paraId="0521D66D" w14:textId="77777777" w:rsidTr="008D1E7C">
        <w:trPr>
          <w:trHeight w:val="424"/>
        </w:trPr>
        <w:tc>
          <w:tcPr>
            <w:tcW w:w="4140" w:type="dxa"/>
            <w:hideMark/>
          </w:tcPr>
          <w:p w14:paraId="29C4ADFD" w14:textId="77777777" w:rsidR="003A691E" w:rsidRDefault="00DF28FE" w:rsidP="003A691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H7: </w:t>
            </w:r>
            <w:r w:rsidR="003A691E">
              <w:rPr>
                <w:rFonts w:ascii="Times New Roman" w:hAnsi="Times New Roman" w:cs="Times New Roman"/>
                <w:color w:val="080808"/>
                <w:sz w:val="18"/>
                <w:szCs w:val="18"/>
                <w:lang w:eastAsia="ko-KR"/>
              </w:rPr>
              <w:t xml:space="preserve">Explicitness Levels*Product Type </w:t>
            </w:r>
          </w:p>
          <w:p w14:paraId="27BAC22A" w14:textId="2FEEF575" w:rsidR="00DF28FE" w:rsidRPr="00DF28FE" w:rsidRDefault="003A691E" w:rsidP="00DF28FE">
            <w:pPr>
              <w:rPr>
                <w:rFonts w:ascii="Times New Roman" w:hAnsi="Times New Roman" w:cs="Times New Roman"/>
                <w:color w:val="080808"/>
                <w:sz w:val="18"/>
                <w:szCs w:val="18"/>
                <w:lang w:eastAsia="ko-KR"/>
              </w:rPr>
            </w:pPr>
            <w:r>
              <w:rPr>
                <w:rFonts w:ascii="Times New Roman" w:hAnsi="Times New Roman" w:cs="Times New Roman"/>
                <w:color w:val="080808"/>
                <w:sz w:val="18"/>
                <w:szCs w:val="18"/>
                <w:lang w:eastAsia="ko-KR"/>
              </w:rPr>
              <w:t>→ Perceived Deceptiveness</w:t>
            </w:r>
          </w:p>
        </w:tc>
        <w:tc>
          <w:tcPr>
            <w:tcW w:w="2250" w:type="dxa"/>
            <w:hideMark/>
          </w:tcPr>
          <w:p w14:paraId="42B796EE" w14:textId="51852971" w:rsidR="00DF28FE" w:rsidRPr="009B4AD8" w:rsidRDefault="009B4AD8" w:rsidP="009B4AD8">
            <w:pPr>
              <w:jc w:val="center"/>
              <w:rPr>
                <w:rFonts w:ascii="Times New Roman" w:hAnsi="Times New Roman" w:cs="Times New Roman"/>
                <w:color w:val="080808"/>
                <w:sz w:val="22"/>
                <w:szCs w:val="22"/>
                <w:lang w:eastAsia="ko-KR"/>
              </w:rPr>
            </w:pPr>
            <w:r w:rsidRPr="009B4AD8">
              <w:rPr>
                <w:rFonts w:ascii="Times New Roman" w:hAnsi="Times New Roman" w:cs="Times New Roman"/>
                <w:color w:val="080808"/>
                <w:sz w:val="22"/>
                <w:szCs w:val="22"/>
                <w:lang w:eastAsia="ko-KR"/>
              </w:rPr>
              <w:t>Not supported</w:t>
            </w:r>
          </w:p>
        </w:tc>
        <w:tc>
          <w:tcPr>
            <w:tcW w:w="2248" w:type="dxa"/>
            <w:hideMark/>
          </w:tcPr>
          <w:p w14:paraId="182601DA" w14:textId="363909EE" w:rsidR="00DF28FE" w:rsidRPr="008D1E7C" w:rsidRDefault="008D1E7C" w:rsidP="008D1E7C">
            <w:pPr>
              <w:jc w:val="center"/>
              <w:rPr>
                <w:rFonts w:ascii="Times New Roman" w:hAnsi="Times New Roman" w:cs="Times New Roman"/>
                <w:color w:val="080808"/>
                <w:sz w:val="22"/>
                <w:szCs w:val="22"/>
                <w:lang w:eastAsia="ko-KR"/>
              </w:rPr>
            </w:pPr>
            <w:r w:rsidRPr="008D1E7C">
              <w:rPr>
                <w:rFonts w:ascii="Times New Roman" w:hAnsi="Times New Roman" w:cs="Times New Roman"/>
                <w:color w:val="080808"/>
                <w:sz w:val="22"/>
                <w:szCs w:val="22"/>
                <w:lang w:eastAsia="ko-KR"/>
              </w:rPr>
              <w:t>N/A</w:t>
            </w:r>
          </w:p>
        </w:tc>
      </w:tr>
      <w:tr w:rsidR="00FE08A4" w:rsidRPr="00FE08A4" w14:paraId="0D32D0AC" w14:textId="77777777" w:rsidTr="00D8697D">
        <w:trPr>
          <w:trHeight w:val="446"/>
        </w:trPr>
        <w:tc>
          <w:tcPr>
            <w:tcW w:w="4140" w:type="dxa"/>
            <w:hideMark/>
          </w:tcPr>
          <w:p w14:paraId="6A93FC33" w14:textId="3810B29A" w:rsidR="003A691E" w:rsidRDefault="00DF28FE" w:rsidP="003A691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 xml:space="preserve">H8: </w:t>
            </w:r>
            <w:r w:rsidR="003A691E">
              <w:rPr>
                <w:rFonts w:ascii="Times New Roman" w:hAnsi="Times New Roman" w:cs="Times New Roman"/>
                <w:color w:val="080808"/>
                <w:sz w:val="18"/>
                <w:szCs w:val="18"/>
                <w:lang w:eastAsia="ko-KR"/>
              </w:rPr>
              <w:t xml:space="preserve">Explicitness Levels*Ad Skepticism </w:t>
            </w:r>
          </w:p>
          <w:p w14:paraId="7E2BB8FC" w14:textId="3A462E86" w:rsidR="00DF28FE" w:rsidRPr="00DF28FE" w:rsidRDefault="003A691E" w:rsidP="00DF28FE">
            <w:pPr>
              <w:rPr>
                <w:rFonts w:ascii="Times New Roman" w:hAnsi="Times New Roman" w:cs="Times New Roman"/>
                <w:color w:val="080808"/>
                <w:sz w:val="18"/>
                <w:szCs w:val="18"/>
                <w:lang w:eastAsia="ko-KR"/>
              </w:rPr>
            </w:pPr>
            <w:r>
              <w:rPr>
                <w:rFonts w:ascii="Times New Roman" w:hAnsi="Times New Roman" w:cs="Times New Roman"/>
                <w:color w:val="080808"/>
                <w:sz w:val="18"/>
                <w:szCs w:val="18"/>
                <w:lang w:eastAsia="ko-KR"/>
              </w:rPr>
              <w:t>→ Persuasion Knowledge</w:t>
            </w:r>
          </w:p>
        </w:tc>
        <w:tc>
          <w:tcPr>
            <w:tcW w:w="2250" w:type="dxa"/>
            <w:hideMark/>
          </w:tcPr>
          <w:p w14:paraId="6E648DE3" w14:textId="6FE6481C"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w:t>
            </w:r>
            <w:r w:rsidR="009B4AD8">
              <w:rPr>
                <w:rFonts w:ascii="Times New Roman" w:hAnsi="Times New Roman" w:cs="Times New Roman"/>
                <w:color w:val="080808"/>
                <w:sz w:val="22"/>
                <w:szCs w:val="22"/>
                <w:lang w:eastAsia="ko-KR"/>
              </w:rPr>
              <w:t>/A</w:t>
            </w:r>
          </w:p>
        </w:tc>
        <w:tc>
          <w:tcPr>
            <w:tcW w:w="2248" w:type="dxa"/>
            <w:hideMark/>
          </w:tcPr>
          <w:p w14:paraId="22A41E80"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r>
      <w:tr w:rsidR="00FE08A4" w:rsidRPr="00FE08A4" w14:paraId="42639E79" w14:textId="77777777" w:rsidTr="00D8697D">
        <w:trPr>
          <w:trHeight w:val="424"/>
        </w:trPr>
        <w:tc>
          <w:tcPr>
            <w:tcW w:w="4140" w:type="dxa"/>
            <w:hideMark/>
          </w:tcPr>
          <w:p w14:paraId="4A978C6A" w14:textId="77777777" w:rsidR="003A691E" w:rsidRDefault="00DF28FE" w:rsidP="003A691E">
            <w:pPr>
              <w:rPr>
                <w:rFonts w:ascii="Times New Roman" w:hAnsi="Times New Roman" w:cs="Times New Roman"/>
                <w:color w:val="080808"/>
                <w:sz w:val="18"/>
                <w:szCs w:val="18"/>
                <w:lang w:eastAsia="ko-KR"/>
              </w:rPr>
            </w:pPr>
            <w:r w:rsidRPr="00FE08A4">
              <w:rPr>
                <w:rFonts w:ascii="Times New Roman" w:hAnsi="Times New Roman" w:cs="Times New Roman"/>
                <w:color w:val="080808"/>
                <w:sz w:val="18"/>
                <w:szCs w:val="18"/>
                <w:lang w:eastAsia="ko-KR"/>
              </w:rPr>
              <w:t>H9:</w:t>
            </w:r>
            <w:r w:rsidR="003A691E">
              <w:rPr>
                <w:rFonts w:ascii="Times New Roman" w:hAnsi="Times New Roman" w:cs="Times New Roman"/>
                <w:color w:val="080808"/>
                <w:sz w:val="18"/>
                <w:szCs w:val="18"/>
                <w:lang w:eastAsia="ko-KR"/>
              </w:rPr>
              <w:t xml:space="preserve"> Explicitness Levels*Ad Skepticism </w:t>
            </w:r>
          </w:p>
          <w:p w14:paraId="717C047D" w14:textId="594B6C12" w:rsidR="00DF28FE" w:rsidRPr="00DF28FE" w:rsidRDefault="003A691E" w:rsidP="003A691E">
            <w:pPr>
              <w:rPr>
                <w:rFonts w:ascii="Times New Roman" w:hAnsi="Times New Roman" w:cs="Times New Roman"/>
                <w:color w:val="080808"/>
                <w:sz w:val="18"/>
                <w:szCs w:val="18"/>
                <w:lang w:eastAsia="ko-KR"/>
              </w:rPr>
            </w:pPr>
            <w:r>
              <w:rPr>
                <w:rFonts w:ascii="Times New Roman" w:hAnsi="Times New Roman" w:cs="Times New Roman"/>
                <w:color w:val="080808"/>
                <w:sz w:val="18"/>
                <w:szCs w:val="18"/>
                <w:lang w:eastAsia="ko-KR"/>
              </w:rPr>
              <w:t>→ Perceived Deceptiveness</w:t>
            </w:r>
          </w:p>
        </w:tc>
        <w:tc>
          <w:tcPr>
            <w:tcW w:w="2250" w:type="dxa"/>
            <w:hideMark/>
          </w:tcPr>
          <w:p w14:paraId="3DC51D7B" w14:textId="11F20A4C" w:rsidR="00DF28FE" w:rsidRPr="00DF28FE" w:rsidRDefault="009B4AD8" w:rsidP="00587876">
            <w:pPr>
              <w:jc w:val="center"/>
              <w:rPr>
                <w:rFonts w:ascii="Times New Roman" w:hAnsi="Times New Roman" w:cs="Times New Roman"/>
                <w:color w:val="080808"/>
                <w:sz w:val="22"/>
                <w:szCs w:val="22"/>
                <w:lang w:eastAsia="ko-KR"/>
              </w:rPr>
            </w:pPr>
            <w:r>
              <w:rPr>
                <w:rFonts w:ascii="Times New Roman" w:hAnsi="Times New Roman" w:cs="Times New Roman"/>
                <w:color w:val="080808"/>
                <w:sz w:val="22"/>
                <w:szCs w:val="22"/>
                <w:lang w:eastAsia="ko-KR"/>
              </w:rPr>
              <w:t>N/A</w:t>
            </w:r>
          </w:p>
        </w:tc>
        <w:tc>
          <w:tcPr>
            <w:tcW w:w="2248" w:type="dxa"/>
            <w:hideMark/>
          </w:tcPr>
          <w:p w14:paraId="4E08CB14" w14:textId="77777777" w:rsidR="00DF28FE" w:rsidRPr="00DF28FE" w:rsidRDefault="00DF28FE" w:rsidP="00587876">
            <w:pPr>
              <w:jc w:val="center"/>
              <w:rPr>
                <w:rFonts w:ascii="Times New Roman" w:hAnsi="Times New Roman" w:cs="Times New Roman"/>
                <w:color w:val="080808"/>
                <w:sz w:val="22"/>
                <w:szCs w:val="22"/>
                <w:lang w:eastAsia="ko-KR"/>
              </w:rPr>
            </w:pPr>
            <w:r w:rsidRPr="00DF28FE">
              <w:rPr>
                <w:rFonts w:ascii="Times New Roman" w:hAnsi="Times New Roman" w:cs="Times New Roman"/>
                <w:color w:val="080808"/>
                <w:sz w:val="22"/>
                <w:szCs w:val="22"/>
                <w:lang w:eastAsia="ko-KR"/>
              </w:rPr>
              <w:t>Not supported</w:t>
            </w:r>
          </w:p>
        </w:tc>
      </w:tr>
    </w:tbl>
    <w:p w14:paraId="20C07C2E" w14:textId="77777777" w:rsidR="00DF28FE" w:rsidRPr="00FE08A4" w:rsidRDefault="00DF28FE" w:rsidP="00DF28FE">
      <w:pPr>
        <w:spacing w:line="480" w:lineRule="auto"/>
        <w:ind w:firstLine="720"/>
        <w:jc w:val="both"/>
        <w:rPr>
          <w:rFonts w:ascii="Times New Roman" w:hAnsi="Times New Roman" w:cs="Times New Roman"/>
          <w:color w:val="080808"/>
        </w:rPr>
      </w:pPr>
    </w:p>
    <w:p w14:paraId="0721CFF0" w14:textId="4A7CB7EC" w:rsidR="00EB45F8" w:rsidRPr="00FE08A4" w:rsidRDefault="00950AC4" w:rsidP="004972D1">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br w:type="page"/>
      </w:r>
      <w:r w:rsidR="00EB45F8" w:rsidRPr="00FE08A4">
        <w:rPr>
          <w:rFonts w:ascii="Times New Roman" w:hAnsi="Times New Roman" w:cs="Times New Roman"/>
          <w:b/>
          <w:bCs/>
          <w:color w:val="080808"/>
        </w:rPr>
        <w:lastRenderedPageBreak/>
        <w:t>CHAPTER SIX</w:t>
      </w:r>
    </w:p>
    <w:p w14:paraId="5E4B05C1" w14:textId="739246DA" w:rsidR="00DB1BE4" w:rsidRPr="00FE08A4" w:rsidRDefault="00DB1BE4" w:rsidP="000C7EF2">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DISCUSSION OF FINDINGS</w:t>
      </w:r>
    </w:p>
    <w:p w14:paraId="6090DDB5" w14:textId="149318A3" w:rsidR="00EB45F8" w:rsidRPr="00FE08A4" w:rsidRDefault="00EB45F8" w:rsidP="00DB1BE4">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Study 1</w:t>
      </w:r>
    </w:p>
    <w:p w14:paraId="01FF8A3A" w14:textId="1C381880" w:rsidR="00EB45F8" w:rsidRPr="00FE08A4" w:rsidRDefault="00EB45F8" w:rsidP="00EB45F8">
      <w:pPr>
        <w:spacing w:line="480" w:lineRule="auto"/>
        <w:rPr>
          <w:rFonts w:ascii="Times New Roman" w:hAnsi="Times New Roman" w:cs="Times New Roman"/>
          <w:b/>
          <w:bCs/>
          <w:color w:val="080808"/>
        </w:rPr>
      </w:pPr>
      <w:r w:rsidRPr="00FE08A4">
        <w:rPr>
          <w:rFonts w:ascii="Times New Roman" w:hAnsi="Times New Roman" w:cs="Times New Roman"/>
          <w:b/>
          <w:bCs/>
          <w:color w:val="080808"/>
        </w:rPr>
        <w:t>Hypothesis 1</w:t>
      </w:r>
      <w:r w:rsidR="0085402E">
        <w:rPr>
          <w:rFonts w:ascii="Times New Roman" w:hAnsi="Times New Roman" w:cs="Times New Roman"/>
          <w:b/>
          <w:bCs/>
          <w:color w:val="080808"/>
        </w:rPr>
        <w:t xml:space="preserve"> and 2</w:t>
      </w:r>
      <w:r w:rsidRPr="00FE08A4">
        <w:rPr>
          <w:rFonts w:ascii="Times New Roman" w:hAnsi="Times New Roman" w:cs="Times New Roman"/>
          <w:b/>
          <w:bCs/>
          <w:color w:val="080808"/>
        </w:rPr>
        <w:t>: The Effect of Ad Message</w:t>
      </w:r>
      <w:r w:rsidR="00D8233E" w:rsidRPr="00FE08A4">
        <w:rPr>
          <w:rFonts w:ascii="Times New Roman" w:hAnsi="Times New Roman" w:cs="Times New Roman"/>
          <w:b/>
          <w:bCs/>
          <w:color w:val="080808"/>
        </w:rPr>
        <w:t xml:space="preserve"> Explicitness</w:t>
      </w:r>
    </w:p>
    <w:p w14:paraId="070990F2" w14:textId="7F6B0E89" w:rsidR="004E60CF" w:rsidRPr="00FE08A4" w:rsidRDefault="004E60CF" w:rsidP="00EB45F8">
      <w:pPr>
        <w:spacing w:line="480" w:lineRule="auto"/>
        <w:rPr>
          <w:rFonts w:ascii="Times New Roman" w:hAnsi="Times New Roman" w:cs="Times New Roman"/>
          <w:color w:val="080808"/>
        </w:rPr>
      </w:pPr>
      <w:r w:rsidRPr="00FE08A4">
        <w:rPr>
          <w:rFonts w:ascii="Times New Roman" w:hAnsi="Times New Roman" w:cs="Times New Roman"/>
          <w:b/>
          <w:bCs/>
          <w:i/>
          <w:iCs/>
          <w:color w:val="080808"/>
        </w:rPr>
        <w:tab/>
      </w:r>
      <w:r w:rsidR="006D43ED" w:rsidRPr="00FE08A4">
        <w:rPr>
          <w:rFonts w:ascii="Times New Roman" w:hAnsi="Times New Roman" w:cs="Times New Roman"/>
          <w:color w:val="080808"/>
        </w:rPr>
        <w:t xml:space="preserve">The findings of </w:t>
      </w:r>
      <w:r w:rsidR="00347442" w:rsidRPr="00FE08A4">
        <w:rPr>
          <w:rFonts w:ascii="Times New Roman" w:hAnsi="Times New Roman" w:cs="Times New Roman"/>
          <w:color w:val="080808"/>
        </w:rPr>
        <w:t>study</w:t>
      </w:r>
      <w:r w:rsidR="00347442">
        <w:rPr>
          <w:rFonts w:ascii="Times New Roman" w:hAnsi="Times New Roman" w:cs="Times New Roman"/>
          <w:color w:val="080808"/>
        </w:rPr>
        <w:t xml:space="preserve"> 1</w:t>
      </w:r>
      <w:r w:rsidR="006D43ED" w:rsidRPr="00FE08A4">
        <w:rPr>
          <w:rFonts w:ascii="Times New Roman" w:hAnsi="Times New Roman" w:cs="Times New Roman"/>
          <w:color w:val="080808"/>
        </w:rPr>
        <w:t xml:space="preserve"> suggest that the manipulation of message </w:t>
      </w:r>
      <w:r w:rsidR="00D8233E" w:rsidRPr="00FE08A4">
        <w:rPr>
          <w:rFonts w:ascii="Times New Roman" w:hAnsi="Times New Roman" w:cs="Times New Roman"/>
          <w:color w:val="080808"/>
        </w:rPr>
        <w:t>explicitness</w:t>
      </w:r>
      <w:r w:rsidR="006D43ED" w:rsidRPr="00FE08A4">
        <w:rPr>
          <w:rFonts w:ascii="Times New Roman" w:hAnsi="Times New Roman" w:cs="Times New Roman"/>
          <w:color w:val="080808"/>
        </w:rPr>
        <w:t xml:space="preserve"> level</w:t>
      </w:r>
      <w:r w:rsidR="00D8233E" w:rsidRPr="00FE08A4">
        <w:rPr>
          <w:rFonts w:ascii="Times New Roman" w:hAnsi="Times New Roman" w:cs="Times New Roman"/>
          <w:color w:val="080808"/>
        </w:rPr>
        <w:t>s</w:t>
      </w:r>
      <w:r w:rsidR="006D43ED" w:rsidRPr="00FE08A4">
        <w:rPr>
          <w:rFonts w:ascii="Times New Roman" w:hAnsi="Times New Roman" w:cs="Times New Roman"/>
          <w:color w:val="080808"/>
        </w:rPr>
        <w:t xml:space="preserve"> (explicit vs. implicit) did not have a </w:t>
      </w:r>
      <w:r w:rsidR="00347442">
        <w:rPr>
          <w:rFonts w:ascii="Times New Roman" w:hAnsi="Times New Roman" w:cs="Times New Roman"/>
          <w:color w:val="080808"/>
        </w:rPr>
        <w:t>notable</w:t>
      </w:r>
      <w:r w:rsidR="006D43ED" w:rsidRPr="00FE08A4">
        <w:rPr>
          <w:rFonts w:ascii="Times New Roman" w:hAnsi="Times New Roman" w:cs="Times New Roman"/>
          <w:color w:val="080808"/>
        </w:rPr>
        <w:t xml:space="preserve"> effect on participants' persuasion knowledge</w:t>
      </w:r>
      <w:r w:rsidR="0085402E">
        <w:rPr>
          <w:rFonts w:ascii="Times New Roman" w:hAnsi="Times New Roman" w:cs="Times New Roman"/>
          <w:color w:val="080808"/>
        </w:rPr>
        <w:t xml:space="preserve"> and</w:t>
      </w:r>
      <w:r w:rsidR="006D43ED" w:rsidRPr="00FE08A4">
        <w:rPr>
          <w:rFonts w:ascii="Times New Roman" w:hAnsi="Times New Roman" w:cs="Times New Roman"/>
          <w:color w:val="080808"/>
        </w:rPr>
        <w:t xml:space="preserve"> perceived deceptiveness. The results indicate that participants did not differentiate between </w:t>
      </w:r>
      <w:r w:rsidR="00D8233E" w:rsidRPr="00FE08A4">
        <w:rPr>
          <w:rFonts w:ascii="Times New Roman" w:hAnsi="Times New Roman" w:cs="Times New Roman"/>
          <w:color w:val="080808"/>
        </w:rPr>
        <w:t xml:space="preserve">explicit </w:t>
      </w:r>
      <w:r w:rsidR="006D43ED" w:rsidRPr="00FE08A4">
        <w:rPr>
          <w:rFonts w:ascii="Times New Roman" w:hAnsi="Times New Roman" w:cs="Times New Roman"/>
          <w:color w:val="080808"/>
        </w:rPr>
        <w:t>ad message</w:t>
      </w:r>
      <w:r w:rsidR="00D8233E" w:rsidRPr="00FE08A4">
        <w:rPr>
          <w:rFonts w:ascii="Times New Roman" w:hAnsi="Times New Roman" w:cs="Times New Roman"/>
          <w:color w:val="080808"/>
        </w:rPr>
        <w:t xml:space="preserve"> or implicit ad message </w:t>
      </w:r>
      <w:r w:rsidR="006D43ED" w:rsidRPr="00FE08A4">
        <w:rPr>
          <w:rFonts w:ascii="Times New Roman" w:hAnsi="Times New Roman" w:cs="Times New Roman"/>
          <w:color w:val="080808"/>
        </w:rPr>
        <w:t>in terms of their level of persuasion knowledge</w:t>
      </w:r>
      <w:r w:rsidR="0085402E">
        <w:rPr>
          <w:rFonts w:ascii="Times New Roman" w:hAnsi="Times New Roman" w:cs="Times New Roman"/>
          <w:color w:val="080808"/>
        </w:rPr>
        <w:t xml:space="preserve"> and </w:t>
      </w:r>
      <w:r w:rsidR="006D43ED" w:rsidRPr="00FE08A4">
        <w:rPr>
          <w:rFonts w:ascii="Times New Roman" w:hAnsi="Times New Roman" w:cs="Times New Roman"/>
          <w:color w:val="080808"/>
        </w:rPr>
        <w:t xml:space="preserve">perceived deceptiveness. These </w:t>
      </w:r>
      <w:r w:rsidR="00347442">
        <w:rPr>
          <w:rFonts w:ascii="Times New Roman" w:hAnsi="Times New Roman" w:cs="Times New Roman"/>
          <w:color w:val="080808"/>
        </w:rPr>
        <w:t>outcome</w:t>
      </w:r>
      <w:r w:rsidR="006D43ED" w:rsidRPr="00FE08A4">
        <w:rPr>
          <w:rFonts w:ascii="Times New Roman" w:hAnsi="Times New Roman" w:cs="Times New Roman"/>
          <w:color w:val="080808"/>
        </w:rPr>
        <w:t>s suggest that consumers m</w:t>
      </w:r>
      <w:r w:rsidR="00347442">
        <w:rPr>
          <w:rFonts w:ascii="Times New Roman" w:hAnsi="Times New Roman" w:cs="Times New Roman"/>
          <w:color w:val="080808"/>
        </w:rPr>
        <w:t>ight</w:t>
      </w:r>
      <w:r w:rsidR="006D43ED" w:rsidRPr="00FE08A4">
        <w:rPr>
          <w:rFonts w:ascii="Times New Roman" w:hAnsi="Times New Roman" w:cs="Times New Roman"/>
          <w:color w:val="080808"/>
        </w:rPr>
        <w:t xml:space="preserve"> not always be able to detect deception in advertising, regardless of its level of explicitness.</w:t>
      </w:r>
    </w:p>
    <w:p w14:paraId="3403B822" w14:textId="346F9313" w:rsidR="006D43ED" w:rsidRPr="00FE08A4" w:rsidRDefault="006D43ED" w:rsidP="00EB45F8">
      <w:pPr>
        <w:spacing w:line="480" w:lineRule="auto"/>
        <w:rPr>
          <w:rFonts w:ascii="Times New Roman" w:hAnsi="Times New Roman" w:cs="Times New Roman"/>
          <w:color w:val="080808"/>
        </w:rPr>
      </w:pPr>
      <w:r w:rsidRPr="00FE08A4">
        <w:rPr>
          <w:rFonts w:ascii="Times New Roman" w:hAnsi="Times New Roman" w:cs="Times New Roman"/>
          <w:color w:val="080808"/>
        </w:rPr>
        <w:tab/>
        <w:t>The lack of significant effects on persuasion knowledge</w:t>
      </w:r>
      <w:r w:rsidR="00330E18">
        <w:rPr>
          <w:rFonts w:ascii="Times New Roman" w:hAnsi="Times New Roman" w:cs="Times New Roman"/>
          <w:color w:val="080808"/>
        </w:rPr>
        <w:t xml:space="preserve"> and</w:t>
      </w:r>
      <w:r w:rsidRPr="00FE08A4">
        <w:rPr>
          <w:rFonts w:ascii="Times New Roman" w:hAnsi="Times New Roman" w:cs="Times New Roman"/>
          <w:color w:val="080808"/>
        </w:rPr>
        <w:t xml:space="preserve"> perceived deceptiveness contradicts pr</w:t>
      </w:r>
      <w:r w:rsidR="00347442">
        <w:rPr>
          <w:rFonts w:ascii="Times New Roman" w:hAnsi="Times New Roman" w:cs="Times New Roman"/>
          <w:color w:val="080808"/>
        </w:rPr>
        <w:t>ior</w:t>
      </w:r>
      <w:r w:rsidRPr="00FE08A4">
        <w:rPr>
          <w:rFonts w:ascii="Times New Roman" w:hAnsi="Times New Roman" w:cs="Times New Roman"/>
          <w:color w:val="080808"/>
        </w:rPr>
        <w:t xml:space="preserve"> research that has </w:t>
      </w:r>
      <w:r w:rsidR="00512DA5">
        <w:rPr>
          <w:rFonts w:ascii="Times New Roman" w:hAnsi="Times New Roman" w:cs="Times New Roman"/>
          <w:color w:val="080808"/>
        </w:rPr>
        <w:t>propos</w:t>
      </w:r>
      <w:r w:rsidRPr="00FE08A4">
        <w:rPr>
          <w:rFonts w:ascii="Times New Roman" w:hAnsi="Times New Roman" w:cs="Times New Roman"/>
          <w:color w:val="080808"/>
        </w:rPr>
        <w:t xml:space="preserve">ed that explicit </w:t>
      </w:r>
      <w:r w:rsidR="00D8233E" w:rsidRPr="00FE08A4">
        <w:rPr>
          <w:rFonts w:ascii="Times New Roman" w:hAnsi="Times New Roman" w:cs="Times New Roman"/>
          <w:color w:val="080808"/>
        </w:rPr>
        <w:t>message</w:t>
      </w:r>
      <w:r w:rsidR="00512DA5">
        <w:rPr>
          <w:rFonts w:ascii="Times New Roman" w:hAnsi="Times New Roman" w:cs="Times New Roman"/>
          <w:color w:val="080808"/>
        </w:rPr>
        <w:t>s</w:t>
      </w:r>
      <w:r w:rsidRPr="00FE08A4">
        <w:rPr>
          <w:rFonts w:ascii="Times New Roman" w:hAnsi="Times New Roman" w:cs="Times New Roman"/>
          <w:color w:val="080808"/>
        </w:rPr>
        <w:t xml:space="preserve"> </w:t>
      </w:r>
      <w:r w:rsidR="00512DA5">
        <w:rPr>
          <w:rFonts w:ascii="Times New Roman" w:hAnsi="Times New Roman" w:cs="Times New Roman"/>
          <w:color w:val="080808"/>
        </w:rPr>
        <w:t>are</w:t>
      </w:r>
      <w:r w:rsidRPr="00FE08A4">
        <w:rPr>
          <w:rFonts w:ascii="Times New Roman" w:hAnsi="Times New Roman" w:cs="Times New Roman"/>
          <w:color w:val="080808"/>
        </w:rPr>
        <w:t xml:space="preserve"> more </w:t>
      </w:r>
      <w:r w:rsidR="00512DA5">
        <w:rPr>
          <w:rFonts w:ascii="Times New Roman" w:hAnsi="Times New Roman" w:cs="Times New Roman"/>
          <w:color w:val="080808"/>
        </w:rPr>
        <w:t>prone</w:t>
      </w:r>
      <w:r w:rsidRPr="00FE08A4">
        <w:rPr>
          <w:rFonts w:ascii="Times New Roman" w:hAnsi="Times New Roman" w:cs="Times New Roman"/>
          <w:color w:val="080808"/>
        </w:rPr>
        <w:t xml:space="preserve"> to be detected by consumers and perceived as more deceptive compared to implicit </w:t>
      </w:r>
      <w:r w:rsidR="00D8233E" w:rsidRPr="00FE08A4">
        <w:rPr>
          <w:rFonts w:ascii="Times New Roman" w:hAnsi="Times New Roman" w:cs="Times New Roman"/>
          <w:color w:val="080808"/>
        </w:rPr>
        <w:t>message</w:t>
      </w:r>
      <w:r w:rsidRPr="00FE08A4">
        <w:rPr>
          <w:rFonts w:ascii="Times New Roman" w:hAnsi="Times New Roman" w:cs="Times New Roman"/>
          <w:color w:val="080808"/>
        </w:rPr>
        <w:t xml:space="preserve">. These findings </w:t>
      </w:r>
      <w:r w:rsidR="00512DA5" w:rsidRPr="00FE08A4">
        <w:rPr>
          <w:rFonts w:ascii="Times New Roman" w:hAnsi="Times New Roman" w:cs="Times New Roman"/>
          <w:color w:val="080808"/>
        </w:rPr>
        <w:t>suggest</w:t>
      </w:r>
      <w:r w:rsidRPr="00FE08A4">
        <w:rPr>
          <w:rFonts w:ascii="Times New Roman" w:hAnsi="Times New Roman" w:cs="Times New Roman"/>
          <w:color w:val="080808"/>
        </w:rPr>
        <w:t xml:space="preserve"> that </w:t>
      </w:r>
      <w:r w:rsidR="00E96481" w:rsidRPr="00FE08A4">
        <w:rPr>
          <w:rFonts w:ascii="Times New Roman" w:hAnsi="Times New Roman" w:cs="Times New Roman"/>
          <w:color w:val="080808"/>
        </w:rPr>
        <w:t>Instagram user</w:t>
      </w:r>
      <w:r w:rsidRPr="00FE08A4">
        <w:rPr>
          <w:rFonts w:ascii="Times New Roman" w:hAnsi="Times New Roman" w:cs="Times New Roman"/>
          <w:color w:val="080808"/>
        </w:rPr>
        <w:t xml:space="preserve">s may not </w:t>
      </w:r>
      <w:r w:rsidR="00784E63" w:rsidRPr="00FE08A4">
        <w:rPr>
          <w:rFonts w:ascii="Times New Roman" w:hAnsi="Times New Roman" w:cs="Times New Roman"/>
          <w:color w:val="080808"/>
        </w:rPr>
        <w:t>always be actively looking for advertising message</w:t>
      </w:r>
      <w:r w:rsidR="00D8233E" w:rsidRPr="00FE08A4">
        <w:rPr>
          <w:rFonts w:ascii="Times New Roman" w:hAnsi="Times New Roman" w:cs="Times New Roman"/>
          <w:color w:val="080808"/>
        </w:rPr>
        <w:t xml:space="preserve"> explicitness</w:t>
      </w:r>
      <w:r w:rsidR="00784E63" w:rsidRPr="00FE08A4">
        <w:rPr>
          <w:rFonts w:ascii="Times New Roman" w:hAnsi="Times New Roman" w:cs="Times New Roman"/>
          <w:color w:val="080808"/>
        </w:rPr>
        <w:t xml:space="preserve">, and therefore may not be sensitive to the level of explicitness. </w:t>
      </w:r>
      <w:r w:rsidR="005539CF" w:rsidRPr="00FE08A4">
        <w:rPr>
          <w:rFonts w:ascii="Times New Roman" w:hAnsi="Times New Roman" w:cs="Times New Roman"/>
          <w:color w:val="080808"/>
        </w:rPr>
        <w:t>Additionally, even if</w:t>
      </w:r>
      <w:r w:rsidR="00E96481" w:rsidRPr="00FE08A4">
        <w:rPr>
          <w:rFonts w:ascii="Times New Roman" w:hAnsi="Times New Roman" w:cs="Times New Roman"/>
          <w:color w:val="080808"/>
        </w:rPr>
        <w:t xml:space="preserve"> Instagram user</w:t>
      </w:r>
      <w:r w:rsidR="005539CF" w:rsidRPr="00FE08A4">
        <w:rPr>
          <w:rFonts w:ascii="Times New Roman" w:hAnsi="Times New Roman" w:cs="Times New Roman"/>
          <w:color w:val="080808"/>
        </w:rPr>
        <w:t xml:space="preserve">s are aware of the possibility of deception in advertising, they may not be able to accurately identify and differentiate between explicit and implicit forms of </w:t>
      </w:r>
      <w:r w:rsidR="00D8233E" w:rsidRPr="00FE08A4">
        <w:rPr>
          <w:rFonts w:ascii="Times New Roman" w:hAnsi="Times New Roman" w:cs="Times New Roman"/>
          <w:color w:val="080808"/>
        </w:rPr>
        <w:t>message</w:t>
      </w:r>
      <w:r w:rsidR="00E96481" w:rsidRPr="00FE08A4">
        <w:rPr>
          <w:rFonts w:ascii="Times New Roman" w:hAnsi="Times New Roman" w:cs="Times New Roman"/>
          <w:color w:val="080808"/>
        </w:rPr>
        <w:t xml:space="preserve"> because they might be not sensitive about the message explicitness levels</w:t>
      </w:r>
      <w:r w:rsidRPr="00FE08A4">
        <w:rPr>
          <w:rFonts w:ascii="Times New Roman" w:hAnsi="Times New Roman" w:cs="Times New Roman"/>
          <w:color w:val="080808"/>
        </w:rPr>
        <w:t>.</w:t>
      </w:r>
      <w:r w:rsidR="009E4C44"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 </w:t>
      </w:r>
    </w:p>
    <w:p w14:paraId="158C281B" w14:textId="0B6D3163" w:rsidR="0094146D" w:rsidRPr="00FE08A4" w:rsidRDefault="006D43ED" w:rsidP="00EB45F8">
      <w:pPr>
        <w:spacing w:line="480" w:lineRule="auto"/>
        <w:rPr>
          <w:rFonts w:ascii="Times New Roman" w:hAnsi="Times New Roman" w:cs="Times New Roman"/>
          <w:color w:val="080808"/>
        </w:rPr>
      </w:pPr>
      <w:r w:rsidRPr="00FE08A4">
        <w:rPr>
          <w:rFonts w:ascii="Times New Roman" w:hAnsi="Times New Roman" w:cs="Times New Roman"/>
          <w:color w:val="080808"/>
        </w:rPr>
        <w:tab/>
        <w:t>Pr</w:t>
      </w:r>
      <w:r w:rsidR="00512DA5">
        <w:rPr>
          <w:rFonts w:ascii="Times New Roman" w:hAnsi="Times New Roman" w:cs="Times New Roman"/>
          <w:color w:val="080808"/>
        </w:rPr>
        <w:t>ior</w:t>
      </w:r>
      <w:r w:rsidRPr="00FE08A4">
        <w:rPr>
          <w:rFonts w:ascii="Times New Roman" w:hAnsi="Times New Roman" w:cs="Times New Roman"/>
          <w:color w:val="080808"/>
        </w:rPr>
        <w:t xml:space="preserve"> research has ex</w:t>
      </w:r>
      <w:r w:rsidR="00512DA5">
        <w:rPr>
          <w:rFonts w:ascii="Times New Roman" w:hAnsi="Times New Roman" w:cs="Times New Roman"/>
          <w:color w:val="080808"/>
        </w:rPr>
        <w:t>plore</w:t>
      </w:r>
      <w:r w:rsidRPr="00FE08A4">
        <w:rPr>
          <w:rFonts w:ascii="Times New Roman" w:hAnsi="Times New Roman" w:cs="Times New Roman"/>
          <w:color w:val="080808"/>
        </w:rPr>
        <w:t xml:space="preserve">d the </w:t>
      </w:r>
      <w:r w:rsidR="00512DA5">
        <w:rPr>
          <w:rFonts w:ascii="Times New Roman" w:hAnsi="Times New Roman" w:cs="Times New Roman"/>
          <w:color w:val="080808"/>
        </w:rPr>
        <w:t>impac</w:t>
      </w:r>
      <w:r w:rsidRPr="00FE08A4">
        <w:rPr>
          <w:rFonts w:ascii="Times New Roman" w:hAnsi="Times New Roman" w:cs="Times New Roman"/>
          <w:color w:val="080808"/>
        </w:rPr>
        <w:t xml:space="preserve">ts of message </w:t>
      </w:r>
      <w:r w:rsidR="00D8233E"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D8233E" w:rsidRPr="00FE08A4">
        <w:rPr>
          <w:rFonts w:ascii="Times New Roman" w:hAnsi="Times New Roman" w:cs="Times New Roman"/>
          <w:color w:val="080808"/>
        </w:rPr>
        <w:t>s</w:t>
      </w:r>
      <w:r w:rsidRPr="00FE08A4">
        <w:rPr>
          <w:rFonts w:ascii="Times New Roman" w:hAnsi="Times New Roman" w:cs="Times New Roman"/>
          <w:color w:val="080808"/>
        </w:rPr>
        <w:t xml:space="preserve"> on persuasion knowledge</w:t>
      </w:r>
      <w:r w:rsidR="00DB099B">
        <w:rPr>
          <w:rFonts w:ascii="Times New Roman" w:hAnsi="Times New Roman" w:cs="Times New Roman"/>
          <w:color w:val="080808"/>
        </w:rPr>
        <w:t xml:space="preserve"> and</w:t>
      </w:r>
      <w:r w:rsidRPr="00FE08A4">
        <w:rPr>
          <w:rFonts w:ascii="Times New Roman" w:hAnsi="Times New Roman" w:cs="Times New Roman"/>
          <w:color w:val="080808"/>
        </w:rPr>
        <w:t xml:space="preserve"> perceived deceptiveness, but with mixed </w:t>
      </w:r>
      <w:r w:rsidR="00512DA5">
        <w:rPr>
          <w:rFonts w:ascii="Times New Roman" w:hAnsi="Times New Roman" w:cs="Times New Roman"/>
          <w:color w:val="080808"/>
        </w:rPr>
        <w:t>outcome</w:t>
      </w:r>
      <w:r w:rsidRPr="00FE08A4">
        <w:rPr>
          <w:rFonts w:ascii="Times New Roman" w:hAnsi="Times New Roman" w:cs="Times New Roman"/>
          <w:color w:val="080808"/>
        </w:rPr>
        <w:t xml:space="preserve">s. For </w:t>
      </w:r>
      <w:r w:rsidR="00F31613">
        <w:rPr>
          <w:rFonts w:ascii="Times New Roman" w:hAnsi="Times New Roman" w:cs="Times New Roman"/>
          <w:color w:val="080808"/>
        </w:rPr>
        <w:lastRenderedPageBreak/>
        <w:t>instance</w:t>
      </w:r>
      <w:r w:rsidRPr="00FE08A4">
        <w:rPr>
          <w:rFonts w:ascii="Times New Roman" w:hAnsi="Times New Roman" w:cs="Times New Roman"/>
          <w:color w:val="080808"/>
        </w:rPr>
        <w:t xml:space="preserve">, </w:t>
      </w:r>
      <w:r w:rsidR="00F31613">
        <w:rPr>
          <w:rFonts w:ascii="Times New Roman" w:hAnsi="Times New Roman" w:cs="Times New Roman"/>
          <w:color w:val="080808"/>
        </w:rPr>
        <w:t>research has</w:t>
      </w:r>
      <w:r w:rsidRPr="00FE08A4">
        <w:rPr>
          <w:rFonts w:ascii="Times New Roman" w:hAnsi="Times New Roman" w:cs="Times New Roman"/>
          <w:color w:val="080808"/>
        </w:rPr>
        <w:t xml:space="preserve"> found that explicit </w:t>
      </w:r>
      <w:r w:rsidR="00D8233E" w:rsidRPr="00FE08A4">
        <w:rPr>
          <w:rFonts w:ascii="Times New Roman" w:hAnsi="Times New Roman" w:cs="Times New Roman"/>
          <w:color w:val="080808"/>
        </w:rPr>
        <w:t>message</w:t>
      </w:r>
      <w:r w:rsidRPr="00FE08A4">
        <w:rPr>
          <w:rFonts w:ascii="Times New Roman" w:hAnsi="Times New Roman" w:cs="Times New Roman"/>
          <w:color w:val="080808"/>
        </w:rPr>
        <w:t xml:space="preserve"> leads to higher levels of persuasion knowledge and perceived deceptiveness compared to implicit </w:t>
      </w:r>
      <w:r w:rsidR="00D8233E" w:rsidRPr="00FE08A4">
        <w:rPr>
          <w:rFonts w:ascii="Times New Roman" w:hAnsi="Times New Roman" w:cs="Times New Roman"/>
          <w:color w:val="080808"/>
        </w:rPr>
        <w:t>message</w:t>
      </w:r>
      <w:r w:rsidRPr="00FE08A4">
        <w:rPr>
          <w:rFonts w:ascii="Times New Roman" w:hAnsi="Times New Roman" w:cs="Times New Roman"/>
          <w:color w:val="080808"/>
        </w:rPr>
        <w:t xml:space="preserve"> (e.g., </w:t>
      </w:r>
      <w:proofErr w:type="spellStart"/>
      <w:r w:rsidRPr="001729AD">
        <w:rPr>
          <w:rFonts w:ascii="Times New Roman" w:hAnsi="Times New Roman" w:cs="Times New Roman"/>
          <w:color w:val="080808"/>
        </w:rPr>
        <w:t>B</w:t>
      </w:r>
      <w:r w:rsidR="001729AD" w:rsidRPr="001729AD">
        <w:rPr>
          <w:rFonts w:ascii="Times New Roman" w:hAnsi="Times New Roman" w:cs="Times New Roman"/>
          <w:color w:val="222222"/>
          <w:shd w:val="clear" w:color="auto" w:fill="FFFFFF"/>
        </w:rPr>
        <w:t>riñol</w:t>
      </w:r>
      <w:proofErr w:type="spellEnd"/>
      <w:r w:rsidRPr="00FE08A4">
        <w:rPr>
          <w:rFonts w:ascii="Times New Roman" w:hAnsi="Times New Roman" w:cs="Times New Roman"/>
          <w:color w:val="080808"/>
        </w:rPr>
        <w:t xml:space="preserve"> &amp; Petty, 2003), while others have found no significant difference (e.g., Pettigrew, 2015; Sela &amp; Berger, 2012). </w:t>
      </w:r>
      <w:r w:rsidR="0094146D" w:rsidRPr="00FE08A4">
        <w:rPr>
          <w:rFonts w:ascii="Times New Roman" w:hAnsi="Times New Roman" w:cs="Times New Roman"/>
          <w:color w:val="080808"/>
        </w:rPr>
        <w:t>T</w:t>
      </w:r>
      <w:r w:rsidRPr="00FE08A4">
        <w:rPr>
          <w:rFonts w:ascii="Times New Roman" w:hAnsi="Times New Roman" w:cs="Times New Roman"/>
          <w:color w:val="080808"/>
        </w:rPr>
        <w:t xml:space="preserve">he </w:t>
      </w:r>
      <w:r w:rsidR="00F31613">
        <w:rPr>
          <w:rFonts w:ascii="Times New Roman" w:hAnsi="Times New Roman" w:cs="Times New Roman"/>
          <w:color w:val="080808"/>
        </w:rPr>
        <w:t>finding</w:t>
      </w:r>
      <w:r w:rsidRPr="00FE08A4">
        <w:rPr>
          <w:rFonts w:ascii="Times New Roman" w:hAnsi="Times New Roman" w:cs="Times New Roman"/>
          <w:color w:val="080808"/>
        </w:rPr>
        <w:t xml:space="preserve">s of previous </w:t>
      </w:r>
      <w:r w:rsidR="00F31613">
        <w:rPr>
          <w:rFonts w:ascii="Times New Roman" w:hAnsi="Times New Roman" w:cs="Times New Roman"/>
          <w:color w:val="080808"/>
        </w:rPr>
        <w:t>studies</w:t>
      </w:r>
      <w:r w:rsidRPr="00FE08A4">
        <w:rPr>
          <w:rFonts w:ascii="Times New Roman" w:hAnsi="Times New Roman" w:cs="Times New Roman"/>
          <w:color w:val="080808"/>
        </w:rPr>
        <w:t xml:space="preserve"> have </w:t>
      </w:r>
      <w:r w:rsidR="00F31613">
        <w:rPr>
          <w:rFonts w:ascii="Times New Roman" w:hAnsi="Times New Roman" w:cs="Times New Roman"/>
          <w:color w:val="080808"/>
        </w:rPr>
        <w:t>varied</w:t>
      </w:r>
      <w:r w:rsidRPr="00FE08A4">
        <w:rPr>
          <w:rFonts w:ascii="Times New Roman" w:hAnsi="Times New Roman" w:cs="Times New Roman"/>
          <w:color w:val="080808"/>
        </w:rPr>
        <w:t xml:space="preserve">, with </w:t>
      </w:r>
      <w:r w:rsidR="00F31613">
        <w:rPr>
          <w:rFonts w:ascii="Times New Roman" w:hAnsi="Times New Roman" w:cs="Times New Roman"/>
          <w:color w:val="080808"/>
        </w:rPr>
        <w:t>research</w:t>
      </w:r>
      <w:r w:rsidRPr="00FE08A4">
        <w:rPr>
          <w:rFonts w:ascii="Times New Roman" w:hAnsi="Times New Roman" w:cs="Times New Roman"/>
          <w:color w:val="080808"/>
        </w:rPr>
        <w:t xml:space="preserve"> supporting the hypotheses that explicit</w:t>
      </w:r>
      <w:r w:rsidR="006C0263" w:rsidRPr="00FE08A4">
        <w:rPr>
          <w:rFonts w:ascii="Times New Roman" w:hAnsi="Times New Roman" w:cs="Times New Roman"/>
          <w:color w:val="080808"/>
        </w:rPr>
        <w:t xml:space="preserve"> message</w:t>
      </w:r>
      <w:r w:rsidRPr="00FE08A4">
        <w:rPr>
          <w:rFonts w:ascii="Times New Roman" w:hAnsi="Times New Roman" w:cs="Times New Roman"/>
          <w:color w:val="080808"/>
        </w:rPr>
        <w:t xml:space="preserve"> leads to higher levels of persuasion knowledge and perceived deceptiveness, while others finding no significant difference between explicit and implicit </w:t>
      </w:r>
      <w:r w:rsidR="006C0263" w:rsidRPr="00FE08A4">
        <w:rPr>
          <w:rFonts w:ascii="Times New Roman" w:hAnsi="Times New Roman" w:cs="Times New Roman"/>
          <w:color w:val="080808"/>
        </w:rPr>
        <w:t>messages</w:t>
      </w:r>
      <w:r w:rsidRPr="00FE08A4">
        <w:rPr>
          <w:rFonts w:ascii="Times New Roman" w:hAnsi="Times New Roman" w:cs="Times New Roman"/>
          <w:color w:val="080808"/>
        </w:rPr>
        <w:t>.</w:t>
      </w:r>
      <w:r w:rsidR="009C5D2D" w:rsidRPr="00FE08A4">
        <w:rPr>
          <w:rFonts w:ascii="Times New Roman" w:hAnsi="Times New Roman" w:cs="Times New Roman"/>
          <w:color w:val="080808"/>
        </w:rPr>
        <w:t xml:space="preserve"> </w:t>
      </w:r>
    </w:p>
    <w:p w14:paraId="7035AE85" w14:textId="76F6D114" w:rsidR="002F12F2" w:rsidRPr="00FE08A4" w:rsidRDefault="002F12F2" w:rsidP="002F12F2">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 xml:space="preserve">Hypothesis </w:t>
      </w:r>
      <w:r w:rsidR="00DB099B">
        <w:rPr>
          <w:rFonts w:ascii="Times New Roman" w:hAnsi="Times New Roman" w:cs="Times New Roman"/>
          <w:b/>
          <w:bCs/>
          <w:color w:val="080808"/>
        </w:rPr>
        <w:t>3</w:t>
      </w:r>
      <w:r w:rsidRPr="00FE08A4">
        <w:rPr>
          <w:rFonts w:ascii="Times New Roman" w:hAnsi="Times New Roman" w:cs="Times New Roman"/>
          <w:b/>
          <w:bCs/>
          <w:color w:val="080808"/>
        </w:rPr>
        <w:t>: The Effect of Ad Message</w:t>
      </w:r>
      <w:r w:rsidR="006C0263" w:rsidRPr="00FE08A4">
        <w:rPr>
          <w:rFonts w:ascii="Times New Roman" w:hAnsi="Times New Roman" w:cs="Times New Roman"/>
          <w:b/>
          <w:bCs/>
          <w:color w:val="080808"/>
        </w:rPr>
        <w:t xml:space="preserve"> Explicitness</w:t>
      </w:r>
    </w:p>
    <w:p w14:paraId="42A3F9CF" w14:textId="6BE4948A" w:rsidR="00054A0C" w:rsidRDefault="002F12F2" w:rsidP="004C66B2">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 xml:space="preserve">The </w:t>
      </w:r>
      <w:r w:rsidR="00F31613">
        <w:rPr>
          <w:rFonts w:ascii="Times New Roman" w:hAnsi="Times New Roman" w:cs="Times New Roman"/>
          <w:color w:val="080808"/>
        </w:rPr>
        <w:t>finding</w:t>
      </w:r>
      <w:r w:rsidRPr="00FE08A4">
        <w:rPr>
          <w:rFonts w:ascii="Times New Roman" w:hAnsi="Times New Roman" w:cs="Times New Roman"/>
          <w:color w:val="080808"/>
        </w:rPr>
        <w:t xml:space="preserve">s of the </w:t>
      </w:r>
      <w:r w:rsidR="00FD6432" w:rsidRPr="00FE08A4">
        <w:rPr>
          <w:rFonts w:ascii="Times New Roman" w:hAnsi="Times New Roman" w:cs="Times New Roman"/>
          <w:color w:val="080808"/>
        </w:rPr>
        <w:t>stud</w:t>
      </w:r>
      <w:r w:rsidR="00054A0C">
        <w:rPr>
          <w:rFonts w:ascii="Times New Roman" w:hAnsi="Times New Roman" w:cs="Times New Roman"/>
          <w:color w:val="080808"/>
        </w:rPr>
        <w:t>y 1</w:t>
      </w:r>
      <w:r w:rsidR="00FD6432" w:rsidRPr="00FE08A4">
        <w:rPr>
          <w:rFonts w:ascii="Times New Roman" w:hAnsi="Times New Roman" w:cs="Times New Roman"/>
          <w:color w:val="080808"/>
        </w:rPr>
        <w:t xml:space="preserve"> reveal interesting </w:t>
      </w:r>
      <w:r w:rsidR="00F31613">
        <w:rPr>
          <w:rFonts w:ascii="Times New Roman" w:hAnsi="Times New Roman" w:cs="Times New Roman"/>
          <w:color w:val="080808"/>
        </w:rPr>
        <w:t>understanding</w:t>
      </w:r>
      <w:r w:rsidR="00FD6432" w:rsidRPr="00FE08A4">
        <w:rPr>
          <w:rFonts w:ascii="Times New Roman" w:hAnsi="Times New Roman" w:cs="Times New Roman"/>
          <w:color w:val="080808"/>
        </w:rPr>
        <w:t xml:space="preserve">s into the </w:t>
      </w:r>
      <w:r w:rsidR="00F31613">
        <w:rPr>
          <w:rFonts w:ascii="Times New Roman" w:hAnsi="Times New Roman" w:cs="Times New Roman"/>
          <w:color w:val="080808"/>
        </w:rPr>
        <w:t>impact</w:t>
      </w:r>
      <w:r w:rsidR="00FD6432" w:rsidRPr="00FE08A4">
        <w:rPr>
          <w:rFonts w:ascii="Times New Roman" w:hAnsi="Times New Roman" w:cs="Times New Roman"/>
          <w:color w:val="080808"/>
        </w:rPr>
        <w:t xml:space="preserve">s of message </w:t>
      </w:r>
      <w:r w:rsidR="006C0263" w:rsidRPr="00FE08A4">
        <w:rPr>
          <w:rFonts w:ascii="Times New Roman" w:hAnsi="Times New Roman" w:cs="Times New Roman"/>
          <w:color w:val="080808"/>
        </w:rPr>
        <w:t>explicitness</w:t>
      </w:r>
      <w:r w:rsidR="00FD6432" w:rsidRPr="00FE08A4">
        <w:rPr>
          <w:rFonts w:ascii="Times New Roman" w:hAnsi="Times New Roman" w:cs="Times New Roman"/>
          <w:color w:val="080808"/>
        </w:rPr>
        <w:t xml:space="preserve"> level</w:t>
      </w:r>
      <w:r w:rsidR="006C0263" w:rsidRPr="00FE08A4">
        <w:rPr>
          <w:rFonts w:ascii="Times New Roman" w:hAnsi="Times New Roman" w:cs="Times New Roman"/>
          <w:color w:val="080808"/>
        </w:rPr>
        <w:t>s</w:t>
      </w:r>
      <w:r w:rsidR="00FD6432" w:rsidRPr="00FE08A4">
        <w:rPr>
          <w:rFonts w:ascii="Times New Roman" w:hAnsi="Times New Roman" w:cs="Times New Roman"/>
          <w:color w:val="080808"/>
        </w:rPr>
        <w:t xml:space="preserve"> on viewer responses to social media advertisements. </w:t>
      </w:r>
      <w:r w:rsidR="00054A0C">
        <w:rPr>
          <w:rFonts w:ascii="Times New Roman" w:hAnsi="Times New Roman" w:cs="Times New Roman"/>
          <w:color w:val="080808"/>
        </w:rPr>
        <w:t>T</w:t>
      </w:r>
      <w:r w:rsidR="00FD6432" w:rsidRPr="00FE08A4">
        <w:rPr>
          <w:rFonts w:ascii="Times New Roman" w:hAnsi="Times New Roman" w:cs="Times New Roman"/>
          <w:color w:val="080808"/>
        </w:rPr>
        <w:t xml:space="preserve">he researcher hypothesized that </w:t>
      </w:r>
      <w:r w:rsidR="006C0263" w:rsidRPr="00FE08A4">
        <w:rPr>
          <w:rFonts w:ascii="Times New Roman" w:hAnsi="Times New Roman" w:cs="Times New Roman"/>
          <w:color w:val="080808"/>
        </w:rPr>
        <w:t xml:space="preserve">implicit </w:t>
      </w:r>
      <w:r w:rsidR="00FD6432" w:rsidRPr="00FE08A4">
        <w:rPr>
          <w:rFonts w:ascii="Times New Roman" w:hAnsi="Times New Roman" w:cs="Times New Roman"/>
          <w:color w:val="080808"/>
        </w:rPr>
        <w:t xml:space="preserve">ad message would elicit higher intention to click “Shop now” and purchase intention than </w:t>
      </w:r>
      <w:r w:rsidR="006C0263" w:rsidRPr="00FE08A4">
        <w:rPr>
          <w:rFonts w:ascii="Times New Roman" w:hAnsi="Times New Roman" w:cs="Times New Roman"/>
          <w:color w:val="080808"/>
        </w:rPr>
        <w:t xml:space="preserve">explicit </w:t>
      </w:r>
      <w:r w:rsidR="00FD6432" w:rsidRPr="00FE08A4">
        <w:rPr>
          <w:rFonts w:ascii="Times New Roman" w:hAnsi="Times New Roman" w:cs="Times New Roman"/>
          <w:color w:val="080808"/>
        </w:rPr>
        <w:t xml:space="preserve">ad message. However, the results did not support </w:t>
      </w:r>
      <w:r w:rsidR="00850ABC" w:rsidRPr="00FE08A4">
        <w:rPr>
          <w:rFonts w:ascii="Times New Roman" w:hAnsi="Times New Roman" w:cs="Times New Roman"/>
          <w:color w:val="080808"/>
        </w:rPr>
        <w:t>these</w:t>
      </w:r>
      <w:r w:rsidR="00FD6432" w:rsidRPr="00FE08A4">
        <w:rPr>
          <w:rFonts w:ascii="Times New Roman" w:hAnsi="Times New Roman" w:cs="Times New Roman"/>
          <w:color w:val="080808"/>
        </w:rPr>
        <w:t xml:space="preserve"> hypotheses, with no significant differences found between the two explicitness levels for </w:t>
      </w:r>
      <w:r w:rsidR="00054A0C">
        <w:rPr>
          <w:rFonts w:ascii="Times New Roman" w:hAnsi="Times New Roman" w:cs="Times New Roman"/>
          <w:color w:val="080808"/>
        </w:rPr>
        <w:t xml:space="preserve">the combined variable, immediate purchase. </w:t>
      </w:r>
    </w:p>
    <w:p w14:paraId="29F977AF" w14:textId="195817CE" w:rsidR="00C21423" w:rsidRPr="00C21423" w:rsidRDefault="00C21423" w:rsidP="0044470A">
      <w:pPr>
        <w:spacing w:line="480" w:lineRule="auto"/>
        <w:ind w:firstLine="720"/>
        <w:jc w:val="both"/>
        <w:rPr>
          <w:rFonts w:ascii="Times New Roman" w:hAnsi="Times New Roman" w:cs="Times New Roman"/>
        </w:rPr>
      </w:pPr>
      <w:r w:rsidRPr="00C21423">
        <w:rPr>
          <w:rFonts w:ascii="Times New Roman" w:hAnsi="Times New Roman" w:cs="Times New Roman"/>
        </w:rPr>
        <w:t xml:space="preserve">The outcomes of hypotheses 3 shed light on how message explicitness levels influence click and purchase intentions in social media advertising. The </w:t>
      </w:r>
      <w:r w:rsidR="00F31613">
        <w:rPr>
          <w:rFonts w:ascii="Times New Roman" w:hAnsi="Times New Roman" w:cs="Times New Roman"/>
        </w:rPr>
        <w:t>outcome</w:t>
      </w:r>
      <w:r w:rsidRPr="00C21423">
        <w:rPr>
          <w:rFonts w:ascii="Times New Roman" w:hAnsi="Times New Roman" w:cs="Times New Roman"/>
        </w:rPr>
        <w:t>s indicate that the extent of message explicitness might not exert a noteworthy influence on click and purchase intention.</w:t>
      </w:r>
    </w:p>
    <w:p w14:paraId="5BFE677D" w14:textId="06383347" w:rsidR="004D7030" w:rsidRPr="00FE08A4" w:rsidRDefault="004D7030" w:rsidP="0044470A">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 xml:space="preserve">The </w:t>
      </w:r>
      <w:r w:rsidR="00F31613">
        <w:rPr>
          <w:rFonts w:ascii="Times New Roman" w:hAnsi="Times New Roman" w:cs="Times New Roman"/>
          <w:color w:val="080808"/>
        </w:rPr>
        <w:t>outcome</w:t>
      </w:r>
      <w:r w:rsidRPr="00FE08A4">
        <w:rPr>
          <w:rFonts w:ascii="Times New Roman" w:hAnsi="Times New Roman" w:cs="Times New Roman"/>
          <w:color w:val="080808"/>
        </w:rPr>
        <w:t>s of th</w:t>
      </w:r>
      <w:r w:rsidR="00F31613">
        <w:rPr>
          <w:rFonts w:ascii="Times New Roman" w:hAnsi="Times New Roman" w:cs="Times New Roman"/>
          <w:color w:val="080808"/>
        </w:rPr>
        <w:t>e current</w:t>
      </w:r>
      <w:r w:rsidRPr="00FE08A4">
        <w:rPr>
          <w:rFonts w:ascii="Times New Roman" w:hAnsi="Times New Roman" w:cs="Times New Roman"/>
          <w:color w:val="080808"/>
        </w:rPr>
        <w:t xml:space="preserve"> study could be interpreted in a few ways. Firstly, it may suggest that viewers of social media are less affected by message explicitness than previously thought. The fact that message </w:t>
      </w:r>
      <w:r w:rsidR="00C425F5"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C425F5" w:rsidRPr="00FE08A4">
        <w:rPr>
          <w:rFonts w:ascii="Times New Roman" w:hAnsi="Times New Roman" w:cs="Times New Roman"/>
          <w:color w:val="080808"/>
        </w:rPr>
        <w:t>s</w:t>
      </w:r>
      <w:r w:rsidRPr="00FE08A4">
        <w:rPr>
          <w:rFonts w:ascii="Times New Roman" w:hAnsi="Times New Roman" w:cs="Times New Roman"/>
          <w:color w:val="080808"/>
        </w:rPr>
        <w:t xml:space="preserve"> did not </w:t>
      </w:r>
      <w:r w:rsidR="00F31613">
        <w:rPr>
          <w:rFonts w:ascii="Times New Roman" w:hAnsi="Times New Roman" w:cs="Times New Roman"/>
          <w:color w:val="080808"/>
        </w:rPr>
        <w:t>significantly influence</w:t>
      </w:r>
      <w:r w:rsidRPr="00FE08A4">
        <w:rPr>
          <w:rFonts w:ascii="Times New Roman" w:hAnsi="Times New Roman" w:cs="Times New Roman"/>
          <w:color w:val="080808"/>
        </w:rPr>
        <w:t xml:space="preserve"> click and purchase intentions may imply that viewers are more </w:t>
      </w:r>
      <w:r w:rsidR="00F31613">
        <w:rPr>
          <w:rFonts w:ascii="Times New Roman" w:hAnsi="Times New Roman" w:cs="Times New Roman"/>
          <w:color w:val="080808"/>
        </w:rPr>
        <w:t>center</w:t>
      </w:r>
      <w:r w:rsidRPr="00FE08A4">
        <w:rPr>
          <w:rFonts w:ascii="Times New Roman" w:hAnsi="Times New Roman" w:cs="Times New Roman"/>
          <w:color w:val="080808"/>
        </w:rPr>
        <w:t xml:space="preserve">ed on other </w:t>
      </w:r>
      <w:r w:rsidR="00F31613">
        <w:rPr>
          <w:rFonts w:ascii="Times New Roman" w:hAnsi="Times New Roman" w:cs="Times New Roman"/>
          <w:color w:val="080808"/>
        </w:rPr>
        <w:t>element</w:t>
      </w:r>
      <w:r w:rsidRPr="00FE08A4">
        <w:rPr>
          <w:rFonts w:ascii="Times New Roman" w:hAnsi="Times New Roman" w:cs="Times New Roman"/>
          <w:color w:val="080808"/>
        </w:rPr>
        <w:t xml:space="preserve">s </w:t>
      </w:r>
      <w:r w:rsidRPr="00FE08A4">
        <w:rPr>
          <w:rFonts w:ascii="Times New Roman" w:hAnsi="Times New Roman" w:cs="Times New Roman"/>
          <w:color w:val="080808"/>
        </w:rPr>
        <w:lastRenderedPageBreak/>
        <w:t>such as the product itself, the visuals, or the brand, rather than the level of message explicitness.</w:t>
      </w:r>
      <w:r w:rsidR="0044470A" w:rsidRPr="00FE08A4">
        <w:rPr>
          <w:rFonts w:ascii="Times New Roman" w:hAnsi="Times New Roman" w:cs="Times New Roman"/>
          <w:color w:val="080808"/>
        </w:rPr>
        <w:t xml:space="preserve"> </w:t>
      </w:r>
      <w:r w:rsidRPr="00FE08A4">
        <w:rPr>
          <w:rFonts w:ascii="Times New Roman" w:hAnsi="Times New Roman" w:cs="Times New Roman"/>
          <w:color w:val="080808"/>
        </w:rPr>
        <w:t xml:space="preserve">Another potential interpretation of the results is that viewers are becoming more skeptical of social media in general, and thus are less swayed by the level of message explicitness. </w:t>
      </w:r>
    </w:p>
    <w:p w14:paraId="0B7AACA2" w14:textId="1E89F431" w:rsidR="00CC5868" w:rsidRPr="00FE08A4" w:rsidRDefault="002F12F2" w:rsidP="001D6172">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 xml:space="preserve">Hypothesis </w:t>
      </w:r>
      <w:r w:rsidR="004B19B6">
        <w:rPr>
          <w:rFonts w:ascii="Times New Roman" w:hAnsi="Times New Roman" w:cs="Times New Roman"/>
          <w:b/>
          <w:bCs/>
          <w:color w:val="080808"/>
        </w:rPr>
        <w:t>4</w:t>
      </w:r>
      <w:r w:rsidRPr="00FE08A4">
        <w:rPr>
          <w:rFonts w:ascii="Times New Roman" w:hAnsi="Times New Roman" w:cs="Times New Roman"/>
          <w:b/>
          <w:bCs/>
          <w:color w:val="080808"/>
        </w:rPr>
        <w:t>: The Effect of Persuasion Knowledge</w:t>
      </w:r>
    </w:p>
    <w:p w14:paraId="18808A2F" w14:textId="40B81A87" w:rsidR="001D6172" w:rsidRPr="00FE08A4" w:rsidRDefault="001D6172" w:rsidP="00CC5868">
      <w:pPr>
        <w:spacing w:line="480" w:lineRule="auto"/>
        <w:ind w:firstLine="720"/>
        <w:jc w:val="both"/>
        <w:rPr>
          <w:rFonts w:ascii="Times New Roman" w:hAnsi="Times New Roman" w:cs="Times New Roman"/>
          <w:color w:val="080808"/>
        </w:rPr>
      </w:pPr>
      <w:r w:rsidRPr="00FE08A4">
        <w:rPr>
          <w:rFonts w:ascii="Times New Roman" w:hAnsi="Times New Roman" w:cs="Times New Roman"/>
          <w:color w:val="080808"/>
        </w:rPr>
        <w:t xml:space="preserve">The </w:t>
      </w:r>
      <w:r w:rsidR="00F31613">
        <w:rPr>
          <w:rFonts w:ascii="Times New Roman" w:hAnsi="Times New Roman" w:cs="Times New Roman"/>
          <w:color w:val="080808"/>
        </w:rPr>
        <w:t>finding</w:t>
      </w:r>
      <w:r w:rsidRPr="00FE08A4">
        <w:rPr>
          <w:rFonts w:ascii="Times New Roman" w:hAnsi="Times New Roman" w:cs="Times New Roman"/>
          <w:color w:val="080808"/>
        </w:rPr>
        <w:t xml:space="preserve">s of the </w:t>
      </w:r>
      <w:r w:rsidR="00F31613">
        <w:rPr>
          <w:rFonts w:ascii="Times New Roman" w:hAnsi="Times New Roman" w:cs="Times New Roman"/>
          <w:color w:val="080808"/>
        </w:rPr>
        <w:t>present</w:t>
      </w:r>
      <w:r w:rsidRPr="00FE08A4">
        <w:rPr>
          <w:rFonts w:ascii="Times New Roman" w:hAnsi="Times New Roman" w:cs="Times New Roman"/>
          <w:color w:val="080808"/>
        </w:rPr>
        <w:t xml:space="preserve"> study shed light on the </w:t>
      </w:r>
      <w:r w:rsidR="00F31613">
        <w:rPr>
          <w:rFonts w:ascii="Times New Roman" w:hAnsi="Times New Roman" w:cs="Times New Roman"/>
          <w:color w:val="080808"/>
        </w:rPr>
        <w:t>impact</w:t>
      </w:r>
      <w:r w:rsidRPr="00FE08A4">
        <w:rPr>
          <w:rFonts w:ascii="Times New Roman" w:hAnsi="Times New Roman" w:cs="Times New Roman"/>
          <w:color w:val="080808"/>
        </w:rPr>
        <w:t>s of persuasion knowledge on</w:t>
      </w:r>
      <w:r w:rsidR="00D479C1">
        <w:rPr>
          <w:rFonts w:ascii="Times New Roman" w:hAnsi="Times New Roman" w:cs="Times New Roman"/>
          <w:color w:val="080808"/>
        </w:rPr>
        <w:t xml:space="preserve"> immediate </w:t>
      </w:r>
      <w:r w:rsidRPr="00FE08A4">
        <w:rPr>
          <w:rFonts w:ascii="Times New Roman" w:hAnsi="Times New Roman" w:cs="Times New Roman"/>
          <w:color w:val="080808"/>
        </w:rPr>
        <w:t xml:space="preserve">purchase intention in online advertising. Hypotheses </w:t>
      </w:r>
      <w:r w:rsidR="00D479C1">
        <w:rPr>
          <w:rFonts w:ascii="Times New Roman" w:hAnsi="Times New Roman" w:cs="Times New Roman"/>
          <w:color w:val="080808"/>
        </w:rPr>
        <w:t>4</w:t>
      </w:r>
      <w:r w:rsidRPr="00FE08A4">
        <w:rPr>
          <w:rFonts w:ascii="Times New Roman" w:hAnsi="Times New Roman" w:cs="Times New Roman"/>
          <w:color w:val="080808"/>
        </w:rPr>
        <w:t xml:space="preserve"> predicted that persuasion knowledge would </w:t>
      </w:r>
      <w:r w:rsidR="00F31613">
        <w:rPr>
          <w:rFonts w:ascii="Times New Roman" w:hAnsi="Times New Roman" w:cs="Times New Roman"/>
          <w:color w:val="080808"/>
        </w:rPr>
        <w:t>adverse</w:t>
      </w:r>
      <w:r w:rsidRPr="00FE08A4">
        <w:rPr>
          <w:rFonts w:ascii="Times New Roman" w:hAnsi="Times New Roman" w:cs="Times New Roman"/>
          <w:color w:val="080808"/>
        </w:rPr>
        <w:t xml:space="preserve">ly influence </w:t>
      </w:r>
      <w:r w:rsidR="00D479C1">
        <w:rPr>
          <w:rFonts w:ascii="Times New Roman" w:hAnsi="Times New Roman" w:cs="Times New Roman"/>
          <w:color w:val="080808"/>
        </w:rPr>
        <w:t>immediate purchase intention</w:t>
      </w:r>
      <w:r w:rsidRPr="00FE08A4">
        <w:rPr>
          <w:rFonts w:ascii="Times New Roman" w:hAnsi="Times New Roman" w:cs="Times New Roman"/>
          <w:color w:val="080808"/>
        </w:rPr>
        <w:t xml:space="preserve">, but the results showed that these hypotheses were not supported. Instead, persuasion knowledge had a </w:t>
      </w:r>
      <w:r w:rsidR="00B34402">
        <w:rPr>
          <w:rFonts w:ascii="Times New Roman" w:hAnsi="Times New Roman" w:cs="Times New Roman"/>
          <w:color w:val="080808"/>
        </w:rPr>
        <w:t>notable</w:t>
      </w:r>
      <w:r w:rsidRPr="00FE08A4">
        <w:rPr>
          <w:rFonts w:ascii="Times New Roman" w:hAnsi="Times New Roman" w:cs="Times New Roman"/>
          <w:color w:val="080808"/>
        </w:rPr>
        <w:t xml:space="preserve"> positive </w:t>
      </w:r>
      <w:r w:rsidR="00B34402">
        <w:rPr>
          <w:rFonts w:ascii="Times New Roman" w:hAnsi="Times New Roman" w:cs="Times New Roman"/>
          <w:color w:val="080808"/>
        </w:rPr>
        <w:t>impact</w:t>
      </w:r>
      <w:r w:rsidRPr="00FE08A4">
        <w:rPr>
          <w:rFonts w:ascii="Times New Roman" w:hAnsi="Times New Roman" w:cs="Times New Roman"/>
          <w:color w:val="080808"/>
        </w:rPr>
        <w:t xml:space="preserve"> on </w:t>
      </w:r>
      <w:r w:rsidR="00C90013">
        <w:rPr>
          <w:rFonts w:ascii="Times New Roman" w:hAnsi="Times New Roman" w:cs="Times New Roman"/>
          <w:color w:val="080808"/>
        </w:rPr>
        <w:t xml:space="preserve">immediate purchase </w:t>
      </w:r>
      <w:r w:rsidRPr="00FE08A4">
        <w:rPr>
          <w:rFonts w:ascii="Times New Roman" w:hAnsi="Times New Roman" w:cs="Times New Roman"/>
          <w:color w:val="080808"/>
        </w:rPr>
        <w:t xml:space="preserve">intention, </w:t>
      </w:r>
      <w:r w:rsidR="00B34402">
        <w:rPr>
          <w:rFonts w:ascii="Times New Roman" w:hAnsi="Times New Roman" w:cs="Times New Roman"/>
          <w:color w:val="080808"/>
        </w:rPr>
        <w:t>suggesti</w:t>
      </w:r>
      <w:r w:rsidRPr="00FE08A4">
        <w:rPr>
          <w:rFonts w:ascii="Times New Roman" w:hAnsi="Times New Roman" w:cs="Times New Roman"/>
          <w:color w:val="080808"/>
        </w:rPr>
        <w:t xml:space="preserve">ng that viewers who were aware they were being persuaded were more </w:t>
      </w:r>
      <w:r w:rsidR="00B34402">
        <w:rPr>
          <w:rFonts w:ascii="Times New Roman" w:hAnsi="Times New Roman" w:cs="Times New Roman"/>
          <w:color w:val="080808"/>
        </w:rPr>
        <w:t>prone</w:t>
      </w:r>
      <w:r w:rsidRPr="00FE08A4">
        <w:rPr>
          <w:rFonts w:ascii="Times New Roman" w:hAnsi="Times New Roman" w:cs="Times New Roman"/>
          <w:color w:val="080808"/>
        </w:rPr>
        <w:t xml:space="preserve"> to click the “shop now” button on the ad and to purchase the product. </w:t>
      </w:r>
    </w:p>
    <w:p w14:paraId="51FD8654" w14:textId="72DAEDBB" w:rsidR="002F12F2" w:rsidRPr="00FE08A4" w:rsidRDefault="001D6172" w:rsidP="002F12F2">
      <w:pPr>
        <w:spacing w:line="480" w:lineRule="auto"/>
        <w:jc w:val="both"/>
        <w:rPr>
          <w:rFonts w:ascii="Times New Roman" w:hAnsi="Times New Roman" w:cs="Times New Roman"/>
          <w:color w:val="080808"/>
        </w:rPr>
      </w:pPr>
      <w:r w:rsidRPr="00FE08A4">
        <w:rPr>
          <w:rFonts w:ascii="Times New Roman" w:hAnsi="Times New Roman" w:cs="Times New Roman"/>
          <w:color w:val="080808"/>
        </w:rPr>
        <w:tab/>
        <w:t xml:space="preserve">These </w:t>
      </w:r>
      <w:r w:rsidR="00BB4615">
        <w:rPr>
          <w:rFonts w:ascii="Times New Roman" w:hAnsi="Times New Roman" w:cs="Times New Roman"/>
          <w:color w:val="080808"/>
        </w:rPr>
        <w:t>finding</w:t>
      </w:r>
      <w:r w:rsidRPr="00FE08A4">
        <w:rPr>
          <w:rFonts w:ascii="Times New Roman" w:hAnsi="Times New Roman" w:cs="Times New Roman"/>
          <w:color w:val="080808"/>
        </w:rPr>
        <w:t xml:space="preserve">s </w:t>
      </w:r>
      <w:r w:rsidR="00BB4615">
        <w:rPr>
          <w:rFonts w:ascii="Times New Roman" w:hAnsi="Times New Roman" w:cs="Times New Roman"/>
          <w:color w:val="080808"/>
        </w:rPr>
        <w:t>propose</w:t>
      </w:r>
      <w:r w:rsidRPr="00FE08A4">
        <w:rPr>
          <w:rFonts w:ascii="Times New Roman" w:hAnsi="Times New Roman" w:cs="Times New Roman"/>
          <w:color w:val="080808"/>
        </w:rPr>
        <w:t xml:space="preserve"> that persuasion knowledge does not necessarily have a negative impact on viewers’ responses to social media advertising. Instead, awareness of persuasion may increase viewers’ motivation to </w:t>
      </w:r>
      <w:r w:rsidR="00BB4615">
        <w:rPr>
          <w:rFonts w:ascii="Times New Roman" w:hAnsi="Times New Roman" w:cs="Times New Roman"/>
          <w:color w:val="080808"/>
        </w:rPr>
        <w:t>interact</w:t>
      </w:r>
      <w:r w:rsidRPr="00FE08A4">
        <w:rPr>
          <w:rFonts w:ascii="Times New Roman" w:hAnsi="Times New Roman" w:cs="Times New Roman"/>
          <w:color w:val="080808"/>
        </w:rPr>
        <w:t xml:space="preserve"> with and </w:t>
      </w:r>
      <w:r w:rsidR="00BD647A">
        <w:rPr>
          <w:rFonts w:ascii="Times New Roman" w:hAnsi="Times New Roman" w:cs="Times New Roman"/>
          <w:color w:val="080808"/>
        </w:rPr>
        <w:t>buy</w:t>
      </w:r>
      <w:r w:rsidRPr="00FE08A4">
        <w:rPr>
          <w:rFonts w:ascii="Times New Roman" w:hAnsi="Times New Roman" w:cs="Times New Roman"/>
          <w:color w:val="080808"/>
        </w:rPr>
        <w:t xml:space="preserve"> the advertised product. It is possible that</w:t>
      </w:r>
      <w:r w:rsidR="00BD647A">
        <w:rPr>
          <w:rFonts w:ascii="Times New Roman" w:hAnsi="Times New Roman" w:cs="Times New Roman"/>
          <w:color w:val="080808"/>
        </w:rPr>
        <w:t xml:space="preserve"> ad viewe</w:t>
      </w:r>
      <w:r w:rsidRPr="00FE08A4">
        <w:rPr>
          <w:rFonts w:ascii="Times New Roman" w:hAnsi="Times New Roman" w:cs="Times New Roman"/>
          <w:color w:val="080808"/>
        </w:rPr>
        <w:t xml:space="preserve">rs with high persuasion knowledge may be more </w:t>
      </w:r>
      <w:r w:rsidR="00BD647A">
        <w:rPr>
          <w:rFonts w:ascii="Times New Roman" w:hAnsi="Times New Roman" w:cs="Times New Roman"/>
          <w:color w:val="080808"/>
        </w:rPr>
        <w:t>prone</w:t>
      </w:r>
      <w:r w:rsidRPr="00FE08A4">
        <w:rPr>
          <w:rFonts w:ascii="Times New Roman" w:hAnsi="Times New Roman" w:cs="Times New Roman"/>
          <w:color w:val="080808"/>
        </w:rPr>
        <w:t xml:space="preserve"> to click "Shop Now" if they perceive the ad to be highly relevant to their interests and needs. They may be more informed about the product and its benefits, which could increase their intention to make a purchase</w:t>
      </w:r>
      <w:r w:rsidR="002F12F2" w:rsidRPr="00FE08A4">
        <w:rPr>
          <w:rFonts w:ascii="Times New Roman" w:hAnsi="Times New Roman" w:cs="Times New Roman"/>
          <w:color w:val="080808"/>
        </w:rPr>
        <w:t>.</w:t>
      </w:r>
    </w:p>
    <w:p w14:paraId="73196D6F" w14:textId="2400F890" w:rsidR="002F12F2" w:rsidRPr="00FE08A4" w:rsidRDefault="002F12F2" w:rsidP="002F12F2">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 xml:space="preserve">Hypothesis </w:t>
      </w:r>
      <w:r w:rsidR="00C90013">
        <w:rPr>
          <w:rFonts w:ascii="Times New Roman" w:hAnsi="Times New Roman" w:cs="Times New Roman"/>
          <w:b/>
          <w:bCs/>
          <w:color w:val="080808"/>
        </w:rPr>
        <w:t>5</w:t>
      </w:r>
      <w:r w:rsidRPr="00FE08A4">
        <w:rPr>
          <w:rFonts w:ascii="Times New Roman" w:hAnsi="Times New Roman" w:cs="Times New Roman"/>
          <w:b/>
          <w:bCs/>
          <w:color w:val="080808"/>
        </w:rPr>
        <w:t>: The Effect of Perceived Deceptiveness</w:t>
      </w:r>
    </w:p>
    <w:p w14:paraId="11B5FDD7" w14:textId="5365C777" w:rsidR="006958B4" w:rsidRPr="00FE08A4" w:rsidRDefault="006F072E" w:rsidP="004972D1">
      <w:pPr>
        <w:spacing w:line="480" w:lineRule="auto"/>
        <w:ind w:firstLine="720"/>
        <w:jc w:val="both"/>
        <w:rPr>
          <w:rFonts w:ascii="Times New Roman" w:hAnsi="Times New Roman" w:cs="Times New Roman"/>
          <w:color w:val="080808"/>
        </w:rPr>
      </w:pPr>
      <w:r w:rsidRPr="006F072E">
        <w:rPr>
          <w:rFonts w:ascii="Times New Roman" w:hAnsi="Times New Roman" w:cs="Times New Roman"/>
        </w:rPr>
        <w:t xml:space="preserve">The study's findings affirm the validity of Hypothesis 5, which proposed a negative association between perceived deceptiveness and the intention to click on the "Shop Now" </w:t>
      </w:r>
      <w:r w:rsidRPr="006F072E">
        <w:rPr>
          <w:rFonts w:ascii="Times New Roman" w:hAnsi="Times New Roman" w:cs="Times New Roman"/>
        </w:rPr>
        <w:lastRenderedPageBreak/>
        <w:t>option.</w:t>
      </w:r>
      <w:r>
        <w:rPr>
          <w:rFonts w:ascii="Times New Roman" w:hAnsi="Times New Roman" w:cs="Times New Roman"/>
        </w:rPr>
        <w:t xml:space="preserve"> </w:t>
      </w:r>
      <w:r w:rsidR="006958B4" w:rsidRPr="006F072E">
        <w:rPr>
          <w:rFonts w:ascii="Times New Roman" w:hAnsi="Times New Roman" w:cs="Times New Roman"/>
        </w:rPr>
        <w:t xml:space="preserve">The findings </w:t>
      </w:r>
      <w:r w:rsidR="006958B4" w:rsidRPr="00FE08A4">
        <w:rPr>
          <w:rFonts w:ascii="Times New Roman" w:hAnsi="Times New Roman" w:cs="Times New Roman"/>
          <w:color w:val="080808"/>
        </w:rPr>
        <w:t>suggest that viewers' perception of deceptiveness significantly affect</w:t>
      </w:r>
      <w:r w:rsidR="00995057">
        <w:rPr>
          <w:rFonts w:ascii="Times New Roman" w:hAnsi="Times New Roman" w:cs="Times New Roman"/>
          <w:color w:val="080808"/>
        </w:rPr>
        <w:t>ed</w:t>
      </w:r>
      <w:r w:rsidR="006958B4" w:rsidRPr="00FE08A4">
        <w:rPr>
          <w:rFonts w:ascii="Times New Roman" w:hAnsi="Times New Roman" w:cs="Times New Roman"/>
          <w:color w:val="080808"/>
        </w:rPr>
        <w:t xml:space="preserve"> their purchase</w:t>
      </w:r>
      <w:r>
        <w:rPr>
          <w:rFonts w:ascii="Times New Roman" w:hAnsi="Times New Roman" w:cs="Times New Roman"/>
          <w:color w:val="080808"/>
        </w:rPr>
        <w:t xml:space="preserve"> intention</w:t>
      </w:r>
      <w:r w:rsidR="006958B4" w:rsidRPr="00FE08A4">
        <w:rPr>
          <w:rFonts w:ascii="Times New Roman" w:hAnsi="Times New Roman" w:cs="Times New Roman"/>
          <w:color w:val="080808"/>
        </w:rPr>
        <w:t xml:space="preserve"> the </w:t>
      </w:r>
      <w:r>
        <w:rPr>
          <w:rFonts w:ascii="Times New Roman" w:hAnsi="Times New Roman" w:cs="Times New Roman"/>
          <w:color w:val="080808"/>
        </w:rPr>
        <w:t>promoted p</w:t>
      </w:r>
      <w:r w:rsidR="006958B4" w:rsidRPr="00FE08A4">
        <w:rPr>
          <w:rFonts w:ascii="Times New Roman" w:hAnsi="Times New Roman" w:cs="Times New Roman"/>
          <w:color w:val="080808"/>
        </w:rPr>
        <w:t>roduct.</w:t>
      </w:r>
    </w:p>
    <w:p w14:paraId="6D7E4343" w14:textId="53EDB56E" w:rsidR="006958B4" w:rsidRPr="00FA26A4" w:rsidRDefault="006958B4" w:rsidP="002F12F2">
      <w:pPr>
        <w:spacing w:line="480" w:lineRule="auto"/>
        <w:jc w:val="both"/>
        <w:rPr>
          <w:rFonts w:ascii="Times New Roman" w:hAnsi="Times New Roman" w:cs="Times New Roman"/>
        </w:rPr>
      </w:pPr>
      <w:r w:rsidRPr="00FE08A4">
        <w:rPr>
          <w:rFonts w:ascii="Times New Roman" w:hAnsi="Times New Roman" w:cs="Times New Roman"/>
          <w:color w:val="080808"/>
        </w:rPr>
        <w:tab/>
      </w:r>
      <w:r w:rsidR="00FA26A4" w:rsidRPr="00FA26A4">
        <w:rPr>
          <w:rFonts w:ascii="Times New Roman" w:hAnsi="Times New Roman" w:cs="Times New Roman"/>
        </w:rPr>
        <w:t xml:space="preserve">Earlier studies have also explored the connection between perceived deceptiveness and consumer actions. For instance, a study conducted by Lee and his associates (2017) revealed that perceived deception was linked to unfavorable brand attitudes and reduced purchase intentions. </w:t>
      </w:r>
      <w:r w:rsidR="00125186">
        <w:rPr>
          <w:rFonts w:ascii="Times New Roman" w:hAnsi="Times New Roman" w:cs="Times New Roman"/>
        </w:rPr>
        <w:t>Conversely</w:t>
      </w:r>
      <w:r w:rsidR="00FA26A4" w:rsidRPr="00FA26A4">
        <w:rPr>
          <w:rFonts w:ascii="Times New Roman" w:hAnsi="Times New Roman" w:cs="Times New Roman"/>
        </w:rPr>
        <w:t xml:space="preserve">, a different study conducted by Wang and his team (2015) </w:t>
      </w:r>
      <w:r w:rsidR="00FA26A4" w:rsidRPr="00125186">
        <w:rPr>
          <w:rFonts w:ascii="Times New Roman" w:hAnsi="Times New Roman" w:cs="Times New Roman"/>
        </w:rPr>
        <w:t xml:space="preserve">indicated that perceived deceptiveness did not exert a notable impact on purchase intention; instead, </w:t>
      </w:r>
      <w:r w:rsidR="00125186" w:rsidRPr="00125186">
        <w:rPr>
          <w:rFonts w:ascii="Times New Roman" w:hAnsi="Times New Roman" w:cs="Times New Roman"/>
        </w:rPr>
        <w:t xml:space="preserve">it was the value that consumers perceived in the product </w:t>
      </w:r>
      <w:r w:rsidR="00FA26A4" w:rsidRPr="00125186">
        <w:rPr>
          <w:rFonts w:ascii="Times New Roman" w:hAnsi="Times New Roman" w:cs="Times New Roman"/>
        </w:rPr>
        <w:t xml:space="preserve">that </w:t>
      </w:r>
      <w:r w:rsidR="00FA26A4" w:rsidRPr="00FA26A4">
        <w:rPr>
          <w:rFonts w:ascii="Times New Roman" w:hAnsi="Times New Roman" w:cs="Times New Roman"/>
        </w:rPr>
        <w:t>played a pivotal role in influencing purchase intentions</w:t>
      </w:r>
      <w:r w:rsidRPr="00FA26A4">
        <w:rPr>
          <w:rFonts w:ascii="Times New Roman" w:hAnsi="Times New Roman" w:cs="Times New Roman"/>
        </w:rPr>
        <w:t>.</w:t>
      </w:r>
    </w:p>
    <w:p w14:paraId="47B285A7" w14:textId="52584C17" w:rsidR="00EB5AF9" w:rsidRDefault="006958B4" w:rsidP="002F12F2">
      <w:pPr>
        <w:spacing w:line="480" w:lineRule="auto"/>
        <w:jc w:val="both"/>
        <w:rPr>
          <w:rFonts w:ascii="Times New Roman" w:hAnsi="Times New Roman" w:cs="Times New Roman"/>
          <w:color w:val="080808"/>
        </w:rPr>
      </w:pPr>
      <w:r w:rsidRPr="00FE08A4">
        <w:rPr>
          <w:rFonts w:ascii="Times New Roman" w:hAnsi="Times New Roman" w:cs="Times New Roman"/>
          <w:color w:val="080808"/>
        </w:rPr>
        <w:tab/>
      </w:r>
      <w:r w:rsidR="00125186">
        <w:rPr>
          <w:rFonts w:ascii="Times New Roman" w:hAnsi="Times New Roman" w:cs="Times New Roman"/>
          <w:color w:val="080808"/>
        </w:rPr>
        <w:t>According to</w:t>
      </w:r>
      <w:r w:rsidR="000F1419" w:rsidRPr="00FE08A4">
        <w:rPr>
          <w:rFonts w:ascii="Times New Roman" w:hAnsi="Times New Roman" w:cs="Times New Roman"/>
          <w:color w:val="080808"/>
        </w:rPr>
        <w:t xml:space="preserve"> the results of Study 1</w:t>
      </w:r>
      <w:r w:rsidR="00EB5AF9">
        <w:rPr>
          <w:rFonts w:ascii="Times New Roman" w:hAnsi="Times New Roman" w:cs="Times New Roman"/>
          <w:color w:val="080808"/>
        </w:rPr>
        <w:t xml:space="preserve"> </w:t>
      </w:r>
      <w:r w:rsidR="00125186">
        <w:rPr>
          <w:rFonts w:ascii="Times New Roman" w:hAnsi="Times New Roman" w:cs="Times New Roman"/>
          <w:color w:val="080808"/>
        </w:rPr>
        <w:t>uncovere</w:t>
      </w:r>
      <w:r w:rsidR="00EB5AF9">
        <w:rPr>
          <w:rFonts w:ascii="Times New Roman" w:hAnsi="Times New Roman" w:cs="Times New Roman"/>
          <w:color w:val="080808"/>
        </w:rPr>
        <w:t xml:space="preserve">d a notable negative </w:t>
      </w:r>
      <w:r w:rsidR="00125186">
        <w:rPr>
          <w:rFonts w:ascii="Times New Roman" w:hAnsi="Times New Roman" w:cs="Times New Roman"/>
          <w:color w:val="080808"/>
        </w:rPr>
        <w:t>correlation</w:t>
      </w:r>
      <w:r w:rsidR="00EB5AF9">
        <w:rPr>
          <w:rFonts w:ascii="Times New Roman" w:hAnsi="Times New Roman" w:cs="Times New Roman"/>
          <w:color w:val="080808"/>
        </w:rPr>
        <w:t xml:space="preserve"> between perceived deceptiveness and immediate purchase intention. This implies that when viewers perceive an ad to be deceptive, their intention to make an immediate purchase is adversely affected. Several reasons might explain why perceived deceptiveness had a </w:t>
      </w:r>
      <w:r w:rsidR="001A3446">
        <w:rPr>
          <w:rFonts w:ascii="Times New Roman" w:hAnsi="Times New Roman" w:cs="Times New Roman"/>
          <w:color w:val="080808"/>
        </w:rPr>
        <w:t>notable</w:t>
      </w:r>
      <w:r w:rsidR="00EB5AF9">
        <w:rPr>
          <w:rFonts w:ascii="Times New Roman" w:hAnsi="Times New Roman" w:cs="Times New Roman"/>
          <w:color w:val="080808"/>
        </w:rPr>
        <w:t xml:space="preserve"> negative </w:t>
      </w:r>
      <w:r w:rsidR="001A3446">
        <w:rPr>
          <w:rFonts w:ascii="Times New Roman" w:hAnsi="Times New Roman" w:cs="Times New Roman"/>
          <w:color w:val="080808"/>
        </w:rPr>
        <w:t>influence</w:t>
      </w:r>
      <w:r w:rsidR="00EB5AF9">
        <w:rPr>
          <w:rFonts w:ascii="Times New Roman" w:hAnsi="Times New Roman" w:cs="Times New Roman"/>
          <w:color w:val="080808"/>
        </w:rPr>
        <w:t xml:space="preserve"> on immediate purchase intention. Firstly, consumers are becoming increasingly cautious and critical of advertising messages in the digital age. With a plethora of information and options available online, viewers may be more vigilant in detecting potential deception in sponsored ads. As a result, when they detect any signs of deception, such as exaggerated claims or misleading information, they are less inclined to trust the ad and may hesitate to make a purchase. Secondly, trust plays a </w:t>
      </w:r>
      <w:r w:rsidR="008654F9">
        <w:rPr>
          <w:rFonts w:ascii="Times New Roman" w:hAnsi="Times New Roman" w:cs="Times New Roman"/>
          <w:color w:val="080808"/>
        </w:rPr>
        <w:t>crucial</w:t>
      </w:r>
      <w:r w:rsidR="00EB5AF9">
        <w:rPr>
          <w:rFonts w:ascii="Times New Roman" w:hAnsi="Times New Roman" w:cs="Times New Roman"/>
          <w:color w:val="080808"/>
        </w:rPr>
        <w:t xml:space="preserve"> role in consumer behavior, </w:t>
      </w:r>
      <w:r w:rsidR="001A3446">
        <w:rPr>
          <w:rFonts w:ascii="Times New Roman" w:hAnsi="Times New Roman" w:cs="Times New Roman"/>
          <w:color w:val="080808"/>
        </w:rPr>
        <w:t xml:space="preserve">particularly within the realm of </w:t>
      </w:r>
      <w:r w:rsidR="00EB5AF9">
        <w:rPr>
          <w:rFonts w:ascii="Times New Roman" w:hAnsi="Times New Roman" w:cs="Times New Roman"/>
          <w:color w:val="080808"/>
        </w:rPr>
        <w:t>sponsored ads. If viewers perceive an ad as deceptive, it erodes their trust in the advertiser or brand. The loss of trust can significantly influence their purchase intentions, as c</w:t>
      </w:r>
      <w:r w:rsidR="00263DE0">
        <w:rPr>
          <w:rFonts w:ascii="Times New Roman" w:hAnsi="Times New Roman" w:cs="Times New Roman"/>
          <w:color w:val="080808"/>
        </w:rPr>
        <w:t>ustom</w:t>
      </w:r>
      <w:r w:rsidR="00EB5AF9">
        <w:rPr>
          <w:rFonts w:ascii="Times New Roman" w:hAnsi="Times New Roman" w:cs="Times New Roman"/>
          <w:color w:val="080808"/>
        </w:rPr>
        <w:t xml:space="preserve">ers are more </w:t>
      </w:r>
      <w:r w:rsidR="00263DE0">
        <w:rPr>
          <w:rFonts w:ascii="Times New Roman" w:hAnsi="Times New Roman" w:cs="Times New Roman"/>
          <w:color w:val="080808"/>
        </w:rPr>
        <w:t>prone</w:t>
      </w:r>
      <w:r w:rsidR="00EB5AF9">
        <w:rPr>
          <w:rFonts w:ascii="Times New Roman" w:hAnsi="Times New Roman" w:cs="Times New Roman"/>
          <w:color w:val="080808"/>
        </w:rPr>
        <w:t xml:space="preserve"> to prefer </w:t>
      </w:r>
      <w:r w:rsidR="00EB5AF9">
        <w:rPr>
          <w:rFonts w:ascii="Times New Roman" w:hAnsi="Times New Roman" w:cs="Times New Roman"/>
          <w:color w:val="080808"/>
        </w:rPr>
        <w:lastRenderedPageBreak/>
        <w:t xml:space="preserve">brands and products they </w:t>
      </w:r>
      <w:r w:rsidR="00263DE0">
        <w:rPr>
          <w:rFonts w:ascii="Times New Roman" w:hAnsi="Times New Roman" w:cs="Times New Roman"/>
          <w:color w:val="080808"/>
        </w:rPr>
        <w:t>notic</w:t>
      </w:r>
      <w:r w:rsidR="00EB5AF9">
        <w:rPr>
          <w:rFonts w:ascii="Times New Roman" w:hAnsi="Times New Roman" w:cs="Times New Roman"/>
          <w:color w:val="080808"/>
        </w:rPr>
        <w:t>e as trustworthy and reliable. Lastly, the study participants may have prior experience with deceptive advertising, which could make them more sensitive to detecting deception in ads. Past encounters with misleading or deceptive ads may lead to a more cautious and skeptical approach when evaluating sponsored content, resulting in lower immediate purchase intention when perceived deceptiveness is detected.</w:t>
      </w:r>
    </w:p>
    <w:p w14:paraId="29E0C89F" w14:textId="6088BFC1" w:rsidR="00585652" w:rsidRPr="00FE08A4" w:rsidRDefault="00585652" w:rsidP="00585652">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 xml:space="preserve">Hypothesis </w:t>
      </w:r>
      <w:r w:rsidR="00252DFD">
        <w:rPr>
          <w:rFonts w:ascii="Times New Roman" w:hAnsi="Times New Roman" w:cs="Times New Roman"/>
          <w:b/>
          <w:bCs/>
          <w:color w:val="080808"/>
        </w:rPr>
        <w:t>6 and 7</w:t>
      </w:r>
      <w:r w:rsidRPr="00FE08A4">
        <w:rPr>
          <w:rFonts w:ascii="Times New Roman" w:hAnsi="Times New Roman" w:cs="Times New Roman"/>
          <w:b/>
          <w:bCs/>
          <w:color w:val="080808"/>
        </w:rPr>
        <w:t>: The Moderating Effect of Product Type</w:t>
      </w:r>
    </w:p>
    <w:p w14:paraId="163919DE" w14:textId="3CAF2CE5" w:rsidR="00FA26A4" w:rsidRDefault="00585652" w:rsidP="00EB45F8">
      <w:pPr>
        <w:spacing w:line="480" w:lineRule="auto"/>
        <w:rPr>
          <w:rFonts w:ascii="Segoe UI" w:hAnsi="Segoe UI" w:cs="Segoe UI"/>
          <w:color w:val="374151"/>
          <w:shd w:val="clear" w:color="auto" w:fill="F7F7F8"/>
        </w:rPr>
      </w:pPr>
      <w:r w:rsidRPr="00FE08A4">
        <w:rPr>
          <w:rFonts w:ascii="Times New Roman" w:hAnsi="Times New Roman" w:cs="Times New Roman"/>
          <w:color w:val="080808"/>
        </w:rPr>
        <w:tab/>
        <w:t xml:space="preserve">The </w:t>
      </w:r>
      <w:r w:rsidR="00ED21F7">
        <w:rPr>
          <w:rFonts w:ascii="Times New Roman" w:hAnsi="Times New Roman" w:cs="Times New Roman"/>
          <w:color w:val="080808"/>
        </w:rPr>
        <w:t>present</w:t>
      </w:r>
      <w:r w:rsidRPr="00FE08A4">
        <w:rPr>
          <w:rFonts w:ascii="Times New Roman" w:hAnsi="Times New Roman" w:cs="Times New Roman"/>
          <w:color w:val="080808"/>
        </w:rPr>
        <w:t xml:space="preserve"> study ex</w:t>
      </w:r>
      <w:r w:rsidR="00ED21F7">
        <w:rPr>
          <w:rFonts w:ascii="Times New Roman" w:hAnsi="Times New Roman" w:cs="Times New Roman"/>
          <w:color w:val="080808"/>
        </w:rPr>
        <w:t>plored</w:t>
      </w:r>
      <w:r w:rsidRPr="00FE08A4">
        <w:rPr>
          <w:rFonts w:ascii="Times New Roman" w:hAnsi="Times New Roman" w:cs="Times New Roman"/>
          <w:color w:val="080808"/>
        </w:rPr>
        <w:t xml:space="preserve"> the indirect </w:t>
      </w:r>
      <w:r w:rsidR="00ED21F7">
        <w:rPr>
          <w:rFonts w:ascii="Times New Roman" w:hAnsi="Times New Roman" w:cs="Times New Roman"/>
          <w:color w:val="080808"/>
        </w:rPr>
        <w:t>influence</w:t>
      </w:r>
      <w:r w:rsidR="00ED21F7" w:rsidRPr="00FE08A4">
        <w:rPr>
          <w:rFonts w:ascii="Times New Roman" w:hAnsi="Times New Roman" w:cs="Times New Roman"/>
          <w:color w:val="080808"/>
        </w:rPr>
        <w:t>s</w:t>
      </w:r>
      <w:r w:rsidRPr="00FE08A4">
        <w:rPr>
          <w:rFonts w:ascii="Times New Roman" w:hAnsi="Times New Roman" w:cs="Times New Roman"/>
          <w:color w:val="080808"/>
        </w:rPr>
        <w:t xml:space="preserve"> of message </w:t>
      </w:r>
      <w:r w:rsidR="00C425F5"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 and product type on </w:t>
      </w:r>
      <w:r w:rsidR="00547779">
        <w:rPr>
          <w:rFonts w:ascii="Times New Roman" w:hAnsi="Times New Roman" w:cs="Times New Roman"/>
          <w:color w:val="080808"/>
        </w:rPr>
        <w:t>immediate purchase</w:t>
      </w:r>
      <w:r w:rsidRPr="00FE08A4">
        <w:rPr>
          <w:rFonts w:ascii="Times New Roman" w:hAnsi="Times New Roman" w:cs="Times New Roman"/>
          <w:color w:val="080808"/>
        </w:rPr>
        <w:t xml:space="preserve"> intention, mediated by different variables. Hypothesis </w:t>
      </w:r>
      <w:r w:rsidR="00547779">
        <w:rPr>
          <w:rFonts w:ascii="Times New Roman" w:hAnsi="Times New Roman" w:cs="Times New Roman"/>
          <w:color w:val="080808"/>
        </w:rPr>
        <w:t>6</w:t>
      </w:r>
      <w:r w:rsidRPr="00FE08A4">
        <w:rPr>
          <w:rFonts w:ascii="Times New Roman" w:hAnsi="Times New Roman" w:cs="Times New Roman"/>
          <w:color w:val="080808"/>
        </w:rPr>
        <w:t xml:space="preserve"> predicted that the indirect effect would be mediated by persuasion knowledge, and the analysis </w:t>
      </w:r>
      <w:r w:rsidR="006768E3" w:rsidRPr="00FE08A4">
        <w:rPr>
          <w:rFonts w:ascii="Times New Roman" w:hAnsi="Times New Roman" w:cs="Times New Roman"/>
          <w:color w:val="080808"/>
        </w:rPr>
        <w:t xml:space="preserve">did not </w:t>
      </w:r>
      <w:r w:rsidRPr="00FE08A4">
        <w:rPr>
          <w:rFonts w:ascii="Times New Roman" w:hAnsi="Times New Roman" w:cs="Times New Roman"/>
          <w:color w:val="080808"/>
        </w:rPr>
        <w:t>supp</w:t>
      </w:r>
      <w:r w:rsidRPr="00FA26A4">
        <w:rPr>
          <w:rFonts w:ascii="Times New Roman" w:hAnsi="Times New Roman" w:cs="Times New Roman"/>
        </w:rPr>
        <w:t xml:space="preserve">ort this hypothesis. </w:t>
      </w:r>
      <w:r w:rsidR="00FA26A4" w:rsidRPr="00FA26A4">
        <w:rPr>
          <w:rFonts w:ascii="Times New Roman" w:hAnsi="Times New Roman" w:cs="Times New Roman"/>
        </w:rPr>
        <w:t xml:space="preserve">This discovery contrasts with </w:t>
      </w:r>
      <w:r w:rsidR="00ED21F7">
        <w:rPr>
          <w:rFonts w:ascii="Times New Roman" w:hAnsi="Times New Roman" w:cs="Times New Roman"/>
        </w:rPr>
        <w:t>prio</w:t>
      </w:r>
      <w:r w:rsidR="00FA26A4" w:rsidRPr="00FA26A4">
        <w:rPr>
          <w:rFonts w:ascii="Times New Roman" w:hAnsi="Times New Roman" w:cs="Times New Roman"/>
        </w:rPr>
        <w:t xml:space="preserve">r </w:t>
      </w:r>
      <w:r w:rsidR="00ED21F7">
        <w:rPr>
          <w:rFonts w:ascii="Times New Roman" w:hAnsi="Times New Roman" w:cs="Times New Roman"/>
        </w:rPr>
        <w:t>research</w:t>
      </w:r>
      <w:r w:rsidR="00FA26A4" w:rsidRPr="00FA26A4">
        <w:rPr>
          <w:rFonts w:ascii="Times New Roman" w:hAnsi="Times New Roman" w:cs="Times New Roman"/>
        </w:rPr>
        <w:t xml:space="preserve"> that ha</w:t>
      </w:r>
      <w:r w:rsidR="00ED21F7">
        <w:rPr>
          <w:rFonts w:ascii="Times New Roman" w:hAnsi="Times New Roman" w:cs="Times New Roman"/>
        </w:rPr>
        <w:t>s</w:t>
      </w:r>
      <w:r w:rsidR="00FA26A4" w:rsidRPr="00FA26A4">
        <w:rPr>
          <w:rFonts w:ascii="Times New Roman" w:hAnsi="Times New Roman" w:cs="Times New Roman"/>
        </w:rPr>
        <w:t xml:space="preserve"> underscored the significance of persuasion knowledge in influencing consumer reactions to advertising content. For instance, previous research conducted by </w:t>
      </w:r>
      <w:proofErr w:type="spellStart"/>
      <w:r w:rsidR="00FA26A4" w:rsidRPr="00FA26A4">
        <w:rPr>
          <w:rFonts w:ascii="Times New Roman" w:hAnsi="Times New Roman" w:cs="Times New Roman"/>
        </w:rPr>
        <w:t>Friestad</w:t>
      </w:r>
      <w:proofErr w:type="spellEnd"/>
      <w:r w:rsidR="00FA26A4" w:rsidRPr="00FA26A4">
        <w:rPr>
          <w:rFonts w:ascii="Times New Roman" w:hAnsi="Times New Roman" w:cs="Times New Roman"/>
        </w:rPr>
        <w:t xml:space="preserve"> and Wright (1994) demonstrated that </w:t>
      </w:r>
      <w:r w:rsidR="00ED21F7">
        <w:rPr>
          <w:rFonts w:ascii="Times New Roman" w:hAnsi="Times New Roman" w:cs="Times New Roman"/>
        </w:rPr>
        <w:t>people</w:t>
      </w:r>
      <w:r w:rsidR="00FA26A4" w:rsidRPr="00FA26A4">
        <w:rPr>
          <w:rFonts w:ascii="Times New Roman" w:hAnsi="Times New Roman" w:cs="Times New Roman"/>
        </w:rPr>
        <w:t xml:space="preserve"> possessing greater </w:t>
      </w:r>
      <w:r w:rsidR="00ED21F7">
        <w:rPr>
          <w:rFonts w:ascii="Times New Roman" w:hAnsi="Times New Roman" w:cs="Times New Roman"/>
        </w:rPr>
        <w:t>degree</w:t>
      </w:r>
      <w:r w:rsidR="00FA26A4" w:rsidRPr="00FA26A4">
        <w:rPr>
          <w:rFonts w:ascii="Times New Roman" w:hAnsi="Times New Roman" w:cs="Times New Roman"/>
        </w:rPr>
        <w:t>s of persuasion knowledge were less inclined to be influenced by advertising messages.</w:t>
      </w:r>
    </w:p>
    <w:p w14:paraId="335C7A85" w14:textId="46DCBF2D" w:rsidR="00FA26A4" w:rsidRPr="00FA26A4" w:rsidRDefault="00585652" w:rsidP="00AA1B4F">
      <w:pPr>
        <w:spacing w:line="480" w:lineRule="auto"/>
        <w:rPr>
          <w:rFonts w:ascii="Segoe UI" w:hAnsi="Segoe UI" w:cs="Segoe UI"/>
          <w:color w:val="374151"/>
        </w:rPr>
      </w:pPr>
      <w:r w:rsidRPr="00FE08A4">
        <w:rPr>
          <w:rFonts w:ascii="Times New Roman" w:hAnsi="Times New Roman" w:cs="Times New Roman"/>
          <w:color w:val="080808"/>
        </w:rPr>
        <w:tab/>
      </w:r>
      <w:r w:rsidR="006768E3" w:rsidRPr="00FE08A4">
        <w:rPr>
          <w:rFonts w:ascii="Times New Roman" w:hAnsi="Times New Roman" w:cs="Times New Roman"/>
          <w:color w:val="080808"/>
        </w:rPr>
        <w:t>Similarly</w:t>
      </w:r>
      <w:r w:rsidRPr="00FE08A4">
        <w:rPr>
          <w:rFonts w:ascii="Times New Roman" w:hAnsi="Times New Roman" w:cs="Times New Roman"/>
          <w:color w:val="080808"/>
        </w:rPr>
        <w:t xml:space="preserve">, Hypothesis </w:t>
      </w:r>
      <w:r w:rsidR="00547779">
        <w:rPr>
          <w:rFonts w:ascii="Times New Roman" w:hAnsi="Times New Roman" w:cs="Times New Roman"/>
          <w:color w:val="080808"/>
        </w:rPr>
        <w:t>7</w:t>
      </w:r>
      <w:r w:rsidRPr="00FE08A4">
        <w:rPr>
          <w:rFonts w:ascii="Times New Roman" w:hAnsi="Times New Roman" w:cs="Times New Roman"/>
          <w:color w:val="080808"/>
        </w:rPr>
        <w:t xml:space="preserve"> </w:t>
      </w:r>
      <w:r w:rsidR="00ED21F7">
        <w:rPr>
          <w:rFonts w:ascii="Times New Roman" w:hAnsi="Times New Roman" w:cs="Times New Roman"/>
          <w:color w:val="080808"/>
        </w:rPr>
        <w:t>expecte</w:t>
      </w:r>
      <w:r w:rsidRPr="00FE08A4">
        <w:rPr>
          <w:rFonts w:ascii="Times New Roman" w:hAnsi="Times New Roman" w:cs="Times New Roman"/>
          <w:color w:val="080808"/>
        </w:rPr>
        <w:t xml:space="preserve">d that perceived deceptiveness </w:t>
      </w:r>
      <w:r w:rsidR="005252DA">
        <w:rPr>
          <w:rFonts w:ascii="Times New Roman" w:hAnsi="Times New Roman" w:cs="Times New Roman"/>
          <w:color w:val="080808"/>
        </w:rPr>
        <w:t>serves</w:t>
      </w:r>
      <w:r w:rsidR="00ED21F7">
        <w:rPr>
          <w:rFonts w:ascii="Times New Roman" w:hAnsi="Times New Roman" w:cs="Times New Roman"/>
          <w:color w:val="080808"/>
        </w:rPr>
        <w:t xml:space="preserve"> as a m</w:t>
      </w:r>
      <w:r w:rsidRPr="00FE08A4">
        <w:rPr>
          <w:rFonts w:ascii="Times New Roman" w:hAnsi="Times New Roman" w:cs="Times New Roman"/>
          <w:color w:val="080808"/>
        </w:rPr>
        <w:t>ediat</w:t>
      </w:r>
      <w:r w:rsidR="00ED21F7">
        <w:rPr>
          <w:rFonts w:ascii="Times New Roman" w:hAnsi="Times New Roman" w:cs="Times New Roman"/>
          <w:color w:val="080808"/>
        </w:rPr>
        <w:t>or</w:t>
      </w:r>
      <w:r w:rsidRPr="00FE08A4">
        <w:rPr>
          <w:rFonts w:ascii="Times New Roman" w:hAnsi="Times New Roman" w:cs="Times New Roman"/>
          <w:color w:val="080808"/>
        </w:rPr>
        <w:t xml:space="preserve"> </w:t>
      </w:r>
      <w:r w:rsidR="00ED21F7">
        <w:rPr>
          <w:rFonts w:ascii="Times New Roman" w:hAnsi="Times New Roman" w:cs="Times New Roman"/>
          <w:color w:val="080808"/>
        </w:rPr>
        <w:t xml:space="preserve">in </w:t>
      </w:r>
      <w:r w:rsidRPr="00FE08A4">
        <w:rPr>
          <w:rFonts w:ascii="Times New Roman" w:hAnsi="Times New Roman" w:cs="Times New Roman"/>
          <w:color w:val="080808"/>
        </w:rPr>
        <w:t xml:space="preserve">the relationship between message </w:t>
      </w:r>
      <w:r w:rsidR="00C425F5" w:rsidRPr="00FE08A4">
        <w:rPr>
          <w:rFonts w:ascii="Times New Roman" w:hAnsi="Times New Roman" w:cs="Times New Roman"/>
          <w:color w:val="080808"/>
        </w:rPr>
        <w:t>explicitness</w:t>
      </w:r>
      <w:r w:rsidRPr="00FE08A4">
        <w:rPr>
          <w:rFonts w:ascii="Times New Roman" w:hAnsi="Times New Roman" w:cs="Times New Roman"/>
          <w:color w:val="080808"/>
        </w:rPr>
        <w:t xml:space="preserve"> level</w:t>
      </w:r>
      <w:r w:rsidR="00C425F5" w:rsidRPr="00FE08A4">
        <w:rPr>
          <w:rFonts w:ascii="Times New Roman" w:hAnsi="Times New Roman" w:cs="Times New Roman"/>
          <w:color w:val="080808"/>
        </w:rPr>
        <w:t>s</w:t>
      </w:r>
      <w:r w:rsidRPr="00FE08A4">
        <w:rPr>
          <w:rFonts w:ascii="Times New Roman" w:hAnsi="Times New Roman" w:cs="Times New Roman"/>
          <w:color w:val="080808"/>
        </w:rPr>
        <w:t xml:space="preserve">, product type, and </w:t>
      </w:r>
      <w:r w:rsidR="00547779">
        <w:rPr>
          <w:rFonts w:ascii="Times New Roman" w:hAnsi="Times New Roman" w:cs="Times New Roman"/>
          <w:color w:val="080808"/>
        </w:rPr>
        <w:t>immediate purchase</w:t>
      </w:r>
      <w:r w:rsidRPr="00FE08A4">
        <w:rPr>
          <w:rFonts w:ascii="Times New Roman" w:hAnsi="Times New Roman" w:cs="Times New Roman"/>
          <w:color w:val="080808"/>
        </w:rPr>
        <w:t xml:space="preserve"> intention. However, the analysis did not support this hypothesis. This finding is somewhat surprising, as previous research has </w:t>
      </w:r>
      <w:r w:rsidRPr="00FA26A4">
        <w:rPr>
          <w:rFonts w:ascii="Times New Roman" w:hAnsi="Times New Roman" w:cs="Times New Roman"/>
          <w:color w:val="080808"/>
        </w:rPr>
        <w:t xml:space="preserve">suggested that perceived deceptiveness can have a significant impact on consumer responses to advertising </w:t>
      </w:r>
      <w:r w:rsidRPr="00FA26A4">
        <w:rPr>
          <w:rFonts w:ascii="Times New Roman" w:hAnsi="Times New Roman" w:cs="Times New Roman"/>
        </w:rPr>
        <w:t xml:space="preserve">messages. </w:t>
      </w:r>
      <w:r w:rsidR="00FA26A4" w:rsidRPr="00FA26A4">
        <w:rPr>
          <w:rFonts w:ascii="Times New Roman" w:hAnsi="Times New Roman" w:cs="Times New Roman"/>
        </w:rPr>
        <w:t xml:space="preserve">As an illustration, a study conducted by </w:t>
      </w:r>
      <w:proofErr w:type="spellStart"/>
      <w:r w:rsidR="00FA26A4" w:rsidRPr="00FA26A4">
        <w:rPr>
          <w:rFonts w:ascii="Times New Roman" w:hAnsi="Times New Roman" w:cs="Times New Roman"/>
        </w:rPr>
        <w:t>Boush</w:t>
      </w:r>
      <w:proofErr w:type="spellEnd"/>
      <w:r w:rsidR="00FA26A4" w:rsidRPr="00FA26A4">
        <w:rPr>
          <w:rFonts w:ascii="Times New Roman" w:hAnsi="Times New Roman" w:cs="Times New Roman"/>
        </w:rPr>
        <w:t xml:space="preserve"> and </w:t>
      </w:r>
      <w:proofErr w:type="spellStart"/>
      <w:r w:rsidR="00FA26A4" w:rsidRPr="00FA26A4">
        <w:rPr>
          <w:rFonts w:ascii="Times New Roman" w:hAnsi="Times New Roman" w:cs="Times New Roman"/>
        </w:rPr>
        <w:t>Loken</w:t>
      </w:r>
      <w:proofErr w:type="spellEnd"/>
      <w:r w:rsidR="00FA26A4" w:rsidRPr="00FA26A4">
        <w:rPr>
          <w:rFonts w:ascii="Times New Roman" w:hAnsi="Times New Roman" w:cs="Times New Roman"/>
        </w:rPr>
        <w:t xml:space="preserve"> (1991) revealed that </w:t>
      </w:r>
      <w:r w:rsidR="00FA26A4" w:rsidRPr="00FA26A4">
        <w:rPr>
          <w:rFonts w:ascii="Times New Roman" w:hAnsi="Times New Roman" w:cs="Times New Roman"/>
        </w:rPr>
        <w:lastRenderedPageBreak/>
        <w:t>perceived deceptiveness had an adverse impact on c</w:t>
      </w:r>
      <w:r w:rsidR="00316263">
        <w:rPr>
          <w:rFonts w:ascii="Times New Roman" w:hAnsi="Times New Roman" w:cs="Times New Roman"/>
        </w:rPr>
        <w:t>usto</w:t>
      </w:r>
      <w:r w:rsidR="00FA26A4" w:rsidRPr="00FA26A4">
        <w:rPr>
          <w:rFonts w:ascii="Times New Roman" w:hAnsi="Times New Roman" w:cs="Times New Roman"/>
        </w:rPr>
        <w:t>mer attitudes towards advertising content.</w:t>
      </w:r>
    </w:p>
    <w:p w14:paraId="597F2476" w14:textId="715CC44E" w:rsidR="00585652" w:rsidRPr="00FE08A4" w:rsidRDefault="00585652" w:rsidP="00AA1B4F">
      <w:pPr>
        <w:spacing w:line="480" w:lineRule="auto"/>
        <w:rPr>
          <w:rFonts w:ascii="Times New Roman" w:hAnsi="Times New Roman" w:cs="Times New Roman"/>
          <w:color w:val="080808"/>
        </w:rPr>
      </w:pPr>
      <w:r w:rsidRPr="00FA26A4">
        <w:rPr>
          <w:rFonts w:ascii="Times New Roman" w:hAnsi="Times New Roman" w:cs="Times New Roman"/>
          <w:color w:val="080808"/>
        </w:rPr>
        <w:tab/>
      </w:r>
      <w:r w:rsidR="006768E3" w:rsidRPr="00FA26A4">
        <w:rPr>
          <w:rFonts w:ascii="Times New Roman" w:hAnsi="Times New Roman" w:cs="Times New Roman"/>
          <w:color w:val="080808"/>
        </w:rPr>
        <w:t xml:space="preserve">The </w:t>
      </w:r>
      <w:r w:rsidR="00316263">
        <w:rPr>
          <w:rFonts w:ascii="Times New Roman" w:hAnsi="Times New Roman" w:cs="Times New Roman"/>
          <w:color w:val="080808"/>
        </w:rPr>
        <w:t>outcome</w:t>
      </w:r>
      <w:r w:rsidR="006768E3" w:rsidRPr="00FA26A4">
        <w:rPr>
          <w:rFonts w:ascii="Times New Roman" w:hAnsi="Times New Roman" w:cs="Times New Roman"/>
          <w:color w:val="080808"/>
        </w:rPr>
        <w:t>s suggest that regardless of w</w:t>
      </w:r>
      <w:r w:rsidR="006768E3" w:rsidRPr="00FE08A4">
        <w:rPr>
          <w:rFonts w:ascii="Times New Roman" w:hAnsi="Times New Roman" w:cs="Times New Roman"/>
          <w:color w:val="080808"/>
        </w:rPr>
        <w:t xml:space="preserve">hether the product is utilitarian or hedonic, the level of message </w:t>
      </w:r>
      <w:r w:rsidR="00C425F5" w:rsidRPr="00FE08A4">
        <w:rPr>
          <w:rFonts w:ascii="Times New Roman" w:hAnsi="Times New Roman" w:cs="Times New Roman"/>
          <w:color w:val="080808"/>
        </w:rPr>
        <w:t>explicitness</w:t>
      </w:r>
      <w:r w:rsidR="006768E3" w:rsidRPr="00FE08A4">
        <w:rPr>
          <w:rFonts w:ascii="Times New Roman" w:hAnsi="Times New Roman" w:cs="Times New Roman"/>
          <w:color w:val="080808"/>
        </w:rPr>
        <w:t xml:space="preserve"> does not significantly affect </w:t>
      </w:r>
      <w:r w:rsidR="00547779">
        <w:rPr>
          <w:rFonts w:ascii="Times New Roman" w:hAnsi="Times New Roman" w:cs="Times New Roman"/>
          <w:color w:val="080808"/>
        </w:rPr>
        <w:t>immediate</w:t>
      </w:r>
      <w:r w:rsidR="006768E3" w:rsidRPr="00FE08A4">
        <w:rPr>
          <w:rFonts w:ascii="Times New Roman" w:hAnsi="Times New Roman" w:cs="Times New Roman"/>
          <w:color w:val="080808"/>
        </w:rPr>
        <w:t xml:space="preserve"> purchase intention through any of the proposed mediating variables (persuasion knowledge</w:t>
      </w:r>
      <w:r w:rsidR="00547779">
        <w:rPr>
          <w:rFonts w:ascii="Times New Roman" w:hAnsi="Times New Roman" w:cs="Times New Roman"/>
          <w:color w:val="080808"/>
        </w:rPr>
        <w:t xml:space="preserve"> and</w:t>
      </w:r>
      <w:r w:rsidR="006768E3" w:rsidRPr="00FE08A4">
        <w:rPr>
          <w:rFonts w:ascii="Times New Roman" w:hAnsi="Times New Roman" w:cs="Times New Roman"/>
          <w:color w:val="080808"/>
        </w:rPr>
        <w:t xml:space="preserve"> perceived deceptiveness). These results suggest that for both hedonic and utilitarian products, other factors m</w:t>
      </w:r>
      <w:r w:rsidR="00316263">
        <w:rPr>
          <w:rFonts w:ascii="Times New Roman" w:hAnsi="Times New Roman" w:cs="Times New Roman"/>
          <w:color w:val="080808"/>
        </w:rPr>
        <w:t>ight have</w:t>
      </w:r>
      <w:r w:rsidR="006768E3" w:rsidRPr="00FE08A4">
        <w:rPr>
          <w:rFonts w:ascii="Times New Roman" w:hAnsi="Times New Roman" w:cs="Times New Roman"/>
          <w:color w:val="080808"/>
        </w:rPr>
        <w:t xml:space="preserve"> a more </w:t>
      </w:r>
      <w:r w:rsidR="00316263" w:rsidRPr="00FE08A4">
        <w:rPr>
          <w:rFonts w:ascii="Times New Roman" w:hAnsi="Times New Roman" w:cs="Times New Roman"/>
          <w:color w:val="080808"/>
        </w:rPr>
        <w:t>s</w:t>
      </w:r>
      <w:r w:rsidR="00316263">
        <w:rPr>
          <w:rFonts w:ascii="Times New Roman" w:hAnsi="Times New Roman" w:cs="Times New Roman"/>
          <w:color w:val="080808"/>
        </w:rPr>
        <w:t>ubstantial influence on shaping</w:t>
      </w:r>
      <w:r w:rsidR="006768E3" w:rsidRPr="00FE08A4">
        <w:rPr>
          <w:rFonts w:ascii="Times New Roman" w:hAnsi="Times New Roman" w:cs="Times New Roman"/>
          <w:color w:val="080808"/>
        </w:rPr>
        <w:t xml:space="preserve"> consumer behavior, rather than the level of message </w:t>
      </w:r>
      <w:r w:rsidR="00C425F5" w:rsidRPr="00FE08A4">
        <w:rPr>
          <w:rFonts w:ascii="Times New Roman" w:hAnsi="Times New Roman" w:cs="Times New Roman"/>
          <w:color w:val="080808"/>
        </w:rPr>
        <w:t>explicitness</w:t>
      </w:r>
      <w:r w:rsidR="006768E3" w:rsidRPr="00FE08A4">
        <w:rPr>
          <w:rFonts w:ascii="Times New Roman" w:hAnsi="Times New Roman" w:cs="Times New Roman"/>
          <w:color w:val="080808"/>
        </w:rPr>
        <w:t xml:space="preserve">. </w:t>
      </w:r>
    </w:p>
    <w:p w14:paraId="16535EE4" w14:textId="52287A19" w:rsidR="00547779" w:rsidRPr="00FE08A4" w:rsidRDefault="00547779" w:rsidP="00547779">
      <w:pPr>
        <w:spacing w:line="480" w:lineRule="auto"/>
        <w:jc w:val="center"/>
        <w:rPr>
          <w:rFonts w:ascii="Times New Roman" w:hAnsi="Times New Roman" w:cs="Times New Roman"/>
          <w:b/>
          <w:bCs/>
          <w:color w:val="080808"/>
        </w:rPr>
      </w:pPr>
      <w:r w:rsidRPr="00FE08A4">
        <w:rPr>
          <w:rFonts w:ascii="Times New Roman" w:hAnsi="Times New Roman" w:cs="Times New Roman"/>
          <w:b/>
          <w:bCs/>
          <w:color w:val="080808"/>
        </w:rPr>
        <w:t xml:space="preserve">Study </w:t>
      </w:r>
      <w:r>
        <w:rPr>
          <w:rFonts w:ascii="Times New Roman" w:hAnsi="Times New Roman" w:cs="Times New Roman"/>
          <w:b/>
          <w:bCs/>
          <w:color w:val="080808"/>
        </w:rPr>
        <w:t>2</w:t>
      </w:r>
    </w:p>
    <w:p w14:paraId="176C006A" w14:textId="77777777" w:rsidR="00547779" w:rsidRPr="00FE08A4" w:rsidRDefault="00547779" w:rsidP="00547779">
      <w:pPr>
        <w:spacing w:line="480" w:lineRule="auto"/>
        <w:rPr>
          <w:rFonts w:ascii="Times New Roman" w:hAnsi="Times New Roman" w:cs="Times New Roman"/>
          <w:b/>
          <w:bCs/>
          <w:color w:val="080808"/>
        </w:rPr>
      </w:pPr>
      <w:r w:rsidRPr="00FE08A4">
        <w:rPr>
          <w:rFonts w:ascii="Times New Roman" w:hAnsi="Times New Roman" w:cs="Times New Roman"/>
          <w:b/>
          <w:bCs/>
          <w:color w:val="080808"/>
        </w:rPr>
        <w:t>Hypothesis 1</w:t>
      </w:r>
      <w:r>
        <w:rPr>
          <w:rFonts w:ascii="Times New Roman" w:hAnsi="Times New Roman" w:cs="Times New Roman"/>
          <w:b/>
          <w:bCs/>
          <w:color w:val="080808"/>
        </w:rPr>
        <w:t xml:space="preserve"> and 2</w:t>
      </w:r>
      <w:r w:rsidRPr="00FE08A4">
        <w:rPr>
          <w:rFonts w:ascii="Times New Roman" w:hAnsi="Times New Roman" w:cs="Times New Roman"/>
          <w:b/>
          <w:bCs/>
          <w:color w:val="080808"/>
        </w:rPr>
        <w:t>: The Effect of Ad Message Explicitness</w:t>
      </w:r>
    </w:p>
    <w:p w14:paraId="0944A5C8" w14:textId="573349CA" w:rsidR="00547779" w:rsidRPr="00547779" w:rsidRDefault="00547779" w:rsidP="00585652">
      <w:pPr>
        <w:spacing w:line="480" w:lineRule="auto"/>
        <w:jc w:val="both"/>
        <w:rPr>
          <w:rFonts w:ascii="Times New Roman" w:hAnsi="Times New Roman" w:cs="Times New Roman"/>
          <w:color w:val="080808"/>
        </w:rPr>
      </w:pPr>
      <w:r>
        <w:rPr>
          <w:rFonts w:ascii="Times New Roman" w:hAnsi="Times New Roman" w:cs="Times New Roman"/>
          <w:b/>
          <w:bCs/>
          <w:color w:val="080808"/>
        </w:rPr>
        <w:tab/>
      </w:r>
      <w:r>
        <w:rPr>
          <w:rFonts w:ascii="Times New Roman" w:hAnsi="Times New Roman" w:cs="Times New Roman"/>
          <w:color w:val="080808"/>
        </w:rPr>
        <w:t xml:space="preserve">The </w:t>
      </w:r>
      <w:r w:rsidR="00B20FB8">
        <w:rPr>
          <w:rFonts w:ascii="Times New Roman" w:hAnsi="Times New Roman" w:cs="Times New Roman"/>
          <w:color w:val="080808"/>
        </w:rPr>
        <w:t>outcome</w:t>
      </w:r>
      <w:r>
        <w:rPr>
          <w:rFonts w:ascii="Times New Roman" w:hAnsi="Times New Roman" w:cs="Times New Roman"/>
          <w:color w:val="080808"/>
        </w:rPr>
        <w:t xml:space="preserve">s of hypothesis 1 for </w:t>
      </w:r>
      <w:r w:rsidR="00B20FB8">
        <w:rPr>
          <w:rFonts w:ascii="Times New Roman" w:hAnsi="Times New Roman" w:cs="Times New Roman"/>
          <w:color w:val="080808"/>
        </w:rPr>
        <w:t xml:space="preserve">both </w:t>
      </w:r>
      <w:r>
        <w:rPr>
          <w:rFonts w:ascii="Times New Roman" w:hAnsi="Times New Roman" w:cs="Times New Roman"/>
          <w:color w:val="080808"/>
        </w:rPr>
        <w:t xml:space="preserve">Study 1 and Study 2 are the same but the results of hypothesis 2 are different. H2 </w:t>
      </w:r>
      <w:r w:rsidR="001E76DD">
        <w:rPr>
          <w:rFonts w:ascii="Times New Roman" w:hAnsi="Times New Roman" w:cs="Times New Roman"/>
          <w:color w:val="080808"/>
        </w:rPr>
        <w:t xml:space="preserve">can be considered as supported in Study 2, but not in Study 1. In Study 2, the </w:t>
      </w:r>
      <w:r w:rsidR="00B20FB8">
        <w:rPr>
          <w:rFonts w:ascii="Times New Roman" w:hAnsi="Times New Roman" w:cs="Times New Roman"/>
          <w:color w:val="080808"/>
        </w:rPr>
        <w:t>finding</w:t>
      </w:r>
      <w:r w:rsidR="001E76DD">
        <w:rPr>
          <w:rFonts w:ascii="Times New Roman" w:hAnsi="Times New Roman" w:cs="Times New Roman"/>
          <w:color w:val="080808"/>
        </w:rPr>
        <w:t xml:space="preserve">s showed that </w:t>
      </w:r>
      <w:r w:rsidR="00BB2384">
        <w:rPr>
          <w:rFonts w:ascii="Times New Roman" w:hAnsi="Times New Roman" w:cs="Times New Roman"/>
          <w:color w:val="080808"/>
        </w:rPr>
        <w:t>perceived deceptiveness was indeed higher in the ad</w:t>
      </w:r>
      <w:r w:rsidR="007C4AEA">
        <w:rPr>
          <w:rFonts w:ascii="Times New Roman" w:hAnsi="Times New Roman" w:cs="Times New Roman"/>
          <w:color w:val="080808"/>
        </w:rPr>
        <w:t>s containing an explicit claim</w:t>
      </w:r>
      <w:r w:rsidR="00BB2384">
        <w:rPr>
          <w:rFonts w:ascii="Times New Roman" w:hAnsi="Times New Roman" w:cs="Times New Roman"/>
          <w:color w:val="080808"/>
        </w:rPr>
        <w:t xml:space="preserve"> compared to those </w:t>
      </w:r>
      <w:r w:rsidR="007C4AEA">
        <w:rPr>
          <w:rFonts w:ascii="Times New Roman" w:hAnsi="Times New Roman" w:cs="Times New Roman"/>
          <w:color w:val="080808"/>
        </w:rPr>
        <w:t xml:space="preserve">featuring an </w:t>
      </w:r>
      <w:r w:rsidR="00BB2384">
        <w:rPr>
          <w:rFonts w:ascii="Times New Roman" w:hAnsi="Times New Roman" w:cs="Times New Roman"/>
          <w:color w:val="080808"/>
        </w:rPr>
        <w:t>implicit claim. This suggests that the presence of ad skepticism influenced participants’ perceptions of deceptiveness differently depending on whether the ad message was explicit or implicit.</w:t>
      </w:r>
    </w:p>
    <w:p w14:paraId="402F7DBF" w14:textId="670FADB0" w:rsidR="001E76DD" w:rsidRDefault="001E76DD" w:rsidP="00585652">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 xml:space="preserve">Hypothesis </w:t>
      </w:r>
      <w:r>
        <w:rPr>
          <w:rFonts w:ascii="Times New Roman" w:hAnsi="Times New Roman" w:cs="Times New Roman"/>
          <w:b/>
          <w:bCs/>
          <w:color w:val="080808"/>
        </w:rPr>
        <w:t>3</w:t>
      </w:r>
      <w:r w:rsidRPr="00FE08A4">
        <w:rPr>
          <w:rFonts w:ascii="Times New Roman" w:hAnsi="Times New Roman" w:cs="Times New Roman"/>
          <w:b/>
          <w:bCs/>
          <w:color w:val="080808"/>
        </w:rPr>
        <w:t>: The Effect of Ad Message Explicitness</w:t>
      </w:r>
    </w:p>
    <w:p w14:paraId="5558E327" w14:textId="3063EE94" w:rsidR="001E76DD" w:rsidRDefault="00BB2384" w:rsidP="00BB2384">
      <w:pPr>
        <w:spacing w:line="480" w:lineRule="auto"/>
        <w:ind w:firstLine="720"/>
        <w:jc w:val="both"/>
        <w:rPr>
          <w:rFonts w:ascii="Times New Roman" w:hAnsi="Times New Roman" w:cs="Times New Roman"/>
          <w:color w:val="080808"/>
        </w:rPr>
      </w:pPr>
      <w:r w:rsidRPr="00BB2384">
        <w:rPr>
          <w:rFonts w:ascii="Times New Roman" w:hAnsi="Times New Roman" w:cs="Times New Roman"/>
          <w:color w:val="080808"/>
        </w:rPr>
        <w:t>In Study 2, the same hypoth</w:t>
      </w:r>
      <w:r>
        <w:rPr>
          <w:rFonts w:ascii="Times New Roman" w:hAnsi="Times New Roman" w:cs="Times New Roman"/>
          <w:color w:val="080808"/>
        </w:rPr>
        <w:t>esis</w:t>
      </w:r>
      <w:r w:rsidRPr="00BB2384">
        <w:rPr>
          <w:rFonts w:ascii="Times New Roman" w:hAnsi="Times New Roman" w:cs="Times New Roman"/>
          <w:color w:val="080808"/>
        </w:rPr>
        <w:t xml:space="preserve"> w</w:t>
      </w:r>
      <w:r>
        <w:rPr>
          <w:rFonts w:ascii="Times New Roman" w:hAnsi="Times New Roman" w:cs="Times New Roman"/>
          <w:color w:val="080808"/>
        </w:rPr>
        <w:t>as</w:t>
      </w:r>
      <w:r w:rsidRPr="00BB2384">
        <w:rPr>
          <w:rFonts w:ascii="Times New Roman" w:hAnsi="Times New Roman" w:cs="Times New Roman"/>
          <w:color w:val="080808"/>
        </w:rPr>
        <w:t xml:space="preserve"> tested with a different moderator, ad skepticism of viewers. The results did not support the hypotheses as they expected implicit message to positive</w:t>
      </w:r>
      <w:r w:rsidR="007C4AEA">
        <w:rPr>
          <w:rFonts w:ascii="Times New Roman" w:hAnsi="Times New Roman" w:cs="Times New Roman"/>
          <w:color w:val="080808"/>
        </w:rPr>
        <w:t>ly</w:t>
      </w:r>
      <w:r w:rsidRPr="00BB2384">
        <w:rPr>
          <w:rFonts w:ascii="Times New Roman" w:hAnsi="Times New Roman" w:cs="Times New Roman"/>
          <w:color w:val="080808"/>
        </w:rPr>
        <w:t xml:space="preserve"> </w:t>
      </w:r>
      <w:r w:rsidR="005252DA">
        <w:rPr>
          <w:rFonts w:ascii="Times New Roman" w:hAnsi="Times New Roman" w:cs="Times New Roman"/>
          <w:color w:val="080808"/>
        </w:rPr>
        <w:t>impact</w:t>
      </w:r>
      <w:r w:rsidRPr="00BB2384">
        <w:rPr>
          <w:rFonts w:ascii="Times New Roman" w:hAnsi="Times New Roman" w:cs="Times New Roman"/>
          <w:color w:val="080808"/>
        </w:rPr>
        <w:t xml:space="preserve"> click intention and purchase intention</w:t>
      </w:r>
      <w:r>
        <w:rPr>
          <w:rFonts w:ascii="Times New Roman" w:hAnsi="Times New Roman" w:cs="Times New Roman"/>
          <w:color w:val="080808"/>
        </w:rPr>
        <w:t>. The result is the same as H3 of Study 1.</w:t>
      </w:r>
    </w:p>
    <w:p w14:paraId="3A28B28D" w14:textId="77777777" w:rsidR="00111B21" w:rsidRDefault="00111B21">
      <w:pPr>
        <w:rPr>
          <w:rFonts w:ascii="Times New Roman" w:hAnsi="Times New Roman" w:cs="Times New Roman"/>
          <w:b/>
          <w:bCs/>
          <w:color w:val="080808"/>
        </w:rPr>
      </w:pPr>
      <w:r>
        <w:rPr>
          <w:rFonts w:ascii="Times New Roman" w:hAnsi="Times New Roman" w:cs="Times New Roman"/>
          <w:b/>
          <w:bCs/>
          <w:color w:val="080808"/>
        </w:rPr>
        <w:br w:type="page"/>
      </w:r>
    </w:p>
    <w:p w14:paraId="371A872D" w14:textId="00BEFE26" w:rsidR="00BB2384" w:rsidRPr="00FE08A4" w:rsidRDefault="00BB2384" w:rsidP="00BB2384">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lastRenderedPageBreak/>
        <w:t xml:space="preserve">Hypothesis </w:t>
      </w:r>
      <w:r>
        <w:rPr>
          <w:rFonts w:ascii="Times New Roman" w:hAnsi="Times New Roman" w:cs="Times New Roman"/>
          <w:b/>
          <w:bCs/>
          <w:color w:val="080808"/>
        </w:rPr>
        <w:t>4</w:t>
      </w:r>
      <w:r w:rsidRPr="00FE08A4">
        <w:rPr>
          <w:rFonts w:ascii="Times New Roman" w:hAnsi="Times New Roman" w:cs="Times New Roman"/>
          <w:b/>
          <w:bCs/>
          <w:color w:val="080808"/>
        </w:rPr>
        <w:t>: The Effect of Persuasion Knowledge</w:t>
      </w:r>
    </w:p>
    <w:p w14:paraId="6785710C" w14:textId="112A4830" w:rsidR="009F41C5" w:rsidRPr="009F41C5" w:rsidRDefault="00BB2384" w:rsidP="009F41C5">
      <w:pPr>
        <w:spacing w:line="480" w:lineRule="auto"/>
        <w:ind w:firstLine="720"/>
        <w:jc w:val="both"/>
        <w:rPr>
          <w:rFonts w:ascii="Times New Roman" w:hAnsi="Times New Roman" w:cs="Times New Roman"/>
        </w:rPr>
      </w:pPr>
      <w:r w:rsidRPr="00FE08A4">
        <w:rPr>
          <w:rFonts w:ascii="Times New Roman" w:hAnsi="Times New Roman" w:cs="Times New Roman"/>
          <w:color w:val="080808"/>
        </w:rPr>
        <w:t xml:space="preserve">The </w:t>
      </w:r>
      <w:r w:rsidR="004100D0">
        <w:rPr>
          <w:rFonts w:ascii="Times New Roman" w:hAnsi="Times New Roman" w:cs="Times New Roman"/>
          <w:color w:val="080808"/>
        </w:rPr>
        <w:t>finding</w:t>
      </w:r>
      <w:r w:rsidRPr="00FE08A4">
        <w:rPr>
          <w:rFonts w:ascii="Times New Roman" w:hAnsi="Times New Roman" w:cs="Times New Roman"/>
          <w:color w:val="080808"/>
        </w:rPr>
        <w:t xml:space="preserve">s of the </w:t>
      </w:r>
      <w:r w:rsidR="004100D0">
        <w:rPr>
          <w:rFonts w:ascii="Times New Roman" w:hAnsi="Times New Roman" w:cs="Times New Roman"/>
          <w:color w:val="080808"/>
        </w:rPr>
        <w:t>present</w:t>
      </w:r>
      <w:r w:rsidRPr="00FE08A4">
        <w:rPr>
          <w:rFonts w:ascii="Times New Roman" w:hAnsi="Times New Roman" w:cs="Times New Roman"/>
          <w:color w:val="080808"/>
        </w:rPr>
        <w:t xml:space="preserve"> study shed light on the </w:t>
      </w:r>
      <w:r w:rsidR="004100D0">
        <w:rPr>
          <w:rFonts w:ascii="Times New Roman" w:hAnsi="Times New Roman" w:cs="Times New Roman"/>
          <w:color w:val="080808"/>
        </w:rPr>
        <w:t>influence</w:t>
      </w:r>
      <w:r w:rsidRPr="00FE08A4">
        <w:rPr>
          <w:rFonts w:ascii="Times New Roman" w:hAnsi="Times New Roman" w:cs="Times New Roman"/>
          <w:color w:val="080808"/>
        </w:rPr>
        <w:t>s of persuasion knowledge on</w:t>
      </w:r>
      <w:r>
        <w:rPr>
          <w:rFonts w:ascii="Times New Roman" w:hAnsi="Times New Roman" w:cs="Times New Roman"/>
          <w:color w:val="080808"/>
        </w:rPr>
        <w:t xml:space="preserve"> immediate </w:t>
      </w:r>
      <w:r w:rsidRPr="00FE08A4">
        <w:rPr>
          <w:rFonts w:ascii="Times New Roman" w:hAnsi="Times New Roman" w:cs="Times New Roman"/>
          <w:color w:val="080808"/>
        </w:rPr>
        <w:t xml:space="preserve">purchase intention in online advertising. Hypotheses </w:t>
      </w:r>
      <w:r>
        <w:rPr>
          <w:rFonts w:ascii="Times New Roman" w:hAnsi="Times New Roman" w:cs="Times New Roman"/>
          <w:color w:val="080808"/>
        </w:rPr>
        <w:t>4</w:t>
      </w:r>
      <w:r w:rsidRPr="00FE08A4">
        <w:rPr>
          <w:rFonts w:ascii="Times New Roman" w:hAnsi="Times New Roman" w:cs="Times New Roman"/>
          <w:color w:val="080808"/>
        </w:rPr>
        <w:t xml:space="preserve"> predicted that persuasion knowledge would </w:t>
      </w:r>
      <w:r w:rsidR="004100D0">
        <w:rPr>
          <w:rFonts w:ascii="Times New Roman" w:hAnsi="Times New Roman" w:cs="Times New Roman"/>
          <w:color w:val="080808"/>
        </w:rPr>
        <w:t>adverse</w:t>
      </w:r>
      <w:r w:rsidRPr="00FE08A4">
        <w:rPr>
          <w:rFonts w:ascii="Times New Roman" w:hAnsi="Times New Roman" w:cs="Times New Roman"/>
          <w:color w:val="080808"/>
        </w:rPr>
        <w:t xml:space="preserve">ly influence </w:t>
      </w:r>
      <w:r>
        <w:rPr>
          <w:rFonts w:ascii="Times New Roman" w:hAnsi="Times New Roman" w:cs="Times New Roman"/>
          <w:color w:val="080808"/>
        </w:rPr>
        <w:t xml:space="preserve">immediate purchase </w:t>
      </w:r>
      <w:r w:rsidRPr="009F41C5">
        <w:rPr>
          <w:rFonts w:ascii="Times New Roman" w:hAnsi="Times New Roman" w:cs="Times New Roman"/>
        </w:rPr>
        <w:t xml:space="preserve">intention, but </w:t>
      </w:r>
      <w:r w:rsidR="009F41C5" w:rsidRPr="009F41C5">
        <w:rPr>
          <w:rFonts w:ascii="Times New Roman" w:hAnsi="Times New Roman" w:cs="Times New Roman"/>
        </w:rPr>
        <w:t>the findings indicated that these hypotheses did not receive support</w:t>
      </w:r>
      <w:r w:rsidRPr="009F41C5">
        <w:rPr>
          <w:rFonts w:ascii="Times New Roman" w:hAnsi="Times New Roman" w:cs="Times New Roman"/>
        </w:rPr>
        <w:t xml:space="preserve">. Instead, </w:t>
      </w:r>
      <w:r w:rsidR="009F41C5" w:rsidRPr="009F41C5">
        <w:rPr>
          <w:rFonts w:ascii="Times New Roman" w:hAnsi="Times New Roman" w:cs="Times New Roman"/>
        </w:rPr>
        <w:t>the results demonstrated a notable positive impact of persuasion knowledge on immediate purchase intention, suggesting that individuals who recognized the persuasive intent were more inclined to click the "shop now" button and make a purchase.</w:t>
      </w:r>
    </w:p>
    <w:p w14:paraId="4A443E65" w14:textId="0CD963A3" w:rsidR="00BB2384" w:rsidRPr="00171007" w:rsidRDefault="00BB2384" w:rsidP="009F41C5">
      <w:pPr>
        <w:spacing w:line="480" w:lineRule="auto"/>
        <w:ind w:firstLine="720"/>
        <w:jc w:val="both"/>
        <w:rPr>
          <w:rFonts w:ascii="Times New Roman" w:hAnsi="Times New Roman" w:cs="Times New Roman"/>
        </w:rPr>
      </w:pPr>
      <w:r w:rsidRPr="00FE08A4">
        <w:rPr>
          <w:rFonts w:ascii="Times New Roman" w:hAnsi="Times New Roman" w:cs="Times New Roman"/>
          <w:color w:val="080808"/>
        </w:rPr>
        <w:t xml:space="preserve">These </w:t>
      </w:r>
      <w:r w:rsidR="004100D0">
        <w:rPr>
          <w:rFonts w:ascii="Times New Roman" w:hAnsi="Times New Roman" w:cs="Times New Roman"/>
          <w:color w:val="080808"/>
        </w:rPr>
        <w:t>finding</w:t>
      </w:r>
      <w:r w:rsidRPr="00FE08A4">
        <w:rPr>
          <w:rFonts w:ascii="Times New Roman" w:hAnsi="Times New Roman" w:cs="Times New Roman"/>
          <w:color w:val="080808"/>
        </w:rPr>
        <w:t xml:space="preserve">s </w:t>
      </w:r>
      <w:r w:rsidR="004100D0">
        <w:rPr>
          <w:rFonts w:ascii="Times New Roman" w:hAnsi="Times New Roman" w:cs="Times New Roman"/>
          <w:color w:val="080808"/>
        </w:rPr>
        <w:t>propose</w:t>
      </w:r>
      <w:r w:rsidRPr="00FE08A4">
        <w:rPr>
          <w:rFonts w:ascii="Times New Roman" w:hAnsi="Times New Roman" w:cs="Times New Roman"/>
          <w:color w:val="080808"/>
        </w:rPr>
        <w:t xml:space="preserve"> that persuasion knowledge </w:t>
      </w:r>
      <w:r w:rsidR="004100D0">
        <w:rPr>
          <w:rFonts w:ascii="Times New Roman" w:hAnsi="Times New Roman" w:cs="Times New Roman"/>
          <w:color w:val="080808"/>
        </w:rPr>
        <w:t xml:space="preserve">may not always result in a </w:t>
      </w:r>
      <w:r w:rsidRPr="00171007">
        <w:rPr>
          <w:rFonts w:ascii="Times New Roman" w:hAnsi="Times New Roman" w:cs="Times New Roman"/>
        </w:rPr>
        <w:t>negative i</w:t>
      </w:r>
      <w:r w:rsidR="004100D0">
        <w:rPr>
          <w:rFonts w:ascii="Times New Roman" w:hAnsi="Times New Roman" w:cs="Times New Roman"/>
        </w:rPr>
        <w:t>nfluence</w:t>
      </w:r>
      <w:r w:rsidRPr="00171007">
        <w:rPr>
          <w:rFonts w:ascii="Times New Roman" w:hAnsi="Times New Roman" w:cs="Times New Roman"/>
        </w:rPr>
        <w:t xml:space="preserve"> on viewers’ responses to social media advertising. </w:t>
      </w:r>
      <w:r w:rsidR="00171007" w:rsidRPr="00171007">
        <w:rPr>
          <w:rFonts w:ascii="Times New Roman" w:hAnsi="Times New Roman" w:cs="Times New Roman"/>
        </w:rPr>
        <w:t xml:space="preserve">However, the recognition of persuasion might elevate the viewer's drive to interact with and acquire the promoted item. It's conceivable that individuals possessing extensive persuasion knowledge could exhibit a greater propensity to select "Shop Now" when they interpret the advertisement as closely aligned with their preferences and requirements. </w:t>
      </w:r>
      <w:r w:rsidRPr="00171007">
        <w:rPr>
          <w:rFonts w:ascii="Times New Roman" w:hAnsi="Times New Roman" w:cs="Times New Roman"/>
        </w:rPr>
        <w:t>They may be more informed about the product and its benefits, which could increase their intention to make a purchase.</w:t>
      </w:r>
    </w:p>
    <w:p w14:paraId="6413A8C9" w14:textId="77777777" w:rsidR="00BC1EE5" w:rsidRPr="00171007" w:rsidRDefault="00BC1EE5" w:rsidP="00BC1EE5">
      <w:pPr>
        <w:spacing w:line="480" w:lineRule="auto"/>
        <w:jc w:val="both"/>
        <w:rPr>
          <w:rFonts w:ascii="Times New Roman" w:hAnsi="Times New Roman" w:cs="Times New Roman"/>
          <w:b/>
          <w:bCs/>
        </w:rPr>
      </w:pPr>
      <w:r w:rsidRPr="00171007">
        <w:rPr>
          <w:rFonts w:ascii="Times New Roman" w:hAnsi="Times New Roman" w:cs="Times New Roman"/>
          <w:b/>
          <w:bCs/>
        </w:rPr>
        <w:t>Hypothesis 5: The Effect of Perceived Deceptiveness</w:t>
      </w:r>
    </w:p>
    <w:p w14:paraId="3CAD6BF7" w14:textId="1076FADE" w:rsidR="00BC1EE5" w:rsidRPr="00171007" w:rsidRDefault="00BC1EE5" w:rsidP="00BB2384">
      <w:pPr>
        <w:spacing w:line="480" w:lineRule="auto"/>
        <w:jc w:val="both"/>
        <w:rPr>
          <w:rFonts w:ascii="Times New Roman" w:hAnsi="Times New Roman" w:cs="Times New Roman"/>
        </w:rPr>
      </w:pPr>
      <w:r w:rsidRPr="00171007">
        <w:rPr>
          <w:rFonts w:ascii="Times New Roman" w:hAnsi="Times New Roman" w:cs="Times New Roman"/>
        </w:rPr>
        <w:tab/>
      </w:r>
      <w:r w:rsidR="00171007" w:rsidRPr="00171007">
        <w:rPr>
          <w:rFonts w:ascii="Times New Roman" w:hAnsi="Times New Roman" w:cs="Times New Roman"/>
        </w:rPr>
        <w:t>The outcomes of the research confirm the validation of Hypothesis 5 (H5) in Study 1, affirming the anticipated negative link between perceived deceptiveness and immediate purchase intention. This suggests that in the context of Study 1, how viewers perceived deceptiveness significantly influenced their intent to buy the promoted product.</w:t>
      </w:r>
      <w:r w:rsidRPr="00171007">
        <w:rPr>
          <w:rFonts w:ascii="Times New Roman" w:hAnsi="Times New Roman" w:cs="Times New Roman"/>
        </w:rPr>
        <w:t xml:space="preserve"> </w:t>
      </w:r>
    </w:p>
    <w:p w14:paraId="778D5636" w14:textId="06599341" w:rsidR="00BC1EE5" w:rsidRPr="00171007" w:rsidRDefault="00BC1EE5" w:rsidP="00BB2384">
      <w:pPr>
        <w:spacing w:line="480" w:lineRule="auto"/>
        <w:jc w:val="both"/>
        <w:rPr>
          <w:rFonts w:ascii="Times New Roman" w:hAnsi="Times New Roman" w:cs="Times New Roman"/>
        </w:rPr>
      </w:pPr>
      <w:r w:rsidRPr="00171007">
        <w:rPr>
          <w:rFonts w:ascii="Times New Roman" w:hAnsi="Times New Roman" w:cs="Times New Roman"/>
        </w:rPr>
        <w:lastRenderedPageBreak/>
        <w:tab/>
      </w:r>
      <w:r w:rsidR="00171007" w:rsidRPr="00171007">
        <w:rPr>
          <w:rFonts w:ascii="Times New Roman" w:hAnsi="Times New Roman" w:cs="Times New Roman"/>
        </w:rPr>
        <w:t xml:space="preserve">However, the results from Study 2 portray a distinct scenario, as H5 did not receive support. In contrast to Study 1, perceived deceptiveness did not hold a </w:t>
      </w:r>
      <w:r w:rsidR="007A137F">
        <w:rPr>
          <w:rFonts w:ascii="Times New Roman" w:hAnsi="Times New Roman" w:cs="Times New Roman"/>
        </w:rPr>
        <w:t>notable</w:t>
      </w:r>
      <w:r w:rsidR="00171007" w:rsidRPr="00171007">
        <w:rPr>
          <w:rFonts w:ascii="Times New Roman" w:hAnsi="Times New Roman" w:cs="Times New Roman"/>
        </w:rPr>
        <w:t xml:space="preserve"> </w:t>
      </w:r>
      <w:r w:rsidR="007A137F">
        <w:rPr>
          <w:rFonts w:ascii="Times New Roman" w:hAnsi="Times New Roman" w:cs="Times New Roman"/>
        </w:rPr>
        <w:t>effect</w:t>
      </w:r>
      <w:r w:rsidR="00171007" w:rsidRPr="00171007">
        <w:rPr>
          <w:rFonts w:ascii="Times New Roman" w:hAnsi="Times New Roman" w:cs="Times New Roman"/>
        </w:rPr>
        <w:t xml:space="preserve"> on immediate purchase intention in Study 2.</w:t>
      </w:r>
    </w:p>
    <w:p w14:paraId="419CD2A4" w14:textId="7F028822" w:rsidR="00BC1EE5" w:rsidRPr="00171007" w:rsidRDefault="00BC1EE5" w:rsidP="00BB2384">
      <w:pPr>
        <w:spacing w:line="480" w:lineRule="auto"/>
        <w:jc w:val="both"/>
        <w:rPr>
          <w:rFonts w:ascii="Times New Roman" w:hAnsi="Times New Roman" w:cs="Times New Roman"/>
        </w:rPr>
      </w:pPr>
      <w:r w:rsidRPr="00171007">
        <w:rPr>
          <w:rFonts w:ascii="Times New Roman" w:hAnsi="Times New Roman" w:cs="Times New Roman"/>
        </w:rPr>
        <w:tab/>
      </w:r>
      <w:r w:rsidR="00171007" w:rsidRPr="00171007">
        <w:rPr>
          <w:rFonts w:ascii="Times New Roman" w:hAnsi="Times New Roman" w:cs="Times New Roman"/>
        </w:rPr>
        <w:t>These divergent findings observed between Study 1 and Study 2 underscore the intricate nature of the association between perceived deceptiveness and consumer behavior. Prior research has similarly yielded mixed outcomes, with certain studies highlighting the adverse effect of perceived deceptiveness on purchase intention, while others underline the significance of additional factors such as perceived product value.</w:t>
      </w:r>
    </w:p>
    <w:p w14:paraId="50B319E3" w14:textId="0A992B43" w:rsidR="00585652" w:rsidRPr="00FE08A4" w:rsidRDefault="00585652" w:rsidP="00585652">
      <w:pPr>
        <w:spacing w:line="480" w:lineRule="auto"/>
        <w:jc w:val="both"/>
        <w:rPr>
          <w:rFonts w:ascii="Times New Roman" w:hAnsi="Times New Roman" w:cs="Times New Roman"/>
          <w:b/>
          <w:bCs/>
          <w:color w:val="080808"/>
        </w:rPr>
      </w:pPr>
      <w:r w:rsidRPr="00FE08A4">
        <w:rPr>
          <w:rFonts w:ascii="Times New Roman" w:hAnsi="Times New Roman" w:cs="Times New Roman"/>
          <w:b/>
          <w:bCs/>
          <w:color w:val="080808"/>
        </w:rPr>
        <w:t xml:space="preserve">Hypothesis </w:t>
      </w:r>
      <w:r w:rsidR="00BC1EE5">
        <w:rPr>
          <w:rFonts w:ascii="Times New Roman" w:hAnsi="Times New Roman" w:cs="Times New Roman"/>
          <w:b/>
          <w:bCs/>
          <w:color w:val="080808"/>
        </w:rPr>
        <w:t>8</w:t>
      </w:r>
      <w:r w:rsidR="00BB2384">
        <w:rPr>
          <w:rFonts w:ascii="Times New Roman" w:hAnsi="Times New Roman" w:cs="Times New Roman"/>
          <w:b/>
          <w:bCs/>
          <w:color w:val="080808"/>
        </w:rPr>
        <w:t xml:space="preserve"> </w:t>
      </w:r>
      <w:r w:rsidR="00547779">
        <w:rPr>
          <w:rFonts w:ascii="Times New Roman" w:hAnsi="Times New Roman" w:cs="Times New Roman"/>
          <w:b/>
          <w:bCs/>
          <w:color w:val="080808"/>
        </w:rPr>
        <w:t xml:space="preserve">and </w:t>
      </w:r>
      <w:r w:rsidR="00BC1EE5">
        <w:rPr>
          <w:rFonts w:ascii="Times New Roman" w:hAnsi="Times New Roman" w:cs="Times New Roman"/>
          <w:b/>
          <w:bCs/>
          <w:color w:val="080808"/>
        </w:rPr>
        <w:t>9</w:t>
      </w:r>
      <w:r w:rsidRPr="00FE08A4">
        <w:rPr>
          <w:rFonts w:ascii="Times New Roman" w:hAnsi="Times New Roman" w:cs="Times New Roman"/>
          <w:b/>
          <w:bCs/>
          <w:color w:val="080808"/>
        </w:rPr>
        <w:t>: The Moderating Effect of Ad Skepticism</w:t>
      </w:r>
    </w:p>
    <w:p w14:paraId="42EFEB38" w14:textId="675870BB" w:rsidR="001D0DE2" w:rsidRPr="00171007" w:rsidRDefault="005C1F62" w:rsidP="00EB45F8">
      <w:pPr>
        <w:spacing w:line="480" w:lineRule="auto"/>
        <w:rPr>
          <w:rFonts w:ascii="Times New Roman" w:hAnsi="Times New Roman" w:cs="Times New Roman"/>
        </w:rPr>
      </w:pPr>
      <w:r w:rsidRPr="00171007">
        <w:rPr>
          <w:rFonts w:ascii="Times New Roman" w:hAnsi="Times New Roman" w:cs="Times New Roman"/>
        </w:rPr>
        <w:tab/>
      </w:r>
      <w:r w:rsidR="00171007" w:rsidRPr="00171007">
        <w:rPr>
          <w:rFonts w:ascii="Times New Roman" w:hAnsi="Times New Roman" w:cs="Times New Roman"/>
        </w:rPr>
        <w:t xml:space="preserve">The findings of the research do not uphold the idea that ad skepticism </w:t>
      </w:r>
      <w:r w:rsidR="00553C3E">
        <w:rPr>
          <w:rFonts w:ascii="Times New Roman" w:hAnsi="Times New Roman" w:cs="Times New Roman"/>
        </w:rPr>
        <w:t>function</w:t>
      </w:r>
      <w:r w:rsidR="00171007" w:rsidRPr="00171007">
        <w:rPr>
          <w:rFonts w:ascii="Times New Roman" w:hAnsi="Times New Roman" w:cs="Times New Roman"/>
        </w:rPr>
        <w:t>s as a moderator in the connection between message explicitness levels and persuasion knowledge. The outcomes suggest that ad skepticism does not significantly influence how consumers react to misleading advertising messages. Moreover, ad skepticism did not exert moderation over the link between explicit messages and perceived deceptiveness. This indicates that the impacts of varying degrees of message explicitness on consumers' perceptions are not exclusively contingent on the extent of ad skepticism.</w:t>
      </w:r>
    </w:p>
    <w:p w14:paraId="574F685F" w14:textId="5FC3CF3C" w:rsidR="001D0DE2" w:rsidRPr="00FE08A4" w:rsidRDefault="000813BA" w:rsidP="00EB45F8">
      <w:pPr>
        <w:spacing w:line="480" w:lineRule="auto"/>
        <w:rPr>
          <w:rFonts w:ascii="Times New Roman" w:hAnsi="Times New Roman" w:cs="Times New Roman"/>
          <w:color w:val="080808"/>
        </w:rPr>
      </w:pPr>
      <w:r w:rsidRPr="00171007">
        <w:rPr>
          <w:rFonts w:ascii="Times New Roman" w:hAnsi="Times New Roman" w:cs="Times New Roman"/>
        </w:rPr>
        <w:tab/>
        <w:t>One possible explanation for th</w:t>
      </w:r>
      <w:r w:rsidR="00890CD1" w:rsidRPr="00171007">
        <w:rPr>
          <w:rFonts w:ascii="Times New Roman" w:hAnsi="Times New Roman" w:cs="Times New Roman"/>
        </w:rPr>
        <w:t>e</w:t>
      </w:r>
      <w:r w:rsidRPr="00171007">
        <w:rPr>
          <w:rFonts w:ascii="Times New Roman" w:hAnsi="Times New Roman" w:cs="Times New Roman"/>
        </w:rPr>
        <w:t xml:space="preserve"> </w:t>
      </w:r>
      <w:r w:rsidR="00553C3E">
        <w:rPr>
          <w:rFonts w:ascii="Times New Roman" w:hAnsi="Times New Roman" w:cs="Times New Roman"/>
        </w:rPr>
        <w:t>outcome</w:t>
      </w:r>
      <w:r w:rsidRPr="00171007">
        <w:rPr>
          <w:rFonts w:ascii="Times New Roman" w:hAnsi="Times New Roman" w:cs="Times New Roman"/>
        </w:rPr>
        <w:t xml:space="preserve">s is that the effects of explicit </w:t>
      </w:r>
      <w:r w:rsidR="00C425F5" w:rsidRPr="00171007">
        <w:rPr>
          <w:rFonts w:ascii="Times New Roman" w:hAnsi="Times New Roman" w:cs="Times New Roman"/>
        </w:rPr>
        <w:t>message</w:t>
      </w:r>
      <w:r w:rsidRPr="00171007">
        <w:rPr>
          <w:rFonts w:ascii="Times New Roman" w:hAnsi="Times New Roman" w:cs="Times New Roman"/>
        </w:rPr>
        <w:t xml:space="preserve"> on </w:t>
      </w:r>
      <w:r w:rsidRPr="00FE08A4">
        <w:rPr>
          <w:rFonts w:ascii="Times New Roman" w:hAnsi="Times New Roman" w:cs="Times New Roman"/>
          <w:color w:val="080808"/>
        </w:rPr>
        <w:t xml:space="preserve">persuasion knowledge may be more salient to individuals with high </w:t>
      </w:r>
      <w:r w:rsidR="00553C3E">
        <w:rPr>
          <w:rFonts w:ascii="Times New Roman" w:hAnsi="Times New Roman" w:cs="Times New Roman"/>
          <w:color w:val="080808"/>
        </w:rPr>
        <w:t>degree</w:t>
      </w:r>
      <w:r w:rsidRPr="00FE08A4">
        <w:rPr>
          <w:rFonts w:ascii="Times New Roman" w:hAnsi="Times New Roman" w:cs="Times New Roman"/>
          <w:color w:val="080808"/>
        </w:rPr>
        <w:t xml:space="preserve">s of ad skepticism because they are more </w:t>
      </w:r>
      <w:r w:rsidR="00553C3E">
        <w:rPr>
          <w:rFonts w:ascii="Times New Roman" w:hAnsi="Times New Roman" w:cs="Times New Roman"/>
          <w:color w:val="080808"/>
        </w:rPr>
        <w:t>prone</w:t>
      </w:r>
      <w:r w:rsidRPr="00FE08A4">
        <w:rPr>
          <w:rFonts w:ascii="Times New Roman" w:hAnsi="Times New Roman" w:cs="Times New Roman"/>
          <w:color w:val="080808"/>
        </w:rPr>
        <w:t xml:space="preserve"> to be vigilant and attentive to </w:t>
      </w:r>
      <w:r w:rsidR="00563CA2" w:rsidRPr="00FE08A4">
        <w:rPr>
          <w:rFonts w:ascii="Times New Roman" w:hAnsi="Times New Roman" w:cs="Times New Roman"/>
          <w:color w:val="080808"/>
        </w:rPr>
        <w:t>advertising</w:t>
      </w:r>
      <w:r w:rsidRPr="00FE08A4">
        <w:rPr>
          <w:rFonts w:ascii="Times New Roman" w:hAnsi="Times New Roman" w:cs="Times New Roman"/>
          <w:color w:val="080808"/>
        </w:rPr>
        <w:t xml:space="preserve"> messages. On the other hand, implicit messages may be more difficult for individuals to detect, regardless of their levels of ad skepticism, as they are often presented in a more subtle and indirect manner.</w:t>
      </w:r>
    </w:p>
    <w:p w14:paraId="47AC7A48" w14:textId="0891276B" w:rsidR="00890CD1" w:rsidRPr="00DD5320" w:rsidRDefault="00890CD1" w:rsidP="00EB45F8">
      <w:pPr>
        <w:spacing w:line="480" w:lineRule="auto"/>
        <w:rPr>
          <w:rFonts w:ascii="Times New Roman" w:hAnsi="Times New Roman" w:cs="Times New Roman"/>
        </w:rPr>
      </w:pPr>
      <w:r w:rsidRPr="00FE08A4">
        <w:rPr>
          <w:rFonts w:ascii="Times New Roman" w:hAnsi="Times New Roman" w:cs="Times New Roman"/>
          <w:color w:val="080808"/>
        </w:rPr>
        <w:lastRenderedPageBreak/>
        <w:tab/>
        <w:t xml:space="preserve">Another perspective to consider for the lack of moderation effects of ad skepticism on perceived deceptiveness and ad credibility is that these constructs may be less directly related to skepticism. While skepticism may lead individuals to be more </w:t>
      </w:r>
      <w:r w:rsidR="00BE5373">
        <w:rPr>
          <w:rFonts w:ascii="Times New Roman" w:hAnsi="Times New Roman" w:cs="Times New Roman"/>
          <w:color w:val="080808"/>
        </w:rPr>
        <w:t>discerning</w:t>
      </w:r>
      <w:r w:rsidRPr="00FE08A4">
        <w:rPr>
          <w:rFonts w:ascii="Times New Roman" w:hAnsi="Times New Roman" w:cs="Times New Roman"/>
          <w:color w:val="080808"/>
        </w:rPr>
        <w:t xml:space="preserve"> </w:t>
      </w:r>
      <w:r w:rsidR="00BE5373">
        <w:rPr>
          <w:rFonts w:ascii="Times New Roman" w:hAnsi="Times New Roman" w:cs="Times New Roman"/>
          <w:color w:val="080808"/>
        </w:rPr>
        <w:t>about</w:t>
      </w:r>
      <w:r w:rsidRPr="00FE08A4">
        <w:rPr>
          <w:rFonts w:ascii="Times New Roman" w:hAnsi="Times New Roman" w:cs="Times New Roman"/>
          <w:color w:val="080808"/>
        </w:rPr>
        <w:t xml:space="preserve"> advertising messages and more likely to detect explicit </w:t>
      </w:r>
      <w:r w:rsidR="00C425F5" w:rsidRPr="00FE08A4">
        <w:rPr>
          <w:rFonts w:ascii="Times New Roman" w:hAnsi="Times New Roman" w:cs="Times New Roman"/>
          <w:color w:val="080808"/>
        </w:rPr>
        <w:t>message</w:t>
      </w:r>
      <w:r w:rsidRPr="00FE08A4">
        <w:rPr>
          <w:rFonts w:ascii="Times New Roman" w:hAnsi="Times New Roman" w:cs="Times New Roman"/>
          <w:color w:val="080808"/>
        </w:rPr>
        <w:t xml:space="preserve">, it may not necessarily impact their overall perception of the credibility of the ad or the perceived deceptiveness of implicit messages. Other factors, </w:t>
      </w:r>
      <w:r w:rsidR="00BE08F6">
        <w:rPr>
          <w:rFonts w:ascii="Times New Roman" w:hAnsi="Times New Roman" w:cs="Times New Roman"/>
          <w:color w:val="080808"/>
        </w:rPr>
        <w:t>like the</w:t>
      </w:r>
      <w:r w:rsidRPr="00FE08A4">
        <w:rPr>
          <w:rFonts w:ascii="Times New Roman" w:hAnsi="Times New Roman" w:cs="Times New Roman"/>
          <w:color w:val="080808"/>
        </w:rPr>
        <w:t xml:space="preserve"> perceived </w:t>
      </w:r>
      <w:r w:rsidR="00BE08F6">
        <w:rPr>
          <w:rFonts w:ascii="Times New Roman" w:hAnsi="Times New Roman" w:cs="Times New Roman"/>
          <w:color w:val="080808"/>
        </w:rPr>
        <w:t xml:space="preserve">product </w:t>
      </w:r>
      <w:r w:rsidRPr="00FE08A4">
        <w:rPr>
          <w:rFonts w:ascii="Times New Roman" w:hAnsi="Times New Roman" w:cs="Times New Roman"/>
          <w:color w:val="080808"/>
        </w:rPr>
        <w:t>quality, the perceived reliability of the information presented in the ad, and prior experiences with similar products or ads, m</w:t>
      </w:r>
      <w:r w:rsidR="00BE08F6">
        <w:rPr>
          <w:rFonts w:ascii="Times New Roman" w:hAnsi="Times New Roman" w:cs="Times New Roman"/>
          <w:color w:val="080808"/>
        </w:rPr>
        <w:t>ight</w:t>
      </w:r>
      <w:r w:rsidRPr="00FE08A4">
        <w:rPr>
          <w:rFonts w:ascii="Times New Roman" w:hAnsi="Times New Roman" w:cs="Times New Roman"/>
          <w:color w:val="080808"/>
        </w:rPr>
        <w:t xml:space="preserve"> play a larger role in shaping consumers’ perceptions of </w:t>
      </w:r>
      <w:r w:rsidR="00B47F3B" w:rsidRPr="00FE08A4">
        <w:rPr>
          <w:rFonts w:ascii="Times New Roman" w:hAnsi="Times New Roman" w:cs="Times New Roman"/>
          <w:color w:val="080808"/>
        </w:rPr>
        <w:t>these</w:t>
      </w:r>
      <w:r w:rsidRPr="00FE08A4">
        <w:rPr>
          <w:rFonts w:ascii="Times New Roman" w:hAnsi="Times New Roman" w:cs="Times New Roman"/>
          <w:color w:val="080808"/>
        </w:rPr>
        <w:t xml:space="preserve"> constructs. Additionally, it is possible that other individual differences, such as cognitive processing style or personality traits, may be more relevant to understanding the effects </w:t>
      </w:r>
      <w:r w:rsidRPr="00DD5320">
        <w:rPr>
          <w:rFonts w:ascii="Times New Roman" w:hAnsi="Times New Roman" w:cs="Times New Roman"/>
        </w:rPr>
        <w:t xml:space="preserve">of </w:t>
      </w:r>
      <w:r w:rsidR="005A6BE2" w:rsidRPr="00DD5320">
        <w:rPr>
          <w:rFonts w:ascii="Times New Roman" w:hAnsi="Times New Roman" w:cs="Times New Roman"/>
        </w:rPr>
        <w:t>perceived</w:t>
      </w:r>
      <w:r w:rsidRPr="00DD5320">
        <w:rPr>
          <w:rFonts w:ascii="Times New Roman" w:hAnsi="Times New Roman" w:cs="Times New Roman"/>
        </w:rPr>
        <w:t xml:space="preserve"> decepti</w:t>
      </w:r>
      <w:r w:rsidR="005A6BE2" w:rsidRPr="00DD5320">
        <w:rPr>
          <w:rFonts w:ascii="Times New Roman" w:hAnsi="Times New Roman" w:cs="Times New Roman"/>
        </w:rPr>
        <w:t>veness</w:t>
      </w:r>
      <w:r w:rsidRPr="00DD5320">
        <w:rPr>
          <w:rFonts w:ascii="Times New Roman" w:hAnsi="Times New Roman" w:cs="Times New Roman"/>
        </w:rPr>
        <w:t xml:space="preserve"> and ad credibility.</w:t>
      </w:r>
    </w:p>
    <w:p w14:paraId="67FB127A" w14:textId="76D03D6D" w:rsidR="005C1F62" w:rsidRPr="00DD5320" w:rsidRDefault="005C1F62" w:rsidP="004972D1">
      <w:pPr>
        <w:spacing w:line="480" w:lineRule="auto"/>
        <w:jc w:val="center"/>
        <w:rPr>
          <w:rFonts w:ascii="Times New Roman" w:hAnsi="Times New Roman" w:cs="Times New Roman"/>
          <w:b/>
          <w:bCs/>
        </w:rPr>
      </w:pPr>
      <w:r w:rsidRPr="00DD5320">
        <w:rPr>
          <w:rFonts w:ascii="Times New Roman" w:hAnsi="Times New Roman" w:cs="Times New Roman"/>
          <w:b/>
          <w:bCs/>
        </w:rPr>
        <w:t>Implications</w:t>
      </w:r>
    </w:p>
    <w:p w14:paraId="70F4AE10" w14:textId="3DACB58A" w:rsidR="00AA1B4F" w:rsidRPr="00DD5320" w:rsidRDefault="00AA1B4F" w:rsidP="00EB45F8">
      <w:pPr>
        <w:spacing w:line="480" w:lineRule="auto"/>
        <w:rPr>
          <w:rFonts w:ascii="Times New Roman" w:hAnsi="Times New Roman" w:cs="Times New Roman"/>
        </w:rPr>
      </w:pPr>
      <w:r w:rsidRPr="00DD5320">
        <w:rPr>
          <w:rFonts w:ascii="Times New Roman" w:hAnsi="Times New Roman" w:cs="Times New Roman"/>
          <w:b/>
          <w:bCs/>
        </w:rPr>
        <w:tab/>
      </w:r>
      <w:r w:rsidR="00DD5320" w:rsidRPr="00DD5320">
        <w:rPr>
          <w:rFonts w:ascii="Times New Roman" w:hAnsi="Times New Roman" w:cs="Times New Roman"/>
        </w:rPr>
        <w:t>Study 1 and Study 2 investigate how different levels of message explicitness impact viewers' reactions to social media advertising. The significance of these studies can be analyzed in relation to both theoretical and practical implications</w:t>
      </w:r>
      <w:r w:rsidRPr="00DD5320">
        <w:rPr>
          <w:rFonts w:ascii="Times New Roman" w:hAnsi="Times New Roman" w:cs="Times New Roman"/>
        </w:rPr>
        <w:t>.</w:t>
      </w:r>
    </w:p>
    <w:p w14:paraId="2DD17F2D" w14:textId="68FDF032" w:rsidR="005C1F62" w:rsidRPr="00FE08A4" w:rsidRDefault="005C1F62" w:rsidP="00EB45F8">
      <w:pPr>
        <w:spacing w:line="480" w:lineRule="auto"/>
        <w:rPr>
          <w:rFonts w:ascii="Times New Roman" w:hAnsi="Times New Roman" w:cs="Times New Roman"/>
          <w:b/>
          <w:bCs/>
          <w:color w:val="080808"/>
        </w:rPr>
      </w:pPr>
      <w:r w:rsidRPr="00FE08A4">
        <w:rPr>
          <w:rFonts w:ascii="Times New Roman" w:hAnsi="Times New Roman" w:cs="Times New Roman"/>
          <w:b/>
          <w:bCs/>
          <w:color w:val="080808"/>
        </w:rPr>
        <w:t>Theoretical Implications</w:t>
      </w:r>
    </w:p>
    <w:p w14:paraId="582B399D" w14:textId="3C3EAD6D" w:rsidR="000270D6" w:rsidRPr="00FE08A4" w:rsidRDefault="00BE2AC8" w:rsidP="00EB45F8">
      <w:pPr>
        <w:spacing w:line="480" w:lineRule="auto"/>
        <w:rPr>
          <w:rFonts w:ascii="Times New Roman" w:hAnsi="Times New Roman" w:cs="Times New Roman"/>
          <w:color w:val="080808"/>
        </w:rPr>
      </w:pPr>
      <w:r w:rsidRPr="00FE08A4">
        <w:rPr>
          <w:rFonts w:ascii="Times New Roman" w:hAnsi="Times New Roman" w:cs="Times New Roman"/>
          <w:b/>
          <w:bCs/>
          <w:color w:val="080808"/>
        </w:rPr>
        <w:tab/>
      </w:r>
      <w:r w:rsidR="00283306" w:rsidRPr="00FE08A4">
        <w:rPr>
          <w:rFonts w:ascii="Times New Roman" w:hAnsi="Times New Roman" w:cs="Times New Roman"/>
          <w:color w:val="080808"/>
        </w:rPr>
        <w:t>Firstly, t</w:t>
      </w:r>
      <w:r w:rsidR="00F94452" w:rsidRPr="00FE08A4">
        <w:rPr>
          <w:rFonts w:ascii="Times New Roman" w:hAnsi="Times New Roman" w:cs="Times New Roman"/>
          <w:color w:val="080808"/>
        </w:rPr>
        <w:t>h</w:t>
      </w:r>
      <w:r w:rsidR="00741F96">
        <w:rPr>
          <w:rFonts w:ascii="Times New Roman" w:hAnsi="Times New Roman" w:cs="Times New Roman"/>
          <w:color w:val="080808"/>
        </w:rPr>
        <w:t>e</w:t>
      </w:r>
      <w:r w:rsidR="00F94452" w:rsidRPr="00FE08A4">
        <w:rPr>
          <w:rFonts w:ascii="Times New Roman" w:hAnsi="Times New Roman" w:cs="Times New Roman"/>
          <w:color w:val="080808"/>
        </w:rPr>
        <w:t xml:space="preserve"> </w:t>
      </w:r>
      <w:r w:rsidR="00741F96">
        <w:rPr>
          <w:rFonts w:ascii="Times New Roman" w:hAnsi="Times New Roman" w:cs="Times New Roman"/>
          <w:color w:val="080808"/>
        </w:rPr>
        <w:t xml:space="preserve">current </w:t>
      </w:r>
      <w:r w:rsidR="00F94452" w:rsidRPr="00FE08A4">
        <w:rPr>
          <w:rFonts w:ascii="Times New Roman" w:hAnsi="Times New Roman" w:cs="Times New Roman"/>
          <w:color w:val="080808"/>
        </w:rPr>
        <w:t xml:space="preserve">study provides a theoretical contribution to the </w:t>
      </w:r>
      <w:r w:rsidR="00741F96">
        <w:rPr>
          <w:rFonts w:ascii="Times New Roman" w:hAnsi="Times New Roman" w:cs="Times New Roman"/>
          <w:color w:val="080808"/>
        </w:rPr>
        <w:t xml:space="preserve">existing </w:t>
      </w:r>
      <w:r w:rsidR="00F94452" w:rsidRPr="00FE08A4">
        <w:rPr>
          <w:rFonts w:ascii="Times New Roman" w:hAnsi="Times New Roman" w:cs="Times New Roman"/>
          <w:color w:val="080808"/>
        </w:rPr>
        <w:t xml:space="preserve">literature on sponsored social media advertising by examining the applicability of the PKM to Instagram sponsored ads. While some of the hypotheses were not supported, the </w:t>
      </w:r>
      <w:r w:rsidR="00DD5320">
        <w:rPr>
          <w:rFonts w:ascii="Times New Roman" w:hAnsi="Times New Roman" w:cs="Times New Roman"/>
          <w:color w:val="080808"/>
        </w:rPr>
        <w:t>result</w:t>
      </w:r>
      <w:r w:rsidR="00F94452" w:rsidRPr="00FE08A4">
        <w:rPr>
          <w:rFonts w:ascii="Times New Roman" w:hAnsi="Times New Roman" w:cs="Times New Roman"/>
          <w:color w:val="080808"/>
        </w:rPr>
        <w:t xml:space="preserve">s suggest that social media users </w:t>
      </w:r>
      <w:r w:rsidR="00F27F2E">
        <w:rPr>
          <w:rFonts w:ascii="Times New Roman" w:hAnsi="Times New Roman" w:cs="Times New Roman"/>
          <w:color w:val="080808"/>
        </w:rPr>
        <w:t>recognize</w:t>
      </w:r>
      <w:r w:rsidR="00F94452" w:rsidRPr="00FE08A4">
        <w:rPr>
          <w:rFonts w:ascii="Times New Roman" w:hAnsi="Times New Roman" w:cs="Times New Roman"/>
          <w:color w:val="080808"/>
        </w:rPr>
        <w:t xml:space="preserve"> the persuasive </w:t>
      </w:r>
      <w:r w:rsidR="00F27F2E">
        <w:rPr>
          <w:rFonts w:ascii="Times New Roman" w:hAnsi="Times New Roman" w:cs="Times New Roman"/>
          <w:color w:val="080808"/>
        </w:rPr>
        <w:t>purpose</w:t>
      </w:r>
      <w:r w:rsidR="00F94452" w:rsidRPr="00FE08A4">
        <w:rPr>
          <w:rFonts w:ascii="Times New Roman" w:hAnsi="Times New Roman" w:cs="Times New Roman"/>
          <w:color w:val="080808"/>
        </w:rPr>
        <w:t xml:space="preserve"> behind sponsored posts, and this </w:t>
      </w:r>
      <w:r w:rsidR="00F27F2E">
        <w:rPr>
          <w:rFonts w:ascii="Times New Roman" w:hAnsi="Times New Roman" w:cs="Times New Roman"/>
          <w:color w:val="080808"/>
        </w:rPr>
        <w:t>recognition</w:t>
      </w:r>
      <w:r w:rsidR="00F94452" w:rsidRPr="00FE08A4">
        <w:rPr>
          <w:rFonts w:ascii="Times New Roman" w:hAnsi="Times New Roman" w:cs="Times New Roman"/>
          <w:color w:val="080808"/>
        </w:rPr>
        <w:t xml:space="preserve"> affects their attitudes and behavioral intentions toward </w:t>
      </w:r>
      <w:r w:rsidR="008E3C90" w:rsidRPr="00FE08A4">
        <w:rPr>
          <w:rFonts w:ascii="Times New Roman" w:hAnsi="Times New Roman" w:cs="Times New Roman"/>
          <w:color w:val="080808"/>
        </w:rPr>
        <w:t>these</w:t>
      </w:r>
      <w:r w:rsidR="00F94452" w:rsidRPr="00FE08A4">
        <w:rPr>
          <w:rFonts w:ascii="Times New Roman" w:hAnsi="Times New Roman" w:cs="Times New Roman"/>
          <w:color w:val="080808"/>
        </w:rPr>
        <w:t xml:space="preserve"> ads. These </w:t>
      </w:r>
      <w:r w:rsidR="007407E5">
        <w:rPr>
          <w:rFonts w:ascii="Times New Roman" w:hAnsi="Times New Roman" w:cs="Times New Roman"/>
          <w:color w:val="080808"/>
        </w:rPr>
        <w:t>finding</w:t>
      </w:r>
      <w:r w:rsidR="00F94452" w:rsidRPr="00FE08A4">
        <w:rPr>
          <w:rFonts w:ascii="Times New Roman" w:hAnsi="Times New Roman" w:cs="Times New Roman"/>
          <w:color w:val="080808"/>
        </w:rPr>
        <w:t>s a</w:t>
      </w:r>
      <w:r w:rsidR="00C7140D">
        <w:rPr>
          <w:rFonts w:ascii="Times New Roman" w:hAnsi="Times New Roman" w:cs="Times New Roman"/>
          <w:color w:val="080808"/>
        </w:rPr>
        <w:t xml:space="preserve">lign with </w:t>
      </w:r>
      <w:r w:rsidR="00F94452" w:rsidRPr="00FE08A4">
        <w:rPr>
          <w:rFonts w:ascii="Times New Roman" w:hAnsi="Times New Roman" w:cs="Times New Roman"/>
          <w:color w:val="080808"/>
        </w:rPr>
        <w:t>pr</w:t>
      </w:r>
      <w:r w:rsidR="00C7140D">
        <w:rPr>
          <w:rFonts w:ascii="Times New Roman" w:hAnsi="Times New Roman" w:cs="Times New Roman"/>
          <w:color w:val="080808"/>
        </w:rPr>
        <w:t>evious</w:t>
      </w:r>
      <w:r w:rsidR="00F94452" w:rsidRPr="00FE08A4">
        <w:rPr>
          <w:rFonts w:ascii="Times New Roman" w:hAnsi="Times New Roman" w:cs="Times New Roman"/>
          <w:color w:val="080808"/>
        </w:rPr>
        <w:t xml:space="preserve"> research on PKM (</w:t>
      </w:r>
      <w:proofErr w:type="spellStart"/>
      <w:r w:rsidR="00F94452" w:rsidRPr="00FE08A4">
        <w:rPr>
          <w:rFonts w:ascii="Times New Roman" w:hAnsi="Times New Roman" w:cs="Times New Roman"/>
          <w:color w:val="080808"/>
        </w:rPr>
        <w:t>Friestad</w:t>
      </w:r>
      <w:proofErr w:type="spellEnd"/>
      <w:r w:rsidR="00F94452" w:rsidRPr="00FE08A4">
        <w:rPr>
          <w:rFonts w:ascii="Times New Roman" w:hAnsi="Times New Roman" w:cs="Times New Roman"/>
          <w:color w:val="080808"/>
        </w:rPr>
        <w:t xml:space="preserve"> &amp; Wright, 1994) and </w:t>
      </w:r>
      <w:r w:rsidR="00F94452" w:rsidRPr="00FE08A4">
        <w:rPr>
          <w:rFonts w:ascii="Times New Roman" w:hAnsi="Times New Roman" w:cs="Times New Roman"/>
          <w:color w:val="080808"/>
        </w:rPr>
        <w:lastRenderedPageBreak/>
        <w:t>support the idea that consumers have developed a sophisticated understanding of the persuasive tactics used by advertisers in social media (Campbell &amp; Park, 2008). Interestingly, some of the findings contradict pr</w:t>
      </w:r>
      <w:r w:rsidR="007407E5">
        <w:rPr>
          <w:rFonts w:ascii="Times New Roman" w:hAnsi="Times New Roman" w:cs="Times New Roman"/>
          <w:color w:val="080808"/>
        </w:rPr>
        <w:t>ior</w:t>
      </w:r>
      <w:r w:rsidR="00F94452" w:rsidRPr="00FE08A4">
        <w:rPr>
          <w:rFonts w:ascii="Times New Roman" w:hAnsi="Times New Roman" w:cs="Times New Roman"/>
          <w:color w:val="080808"/>
        </w:rPr>
        <w:t xml:space="preserve"> research on PKM, </w:t>
      </w:r>
      <w:r w:rsidR="00563CA2" w:rsidRPr="00FE08A4">
        <w:rPr>
          <w:rFonts w:ascii="Times New Roman" w:hAnsi="Times New Roman" w:cs="Times New Roman"/>
          <w:color w:val="080808"/>
        </w:rPr>
        <w:t>highlighting</w:t>
      </w:r>
      <w:r w:rsidR="00F94452" w:rsidRPr="00FE08A4">
        <w:rPr>
          <w:rFonts w:ascii="Times New Roman" w:hAnsi="Times New Roman" w:cs="Times New Roman"/>
          <w:color w:val="080808"/>
        </w:rPr>
        <w:t xml:space="preserve"> the importance of considering the specific platform and context in which advertising occurs. For example, while pr</w:t>
      </w:r>
      <w:r w:rsidR="007407E5">
        <w:rPr>
          <w:rFonts w:ascii="Times New Roman" w:hAnsi="Times New Roman" w:cs="Times New Roman"/>
          <w:color w:val="080808"/>
        </w:rPr>
        <w:t>ior</w:t>
      </w:r>
      <w:r w:rsidR="00F94452" w:rsidRPr="00FE08A4">
        <w:rPr>
          <w:rFonts w:ascii="Times New Roman" w:hAnsi="Times New Roman" w:cs="Times New Roman"/>
          <w:color w:val="080808"/>
        </w:rPr>
        <w:t xml:space="preserve"> studies have suggested that consumer re</w:t>
      </w:r>
      <w:r w:rsidR="007407E5">
        <w:rPr>
          <w:rFonts w:ascii="Times New Roman" w:hAnsi="Times New Roman" w:cs="Times New Roman"/>
          <w:color w:val="080808"/>
        </w:rPr>
        <w:t>act</w:t>
      </w:r>
      <w:r w:rsidR="00F94452" w:rsidRPr="00FE08A4">
        <w:rPr>
          <w:rFonts w:ascii="Times New Roman" w:hAnsi="Times New Roman" w:cs="Times New Roman"/>
          <w:color w:val="080808"/>
        </w:rPr>
        <w:t>s to advertising depend on the extent of their persuasion knowledge</w:t>
      </w:r>
      <w:r w:rsidR="000270D6" w:rsidRPr="00FE08A4">
        <w:rPr>
          <w:rFonts w:ascii="Times New Roman" w:hAnsi="Times New Roman" w:cs="Times New Roman"/>
          <w:color w:val="080808"/>
        </w:rPr>
        <w:t xml:space="preserve"> (Campbell &amp; </w:t>
      </w:r>
      <w:proofErr w:type="spellStart"/>
      <w:r w:rsidR="000270D6" w:rsidRPr="00FE08A4">
        <w:rPr>
          <w:rFonts w:ascii="Times New Roman" w:hAnsi="Times New Roman" w:cs="Times New Roman"/>
          <w:color w:val="080808"/>
        </w:rPr>
        <w:t>Kirmani</w:t>
      </w:r>
      <w:proofErr w:type="spellEnd"/>
      <w:r w:rsidR="000270D6" w:rsidRPr="00FE08A4">
        <w:rPr>
          <w:rFonts w:ascii="Times New Roman" w:hAnsi="Times New Roman" w:cs="Times New Roman"/>
          <w:color w:val="080808"/>
        </w:rPr>
        <w:t xml:space="preserve">, 2000), this study </w:t>
      </w:r>
      <w:r w:rsidR="00215CF8">
        <w:rPr>
          <w:rFonts w:ascii="Times New Roman" w:hAnsi="Times New Roman" w:cs="Times New Roman"/>
          <w:color w:val="080808"/>
        </w:rPr>
        <w:t>reveale</w:t>
      </w:r>
      <w:r w:rsidR="000270D6" w:rsidRPr="00FE08A4">
        <w:rPr>
          <w:rFonts w:ascii="Times New Roman" w:hAnsi="Times New Roman" w:cs="Times New Roman"/>
          <w:color w:val="080808"/>
        </w:rPr>
        <w:t xml:space="preserve">d that persuasion knowledge had a </w:t>
      </w:r>
      <w:r w:rsidR="00215CF8">
        <w:rPr>
          <w:rFonts w:ascii="Times New Roman" w:hAnsi="Times New Roman" w:cs="Times New Roman"/>
          <w:color w:val="080808"/>
        </w:rPr>
        <w:t xml:space="preserve">statistically </w:t>
      </w:r>
      <w:r w:rsidR="000270D6" w:rsidRPr="00FE08A4">
        <w:rPr>
          <w:rFonts w:ascii="Times New Roman" w:hAnsi="Times New Roman" w:cs="Times New Roman"/>
          <w:color w:val="080808"/>
        </w:rPr>
        <w:t xml:space="preserve">significant but relatively small </w:t>
      </w:r>
      <w:r w:rsidR="00215CF8">
        <w:rPr>
          <w:rFonts w:ascii="Times New Roman" w:hAnsi="Times New Roman" w:cs="Times New Roman"/>
          <w:color w:val="080808"/>
        </w:rPr>
        <w:t>impact</w:t>
      </w:r>
      <w:r w:rsidR="000270D6" w:rsidRPr="00FE08A4">
        <w:rPr>
          <w:rFonts w:ascii="Times New Roman" w:hAnsi="Times New Roman" w:cs="Times New Roman"/>
          <w:color w:val="080808"/>
        </w:rPr>
        <w:t xml:space="preserve"> on consumers’ attitudes toward sponsored posts on Instagram. This suggests that factors other than persuasion knowledge may play a more prominent role in shaping consumer re</w:t>
      </w:r>
      <w:r w:rsidR="00A92249">
        <w:rPr>
          <w:rFonts w:ascii="Times New Roman" w:hAnsi="Times New Roman" w:cs="Times New Roman"/>
          <w:color w:val="080808"/>
        </w:rPr>
        <w:t>action</w:t>
      </w:r>
      <w:r w:rsidR="000270D6" w:rsidRPr="00FE08A4">
        <w:rPr>
          <w:rFonts w:ascii="Times New Roman" w:hAnsi="Times New Roman" w:cs="Times New Roman"/>
          <w:color w:val="080808"/>
        </w:rPr>
        <w:t xml:space="preserve">s to sponsored content </w:t>
      </w:r>
      <w:r w:rsidR="00A92249">
        <w:rPr>
          <w:rFonts w:ascii="Times New Roman" w:hAnsi="Times New Roman" w:cs="Times New Roman"/>
          <w:color w:val="080808"/>
        </w:rPr>
        <w:t>o</w:t>
      </w:r>
      <w:r w:rsidR="000270D6" w:rsidRPr="00FE08A4">
        <w:rPr>
          <w:rFonts w:ascii="Times New Roman" w:hAnsi="Times New Roman" w:cs="Times New Roman"/>
          <w:color w:val="080808"/>
        </w:rPr>
        <w:t>n social media.</w:t>
      </w:r>
    </w:p>
    <w:p w14:paraId="339B0B28" w14:textId="61D5662C" w:rsidR="00F94452" w:rsidRPr="00FE08A4" w:rsidRDefault="000270D6" w:rsidP="00EB45F8">
      <w:pPr>
        <w:spacing w:line="480" w:lineRule="auto"/>
        <w:rPr>
          <w:rFonts w:ascii="Times New Roman" w:hAnsi="Times New Roman" w:cs="Times New Roman"/>
          <w:color w:val="080808"/>
        </w:rPr>
      </w:pPr>
      <w:r w:rsidRPr="00FE08A4">
        <w:rPr>
          <w:rFonts w:ascii="Times New Roman" w:hAnsi="Times New Roman" w:cs="Times New Roman"/>
          <w:color w:val="080808"/>
        </w:rPr>
        <w:tab/>
        <w:t xml:space="preserve">Importantly, this </w:t>
      </w:r>
      <w:r w:rsidR="007407E5">
        <w:rPr>
          <w:rFonts w:ascii="Times New Roman" w:hAnsi="Times New Roman" w:cs="Times New Roman"/>
          <w:color w:val="080808"/>
        </w:rPr>
        <w:t>research</w:t>
      </w:r>
      <w:r w:rsidRPr="00FE08A4">
        <w:rPr>
          <w:rFonts w:ascii="Times New Roman" w:hAnsi="Times New Roman" w:cs="Times New Roman"/>
          <w:color w:val="080808"/>
        </w:rPr>
        <w:t xml:space="preserve"> also emphasizes the value </w:t>
      </w:r>
      <w:r w:rsidR="001E76DD" w:rsidRPr="00FE08A4">
        <w:rPr>
          <w:rFonts w:ascii="Times New Roman" w:hAnsi="Times New Roman" w:cs="Times New Roman"/>
          <w:color w:val="080808"/>
        </w:rPr>
        <w:t>of unexpected</w:t>
      </w:r>
      <w:r w:rsidRPr="00FE08A4">
        <w:rPr>
          <w:rFonts w:ascii="Times New Roman" w:hAnsi="Times New Roman" w:cs="Times New Roman"/>
          <w:color w:val="080808"/>
        </w:rPr>
        <w:t xml:space="preserve"> or negative results in advancing our understanding of a phenomenon. The fact that some of the hypotheses were not supported provides insight into the limitations of existing theoretical frameworks and suggests avenues for future research. </w:t>
      </w:r>
      <w:r w:rsidR="00427B0B" w:rsidRPr="00FE08A4">
        <w:rPr>
          <w:rFonts w:ascii="Times New Roman" w:hAnsi="Times New Roman" w:cs="Times New Roman"/>
          <w:color w:val="080808"/>
        </w:rPr>
        <w:t xml:space="preserve">By </w:t>
      </w:r>
      <w:r w:rsidR="004022EF">
        <w:rPr>
          <w:rFonts w:ascii="Times New Roman" w:hAnsi="Times New Roman" w:cs="Times New Roman"/>
          <w:color w:val="080808"/>
        </w:rPr>
        <w:t>explor</w:t>
      </w:r>
      <w:r w:rsidR="00427B0B" w:rsidRPr="00FE08A4">
        <w:rPr>
          <w:rFonts w:ascii="Times New Roman" w:hAnsi="Times New Roman" w:cs="Times New Roman"/>
          <w:color w:val="080808"/>
        </w:rPr>
        <w:t>ing the nuances of social media advertising and the factors that influence users’ responses to sponsored content, th</w:t>
      </w:r>
      <w:r w:rsidR="007407E5">
        <w:rPr>
          <w:rFonts w:ascii="Times New Roman" w:hAnsi="Times New Roman" w:cs="Times New Roman"/>
          <w:color w:val="080808"/>
        </w:rPr>
        <w:t xml:space="preserve">e </w:t>
      </w:r>
      <w:r w:rsidR="004022EF">
        <w:rPr>
          <w:rFonts w:ascii="Times New Roman" w:hAnsi="Times New Roman" w:cs="Times New Roman"/>
          <w:color w:val="080808"/>
        </w:rPr>
        <w:t>present</w:t>
      </w:r>
      <w:r w:rsidR="00427B0B" w:rsidRPr="00FE08A4">
        <w:rPr>
          <w:rFonts w:ascii="Times New Roman" w:hAnsi="Times New Roman" w:cs="Times New Roman"/>
          <w:color w:val="080808"/>
        </w:rPr>
        <w:t xml:space="preserve"> study contributes to a </w:t>
      </w:r>
      <w:r w:rsidR="004022EF">
        <w:rPr>
          <w:rFonts w:ascii="Times New Roman" w:hAnsi="Times New Roman" w:cs="Times New Roman"/>
          <w:color w:val="080808"/>
        </w:rPr>
        <w:t xml:space="preserve">deeper and </w:t>
      </w:r>
      <w:r w:rsidR="00427B0B" w:rsidRPr="00FE08A4">
        <w:rPr>
          <w:rFonts w:ascii="Times New Roman" w:hAnsi="Times New Roman" w:cs="Times New Roman"/>
          <w:color w:val="080808"/>
        </w:rPr>
        <w:t xml:space="preserve">more comprehensive </w:t>
      </w:r>
      <w:r w:rsidR="004022EF">
        <w:rPr>
          <w:rFonts w:ascii="Times New Roman" w:hAnsi="Times New Roman" w:cs="Times New Roman"/>
          <w:color w:val="080808"/>
        </w:rPr>
        <w:t>comprehension</w:t>
      </w:r>
      <w:r w:rsidR="00427B0B" w:rsidRPr="00FE08A4">
        <w:rPr>
          <w:rFonts w:ascii="Times New Roman" w:hAnsi="Times New Roman" w:cs="Times New Roman"/>
          <w:color w:val="080808"/>
        </w:rPr>
        <w:t xml:space="preserve"> of the complex interplay between advertising and consumer behavior in the digital age.</w:t>
      </w:r>
    </w:p>
    <w:p w14:paraId="4FFE28E8" w14:textId="7337C98C" w:rsidR="0002289E" w:rsidRPr="00FE08A4" w:rsidRDefault="00283306" w:rsidP="0022103B">
      <w:pPr>
        <w:spacing w:line="480" w:lineRule="auto"/>
        <w:rPr>
          <w:rFonts w:ascii="Times New Roman" w:hAnsi="Times New Roman" w:cs="Times New Roman"/>
          <w:color w:val="080808"/>
        </w:rPr>
      </w:pPr>
      <w:r w:rsidRPr="00FE08A4">
        <w:rPr>
          <w:rFonts w:ascii="Times New Roman" w:hAnsi="Times New Roman" w:cs="Times New Roman"/>
          <w:color w:val="080808"/>
        </w:rPr>
        <w:tab/>
        <w:t xml:space="preserve">Secondly, </w:t>
      </w:r>
      <w:r w:rsidR="0022103B" w:rsidRPr="00FE08A4">
        <w:rPr>
          <w:rFonts w:ascii="Times New Roman" w:hAnsi="Times New Roman" w:cs="Times New Roman"/>
          <w:color w:val="080808"/>
        </w:rPr>
        <w:t>th</w:t>
      </w:r>
      <w:r w:rsidR="007407E5">
        <w:rPr>
          <w:rFonts w:ascii="Times New Roman" w:hAnsi="Times New Roman" w:cs="Times New Roman"/>
          <w:color w:val="080808"/>
        </w:rPr>
        <w:t xml:space="preserve">e </w:t>
      </w:r>
      <w:r w:rsidR="005520CB">
        <w:rPr>
          <w:rFonts w:ascii="Times New Roman" w:hAnsi="Times New Roman" w:cs="Times New Roman"/>
          <w:color w:val="080808"/>
        </w:rPr>
        <w:t>present</w:t>
      </w:r>
      <w:r w:rsidR="0022103B" w:rsidRPr="00FE08A4">
        <w:rPr>
          <w:rFonts w:ascii="Times New Roman" w:hAnsi="Times New Roman" w:cs="Times New Roman"/>
          <w:color w:val="080808"/>
        </w:rPr>
        <w:t xml:space="preserve"> study</w:t>
      </w:r>
      <w:r w:rsidR="00C72344">
        <w:rPr>
          <w:rFonts w:ascii="Times New Roman" w:hAnsi="Times New Roman" w:cs="Times New Roman"/>
          <w:color w:val="080808"/>
        </w:rPr>
        <w:t xml:space="preserve"> significantly enhances the e</w:t>
      </w:r>
      <w:r w:rsidR="0022103B" w:rsidRPr="00FE08A4">
        <w:rPr>
          <w:rFonts w:ascii="Times New Roman" w:hAnsi="Times New Roman" w:cs="Times New Roman"/>
          <w:color w:val="080808"/>
        </w:rPr>
        <w:t>xisting literature</w:t>
      </w:r>
      <w:r w:rsidR="00C72344">
        <w:rPr>
          <w:rFonts w:ascii="Times New Roman" w:hAnsi="Times New Roman" w:cs="Times New Roman"/>
          <w:color w:val="080808"/>
        </w:rPr>
        <w:t xml:space="preserve"> by delving into</w:t>
      </w:r>
      <w:r w:rsidR="0022103B" w:rsidRPr="00FE08A4">
        <w:rPr>
          <w:rFonts w:ascii="Times New Roman" w:hAnsi="Times New Roman" w:cs="Times New Roman"/>
          <w:color w:val="080808"/>
        </w:rPr>
        <w:t xml:space="preserve"> the effectiveness of explicit ad message and the i</w:t>
      </w:r>
      <w:r w:rsidR="00C72344">
        <w:rPr>
          <w:rFonts w:ascii="Times New Roman" w:hAnsi="Times New Roman" w:cs="Times New Roman"/>
          <w:color w:val="080808"/>
        </w:rPr>
        <w:t>nfluence</w:t>
      </w:r>
      <w:r w:rsidR="0022103B" w:rsidRPr="00FE08A4">
        <w:rPr>
          <w:rFonts w:ascii="Times New Roman" w:hAnsi="Times New Roman" w:cs="Times New Roman"/>
          <w:color w:val="080808"/>
        </w:rPr>
        <w:t xml:space="preserve"> of product type on consumer behavior </w:t>
      </w:r>
      <w:r w:rsidR="00C72344">
        <w:rPr>
          <w:rFonts w:ascii="Times New Roman" w:hAnsi="Times New Roman" w:cs="Times New Roman"/>
          <w:color w:val="080808"/>
        </w:rPr>
        <w:t>with</w:t>
      </w:r>
      <w:r w:rsidR="0022103B" w:rsidRPr="00FE08A4">
        <w:rPr>
          <w:rFonts w:ascii="Times New Roman" w:hAnsi="Times New Roman" w:cs="Times New Roman"/>
          <w:color w:val="080808"/>
        </w:rPr>
        <w:t xml:space="preserve">in sponsored social media advertising. Contrary to prior research, the results suggest that explicit ad messages positively impact consumers’ behavioral intentions, as evidenced by their increased likelihood to click “shop now” and purchase </w:t>
      </w:r>
      <w:r w:rsidR="0022103B" w:rsidRPr="00FE08A4">
        <w:rPr>
          <w:rFonts w:ascii="Times New Roman" w:hAnsi="Times New Roman" w:cs="Times New Roman"/>
          <w:color w:val="080808"/>
        </w:rPr>
        <w:lastRenderedPageBreak/>
        <w:t xml:space="preserve">the </w:t>
      </w:r>
      <w:r w:rsidR="00A96D7E">
        <w:rPr>
          <w:rFonts w:ascii="Times New Roman" w:hAnsi="Times New Roman" w:cs="Times New Roman"/>
          <w:color w:val="080808"/>
        </w:rPr>
        <w:t>promote</w:t>
      </w:r>
      <w:r w:rsidR="0022103B" w:rsidRPr="00FE08A4">
        <w:rPr>
          <w:rFonts w:ascii="Times New Roman" w:hAnsi="Times New Roman" w:cs="Times New Roman"/>
          <w:color w:val="080808"/>
        </w:rPr>
        <w:t xml:space="preserve">d products. Moreover, the </w:t>
      </w:r>
      <w:r w:rsidR="00A96D7E">
        <w:rPr>
          <w:rFonts w:ascii="Times New Roman" w:hAnsi="Times New Roman" w:cs="Times New Roman"/>
          <w:color w:val="080808"/>
        </w:rPr>
        <w:t>outcome</w:t>
      </w:r>
      <w:r w:rsidR="0022103B" w:rsidRPr="00FE08A4">
        <w:rPr>
          <w:rFonts w:ascii="Times New Roman" w:hAnsi="Times New Roman" w:cs="Times New Roman"/>
          <w:color w:val="080808"/>
        </w:rPr>
        <w:t xml:space="preserve">s indicate that the product type (utilitarian versus hedonic) does not significantly influence consumers’ responses to sponsored ads. The unexpected nature of these results is particularly noteworthy and underscores the importance of continually testing and refining existing theoretical </w:t>
      </w:r>
      <w:r w:rsidR="00AE5AC4" w:rsidRPr="00FE08A4">
        <w:rPr>
          <w:rFonts w:ascii="Times New Roman" w:hAnsi="Times New Roman" w:cs="Times New Roman"/>
          <w:color w:val="080808"/>
        </w:rPr>
        <w:t>frameworks</w:t>
      </w:r>
      <w:r w:rsidR="0022103B" w:rsidRPr="00FE08A4">
        <w:rPr>
          <w:rFonts w:ascii="Times New Roman" w:hAnsi="Times New Roman" w:cs="Times New Roman"/>
          <w:color w:val="080808"/>
        </w:rPr>
        <w:t>. This study challenges prior assumptions regarding the efficacy of explicit advertising messages and highlights the need for further investigation into the factors that drive consumers’ responses to sponsored social media ads. By shedding light on these important issues, th</w:t>
      </w:r>
      <w:r w:rsidR="003E6E76">
        <w:rPr>
          <w:rFonts w:ascii="Times New Roman" w:hAnsi="Times New Roman" w:cs="Times New Roman"/>
          <w:color w:val="080808"/>
        </w:rPr>
        <w:t xml:space="preserve">e </w:t>
      </w:r>
      <w:r w:rsidR="00A96D7E">
        <w:rPr>
          <w:rFonts w:ascii="Times New Roman" w:hAnsi="Times New Roman" w:cs="Times New Roman"/>
          <w:color w:val="080808"/>
        </w:rPr>
        <w:t>present</w:t>
      </w:r>
      <w:r w:rsidR="0022103B" w:rsidRPr="00FE08A4">
        <w:rPr>
          <w:rFonts w:ascii="Times New Roman" w:hAnsi="Times New Roman" w:cs="Times New Roman"/>
          <w:color w:val="080808"/>
        </w:rPr>
        <w:t xml:space="preserve"> study </w:t>
      </w:r>
      <w:r w:rsidR="00A96D7E">
        <w:rPr>
          <w:rFonts w:ascii="Times New Roman" w:hAnsi="Times New Roman" w:cs="Times New Roman"/>
          <w:color w:val="080808"/>
        </w:rPr>
        <w:t>adds depth and nuance to our</w:t>
      </w:r>
      <w:r w:rsidR="0022103B" w:rsidRPr="00FE08A4">
        <w:rPr>
          <w:rFonts w:ascii="Times New Roman" w:hAnsi="Times New Roman" w:cs="Times New Roman"/>
          <w:color w:val="080808"/>
        </w:rPr>
        <w:t xml:space="preserve"> understanding of the complex interplay between advertising messages, product types, and consumer behavior in the </w:t>
      </w:r>
      <w:r w:rsidR="003E6E76">
        <w:rPr>
          <w:rFonts w:ascii="Times New Roman" w:hAnsi="Times New Roman" w:cs="Times New Roman"/>
          <w:color w:val="080808"/>
        </w:rPr>
        <w:t>realm</w:t>
      </w:r>
      <w:r w:rsidR="0022103B" w:rsidRPr="00FE08A4">
        <w:rPr>
          <w:rFonts w:ascii="Times New Roman" w:hAnsi="Times New Roman" w:cs="Times New Roman"/>
          <w:color w:val="080808"/>
        </w:rPr>
        <w:t xml:space="preserve"> of sponsored social media advertising.</w:t>
      </w:r>
    </w:p>
    <w:p w14:paraId="19A942B1" w14:textId="289A2C68" w:rsidR="00260D2E" w:rsidRPr="00FE08A4" w:rsidRDefault="00DD5320" w:rsidP="00EB45F8">
      <w:pPr>
        <w:spacing w:line="480" w:lineRule="auto"/>
        <w:rPr>
          <w:rFonts w:ascii="Times New Roman" w:hAnsi="Times New Roman" w:cs="Times New Roman"/>
          <w:color w:val="080808"/>
        </w:rPr>
      </w:pPr>
      <w:r>
        <w:rPr>
          <w:rFonts w:ascii="Times New Roman" w:hAnsi="Times New Roman" w:cs="Times New Roman"/>
          <w:b/>
          <w:bCs/>
          <w:color w:val="080808"/>
        </w:rPr>
        <w:t>Practic</w:t>
      </w:r>
      <w:r w:rsidR="00BE2AC8" w:rsidRPr="00FE08A4">
        <w:rPr>
          <w:rFonts w:ascii="Times New Roman" w:hAnsi="Times New Roman" w:cs="Times New Roman"/>
          <w:b/>
          <w:bCs/>
          <w:color w:val="080808"/>
        </w:rPr>
        <w:t>al Implications</w:t>
      </w:r>
    </w:p>
    <w:p w14:paraId="0EE07637" w14:textId="19979F3B" w:rsidR="00260D2E" w:rsidRPr="00FE08A4" w:rsidRDefault="00260D2E" w:rsidP="00EB45F8">
      <w:pPr>
        <w:spacing w:line="480" w:lineRule="auto"/>
        <w:rPr>
          <w:rFonts w:ascii="Times New Roman" w:hAnsi="Times New Roman" w:cs="Times New Roman"/>
          <w:color w:val="080808"/>
        </w:rPr>
      </w:pPr>
      <w:r w:rsidRPr="00FE08A4">
        <w:rPr>
          <w:rFonts w:ascii="Times New Roman" w:hAnsi="Times New Roman" w:cs="Times New Roman"/>
          <w:color w:val="080808"/>
        </w:rPr>
        <w:tab/>
      </w:r>
      <w:r w:rsidR="00A9419A" w:rsidRPr="00FE08A4">
        <w:rPr>
          <w:rFonts w:ascii="Times New Roman" w:hAnsi="Times New Roman" w:cs="Times New Roman"/>
          <w:color w:val="080808"/>
        </w:rPr>
        <w:t>Firstly</w:t>
      </w:r>
      <w:r w:rsidR="00AA3D51" w:rsidRPr="00FE08A4">
        <w:rPr>
          <w:rFonts w:ascii="Times New Roman" w:hAnsi="Times New Roman" w:cs="Times New Roman"/>
          <w:color w:val="080808"/>
        </w:rPr>
        <w:t>, the</w:t>
      </w:r>
      <w:r w:rsidRPr="00FE08A4">
        <w:rPr>
          <w:rFonts w:ascii="Times New Roman" w:hAnsi="Times New Roman" w:cs="Times New Roman"/>
          <w:color w:val="080808"/>
        </w:rPr>
        <w:t xml:space="preserve"> findings of th</w:t>
      </w:r>
      <w:r w:rsidR="00B16877">
        <w:rPr>
          <w:rFonts w:ascii="Times New Roman" w:hAnsi="Times New Roman" w:cs="Times New Roman"/>
          <w:color w:val="080808"/>
        </w:rPr>
        <w:t>is</w:t>
      </w:r>
      <w:r w:rsidRPr="00FE08A4">
        <w:rPr>
          <w:rFonts w:ascii="Times New Roman" w:hAnsi="Times New Roman" w:cs="Times New Roman"/>
          <w:color w:val="080808"/>
        </w:rPr>
        <w:t xml:space="preserve"> </w:t>
      </w:r>
      <w:r w:rsidR="00A96D7E">
        <w:rPr>
          <w:rFonts w:ascii="Times New Roman" w:hAnsi="Times New Roman" w:cs="Times New Roman"/>
          <w:color w:val="080808"/>
        </w:rPr>
        <w:t>research</w:t>
      </w:r>
      <w:r w:rsidRPr="00FE08A4">
        <w:rPr>
          <w:rFonts w:ascii="Times New Roman" w:hAnsi="Times New Roman" w:cs="Times New Roman"/>
          <w:color w:val="080808"/>
        </w:rPr>
        <w:t xml:space="preserve"> suggest that viewers are becoming more skeptical of social media in general, and thus are less swayed by the level of message explicitness. Therefore, advertisers should </w:t>
      </w:r>
      <w:r w:rsidR="00982F6A" w:rsidRPr="00FE08A4">
        <w:rPr>
          <w:rFonts w:ascii="Times New Roman" w:hAnsi="Times New Roman" w:cs="Times New Roman"/>
          <w:color w:val="080808"/>
        </w:rPr>
        <w:t xml:space="preserve">increase the level of explicitness. Brand managers can consider being more explicit in their sponsored ad messages to improve consumer attitudes and behaviors. Specifically, including clear messages about the brand’s intentions and the promotional nature of the post </w:t>
      </w:r>
      <w:r w:rsidR="00A96D7E">
        <w:rPr>
          <w:rFonts w:ascii="Times New Roman" w:hAnsi="Times New Roman" w:cs="Times New Roman"/>
          <w:color w:val="080808"/>
        </w:rPr>
        <w:t xml:space="preserve">has the potential to evoke </w:t>
      </w:r>
      <w:r w:rsidR="00982F6A" w:rsidRPr="00FE08A4">
        <w:rPr>
          <w:rFonts w:ascii="Times New Roman" w:hAnsi="Times New Roman" w:cs="Times New Roman"/>
          <w:color w:val="080808"/>
        </w:rPr>
        <w:t>a more</w:t>
      </w:r>
      <w:r w:rsidR="00A96D7E">
        <w:rPr>
          <w:rFonts w:ascii="Times New Roman" w:hAnsi="Times New Roman" w:cs="Times New Roman"/>
          <w:color w:val="080808"/>
        </w:rPr>
        <w:t xml:space="preserve"> favorable</w:t>
      </w:r>
      <w:r w:rsidR="00982F6A" w:rsidRPr="00FE08A4">
        <w:rPr>
          <w:rFonts w:ascii="Times New Roman" w:hAnsi="Times New Roman" w:cs="Times New Roman"/>
          <w:color w:val="080808"/>
        </w:rPr>
        <w:t xml:space="preserve"> </w:t>
      </w:r>
      <w:r w:rsidR="00A96D7E">
        <w:rPr>
          <w:rFonts w:ascii="Times New Roman" w:hAnsi="Times New Roman" w:cs="Times New Roman"/>
          <w:color w:val="080808"/>
        </w:rPr>
        <w:t xml:space="preserve">or </w:t>
      </w:r>
      <w:r w:rsidR="00982F6A" w:rsidRPr="00FE08A4">
        <w:rPr>
          <w:rFonts w:ascii="Times New Roman" w:hAnsi="Times New Roman" w:cs="Times New Roman"/>
          <w:color w:val="080808"/>
        </w:rPr>
        <w:t>positive response from users</w:t>
      </w:r>
      <w:r w:rsidR="00A9419A" w:rsidRPr="00FE08A4">
        <w:rPr>
          <w:rFonts w:ascii="Times New Roman" w:hAnsi="Times New Roman" w:cs="Times New Roman"/>
          <w:color w:val="080808"/>
        </w:rPr>
        <w:t>. This approach may be more effective in motivating viewers to act than using implicit messages</w:t>
      </w:r>
      <w:r w:rsidRPr="00FE08A4">
        <w:rPr>
          <w:rFonts w:ascii="Times New Roman" w:hAnsi="Times New Roman" w:cs="Times New Roman"/>
          <w:color w:val="080808"/>
        </w:rPr>
        <w:t>.</w:t>
      </w:r>
    </w:p>
    <w:p w14:paraId="7D0D22C4" w14:textId="7BF37E66" w:rsidR="00BE2AC8" w:rsidRPr="00FE08A4" w:rsidRDefault="00AA3D51" w:rsidP="00EB45F8">
      <w:pPr>
        <w:spacing w:line="480" w:lineRule="auto"/>
        <w:rPr>
          <w:rFonts w:ascii="Times New Roman" w:hAnsi="Times New Roman" w:cs="Times New Roman"/>
          <w:color w:val="080808"/>
        </w:rPr>
      </w:pPr>
      <w:r w:rsidRPr="00FE08A4">
        <w:rPr>
          <w:rFonts w:ascii="Times New Roman" w:hAnsi="Times New Roman" w:cs="Times New Roman"/>
          <w:color w:val="080808"/>
        </w:rPr>
        <w:tab/>
      </w:r>
      <w:r w:rsidR="00D449D8" w:rsidRPr="00FE08A4">
        <w:rPr>
          <w:rFonts w:ascii="Times New Roman" w:hAnsi="Times New Roman" w:cs="Times New Roman"/>
          <w:color w:val="080808"/>
        </w:rPr>
        <w:t>Second</w:t>
      </w:r>
      <w:r w:rsidRPr="00FE08A4">
        <w:rPr>
          <w:rFonts w:ascii="Times New Roman" w:hAnsi="Times New Roman" w:cs="Times New Roman"/>
          <w:color w:val="080808"/>
        </w:rPr>
        <w:t>ly, advertisers should be</w:t>
      </w:r>
      <w:r w:rsidR="00303059" w:rsidRPr="00FE08A4">
        <w:rPr>
          <w:rFonts w:ascii="Times New Roman" w:hAnsi="Times New Roman" w:cs="Times New Roman"/>
          <w:color w:val="080808"/>
        </w:rPr>
        <w:t xml:space="preserve"> aware that using implicit messages in advertising could be risky as consumers may not be able to detect them easily, even if they are generally skeptical of advertising</w:t>
      </w:r>
      <w:r w:rsidRPr="00FE08A4">
        <w:rPr>
          <w:rFonts w:ascii="Times New Roman" w:hAnsi="Times New Roman" w:cs="Times New Roman"/>
          <w:color w:val="080808"/>
        </w:rPr>
        <w:t>.</w:t>
      </w:r>
      <w:r w:rsidR="00303059" w:rsidRPr="00FE08A4">
        <w:rPr>
          <w:rFonts w:ascii="Times New Roman" w:hAnsi="Times New Roman" w:cs="Times New Roman"/>
          <w:color w:val="080808"/>
        </w:rPr>
        <w:t xml:space="preserve"> Therefore, when using implicit messages, advertisers </w:t>
      </w:r>
      <w:r w:rsidR="00303059" w:rsidRPr="00FE08A4">
        <w:rPr>
          <w:rFonts w:ascii="Times New Roman" w:hAnsi="Times New Roman" w:cs="Times New Roman"/>
          <w:color w:val="080808"/>
        </w:rPr>
        <w:lastRenderedPageBreak/>
        <w:t xml:space="preserve">should consider the cognitive processing style and personality traits of their target audience. For example, research has shown that </w:t>
      </w:r>
      <w:r w:rsidR="00B16877">
        <w:rPr>
          <w:rFonts w:ascii="Times New Roman" w:hAnsi="Times New Roman" w:cs="Times New Roman"/>
          <w:color w:val="080808"/>
        </w:rPr>
        <w:t>individuals</w:t>
      </w:r>
      <w:r w:rsidR="00303059" w:rsidRPr="00FE08A4">
        <w:rPr>
          <w:rFonts w:ascii="Times New Roman" w:hAnsi="Times New Roman" w:cs="Times New Roman"/>
          <w:color w:val="080808"/>
        </w:rPr>
        <w:t xml:space="preserve"> with </w:t>
      </w:r>
      <w:r w:rsidR="00B16877">
        <w:rPr>
          <w:rFonts w:ascii="Times New Roman" w:hAnsi="Times New Roman" w:cs="Times New Roman"/>
          <w:color w:val="080808"/>
        </w:rPr>
        <w:t>a strong desire for</w:t>
      </w:r>
      <w:r w:rsidR="00303059" w:rsidRPr="00FE08A4">
        <w:rPr>
          <w:rFonts w:ascii="Times New Roman" w:hAnsi="Times New Roman" w:cs="Times New Roman"/>
          <w:color w:val="080808"/>
        </w:rPr>
        <w:t xml:space="preserve"> cog</w:t>
      </w:r>
      <w:r w:rsidR="00B16877">
        <w:rPr>
          <w:rFonts w:ascii="Times New Roman" w:hAnsi="Times New Roman" w:cs="Times New Roman"/>
          <w:color w:val="080808"/>
        </w:rPr>
        <w:t>nitive engagement</w:t>
      </w:r>
      <w:r w:rsidR="00303059" w:rsidRPr="00FE08A4">
        <w:rPr>
          <w:rFonts w:ascii="Times New Roman" w:hAnsi="Times New Roman" w:cs="Times New Roman"/>
          <w:color w:val="080808"/>
        </w:rPr>
        <w:t xml:space="preserve">, who </w:t>
      </w:r>
      <w:r w:rsidR="00B16877">
        <w:rPr>
          <w:rFonts w:ascii="Times New Roman" w:hAnsi="Times New Roman" w:cs="Times New Roman"/>
          <w:color w:val="080808"/>
        </w:rPr>
        <w:t>derive satisfaction from</w:t>
      </w:r>
      <w:r w:rsidR="00303059" w:rsidRPr="00FE08A4">
        <w:rPr>
          <w:rFonts w:ascii="Times New Roman" w:hAnsi="Times New Roman" w:cs="Times New Roman"/>
          <w:color w:val="080808"/>
        </w:rPr>
        <w:t xml:space="preserve"> processing information thoroughly, are more likely to detect deceptive advertising messages</w:t>
      </w:r>
      <w:r w:rsidR="00271A3B" w:rsidRPr="00FE08A4">
        <w:rPr>
          <w:rFonts w:ascii="Times New Roman" w:hAnsi="Times New Roman" w:cs="Times New Roman"/>
          <w:color w:val="080808"/>
        </w:rPr>
        <w:t xml:space="preserve"> (Cacioppo et al., 198</w:t>
      </w:r>
      <w:r w:rsidR="00397078">
        <w:rPr>
          <w:rFonts w:ascii="Times New Roman" w:hAnsi="Times New Roman" w:cs="Times New Roman"/>
          <w:color w:val="080808"/>
        </w:rPr>
        <w:t>4</w:t>
      </w:r>
      <w:r w:rsidR="00271A3B" w:rsidRPr="00FE08A4">
        <w:rPr>
          <w:rFonts w:ascii="Times New Roman" w:hAnsi="Times New Roman" w:cs="Times New Roman"/>
          <w:color w:val="080808"/>
        </w:rPr>
        <w:t>)</w:t>
      </w:r>
      <w:r w:rsidR="00303059" w:rsidRPr="00FE08A4">
        <w:rPr>
          <w:rFonts w:ascii="Times New Roman" w:hAnsi="Times New Roman" w:cs="Times New Roman"/>
          <w:color w:val="080808"/>
        </w:rPr>
        <w:t xml:space="preserve">. </w:t>
      </w:r>
      <w:r w:rsidR="001A16BD">
        <w:rPr>
          <w:rFonts w:ascii="Times New Roman" w:hAnsi="Times New Roman" w:cs="Times New Roman"/>
          <w:color w:val="080808"/>
        </w:rPr>
        <w:t>On the other hand</w:t>
      </w:r>
      <w:r w:rsidR="00303059" w:rsidRPr="00FE08A4">
        <w:rPr>
          <w:rFonts w:ascii="Times New Roman" w:hAnsi="Times New Roman" w:cs="Times New Roman"/>
          <w:color w:val="080808"/>
        </w:rPr>
        <w:t>, people with</w:t>
      </w:r>
      <w:r w:rsidR="001A16BD">
        <w:rPr>
          <w:rFonts w:ascii="Times New Roman" w:hAnsi="Times New Roman" w:cs="Times New Roman"/>
          <w:color w:val="080808"/>
        </w:rPr>
        <w:t xml:space="preserve"> a</w:t>
      </w:r>
      <w:r w:rsidR="00303059" w:rsidRPr="00FE08A4">
        <w:rPr>
          <w:rFonts w:ascii="Times New Roman" w:hAnsi="Times New Roman" w:cs="Times New Roman"/>
          <w:color w:val="080808"/>
        </w:rPr>
        <w:t xml:space="preserve"> low need for cognition may rely more on surface-level cues and could be more susceptible to implicit messages</w:t>
      </w:r>
      <w:r w:rsidR="00271A3B" w:rsidRPr="00FE08A4">
        <w:rPr>
          <w:rFonts w:ascii="Times New Roman" w:hAnsi="Times New Roman" w:cs="Times New Roman"/>
          <w:color w:val="080808"/>
        </w:rPr>
        <w:t xml:space="preserve"> (Petty</w:t>
      </w:r>
      <w:r w:rsidR="003D730F">
        <w:rPr>
          <w:rFonts w:ascii="Times New Roman" w:hAnsi="Times New Roman" w:cs="Times New Roman"/>
          <w:color w:val="080808"/>
        </w:rPr>
        <w:t xml:space="preserve"> et al.</w:t>
      </w:r>
      <w:r w:rsidR="00271A3B" w:rsidRPr="00FE08A4">
        <w:rPr>
          <w:rFonts w:ascii="Times New Roman" w:hAnsi="Times New Roman" w:cs="Times New Roman"/>
          <w:color w:val="080808"/>
        </w:rPr>
        <w:t>, 1986)</w:t>
      </w:r>
      <w:r w:rsidR="00303059" w:rsidRPr="00FE08A4">
        <w:rPr>
          <w:rFonts w:ascii="Times New Roman" w:hAnsi="Times New Roman" w:cs="Times New Roman"/>
          <w:color w:val="080808"/>
        </w:rPr>
        <w:t xml:space="preserve">. Therefore, advertisers should tailor their advertising messages based on the cognitive processing style of their </w:t>
      </w:r>
      <w:r w:rsidR="001A16BD">
        <w:rPr>
          <w:rFonts w:ascii="Times New Roman" w:hAnsi="Times New Roman" w:cs="Times New Roman"/>
          <w:color w:val="080808"/>
        </w:rPr>
        <w:t>specific</w:t>
      </w:r>
      <w:r w:rsidR="00303059" w:rsidRPr="00FE08A4">
        <w:rPr>
          <w:rFonts w:ascii="Times New Roman" w:hAnsi="Times New Roman" w:cs="Times New Roman"/>
          <w:color w:val="080808"/>
        </w:rPr>
        <w:t xml:space="preserve"> audience to </w:t>
      </w:r>
      <w:r w:rsidR="001A16BD">
        <w:rPr>
          <w:rFonts w:ascii="Times New Roman" w:hAnsi="Times New Roman" w:cs="Times New Roman"/>
          <w:color w:val="080808"/>
        </w:rPr>
        <w:t>enhance</w:t>
      </w:r>
      <w:r w:rsidR="00303059" w:rsidRPr="00FE08A4">
        <w:rPr>
          <w:rFonts w:ascii="Times New Roman" w:hAnsi="Times New Roman" w:cs="Times New Roman"/>
          <w:color w:val="080808"/>
        </w:rPr>
        <w:t xml:space="preserve"> the </w:t>
      </w:r>
      <w:r w:rsidR="001A16BD">
        <w:rPr>
          <w:rFonts w:ascii="Times New Roman" w:hAnsi="Times New Roman" w:cs="Times New Roman"/>
          <w:color w:val="080808"/>
        </w:rPr>
        <w:t>probability</w:t>
      </w:r>
      <w:r w:rsidR="00303059" w:rsidRPr="00FE08A4">
        <w:rPr>
          <w:rFonts w:ascii="Times New Roman" w:hAnsi="Times New Roman" w:cs="Times New Roman"/>
          <w:color w:val="080808"/>
        </w:rPr>
        <w:t xml:space="preserve"> that consumers will detect implicit messages. Additionally, advertisers should consider other individual differences, such as personality traits like openness to experience or conscientiousness, when developing advertising messages that rely on implicit ad message</w:t>
      </w:r>
      <w:r w:rsidR="00271A3B" w:rsidRPr="00FE08A4">
        <w:rPr>
          <w:rFonts w:ascii="Times New Roman" w:hAnsi="Times New Roman" w:cs="Times New Roman"/>
          <w:color w:val="080808"/>
        </w:rPr>
        <w:t xml:space="preserve"> (Goldberg, 1993; John &amp; Srivastava, 1999)</w:t>
      </w:r>
      <w:r w:rsidR="00303059" w:rsidRPr="00FE08A4">
        <w:rPr>
          <w:rFonts w:ascii="Times New Roman" w:hAnsi="Times New Roman" w:cs="Times New Roman"/>
          <w:color w:val="080808"/>
        </w:rPr>
        <w:t xml:space="preserve">. By considering </w:t>
      </w:r>
      <w:r w:rsidR="00D31CBC" w:rsidRPr="00FE08A4">
        <w:rPr>
          <w:rFonts w:ascii="Times New Roman" w:hAnsi="Times New Roman" w:cs="Times New Roman"/>
          <w:color w:val="080808"/>
        </w:rPr>
        <w:t>these</w:t>
      </w:r>
      <w:r w:rsidR="00303059" w:rsidRPr="00FE08A4">
        <w:rPr>
          <w:rFonts w:ascii="Times New Roman" w:hAnsi="Times New Roman" w:cs="Times New Roman"/>
          <w:color w:val="080808"/>
        </w:rPr>
        <w:t xml:space="preserve"> factors, advertisers can create more effective advertising messages that </w:t>
      </w:r>
      <w:r w:rsidR="007B14FC">
        <w:rPr>
          <w:rFonts w:ascii="Times New Roman" w:hAnsi="Times New Roman" w:cs="Times New Roman"/>
          <w:color w:val="080808"/>
        </w:rPr>
        <w:t>connect</w:t>
      </w:r>
      <w:r w:rsidR="00303059" w:rsidRPr="00FE08A4">
        <w:rPr>
          <w:rFonts w:ascii="Times New Roman" w:hAnsi="Times New Roman" w:cs="Times New Roman"/>
          <w:color w:val="080808"/>
        </w:rPr>
        <w:t xml:space="preserve"> with their </w:t>
      </w:r>
      <w:r w:rsidR="007B14FC">
        <w:rPr>
          <w:rFonts w:ascii="Times New Roman" w:hAnsi="Times New Roman" w:cs="Times New Roman"/>
          <w:color w:val="080808"/>
        </w:rPr>
        <w:t>intended</w:t>
      </w:r>
      <w:r w:rsidR="00303059" w:rsidRPr="00FE08A4">
        <w:rPr>
          <w:rFonts w:ascii="Times New Roman" w:hAnsi="Times New Roman" w:cs="Times New Roman"/>
          <w:color w:val="080808"/>
        </w:rPr>
        <w:t xml:space="preserve"> audience.</w:t>
      </w:r>
    </w:p>
    <w:p w14:paraId="7D655551" w14:textId="30F9F508" w:rsidR="007B67C4" w:rsidRPr="00FE08A4" w:rsidRDefault="00847F7C" w:rsidP="007B67C4">
      <w:pPr>
        <w:spacing w:line="480" w:lineRule="auto"/>
        <w:rPr>
          <w:rFonts w:ascii="Times New Roman" w:hAnsi="Times New Roman" w:cs="Times New Roman"/>
          <w:b/>
          <w:bCs/>
          <w:color w:val="080808"/>
        </w:rPr>
      </w:pPr>
      <w:r w:rsidRPr="00FE08A4">
        <w:rPr>
          <w:rFonts w:ascii="Times New Roman" w:hAnsi="Times New Roman" w:cs="Times New Roman"/>
          <w:b/>
          <w:bCs/>
          <w:color w:val="080808"/>
        </w:rPr>
        <w:t xml:space="preserve">Limitations and </w:t>
      </w:r>
      <w:r w:rsidR="002976B7">
        <w:rPr>
          <w:rFonts w:ascii="Times New Roman" w:hAnsi="Times New Roman" w:cs="Times New Roman"/>
          <w:b/>
          <w:bCs/>
          <w:color w:val="080808"/>
        </w:rPr>
        <w:t xml:space="preserve">Areas for </w:t>
      </w:r>
      <w:r w:rsidRPr="00FE08A4">
        <w:rPr>
          <w:rFonts w:ascii="Times New Roman" w:hAnsi="Times New Roman" w:cs="Times New Roman"/>
          <w:b/>
          <w:bCs/>
          <w:color w:val="080808"/>
        </w:rPr>
        <w:t xml:space="preserve">Future </w:t>
      </w:r>
      <w:r w:rsidR="002976B7">
        <w:rPr>
          <w:rFonts w:ascii="Times New Roman" w:hAnsi="Times New Roman" w:cs="Times New Roman"/>
          <w:b/>
          <w:bCs/>
          <w:color w:val="080808"/>
        </w:rPr>
        <w:t>Research</w:t>
      </w:r>
    </w:p>
    <w:p w14:paraId="263D7A07" w14:textId="2ED34D34" w:rsidR="00077693" w:rsidRPr="00FE08A4" w:rsidRDefault="00BC38DA" w:rsidP="007B67C4">
      <w:pPr>
        <w:spacing w:line="480" w:lineRule="auto"/>
        <w:ind w:firstLine="720"/>
        <w:rPr>
          <w:rFonts w:ascii="Times New Roman" w:hAnsi="Times New Roman" w:cs="Times New Roman"/>
          <w:b/>
          <w:bCs/>
          <w:color w:val="080808"/>
        </w:rPr>
      </w:pPr>
      <w:r>
        <w:rPr>
          <w:rFonts w:ascii="Times New Roman" w:hAnsi="Times New Roman" w:cs="Times New Roman"/>
          <w:color w:val="080808"/>
        </w:rPr>
        <w:t>According to</w:t>
      </w:r>
      <w:r w:rsidR="007B64E3" w:rsidRPr="00FE08A4">
        <w:rPr>
          <w:rFonts w:ascii="Times New Roman" w:hAnsi="Times New Roman" w:cs="Times New Roman"/>
          <w:color w:val="080808"/>
        </w:rPr>
        <w:t xml:space="preserve"> the results of the</w:t>
      </w:r>
      <w:r w:rsidR="002976B7">
        <w:rPr>
          <w:rFonts w:ascii="Times New Roman" w:hAnsi="Times New Roman" w:cs="Times New Roman"/>
          <w:color w:val="080808"/>
        </w:rPr>
        <w:t xml:space="preserve"> present </w:t>
      </w:r>
      <w:r w:rsidR="007B64E3" w:rsidRPr="00FE08A4">
        <w:rPr>
          <w:rFonts w:ascii="Times New Roman" w:hAnsi="Times New Roman" w:cs="Times New Roman"/>
          <w:color w:val="080808"/>
        </w:rPr>
        <w:t xml:space="preserve">study and the </w:t>
      </w:r>
      <w:r w:rsidR="007B64E3" w:rsidRPr="002976B7">
        <w:rPr>
          <w:rFonts w:ascii="Times New Roman" w:hAnsi="Times New Roman" w:cs="Times New Roman"/>
        </w:rPr>
        <w:t xml:space="preserve">implications discussed, </w:t>
      </w:r>
      <w:r w:rsidR="002976B7" w:rsidRPr="002976B7">
        <w:rPr>
          <w:rFonts w:ascii="Times New Roman" w:hAnsi="Times New Roman" w:cs="Times New Roman"/>
        </w:rPr>
        <w:t>numerous opportunities exist for future research in various directions.</w:t>
      </w:r>
      <w:r w:rsidR="007B64E3" w:rsidRPr="002976B7">
        <w:rPr>
          <w:rFonts w:ascii="Times New Roman" w:hAnsi="Times New Roman" w:cs="Times New Roman"/>
        </w:rPr>
        <w:t xml:space="preserve"> One </w:t>
      </w:r>
      <w:r w:rsidR="007B64E3" w:rsidRPr="00FE08A4">
        <w:rPr>
          <w:rFonts w:ascii="Times New Roman" w:hAnsi="Times New Roman" w:cs="Times New Roman"/>
          <w:color w:val="080808"/>
        </w:rPr>
        <w:t>possible avenue for further study would be to ex</w:t>
      </w:r>
      <w:r w:rsidR="002976B7">
        <w:rPr>
          <w:rFonts w:ascii="Times New Roman" w:hAnsi="Times New Roman" w:cs="Times New Roman"/>
          <w:color w:val="080808"/>
        </w:rPr>
        <w:t>amine</w:t>
      </w:r>
      <w:r w:rsidR="007B64E3" w:rsidRPr="00FE08A4">
        <w:rPr>
          <w:rFonts w:ascii="Times New Roman" w:hAnsi="Times New Roman" w:cs="Times New Roman"/>
          <w:color w:val="080808"/>
        </w:rPr>
        <w:t xml:space="preserve"> the effectiveness of </w:t>
      </w:r>
      <w:r w:rsidR="002976B7">
        <w:rPr>
          <w:rFonts w:ascii="Times New Roman" w:hAnsi="Times New Roman" w:cs="Times New Roman"/>
          <w:color w:val="080808"/>
        </w:rPr>
        <w:t>various</w:t>
      </w:r>
      <w:r w:rsidR="007B64E3" w:rsidRPr="00FE08A4">
        <w:rPr>
          <w:rFonts w:ascii="Times New Roman" w:hAnsi="Times New Roman" w:cs="Times New Roman"/>
          <w:color w:val="080808"/>
        </w:rPr>
        <w:t xml:space="preserve"> types of explicit and implicit advertising messages across different product categories and target audiences</w:t>
      </w:r>
      <w:r w:rsidR="00177F2B" w:rsidRPr="00FE08A4">
        <w:rPr>
          <w:rFonts w:ascii="Times New Roman" w:hAnsi="Times New Roman" w:cs="Times New Roman"/>
          <w:color w:val="080808"/>
        </w:rPr>
        <w:t xml:space="preserve"> other than self-care products and female users</w:t>
      </w:r>
      <w:r w:rsidR="007B64E3" w:rsidRPr="00FE08A4">
        <w:rPr>
          <w:rFonts w:ascii="Times New Roman" w:hAnsi="Times New Roman" w:cs="Times New Roman"/>
          <w:color w:val="080808"/>
        </w:rPr>
        <w:t>. This could help advertisers better understand how to craft persuasive messages that resonate with their target audience.</w:t>
      </w:r>
    </w:p>
    <w:p w14:paraId="3C077F12" w14:textId="7EBC1CEB" w:rsidR="00A85117" w:rsidRDefault="007B64E3" w:rsidP="007B64E3">
      <w:pPr>
        <w:spacing w:line="480" w:lineRule="auto"/>
        <w:rPr>
          <w:rFonts w:ascii="Times New Roman" w:hAnsi="Times New Roman" w:cs="Times New Roman"/>
          <w:color w:val="080808"/>
        </w:rPr>
      </w:pPr>
      <w:r w:rsidRPr="00FE08A4">
        <w:rPr>
          <w:rFonts w:ascii="Times New Roman" w:hAnsi="Times New Roman" w:cs="Times New Roman"/>
          <w:color w:val="080808"/>
        </w:rPr>
        <w:lastRenderedPageBreak/>
        <w:tab/>
        <w:t xml:space="preserve">In addition, </w:t>
      </w:r>
      <w:r w:rsidR="003A1879">
        <w:rPr>
          <w:rFonts w:ascii="Times New Roman" w:hAnsi="Times New Roman" w:cs="Times New Roman"/>
          <w:color w:val="080808"/>
        </w:rPr>
        <w:t xml:space="preserve">while our study focused on differentiating between explicit and implicit messaging, it is important to acknowledge that consumers’ interpretations of implicit messages may still vary, leading to potential discrepancies in perceived explicitness. Future </w:t>
      </w:r>
      <w:r w:rsidR="00C0315E">
        <w:rPr>
          <w:rFonts w:ascii="Times New Roman" w:hAnsi="Times New Roman" w:cs="Times New Roman"/>
          <w:color w:val="080808"/>
        </w:rPr>
        <w:t xml:space="preserve">research could delve deeper into understanding the factors influencing consumers’ perceptions of implicit messages and explore how individual differences and </w:t>
      </w:r>
      <w:r w:rsidR="00C6013A">
        <w:rPr>
          <w:rFonts w:ascii="Times New Roman" w:hAnsi="Times New Roman" w:cs="Times New Roman"/>
          <w:color w:val="080808"/>
        </w:rPr>
        <w:t xml:space="preserve">contextual </w:t>
      </w:r>
      <w:r w:rsidR="002976B7">
        <w:rPr>
          <w:rFonts w:ascii="Times New Roman" w:hAnsi="Times New Roman" w:cs="Times New Roman"/>
          <w:color w:val="080808"/>
        </w:rPr>
        <w:t>element</w:t>
      </w:r>
      <w:r w:rsidR="00C6013A">
        <w:rPr>
          <w:rFonts w:ascii="Times New Roman" w:hAnsi="Times New Roman" w:cs="Times New Roman"/>
          <w:color w:val="080808"/>
        </w:rPr>
        <w:t xml:space="preserve">s </w:t>
      </w:r>
      <w:r w:rsidR="002976B7">
        <w:rPr>
          <w:rFonts w:ascii="Times New Roman" w:hAnsi="Times New Roman" w:cs="Times New Roman"/>
          <w:color w:val="080808"/>
        </w:rPr>
        <w:t>could potentially influence the</w:t>
      </w:r>
      <w:r w:rsidR="00C6013A">
        <w:rPr>
          <w:rFonts w:ascii="Times New Roman" w:hAnsi="Times New Roman" w:cs="Times New Roman"/>
          <w:color w:val="080808"/>
        </w:rPr>
        <w:t xml:space="preserve"> shaping </w:t>
      </w:r>
      <w:r w:rsidR="002976B7">
        <w:rPr>
          <w:rFonts w:ascii="Times New Roman" w:hAnsi="Times New Roman" w:cs="Times New Roman"/>
          <w:color w:val="080808"/>
        </w:rPr>
        <w:t xml:space="preserve">of </w:t>
      </w:r>
      <w:r w:rsidR="00C6013A">
        <w:rPr>
          <w:rFonts w:ascii="Times New Roman" w:hAnsi="Times New Roman" w:cs="Times New Roman"/>
          <w:color w:val="080808"/>
        </w:rPr>
        <w:t>these perceptions.</w:t>
      </w:r>
    </w:p>
    <w:p w14:paraId="4EC83BCB" w14:textId="0E7E689C" w:rsidR="00E15D95" w:rsidRDefault="000D6A7A" w:rsidP="007B64E3">
      <w:pPr>
        <w:spacing w:line="480" w:lineRule="auto"/>
        <w:rPr>
          <w:rFonts w:ascii="Times New Roman" w:hAnsi="Times New Roman" w:cs="Times New Roman"/>
          <w:color w:val="080808"/>
        </w:rPr>
      </w:pPr>
      <w:r>
        <w:rPr>
          <w:rFonts w:ascii="Times New Roman" w:hAnsi="Times New Roman" w:cs="Times New Roman"/>
          <w:color w:val="080808"/>
        </w:rPr>
        <w:tab/>
        <w:t>Further</w:t>
      </w:r>
      <w:r w:rsidR="00E10B90">
        <w:rPr>
          <w:rFonts w:ascii="Times New Roman" w:hAnsi="Times New Roman" w:cs="Times New Roman"/>
          <w:color w:val="080808"/>
        </w:rPr>
        <w:t xml:space="preserve">more, one limitation of the </w:t>
      </w:r>
      <w:r w:rsidR="003A473C">
        <w:rPr>
          <w:rFonts w:ascii="Times New Roman" w:hAnsi="Times New Roman" w:cs="Times New Roman"/>
          <w:color w:val="080808"/>
        </w:rPr>
        <w:t>research</w:t>
      </w:r>
      <w:r w:rsidR="00E10B90">
        <w:rPr>
          <w:rFonts w:ascii="Times New Roman" w:hAnsi="Times New Roman" w:cs="Times New Roman"/>
          <w:color w:val="080808"/>
        </w:rPr>
        <w:t xml:space="preserve"> was the u</w:t>
      </w:r>
      <w:r w:rsidR="003A473C">
        <w:rPr>
          <w:rFonts w:ascii="Times New Roman" w:hAnsi="Times New Roman" w:cs="Times New Roman"/>
          <w:color w:val="080808"/>
        </w:rPr>
        <w:t>tilization</w:t>
      </w:r>
      <w:r w:rsidR="00E10B90">
        <w:rPr>
          <w:rFonts w:ascii="Times New Roman" w:hAnsi="Times New Roman" w:cs="Times New Roman"/>
          <w:color w:val="080808"/>
        </w:rPr>
        <w:t xml:space="preserve"> of still images to </w:t>
      </w:r>
      <w:r w:rsidR="003A473C">
        <w:rPr>
          <w:rFonts w:ascii="Times New Roman" w:hAnsi="Times New Roman" w:cs="Times New Roman"/>
          <w:color w:val="080808"/>
        </w:rPr>
        <w:t>depict</w:t>
      </w:r>
      <w:r w:rsidR="00E10B90">
        <w:rPr>
          <w:rFonts w:ascii="Times New Roman" w:hAnsi="Times New Roman" w:cs="Times New Roman"/>
          <w:color w:val="080808"/>
        </w:rPr>
        <w:t xml:space="preserve"> Instagram sponsored ads. Future research could incorporate dynamic content, such as videos or interactive ads, to better capture the immersive and engaging nature of Instagram advertising. This would allow for a more comprehensive understanding of consumers’ responses to different ad formats and messaging strategies.</w:t>
      </w:r>
    </w:p>
    <w:p w14:paraId="2F0F0798" w14:textId="14E18221" w:rsidR="00FB6203" w:rsidRDefault="00FB6203" w:rsidP="007B64E3">
      <w:pPr>
        <w:spacing w:line="480" w:lineRule="auto"/>
        <w:rPr>
          <w:rFonts w:ascii="Times New Roman" w:hAnsi="Times New Roman" w:cs="Times New Roman"/>
          <w:color w:val="080808"/>
        </w:rPr>
      </w:pPr>
      <w:r>
        <w:rPr>
          <w:rFonts w:ascii="Times New Roman" w:hAnsi="Times New Roman" w:cs="Times New Roman"/>
          <w:color w:val="080808"/>
        </w:rPr>
        <w:tab/>
        <w:t xml:space="preserve">The present </w:t>
      </w:r>
      <w:r w:rsidR="006A0072">
        <w:rPr>
          <w:rFonts w:ascii="Times New Roman" w:hAnsi="Times New Roman" w:cs="Times New Roman"/>
          <w:color w:val="080808"/>
        </w:rPr>
        <w:t xml:space="preserve">study examined consumer responses to sponsored ads in a controlled online survey setting. However, in a more natural Instagram environment, where users </w:t>
      </w:r>
      <w:r w:rsidR="00221D95">
        <w:rPr>
          <w:rFonts w:ascii="Times New Roman" w:hAnsi="Times New Roman" w:cs="Times New Roman"/>
          <w:color w:val="080808"/>
        </w:rPr>
        <w:t xml:space="preserve">encounter a blend of </w:t>
      </w:r>
      <w:r w:rsidR="006A0072">
        <w:rPr>
          <w:rFonts w:ascii="Times New Roman" w:hAnsi="Times New Roman" w:cs="Times New Roman"/>
          <w:color w:val="080808"/>
        </w:rPr>
        <w:t xml:space="preserve">sponsored and organic content, consumer perceptions and responses may differ. Future research could conduct experiments within the Instagram platform itself to gain insights into how consumers interact with sponsored ads in their regular browsing experience. </w:t>
      </w:r>
    </w:p>
    <w:p w14:paraId="69A6C273" w14:textId="0C484573" w:rsidR="008955F6" w:rsidRDefault="0032382B" w:rsidP="007B64E3">
      <w:pPr>
        <w:spacing w:line="480" w:lineRule="auto"/>
        <w:rPr>
          <w:rFonts w:ascii="Times New Roman" w:hAnsi="Times New Roman" w:cs="Times New Roman"/>
          <w:color w:val="080808"/>
        </w:rPr>
      </w:pPr>
      <w:r w:rsidRPr="00F2170C">
        <w:rPr>
          <w:rFonts w:ascii="Times New Roman" w:hAnsi="Times New Roman" w:cs="Times New Roman"/>
        </w:rPr>
        <w:tab/>
      </w:r>
      <w:r w:rsidR="00F2170C" w:rsidRPr="00F2170C">
        <w:rPr>
          <w:rFonts w:ascii="Times New Roman" w:hAnsi="Times New Roman" w:cs="Times New Roman"/>
        </w:rPr>
        <w:t xml:space="preserve">Although the sample size in our study was </w:t>
      </w:r>
      <w:r w:rsidR="00507CC1">
        <w:rPr>
          <w:rFonts w:ascii="Times New Roman" w:hAnsi="Times New Roman" w:cs="Times New Roman"/>
        </w:rPr>
        <w:t>suitable</w:t>
      </w:r>
      <w:r w:rsidR="00F2170C" w:rsidRPr="00F2170C">
        <w:rPr>
          <w:rFonts w:ascii="Times New Roman" w:hAnsi="Times New Roman" w:cs="Times New Roman"/>
        </w:rPr>
        <w:t xml:space="preserve"> for the conducted analysis, future studies could gain advantages from a larger sample size, especially when utilizing intricate statistical methodologies like Structural Equation Modeling (SEM</w:t>
      </w:r>
      <w:r w:rsidR="008955F6" w:rsidRPr="00F2170C">
        <w:rPr>
          <w:rFonts w:ascii="Times New Roman" w:hAnsi="Times New Roman" w:cs="Times New Roman"/>
        </w:rPr>
        <w:t>). A la</w:t>
      </w:r>
      <w:r w:rsidR="008955F6">
        <w:rPr>
          <w:rFonts w:ascii="Times New Roman" w:hAnsi="Times New Roman" w:cs="Times New Roman"/>
          <w:color w:val="080808"/>
        </w:rPr>
        <w:t>rger sample would enhance the statistical power and generalizability of the findings.</w:t>
      </w:r>
    </w:p>
    <w:p w14:paraId="78742520" w14:textId="44BCCE30" w:rsidR="007B64E3" w:rsidRPr="00FE08A4" w:rsidRDefault="007B64E3" w:rsidP="007B64E3">
      <w:pPr>
        <w:spacing w:line="480" w:lineRule="auto"/>
        <w:rPr>
          <w:rFonts w:ascii="Times New Roman" w:hAnsi="Times New Roman" w:cs="Times New Roman"/>
          <w:color w:val="080808"/>
        </w:rPr>
      </w:pPr>
      <w:r w:rsidRPr="00FE08A4">
        <w:rPr>
          <w:rFonts w:ascii="Times New Roman" w:hAnsi="Times New Roman" w:cs="Times New Roman"/>
          <w:color w:val="080808"/>
        </w:rPr>
        <w:lastRenderedPageBreak/>
        <w:tab/>
        <w:t xml:space="preserve">To address gaps, researchers could collect additional data using larger and more diverse samples, as well as different experimental designs and measures. Researchers could also consider incorporating other theoretical frameworks, such as the Elaboration Likelihood Model, to better understand the mechanisms underlying consumers’ responses to advertising </w:t>
      </w:r>
      <w:r w:rsidRPr="00F2170C">
        <w:rPr>
          <w:rFonts w:ascii="Times New Roman" w:hAnsi="Times New Roman" w:cs="Times New Roman"/>
        </w:rPr>
        <w:t xml:space="preserve">messages. </w:t>
      </w:r>
      <w:r w:rsidR="007B5D0B">
        <w:rPr>
          <w:rFonts w:ascii="Times New Roman" w:hAnsi="Times New Roman" w:cs="Times New Roman"/>
        </w:rPr>
        <w:t>Consistent</w:t>
      </w:r>
      <w:r w:rsidR="00F2170C" w:rsidRPr="00F2170C">
        <w:rPr>
          <w:rFonts w:ascii="Times New Roman" w:hAnsi="Times New Roman" w:cs="Times New Roman"/>
        </w:rPr>
        <w:t xml:space="preserve"> with the Elaboration Likelihood Model (Petty et al., 1986), individuals engage in processing persuasive messages through two cognitive </w:t>
      </w:r>
      <w:r w:rsidR="00504D8E">
        <w:rPr>
          <w:rFonts w:ascii="Times New Roman" w:hAnsi="Times New Roman" w:cs="Times New Roman"/>
        </w:rPr>
        <w:t>avenue</w:t>
      </w:r>
      <w:r w:rsidR="00F2170C" w:rsidRPr="00F2170C">
        <w:rPr>
          <w:rFonts w:ascii="Times New Roman" w:hAnsi="Times New Roman" w:cs="Times New Roman"/>
        </w:rPr>
        <w:t xml:space="preserve">s: the central route and the peripheral route. The central route entails extensive cognitive processing, </w:t>
      </w:r>
      <w:r w:rsidRPr="00F2170C">
        <w:rPr>
          <w:rFonts w:ascii="Times New Roman" w:hAnsi="Times New Roman" w:cs="Times New Roman"/>
        </w:rPr>
        <w:t xml:space="preserve">where </w:t>
      </w:r>
      <w:r w:rsidRPr="00FE08A4">
        <w:rPr>
          <w:rFonts w:ascii="Times New Roman" w:hAnsi="Times New Roman" w:cs="Times New Roman"/>
          <w:color w:val="080808"/>
        </w:rPr>
        <w:t xml:space="preserve">the individual actively thinks about and evaluates the message arguments. </w:t>
      </w:r>
      <w:r w:rsidR="00504D8E">
        <w:rPr>
          <w:rFonts w:ascii="Times New Roman" w:hAnsi="Times New Roman" w:cs="Times New Roman"/>
          <w:color w:val="080808"/>
        </w:rPr>
        <w:t>Conversely,</w:t>
      </w:r>
      <w:r w:rsidRPr="00FE08A4">
        <w:rPr>
          <w:rFonts w:ascii="Times New Roman" w:hAnsi="Times New Roman" w:cs="Times New Roman"/>
          <w:color w:val="080808"/>
        </w:rPr>
        <w:t xml:space="preserve"> the peripheral route involves lower levels of cognitive processing, where the individual relies on surface-level cues, such as the </w:t>
      </w:r>
      <w:r w:rsidR="00991CD6">
        <w:rPr>
          <w:rFonts w:ascii="Times New Roman" w:hAnsi="Times New Roman" w:cs="Times New Roman"/>
          <w:color w:val="080808"/>
        </w:rPr>
        <w:t xml:space="preserve">message </w:t>
      </w:r>
      <w:r w:rsidRPr="00FE08A4">
        <w:rPr>
          <w:rFonts w:ascii="Times New Roman" w:hAnsi="Times New Roman" w:cs="Times New Roman"/>
          <w:color w:val="080808"/>
        </w:rPr>
        <w:t>source or the use of emotional appeals, to make judgments about the message. In the context of Instagram sponsored ad</w:t>
      </w:r>
      <w:r w:rsidR="00991CD6">
        <w:rPr>
          <w:rFonts w:ascii="Times New Roman" w:hAnsi="Times New Roman" w:cs="Times New Roman"/>
          <w:color w:val="080808"/>
        </w:rPr>
        <w:t>vertisement</w:t>
      </w:r>
      <w:r w:rsidRPr="00FE08A4">
        <w:rPr>
          <w:rFonts w:ascii="Times New Roman" w:hAnsi="Times New Roman" w:cs="Times New Roman"/>
          <w:color w:val="080808"/>
        </w:rPr>
        <w:t>s, the level of message explicitness may influence the cognitive processing route that viewers take, which can ultimately impact their responses to the ad.</w:t>
      </w:r>
    </w:p>
    <w:p w14:paraId="6A336C5B" w14:textId="1AE840C9" w:rsidR="00077693" w:rsidRDefault="00261AC4" w:rsidP="007B7A33">
      <w:pPr>
        <w:spacing w:line="480" w:lineRule="auto"/>
        <w:rPr>
          <w:rFonts w:ascii="Times New Roman" w:hAnsi="Times New Roman" w:cs="Times New Roman"/>
          <w:color w:val="080808"/>
        </w:rPr>
      </w:pPr>
      <w:r w:rsidRPr="00B13C54">
        <w:rPr>
          <w:rFonts w:ascii="Times New Roman" w:hAnsi="Times New Roman" w:cs="Times New Roman"/>
        </w:rPr>
        <w:tab/>
      </w:r>
      <w:r w:rsidR="00B13C54" w:rsidRPr="00B13C54">
        <w:rPr>
          <w:rFonts w:ascii="Times New Roman" w:hAnsi="Times New Roman" w:cs="Times New Roman"/>
        </w:rPr>
        <w:t xml:space="preserve">To enhance the comprehension of Instagram sponsored ads, forthcoming research endeavors could adopt a mixed-methods approach by </w:t>
      </w:r>
      <w:r w:rsidR="00A96BBE">
        <w:rPr>
          <w:rFonts w:ascii="Times New Roman" w:hAnsi="Times New Roman" w:cs="Times New Roman"/>
        </w:rPr>
        <w:t>combinin</w:t>
      </w:r>
      <w:r w:rsidR="00B13C54" w:rsidRPr="00B13C54">
        <w:rPr>
          <w:rFonts w:ascii="Times New Roman" w:hAnsi="Times New Roman" w:cs="Times New Roman"/>
        </w:rPr>
        <w:t>g</w:t>
      </w:r>
      <w:r w:rsidR="00A96BBE">
        <w:rPr>
          <w:rFonts w:ascii="Times New Roman" w:hAnsi="Times New Roman" w:cs="Times New Roman"/>
        </w:rPr>
        <w:t xml:space="preserve"> both</w:t>
      </w:r>
      <w:r w:rsidR="00B13C54" w:rsidRPr="00B13C54">
        <w:rPr>
          <w:rFonts w:ascii="Times New Roman" w:hAnsi="Times New Roman" w:cs="Times New Roman"/>
        </w:rPr>
        <w:t xml:space="preserve"> qualitative and quantitative data collection </w:t>
      </w:r>
      <w:r w:rsidR="00A96BBE">
        <w:rPr>
          <w:rFonts w:ascii="Times New Roman" w:hAnsi="Times New Roman" w:cs="Times New Roman"/>
        </w:rPr>
        <w:t>methods</w:t>
      </w:r>
      <w:r w:rsidR="00B13C54" w:rsidRPr="00B13C54">
        <w:rPr>
          <w:rFonts w:ascii="Times New Roman" w:hAnsi="Times New Roman" w:cs="Times New Roman"/>
        </w:rPr>
        <w:t xml:space="preserve">. </w:t>
      </w:r>
      <w:r w:rsidRPr="00B13C54">
        <w:rPr>
          <w:rFonts w:ascii="Times New Roman" w:hAnsi="Times New Roman" w:cs="Times New Roman"/>
        </w:rPr>
        <w:t xml:space="preserve">This approach would allow for a more </w:t>
      </w:r>
      <w:r w:rsidR="00A96BBE">
        <w:rPr>
          <w:rFonts w:ascii="Times New Roman" w:hAnsi="Times New Roman" w:cs="Times New Roman"/>
        </w:rPr>
        <w:t>thorough</w:t>
      </w:r>
      <w:r w:rsidRPr="00B13C54">
        <w:rPr>
          <w:rFonts w:ascii="Times New Roman" w:hAnsi="Times New Roman" w:cs="Times New Roman"/>
        </w:rPr>
        <w:t xml:space="preserve"> analysis of viewers’ responses to sponsored </w:t>
      </w:r>
      <w:r w:rsidRPr="00FE08A4">
        <w:rPr>
          <w:rFonts w:ascii="Times New Roman" w:hAnsi="Times New Roman" w:cs="Times New Roman"/>
          <w:color w:val="080808"/>
        </w:rPr>
        <w:t xml:space="preserve">ads on Instagram, including their perceptions of the ad content, the cognitive processing route they took, and the factors that influenced their response. Qualitative data collection methods, such as interviews or focus groups, could provide in-dept insights into viewers’ attitudes and beliefs about sponsored ads, </w:t>
      </w:r>
      <w:r w:rsidRPr="00FE08A4">
        <w:rPr>
          <w:rFonts w:ascii="Times New Roman" w:hAnsi="Times New Roman" w:cs="Times New Roman"/>
          <w:color w:val="080808"/>
        </w:rPr>
        <w:lastRenderedPageBreak/>
        <w:t>while quantitative data collection methods, such as survey or experiments, could provide empirical evidence to support these insights.</w:t>
      </w:r>
    </w:p>
    <w:p w14:paraId="7C79BC0B" w14:textId="48F9E3F9" w:rsidR="00EB45F8" w:rsidRPr="00B13C54" w:rsidRDefault="00C42D84" w:rsidP="00F8730F">
      <w:pPr>
        <w:spacing w:line="480" w:lineRule="auto"/>
        <w:ind w:firstLine="720"/>
        <w:rPr>
          <w:rFonts w:ascii="Times New Roman" w:hAnsi="Times New Roman" w:cs="Times New Roman"/>
        </w:rPr>
      </w:pPr>
      <w:r>
        <w:rPr>
          <w:rFonts w:ascii="Times New Roman" w:hAnsi="Times New Roman" w:cs="Times New Roman"/>
          <w:color w:val="080808"/>
        </w:rPr>
        <w:t xml:space="preserve">Lastly, the study focused on sponsored ads </w:t>
      </w:r>
      <w:r w:rsidR="003836A2">
        <w:rPr>
          <w:rFonts w:ascii="Times New Roman" w:hAnsi="Times New Roman" w:cs="Times New Roman"/>
          <w:color w:val="080808"/>
        </w:rPr>
        <w:t>for</w:t>
      </w:r>
      <w:r>
        <w:rPr>
          <w:rFonts w:ascii="Times New Roman" w:hAnsi="Times New Roman" w:cs="Times New Roman"/>
          <w:color w:val="080808"/>
        </w:rPr>
        <w:t xml:space="preserve"> different product types. However, it could be valuable for future research to </w:t>
      </w:r>
      <w:r w:rsidR="00B13C54">
        <w:rPr>
          <w:rFonts w:ascii="Times New Roman" w:hAnsi="Times New Roman" w:cs="Times New Roman"/>
          <w:color w:val="080808"/>
        </w:rPr>
        <w:t>explore</w:t>
      </w:r>
      <w:r>
        <w:rPr>
          <w:rFonts w:ascii="Times New Roman" w:hAnsi="Times New Roman" w:cs="Times New Roman"/>
          <w:color w:val="080808"/>
        </w:rPr>
        <w:t xml:space="preserve"> how consumers respond differently to </w:t>
      </w:r>
      <w:r w:rsidRPr="00B13C54">
        <w:rPr>
          <w:rFonts w:ascii="Times New Roman" w:hAnsi="Times New Roman" w:cs="Times New Roman"/>
        </w:rPr>
        <w:t xml:space="preserve">sponsored ads based on whether they are endorsed by brands or influencers. </w:t>
      </w:r>
      <w:r w:rsidR="00A96BBE">
        <w:rPr>
          <w:rFonts w:ascii="Times New Roman" w:hAnsi="Times New Roman" w:cs="Times New Roman"/>
        </w:rPr>
        <w:t>Explor</w:t>
      </w:r>
      <w:r w:rsidR="00B13C54" w:rsidRPr="00B13C54">
        <w:rPr>
          <w:rFonts w:ascii="Times New Roman" w:hAnsi="Times New Roman" w:cs="Times New Roman"/>
        </w:rPr>
        <w:t xml:space="preserve">ing the </w:t>
      </w:r>
      <w:r w:rsidR="00A96BBE">
        <w:rPr>
          <w:rFonts w:ascii="Times New Roman" w:hAnsi="Times New Roman" w:cs="Times New Roman"/>
        </w:rPr>
        <w:t>impact</w:t>
      </w:r>
      <w:r w:rsidR="00B13C54" w:rsidRPr="00B13C54">
        <w:rPr>
          <w:rFonts w:ascii="Times New Roman" w:hAnsi="Times New Roman" w:cs="Times New Roman"/>
        </w:rPr>
        <w:t>s of brand versus influencer advertising on</w:t>
      </w:r>
      <w:r w:rsidR="00A96BBE">
        <w:rPr>
          <w:rFonts w:ascii="Times New Roman" w:hAnsi="Times New Roman" w:cs="Times New Roman"/>
        </w:rPr>
        <w:t xml:space="preserve"> the perceptions of</w:t>
      </w:r>
      <w:r w:rsidR="00B13C54" w:rsidRPr="00B13C54">
        <w:rPr>
          <w:rFonts w:ascii="Times New Roman" w:hAnsi="Times New Roman" w:cs="Times New Roman"/>
        </w:rPr>
        <w:t xml:space="preserve"> consumers perceptions and behavioral intentions could </w:t>
      </w:r>
      <w:r w:rsidR="00A96BBE">
        <w:rPr>
          <w:rFonts w:ascii="Times New Roman" w:hAnsi="Times New Roman" w:cs="Times New Roman"/>
        </w:rPr>
        <w:t>provide</w:t>
      </w:r>
      <w:r w:rsidR="00B13C54" w:rsidRPr="00B13C54">
        <w:rPr>
          <w:rFonts w:ascii="Times New Roman" w:hAnsi="Times New Roman" w:cs="Times New Roman"/>
        </w:rPr>
        <w:t xml:space="preserve"> valuable insights to marketers and advertisers aiming to enhance their strategies in influencer marketing.</w:t>
      </w:r>
    </w:p>
    <w:p w14:paraId="508CD931" w14:textId="04C47584" w:rsidR="005252DA" w:rsidRDefault="005252DA">
      <w:pPr>
        <w:rPr>
          <w:rFonts w:ascii="Times New Roman" w:hAnsi="Times New Roman" w:cs="Times New Roman"/>
          <w:b/>
          <w:bCs/>
          <w:color w:val="080808"/>
        </w:rPr>
      </w:pPr>
      <w:r>
        <w:rPr>
          <w:rFonts w:ascii="Times New Roman" w:hAnsi="Times New Roman" w:cs="Times New Roman"/>
          <w:b/>
          <w:bCs/>
          <w:color w:val="080808"/>
        </w:rPr>
        <w:br w:type="page"/>
      </w:r>
    </w:p>
    <w:p w14:paraId="0D208C92" w14:textId="403784B9" w:rsidR="005252DA" w:rsidRDefault="00236E6D" w:rsidP="005252DA">
      <w:pPr>
        <w:numPr>
          <w:ilvl w:val="12"/>
          <w:numId w:val="0"/>
        </w:numPr>
        <w:jc w:val="center"/>
        <w:rPr>
          <w:rFonts w:ascii="Times New Roman" w:hAnsi="Times New Roman" w:cs="Times New Roman"/>
          <w:b/>
          <w:bCs/>
          <w:color w:val="080808"/>
        </w:rPr>
      </w:pPr>
      <w:r w:rsidRPr="00FE08A4">
        <w:rPr>
          <w:rFonts w:ascii="Times New Roman" w:hAnsi="Times New Roman" w:cs="Times New Roman"/>
          <w:b/>
          <w:bCs/>
          <w:color w:val="080808"/>
        </w:rPr>
        <w:lastRenderedPageBreak/>
        <w:t>L</w:t>
      </w:r>
      <w:r w:rsidR="005B665D">
        <w:rPr>
          <w:rFonts w:ascii="Times New Roman" w:hAnsi="Times New Roman" w:cs="Times New Roman"/>
          <w:b/>
          <w:bCs/>
          <w:color w:val="080808"/>
        </w:rPr>
        <w:t>IST OF REFERENCES</w:t>
      </w:r>
      <w:bookmarkStart w:id="21" w:name="_Toc420995912"/>
      <w:bookmarkStart w:id="22" w:name="_Toc422997499"/>
      <w:bookmarkStart w:id="23" w:name="_Toc427156484"/>
      <w:bookmarkStart w:id="24" w:name="_Toc428278489"/>
      <w:bookmarkEnd w:id="17"/>
      <w:bookmarkEnd w:id="18"/>
      <w:bookmarkEnd w:id="19"/>
      <w:bookmarkEnd w:id="20"/>
    </w:p>
    <w:p w14:paraId="64DC0FAE" w14:textId="77777777" w:rsidR="005252DA" w:rsidRPr="005252DA" w:rsidRDefault="005252DA" w:rsidP="005252DA">
      <w:pPr>
        <w:numPr>
          <w:ilvl w:val="12"/>
          <w:numId w:val="0"/>
        </w:numPr>
        <w:jc w:val="center"/>
        <w:rPr>
          <w:rFonts w:ascii="Times New Roman" w:hAnsi="Times New Roman" w:cs="Times New Roman"/>
          <w:b/>
          <w:bCs/>
          <w:color w:val="080808"/>
        </w:rPr>
      </w:pPr>
    </w:p>
    <w:bookmarkEnd w:id="21"/>
    <w:bookmarkEnd w:id="22"/>
    <w:bookmarkEnd w:id="23"/>
    <w:bookmarkEnd w:id="24"/>
    <w:p w14:paraId="34BD6354" w14:textId="70A42956" w:rsidR="005252DA" w:rsidRPr="005B665D" w:rsidRDefault="005252DA" w:rsidP="005B665D">
      <w:pPr>
        <w:numPr>
          <w:ilvl w:val="12"/>
          <w:numId w:val="0"/>
        </w:numPr>
        <w:ind w:left="720" w:hanging="720"/>
        <w:rPr>
          <w:rStyle w:val="Hyperlink"/>
          <w:rFonts w:ascii="Times New Roman" w:hAnsi="Times New Roman" w:cs="Times New Roman"/>
          <w:b/>
          <w:bCs/>
          <w:color w:val="080808"/>
        </w:rPr>
      </w:pPr>
      <w:r w:rsidRPr="00FE08A4">
        <w:rPr>
          <w:rFonts w:ascii="Times New Roman" w:hAnsi="Times New Roman" w:cs="Times New Roman"/>
          <w:i/>
          <w:iCs/>
          <w:color w:val="080808"/>
        </w:rPr>
        <w:t>10 Top Features of Social Media Apps</w:t>
      </w:r>
      <w:r w:rsidRPr="00FE08A4">
        <w:rPr>
          <w:rFonts w:ascii="Times New Roman" w:hAnsi="Times New Roman" w:cs="Times New Roman"/>
          <w:color w:val="080808"/>
        </w:rPr>
        <w:t xml:space="preserve">. (2021, January 28). </w:t>
      </w:r>
      <w:proofErr w:type="spellStart"/>
      <w:r w:rsidRPr="00FE08A4">
        <w:rPr>
          <w:rFonts w:ascii="Times New Roman" w:hAnsi="Times New Roman" w:cs="Times New Roman"/>
          <w:color w:val="080808"/>
        </w:rPr>
        <w:t>Koombea</w:t>
      </w:r>
      <w:proofErr w:type="spellEnd"/>
      <w:r w:rsidRPr="00FE08A4">
        <w:rPr>
          <w:rFonts w:ascii="Times New Roman" w:hAnsi="Times New Roman" w:cs="Times New Roman"/>
          <w:color w:val="080808"/>
        </w:rPr>
        <w:t xml:space="preserve">. </w:t>
      </w:r>
      <w:hyperlink r:id="rId19" w:history="1">
        <w:r w:rsidRPr="00FE08A4">
          <w:rPr>
            <w:rStyle w:val="Hyperlink"/>
            <w:rFonts w:ascii="Times New Roman" w:hAnsi="Times New Roman" w:cs="Times New Roman"/>
            <w:color w:val="080808"/>
          </w:rPr>
          <w:t>https://www.koombea.com/blog/10-top-features-of-social-media-apps/</w:t>
        </w:r>
      </w:hyperlink>
    </w:p>
    <w:p w14:paraId="1D99A694" w14:textId="77777777" w:rsidR="005252DA" w:rsidRPr="00273523" w:rsidRDefault="005252DA" w:rsidP="00F8730F">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222222"/>
          <w:shd w:val="clear" w:color="auto" w:fill="FFFFFF"/>
        </w:rPr>
      </w:pPr>
    </w:p>
    <w:p w14:paraId="60986062" w14:textId="695283DD" w:rsidR="005252DA" w:rsidRPr="000A4832" w:rsidRDefault="005252DA" w:rsidP="00F8730F">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080808"/>
        </w:rPr>
      </w:pPr>
      <w:proofErr w:type="spellStart"/>
      <w:r w:rsidRPr="000A4832">
        <w:rPr>
          <w:rFonts w:ascii="Times New Roman" w:hAnsi="Times New Roman" w:cs="Times New Roman"/>
          <w:color w:val="222222"/>
          <w:shd w:val="clear" w:color="auto" w:fill="FFFFFF"/>
          <w:lang w:val="fr-FR"/>
        </w:rPr>
        <w:t>Aghdaie</w:t>
      </w:r>
      <w:proofErr w:type="spellEnd"/>
      <w:r w:rsidRPr="000A4832">
        <w:rPr>
          <w:rFonts w:ascii="Times New Roman" w:hAnsi="Times New Roman" w:cs="Times New Roman"/>
          <w:color w:val="222222"/>
          <w:shd w:val="clear" w:color="auto" w:fill="FFFFFF"/>
          <w:lang w:val="fr-FR"/>
        </w:rPr>
        <w:t xml:space="preserve">, S. F. A., </w:t>
      </w:r>
      <w:proofErr w:type="spellStart"/>
      <w:r w:rsidRPr="000A4832">
        <w:rPr>
          <w:rFonts w:ascii="Times New Roman" w:hAnsi="Times New Roman" w:cs="Times New Roman"/>
          <w:color w:val="222222"/>
          <w:shd w:val="clear" w:color="auto" w:fill="FFFFFF"/>
          <w:lang w:val="fr-FR"/>
        </w:rPr>
        <w:t>Sanayei</w:t>
      </w:r>
      <w:proofErr w:type="spellEnd"/>
      <w:r w:rsidRPr="000A4832">
        <w:rPr>
          <w:rFonts w:ascii="Times New Roman" w:hAnsi="Times New Roman" w:cs="Times New Roman"/>
          <w:color w:val="222222"/>
          <w:shd w:val="clear" w:color="auto" w:fill="FFFFFF"/>
          <w:lang w:val="fr-FR"/>
        </w:rPr>
        <w:t xml:space="preserve">, A., &amp; </w:t>
      </w:r>
      <w:proofErr w:type="spellStart"/>
      <w:r w:rsidRPr="000A4832">
        <w:rPr>
          <w:rFonts w:ascii="Times New Roman" w:hAnsi="Times New Roman" w:cs="Times New Roman"/>
          <w:color w:val="222222"/>
          <w:shd w:val="clear" w:color="auto" w:fill="FFFFFF"/>
          <w:lang w:val="fr-FR"/>
        </w:rPr>
        <w:t>Etebari</w:t>
      </w:r>
      <w:proofErr w:type="spellEnd"/>
      <w:r w:rsidRPr="000A4832">
        <w:rPr>
          <w:rFonts w:ascii="Times New Roman" w:hAnsi="Times New Roman" w:cs="Times New Roman"/>
          <w:color w:val="222222"/>
          <w:shd w:val="clear" w:color="auto" w:fill="FFFFFF"/>
          <w:lang w:val="fr-FR"/>
        </w:rPr>
        <w:t xml:space="preserve">, M. (2012). </w:t>
      </w:r>
      <w:r w:rsidRPr="000A4832">
        <w:rPr>
          <w:rFonts w:ascii="Times New Roman" w:hAnsi="Times New Roman" w:cs="Times New Roman"/>
          <w:color w:val="222222"/>
          <w:shd w:val="clear" w:color="auto" w:fill="FFFFFF"/>
        </w:rPr>
        <w:t>Evaluation of the consumers' trust effect on viral marketing acceptance based on the technology acceptance model. </w:t>
      </w:r>
      <w:r w:rsidRPr="000A4832">
        <w:rPr>
          <w:rFonts w:ascii="Times New Roman" w:hAnsi="Times New Roman" w:cs="Times New Roman"/>
          <w:i/>
          <w:iCs/>
          <w:color w:val="222222"/>
          <w:shd w:val="clear" w:color="auto" w:fill="FFFFFF"/>
        </w:rPr>
        <w:t>International Journal of Marketing Studies</w:t>
      </w:r>
      <w:r w:rsidRPr="000A4832">
        <w:rPr>
          <w:rFonts w:ascii="Times New Roman" w:hAnsi="Times New Roman" w:cs="Times New Roman"/>
          <w:color w:val="222222"/>
          <w:shd w:val="clear" w:color="auto" w:fill="FFFFFF"/>
        </w:rPr>
        <w:t>, </w:t>
      </w:r>
      <w:r w:rsidRPr="000A4832">
        <w:rPr>
          <w:rFonts w:ascii="Times New Roman" w:hAnsi="Times New Roman" w:cs="Times New Roman"/>
          <w:i/>
          <w:iCs/>
          <w:color w:val="222222"/>
          <w:shd w:val="clear" w:color="auto" w:fill="FFFFFF"/>
        </w:rPr>
        <w:t>4</w:t>
      </w:r>
      <w:r w:rsidRPr="000A4832">
        <w:rPr>
          <w:rFonts w:ascii="Times New Roman" w:hAnsi="Times New Roman" w:cs="Times New Roman"/>
          <w:color w:val="222222"/>
          <w:shd w:val="clear" w:color="auto" w:fill="FFFFFF"/>
        </w:rPr>
        <w:t>(6), 79.</w:t>
      </w:r>
    </w:p>
    <w:p w14:paraId="0DC4CAAA"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50B68BC2" w14:textId="3B4629F7" w:rsidR="005252DA" w:rsidRPr="008E37C1" w:rsidRDefault="005252DA" w:rsidP="00F8730F">
      <w:pPr>
        <w:pStyle w:val="NormalWeb"/>
        <w:tabs>
          <w:tab w:val="left" w:pos="720"/>
        </w:tabs>
        <w:spacing w:before="0" w:beforeAutospacing="0" w:after="0" w:afterAutospacing="0"/>
        <w:ind w:left="720" w:hanging="720"/>
        <w:rPr>
          <w:color w:val="080808"/>
          <w:shd w:val="clear" w:color="auto" w:fill="FFFFFF"/>
        </w:rPr>
      </w:pPr>
      <w:r w:rsidRPr="008E37C1">
        <w:rPr>
          <w:color w:val="222222"/>
          <w:shd w:val="clear" w:color="auto" w:fill="FFFFFF"/>
        </w:rPr>
        <w:t>Ahearne, M., Gruen, T., &amp; Saxton, M. K. (2000). When the product is complex, does the advertisement's conclusion matter?. </w:t>
      </w:r>
      <w:r w:rsidRPr="008E37C1">
        <w:rPr>
          <w:i/>
          <w:iCs/>
          <w:color w:val="222222"/>
          <w:shd w:val="clear" w:color="auto" w:fill="FFFFFF"/>
        </w:rPr>
        <w:t>Journal of Business Research</w:t>
      </w:r>
      <w:r w:rsidRPr="008E37C1">
        <w:rPr>
          <w:color w:val="222222"/>
          <w:shd w:val="clear" w:color="auto" w:fill="FFFFFF"/>
        </w:rPr>
        <w:t>, </w:t>
      </w:r>
      <w:r w:rsidRPr="008E37C1">
        <w:rPr>
          <w:i/>
          <w:iCs/>
          <w:color w:val="222222"/>
          <w:shd w:val="clear" w:color="auto" w:fill="FFFFFF"/>
        </w:rPr>
        <w:t>48</w:t>
      </w:r>
      <w:r w:rsidRPr="008E37C1">
        <w:rPr>
          <w:color w:val="222222"/>
          <w:shd w:val="clear" w:color="auto" w:fill="FFFFFF"/>
        </w:rPr>
        <w:t>(1), 55-62.</w:t>
      </w:r>
    </w:p>
    <w:p w14:paraId="58F9A850"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061C6A7F" w14:textId="271E85A4" w:rsidR="005252DA"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Alharthi</w:t>
      </w:r>
      <w:proofErr w:type="spellEnd"/>
      <w:r w:rsidRPr="00FE08A4">
        <w:rPr>
          <w:color w:val="080808"/>
          <w:shd w:val="clear" w:color="auto" w:fill="FFFFFF"/>
        </w:rPr>
        <w:t xml:space="preserve">, A., </w:t>
      </w:r>
      <w:proofErr w:type="spellStart"/>
      <w:r w:rsidRPr="00FE08A4">
        <w:rPr>
          <w:color w:val="080808"/>
          <w:shd w:val="clear" w:color="auto" w:fill="FFFFFF"/>
        </w:rPr>
        <w:t>Krotov</w:t>
      </w:r>
      <w:proofErr w:type="spellEnd"/>
      <w:r w:rsidRPr="00FE08A4">
        <w:rPr>
          <w:color w:val="080808"/>
          <w:shd w:val="clear" w:color="auto" w:fill="FFFFFF"/>
        </w:rPr>
        <w:t>, V., &amp; Bowman, M. (2017). Addressing barriers to big data. </w:t>
      </w:r>
      <w:r w:rsidRPr="00FE08A4">
        <w:rPr>
          <w:i/>
          <w:iCs/>
          <w:color w:val="080808"/>
          <w:shd w:val="clear" w:color="auto" w:fill="FFFFFF"/>
        </w:rPr>
        <w:t>Business Horizons</w:t>
      </w:r>
      <w:r w:rsidRPr="00FE08A4">
        <w:rPr>
          <w:color w:val="080808"/>
          <w:shd w:val="clear" w:color="auto" w:fill="FFFFFF"/>
        </w:rPr>
        <w:t>, </w:t>
      </w:r>
      <w:r w:rsidRPr="00FE08A4">
        <w:rPr>
          <w:i/>
          <w:iCs/>
          <w:color w:val="080808"/>
          <w:shd w:val="clear" w:color="auto" w:fill="FFFFFF"/>
        </w:rPr>
        <w:t>60</w:t>
      </w:r>
      <w:r w:rsidRPr="00FE08A4">
        <w:rPr>
          <w:color w:val="080808"/>
          <w:shd w:val="clear" w:color="auto" w:fill="FFFFFF"/>
        </w:rPr>
        <w:t>(3), 285-292.</w:t>
      </w:r>
    </w:p>
    <w:p w14:paraId="62CBDE7D"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0B2E3586" w14:textId="57E762F3"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273523">
        <w:rPr>
          <w:color w:val="222222"/>
          <w:shd w:val="clear" w:color="auto" w:fill="FFFFFF"/>
        </w:rPr>
        <w:t>Alvarez-</w:t>
      </w:r>
      <w:proofErr w:type="spellStart"/>
      <w:r w:rsidRPr="00273523">
        <w:rPr>
          <w:color w:val="222222"/>
          <w:shd w:val="clear" w:color="auto" w:fill="FFFFFF"/>
        </w:rPr>
        <w:t>Milán</w:t>
      </w:r>
      <w:proofErr w:type="spellEnd"/>
      <w:r w:rsidRPr="00273523">
        <w:rPr>
          <w:color w:val="222222"/>
          <w:shd w:val="clear" w:color="auto" w:fill="FFFFFF"/>
        </w:rPr>
        <w:t xml:space="preserve">, A., Felix, R., </w:t>
      </w:r>
      <w:proofErr w:type="spellStart"/>
      <w:r w:rsidRPr="00273523">
        <w:rPr>
          <w:color w:val="222222"/>
          <w:shd w:val="clear" w:color="auto" w:fill="FFFFFF"/>
        </w:rPr>
        <w:t>Rauschnabel</w:t>
      </w:r>
      <w:proofErr w:type="spellEnd"/>
      <w:r w:rsidRPr="00273523">
        <w:rPr>
          <w:color w:val="222222"/>
          <w:shd w:val="clear" w:color="auto" w:fill="FFFFFF"/>
        </w:rPr>
        <w:t xml:space="preserve">, P. A., &amp; </w:t>
      </w:r>
      <w:proofErr w:type="spellStart"/>
      <w:r w:rsidRPr="00273523">
        <w:rPr>
          <w:color w:val="222222"/>
          <w:shd w:val="clear" w:color="auto" w:fill="FFFFFF"/>
        </w:rPr>
        <w:t>Hinsch</w:t>
      </w:r>
      <w:proofErr w:type="spellEnd"/>
      <w:r w:rsidRPr="00273523">
        <w:rPr>
          <w:color w:val="222222"/>
          <w:shd w:val="clear" w:color="auto" w:fill="FFFFFF"/>
        </w:rPr>
        <w:t xml:space="preserve">, C. (2018). </w:t>
      </w:r>
      <w:r w:rsidRPr="00E60B25">
        <w:rPr>
          <w:color w:val="222222"/>
          <w:shd w:val="clear" w:color="auto" w:fill="FFFFFF"/>
        </w:rPr>
        <w:t>Strategic customer engagement marketing: A decision making framework. </w:t>
      </w:r>
      <w:r w:rsidRPr="00E60B25">
        <w:rPr>
          <w:i/>
          <w:iCs/>
          <w:color w:val="222222"/>
          <w:shd w:val="clear" w:color="auto" w:fill="FFFFFF"/>
        </w:rPr>
        <w:t>Journal of Business Research</w:t>
      </w:r>
      <w:r w:rsidRPr="00E60B25">
        <w:rPr>
          <w:color w:val="222222"/>
          <w:shd w:val="clear" w:color="auto" w:fill="FFFFFF"/>
        </w:rPr>
        <w:t>, </w:t>
      </w:r>
      <w:r w:rsidRPr="00E60B25">
        <w:rPr>
          <w:i/>
          <w:iCs/>
          <w:color w:val="222222"/>
          <w:shd w:val="clear" w:color="auto" w:fill="FFFFFF"/>
        </w:rPr>
        <w:t>92</w:t>
      </w:r>
      <w:r w:rsidRPr="00E60B25">
        <w:rPr>
          <w:color w:val="222222"/>
          <w:shd w:val="clear" w:color="auto" w:fill="FFFFFF"/>
        </w:rPr>
        <w:t>, 61-70.</w:t>
      </w:r>
    </w:p>
    <w:p w14:paraId="60A429E1" w14:textId="77777777" w:rsidR="005252DA" w:rsidRPr="00273523" w:rsidRDefault="005252DA" w:rsidP="00F8730F">
      <w:pPr>
        <w:pStyle w:val="NormalWeb"/>
        <w:tabs>
          <w:tab w:val="left" w:pos="720"/>
        </w:tabs>
        <w:spacing w:before="0" w:beforeAutospacing="0" w:after="0" w:afterAutospacing="0"/>
        <w:ind w:left="720" w:hanging="720"/>
        <w:rPr>
          <w:color w:val="222222"/>
          <w:shd w:val="clear" w:color="auto" w:fill="FFFFFF"/>
        </w:rPr>
      </w:pPr>
    </w:p>
    <w:p w14:paraId="06C80FAE" w14:textId="422355ED" w:rsidR="005252DA" w:rsidRPr="002B2718" w:rsidRDefault="005252DA" w:rsidP="00F8730F">
      <w:pPr>
        <w:pStyle w:val="NormalWeb"/>
        <w:tabs>
          <w:tab w:val="left" w:pos="720"/>
        </w:tabs>
        <w:spacing w:before="0" w:beforeAutospacing="0" w:after="0" w:afterAutospacing="0"/>
        <w:ind w:left="720" w:hanging="720"/>
        <w:rPr>
          <w:color w:val="080808"/>
          <w:shd w:val="clear" w:color="auto" w:fill="FFFFFF"/>
        </w:rPr>
      </w:pPr>
      <w:r w:rsidRPr="002B2718">
        <w:rPr>
          <w:color w:val="222222"/>
          <w:shd w:val="clear" w:color="auto" w:fill="FFFFFF"/>
          <w:lang w:val="es-ES"/>
        </w:rPr>
        <w:t xml:space="preserve">Amoroso, D. L., Lim, R. A., &amp; Santamaria, J. G. O. (2021). </w:t>
      </w:r>
      <w:r w:rsidRPr="002B2718">
        <w:rPr>
          <w:color w:val="222222"/>
          <w:shd w:val="clear" w:color="auto" w:fill="FFFFFF"/>
        </w:rPr>
        <w:t>Business model innovation: A study of empowering leadership. </w:t>
      </w:r>
      <w:r w:rsidRPr="002B2718">
        <w:rPr>
          <w:i/>
          <w:iCs/>
          <w:color w:val="222222"/>
          <w:shd w:val="clear" w:color="auto" w:fill="FFFFFF"/>
        </w:rPr>
        <w:t>Creativity and Innovation Management</w:t>
      </w:r>
      <w:r w:rsidRPr="002B2718">
        <w:rPr>
          <w:color w:val="222222"/>
          <w:shd w:val="clear" w:color="auto" w:fill="FFFFFF"/>
        </w:rPr>
        <w:t>, </w:t>
      </w:r>
      <w:r w:rsidRPr="002B2718">
        <w:rPr>
          <w:i/>
          <w:iCs/>
          <w:color w:val="222222"/>
          <w:shd w:val="clear" w:color="auto" w:fill="FFFFFF"/>
        </w:rPr>
        <w:t>30</w:t>
      </w:r>
      <w:r w:rsidRPr="002B2718">
        <w:rPr>
          <w:color w:val="222222"/>
          <w:shd w:val="clear" w:color="auto" w:fill="FFFFFF"/>
        </w:rPr>
        <w:t>(2), 286-302.</w:t>
      </w:r>
    </w:p>
    <w:p w14:paraId="440E29F4" w14:textId="77777777" w:rsidR="005252DA" w:rsidRPr="00FE08A4" w:rsidRDefault="005252DA" w:rsidP="00F8730F">
      <w:pPr>
        <w:pStyle w:val="NormalWeb"/>
        <w:tabs>
          <w:tab w:val="left" w:pos="720"/>
        </w:tabs>
        <w:ind w:left="720" w:hanging="720"/>
        <w:rPr>
          <w:color w:val="080808"/>
        </w:rPr>
      </w:pPr>
      <w:proofErr w:type="spellStart"/>
      <w:r w:rsidRPr="00FE08A4">
        <w:rPr>
          <w:color w:val="080808"/>
          <w:shd w:val="clear" w:color="auto" w:fill="FFFFFF"/>
        </w:rPr>
        <w:t>Amyx</w:t>
      </w:r>
      <w:proofErr w:type="spellEnd"/>
      <w:r w:rsidRPr="00FE08A4">
        <w:rPr>
          <w:color w:val="080808"/>
          <w:shd w:val="clear" w:color="auto" w:fill="FFFFFF"/>
        </w:rPr>
        <w:t>, D. A., &amp; Lumpkin, J. R. (2016). Interaction effect of ad puffery and ad skepticism on consumer persuasion. </w:t>
      </w:r>
      <w:r w:rsidRPr="00FE08A4">
        <w:rPr>
          <w:i/>
          <w:iCs/>
          <w:color w:val="080808"/>
          <w:shd w:val="clear" w:color="auto" w:fill="FFFFFF"/>
        </w:rPr>
        <w:t>Journal of Promotion Management</w:t>
      </w:r>
      <w:r w:rsidRPr="00FE08A4">
        <w:rPr>
          <w:color w:val="080808"/>
          <w:shd w:val="clear" w:color="auto" w:fill="FFFFFF"/>
        </w:rPr>
        <w:t>, </w:t>
      </w:r>
      <w:r w:rsidRPr="00FE08A4">
        <w:rPr>
          <w:i/>
          <w:iCs/>
          <w:color w:val="080808"/>
          <w:shd w:val="clear" w:color="auto" w:fill="FFFFFF"/>
        </w:rPr>
        <w:t>22</w:t>
      </w:r>
      <w:r w:rsidRPr="00FE08A4">
        <w:rPr>
          <w:color w:val="080808"/>
          <w:shd w:val="clear" w:color="auto" w:fill="FFFFFF"/>
        </w:rPr>
        <w:t>(3), 403-424.</w:t>
      </w:r>
    </w:p>
    <w:p w14:paraId="6E6C41C4"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Aral, S., &amp; Walker, D. (2014). Tie strength, embeddedness, and social influence: A large-scale networked experiment. </w:t>
      </w:r>
      <w:r w:rsidRPr="00FE08A4">
        <w:rPr>
          <w:i/>
          <w:iCs/>
          <w:color w:val="080808"/>
          <w:shd w:val="clear" w:color="auto" w:fill="FFFFFF"/>
        </w:rPr>
        <w:t>Management Science</w:t>
      </w:r>
      <w:r w:rsidRPr="00FE08A4">
        <w:rPr>
          <w:color w:val="080808"/>
          <w:shd w:val="clear" w:color="auto" w:fill="FFFFFF"/>
        </w:rPr>
        <w:t>, </w:t>
      </w:r>
      <w:r w:rsidRPr="00FE08A4">
        <w:rPr>
          <w:i/>
          <w:iCs/>
          <w:color w:val="080808"/>
          <w:shd w:val="clear" w:color="auto" w:fill="FFFFFF"/>
        </w:rPr>
        <w:t>60</w:t>
      </w:r>
      <w:r w:rsidRPr="00FE08A4">
        <w:rPr>
          <w:color w:val="080808"/>
          <w:shd w:val="clear" w:color="auto" w:fill="FFFFFF"/>
        </w:rPr>
        <w:t>(6), 1352-1370.</w:t>
      </w:r>
    </w:p>
    <w:p w14:paraId="1306EC0A" w14:textId="77777777" w:rsidR="005252DA" w:rsidRDefault="005252DA" w:rsidP="00DD0898">
      <w:pPr>
        <w:pStyle w:val="NormalWeb"/>
        <w:tabs>
          <w:tab w:val="left" w:pos="720"/>
        </w:tabs>
        <w:spacing w:before="0" w:beforeAutospacing="0" w:after="0" w:afterAutospacing="0"/>
        <w:ind w:left="720" w:hanging="720"/>
      </w:pPr>
    </w:p>
    <w:p w14:paraId="4A23EB06" w14:textId="14E79334" w:rsidR="005252DA" w:rsidRDefault="005252DA" w:rsidP="00DD0898">
      <w:pPr>
        <w:pStyle w:val="NormalWeb"/>
        <w:tabs>
          <w:tab w:val="left" w:pos="720"/>
        </w:tabs>
        <w:spacing w:before="0" w:beforeAutospacing="0" w:after="0" w:afterAutospacing="0"/>
        <w:ind w:left="720" w:hanging="720"/>
      </w:pPr>
      <w:r>
        <w:t xml:space="preserve">Aristotle. (1934). </w:t>
      </w:r>
      <w:proofErr w:type="spellStart"/>
      <w:r w:rsidRPr="00DD51AB">
        <w:rPr>
          <w:i/>
          <w:iCs/>
        </w:rPr>
        <w:t>Nicomachaen</w:t>
      </w:r>
      <w:proofErr w:type="spellEnd"/>
      <w:r w:rsidRPr="00DD51AB">
        <w:rPr>
          <w:i/>
          <w:iCs/>
        </w:rPr>
        <w:t xml:space="preserve"> ethics (H. Rackham, Trans</w:t>
      </w:r>
      <w:r>
        <w:t>.). Harvard University Press. bk 4, cha</w:t>
      </w:r>
    </w:p>
    <w:p w14:paraId="5EFC1188" w14:textId="77777777" w:rsidR="005252DA" w:rsidRDefault="005252DA" w:rsidP="00F8730F">
      <w:pPr>
        <w:pStyle w:val="NormalWeb"/>
        <w:tabs>
          <w:tab w:val="left" w:pos="720"/>
        </w:tabs>
        <w:ind w:left="720" w:hanging="720"/>
      </w:pPr>
      <w:r>
        <w:t xml:space="preserve">Ayres, S. (2021, April 13). Instagram stories ads or feed ads: Which is better? Social Media Lab Powered by </w:t>
      </w:r>
      <w:proofErr w:type="spellStart"/>
      <w:r>
        <w:t>Agorapulse</w:t>
      </w:r>
      <w:proofErr w:type="spellEnd"/>
      <w:r>
        <w:t>. Retrieved April 1, 2023, from https://www.agorapulse.com/social-media-lab/instagram-stories-ads-or-feed-ads-which-is-better/#:~:text=The%20study%20concluded%20that%20Instagram,lower%20cost%20per%20click%20(CPC)</w:t>
      </w:r>
    </w:p>
    <w:p w14:paraId="07396BC5" w14:textId="77777777" w:rsidR="005252DA" w:rsidRPr="00DD51AB" w:rsidRDefault="005252DA" w:rsidP="00F8730F">
      <w:pPr>
        <w:pStyle w:val="NormalWeb"/>
        <w:tabs>
          <w:tab w:val="left" w:pos="720"/>
        </w:tabs>
        <w:ind w:left="720" w:hanging="720"/>
        <w:rPr>
          <w:color w:val="080808"/>
          <w:shd w:val="clear" w:color="auto" w:fill="FFFFFF"/>
        </w:rPr>
      </w:pPr>
      <w:proofErr w:type="spellStart"/>
      <w:r w:rsidRPr="00C51C05">
        <w:rPr>
          <w:color w:val="080808"/>
          <w:shd w:val="clear" w:color="auto" w:fill="FFFFFF"/>
        </w:rPr>
        <w:t>Bagadiya</w:t>
      </w:r>
      <w:proofErr w:type="spellEnd"/>
      <w:r w:rsidRPr="00C51C05">
        <w:rPr>
          <w:color w:val="080808"/>
          <w:shd w:val="clear" w:color="auto" w:fill="FFFFFF"/>
        </w:rPr>
        <w:t xml:space="preserve">, J. (2023, March 28). 70+ </w:t>
      </w:r>
      <w:proofErr w:type="spellStart"/>
      <w:r w:rsidRPr="00C51C05">
        <w:rPr>
          <w:color w:val="080808"/>
          <w:shd w:val="clear" w:color="auto" w:fill="FFFFFF"/>
        </w:rPr>
        <w:t>instagram</w:t>
      </w:r>
      <w:proofErr w:type="spellEnd"/>
      <w:r w:rsidRPr="00C51C05">
        <w:rPr>
          <w:color w:val="080808"/>
          <w:shd w:val="clear" w:color="auto" w:fill="FFFFFF"/>
        </w:rPr>
        <w:t xml:space="preserve"> statistics you should know in 2023. </w:t>
      </w:r>
      <w:proofErr w:type="spellStart"/>
      <w:r w:rsidRPr="00C51C05">
        <w:rPr>
          <w:color w:val="080808"/>
          <w:shd w:val="clear" w:color="auto" w:fill="FFFFFF"/>
        </w:rPr>
        <w:t>SocialPilot</w:t>
      </w:r>
      <w:proofErr w:type="spellEnd"/>
      <w:r w:rsidRPr="00C51C05">
        <w:rPr>
          <w:color w:val="080808"/>
          <w:shd w:val="clear" w:color="auto" w:fill="FFFFFF"/>
        </w:rPr>
        <w:t>.</w:t>
      </w:r>
      <w:r>
        <w:rPr>
          <w:color w:val="080808"/>
          <w:shd w:val="clear" w:color="auto" w:fill="FFFFFF"/>
        </w:rPr>
        <w:t xml:space="preserve"> </w:t>
      </w:r>
      <w:r w:rsidRPr="00C51C05">
        <w:rPr>
          <w:color w:val="080808"/>
          <w:shd w:val="clear" w:color="auto" w:fill="FFFFFF"/>
        </w:rPr>
        <w:t>Retrieved March 31, 2023, from</w:t>
      </w:r>
      <w:r>
        <w:rPr>
          <w:color w:val="080808"/>
          <w:shd w:val="clear" w:color="auto" w:fill="FFFFFF"/>
        </w:rPr>
        <w:t xml:space="preserve"> </w:t>
      </w:r>
      <w:r w:rsidRPr="00C51C05">
        <w:rPr>
          <w:color w:val="080808"/>
          <w:shd w:val="clear" w:color="auto" w:fill="FFFFFF"/>
        </w:rPr>
        <w:t>https://www.socialpilot.co/instagram-marketing/instagram</w:t>
      </w:r>
      <w:r>
        <w:rPr>
          <w:color w:val="080808"/>
          <w:shd w:val="clear" w:color="auto" w:fill="FFFFFF"/>
        </w:rPr>
        <w:t>-</w:t>
      </w:r>
      <w:r w:rsidRPr="00C51C05">
        <w:rPr>
          <w:color w:val="080808"/>
          <w:shd w:val="clear" w:color="auto" w:fill="FFFFFF"/>
        </w:rPr>
        <w:t>stats#:~:text=Daily%20active%20users%20of%20Instagram,and%20Brazil%20(119.45%20million).</w:t>
      </w:r>
    </w:p>
    <w:p w14:paraId="40E8247B" w14:textId="77777777" w:rsidR="005252DA" w:rsidRPr="00FE08A4" w:rsidRDefault="005252DA" w:rsidP="00F8730F">
      <w:pPr>
        <w:pStyle w:val="NormalWeb"/>
        <w:tabs>
          <w:tab w:val="left" w:pos="720"/>
        </w:tabs>
        <w:spacing w:before="0" w:beforeAutospacing="0" w:after="0" w:afterAutospacing="0"/>
        <w:ind w:left="720" w:hanging="720"/>
        <w:rPr>
          <w:color w:val="080808"/>
        </w:rPr>
      </w:pPr>
      <w:r w:rsidRPr="00FE08A4">
        <w:rPr>
          <w:color w:val="080808"/>
        </w:rPr>
        <w:lastRenderedPageBreak/>
        <w:t xml:space="preserve">Baker, K. (2022, April 15). </w:t>
      </w:r>
      <w:r w:rsidRPr="00FE08A4">
        <w:rPr>
          <w:i/>
          <w:iCs/>
          <w:color w:val="080808"/>
        </w:rPr>
        <w:t>Social Media Marketing: The Ultimate Guide</w:t>
      </w:r>
      <w:r w:rsidRPr="00FE08A4">
        <w:rPr>
          <w:color w:val="080808"/>
        </w:rPr>
        <w:t xml:space="preserve">. </w:t>
      </w:r>
      <w:proofErr w:type="spellStart"/>
      <w:r w:rsidRPr="00FE08A4">
        <w:rPr>
          <w:color w:val="080808"/>
        </w:rPr>
        <w:t>Hubspot</w:t>
      </w:r>
      <w:proofErr w:type="spellEnd"/>
      <w:r w:rsidRPr="00FE08A4">
        <w:rPr>
          <w:color w:val="080808"/>
        </w:rPr>
        <w:t xml:space="preserve">. </w:t>
      </w:r>
      <w:hyperlink r:id="rId20" w:history="1">
        <w:r w:rsidRPr="00FE08A4">
          <w:rPr>
            <w:rStyle w:val="Hyperlink"/>
            <w:rFonts w:ascii="Times New Roman" w:hAnsi="Times New Roman"/>
            <w:color w:val="080808"/>
          </w:rPr>
          <w:t>https://blog.hubspot.com/marketing/social-media-marketing</w:t>
        </w:r>
      </w:hyperlink>
    </w:p>
    <w:p w14:paraId="2B31D9F3"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24CC5A34" w14:textId="0B99ED50"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Bearden, W. O., Hardesty, D. M., &amp; Rose, R. L. (2001). Consumer self-confidence: Refinements in conceptualization and measurement. </w:t>
      </w:r>
      <w:r w:rsidRPr="00FE08A4">
        <w:rPr>
          <w:i/>
          <w:iCs/>
          <w:color w:val="080808"/>
          <w:shd w:val="clear" w:color="auto" w:fill="FFFFFF"/>
        </w:rPr>
        <w:t>Journal of consumer research</w:t>
      </w:r>
      <w:r w:rsidRPr="00FE08A4">
        <w:rPr>
          <w:color w:val="080808"/>
          <w:shd w:val="clear" w:color="auto" w:fill="FFFFFF"/>
        </w:rPr>
        <w:t>, </w:t>
      </w:r>
      <w:r w:rsidRPr="00FE08A4">
        <w:rPr>
          <w:i/>
          <w:iCs/>
          <w:color w:val="080808"/>
          <w:shd w:val="clear" w:color="auto" w:fill="FFFFFF"/>
        </w:rPr>
        <w:t>28</w:t>
      </w:r>
      <w:r w:rsidRPr="00FE08A4">
        <w:rPr>
          <w:color w:val="080808"/>
          <w:shd w:val="clear" w:color="auto" w:fill="FFFFFF"/>
        </w:rPr>
        <w:t>(1), 121-134.</w:t>
      </w:r>
    </w:p>
    <w:p w14:paraId="67E94247"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4EAD365C" w14:textId="3283087C" w:rsidR="005252DA"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Beckert</w:t>
      </w:r>
      <w:proofErr w:type="spellEnd"/>
      <w:r w:rsidRPr="00FE08A4">
        <w:rPr>
          <w:color w:val="080808"/>
          <w:shd w:val="clear" w:color="auto" w:fill="FFFFFF"/>
        </w:rPr>
        <w:t xml:space="preserve">, J., Koch, T., </w:t>
      </w:r>
      <w:proofErr w:type="spellStart"/>
      <w:r w:rsidRPr="00FE08A4">
        <w:rPr>
          <w:color w:val="080808"/>
          <w:shd w:val="clear" w:color="auto" w:fill="FFFFFF"/>
        </w:rPr>
        <w:t>Viererbl</w:t>
      </w:r>
      <w:proofErr w:type="spellEnd"/>
      <w:r w:rsidRPr="00FE08A4">
        <w:rPr>
          <w:color w:val="080808"/>
          <w:shd w:val="clear" w:color="auto" w:fill="FFFFFF"/>
        </w:rPr>
        <w:t>, B., &amp; Schulz-</w:t>
      </w:r>
      <w:proofErr w:type="spellStart"/>
      <w:r w:rsidRPr="00FE08A4">
        <w:rPr>
          <w:color w:val="080808"/>
          <w:shd w:val="clear" w:color="auto" w:fill="FFFFFF"/>
        </w:rPr>
        <w:t>Knappe</w:t>
      </w:r>
      <w:proofErr w:type="spellEnd"/>
      <w:r w:rsidRPr="00FE08A4">
        <w:rPr>
          <w:color w:val="080808"/>
          <w:shd w:val="clear" w:color="auto" w:fill="FFFFFF"/>
        </w:rPr>
        <w:t>, C. (2021). The disclosure paradox: How persuasion knowledge mediates disclosure effects in sponsored media content. </w:t>
      </w:r>
      <w:r w:rsidRPr="00FE08A4">
        <w:rPr>
          <w:i/>
          <w:iCs/>
          <w:color w:val="080808"/>
          <w:shd w:val="clear" w:color="auto" w:fill="FFFFFF"/>
        </w:rPr>
        <w:t>International Journal of Advertising</w:t>
      </w:r>
      <w:r w:rsidRPr="00FE08A4">
        <w:rPr>
          <w:color w:val="080808"/>
          <w:shd w:val="clear" w:color="auto" w:fill="FFFFFF"/>
        </w:rPr>
        <w:t>, </w:t>
      </w:r>
      <w:r w:rsidRPr="00FE08A4">
        <w:rPr>
          <w:i/>
          <w:iCs/>
          <w:color w:val="080808"/>
          <w:shd w:val="clear" w:color="auto" w:fill="FFFFFF"/>
        </w:rPr>
        <w:t>40</w:t>
      </w:r>
      <w:r w:rsidRPr="00FE08A4">
        <w:rPr>
          <w:color w:val="080808"/>
          <w:shd w:val="clear" w:color="auto" w:fill="FFFFFF"/>
        </w:rPr>
        <w:t>(7), 1160-1186.</w:t>
      </w:r>
    </w:p>
    <w:p w14:paraId="7DE89C2B"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660B4D79" w14:textId="7AA097B3" w:rsidR="005252DA" w:rsidRPr="00E02AC5" w:rsidRDefault="005252DA" w:rsidP="00F8730F">
      <w:pPr>
        <w:pStyle w:val="NormalWeb"/>
        <w:tabs>
          <w:tab w:val="left" w:pos="720"/>
        </w:tabs>
        <w:spacing w:before="0" w:beforeAutospacing="0" w:after="0" w:afterAutospacing="0"/>
        <w:ind w:left="720" w:hanging="720"/>
        <w:rPr>
          <w:color w:val="080808"/>
        </w:rPr>
      </w:pPr>
      <w:r w:rsidRPr="00E02AC5">
        <w:rPr>
          <w:color w:val="222222"/>
          <w:shd w:val="clear" w:color="auto" w:fill="FFFFFF"/>
        </w:rPr>
        <w:t>Berger, J., &amp; Ward, M. (2010). Subtle signals of inconspicuous consumption. </w:t>
      </w:r>
      <w:r w:rsidRPr="00E02AC5">
        <w:rPr>
          <w:i/>
          <w:iCs/>
          <w:color w:val="222222"/>
          <w:shd w:val="clear" w:color="auto" w:fill="FFFFFF"/>
        </w:rPr>
        <w:t>Journal of consumer research</w:t>
      </w:r>
      <w:r w:rsidRPr="00E02AC5">
        <w:rPr>
          <w:color w:val="222222"/>
          <w:shd w:val="clear" w:color="auto" w:fill="FFFFFF"/>
        </w:rPr>
        <w:t>, </w:t>
      </w:r>
      <w:r w:rsidRPr="00E02AC5">
        <w:rPr>
          <w:i/>
          <w:iCs/>
          <w:color w:val="222222"/>
          <w:shd w:val="clear" w:color="auto" w:fill="FFFFFF"/>
        </w:rPr>
        <w:t>37</w:t>
      </w:r>
      <w:r w:rsidRPr="00E02AC5">
        <w:rPr>
          <w:color w:val="222222"/>
          <w:shd w:val="clear" w:color="auto" w:fill="FFFFFF"/>
        </w:rPr>
        <w:t>(4), 555-569.</w:t>
      </w:r>
    </w:p>
    <w:p w14:paraId="4EE7F85D" w14:textId="77777777" w:rsidR="005252DA" w:rsidRDefault="005252DA" w:rsidP="00F8730F">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080808"/>
          <w:shd w:val="clear" w:color="auto" w:fill="FFFFFF"/>
        </w:rPr>
      </w:pPr>
    </w:p>
    <w:p w14:paraId="5AA803EE" w14:textId="5FBC1E6C" w:rsidR="005252DA" w:rsidRPr="00FE08A4" w:rsidRDefault="005252DA" w:rsidP="00F8730F">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080808"/>
          <w:shd w:val="clear" w:color="auto" w:fill="FFFFFF"/>
        </w:rPr>
      </w:pPr>
      <w:r w:rsidRPr="00FE08A4">
        <w:rPr>
          <w:rFonts w:ascii="Times New Roman" w:hAnsi="Times New Roman" w:cs="Times New Roman"/>
          <w:color w:val="080808"/>
          <w:shd w:val="clear" w:color="auto" w:fill="FFFFFF"/>
        </w:rPr>
        <w:t xml:space="preserve">Betts, K. R., O’Donoghue, A. C., Johnson, M., </w:t>
      </w:r>
      <w:proofErr w:type="spellStart"/>
      <w:r w:rsidRPr="00FE08A4">
        <w:rPr>
          <w:rFonts w:ascii="Times New Roman" w:hAnsi="Times New Roman" w:cs="Times New Roman"/>
          <w:color w:val="080808"/>
          <w:shd w:val="clear" w:color="auto" w:fill="FFFFFF"/>
        </w:rPr>
        <w:t>Boudewyns</w:t>
      </w:r>
      <w:proofErr w:type="spellEnd"/>
      <w:r w:rsidRPr="00FE08A4">
        <w:rPr>
          <w:rFonts w:ascii="Times New Roman" w:hAnsi="Times New Roman" w:cs="Times New Roman"/>
          <w:color w:val="080808"/>
          <w:shd w:val="clear" w:color="auto" w:fill="FFFFFF"/>
        </w:rPr>
        <w:t>, V., &amp; Paquin, R. S. (2021). Detecting and Reporting Deceptive Prescription Drug Promotion: Differences Across Consumer and Physician Audiences and by Number and Type of Deceptive Claims and Tactics. </w:t>
      </w:r>
      <w:r w:rsidRPr="00FE08A4">
        <w:rPr>
          <w:rFonts w:ascii="Times New Roman" w:hAnsi="Times New Roman" w:cs="Times New Roman"/>
          <w:i/>
          <w:iCs/>
          <w:color w:val="080808"/>
          <w:shd w:val="clear" w:color="auto" w:fill="FFFFFF"/>
        </w:rPr>
        <w:t>Health Communication</w:t>
      </w:r>
      <w:r w:rsidRPr="00FE08A4">
        <w:rPr>
          <w:rFonts w:ascii="Times New Roman" w:hAnsi="Times New Roman" w:cs="Times New Roman"/>
          <w:color w:val="080808"/>
          <w:shd w:val="clear" w:color="auto" w:fill="FFFFFF"/>
        </w:rPr>
        <w:t>, 1-13.</w:t>
      </w:r>
    </w:p>
    <w:p w14:paraId="2DB8943C" w14:textId="77777777" w:rsidR="005252DA" w:rsidRDefault="005252DA" w:rsidP="00F8730F">
      <w:pPr>
        <w:pStyle w:val="NormalWeb"/>
        <w:tabs>
          <w:tab w:val="left" w:pos="720"/>
        </w:tabs>
        <w:spacing w:before="0" w:beforeAutospacing="0" w:after="0" w:afterAutospacing="0"/>
        <w:ind w:left="720" w:hanging="720"/>
        <w:rPr>
          <w:color w:val="080808"/>
        </w:rPr>
      </w:pPr>
    </w:p>
    <w:p w14:paraId="7AABADA7" w14:textId="342FED8A" w:rsidR="005252DA" w:rsidRDefault="005252DA" w:rsidP="00F8730F">
      <w:pPr>
        <w:pStyle w:val="NormalWeb"/>
        <w:tabs>
          <w:tab w:val="left" w:pos="720"/>
        </w:tabs>
        <w:spacing w:before="0" w:beforeAutospacing="0" w:after="0" w:afterAutospacing="0"/>
        <w:ind w:left="720" w:hanging="720"/>
        <w:rPr>
          <w:rStyle w:val="Hyperlink"/>
          <w:rFonts w:ascii="Times New Roman" w:hAnsi="Times New Roman"/>
          <w:color w:val="080808"/>
        </w:rPr>
      </w:pPr>
      <w:r w:rsidRPr="00FE08A4">
        <w:rPr>
          <w:color w:val="080808"/>
        </w:rPr>
        <w:t xml:space="preserve">Bhattacharya, S. (2022, February 11). </w:t>
      </w:r>
      <w:r w:rsidRPr="00FE08A4">
        <w:rPr>
          <w:i/>
          <w:iCs/>
          <w:color w:val="080808"/>
        </w:rPr>
        <w:t>Top 9 Ways How Social Media Impacts Your Business</w:t>
      </w:r>
      <w:r w:rsidRPr="00FE08A4">
        <w:rPr>
          <w:color w:val="080808"/>
        </w:rPr>
        <w:t xml:space="preserve">. REVE Chat. </w:t>
      </w:r>
      <w:hyperlink r:id="rId21" w:history="1">
        <w:r w:rsidRPr="00FE08A4">
          <w:rPr>
            <w:rStyle w:val="Hyperlink"/>
            <w:rFonts w:ascii="Times New Roman" w:hAnsi="Times New Roman"/>
            <w:color w:val="080808"/>
          </w:rPr>
          <w:t>https://www.revechat.com/blog/top-9-ways-social-media-impacts-businesses/</w:t>
        </w:r>
      </w:hyperlink>
    </w:p>
    <w:p w14:paraId="46A773F7"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2731EAF6" w14:textId="1D1B981E" w:rsidR="005252DA" w:rsidRPr="00F77FAB" w:rsidRDefault="005252DA" w:rsidP="00F8730F">
      <w:pPr>
        <w:pStyle w:val="NormalWeb"/>
        <w:tabs>
          <w:tab w:val="left" w:pos="720"/>
        </w:tabs>
        <w:spacing w:before="0" w:beforeAutospacing="0" w:after="0" w:afterAutospacing="0"/>
        <w:ind w:left="720" w:hanging="720"/>
        <w:rPr>
          <w:color w:val="080808"/>
        </w:rPr>
      </w:pPr>
      <w:r w:rsidRPr="00F77FAB">
        <w:rPr>
          <w:color w:val="222222"/>
          <w:shd w:val="clear" w:color="auto" w:fill="FFFFFF"/>
        </w:rPr>
        <w:t>Bizzell, P., &amp; Herzberg, B. (1990). The rhetorical tradition: Readings from classical times to the present. </w:t>
      </w:r>
      <w:r w:rsidRPr="00F77FAB">
        <w:rPr>
          <w:i/>
          <w:iCs/>
          <w:color w:val="222222"/>
          <w:shd w:val="clear" w:color="auto" w:fill="FFFFFF"/>
        </w:rPr>
        <w:t>(No Title)</w:t>
      </w:r>
      <w:r w:rsidRPr="00F77FAB">
        <w:rPr>
          <w:color w:val="222222"/>
          <w:shd w:val="clear" w:color="auto" w:fill="FFFFFF"/>
        </w:rPr>
        <w:t>.</w:t>
      </w:r>
    </w:p>
    <w:p w14:paraId="49A4E441"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410FAC9E" w14:textId="2118A5FF"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Boerman, S. C. (2020). The effects of the standardized Instagram disclosure for micro-and meso-influencers. </w:t>
      </w:r>
      <w:r w:rsidRPr="00FE08A4">
        <w:rPr>
          <w:i/>
          <w:iCs/>
          <w:color w:val="080808"/>
          <w:shd w:val="clear" w:color="auto" w:fill="FFFFFF"/>
        </w:rPr>
        <w:t>Computers in Human Behavior</w:t>
      </w:r>
      <w:r w:rsidRPr="00FE08A4">
        <w:rPr>
          <w:color w:val="080808"/>
          <w:shd w:val="clear" w:color="auto" w:fill="FFFFFF"/>
        </w:rPr>
        <w:t>, </w:t>
      </w:r>
      <w:r w:rsidRPr="00FE08A4">
        <w:rPr>
          <w:i/>
          <w:iCs/>
          <w:color w:val="080808"/>
          <w:shd w:val="clear" w:color="auto" w:fill="FFFFFF"/>
        </w:rPr>
        <w:t>103</w:t>
      </w:r>
      <w:r w:rsidRPr="00FE08A4">
        <w:rPr>
          <w:color w:val="080808"/>
          <w:shd w:val="clear" w:color="auto" w:fill="FFFFFF"/>
        </w:rPr>
        <w:t>, 199-207.</w:t>
      </w:r>
    </w:p>
    <w:p w14:paraId="773A764D"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15E0DA8" w14:textId="55D5696E"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B3345D">
        <w:rPr>
          <w:color w:val="222222"/>
          <w:shd w:val="clear" w:color="auto" w:fill="FFFFFF"/>
        </w:rPr>
        <w:t xml:space="preserve">Boerman, S. C., &amp; </w:t>
      </w:r>
      <w:proofErr w:type="spellStart"/>
      <w:r w:rsidRPr="00B3345D">
        <w:rPr>
          <w:color w:val="222222"/>
          <w:shd w:val="clear" w:color="auto" w:fill="FFFFFF"/>
        </w:rPr>
        <w:t>Kruikemeier</w:t>
      </w:r>
      <w:proofErr w:type="spellEnd"/>
      <w:r w:rsidRPr="00B3345D">
        <w:rPr>
          <w:color w:val="222222"/>
          <w:shd w:val="clear" w:color="auto" w:fill="FFFFFF"/>
        </w:rPr>
        <w:t>, S. (2016). Consumer responses to promoted tweets sent by brands and political parties. </w:t>
      </w:r>
      <w:r w:rsidRPr="00B3345D">
        <w:rPr>
          <w:i/>
          <w:iCs/>
          <w:color w:val="222222"/>
          <w:shd w:val="clear" w:color="auto" w:fill="FFFFFF"/>
        </w:rPr>
        <w:t>Computers in human behavior</w:t>
      </w:r>
      <w:r w:rsidRPr="00B3345D">
        <w:rPr>
          <w:color w:val="222222"/>
          <w:shd w:val="clear" w:color="auto" w:fill="FFFFFF"/>
        </w:rPr>
        <w:t>, </w:t>
      </w:r>
      <w:r w:rsidRPr="00B3345D">
        <w:rPr>
          <w:i/>
          <w:iCs/>
          <w:color w:val="222222"/>
          <w:shd w:val="clear" w:color="auto" w:fill="FFFFFF"/>
        </w:rPr>
        <w:t>65</w:t>
      </w:r>
      <w:r w:rsidRPr="00B3345D">
        <w:rPr>
          <w:color w:val="222222"/>
          <w:shd w:val="clear" w:color="auto" w:fill="FFFFFF"/>
        </w:rPr>
        <w:t>, 285-294.</w:t>
      </w:r>
    </w:p>
    <w:p w14:paraId="66DA7F8A"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603E9ADB" w14:textId="18D963E8"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FA4C8D">
        <w:rPr>
          <w:color w:val="222222"/>
          <w:shd w:val="clear" w:color="auto" w:fill="FFFFFF"/>
        </w:rPr>
        <w:t xml:space="preserve">Boerman, S. C., Van </w:t>
      </w:r>
      <w:proofErr w:type="spellStart"/>
      <w:r w:rsidRPr="00FA4C8D">
        <w:rPr>
          <w:color w:val="222222"/>
          <w:shd w:val="clear" w:color="auto" w:fill="FFFFFF"/>
        </w:rPr>
        <w:t>Reijmersdal</w:t>
      </w:r>
      <w:proofErr w:type="spellEnd"/>
      <w:r w:rsidRPr="00FA4C8D">
        <w:rPr>
          <w:color w:val="222222"/>
          <w:shd w:val="clear" w:color="auto" w:fill="FFFFFF"/>
        </w:rPr>
        <w:t xml:space="preserve">, E. A., &amp; </w:t>
      </w:r>
      <w:proofErr w:type="spellStart"/>
      <w:r w:rsidRPr="00FA4C8D">
        <w:rPr>
          <w:color w:val="222222"/>
          <w:shd w:val="clear" w:color="auto" w:fill="FFFFFF"/>
        </w:rPr>
        <w:t>Neijens</w:t>
      </w:r>
      <w:proofErr w:type="spellEnd"/>
      <w:r w:rsidRPr="00FA4C8D">
        <w:rPr>
          <w:color w:val="222222"/>
          <w:shd w:val="clear" w:color="auto" w:fill="FFFFFF"/>
        </w:rPr>
        <w:t>, P. C. (2012). Sponsorship disclosure: Effects of duration on persuasion knowledge and brand responses. </w:t>
      </w:r>
      <w:r w:rsidRPr="00FA4C8D">
        <w:rPr>
          <w:i/>
          <w:iCs/>
          <w:color w:val="222222"/>
          <w:shd w:val="clear" w:color="auto" w:fill="FFFFFF"/>
        </w:rPr>
        <w:t>Journal of Communication</w:t>
      </w:r>
      <w:r w:rsidRPr="00FA4C8D">
        <w:rPr>
          <w:color w:val="222222"/>
          <w:shd w:val="clear" w:color="auto" w:fill="FFFFFF"/>
        </w:rPr>
        <w:t>, </w:t>
      </w:r>
      <w:r w:rsidRPr="00FA4C8D">
        <w:rPr>
          <w:i/>
          <w:iCs/>
          <w:color w:val="222222"/>
          <w:shd w:val="clear" w:color="auto" w:fill="FFFFFF"/>
        </w:rPr>
        <w:t>62</w:t>
      </w:r>
      <w:r w:rsidRPr="00FA4C8D">
        <w:rPr>
          <w:color w:val="222222"/>
          <w:shd w:val="clear" w:color="auto" w:fill="FFFFFF"/>
        </w:rPr>
        <w:t>(6), 1047-1064.</w:t>
      </w:r>
    </w:p>
    <w:p w14:paraId="31353BBD" w14:textId="77777777" w:rsidR="005252DA" w:rsidRDefault="005252DA" w:rsidP="00F8730F">
      <w:pPr>
        <w:pStyle w:val="NormalWeb"/>
        <w:tabs>
          <w:tab w:val="left" w:pos="720"/>
        </w:tabs>
        <w:spacing w:before="0" w:beforeAutospacing="0" w:after="0" w:afterAutospacing="0"/>
        <w:ind w:left="720" w:hanging="720"/>
      </w:pPr>
    </w:p>
    <w:p w14:paraId="71417FF9" w14:textId="43A522CF" w:rsidR="005252DA" w:rsidRPr="00FA4C8D" w:rsidRDefault="005252DA" w:rsidP="00F8730F">
      <w:pPr>
        <w:pStyle w:val="NormalWeb"/>
        <w:tabs>
          <w:tab w:val="left" w:pos="720"/>
        </w:tabs>
        <w:spacing w:before="0" w:beforeAutospacing="0" w:after="0" w:afterAutospacing="0"/>
        <w:ind w:left="720" w:hanging="720"/>
        <w:rPr>
          <w:color w:val="080808"/>
          <w:shd w:val="clear" w:color="auto" w:fill="FFFFFF"/>
        </w:rPr>
      </w:pPr>
      <w:r>
        <w:t xml:space="preserve">Bok, S. (1978). </w:t>
      </w:r>
      <w:r w:rsidRPr="00FF0C1C">
        <w:rPr>
          <w:i/>
          <w:iCs/>
        </w:rPr>
        <w:t>Lying</w:t>
      </w:r>
      <w:r>
        <w:t>. The Harvester Press.</w:t>
      </w:r>
    </w:p>
    <w:p w14:paraId="06179BCB"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78D76EC9" w14:textId="624181A6"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Botti, S., &amp; McGill, A. L. (2011). The locus of choice: Personal causality and satisfaction with hedonic and utilitarian decisions. </w:t>
      </w:r>
      <w:r w:rsidRPr="00FE08A4">
        <w:rPr>
          <w:i/>
          <w:iCs/>
          <w:color w:val="080808"/>
          <w:shd w:val="clear" w:color="auto" w:fill="FFFFFF"/>
        </w:rPr>
        <w:t>Journal of Consumer Research</w:t>
      </w:r>
      <w:r w:rsidRPr="00FE08A4">
        <w:rPr>
          <w:color w:val="080808"/>
          <w:shd w:val="clear" w:color="auto" w:fill="FFFFFF"/>
        </w:rPr>
        <w:t>, </w:t>
      </w:r>
      <w:r w:rsidRPr="00FE08A4">
        <w:rPr>
          <w:i/>
          <w:iCs/>
          <w:color w:val="080808"/>
          <w:shd w:val="clear" w:color="auto" w:fill="FFFFFF"/>
        </w:rPr>
        <w:t>37</w:t>
      </w:r>
      <w:r w:rsidRPr="00FE08A4">
        <w:rPr>
          <w:color w:val="080808"/>
          <w:shd w:val="clear" w:color="auto" w:fill="FFFFFF"/>
        </w:rPr>
        <w:t>(6), 1065-1078.</w:t>
      </w:r>
    </w:p>
    <w:p w14:paraId="3B992F25"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7BC2149E" w14:textId="52C07018" w:rsidR="005252DA" w:rsidRPr="00956A8A"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956A8A">
        <w:rPr>
          <w:color w:val="222222"/>
          <w:shd w:val="clear" w:color="auto" w:fill="FFFFFF"/>
        </w:rPr>
        <w:t>Briñol</w:t>
      </w:r>
      <w:proofErr w:type="spellEnd"/>
      <w:r w:rsidRPr="00956A8A">
        <w:rPr>
          <w:color w:val="222222"/>
          <w:shd w:val="clear" w:color="auto" w:fill="FFFFFF"/>
        </w:rPr>
        <w:t>, P., &amp; Petty, R. E. (2003). Overt head movements and persuasion: A self-validation analysis. </w:t>
      </w:r>
      <w:r w:rsidRPr="00956A8A">
        <w:rPr>
          <w:i/>
          <w:iCs/>
          <w:color w:val="222222"/>
          <w:shd w:val="clear" w:color="auto" w:fill="FFFFFF"/>
        </w:rPr>
        <w:t>Journal of personality and social psychology</w:t>
      </w:r>
      <w:r w:rsidRPr="00956A8A">
        <w:rPr>
          <w:color w:val="222222"/>
          <w:shd w:val="clear" w:color="auto" w:fill="FFFFFF"/>
        </w:rPr>
        <w:t>, </w:t>
      </w:r>
      <w:r w:rsidRPr="00956A8A">
        <w:rPr>
          <w:i/>
          <w:iCs/>
          <w:color w:val="222222"/>
          <w:shd w:val="clear" w:color="auto" w:fill="FFFFFF"/>
        </w:rPr>
        <w:t>84</w:t>
      </w:r>
      <w:r w:rsidRPr="00956A8A">
        <w:rPr>
          <w:color w:val="222222"/>
          <w:shd w:val="clear" w:color="auto" w:fill="FFFFFF"/>
        </w:rPr>
        <w:t>(6), 1123.</w:t>
      </w:r>
    </w:p>
    <w:p w14:paraId="217ABFC9"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5F9DFE7D" w14:textId="7EB283E4"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Cacioppo, J. T., Petty, R. E., &amp; Feng Kao, C. (1984). The efficient assessment of need for cognition. </w:t>
      </w:r>
      <w:r w:rsidRPr="00FE08A4">
        <w:rPr>
          <w:i/>
          <w:iCs/>
          <w:color w:val="080808"/>
          <w:shd w:val="clear" w:color="auto" w:fill="FFFFFF"/>
        </w:rPr>
        <w:t>Journal of personality assessment</w:t>
      </w:r>
      <w:r w:rsidRPr="00FE08A4">
        <w:rPr>
          <w:color w:val="080808"/>
          <w:shd w:val="clear" w:color="auto" w:fill="FFFFFF"/>
        </w:rPr>
        <w:t>, </w:t>
      </w:r>
      <w:r w:rsidRPr="00FE08A4">
        <w:rPr>
          <w:i/>
          <w:iCs/>
          <w:color w:val="080808"/>
          <w:shd w:val="clear" w:color="auto" w:fill="FFFFFF"/>
        </w:rPr>
        <w:t>48</w:t>
      </w:r>
      <w:r w:rsidRPr="00FE08A4">
        <w:rPr>
          <w:color w:val="080808"/>
          <w:shd w:val="clear" w:color="auto" w:fill="FFFFFF"/>
        </w:rPr>
        <w:t>(3), 306-307.</w:t>
      </w:r>
    </w:p>
    <w:p w14:paraId="4031444E"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4B38DC73" w14:textId="7D1C4288" w:rsidR="005252DA" w:rsidRPr="00F7291F" w:rsidRDefault="005252DA" w:rsidP="00F8730F">
      <w:pPr>
        <w:pStyle w:val="NormalWeb"/>
        <w:tabs>
          <w:tab w:val="left" w:pos="720"/>
        </w:tabs>
        <w:spacing w:before="0" w:beforeAutospacing="0" w:after="0" w:afterAutospacing="0"/>
        <w:ind w:left="720" w:hanging="720"/>
        <w:rPr>
          <w:color w:val="080808"/>
          <w:shd w:val="clear" w:color="auto" w:fill="FFFFFF"/>
        </w:rPr>
      </w:pPr>
      <w:r w:rsidRPr="00F7291F">
        <w:rPr>
          <w:color w:val="222222"/>
          <w:shd w:val="clear" w:color="auto" w:fill="FFFFFF"/>
        </w:rPr>
        <w:t>Callister, M. A., &amp; Stern, L. A. (2007). The role of visual hyperbole in advertising effectiveness. </w:t>
      </w:r>
      <w:r w:rsidRPr="00F7291F">
        <w:rPr>
          <w:i/>
          <w:iCs/>
          <w:color w:val="222222"/>
          <w:shd w:val="clear" w:color="auto" w:fill="FFFFFF"/>
        </w:rPr>
        <w:t>Journal of Current Issues &amp; Research in Advertising</w:t>
      </w:r>
      <w:r w:rsidRPr="00F7291F">
        <w:rPr>
          <w:color w:val="222222"/>
          <w:shd w:val="clear" w:color="auto" w:fill="FFFFFF"/>
        </w:rPr>
        <w:t>, </w:t>
      </w:r>
      <w:r w:rsidRPr="00F7291F">
        <w:rPr>
          <w:i/>
          <w:iCs/>
          <w:color w:val="222222"/>
          <w:shd w:val="clear" w:color="auto" w:fill="FFFFFF"/>
        </w:rPr>
        <w:t>29</w:t>
      </w:r>
      <w:r w:rsidRPr="00F7291F">
        <w:rPr>
          <w:color w:val="222222"/>
          <w:shd w:val="clear" w:color="auto" w:fill="FFFFFF"/>
        </w:rPr>
        <w:t>(2), 1-14.</w:t>
      </w:r>
    </w:p>
    <w:p w14:paraId="1B11025D"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5F6DF5DA" w14:textId="3D164991" w:rsidR="005252DA" w:rsidRPr="00B66F50" w:rsidRDefault="005252DA" w:rsidP="00F8730F">
      <w:pPr>
        <w:pStyle w:val="NormalWeb"/>
        <w:tabs>
          <w:tab w:val="left" w:pos="720"/>
        </w:tabs>
        <w:spacing w:before="0" w:beforeAutospacing="0" w:after="0" w:afterAutospacing="0"/>
        <w:ind w:left="720" w:hanging="720"/>
        <w:rPr>
          <w:color w:val="080808"/>
          <w:shd w:val="clear" w:color="auto" w:fill="FFFFFF"/>
        </w:rPr>
      </w:pPr>
      <w:r w:rsidRPr="00B66F50">
        <w:rPr>
          <w:color w:val="222222"/>
          <w:shd w:val="clear" w:color="auto" w:fill="FFFFFF"/>
        </w:rPr>
        <w:t>Campbell, M. C. (1995). When attention-getting advertising tactics elicit consumer inferences of manipulative intent: The importance of balancing benefits and investments. </w:t>
      </w:r>
      <w:r w:rsidRPr="00B66F50">
        <w:rPr>
          <w:i/>
          <w:iCs/>
          <w:color w:val="222222"/>
          <w:shd w:val="clear" w:color="auto" w:fill="FFFFFF"/>
        </w:rPr>
        <w:t>Journal of Consumer Psychology</w:t>
      </w:r>
      <w:r w:rsidRPr="00B66F50">
        <w:rPr>
          <w:color w:val="222222"/>
          <w:shd w:val="clear" w:color="auto" w:fill="FFFFFF"/>
        </w:rPr>
        <w:t>, </w:t>
      </w:r>
      <w:r w:rsidRPr="00B66F50">
        <w:rPr>
          <w:i/>
          <w:iCs/>
          <w:color w:val="222222"/>
          <w:shd w:val="clear" w:color="auto" w:fill="FFFFFF"/>
        </w:rPr>
        <w:t>4</w:t>
      </w:r>
      <w:r w:rsidRPr="00B66F50">
        <w:rPr>
          <w:color w:val="222222"/>
          <w:shd w:val="clear" w:color="auto" w:fill="FFFFFF"/>
        </w:rPr>
        <w:t>(3), 225-254.</w:t>
      </w:r>
    </w:p>
    <w:p w14:paraId="3896394D"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87D9061" w14:textId="76947695"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51501B">
        <w:rPr>
          <w:color w:val="222222"/>
          <w:shd w:val="clear" w:color="auto" w:fill="FFFFFF"/>
        </w:rPr>
        <w:t xml:space="preserve">Campbell, M. C., &amp; </w:t>
      </w:r>
      <w:proofErr w:type="spellStart"/>
      <w:r w:rsidRPr="0051501B">
        <w:rPr>
          <w:color w:val="222222"/>
          <w:shd w:val="clear" w:color="auto" w:fill="FFFFFF"/>
        </w:rPr>
        <w:t>Kirmani</w:t>
      </w:r>
      <w:proofErr w:type="spellEnd"/>
      <w:r w:rsidRPr="0051501B">
        <w:rPr>
          <w:color w:val="222222"/>
          <w:shd w:val="clear" w:color="auto" w:fill="FFFFFF"/>
        </w:rPr>
        <w:t>, A. (2000). Consumers' use of persuasion knowledge: The effects of accessibility and cognitive capacity on perceptions of an influence agent. </w:t>
      </w:r>
      <w:r w:rsidRPr="0051501B">
        <w:rPr>
          <w:i/>
          <w:iCs/>
          <w:color w:val="222222"/>
          <w:shd w:val="clear" w:color="auto" w:fill="FFFFFF"/>
        </w:rPr>
        <w:t>Journal of consumer research</w:t>
      </w:r>
      <w:r w:rsidRPr="0051501B">
        <w:rPr>
          <w:color w:val="222222"/>
          <w:shd w:val="clear" w:color="auto" w:fill="FFFFFF"/>
        </w:rPr>
        <w:t>, </w:t>
      </w:r>
      <w:r w:rsidRPr="0051501B">
        <w:rPr>
          <w:i/>
          <w:iCs/>
          <w:color w:val="222222"/>
          <w:shd w:val="clear" w:color="auto" w:fill="FFFFFF"/>
        </w:rPr>
        <w:t>27</w:t>
      </w:r>
      <w:r w:rsidRPr="0051501B">
        <w:rPr>
          <w:color w:val="222222"/>
          <w:shd w:val="clear" w:color="auto" w:fill="FFFFFF"/>
        </w:rPr>
        <w:t>(1), 69-83.</w:t>
      </w:r>
    </w:p>
    <w:p w14:paraId="6CEA4A71"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24188719" w14:textId="76210C85" w:rsidR="005252DA" w:rsidRPr="0004199D" w:rsidRDefault="005252DA" w:rsidP="00F8730F">
      <w:pPr>
        <w:pStyle w:val="NormalWeb"/>
        <w:tabs>
          <w:tab w:val="left" w:pos="720"/>
        </w:tabs>
        <w:spacing w:before="0" w:beforeAutospacing="0" w:after="0" w:afterAutospacing="0"/>
        <w:ind w:left="720" w:hanging="720"/>
        <w:rPr>
          <w:color w:val="222222"/>
          <w:shd w:val="clear" w:color="auto" w:fill="FFFFFF"/>
        </w:rPr>
      </w:pPr>
      <w:r w:rsidRPr="0004199D">
        <w:rPr>
          <w:color w:val="222222"/>
          <w:shd w:val="clear" w:color="auto" w:fill="FFFFFF"/>
        </w:rPr>
        <w:t xml:space="preserve">Campbell, M. C., &amp; </w:t>
      </w:r>
      <w:proofErr w:type="spellStart"/>
      <w:r w:rsidRPr="0004199D">
        <w:rPr>
          <w:color w:val="222222"/>
          <w:shd w:val="clear" w:color="auto" w:fill="FFFFFF"/>
        </w:rPr>
        <w:t>Kirmani</w:t>
      </w:r>
      <w:proofErr w:type="spellEnd"/>
      <w:r w:rsidRPr="0004199D">
        <w:rPr>
          <w:color w:val="222222"/>
          <w:shd w:val="clear" w:color="auto" w:fill="FFFFFF"/>
        </w:rPr>
        <w:t>, A. (2008). I know what you’re doing and why you’re doing it. </w:t>
      </w:r>
      <w:r w:rsidRPr="0004199D">
        <w:rPr>
          <w:i/>
          <w:iCs/>
          <w:color w:val="222222"/>
          <w:shd w:val="clear" w:color="auto" w:fill="FFFFFF"/>
        </w:rPr>
        <w:t xml:space="preserve">Handbook of </w:t>
      </w:r>
      <w:proofErr w:type="spellStart"/>
      <w:r w:rsidRPr="0004199D">
        <w:rPr>
          <w:i/>
          <w:iCs/>
          <w:color w:val="222222"/>
          <w:shd w:val="clear" w:color="auto" w:fill="FFFFFF"/>
        </w:rPr>
        <w:t>Concumer</w:t>
      </w:r>
      <w:proofErr w:type="spellEnd"/>
      <w:r w:rsidRPr="0004199D">
        <w:rPr>
          <w:i/>
          <w:iCs/>
          <w:color w:val="222222"/>
          <w:shd w:val="clear" w:color="auto" w:fill="FFFFFF"/>
        </w:rPr>
        <w:t xml:space="preserve"> Psychology</w:t>
      </w:r>
      <w:r w:rsidRPr="0004199D">
        <w:rPr>
          <w:color w:val="222222"/>
          <w:shd w:val="clear" w:color="auto" w:fill="FFFFFF"/>
        </w:rPr>
        <w:t>, 549-574.</w:t>
      </w:r>
    </w:p>
    <w:p w14:paraId="16C7963A"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5C0383DA" w14:textId="7336C244" w:rsidR="005252DA" w:rsidRPr="00E60B25"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273523">
        <w:rPr>
          <w:color w:val="080808"/>
          <w:shd w:val="clear" w:color="auto" w:fill="FFFFFF"/>
        </w:rPr>
        <w:t>Casaló</w:t>
      </w:r>
      <w:proofErr w:type="spellEnd"/>
      <w:r w:rsidRPr="00273523">
        <w:rPr>
          <w:color w:val="080808"/>
          <w:shd w:val="clear" w:color="auto" w:fill="FFFFFF"/>
        </w:rPr>
        <w:t xml:space="preserve">, L. V., </w:t>
      </w:r>
      <w:proofErr w:type="spellStart"/>
      <w:r w:rsidRPr="00273523">
        <w:rPr>
          <w:color w:val="080808"/>
          <w:shd w:val="clear" w:color="auto" w:fill="FFFFFF"/>
        </w:rPr>
        <w:t>Flavián</w:t>
      </w:r>
      <w:proofErr w:type="spellEnd"/>
      <w:r w:rsidRPr="00273523">
        <w:rPr>
          <w:color w:val="080808"/>
          <w:shd w:val="clear" w:color="auto" w:fill="FFFFFF"/>
        </w:rPr>
        <w:t xml:space="preserve">, C., &amp; Ibáñez-Sánchez, S. (2020). </w:t>
      </w:r>
      <w:r w:rsidRPr="00FE08A4">
        <w:rPr>
          <w:color w:val="080808"/>
          <w:shd w:val="clear" w:color="auto" w:fill="FFFFFF"/>
        </w:rPr>
        <w:t>Influencers on Instagram: Antecedents and consequences of opinion leadership. </w:t>
      </w:r>
      <w:r w:rsidRPr="00FE08A4">
        <w:rPr>
          <w:i/>
          <w:iCs/>
          <w:color w:val="080808"/>
          <w:shd w:val="clear" w:color="auto" w:fill="FFFFFF"/>
        </w:rPr>
        <w:t xml:space="preserve">Journal of business </w:t>
      </w:r>
      <w:r w:rsidRPr="00E60B25">
        <w:rPr>
          <w:i/>
          <w:iCs/>
          <w:color w:val="080808"/>
          <w:shd w:val="clear" w:color="auto" w:fill="FFFFFF"/>
        </w:rPr>
        <w:t>research</w:t>
      </w:r>
      <w:r w:rsidRPr="00E60B25">
        <w:rPr>
          <w:color w:val="080808"/>
          <w:shd w:val="clear" w:color="auto" w:fill="FFFFFF"/>
        </w:rPr>
        <w:t>, </w:t>
      </w:r>
      <w:r w:rsidRPr="00E60B25">
        <w:rPr>
          <w:i/>
          <w:iCs/>
          <w:color w:val="080808"/>
          <w:shd w:val="clear" w:color="auto" w:fill="FFFFFF"/>
        </w:rPr>
        <w:t>117</w:t>
      </w:r>
      <w:r w:rsidRPr="00E60B25">
        <w:rPr>
          <w:color w:val="080808"/>
          <w:shd w:val="clear" w:color="auto" w:fill="FFFFFF"/>
        </w:rPr>
        <w:t>, 510-519.</w:t>
      </w:r>
    </w:p>
    <w:p w14:paraId="48F7BB14"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0DE61DC3" w14:textId="01DAFBBA"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273523">
        <w:rPr>
          <w:color w:val="222222"/>
          <w:shd w:val="clear" w:color="auto" w:fill="FFFFFF"/>
        </w:rPr>
        <w:t xml:space="preserve">Castillo-Abdul, B., Romero-Rodríguez, L. M., &amp; </w:t>
      </w:r>
      <w:proofErr w:type="spellStart"/>
      <w:r w:rsidRPr="00273523">
        <w:rPr>
          <w:color w:val="222222"/>
          <w:shd w:val="clear" w:color="auto" w:fill="FFFFFF"/>
        </w:rPr>
        <w:t>Balseca</w:t>
      </w:r>
      <w:proofErr w:type="spellEnd"/>
      <w:r w:rsidRPr="00273523">
        <w:rPr>
          <w:color w:val="222222"/>
          <w:shd w:val="clear" w:color="auto" w:fill="FFFFFF"/>
        </w:rPr>
        <w:t xml:space="preserve">, J. (2021). </w:t>
      </w:r>
      <w:r w:rsidRPr="00E60B25">
        <w:rPr>
          <w:color w:val="222222"/>
          <w:shd w:val="clear" w:color="auto" w:fill="FFFFFF"/>
        </w:rPr>
        <w:t>Hola followers! Content analysis of YouTube channels of female fashion influencers in Spain and Ecuador. </w:t>
      </w:r>
      <w:r w:rsidRPr="00E60B25">
        <w:rPr>
          <w:i/>
          <w:iCs/>
          <w:color w:val="222222"/>
          <w:shd w:val="clear" w:color="auto" w:fill="FFFFFF"/>
        </w:rPr>
        <w:t>Sage Open</w:t>
      </w:r>
      <w:r w:rsidRPr="00E60B25">
        <w:rPr>
          <w:color w:val="222222"/>
          <w:shd w:val="clear" w:color="auto" w:fill="FFFFFF"/>
        </w:rPr>
        <w:t>, </w:t>
      </w:r>
      <w:r w:rsidRPr="00E60B25">
        <w:rPr>
          <w:i/>
          <w:iCs/>
          <w:color w:val="222222"/>
          <w:shd w:val="clear" w:color="auto" w:fill="FFFFFF"/>
        </w:rPr>
        <w:t>11</w:t>
      </w:r>
      <w:r w:rsidRPr="00E60B25">
        <w:rPr>
          <w:color w:val="222222"/>
          <w:shd w:val="clear" w:color="auto" w:fill="FFFFFF"/>
        </w:rPr>
        <w:t>(4), 21582440211056609.</w:t>
      </w:r>
    </w:p>
    <w:p w14:paraId="7DFE6377"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501073F7" w14:textId="62D0C40F"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Cauberghe</w:t>
      </w:r>
      <w:proofErr w:type="spellEnd"/>
      <w:r w:rsidRPr="00FE08A4">
        <w:rPr>
          <w:color w:val="080808"/>
          <w:shd w:val="clear" w:color="auto" w:fill="FFFFFF"/>
        </w:rPr>
        <w:t xml:space="preserve">, V., &amp; De </w:t>
      </w:r>
      <w:proofErr w:type="spellStart"/>
      <w:r w:rsidRPr="00FE08A4">
        <w:rPr>
          <w:color w:val="080808"/>
          <w:shd w:val="clear" w:color="auto" w:fill="FFFFFF"/>
        </w:rPr>
        <w:t>Pelsmacker</w:t>
      </w:r>
      <w:proofErr w:type="spellEnd"/>
      <w:r w:rsidRPr="00FE08A4">
        <w:rPr>
          <w:color w:val="080808"/>
          <w:shd w:val="clear" w:color="auto" w:fill="FFFFFF"/>
        </w:rPr>
        <w:t>, P. (2008). The impact of banners on digital television: the role of program interactivity and product involvement. </w:t>
      </w:r>
      <w:proofErr w:type="spellStart"/>
      <w:r w:rsidRPr="00FE08A4">
        <w:rPr>
          <w:i/>
          <w:iCs/>
          <w:color w:val="080808"/>
          <w:shd w:val="clear" w:color="auto" w:fill="FFFFFF"/>
        </w:rPr>
        <w:t>CyberPsychology</w:t>
      </w:r>
      <w:proofErr w:type="spellEnd"/>
      <w:r w:rsidRPr="00FE08A4">
        <w:rPr>
          <w:i/>
          <w:iCs/>
          <w:color w:val="080808"/>
          <w:shd w:val="clear" w:color="auto" w:fill="FFFFFF"/>
        </w:rPr>
        <w:t xml:space="preserve"> &amp; Behavior</w:t>
      </w:r>
      <w:r w:rsidRPr="00FE08A4">
        <w:rPr>
          <w:color w:val="080808"/>
          <w:shd w:val="clear" w:color="auto" w:fill="FFFFFF"/>
        </w:rPr>
        <w:t>, </w:t>
      </w:r>
      <w:r w:rsidRPr="00FE08A4">
        <w:rPr>
          <w:i/>
          <w:iCs/>
          <w:color w:val="080808"/>
          <w:shd w:val="clear" w:color="auto" w:fill="FFFFFF"/>
        </w:rPr>
        <w:t>11</w:t>
      </w:r>
      <w:r w:rsidRPr="00FE08A4">
        <w:rPr>
          <w:color w:val="080808"/>
          <w:shd w:val="clear" w:color="auto" w:fill="FFFFFF"/>
        </w:rPr>
        <w:t>(1), 91-94.</w:t>
      </w:r>
    </w:p>
    <w:p w14:paraId="1F2F4DC4"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223DB86D" w14:textId="233ABB47" w:rsidR="005252DA" w:rsidRPr="00444FE4" w:rsidRDefault="005252DA" w:rsidP="00F8730F">
      <w:pPr>
        <w:pStyle w:val="NormalWeb"/>
        <w:tabs>
          <w:tab w:val="left" w:pos="720"/>
        </w:tabs>
        <w:spacing w:before="0" w:beforeAutospacing="0" w:after="0" w:afterAutospacing="0"/>
        <w:ind w:left="720" w:hanging="720"/>
        <w:rPr>
          <w:color w:val="222222"/>
          <w:shd w:val="clear" w:color="auto" w:fill="FFFFFF"/>
        </w:rPr>
      </w:pPr>
      <w:r w:rsidRPr="00444FE4">
        <w:rPr>
          <w:color w:val="222222"/>
          <w:shd w:val="clear" w:color="auto" w:fill="FFFFFF"/>
        </w:rPr>
        <w:t>Chan, F. F. Y. (2020). Prior disclosure of product placement: The more explicit the disclosure, the better the brand recall and brand attitude. </w:t>
      </w:r>
      <w:r w:rsidRPr="00444FE4">
        <w:rPr>
          <w:i/>
          <w:iCs/>
          <w:color w:val="222222"/>
          <w:shd w:val="clear" w:color="auto" w:fill="FFFFFF"/>
        </w:rPr>
        <w:t>Journal of Business Research</w:t>
      </w:r>
      <w:r w:rsidRPr="00444FE4">
        <w:rPr>
          <w:color w:val="222222"/>
          <w:shd w:val="clear" w:color="auto" w:fill="FFFFFF"/>
        </w:rPr>
        <w:t>, </w:t>
      </w:r>
      <w:r w:rsidRPr="00444FE4">
        <w:rPr>
          <w:i/>
          <w:iCs/>
          <w:color w:val="222222"/>
          <w:shd w:val="clear" w:color="auto" w:fill="FFFFFF"/>
        </w:rPr>
        <w:t>120</w:t>
      </w:r>
      <w:r w:rsidRPr="00444FE4">
        <w:rPr>
          <w:color w:val="222222"/>
          <w:shd w:val="clear" w:color="auto" w:fill="FFFFFF"/>
        </w:rPr>
        <w:t>, 31-41.</w:t>
      </w:r>
    </w:p>
    <w:p w14:paraId="12D0071E"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34D90471" w14:textId="74C709CE" w:rsidR="005252DA" w:rsidRPr="00F7291F" w:rsidRDefault="005252DA" w:rsidP="00F8730F">
      <w:pPr>
        <w:pStyle w:val="NormalWeb"/>
        <w:tabs>
          <w:tab w:val="left" w:pos="720"/>
        </w:tabs>
        <w:spacing w:before="0" w:beforeAutospacing="0" w:after="0" w:afterAutospacing="0"/>
        <w:ind w:left="720" w:hanging="720"/>
        <w:rPr>
          <w:color w:val="080808"/>
          <w:shd w:val="clear" w:color="auto" w:fill="FFFFFF"/>
        </w:rPr>
      </w:pPr>
      <w:r w:rsidRPr="00F7291F">
        <w:rPr>
          <w:color w:val="222222"/>
          <w:shd w:val="clear" w:color="auto" w:fill="FFFFFF"/>
        </w:rPr>
        <w:t>Charlton, A. B., &amp; Cornwell, T. B. (2019). Authenticity in horizontal marketing partnerships: A better measure of brand compatibility. </w:t>
      </w:r>
      <w:r w:rsidRPr="00F7291F">
        <w:rPr>
          <w:i/>
          <w:iCs/>
          <w:color w:val="222222"/>
          <w:shd w:val="clear" w:color="auto" w:fill="FFFFFF"/>
        </w:rPr>
        <w:t>Journal of Business Research</w:t>
      </w:r>
      <w:r w:rsidRPr="00F7291F">
        <w:rPr>
          <w:color w:val="222222"/>
          <w:shd w:val="clear" w:color="auto" w:fill="FFFFFF"/>
        </w:rPr>
        <w:t>, </w:t>
      </w:r>
      <w:r w:rsidRPr="00F7291F">
        <w:rPr>
          <w:i/>
          <w:iCs/>
          <w:color w:val="222222"/>
          <w:shd w:val="clear" w:color="auto" w:fill="FFFFFF"/>
        </w:rPr>
        <w:t>100</w:t>
      </w:r>
      <w:r w:rsidRPr="00F7291F">
        <w:rPr>
          <w:color w:val="222222"/>
          <w:shd w:val="clear" w:color="auto" w:fill="FFFFFF"/>
        </w:rPr>
        <w:t>, 279-298.</w:t>
      </w:r>
    </w:p>
    <w:p w14:paraId="152970CE"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048C2A89" w14:textId="51ADD74C"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CD313D">
        <w:rPr>
          <w:color w:val="222222"/>
          <w:shd w:val="clear" w:color="auto" w:fill="FFFFFF"/>
        </w:rPr>
        <w:t>Chen, Y., Wang, Q., &amp; Xie, J. (2011). Online social interactions: A natural experiment on word of mouth versus observational learning. </w:t>
      </w:r>
      <w:r w:rsidRPr="00CD313D">
        <w:rPr>
          <w:i/>
          <w:iCs/>
          <w:color w:val="222222"/>
          <w:shd w:val="clear" w:color="auto" w:fill="FFFFFF"/>
        </w:rPr>
        <w:t>Journal of marketing research</w:t>
      </w:r>
      <w:r w:rsidRPr="00CD313D">
        <w:rPr>
          <w:color w:val="222222"/>
          <w:shd w:val="clear" w:color="auto" w:fill="FFFFFF"/>
        </w:rPr>
        <w:t>, </w:t>
      </w:r>
      <w:r w:rsidRPr="00CD313D">
        <w:rPr>
          <w:i/>
          <w:iCs/>
          <w:color w:val="222222"/>
          <w:shd w:val="clear" w:color="auto" w:fill="FFFFFF"/>
        </w:rPr>
        <w:t>48</w:t>
      </w:r>
      <w:r w:rsidRPr="00CD313D">
        <w:rPr>
          <w:color w:val="222222"/>
          <w:shd w:val="clear" w:color="auto" w:fill="FFFFFF"/>
        </w:rPr>
        <w:t>(2), 238-254.</w:t>
      </w:r>
    </w:p>
    <w:p w14:paraId="35C954A2"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0488830" w14:textId="71D93B6A"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637E08">
        <w:rPr>
          <w:color w:val="222222"/>
          <w:shd w:val="clear" w:color="auto" w:fill="FFFFFF"/>
        </w:rPr>
        <w:lastRenderedPageBreak/>
        <w:t>Chi, H., Yeh, H. R., &amp; Tsai, Y. C. (2011). The influences of perceived value on consumer purchase intention: the moderating effect of advertising endorser. </w:t>
      </w:r>
      <w:r w:rsidRPr="00637E08">
        <w:rPr>
          <w:i/>
          <w:iCs/>
          <w:color w:val="222222"/>
          <w:shd w:val="clear" w:color="auto" w:fill="FFFFFF"/>
        </w:rPr>
        <w:t>Journal of International Management Studies</w:t>
      </w:r>
      <w:r w:rsidRPr="00637E08">
        <w:rPr>
          <w:color w:val="222222"/>
          <w:shd w:val="clear" w:color="auto" w:fill="FFFFFF"/>
        </w:rPr>
        <w:t>, </w:t>
      </w:r>
      <w:r w:rsidRPr="00637E08">
        <w:rPr>
          <w:i/>
          <w:iCs/>
          <w:color w:val="222222"/>
          <w:shd w:val="clear" w:color="auto" w:fill="FFFFFF"/>
        </w:rPr>
        <w:t>6</w:t>
      </w:r>
      <w:r w:rsidRPr="00637E08">
        <w:rPr>
          <w:color w:val="222222"/>
          <w:shd w:val="clear" w:color="auto" w:fill="FFFFFF"/>
        </w:rPr>
        <w:t>(1), 1-6.</w:t>
      </w:r>
    </w:p>
    <w:p w14:paraId="03C2F441"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499D58AD" w14:textId="07C09FE6" w:rsidR="005252DA" w:rsidRPr="000A4832" w:rsidRDefault="005252DA" w:rsidP="00F8730F">
      <w:pPr>
        <w:pStyle w:val="NormalWeb"/>
        <w:tabs>
          <w:tab w:val="left" w:pos="720"/>
        </w:tabs>
        <w:spacing w:before="0" w:beforeAutospacing="0" w:after="0" w:afterAutospacing="0"/>
        <w:ind w:left="720" w:hanging="720"/>
        <w:rPr>
          <w:color w:val="222222"/>
          <w:shd w:val="clear" w:color="auto" w:fill="FFFFFF"/>
        </w:rPr>
      </w:pPr>
      <w:proofErr w:type="spellStart"/>
      <w:r w:rsidRPr="000A4832">
        <w:rPr>
          <w:color w:val="222222"/>
          <w:shd w:val="clear" w:color="auto" w:fill="FFFFFF"/>
        </w:rPr>
        <w:t>Chitturi</w:t>
      </w:r>
      <w:proofErr w:type="spellEnd"/>
      <w:r w:rsidRPr="000A4832">
        <w:rPr>
          <w:color w:val="222222"/>
          <w:shd w:val="clear" w:color="auto" w:fill="FFFFFF"/>
        </w:rPr>
        <w:t>, R., Raghunathan, R., &amp; Mahajan, V. (2008). Delight by design: The role of hedonic versus utilitarian benefits. </w:t>
      </w:r>
      <w:r w:rsidRPr="000A4832">
        <w:rPr>
          <w:i/>
          <w:iCs/>
          <w:color w:val="222222"/>
          <w:shd w:val="clear" w:color="auto" w:fill="FFFFFF"/>
        </w:rPr>
        <w:t>Journal of marketing</w:t>
      </w:r>
      <w:r w:rsidRPr="000A4832">
        <w:rPr>
          <w:color w:val="222222"/>
          <w:shd w:val="clear" w:color="auto" w:fill="FFFFFF"/>
        </w:rPr>
        <w:t>, </w:t>
      </w:r>
      <w:r w:rsidRPr="000A4832">
        <w:rPr>
          <w:i/>
          <w:iCs/>
          <w:color w:val="222222"/>
          <w:shd w:val="clear" w:color="auto" w:fill="FFFFFF"/>
        </w:rPr>
        <w:t>72</w:t>
      </w:r>
      <w:r w:rsidRPr="000A4832">
        <w:rPr>
          <w:color w:val="222222"/>
          <w:shd w:val="clear" w:color="auto" w:fill="FFFFFF"/>
        </w:rPr>
        <w:t>(3), 48-63.</w:t>
      </w:r>
    </w:p>
    <w:p w14:paraId="3469AE15"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345FCA60" w14:textId="69210FD8"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273523">
        <w:rPr>
          <w:color w:val="222222"/>
          <w:shd w:val="clear" w:color="auto" w:fill="FFFFFF"/>
        </w:rPr>
        <w:t xml:space="preserve">Cho, Y. N., &amp; Taylor, C. R. (2020). </w:t>
      </w:r>
      <w:r w:rsidRPr="00444FE4">
        <w:rPr>
          <w:color w:val="222222"/>
          <w:shd w:val="clear" w:color="auto" w:fill="FFFFFF"/>
        </w:rPr>
        <w:t>The role of ambiguity and skepticism in the effectiveness of sustainability labeling. </w:t>
      </w:r>
      <w:r w:rsidRPr="00444FE4">
        <w:rPr>
          <w:i/>
          <w:iCs/>
          <w:color w:val="222222"/>
          <w:shd w:val="clear" w:color="auto" w:fill="FFFFFF"/>
        </w:rPr>
        <w:t>Journal of Business Research</w:t>
      </w:r>
      <w:r w:rsidRPr="00444FE4">
        <w:rPr>
          <w:color w:val="222222"/>
          <w:shd w:val="clear" w:color="auto" w:fill="FFFFFF"/>
        </w:rPr>
        <w:t>, </w:t>
      </w:r>
      <w:r w:rsidRPr="00444FE4">
        <w:rPr>
          <w:i/>
          <w:iCs/>
          <w:color w:val="222222"/>
          <w:shd w:val="clear" w:color="auto" w:fill="FFFFFF"/>
        </w:rPr>
        <w:t>120</w:t>
      </w:r>
      <w:r w:rsidRPr="00444FE4">
        <w:rPr>
          <w:color w:val="222222"/>
          <w:shd w:val="clear" w:color="auto" w:fill="FFFFFF"/>
        </w:rPr>
        <w:t>, 379-388.</w:t>
      </w:r>
    </w:p>
    <w:p w14:paraId="4B63AEDB"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59E3A36F" w14:textId="55482296" w:rsidR="005252DA" w:rsidRPr="00DD000D" w:rsidRDefault="005252DA" w:rsidP="00F8730F">
      <w:pPr>
        <w:pStyle w:val="NormalWeb"/>
        <w:tabs>
          <w:tab w:val="left" w:pos="720"/>
        </w:tabs>
        <w:spacing w:before="0" w:beforeAutospacing="0" w:after="0" w:afterAutospacing="0"/>
        <w:ind w:left="720" w:hanging="720"/>
        <w:rPr>
          <w:color w:val="222222"/>
          <w:shd w:val="clear" w:color="auto" w:fill="FFFFFF"/>
        </w:rPr>
      </w:pPr>
      <w:r w:rsidRPr="00273523">
        <w:rPr>
          <w:color w:val="222222"/>
          <w:shd w:val="clear" w:color="auto" w:fill="FFFFFF"/>
        </w:rPr>
        <w:t xml:space="preserve">Choi, S. M., &amp; </w:t>
      </w:r>
      <w:proofErr w:type="spellStart"/>
      <w:r w:rsidRPr="00273523">
        <w:rPr>
          <w:color w:val="222222"/>
          <w:shd w:val="clear" w:color="auto" w:fill="FFFFFF"/>
        </w:rPr>
        <w:t>Rifon</w:t>
      </w:r>
      <w:proofErr w:type="spellEnd"/>
      <w:r w:rsidRPr="00273523">
        <w:rPr>
          <w:color w:val="222222"/>
          <w:shd w:val="clear" w:color="auto" w:fill="FFFFFF"/>
        </w:rPr>
        <w:t xml:space="preserve">, N. J. (2002). </w:t>
      </w:r>
      <w:r w:rsidRPr="00DD000D">
        <w:rPr>
          <w:color w:val="222222"/>
          <w:shd w:val="clear" w:color="auto" w:fill="FFFFFF"/>
        </w:rPr>
        <w:t>Antecedents and consequences of web advertising credibility: A study of consumer response to banner ads. </w:t>
      </w:r>
      <w:r w:rsidRPr="00DD000D">
        <w:rPr>
          <w:i/>
          <w:iCs/>
          <w:color w:val="222222"/>
          <w:shd w:val="clear" w:color="auto" w:fill="FFFFFF"/>
        </w:rPr>
        <w:t>Journal of interactive Advertising</w:t>
      </w:r>
      <w:r w:rsidRPr="00DD000D">
        <w:rPr>
          <w:color w:val="222222"/>
          <w:shd w:val="clear" w:color="auto" w:fill="FFFFFF"/>
        </w:rPr>
        <w:t>, </w:t>
      </w:r>
      <w:r w:rsidRPr="00DD000D">
        <w:rPr>
          <w:i/>
          <w:iCs/>
          <w:color w:val="222222"/>
          <w:shd w:val="clear" w:color="auto" w:fill="FFFFFF"/>
        </w:rPr>
        <w:t>3</w:t>
      </w:r>
      <w:r w:rsidRPr="00DD000D">
        <w:rPr>
          <w:color w:val="222222"/>
          <w:shd w:val="clear" w:color="auto" w:fill="FFFFFF"/>
        </w:rPr>
        <w:t>(1), 12-24.</w:t>
      </w:r>
    </w:p>
    <w:p w14:paraId="5D2513D8"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0D01BC02" w14:textId="4A37E3A5"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CD313D">
        <w:rPr>
          <w:color w:val="080808"/>
          <w:shd w:val="clear" w:color="auto" w:fill="FFFFFF"/>
        </w:rPr>
        <w:t>Chung, J. W., &amp; Yang, E. J. (2021). A Study on the Relationship between Consum</w:t>
      </w:r>
      <w:r w:rsidRPr="00FE08A4">
        <w:rPr>
          <w:color w:val="080808"/>
          <w:shd w:val="clear" w:color="auto" w:fill="FFFFFF"/>
        </w:rPr>
        <w:t>er Perception and Behavior Intention for Instagram Hair Beauty Contents. </w:t>
      </w:r>
      <w:r w:rsidRPr="00FE08A4">
        <w:rPr>
          <w:i/>
          <w:iCs/>
          <w:color w:val="080808"/>
          <w:shd w:val="clear" w:color="auto" w:fill="FFFFFF"/>
        </w:rPr>
        <w:t>Journal of the Korean Society of Cosmetology</w:t>
      </w:r>
      <w:r w:rsidRPr="00FE08A4">
        <w:rPr>
          <w:color w:val="080808"/>
          <w:shd w:val="clear" w:color="auto" w:fill="FFFFFF"/>
        </w:rPr>
        <w:t>, </w:t>
      </w:r>
      <w:r w:rsidRPr="00FE08A4">
        <w:rPr>
          <w:i/>
          <w:iCs/>
          <w:color w:val="080808"/>
          <w:shd w:val="clear" w:color="auto" w:fill="FFFFFF"/>
        </w:rPr>
        <w:t>27</w:t>
      </w:r>
      <w:r w:rsidRPr="00FE08A4">
        <w:rPr>
          <w:color w:val="080808"/>
          <w:shd w:val="clear" w:color="auto" w:fill="FFFFFF"/>
        </w:rPr>
        <w:t>(2), 306-313.</w:t>
      </w:r>
    </w:p>
    <w:p w14:paraId="635FB8AC"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69654AC" w14:textId="72773CAD" w:rsidR="005252DA" w:rsidRPr="00444FE4" w:rsidRDefault="005252DA" w:rsidP="00F8730F">
      <w:pPr>
        <w:pStyle w:val="NormalWeb"/>
        <w:tabs>
          <w:tab w:val="left" w:pos="720"/>
        </w:tabs>
        <w:spacing w:before="0" w:beforeAutospacing="0" w:after="0" w:afterAutospacing="0"/>
        <w:ind w:left="720" w:hanging="720"/>
        <w:rPr>
          <w:color w:val="080808"/>
          <w:shd w:val="clear" w:color="auto" w:fill="FFFFFF"/>
        </w:rPr>
      </w:pPr>
      <w:r w:rsidRPr="00444FE4">
        <w:rPr>
          <w:color w:val="222222"/>
          <w:shd w:val="clear" w:color="auto" w:fill="FFFFFF"/>
        </w:rPr>
        <w:t>Chung, Y. J., &amp; Kim, E. (2021). Predicting consumer avoidance of native advertising on social networking sites: A survey of Facebook users. </w:t>
      </w:r>
      <w:r w:rsidRPr="00444FE4">
        <w:rPr>
          <w:i/>
          <w:iCs/>
          <w:color w:val="222222"/>
          <w:shd w:val="clear" w:color="auto" w:fill="FFFFFF"/>
        </w:rPr>
        <w:t>Journal of Promotion Management</w:t>
      </w:r>
      <w:r w:rsidRPr="00444FE4">
        <w:rPr>
          <w:color w:val="222222"/>
          <w:shd w:val="clear" w:color="auto" w:fill="FFFFFF"/>
        </w:rPr>
        <w:t>, </w:t>
      </w:r>
      <w:r w:rsidRPr="00444FE4">
        <w:rPr>
          <w:i/>
          <w:iCs/>
          <w:color w:val="222222"/>
          <w:shd w:val="clear" w:color="auto" w:fill="FFFFFF"/>
        </w:rPr>
        <w:t>27</w:t>
      </w:r>
      <w:r w:rsidRPr="00444FE4">
        <w:rPr>
          <w:color w:val="222222"/>
          <w:shd w:val="clear" w:color="auto" w:fill="FFFFFF"/>
        </w:rPr>
        <w:t>(1), 1-26.</w:t>
      </w:r>
    </w:p>
    <w:p w14:paraId="31F41F5F"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203B09F3" w14:textId="6A3C9A30" w:rsidR="005252DA" w:rsidRPr="003C15C0" w:rsidRDefault="005252DA" w:rsidP="00F8730F">
      <w:pPr>
        <w:pStyle w:val="NormalWeb"/>
        <w:tabs>
          <w:tab w:val="left" w:pos="720"/>
        </w:tabs>
        <w:spacing w:before="0" w:beforeAutospacing="0" w:after="0" w:afterAutospacing="0"/>
        <w:ind w:left="720" w:hanging="720"/>
        <w:rPr>
          <w:color w:val="080808"/>
          <w:shd w:val="clear" w:color="auto" w:fill="FFFFFF"/>
        </w:rPr>
      </w:pPr>
      <w:r w:rsidRPr="003C15C0">
        <w:rPr>
          <w:color w:val="222222"/>
          <w:shd w:val="clear" w:color="auto" w:fill="FFFFFF"/>
        </w:rPr>
        <w:t xml:space="preserve">Dhar, R., &amp; </w:t>
      </w:r>
      <w:proofErr w:type="spellStart"/>
      <w:r w:rsidRPr="003C15C0">
        <w:rPr>
          <w:color w:val="222222"/>
          <w:shd w:val="clear" w:color="auto" w:fill="FFFFFF"/>
        </w:rPr>
        <w:t>Wertenbroch</w:t>
      </w:r>
      <w:proofErr w:type="spellEnd"/>
      <w:r w:rsidRPr="003C15C0">
        <w:rPr>
          <w:color w:val="222222"/>
          <w:shd w:val="clear" w:color="auto" w:fill="FFFFFF"/>
        </w:rPr>
        <w:t>, K. (2000). Consumer choice between hedonic and utilitarian goods. </w:t>
      </w:r>
      <w:r w:rsidRPr="003C15C0">
        <w:rPr>
          <w:i/>
          <w:iCs/>
          <w:color w:val="222222"/>
          <w:shd w:val="clear" w:color="auto" w:fill="FFFFFF"/>
        </w:rPr>
        <w:t>Journal of marketing research</w:t>
      </w:r>
      <w:r w:rsidRPr="003C15C0">
        <w:rPr>
          <w:color w:val="222222"/>
          <w:shd w:val="clear" w:color="auto" w:fill="FFFFFF"/>
        </w:rPr>
        <w:t>, </w:t>
      </w:r>
      <w:r w:rsidRPr="003C15C0">
        <w:rPr>
          <w:i/>
          <w:iCs/>
          <w:color w:val="222222"/>
          <w:shd w:val="clear" w:color="auto" w:fill="FFFFFF"/>
        </w:rPr>
        <w:t>37</w:t>
      </w:r>
      <w:r w:rsidRPr="003C15C0">
        <w:rPr>
          <w:color w:val="222222"/>
          <w:shd w:val="clear" w:color="auto" w:fill="FFFFFF"/>
        </w:rPr>
        <w:t>(1), 60-71.</w:t>
      </w:r>
    </w:p>
    <w:p w14:paraId="0A8308E0"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3F9835A" w14:textId="7D64439E" w:rsidR="005252DA" w:rsidRPr="002B2718" w:rsidRDefault="005252DA" w:rsidP="00F8730F">
      <w:pPr>
        <w:pStyle w:val="NormalWeb"/>
        <w:tabs>
          <w:tab w:val="left" w:pos="720"/>
        </w:tabs>
        <w:spacing w:before="0" w:beforeAutospacing="0" w:after="0" w:afterAutospacing="0"/>
        <w:ind w:left="720" w:hanging="720"/>
        <w:rPr>
          <w:color w:val="080808"/>
        </w:rPr>
      </w:pPr>
      <w:r w:rsidRPr="002B2718">
        <w:rPr>
          <w:color w:val="222222"/>
          <w:shd w:val="clear" w:color="auto" w:fill="FFFFFF"/>
        </w:rPr>
        <w:t xml:space="preserve">Dhir, A., </w:t>
      </w:r>
      <w:proofErr w:type="spellStart"/>
      <w:r w:rsidRPr="002B2718">
        <w:rPr>
          <w:color w:val="222222"/>
          <w:shd w:val="clear" w:color="auto" w:fill="FFFFFF"/>
        </w:rPr>
        <w:t>Yossatorn</w:t>
      </w:r>
      <w:proofErr w:type="spellEnd"/>
      <w:r w:rsidRPr="002B2718">
        <w:rPr>
          <w:color w:val="222222"/>
          <w:shd w:val="clear" w:color="auto" w:fill="FFFFFF"/>
        </w:rPr>
        <w:t>, Y., Kaur, P., &amp; Chen, S. (2018). Online social media fatigue and psychological wellbeing—A study of compulsive use, fear of missing out, fatigue, anxiety and depression. </w:t>
      </w:r>
      <w:r w:rsidRPr="002B2718">
        <w:rPr>
          <w:i/>
          <w:iCs/>
          <w:color w:val="222222"/>
          <w:shd w:val="clear" w:color="auto" w:fill="FFFFFF"/>
        </w:rPr>
        <w:t>International Journal of Information Management</w:t>
      </w:r>
      <w:r w:rsidRPr="002B2718">
        <w:rPr>
          <w:color w:val="222222"/>
          <w:shd w:val="clear" w:color="auto" w:fill="FFFFFF"/>
        </w:rPr>
        <w:t>, </w:t>
      </w:r>
      <w:r w:rsidRPr="002B2718">
        <w:rPr>
          <w:i/>
          <w:iCs/>
          <w:color w:val="222222"/>
          <w:shd w:val="clear" w:color="auto" w:fill="FFFFFF"/>
        </w:rPr>
        <w:t>40</w:t>
      </w:r>
      <w:r w:rsidRPr="002B2718">
        <w:rPr>
          <w:color w:val="222222"/>
          <w:shd w:val="clear" w:color="auto" w:fill="FFFFFF"/>
        </w:rPr>
        <w:t>, 141-152.</w:t>
      </w:r>
    </w:p>
    <w:p w14:paraId="4FAC6F8E"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6630BF87" w14:textId="5FF8323E"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Djafarova</w:t>
      </w:r>
      <w:proofErr w:type="spellEnd"/>
      <w:r w:rsidRPr="00FE08A4">
        <w:rPr>
          <w:color w:val="080808"/>
          <w:shd w:val="clear" w:color="auto" w:fill="FFFFFF"/>
        </w:rPr>
        <w:t>, E., &amp; Bowes, T. (2021). ‘Instagram made Me buy it’: Generation Z impulse purchases in fashion industry. </w:t>
      </w:r>
      <w:r w:rsidRPr="00FE08A4">
        <w:rPr>
          <w:i/>
          <w:iCs/>
          <w:color w:val="080808"/>
          <w:shd w:val="clear" w:color="auto" w:fill="FFFFFF"/>
        </w:rPr>
        <w:t>Journal of Retailing and Consumer Services</w:t>
      </w:r>
      <w:r w:rsidRPr="00FE08A4">
        <w:rPr>
          <w:color w:val="080808"/>
          <w:shd w:val="clear" w:color="auto" w:fill="FFFFFF"/>
        </w:rPr>
        <w:t>, </w:t>
      </w:r>
      <w:r w:rsidRPr="00FE08A4">
        <w:rPr>
          <w:i/>
          <w:iCs/>
          <w:color w:val="080808"/>
          <w:shd w:val="clear" w:color="auto" w:fill="FFFFFF"/>
        </w:rPr>
        <w:t>59</w:t>
      </w:r>
      <w:r w:rsidRPr="00FE08A4">
        <w:rPr>
          <w:color w:val="080808"/>
          <w:shd w:val="clear" w:color="auto" w:fill="FFFFFF"/>
        </w:rPr>
        <w:t>, 102345.</w:t>
      </w:r>
    </w:p>
    <w:p w14:paraId="3634FA75" w14:textId="77777777" w:rsidR="005252DA" w:rsidRDefault="005252DA" w:rsidP="00F8730F">
      <w:pPr>
        <w:pStyle w:val="NormalWeb"/>
        <w:tabs>
          <w:tab w:val="left" w:pos="720"/>
        </w:tabs>
        <w:spacing w:before="0" w:beforeAutospacing="0" w:after="0" w:afterAutospacing="0"/>
        <w:ind w:left="720" w:hanging="720"/>
        <w:rPr>
          <w:color w:val="080808"/>
        </w:rPr>
      </w:pPr>
    </w:p>
    <w:p w14:paraId="773081D8" w14:textId="25407E2B" w:rsidR="005252DA" w:rsidRDefault="005252DA" w:rsidP="00F8730F">
      <w:pPr>
        <w:pStyle w:val="NormalWeb"/>
        <w:tabs>
          <w:tab w:val="left" w:pos="720"/>
        </w:tabs>
        <w:spacing w:before="0" w:beforeAutospacing="0" w:after="0" w:afterAutospacing="0"/>
        <w:ind w:left="720" w:hanging="720"/>
        <w:rPr>
          <w:color w:val="080808"/>
        </w:rPr>
      </w:pPr>
      <w:proofErr w:type="spellStart"/>
      <w:r w:rsidRPr="00FE08A4">
        <w:rPr>
          <w:color w:val="080808"/>
        </w:rPr>
        <w:t>Drolet</w:t>
      </w:r>
      <w:proofErr w:type="spellEnd"/>
      <w:r w:rsidRPr="00FE08A4">
        <w:rPr>
          <w:color w:val="080808"/>
        </w:rPr>
        <w:t xml:space="preserve">, A., &amp; Aaker, J. (2002). Off-target? Changing cognitive-based attitudes. </w:t>
      </w:r>
      <w:r w:rsidRPr="00EA3589">
        <w:rPr>
          <w:i/>
          <w:iCs/>
          <w:color w:val="080808"/>
        </w:rPr>
        <w:t>Journal of Consumer Psychology, 12</w:t>
      </w:r>
      <w:r w:rsidRPr="00FE08A4">
        <w:rPr>
          <w:color w:val="080808"/>
        </w:rPr>
        <w:t>(1), 59-68</w:t>
      </w:r>
    </w:p>
    <w:p w14:paraId="29FC6417"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AF23993" w14:textId="2979353E" w:rsidR="005252DA" w:rsidRPr="008631B1" w:rsidRDefault="005252DA" w:rsidP="00F8730F">
      <w:pPr>
        <w:pStyle w:val="NormalWeb"/>
        <w:tabs>
          <w:tab w:val="left" w:pos="720"/>
        </w:tabs>
        <w:spacing w:before="0" w:beforeAutospacing="0" w:after="0" w:afterAutospacing="0"/>
        <w:ind w:left="720" w:hanging="720"/>
        <w:rPr>
          <w:color w:val="080808"/>
        </w:rPr>
      </w:pPr>
      <w:proofErr w:type="spellStart"/>
      <w:r w:rsidRPr="008631B1">
        <w:rPr>
          <w:color w:val="222222"/>
          <w:shd w:val="clear" w:color="auto" w:fill="FFFFFF"/>
        </w:rPr>
        <w:t>Duffett</w:t>
      </w:r>
      <w:proofErr w:type="spellEnd"/>
      <w:r w:rsidRPr="008631B1">
        <w:rPr>
          <w:color w:val="222222"/>
          <w:shd w:val="clear" w:color="auto" w:fill="FFFFFF"/>
        </w:rPr>
        <w:t>, R. G. (2015). Facebook advertising’s influence on intention-to-purchase and purchase amongst Millennials. </w:t>
      </w:r>
      <w:r w:rsidRPr="008631B1">
        <w:rPr>
          <w:i/>
          <w:iCs/>
          <w:color w:val="222222"/>
          <w:shd w:val="clear" w:color="auto" w:fill="FFFFFF"/>
        </w:rPr>
        <w:t>Internet research</w:t>
      </w:r>
      <w:r w:rsidRPr="008631B1">
        <w:rPr>
          <w:color w:val="222222"/>
          <w:shd w:val="clear" w:color="auto" w:fill="FFFFFF"/>
        </w:rPr>
        <w:t>, </w:t>
      </w:r>
      <w:r w:rsidRPr="008631B1">
        <w:rPr>
          <w:i/>
          <w:iCs/>
          <w:color w:val="222222"/>
          <w:shd w:val="clear" w:color="auto" w:fill="FFFFFF"/>
        </w:rPr>
        <w:t>25</w:t>
      </w:r>
      <w:r w:rsidRPr="008631B1">
        <w:rPr>
          <w:color w:val="222222"/>
          <w:shd w:val="clear" w:color="auto" w:fill="FFFFFF"/>
        </w:rPr>
        <w:t>(4), 498-526.</w:t>
      </w:r>
    </w:p>
    <w:p w14:paraId="428BC3C1"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59978ADA" w14:textId="529894A8" w:rsidR="005252DA" w:rsidRPr="007D6C9E"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7D6C9E">
        <w:rPr>
          <w:color w:val="222222"/>
          <w:shd w:val="clear" w:color="auto" w:fill="FFFFFF"/>
        </w:rPr>
        <w:t>Eagly</w:t>
      </w:r>
      <w:proofErr w:type="spellEnd"/>
      <w:r w:rsidRPr="007D6C9E">
        <w:rPr>
          <w:color w:val="222222"/>
          <w:shd w:val="clear" w:color="auto" w:fill="FFFFFF"/>
        </w:rPr>
        <w:t xml:space="preserve">, A. H., &amp; </w:t>
      </w:r>
      <w:proofErr w:type="spellStart"/>
      <w:r w:rsidRPr="007D6C9E">
        <w:rPr>
          <w:color w:val="222222"/>
          <w:shd w:val="clear" w:color="auto" w:fill="FFFFFF"/>
        </w:rPr>
        <w:t>Chaiken</w:t>
      </w:r>
      <w:proofErr w:type="spellEnd"/>
      <w:r w:rsidRPr="007D6C9E">
        <w:rPr>
          <w:color w:val="222222"/>
          <w:shd w:val="clear" w:color="auto" w:fill="FFFFFF"/>
        </w:rPr>
        <w:t>, S. (1993). </w:t>
      </w:r>
      <w:r w:rsidRPr="007D6C9E">
        <w:rPr>
          <w:i/>
          <w:iCs/>
          <w:color w:val="222222"/>
          <w:shd w:val="clear" w:color="auto" w:fill="FFFFFF"/>
        </w:rPr>
        <w:t>The psychology of attitudes</w:t>
      </w:r>
      <w:r w:rsidRPr="007D6C9E">
        <w:rPr>
          <w:color w:val="222222"/>
          <w:shd w:val="clear" w:color="auto" w:fill="FFFFFF"/>
        </w:rPr>
        <w:t>. Harcourt brace Jovanovich college publishers.</w:t>
      </w:r>
    </w:p>
    <w:p w14:paraId="159D2D5B"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25B6ADDB" w14:textId="06E18AF9" w:rsidR="005252DA"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lastRenderedPageBreak/>
        <w:t>Eginli</w:t>
      </w:r>
      <w:proofErr w:type="spellEnd"/>
      <w:r w:rsidRPr="00FE08A4">
        <w:rPr>
          <w:color w:val="080808"/>
          <w:shd w:val="clear" w:color="auto" w:fill="FFFFFF"/>
        </w:rPr>
        <w:t>, A. T., &amp; Tas, N. O. (2018). Interpersonal communication in social networking sites: An investigation in the framework of uses and gratification theory. </w:t>
      </w:r>
      <w:r w:rsidRPr="00FE08A4">
        <w:rPr>
          <w:i/>
          <w:iCs/>
          <w:color w:val="080808"/>
          <w:shd w:val="clear" w:color="auto" w:fill="FFFFFF"/>
        </w:rPr>
        <w:t>Online Journal of Communication and Media Technologies</w:t>
      </w:r>
      <w:r w:rsidRPr="00FE08A4">
        <w:rPr>
          <w:color w:val="080808"/>
          <w:shd w:val="clear" w:color="auto" w:fill="FFFFFF"/>
        </w:rPr>
        <w:t>, </w:t>
      </w:r>
      <w:r w:rsidRPr="00FE08A4">
        <w:rPr>
          <w:i/>
          <w:iCs/>
          <w:color w:val="080808"/>
          <w:shd w:val="clear" w:color="auto" w:fill="FFFFFF"/>
        </w:rPr>
        <w:t>8</w:t>
      </w:r>
      <w:r w:rsidRPr="00FE08A4">
        <w:rPr>
          <w:color w:val="080808"/>
          <w:shd w:val="clear" w:color="auto" w:fill="FFFFFF"/>
        </w:rPr>
        <w:t>(2), 81-104.</w:t>
      </w:r>
    </w:p>
    <w:p w14:paraId="70C4BBB3"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6C386A2C" w14:textId="49E1A6B1" w:rsidR="005252DA" w:rsidRPr="00F7291F"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7291F">
        <w:rPr>
          <w:color w:val="222222"/>
          <w:shd w:val="clear" w:color="auto" w:fill="FFFFFF"/>
        </w:rPr>
        <w:t>Eisend</w:t>
      </w:r>
      <w:proofErr w:type="spellEnd"/>
      <w:r w:rsidRPr="00F7291F">
        <w:rPr>
          <w:color w:val="222222"/>
          <w:shd w:val="clear" w:color="auto" w:fill="FFFFFF"/>
        </w:rPr>
        <w:t>, M. (2015). Persuasion knowledge and third-person perceptions in advertising: The moderating effect of regulatory competence. </w:t>
      </w:r>
      <w:r w:rsidRPr="00F7291F">
        <w:rPr>
          <w:i/>
          <w:iCs/>
          <w:color w:val="222222"/>
          <w:shd w:val="clear" w:color="auto" w:fill="FFFFFF"/>
        </w:rPr>
        <w:t>International Journal of Advertising</w:t>
      </w:r>
      <w:r w:rsidRPr="00F7291F">
        <w:rPr>
          <w:color w:val="222222"/>
          <w:shd w:val="clear" w:color="auto" w:fill="FFFFFF"/>
        </w:rPr>
        <w:t>, </w:t>
      </w:r>
      <w:r w:rsidRPr="00F7291F">
        <w:rPr>
          <w:i/>
          <w:iCs/>
          <w:color w:val="222222"/>
          <w:shd w:val="clear" w:color="auto" w:fill="FFFFFF"/>
        </w:rPr>
        <w:t>34</w:t>
      </w:r>
      <w:r w:rsidRPr="00F7291F">
        <w:rPr>
          <w:color w:val="222222"/>
          <w:shd w:val="clear" w:color="auto" w:fill="FFFFFF"/>
        </w:rPr>
        <w:t>(1), 54-69.</w:t>
      </w:r>
    </w:p>
    <w:p w14:paraId="2D76B96D"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4B4DFBFD" w14:textId="4661B558" w:rsidR="005252DA" w:rsidRDefault="005252DA" w:rsidP="00F8730F">
      <w:pPr>
        <w:pStyle w:val="NormalWeb"/>
        <w:tabs>
          <w:tab w:val="left" w:pos="720"/>
        </w:tabs>
        <w:spacing w:before="0" w:beforeAutospacing="0" w:after="0" w:afterAutospacing="0"/>
        <w:ind w:left="720" w:hanging="720"/>
        <w:rPr>
          <w:color w:val="222222"/>
          <w:shd w:val="clear" w:color="auto" w:fill="FFFFFF"/>
        </w:rPr>
      </w:pPr>
      <w:proofErr w:type="spellStart"/>
      <w:r w:rsidRPr="007B144B">
        <w:rPr>
          <w:color w:val="222222"/>
          <w:shd w:val="clear" w:color="auto" w:fill="FFFFFF"/>
        </w:rPr>
        <w:t>Fardouly</w:t>
      </w:r>
      <w:proofErr w:type="spellEnd"/>
      <w:r w:rsidRPr="007B144B">
        <w:rPr>
          <w:color w:val="222222"/>
          <w:shd w:val="clear" w:color="auto" w:fill="FFFFFF"/>
        </w:rPr>
        <w:t xml:space="preserve">, J., </w:t>
      </w:r>
      <w:proofErr w:type="spellStart"/>
      <w:r w:rsidRPr="007B144B">
        <w:rPr>
          <w:color w:val="222222"/>
          <w:shd w:val="clear" w:color="auto" w:fill="FFFFFF"/>
        </w:rPr>
        <w:t>Diedrichs</w:t>
      </w:r>
      <w:proofErr w:type="spellEnd"/>
      <w:r w:rsidRPr="007B144B">
        <w:rPr>
          <w:color w:val="222222"/>
          <w:shd w:val="clear" w:color="auto" w:fill="FFFFFF"/>
        </w:rPr>
        <w:t xml:space="preserve">, P. C., </w:t>
      </w:r>
      <w:proofErr w:type="spellStart"/>
      <w:r w:rsidRPr="007B144B">
        <w:rPr>
          <w:color w:val="222222"/>
          <w:shd w:val="clear" w:color="auto" w:fill="FFFFFF"/>
        </w:rPr>
        <w:t>Vartanian</w:t>
      </w:r>
      <w:proofErr w:type="spellEnd"/>
      <w:r w:rsidRPr="007B144B">
        <w:rPr>
          <w:color w:val="222222"/>
          <w:shd w:val="clear" w:color="auto" w:fill="FFFFFF"/>
        </w:rPr>
        <w:t>, L. R., &amp; Halliwell, E. (2015). Social comparisons on social media: The impact of Facebook on young women's body image concerns and mood. </w:t>
      </w:r>
      <w:r w:rsidRPr="007B144B">
        <w:rPr>
          <w:i/>
          <w:iCs/>
          <w:color w:val="222222"/>
          <w:shd w:val="clear" w:color="auto" w:fill="FFFFFF"/>
        </w:rPr>
        <w:t>Body image</w:t>
      </w:r>
      <w:r w:rsidRPr="007B144B">
        <w:rPr>
          <w:color w:val="222222"/>
          <w:shd w:val="clear" w:color="auto" w:fill="FFFFFF"/>
        </w:rPr>
        <w:t>, </w:t>
      </w:r>
      <w:r w:rsidRPr="007B144B">
        <w:rPr>
          <w:i/>
          <w:iCs/>
          <w:color w:val="222222"/>
          <w:shd w:val="clear" w:color="auto" w:fill="FFFFFF"/>
        </w:rPr>
        <w:t>13</w:t>
      </w:r>
      <w:r w:rsidRPr="007B144B">
        <w:rPr>
          <w:color w:val="222222"/>
          <w:shd w:val="clear" w:color="auto" w:fill="FFFFFF"/>
        </w:rPr>
        <w:t>, 38-45.</w:t>
      </w:r>
    </w:p>
    <w:p w14:paraId="2775A5C5" w14:textId="77777777" w:rsidR="005252DA" w:rsidRDefault="005252DA" w:rsidP="00F8730F">
      <w:pPr>
        <w:pStyle w:val="NormalWeb"/>
        <w:tabs>
          <w:tab w:val="left" w:pos="720"/>
        </w:tabs>
        <w:spacing w:before="0" w:beforeAutospacing="0" w:after="0" w:afterAutospacing="0"/>
        <w:ind w:left="720" w:hanging="720"/>
      </w:pPr>
    </w:p>
    <w:p w14:paraId="09C9093B" w14:textId="3EB456E0" w:rsidR="005252DA" w:rsidRDefault="005252DA" w:rsidP="00F8730F">
      <w:pPr>
        <w:pStyle w:val="NormalWeb"/>
        <w:tabs>
          <w:tab w:val="left" w:pos="720"/>
        </w:tabs>
        <w:spacing w:before="0" w:beforeAutospacing="0" w:after="0" w:afterAutospacing="0"/>
        <w:ind w:left="720" w:hanging="720"/>
      </w:pPr>
      <w:r>
        <w:t xml:space="preserve">Federal Trade Commission. (2013, December 4). Blurred lines: Advertising or content? – An FTC workshop on native advertising. Retrieved from </w:t>
      </w:r>
      <w:hyperlink r:id="rId22" w:history="1">
        <w:r w:rsidRPr="006F5188">
          <w:rPr>
            <w:rStyle w:val="Hyperlink"/>
            <w:rFonts w:ascii="Times New Roman" w:hAnsi="Times New Roman"/>
          </w:rPr>
          <w:t>http://www.ftc.gov/news-events/events-calendar/2013/12/blurred-lines-advertising-or-content-ftc-workshop-native</w:t>
        </w:r>
      </w:hyperlink>
    </w:p>
    <w:p w14:paraId="3185FD17" w14:textId="77777777" w:rsidR="005252DA" w:rsidRDefault="005252DA" w:rsidP="00F8730F">
      <w:pPr>
        <w:pStyle w:val="NormalWeb"/>
        <w:tabs>
          <w:tab w:val="left" w:pos="720"/>
        </w:tabs>
        <w:spacing w:before="0" w:beforeAutospacing="0" w:after="0" w:afterAutospacing="0"/>
        <w:ind w:left="720" w:hanging="720"/>
      </w:pPr>
    </w:p>
    <w:p w14:paraId="0073DAA1" w14:textId="67653A99" w:rsidR="005252DA" w:rsidRDefault="005252DA" w:rsidP="00F8730F">
      <w:pPr>
        <w:pStyle w:val="NormalWeb"/>
        <w:tabs>
          <w:tab w:val="left" w:pos="720"/>
        </w:tabs>
        <w:spacing w:before="0" w:beforeAutospacing="0" w:after="0" w:afterAutospacing="0"/>
        <w:ind w:left="720" w:hanging="720"/>
      </w:pPr>
      <w:r>
        <w:t xml:space="preserve">Federal Trade Commission. (2015). FTC issues enforcement policy statement addressing “native” advertising and deceptively formatted </w:t>
      </w:r>
      <w:proofErr w:type="spellStart"/>
      <w:r>
        <w:t>avertisements</w:t>
      </w:r>
      <w:proofErr w:type="spellEnd"/>
      <w:r>
        <w:t xml:space="preserve">. Retrieved from </w:t>
      </w:r>
      <w:hyperlink r:id="rId23" w:history="1">
        <w:r w:rsidRPr="006F5188">
          <w:rPr>
            <w:rStyle w:val="Hyperlink"/>
            <w:rFonts w:ascii="Times New Roman" w:hAnsi="Times New Roman"/>
          </w:rPr>
          <w:t>https://www.ftc.gov/news-events/press-releases/2015/12/ftc-issues-enforcement-policy-statement-addressing-native</w:t>
        </w:r>
      </w:hyperlink>
    </w:p>
    <w:p w14:paraId="67F1E2A0"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7796FCD2" w14:textId="7C4B1858" w:rsidR="005252DA" w:rsidRPr="00956A8A" w:rsidRDefault="005252DA" w:rsidP="00F8730F">
      <w:pPr>
        <w:pStyle w:val="NormalWeb"/>
        <w:tabs>
          <w:tab w:val="left" w:pos="720"/>
        </w:tabs>
        <w:spacing w:before="0" w:beforeAutospacing="0" w:after="0" w:afterAutospacing="0"/>
        <w:ind w:left="720" w:hanging="720"/>
        <w:rPr>
          <w:color w:val="222222"/>
          <w:shd w:val="clear" w:color="auto" w:fill="FFFFFF"/>
        </w:rPr>
      </w:pPr>
      <w:r w:rsidRPr="00956A8A">
        <w:rPr>
          <w:color w:val="222222"/>
          <w:shd w:val="clear" w:color="auto" w:fill="FFFFFF"/>
        </w:rPr>
        <w:t>Field, A. (2013). </w:t>
      </w:r>
      <w:r w:rsidRPr="00956A8A">
        <w:rPr>
          <w:i/>
          <w:iCs/>
          <w:color w:val="222222"/>
          <w:shd w:val="clear" w:color="auto" w:fill="FFFFFF"/>
        </w:rPr>
        <w:t>Discovering statistics using IBM SPSS statistics</w:t>
      </w:r>
      <w:r w:rsidRPr="00956A8A">
        <w:rPr>
          <w:color w:val="222222"/>
          <w:shd w:val="clear" w:color="auto" w:fill="FFFFFF"/>
        </w:rPr>
        <w:t>. sage.</w:t>
      </w:r>
    </w:p>
    <w:p w14:paraId="766DF62E" w14:textId="77777777" w:rsidR="005252DA" w:rsidRPr="00FE08A4" w:rsidRDefault="005252DA" w:rsidP="00F8730F">
      <w:pPr>
        <w:pStyle w:val="NormalWeb"/>
        <w:tabs>
          <w:tab w:val="left" w:pos="720"/>
        </w:tabs>
        <w:ind w:left="720" w:hanging="720"/>
        <w:rPr>
          <w:color w:val="080808"/>
          <w:shd w:val="clear" w:color="auto" w:fill="FFFFFF"/>
        </w:rPr>
      </w:pPr>
      <w:proofErr w:type="spellStart"/>
      <w:r w:rsidRPr="00FE08A4">
        <w:rPr>
          <w:color w:val="080808"/>
          <w:shd w:val="clear" w:color="auto" w:fill="FFFFFF"/>
        </w:rPr>
        <w:t>Friestad</w:t>
      </w:r>
      <w:proofErr w:type="spellEnd"/>
      <w:r w:rsidRPr="00FE08A4">
        <w:rPr>
          <w:color w:val="080808"/>
          <w:shd w:val="clear" w:color="auto" w:fill="FFFFFF"/>
        </w:rPr>
        <w:t>, M., &amp; Wright, P. (1994). The persuasion knowledge model: How people cope with persuasion attempts. </w:t>
      </w:r>
      <w:r w:rsidRPr="00FE08A4">
        <w:rPr>
          <w:i/>
          <w:iCs/>
          <w:color w:val="080808"/>
          <w:shd w:val="clear" w:color="auto" w:fill="FFFFFF"/>
        </w:rPr>
        <w:t>Journal of consumer research</w:t>
      </w:r>
      <w:r w:rsidRPr="00FE08A4">
        <w:rPr>
          <w:color w:val="080808"/>
          <w:shd w:val="clear" w:color="auto" w:fill="FFFFFF"/>
        </w:rPr>
        <w:t>, </w:t>
      </w:r>
      <w:r w:rsidRPr="00FE08A4">
        <w:rPr>
          <w:i/>
          <w:iCs/>
          <w:color w:val="080808"/>
          <w:shd w:val="clear" w:color="auto" w:fill="FFFFFF"/>
        </w:rPr>
        <w:t>21</w:t>
      </w:r>
      <w:r w:rsidRPr="00FE08A4">
        <w:rPr>
          <w:color w:val="080808"/>
          <w:shd w:val="clear" w:color="auto" w:fill="FFFFFF"/>
        </w:rPr>
        <w:t>(1), 1-31.</w:t>
      </w:r>
    </w:p>
    <w:p w14:paraId="738A2BAF" w14:textId="77777777"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Gardner, D. M. (1975). Deception in Advertising: A Conceptual Approach: Deception in advertising needs further definition and procedures for measurement—Gardner's conceptual approach offers suggestions for both. </w:t>
      </w:r>
      <w:r w:rsidRPr="00FE08A4">
        <w:rPr>
          <w:i/>
          <w:iCs/>
          <w:color w:val="080808"/>
          <w:shd w:val="clear" w:color="auto" w:fill="FFFFFF"/>
        </w:rPr>
        <w:t>Journal of Marketing</w:t>
      </w:r>
      <w:r w:rsidRPr="00FE08A4">
        <w:rPr>
          <w:color w:val="080808"/>
          <w:shd w:val="clear" w:color="auto" w:fill="FFFFFF"/>
        </w:rPr>
        <w:t>, </w:t>
      </w:r>
      <w:r w:rsidRPr="00FE08A4">
        <w:rPr>
          <w:i/>
          <w:iCs/>
          <w:color w:val="080808"/>
          <w:shd w:val="clear" w:color="auto" w:fill="FFFFFF"/>
        </w:rPr>
        <w:t>39</w:t>
      </w:r>
      <w:r w:rsidRPr="00FE08A4">
        <w:rPr>
          <w:color w:val="080808"/>
          <w:shd w:val="clear" w:color="auto" w:fill="FFFFFF"/>
        </w:rPr>
        <w:t>(1), 40-46.</w:t>
      </w:r>
    </w:p>
    <w:p w14:paraId="3FA89762" w14:textId="77777777" w:rsidR="005252DA" w:rsidRDefault="005252DA" w:rsidP="00F8730F">
      <w:pPr>
        <w:tabs>
          <w:tab w:val="left" w:pos="720"/>
        </w:tabs>
        <w:ind w:left="720" w:hanging="720"/>
        <w:rPr>
          <w:rFonts w:ascii="Times New Roman" w:hAnsi="Times New Roman" w:cs="Times New Roman"/>
          <w:color w:val="080808"/>
        </w:rPr>
      </w:pPr>
    </w:p>
    <w:p w14:paraId="16BAC4D9" w14:textId="458FFB4D" w:rsidR="005252DA" w:rsidRDefault="005252DA" w:rsidP="00F8730F">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 xml:space="preserve">Gardner, D. M., &amp; David, R. J. (1975). Perception of deceptive advertising: An exploratory study. </w:t>
      </w:r>
      <w:r w:rsidRPr="00EA3589">
        <w:rPr>
          <w:rFonts w:ascii="Times New Roman" w:hAnsi="Times New Roman" w:cs="Times New Roman"/>
          <w:i/>
          <w:iCs/>
          <w:color w:val="080808"/>
        </w:rPr>
        <w:t>Journal of Marketing, 39</w:t>
      </w:r>
      <w:r w:rsidRPr="00FE08A4">
        <w:rPr>
          <w:rFonts w:ascii="Times New Roman" w:hAnsi="Times New Roman" w:cs="Times New Roman"/>
          <w:color w:val="080808"/>
        </w:rPr>
        <w:t>(3), 40-46.</w:t>
      </w:r>
    </w:p>
    <w:p w14:paraId="258A9D85"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161E7E71" w14:textId="41C45F58" w:rsidR="005252DA" w:rsidRPr="002945D5" w:rsidRDefault="005252DA" w:rsidP="00F8730F">
      <w:pPr>
        <w:tabs>
          <w:tab w:val="left" w:pos="720"/>
        </w:tabs>
        <w:ind w:left="720" w:hanging="720"/>
        <w:rPr>
          <w:rFonts w:ascii="Times New Roman" w:hAnsi="Times New Roman" w:cs="Times New Roman"/>
          <w:color w:val="080808"/>
        </w:rPr>
      </w:pPr>
      <w:proofErr w:type="spellStart"/>
      <w:r w:rsidRPr="002945D5">
        <w:rPr>
          <w:rFonts w:ascii="Times New Roman" w:hAnsi="Times New Roman" w:cs="Times New Roman"/>
          <w:color w:val="222222"/>
          <w:shd w:val="clear" w:color="auto" w:fill="FFFFFF"/>
        </w:rPr>
        <w:t>Germelmann</w:t>
      </w:r>
      <w:proofErr w:type="spellEnd"/>
      <w:r w:rsidRPr="002945D5">
        <w:rPr>
          <w:rFonts w:ascii="Times New Roman" w:hAnsi="Times New Roman" w:cs="Times New Roman"/>
          <w:color w:val="222222"/>
          <w:shd w:val="clear" w:color="auto" w:fill="FFFFFF"/>
        </w:rPr>
        <w:t xml:space="preserve">, C. C., Herrmann, J. L., </w:t>
      </w:r>
      <w:proofErr w:type="spellStart"/>
      <w:r w:rsidRPr="002945D5">
        <w:rPr>
          <w:rFonts w:ascii="Times New Roman" w:hAnsi="Times New Roman" w:cs="Times New Roman"/>
          <w:color w:val="222222"/>
          <w:shd w:val="clear" w:color="auto" w:fill="FFFFFF"/>
        </w:rPr>
        <w:t>Kacha</w:t>
      </w:r>
      <w:proofErr w:type="spellEnd"/>
      <w:r w:rsidRPr="002945D5">
        <w:rPr>
          <w:rFonts w:ascii="Times New Roman" w:hAnsi="Times New Roman" w:cs="Times New Roman"/>
          <w:color w:val="222222"/>
          <w:shd w:val="clear" w:color="auto" w:fill="FFFFFF"/>
        </w:rPr>
        <w:t>, M., &amp; Darke, P. R. (2020). Congruence and incongruence in thematic advertisement–medium combinations: Role of awareness, fluency, and persuasion knowledge. </w:t>
      </w:r>
      <w:r w:rsidRPr="002945D5">
        <w:rPr>
          <w:rFonts w:ascii="Times New Roman" w:hAnsi="Times New Roman" w:cs="Times New Roman"/>
          <w:i/>
          <w:iCs/>
          <w:color w:val="222222"/>
          <w:shd w:val="clear" w:color="auto" w:fill="FFFFFF"/>
        </w:rPr>
        <w:t>Journal of Advertising</w:t>
      </w:r>
      <w:r w:rsidRPr="002945D5">
        <w:rPr>
          <w:rFonts w:ascii="Times New Roman" w:hAnsi="Times New Roman" w:cs="Times New Roman"/>
          <w:color w:val="222222"/>
          <w:shd w:val="clear" w:color="auto" w:fill="FFFFFF"/>
        </w:rPr>
        <w:t>, </w:t>
      </w:r>
      <w:r w:rsidRPr="002945D5">
        <w:rPr>
          <w:rFonts w:ascii="Times New Roman" w:hAnsi="Times New Roman" w:cs="Times New Roman"/>
          <w:i/>
          <w:iCs/>
          <w:color w:val="222222"/>
          <w:shd w:val="clear" w:color="auto" w:fill="FFFFFF"/>
        </w:rPr>
        <w:t>49</w:t>
      </w:r>
      <w:r w:rsidRPr="002945D5">
        <w:rPr>
          <w:rFonts w:ascii="Times New Roman" w:hAnsi="Times New Roman" w:cs="Times New Roman"/>
          <w:color w:val="222222"/>
          <w:shd w:val="clear" w:color="auto" w:fill="FFFFFF"/>
        </w:rPr>
        <w:t>(2), 141-164.</w:t>
      </w:r>
    </w:p>
    <w:p w14:paraId="42592C05"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2AE58513" w14:textId="51C9B608" w:rsidR="005252DA" w:rsidRPr="008E37C1" w:rsidRDefault="005252DA" w:rsidP="00F8730F">
      <w:pPr>
        <w:tabs>
          <w:tab w:val="left" w:pos="720"/>
        </w:tabs>
        <w:ind w:left="720" w:hanging="720"/>
        <w:rPr>
          <w:rFonts w:ascii="Times New Roman" w:hAnsi="Times New Roman" w:cs="Times New Roman"/>
          <w:color w:val="080808"/>
        </w:rPr>
      </w:pPr>
      <w:r w:rsidRPr="008E37C1">
        <w:rPr>
          <w:rFonts w:ascii="Times New Roman" w:hAnsi="Times New Roman" w:cs="Times New Roman"/>
          <w:color w:val="222222"/>
          <w:shd w:val="clear" w:color="auto" w:fill="FFFFFF"/>
        </w:rPr>
        <w:t xml:space="preserve">Gill, A. M., &amp; </w:t>
      </w:r>
      <w:proofErr w:type="spellStart"/>
      <w:r w:rsidRPr="008E37C1">
        <w:rPr>
          <w:rFonts w:ascii="Times New Roman" w:hAnsi="Times New Roman" w:cs="Times New Roman"/>
          <w:color w:val="222222"/>
          <w:shd w:val="clear" w:color="auto" w:fill="FFFFFF"/>
        </w:rPr>
        <w:t>Whedbee</w:t>
      </w:r>
      <w:proofErr w:type="spellEnd"/>
      <w:r w:rsidRPr="008E37C1">
        <w:rPr>
          <w:rFonts w:ascii="Times New Roman" w:hAnsi="Times New Roman" w:cs="Times New Roman"/>
          <w:color w:val="222222"/>
          <w:shd w:val="clear" w:color="auto" w:fill="FFFFFF"/>
        </w:rPr>
        <w:t>, K. (1997). Rhetoric. </w:t>
      </w:r>
      <w:r w:rsidRPr="008E37C1">
        <w:rPr>
          <w:rFonts w:ascii="Times New Roman" w:hAnsi="Times New Roman" w:cs="Times New Roman"/>
          <w:i/>
          <w:iCs/>
          <w:color w:val="222222"/>
          <w:shd w:val="clear" w:color="auto" w:fill="FFFFFF"/>
        </w:rPr>
        <w:t>Discourse as structure and process</w:t>
      </w:r>
      <w:r w:rsidRPr="008E37C1">
        <w:rPr>
          <w:rFonts w:ascii="Times New Roman" w:hAnsi="Times New Roman" w:cs="Times New Roman"/>
          <w:color w:val="222222"/>
          <w:shd w:val="clear" w:color="auto" w:fill="FFFFFF"/>
        </w:rPr>
        <w:t>, </w:t>
      </w:r>
      <w:r w:rsidRPr="008E37C1">
        <w:rPr>
          <w:rFonts w:ascii="Times New Roman" w:hAnsi="Times New Roman" w:cs="Times New Roman"/>
          <w:i/>
          <w:iCs/>
          <w:color w:val="222222"/>
          <w:shd w:val="clear" w:color="auto" w:fill="FFFFFF"/>
        </w:rPr>
        <w:t>1</w:t>
      </w:r>
      <w:r w:rsidRPr="008E37C1">
        <w:rPr>
          <w:rFonts w:ascii="Times New Roman" w:hAnsi="Times New Roman" w:cs="Times New Roman"/>
          <w:color w:val="222222"/>
          <w:shd w:val="clear" w:color="auto" w:fill="FFFFFF"/>
        </w:rPr>
        <w:t>, 157-184.</w:t>
      </w:r>
    </w:p>
    <w:p w14:paraId="349427FB"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422F0371" w14:textId="71FA90DB"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lastRenderedPageBreak/>
        <w:t>Goldberg, L. R. (1993). The structure of phenotypic personality traits. </w:t>
      </w:r>
      <w:r w:rsidRPr="00FE08A4">
        <w:rPr>
          <w:i/>
          <w:iCs/>
          <w:color w:val="080808"/>
          <w:shd w:val="clear" w:color="auto" w:fill="FFFFFF"/>
        </w:rPr>
        <w:t>American psychologist</w:t>
      </w:r>
      <w:r w:rsidRPr="00FE08A4">
        <w:rPr>
          <w:color w:val="080808"/>
          <w:shd w:val="clear" w:color="auto" w:fill="FFFFFF"/>
        </w:rPr>
        <w:t>, </w:t>
      </w:r>
      <w:r w:rsidRPr="00FE08A4">
        <w:rPr>
          <w:i/>
          <w:iCs/>
          <w:color w:val="080808"/>
          <w:shd w:val="clear" w:color="auto" w:fill="FFFFFF"/>
        </w:rPr>
        <w:t>48</w:t>
      </w:r>
      <w:r w:rsidRPr="00FE08A4">
        <w:rPr>
          <w:color w:val="080808"/>
          <w:shd w:val="clear" w:color="auto" w:fill="FFFFFF"/>
        </w:rPr>
        <w:t>(1), 26.</w:t>
      </w:r>
    </w:p>
    <w:p w14:paraId="3B671AA5"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20A3E237" w14:textId="32CE9CEE" w:rsidR="005252DA" w:rsidRPr="00DD000D"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DD000D">
        <w:rPr>
          <w:color w:val="222222"/>
          <w:shd w:val="clear" w:color="auto" w:fill="FFFFFF"/>
        </w:rPr>
        <w:t>Gotlieb</w:t>
      </w:r>
      <w:proofErr w:type="spellEnd"/>
      <w:r w:rsidRPr="00DD000D">
        <w:rPr>
          <w:color w:val="222222"/>
          <w:shd w:val="clear" w:color="auto" w:fill="FFFFFF"/>
        </w:rPr>
        <w:t xml:space="preserve">, J. B., &amp; </w:t>
      </w:r>
      <w:proofErr w:type="spellStart"/>
      <w:r w:rsidRPr="00DD000D">
        <w:rPr>
          <w:color w:val="222222"/>
          <w:shd w:val="clear" w:color="auto" w:fill="FFFFFF"/>
        </w:rPr>
        <w:t>Sarel</w:t>
      </w:r>
      <w:proofErr w:type="spellEnd"/>
      <w:r w:rsidRPr="00DD000D">
        <w:rPr>
          <w:color w:val="222222"/>
          <w:shd w:val="clear" w:color="auto" w:fill="FFFFFF"/>
        </w:rPr>
        <w:t>, D. (1991). Comparative advertising effectiveness: The role of involvement and source credibility. </w:t>
      </w:r>
      <w:r w:rsidRPr="00DD000D">
        <w:rPr>
          <w:i/>
          <w:iCs/>
          <w:color w:val="222222"/>
          <w:shd w:val="clear" w:color="auto" w:fill="FFFFFF"/>
        </w:rPr>
        <w:t>Journal of advertising</w:t>
      </w:r>
      <w:r w:rsidRPr="00DD000D">
        <w:rPr>
          <w:color w:val="222222"/>
          <w:shd w:val="clear" w:color="auto" w:fill="FFFFFF"/>
        </w:rPr>
        <w:t>, </w:t>
      </w:r>
      <w:r w:rsidRPr="00DD000D">
        <w:rPr>
          <w:i/>
          <w:iCs/>
          <w:color w:val="222222"/>
          <w:shd w:val="clear" w:color="auto" w:fill="FFFFFF"/>
        </w:rPr>
        <w:t>20</w:t>
      </w:r>
      <w:r w:rsidRPr="00DD000D">
        <w:rPr>
          <w:color w:val="222222"/>
          <w:shd w:val="clear" w:color="auto" w:fill="FFFFFF"/>
        </w:rPr>
        <w:t>(1), 38-45.</w:t>
      </w:r>
    </w:p>
    <w:p w14:paraId="3577C7EE" w14:textId="77777777" w:rsidR="005252DA" w:rsidRDefault="005252DA" w:rsidP="00F8730F">
      <w:pPr>
        <w:pStyle w:val="NormalWeb"/>
        <w:tabs>
          <w:tab w:val="left" w:pos="720"/>
        </w:tabs>
        <w:spacing w:before="0" w:beforeAutospacing="0" w:after="0" w:afterAutospacing="0"/>
        <w:ind w:left="720" w:hanging="720"/>
      </w:pPr>
    </w:p>
    <w:p w14:paraId="4A2A1B7E" w14:textId="7D761104"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r>
        <w:t xml:space="preserve">Goyal, R. (2014). </w:t>
      </w:r>
      <w:r w:rsidRPr="00D44E66">
        <w:rPr>
          <w:i/>
          <w:iCs/>
        </w:rPr>
        <w:t>A study on purchase intentions of consumers towards selected luxury fashion products with special reference to Pune Region</w:t>
      </w:r>
      <w:r>
        <w:t xml:space="preserve"> (Unpublished master’s thesis). DY Patil University, Navi Mumbai, India.</w:t>
      </w:r>
    </w:p>
    <w:p w14:paraId="108E96ED"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4C6D7D80" w14:textId="4F3DCA81"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Granovetter</w:t>
      </w:r>
      <w:proofErr w:type="spellEnd"/>
      <w:r w:rsidRPr="00FE08A4">
        <w:rPr>
          <w:color w:val="080808"/>
          <w:shd w:val="clear" w:color="auto" w:fill="FFFFFF"/>
        </w:rPr>
        <w:t>, M. S. (1973). The strength of weak ties. </w:t>
      </w:r>
      <w:r w:rsidRPr="00FE08A4">
        <w:rPr>
          <w:i/>
          <w:iCs/>
          <w:color w:val="080808"/>
          <w:shd w:val="clear" w:color="auto" w:fill="FFFFFF"/>
        </w:rPr>
        <w:t>American journal of sociology</w:t>
      </w:r>
      <w:r w:rsidRPr="00FE08A4">
        <w:rPr>
          <w:color w:val="080808"/>
          <w:shd w:val="clear" w:color="auto" w:fill="FFFFFF"/>
        </w:rPr>
        <w:t>, </w:t>
      </w:r>
      <w:r w:rsidRPr="00FE08A4">
        <w:rPr>
          <w:i/>
          <w:iCs/>
          <w:color w:val="080808"/>
          <w:shd w:val="clear" w:color="auto" w:fill="FFFFFF"/>
        </w:rPr>
        <w:t>78</w:t>
      </w:r>
      <w:r w:rsidRPr="00FE08A4">
        <w:rPr>
          <w:color w:val="080808"/>
          <w:shd w:val="clear" w:color="auto" w:fill="FFFFFF"/>
        </w:rPr>
        <w:t>(6), 1360-1380.</w:t>
      </w:r>
    </w:p>
    <w:p w14:paraId="51B96320" w14:textId="77777777" w:rsidR="005252DA" w:rsidRDefault="005252DA" w:rsidP="00F8730F">
      <w:pPr>
        <w:pStyle w:val="NormalWeb"/>
        <w:tabs>
          <w:tab w:val="left" w:pos="720"/>
        </w:tabs>
        <w:spacing w:before="0" w:beforeAutospacing="0" w:after="0" w:afterAutospacing="0"/>
        <w:ind w:left="720" w:hanging="720"/>
        <w:rPr>
          <w:color w:val="080808"/>
        </w:rPr>
      </w:pPr>
    </w:p>
    <w:p w14:paraId="1F747157" w14:textId="4940B054" w:rsidR="005252DA" w:rsidRPr="00FE08A4" w:rsidRDefault="005252DA" w:rsidP="00F8730F">
      <w:pPr>
        <w:pStyle w:val="NormalWeb"/>
        <w:tabs>
          <w:tab w:val="left" w:pos="720"/>
        </w:tabs>
        <w:spacing w:before="0" w:beforeAutospacing="0" w:after="0" w:afterAutospacing="0"/>
        <w:ind w:left="720" w:hanging="720"/>
        <w:rPr>
          <w:color w:val="080808"/>
        </w:rPr>
      </w:pPr>
      <w:r w:rsidRPr="00FE08A4">
        <w:rPr>
          <w:color w:val="080808"/>
        </w:rPr>
        <w:t xml:space="preserve">Hair, J. F., Black, W. C., </w:t>
      </w:r>
      <w:proofErr w:type="spellStart"/>
      <w:r w:rsidRPr="00FE08A4">
        <w:rPr>
          <w:color w:val="080808"/>
        </w:rPr>
        <w:t>Babin</w:t>
      </w:r>
      <w:proofErr w:type="spellEnd"/>
      <w:r w:rsidRPr="00FE08A4">
        <w:rPr>
          <w:color w:val="080808"/>
        </w:rPr>
        <w:t>, B. J., &amp; Anderson, R. E. (2019). Multivariate data analysis (8th ed.). Cengage Learning.</w:t>
      </w:r>
    </w:p>
    <w:p w14:paraId="7796B146" w14:textId="77777777" w:rsidR="005252DA" w:rsidRDefault="005252DA" w:rsidP="00F8730F">
      <w:pPr>
        <w:tabs>
          <w:tab w:val="left" w:pos="720"/>
        </w:tabs>
        <w:ind w:left="720" w:hanging="720"/>
        <w:rPr>
          <w:rFonts w:ascii="Times New Roman" w:hAnsi="Times New Roman" w:cs="Times New Roman"/>
          <w:color w:val="080808"/>
          <w:shd w:val="clear" w:color="auto" w:fill="FFFFFF"/>
        </w:rPr>
      </w:pPr>
    </w:p>
    <w:p w14:paraId="512CE847" w14:textId="501CAFF2" w:rsidR="005252DA" w:rsidRDefault="005252DA" w:rsidP="00F8730F">
      <w:pPr>
        <w:tabs>
          <w:tab w:val="left" w:pos="720"/>
        </w:tabs>
        <w:ind w:left="720" w:hanging="720"/>
        <w:rPr>
          <w:rFonts w:ascii="Times New Roman" w:hAnsi="Times New Roman" w:cs="Times New Roman"/>
          <w:color w:val="080808"/>
          <w:shd w:val="clear" w:color="auto" w:fill="FFFFFF"/>
        </w:rPr>
      </w:pPr>
      <w:r w:rsidRPr="00FE08A4">
        <w:rPr>
          <w:rFonts w:ascii="Times New Roman" w:hAnsi="Times New Roman" w:cs="Times New Roman"/>
          <w:color w:val="080808"/>
          <w:shd w:val="clear" w:color="auto" w:fill="FFFFFF"/>
        </w:rPr>
        <w:t>Ham, C. D., Nelson, M. R., &amp; Das, S. (2015). How to measure persuasion knowledge. </w:t>
      </w:r>
      <w:r w:rsidRPr="00FE08A4">
        <w:rPr>
          <w:rFonts w:ascii="Times New Roman" w:hAnsi="Times New Roman" w:cs="Times New Roman"/>
          <w:i/>
          <w:iCs/>
          <w:color w:val="080808"/>
          <w:shd w:val="clear" w:color="auto" w:fill="FFFFFF"/>
        </w:rPr>
        <w:t>International Journal of Advertising</w:t>
      </w:r>
      <w:r w:rsidRPr="00FE08A4">
        <w:rPr>
          <w:rFonts w:ascii="Times New Roman" w:hAnsi="Times New Roman" w:cs="Times New Roman"/>
          <w:color w:val="080808"/>
          <w:shd w:val="clear" w:color="auto" w:fill="FFFFFF"/>
        </w:rPr>
        <w:t>, </w:t>
      </w:r>
      <w:r w:rsidRPr="00FE08A4">
        <w:rPr>
          <w:rFonts w:ascii="Times New Roman" w:hAnsi="Times New Roman" w:cs="Times New Roman"/>
          <w:i/>
          <w:iCs/>
          <w:color w:val="080808"/>
          <w:shd w:val="clear" w:color="auto" w:fill="FFFFFF"/>
        </w:rPr>
        <w:t>34</w:t>
      </w:r>
      <w:r w:rsidRPr="00FE08A4">
        <w:rPr>
          <w:rFonts w:ascii="Times New Roman" w:hAnsi="Times New Roman" w:cs="Times New Roman"/>
          <w:color w:val="080808"/>
          <w:shd w:val="clear" w:color="auto" w:fill="FFFFFF"/>
        </w:rPr>
        <w:t>(1), 17-53.</w:t>
      </w:r>
    </w:p>
    <w:p w14:paraId="248FB6B8"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42D7C52F" w14:textId="6B1BCCE1" w:rsidR="005252DA" w:rsidRPr="00D81B07" w:rsidRDefault="005252DA" w:rsidP="00F8730F">
      <w:pPr>
        <w:tabs>
          <w:tab w:val="left" w:pos="720"/>
        </w:tabs>
        <w:ind w:left="720" w:hanging="720"/>
        <w:rPr>
          <w:rFonts w:ascii="Times New Roman" w:hAnsi="Times New Roman" w:cs="Times New Roman"/>
          <w:color w:val="080808"/>
        </w:rPr>
      </w:pPr>
      <w:proofErr w:type="spellStart"/>
      <w:r w:rsidRPr="00D81B07">
        <w:rPr>
          <w:rFonts w:ascii="Times New Roman" w:hAnsi="Times New Roman" w:cs="Times New Roman"/>
          <w:color w:val="222222"/>
          <w:shd w:val="clear" w:color="auto" w:fill="FFFFFF"/>
        </w:rPr>
        <w:t>Hanafizadeh</w:t>
      </w:r>
      <w:proofErr w:type="spellEnd"/>
      <w:r w:rsidRPr="00D81B07">
        <w:rPr>
          <w:rFonts w:ascii="Times New Roman" w:hAnsi="Times New Roman" w:cs="Times New Roman"/>
          <w:color w:val="222222"/>
          <w:shd w:val="clear" w:color="auto" w:fill="FFFFFF"/>
        </w:rPr>
        <w:t>, P. (Ed.). (2012). </w:t>
      </w:r>
      <w:r w:rsidRPr="00D81B07">
        <w:rPr>
          <w:rFonts w:ascii="Times New Roman" w:hAnsi="Times New Roman" w:cs="Times New Roman"/>
          <w:i/>
          <w:iCs/>
          <w:color w:val="222222"/>
          <w:shd w:val="clear" w:color="auto" w:fill="FFFFFF"/>
        </w:rPr>
        <w:t>Online Advertising and Promotion: Modern Technologies for Marketing: Modern Technologies for Marketing</w:t>
      </w:r>
      <w:r w:rsidRPr="00D81B07">
        <w:rPr>
          <w:rFonts w:ascii="Times New Roman" w:hAnsi="Times New Roman" w:cs="Times New Roman"/>
          <w:color w:val="222222"/>
          <w:shd w:val="clear" w:color="auto" w:fill="FFFFFF"/>
        </w:rPr>
        <w:t>. IGI Global.</w:t>
      </w:r>
    </w:p>
    <w:p w14:paraId="10C7709D" w14:textId="77777777" w:rsidR="005252DA" w:rsidRDefault="005252DA" w:rsidP="00F8730F">
      <w:pPr>
        <w:tabs>
          <w:tab w:val="left" w:pos="720"/>
        </w:tabs>
        <w:ind w:left="720" w:hanging="720"/>
        <w:rPr>
          <w:rFonts w:ascii="Times New Roman" w:hAnsi="Times New Roman" w:cs="Times New Roman"/>
          <w:color w:val="080808"/>
        </w:rPr>
      </w:pPr>
    </w:p>
    <w:p w14:paraId="6AB46A4C" w14:textId="386188BC" w:rsidR="005252DA" w:rsidRDefault="005252DA" w:rsidP="00F8730F">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 xml:space="preserve">Harris, R. J. (1977). The pragmatics of deceptive advertising. </w:t>
      </w:r>
      <w:r w:rsidRPr="00EA3589">
        <w:rPr>
          <w:rFonts w:ascii="Times New Roman" w:hAnsi="Times New Roman" w:cs="Times New Roman"/>
          <w:i/>
          <w:iCs/>
          <w:color w:val="080808"/>
        </w:rPr>
        <w:t>Journal of Marketing, 41</w:t>
      </w:r>
      <w:r w:rsidRPr="00FE08A4">
        <w:rPr>
          <w:rFonts w:ascii="Times New Roman" w:hAnsi="Times New Roman" w:cs="Times New Roman"/>
          <w:color w:val="080808"/>
        </w:rPr>
        <w:t>(4), 34-42.</w:t>
      </w:r>
    </w:p>
    <w:p w14:paraId="50EA83BF" w14:textId="77777777" w:rsidR="005252DA" w:rsidRDefault="005252DA" w:rsidP="00F8730F">
      <w:pPr>
        <w:tabs>
          <w:tab w:val="left" w:pos="720"/>
        </w:tabs>
        <w:ind w:left="720" w:hanging="720"/>
        <w:rPr>
          <w:rFonts w:ascii="Times New Roman" w:hAnsi="Times New Roman" w:cs="Times New Roman"/>
          <w:color w:val="080808"/>
        </w:rPr>
      </w:pPr>
    </w:p>
    <w:p w14:paraId="265ED7BA" w14:textId="4E37E21E" w:rsidR="005252DA" w:rsidRPr="00FE08A4" w:rsidRDefault="005252DA" w:rsidP="00F8730F">
      <w:pPr>
        <w:tabs>
          <w:tab w:val="left" w:pos="720"/>
        </w:tabs>
        <w:ind w:left="720" w:hanging="720"/>
        <w:rPr>
          <w:rFonts w:ascii="Times New Roman" w:hAnsi="Times New Roman" w:cs="Times New Roman"/>
          <w:color w:val="080808"/>
        </w:rPr>
      </w:pPr>
      <w:proofErr w:type="spellStart"/>
      <w:r w:rsidRPr="00FE08A4">
        <w:rPr>
          <w:rFonts w:ascii="Times New Roman" w:hAnsi="Times New Roman" w:cs="Times New Roman"/>
          <w:color w:val="080808"/>
        </w:rPr>
        <w:t>Hastak</w:t>
      </w:r>
      <w:proofErr w:type="spellEnd"/>
      <w:r w:rsidRPr="00FE08A4">
        <w:rPr>
          <w:rFonts w:ascii="Times New Roman" w:hAnsi="Times New Roman" w:cs="Times New Roman"/>
          <w:color w:val="080808"/>
        </w:rPr>
        <w:t xml:space="preserve">, M., &amp; </w:t>
      </w:r>
      <w:proofErr w:type="spellStart"/>
      <w:r w:rsidRPr="00FE08A4">
        <w:rPr>
          <w:rFonts w:ascii="Times New Roman" w:hAnsi="Times New Roman" w:cs="Times New Roman"/>
          <w:color w:val="080808"/>
        </w:rPr>
        <w:t>Mazis</w:t>
      </w:r>
      <w:proofErr w:type="spellEnd"/>
      <w:r w:rsidRPr="00FE08A4">
        <w:rPr>
          <w:rFonts w:ascii="Times New Roman" w:hAnsi="Times New Roman" w:cs="Times New Roman"/>
          <w:color w:val="080808"/>
        </w:rPr>
        <w:t xml:space="preserve">, M. B. (2011). The impact of implicit and explicit misleading advertising on product attitudes and purchase intentions. </w:t>
      </w:r>
      <w:r w:rsidRPr="00EA3589">
        <w:rPr>
          <w:rFonts w:ascii="Times New Roman" w:hAnsi="Times New Roman" w:cs="Times New Roman"/>
          <w:i/>
          <w:iCs/>
          <w:color w:val="080808"/>
        </w:rPr>
        <w:t>Journal of Advertising, 40</w:t>
      </w:r>
      <w:r w:rsidRPr="00FE08A4">
        <w:rPr>
          <w:rFonts w:ascii="Times New Roman" w:hAnsi="Times New Roman" w:cs="Times New Roman"/>
          <w:color w:val="080808"/>
        </w:rPr>
        <w:t>(1), 5-14.</w:t>
      </w:r>
    </w:p>
    <w:p w14:paraId="09111174"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1F86C68D" w14:textId="4FCD10F9" w:rsidR="005252DA" w:rsidRPr="00637E08" w:rsidRDefault="005252DA" w:rsidP="00F8730F">
      <w:pPr>
        <w:tabs>
          <w:tab w:val="left" w:pos="720"/>
        </w:tabs>
        <w:ind w:left="720" w:hanging="720"/>
        <w:rPr>
          <w:rFonts w:ascii="Times New Roman" w:hAnsi="Times New Roman" w:cs="Times New Roman"/>
          <w:color w:val="080808"/>
        </w:rPr>
      </w:pPr>
      <w:r w:rsidRPr="00637E08">
        <w:rPr>
          <w:rFonts w:ascii="Times New Roman" w:hAnsi="Times New Roman" w:cs="Times New Roman"/>
          <w:color w:val="222222"/>
          <w:shd w:val="clear" w:color="auto" w:fill="FFFFFF"/>
        </w:rPr>
        <w:t xml:space="preserve">Hausman, A. V., &amp; </w:t>
      </w:r>
      <w:proofErr w:type="spellStart"/>
      <w:r w:rsidRPr="00637E08">
        <w:rPr>
          <w:rFonts w:ascii="Times New Roman" w:hAnsi="Times New Roman" w:cs="Times New Roman"/>
          <w:color w:val="222222"/>
          <w:shd w:val="clear" w:color="auto" w:fill="FFFFFF"/>
        </w:rPr>
        <w:t>Siekpe</w:t>
      </w:r>
      <w:proofErr w:type="spellEnd"/>
      <w:r w:rsidRPr="00637E08">
        <w:rPr>
          <w:rFonts w:ascii="Times New Roman" w:hAnsi="Times New Roman" w:cs="Times New Roman"/>
          <w:color w:val="222222"/>
          <w:shd w:val="clear" w:color="auto" w:fill="FFFFFF"/>
        </w:rPr>
        <w:t>, J. S. (2009). The effect of web interface features on consumer online purchase intentions. </w:t>
      </w:r>
      <w:r w:rsidRPr="00637E08">
        <w:rPr>
          <w:rFonts w:ascii="Times New Roman" w:hAnsi="Times New Roman" w:cs="Times New Roman"/>
          <w:i/>
          <w:iCs/>
          <w:color w:val="222222"/>
          <w:shd w:val="clear" w:color="auto" w:fill="FFFFFF"/>
        </w:rPr>
        <w:t>Journal of business research</w:t>
      </w:r>
      <w:r w:rsidRPr="00637E08">
        <w:rPr>
          <w:rFonts w:ascii="Times New Roman" w:hAnsi="Times New Roman" w:cs="Times New Roman"/>
          <w:color w:val="222222"/>
          <w:shd w:val="clear" w:color="auto" w:fill="FFFFFF"/>
        </w:rPr>
        <w:t>, </w:t>
      </w:r>
      <w:r w:rsidRPr="00637E08">
        <w:rPr>
          <w:rFonts w:ascii="Times New Roman" w:hAnsi="Times New Roman" w:cs="Times New Roman"/>
          <w:i/>
          <w:iCs/>
          <w:color w:val="222222"/>
          <w:shd w:val="clear" w:color="auto" w:fill="FFFFFF"/>
        </w:rPr>
        <w:t>62</w:t>
      </w:r>
      <w:r w:rsidRPr="00637E08">
        <w:rPr>
          <w:rFonts w:ascii="Times New Roman" w:hAnsi="Times New Roman" w:cs="Times New Roman"/>
          <w:color w:val="222222"/>
          <w:shd w:val="clear" w:color="auto" w:fill="FFFFFF"/>
        </w:rPr>
        <w:t>(1), 5-13.</w:t>
      </w:r>
    </w:p>
    <w:p w14:paraId="52A4FEC3" w14:textId="77777777" w:rsidR="005252DA" w:rsidRDefault="005252DA" w:rsidP="00F8730F">
      <w:pPr>
        <w:pStyle w:val="NormalWeb"/>
        <w:tabs>
          <w:tab w:val="left" w:pos="720"/>
        </w:tabs>
        <w:spacing w:before="0" w:beforeAutospacing="0" w:after="0" w:afterAutospacing="0"/>
        <w:ind w:left="720" w:hanging="720"/>
        <w:rPr>
          <w:color w:val="080808"/>
        </w:rPr>
      </w:pPr>
    </w:p>
    <w:p w14:paraId="107BC9BF" w14:textId="6ED73F51" w:rsidR="005252DA" w:rsidRPr="00FE08A4" w:rsidRDefault="005252DA" w:rsidP="00F8730F">
      <w:pPr>
        <w:pStyle w:val="NormalWeb"/>
        <w:tabs>
          <w:tab w:val="left" w:pos="720"/>
        </w:tabs>
        <w:spacing w:before="0" w:beforeAutospacing="0" w:after="0" w:afterAutospacing="0"/>
        <w:ind w:left="720" w:hanging="720"/>
        <w:rPr>
          <w:color w:val="080808"/>
        </w:rPr>
      </w:pPr>
      <w:r w:rsidRPr="00FE08A4">
        <w:rPr>
          <w:color w:val="080808"/>
        </w:rPr>
        <w:t>Hayes, A. F. (2013). Introduction to mediation, moderation, and conditional process analysis: A regression-based approach. Guilford Press.</w:t>
      </w:r>
    </w:p>
    <w:p w14:paraId="6B8EEF81" w14:textId="77777777" w:rsidR="005252DA" w:rsidRDefault="005252DA" w:rsidP="00F8730F">
      <w:pPr>
        <w:pStyle w:val="NormalWeb"/>
        <w:tabs>
          <w:tab w:val="left" w:pos="720"/>
        </w:tabs>
        <w:spacing w:before="0" w:beforeAutospacing="0" w:after="0" w:afterAutospacing="0"/>
        <w:ind w:left="720" w:hanging="720"/>
        <w:rPr>
          <w:color w:val="080808"/>
        </w:rPr>
      </w:pPr>
    </w:p>
    <w:p w14:paraId="77F7528A" w14:textId="1ECE4DE4" w:rsidR="005252DA" w:rsidRPr="00FE08A4" w:rsidRDefault="005252DA" w:rsidP="00F8730F">
      <w:pPr>
        <w:pStyle w:val="NormalWeb"/>
        <w:tabs>
          <w:tab w:val="left" w:pos="720"/>
        </w:tabs>
        <w:spacing w:before="0" w:beforeAutospacing="0" w:after="0" w:afterAutospacing="0"/>
        <w:ind w:left="720" w:hanging="720"/>
        <w:rPr>
          <w:color w:val="080808"/>
        </w:rPr>
      </w:pPr>
      <w:r w:rsidRPr="00FE08A4">
        <w:rPr>
          <w:color w:val="080808"/>
        </w:rPr>
        <w:t>Hayes, A. F. (2017). Introduction to mediation, moderation, and conditional process analysis: A regression-based approach (2nd ed.). Guilford Press.</w:t>
      </w:r>
    </w:p>
    <w:p w14:paraId="09F9C9E1"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66267423" w14:textId="6587133C" w:rsidR="005252DA" w:rsidRPr="004841F4" w:rsidRDefault="005252DA" w:rsidP="00F8730F">
      <w:pPr>
        <w:pStyle w:val="NormalWeb"/>
        <w:tabs>
          <w:tab w:val="left" w:pos="720"/>
        </w:tabs>
        <w:spacing w:before="0" w:beforeAutospacing="0" w:after="0" w:afterAutospacing="0"/>
        <w:ind w:left="720" w:hanging="720"/>
        <w:rPr>
          <w:rStyle w:val="Hyperlink"/>
          <w:rFonts w:ascii="Times New Roman" w:hAnsi="Times New Roman"/>
          <w:color w:val="080808"/>
          <w:lang w:val="es-ES"/>
        </w:rPr>
      </w:pPr>
      <w:r w:rsidRPr="002945D5">
        <w:rPr>
          <w:color w:val="222222"/>
          <w:shd w:val="clear" w:color="auto" w:fill="FFFFFF"/>
        </w:rPr>
        <w:t xml:space="preserve">Hernandez, J. M. D. C., Wright, S. A., &amp; </w:t>
      </w:r>
      <w:proofErr w:type="spellStart"/>
      <w:r w:rsidRPr="002945D5">
        <w:rPr>
          <w:color w:val="222222"/>
          <w:shd w:val="clear" w:color="auto" w:fill="FFFFFF"/>
        </w:rPr>
        <w:t>Affonso</w:t>
      </w:r>
      <w:proofErr w:type="spellEnd"/>
      <w:r w:rsidRPr="002945D5">
        <w:rPr>
          <w:color w:val="222222"/>
          <w:shd w:val="clear" w:color="auto" w:fill="FFFFFF"/>
        </w:rPr>
        <w:t>, F. M. (2019). The importance of advertising skepticism for brand extension appeals. </w:t>
      </w:r>
      <w:proofErr w:type="spellStart"/>
      <w:r w:rsidRPr="004841F4">
        <w:rPr>
          <w:i/>
          <w:iCs/>
          <w:color w:val="222222"/>
          <w:shd w:val="clear" w:color="auto" w:fill="FFFFFF"/>
          <w:lang w:val="es-ES"/>
        </w:rPr>
        <w:t>Psychology</w:t>
      </w:r>
      <w:proofErr w:type="spellEnd"/>
      <w:r w:rsidRPr="004841F4">
        <w:rPr>
          <w:i/>
          <w:iCs/>
          <w:color w:val="222222"/>
          <w:shd w:val="clear" w:color="auto" w:fill="FFFFFF"/>
          <w:lang w:val="es-ES"/>
        </w:rPr>
        <w:t xml:space="preserve"> &amp; Marketing</w:t>
      </w:r>
      <w:r w:rsidRPr="004841F4">
        <w:rPr>
          <w:color w:val="222222"/>
          <w:shd w:val="clear" w:color="auto" w:fill="FFFFFF"/>
          <w:lang w:val="es-ES"/>
        </w:rPr>
        <w:t>, </w:t>
      </w:r>
      <w:r w:rsidRPr="004841F4">
        <w:rPr>
          <w:i/>
          <w:iCs/>
          <w:color w:val="222222"/>
          <w:shd w:val="clear" w:color="auto" w:fill="FFFFFF"/>
          <w:lang w:val="es-ES"/>
        </w:rPr>
        <w:t>36</w:t>
      </w:r>
      <w:r w:rsidRPr="004841F4">
        <w:rPr>
          <w:color w:val="222222"/>
          <w:shd w:val="clear" w:color="auto" w:fill="FFFFFF"/>
          <w:lang w:val="es-ES"/>
        </w:rPr>
        <w:t>(7), 687-699.</w:t>
      </w:r>
    </w:p>
    <w:p w14:paraId="14889D75"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lang w:val="es-ES"/>
        </w:rPr>
      </w:pPr>
    </w:p>
    <w:p w14:paraId="6C42543B" w14:textId="4EC2717D" w:rsidR="005252DA" w:rsidRPr="008062C0" w:rsidRDefault="005252DA" w:rsidP="00F8730F">
      <w:pPr>
        <w:pStyle w:val="NormalWeb"/>
        <w:tabs>
          <w:tab w:val="left" w:pos="720"/>
        </w:tabs>
        <w:spacing w:before="0" w:beforeAutospacing="0" w:after="0" w:afterAutospacing="0"/>
        <w:ind w:left="720" w:hanging="720"/>
        <w:rPr>
          <w:rStyle w:val="Hyperlink"/>
          <w:rFonts w:ascii="Times New Roman" w:hAnsi="Times New Roman"/>
          <w:color w:val="080808"/>
        </w:rPr>
      </w:pPr>
      <w:r w:rsidRPr="00D03877">
        <w:rPr>
          <w:color w:val="222222"/>
          <w:shd w:val="clear" w:color="auto" w:fill="FFFFFF"/>
          <w:lang w:val="es-ES"/>
        </w:rPr>
        <w:lastRenderedPageBreak/>
        <w:t>Hidalgo-Baz, M., Martos-</w:t>
      </w:r>
      <w:proofErr w:type="spellStart"/>
      <w:r w:rsidRPr="00D03877">
        <w:rPr>
          <w:color w:val="222222"/>
          <w:shd w:val="clear" w:color="auto" w:fill="FFFFFF"/>
          <w:lang w:val="es-ES"/>
        </w:rPr>
        <w:t>Partal</w:t>
      </w:r>
      <w:proofErr w:type="spellEnd"/>
      <w:r w:rsidRPr="00D03877">
        <w:rPr>
          <w:color w:val="222222"/>
          <w:shd w:val="clear" w:color="auto" w:fill="FFFFFF"/>
          <w:lang w:val="es-ES"/>
        </w:rPr>
        <w:t xml:space="preserve">, M., &amp; González-Benito, </w:t>
      </w:r>
      <w:proofErr w:type="spellStart"/>
      <w:r w:rsidRPr="00D03877">
        <w:rPr>
          <w:color w:val="222222"/>
          <w:shd w:val="clear" w:color="auto" w:fill="FFFFFF"/>
          <w:lang w:val="es-ES"/>
        </w:rPr>
        <w:t>Ó</w:t>
      </w:r>
      <w:proofErr w:type="spellEnd"/>
      <w:r w:rsidRPr="00D03877">
        <w:rPr>
          <w:color w:val="222222"/>
          <w:shd w:val="clear" w:color="auto" w:fill="FFFFFF"/>
          <w:lang w:val="es-ES"/>
        </w:rPr>
        <w:t xml:space="preserve">. (2017). </w:t>
      </w:r>
      <w:r w:rsidRPr="00D03877">
        <w:rPr>
          <w:color w:val="222222"/>
          <w:shd w:val="clear" w:color="auto" w:fill="FFFFFF"/>
        </w:rPr>
        <w:t>Is advertising helpful for organic businesses? Differential effects of packaging claims. </w:t>
      </w:r>
      <w:r w:rsidRPr="00D03877">
        <w:rPr>
          <w:i/>
          <w:iCs/>
          <w:color w:val="222222"/>
          <w:shd w:val="clear" w:color="auto" w:fill="FFFFFF"/>
        </w:rPr>
        <w:t>International Journal of Advertising</w:t>
      </w:r>
      <w:r w:rsidRPr="00D03877">
        <w:rPr>
          <w:color w:val="222222"/>
          <w:shd w:val="clear" w:color="auto" w:fill="FFFFFF"/>
        </w:rPr>
        <w:t>, </w:t>
      </w:r>
      <w:r w:rsidRPr="00D03877">
        <w:rPr>
          <w:i/>
          <w:iCs/>
          <w:color w:val="222222"/>
          <w:shd w:val="clear" w:color="auto" w:fill="FFFFFF"/>
        </w:rPr>
        <w:t>36</w:t>
      </w:r>
      <w:r w:rsidRPr="00D03877">
        <w:rPr>
          <w:color w:val="222222"/>
          <w:shd w:val="clear" w:color="auto" w:fill="FFFFFF"/>
        </w:rPr>
        <w:t>(4), 542-561.</w:t>
      </w:r>
    </w:p>
    <w:p w14:paraId="110AB820"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47A63C64" w14:textId="580D4B33" w:rsidR="005252DA" w:rsidRPr="00FB61AC" w:rsidRDefault="005252DA" w:rsidP="00F8730F">
      <w:pPr>
        <w:pStyle w:val="NormalWeb"/>
        <w:tabs>
          <w:tab w:val="left" w:pos="720"/>
        </w:tabs>
        <w:spacing w:before="0" w:beforeAutospacing="0" w:after="0" w:afterAutospacing="0"/>
        <w:ind w:left="720" w:hanging="720"/>
        <w:rPr>
          <w:rStyle w:val="Hyperlink"/>
          <w:rFonts w:ascii="Times New Roman" w:hAnsi="Times New Roman"/>
          <w:color w:val="080808"/>
        </w:rPr>
      </w:pPr>
      <w:r w:rsidRPr="007C44DD">
        <w:rPr>
          <w:color w:val="222222"/>
          <w:shd w:val="clear" w:color="auto" w:fill="FFFFFF"/>
        </w:rPr>
        <w:t>Hirschman, E. C., &amp; Holbrook, M. B. (1982). Hedonic consumption: emerging concepts, methods and propositions. </w:t>
      </w:r>
      <w:r w:rsidRPr="007C44DD">
        <w:rPr>
          <w:i/>
          <w:iCs/>
          <w:color w:val="222222"/>
          <w:shd w:val="clear" w:color="auto" w:fill="FFFFFF"/>
        </w:rPr>
        <w:t>Journal of marketing</w:t>
      </w:r>
      <w:r w:rsidRPr="007C44DD">
        <w:rPr>
          <w:color w:val="222222"/>
          <w:shd w:val="clear" w:color="auto" w:fill="FFFFFF"/>
        </w:rPr>
        <w:t>, </w:t>
      </w:r>
      <w:r w:rsidRPr="007C44DD">
        <w:rPr>
          <w:i/>
          <w:iCs/>
          <w:color w:val="222222"/>
          <w:shd w:val="clear" w:color="auto" w:fill="FFFFFF"/>
        </w:rPr>
        <w:t>46</w:t>
      </w:r>
      <w:r w:rsidRPr="007C44DD">
        <w:rPr>
          <w:color w:val="222222"/>
          <w:shd w:val="clear" w:color="auto" w:fill="FFFFFF"/>
        </w:rPr>
        <w:t>(3), 92-101.</w:t>
      </w:r>
    </w:p>
    <w:p w14:paraId="1CF2AD56"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4F67A3F7" w14:textId="634659DF" w:rsidR="005252DA" w:rsidRPr="00FA4C8D" w:rsidRDefault="005252DA" w:rsidP="00F8730F">
      <w:pPr>
        <w:pStyle w:val="NormalWeb"/>
        <w:tabs>
          <w:tab w:val="left" w:pos="720"/>
        </w:tabs>
        <w:spacing w:before="0" w:beforeAutospacing="0" w:after="0" w:afterAutospacing="0"/>
        <w:ind w:left="720" w:hanging="720"/>
        <w:rPr>
          <w:color w:val="222222"/>
          <w:shd w:val="clear" w:color="auto" w:fill="FFFFFF"/>
        </w:rPr>
      </w:pPr>
      <w:proofErr w:type="spellStart"/>
      <w:r w:rsidRPr="0081111E">
        <w:rPr>
          <w:color w:val="222222"/>
          <w:shd w:val="clear" w:color="auto" w:fill="FFFFFF"/>
        </w:rPr>
        <w:t>Hmoud</w:t>
      </w:r>
      <w:proofErr w:type="spellEnd"/>
      <w:r w:rsidRPr="0081111E">
        <w:rPr>
          <w:color w:val="222222"/>
          <w:shd w:val="clear" w:color="auto" w:fill="FFFFFF"/>
        </w:rPr>
        <w:t xml:space="preserve">, H., </w:t>
      </w:r>
      <w:proofErr w:type="spellStart"/>
      <w:r w:rsidRPr="0081111E">
        <w:rPr>
          <w:color w:val="222222"/>
          <w:shd w:val="clear" w:color="auto" w:fill="FFFFFF"/>
        </w:rPr>
        <w:t>Nofal</w:t>
      </w:r>
      <w:proofErr w:type="spellEnd"/>
      <w:r w:rsidRPr="0081111E">
        <w:rPr>
          <w:color w:val="222222"/>
          <w:shd w:val="clear" w:color="auto" w:fill="FFFFFF"/>
        </w:rPr>
        <w:t>, M., Yaseen, H., Al-</w:t>
      </w:r>
      <w:proofErr w:type="spellStart"/>
      <w:r w:rsidRPr="0081111E">
        <w:rPr>
          <w:color w:val="222222"/>
          <w:shd w:val="clear" w:color="auto" w:fill="FFFFFF"/>
        </w:rPr>
        <w:t>Masaeed</w:t>
      </w:r>
      <w:proofErr w:type="spellEnd"/>
      <w:r w:rsidRPr="0081111E">
        <w:rPr>
          <w:color w:val="222222"/>
          <w:shd w:val="clear" w:color="auto" w:fill="FFFFFF"/>
        </w:rPr>
        <w:t xml:space="preserve">, S., &amp; </w:t>
      </w:r>
      <w:proofErr w:type="spellStart"/>
      <w:r w:rsidRPr="0081111E">
        <w:rPr>
          <w:color w:val="222222"/>
          <w:shd w:val="clear" w:color="auto" w:fill="FFFFFF"/>
        </w:rPr>
        <w:t>AlFawwaz</w:t>
      </w:r>
      <w:proofErr w:type="spellEnd"/>
      <w:r w:rsidRPr="0081111E">
        <w:rPr>
          <w:color w:val="222222"/>
          <w:shd w:val="clear" w:color="auto" w:fill="FFFFFF"/>
        </w:rPr>
        <w:t>, B. (2022). The effects of social media attributes on customer purchase intention: The mediation role of brand attitude. </w:t>
      </w:r>
      <w:r w:rsidRPr="0081111E">
        <w:rPr>
          <w:i/>
          <w:iCs/>
          <w:color w:val="222222"/>
          <w:shd w:val="clear" w:color="auto" w:fill="FFFFFF"/>
        </w:rPr>
        <w:t>International Journal of Data and Network Science</w:t>
      </w:r>
      <w:r w:rsidRPr="0081111E">
        <w:rPr>
          <w:color w:val="222222"/>
          <w:shd w:val="clear" w:color="auto" w:fill="FFFFFF"/>
        </w:rPr>
        <w:t>, </w:t>
      </w:r>
      <w:r w:rsidRPr="0081111E">
        <w:rPr>
          <w:i/>
          <w:iCs/>
          <w:color w:val="222222"/>
          <w:shd w:val="clear" w:color="auto" w:fill="FFFFFF"/>
        </w:rPr>
        <w:t>6</w:t>
      </w:r>
      <w:r w:rsidRPr="0081111E">
        <w:rPr>
          <w:color w:val="222222"/>
          <w:shd w:val="clear" w:color="auto" w:fill="FFFFFF"/>
        </w:rPr>
        <w:t>(4), 1543-1556.</w:t>
      </w:r>
    </w:p>
    <w:p w14:paraId="560A1A30" w14:textId="77777777" w:rsidR="005252DA" w:rsidRDefault="005252DA" w:rsidP="00F8730F">
      <w:pPr>
        <w:pStyle w:val="NormalWeb"/>
        <w:tabs>
          <w:tab w:val="left" w:pos="720"/>
        </w:tabs>
        <w:ind w:left="720" w:hanging="720"/>
        <w:rPr>
          <w:color w:val="080808"/>
          <w:shd w:val="clear" w:color="auto" w:fill="FFFFFF"/>
        </w:rPr>
      </w:pPr>
      <w:r w:rsidRPr="00FE08A4">
        <w:rPr>
          <w:color w:val="080808"/>
          <w:shd w:val="clear" w:color="auto" w:fill="FFFFFF"/>
        </w:rPr>
        <w:t>Holbrook, M. B., &amp; Hirschman, E. C. (1982). The experiential aspects of consumption: Consumer fantasies, feelings, and fun. </w:t>
      </w:r>
      <w:r w:rsidRPr="00FE08A4">
        <w:rPr>
          <w:i/>
          <w:iCs/>
          <w:color w:val="080808"/>
          <w:shd w:val="clear" w:color="auto" w:fill="FFFFFF"/>
        </w:rPr>
        <w:t>Journal of consumer research</w:t>
      </w:r>
      <w:r w:rsidRPr="00FE08A4">
        <w:rPr>
          <w:color w:val="080808"/>
          <w:shd w:val="clear" w:color="auto" w:fill="FFFFFF"/>
        </w:rPr>
        <w:t>, </w:t>
      </w:r>
      <w:r w:rsidRPr="00FE08A4">
        <w:rPr>
          <w:i/>
          <w:iCs/>
          <w:color w:val="080808"/>
          <w:shd w:val="clear" w:color="auto" w:fill="FFFFFF"/>
        </w:rPr>
        <w:t>9</w:t>
      </w:r>
      <w:r w:rsidRPr="00FE08A4">
        <w:rPr>
          <w:color w:val="080808"/>
          <w:shd w:val="clear" w:color="auto" w:fill="FFFFFF"/>
        </w:rPr>
        <w:t>(2), 132-140.</w:t>
      </w:r>
    </w:p>
    <w:p w14:paraId="5C9B8D03" w14:textId="77777777" w:rsidR="005252DA" w:rsidRPr="00FC7EBF" w:rsidRDefault="005252DA" w:rsidP="00FC7EBF">
      <w:pPr>
        <w:pStyle w:val="NormalWeb"/>
        <w:tabs>
          <w:tab w:val="left" w:pos="720"/>
        </w:tabs>
        <w:ind w:left="720" w:hanging="720"/>
        <w:rPr>
          <w:color w:val="222222"/>
          <w:shd w:val="clear" w:color="auto" w:fill="FFFFFF"/>
        </w:rPr>
      </w:pPr>
      <w:r w:rsidRPr="00AF5A73">
        <w:rPr>
          <w:color w:val="222222"/>
          <w:shd w:val="clear" w:color="auto" w:fill="FFFFFF"/>
        </w:rPr>
        <w:t>Holland, G., &amp; Tiggemann, M. (2017). “Strong beats skinny every time”: Disordered eating and compulsive exercise in women who post fitspiration on Instagram. </w:t>
      </w:r>
      <w:r w:rsidRPr="00AF5A73">
        <w:rPr>
          <w:i/>
          <w:iCs/>
          <w:color w:val="222222"/>
          <w:shd w:val="clear" w:color="auto" w:fill="FFFFFF"/>
        </w:rPr>
        <w:t>International Journal of Eating Disorders</w:t>
      </w:r>
      <w:r w:rsidRPr="00AF5A73">
        <w:rPr>
          <w:color w:val="222222"/>
          <w:shd w:val="clear" w:color="auto" w:fill="FFFFFF"/>
        </w:rPr>
        <w:t>, </w:t>
      </w:r>
      <w:r w:rsidRPr="00AF5A73">
        <w:rPr>
          <w:i/>
          <w:iCs/>
          <w:color w:val="222222"/>
          <w:shd w:val="clear" w:color="auto" w:fill="FFFFFF"/>
        </w:rPr>
        <w:t>50</w:t>
      </w:r>
      <w:r w:rsidRPr="00AF5A73">
        <w:rPr>
          <w:color w:val="222222"/>
          <w:shd w:val="clear" w:color="auto" w:fill="FFFFFF"/>
        </w:rPr>
        <w:t>(1), 76-79.</w:t>
      </w:r>
    </w:p>
    <w:p w14:paraId="567D834E" w14:textId="77777777" w:rsidR="005252DA" w:rsidRDefault="005252DA" w:rsidP="00F8730F">
      <w:pPr>
        <w:pStyle w:val="NormalWeb"/>
        <w:tabs>
          <w:tab w:val="left" w:pos="720"/>
        </w:tabs>
        <w:ind w:left="720" w:hanging="720"/>
        <w:rPr>
          <w:color w:val="080808"/>
        </w:rPr>
      </w:pPr>
      <w:r w:rsidRPr="00FE08A4">
        <w:rPr>
          <w:color w:val="080808"/>
        </w:rPr>
        <w:t xml:space="preserve">Hootsuite. (2021). The Global State of Digital in 2021. Retrieved from </w:t>
      </w:r>
      <w:hyperlink r:id="rId24" w:history="1">
        <w:r w:rsidRPr="006F5188">
          <w:rPr>
            <w:rStyle w:val="Hyperlink"/>
            <w:rFonts w:ascii="Times New Roman" w:hAnsi="Times New Roman"/>
          </w:rPr>
          <w:t>https://www.hootsuite.com/pages/digital-trends-2021</w:t>
        </w:r>
      </w:hyperlink>
    </w:p>
    <w:p w14:paraId="282331A9" w14:textId="77777777" w:rsidR="005252DA" w:rsidRPr="004B2BE6" w:rsidRDefault="005252DA" w:rsidP="00F8730F">
      <w:pPr>
        <w:pStyle w:val="NormalWeb"/>
        <w:tabs>
          <w:tab w:val="left" w:pos="720"/>
        </w:tabs>
        <w:ind w:left="720" w:hanging="720"/>
        <w:rPr>
          <w:rStyle w:val="Hyperlink"/>
          <w:rFonts w:ascii="Times New Roman" w:hAnsi="Times New Roman"/>
          <w:color w:val="080808"/>
          <w:bdr w:val="single" w:sz="2" w:space="0" w:color="D9D9E3" w:frame="1"/>
        </w:rPr>
      </w:pPr>
      <w:proofErr w:type="spellStart"/>
      <w:r w:rsidRPr="004B2BE6">
        <w:rPr>
          <w:color w:val="222222"/>
          <w:shd w:val="clear" w:color="auto" w:fill="FFFFFF"/>
        </w:rPr>
        <w:t>Hosein</w:t>
      </w:r>
      <w:proofErr w:type="spellEnd"/>
      <w:r w:rsidRPr="004B2BE6">
        <w:rPr>
          <w:color w:val="222222"/>
          <w:shd w:val="clear" w:color="auto" w:fill="FFFFFF"/>
        </w:rPr>
        <w:t>, N. Z. (2012). Measuring the purchase intention of visitors to the auto show. </w:t>
      </w:r>
      <w:r w:rsidRPr="004B2BE6">
        <w:rPr>
          <w:i/>
          <w:iCs/>
          <w:color w:val="222222"/>
          <w:shd w:val="clear" w:color="auto" w:fill="FFFFFF"/>
        </w:rPr>
        <w:t>Journal of Management &amp; Marketing Research</w:t>
      </w:r>
      <w:r w:rsidRPr="004B2BE6">
        <w:rPr>
          <w:color w:val="222222"/>
          <w:shd w:val="clear" w:color="auto" w:fill="FFFFFF"/>
        </w:rPr>
        <w:t>, </w:t>
      </w:r>
      <w:r w:rsidRPr="004B2BE6">
        <w:rPr>
          <w:i/>
          <w:iCs/>
          <w:color w:val="222222"/>
          <w:shd w:val="clear" w:color="auto" w:fill="FFFFFF"/>
        </w:rPr>
        <w:t>9</w:t>
      </w:r>
      <w:r w:rsidRPr="004B2BE6">
        <w:rPr>
          <w:color w:val="222222"/>
          <w:shd w:val="clear" w:color="auto" w:fill="FFFFFF"/>
        </w:rPr>
        <w:t>(1), 1-17.</w:t>
      </w:r>
    </w:p>
    <w:p w14:paraId="6934F091" w14:textId="77777777" w:rsidR="005252DA" w:rsidRPr="00FA4C8D" w:rsidRDefault="005252DA" w:rsidP="00F8730F">
      <w:pPr>
        <w:pStyle w:val="NormalWeb"/>
        <w:tabs>
          <w:tab w:val="left" w:pos="720"/>
        </w:tabs>
        <w:spacing w:before="0" w:beforeAutospacing="0" w:after="0" w:afterAutospacing="0"/>
        <w:ind w:left="720" w:hanging="720"/>
        <w:rPr>
          <w:color w:val="080808"/>
          <w:shd w:val="clear" w:color="auto" w:fill="FFFFFF"/>
        </w:rPr>
      </w:pPr>
      <w:r w:rsidRPr="00FA4C8D">
        <w:rPr>
          <w:color w:val="222222"/>
          <w:shd w:val="clear" w:color="auto" w:fill="FFFFFF"/>
        </w:rPr>
        <w:t xml:space="preserve">Huang, L., Tan, C. H., </w:t>
      </w:r>
      <w:proofErr w:type="spellStart"/>
      <w:r w:rsidRPr="00FA4C8D">
        <w:rPr>
          <w:color w:val="222222"/>
          <w:shd w:val="clear" w:color="auto" w:fill="FFFFFF"/>
        </w:rPr>
        <w:t>Ke</w:t>
      </w:r>
      <w:proofErr w:type="spellEnd"/>
      <w:r w:rsidRPr="00FA4C8D">
        <w:rPr>
          <w:color w:val="222222"/>
          <w:shd w:val="clear" w:color="auto" w:fill="FFFFFF"/>
        </w:rPr>
        <w:t>, W., &amp; Wei, K. K. (2013). Comprehension and assessment of product reviews: A review-product congruity proposition. </w:t>
      </w:r>
      <w:r w:rsidRPr="00FA4C8D">
        <w:rPr>
          <w:i/>
          <w:iCs/>
          <w:color w:val="222222"/>
          <w:shd w:val="clear" w:color="auto" w:fill="FFFFFF"/>
        </w:rPr>
        <w:t>Journal of Management Information Systems</w:t>
      </w:r>
      <w:r w:rsidRPr="00FA4C8D">
        <w:rPr>
          <w:color w:val="222222"/>
          <w:shd w:val="clear" w:color="auto" w:fill="FFFFFF"/>
        </w:rPr>
        <w:t>, </w:t>
      </w:r>
      <w:r w:rsidRPr="00FA4C8D">
        <w:rPr>
          <w:i/>
          <w:iCs/>
          <w:color w:val="222222"/>
          <w:shd w:val="clear" w:color="auto" w:fill="FFFFFF"/>
        </w:rPr>
        <w:t>30</w:t>
      </w:r>
      <w:r w:rsidRPr="00FA4C8D">
        <w:rPr>
          <w:color w:val="222222"/>
          <w:shd w:val="clear" w:color="auto" w:fill="FFFFFF"/>
        </w:rPr>
        <w:t>(3), 311-343.</w:t>
      </w:r>
    </w:p>
    <w:p w14:paraId="370ED69C"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2EFDD227" w14:textId="24F0703F" w:rsidR="005252DA" w:rsidRPr="00AF5A73" w:rsidRDefault="005252DA" w:rsidP="00F8730F">
      <w:pPr>
        <w:pStyle w:val="NormalWeb"/>
        <w:tabs>
          <w:tab w:val="left" w:pos="720"/>
        </w:tabs>
        <w:spacing w:before="0" w:beforeAutospacing="0" w:after="0" w:afterAutospacing="0"/>
        <w:ind w:left="720" w:hanging="720"/>
        <w:rPr>
          <w:color w:val="080808"/>
        </w:rPr>
      </w:pPr>
      <w:r w:rsidRPr="00AF5A73">
        <w:rPr>
          <w:color w:val="222222"/>
          <w:shd w:val="clear" w:color="auto" w:fill="FFFFFF"/>
        </w:rPr>
        <w:t>Hunt, M. G., Marx, R., Lipson, C., &amp; Young, J. (2018). No more FOMO: Limiting social media decreases loneliness and depression. </w:t>
      </w:r>
      <w:r w:rsidRPr="00AF5A73">
        <w:rPr>
          <w:i/>
          <w:iCs/>
          <w:color w:val="222222"/>
          <w:shd w:val="clear" w:color="auto" w:fill="FFFFFF"/>
        </w:rPr>
        <w:t>Journal of Social and Clinical Psychology</w:t>
      </w:r>
      <w:r w:rsidRPr="00AF5A73">
        <w:rPr>
          <w:color w:val="222222"/>
          <w:shd w:val="clear" w:color="auto" w:fill="FFFFFF"/>
        </w:rPr>
        <w:t>, </w:t>
      </w:r>
      <w:r w:rsidRPr="00AF5A73">
        <w:rPr>
          <w:i/>
          <w:iCs/>
          <w:color w:val="222222"/>
          <w:shd w:val="clear" w:color="auto" w:fill="FFFFFF"/>
        </w:rPr>
        <w:t>37</w:t>
      </w:r>
      <w:r w:rsidRPr="00AF5A73">
        <w:rPr>
          <w:color w:val="222222"/>
          <w:shd w:val="clear" w:color="auto" w:fill="FFFFFF"/>
        </w:rPr>
        <w:t>(10), 751-768.</w:t>
      </w:r>
    </w:p>
    <w:p w14:paraId="31E55B9D" w14:textId="77777777" w:rsidR="005252DA" w:rsidRDefault="005252DA" w:rsidP="00F8730F">
      <w:pPr>
        <w:tabs>
          <w:tab w:val="left" w:pos="720"/>
        </w:tabs>
        <w:ind w:left="720" w:hanging="720"/>
        <w:rPr>
          <w:rFonts w:ascii="Times New Roman" w:hAnsi="Times New Roman" w:cs="Times New Roman"/>
          <w:color w:val="080808"/>
        </w:rPr>
      </w:pPr>
    </w:p>
    <w:p w14:paraId="5A73F616" w14:textId="4F4C0194" w:rsidR="005252DA" w:rsidRDefault="005252DA" w:rsidP="00F8730F">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 xml:space="preserve">Hyman, H. H. (1990). The role of context in the interpretation of indirect remarks. </w:t>
      </w:r>
      <w:r w:rsidRPr="00EA3589">
        <w:rPr>
          <w:rFonts w:ascii="Times New Roman" w:hAnsi="Times New Roman" w:cs="Times New Roman"/>
          <w:i/>
          <w:iCs/>
          <w:color w:val="080808"/>
        </w:rPr>
        <w:t>Journal of Pragmatics, 14</w:t>
      </w:r>
      <w:r w:rsidRPr="00FE08A4">
        <w:rPr>
          <w:rFonts w:ascii="Times New Roman" w:hAnsi="Times New Roman" w:cs="Times New Roman"/>
          <w:color w:val="080808"/>
        </w:rPr>
        <w:t>(4), 465-485.</w:t>
      </w:r>
    </w:p>
    <w:p w14:paraId="43DA56B2" w14:textId="77777777" w:rsidR="005252DA" w:rsidRDefault="005252DA" w:rsidP="00F8730F">
      <w:pPr>
        <w:tabs>
          <w:tab w:val="left" w:pos="720"/>
        </w:tabs>
        <w:ind w:left="720" w:hanging="720"/>
        <w:rPr>
          <w:rFonts w:ascii="Times New Roman" w:hAnsi="Times New Roman" w:cs="Times New Roman"/>
        </w:rPr>
      </w:pPr>
    </w:p>
    <w:p w14:paraId="2DB4949E" w14:textId="46F86F80" w:rsidR="005252DA" w:rsidRPr="00B30FF1" w:rsidRDefault="005252DA" w:rsidP="00F8730F">
      <w:pPr>
        <w:tabs>
          <w:tab w:val="left" w:pos="720"/>
        </w:tabs>
        <w:ind w:left="720" w:hanging="720"/>
        <w:rPr>
          <w:rFonts w:ascii="Times New Roman" w:hAnsi="Times New Roman" w:cs="Times New Roman"/>
          <w:color w:val="080808"/>
        </w:rPr>
      </w:pPr>
      <w:r w:rsidRPr="00B30FF1">
        <w:rPr>
          <w:rFonts w:ascii="Times New Roman" w:hAnsi="Times New Roman" w:cs="Times New Roman"/>
        </w:rPr>
        <w:t>Interactive Advertising Bureau. (2013). The native advertising playbook: Six native ad categories, six marketplace considerations, and IAB recommended disclosure principles. Retrieved from https://www.iab.com/wp-content/ uploads/2015/06/IAB-Native-Advertising-Playbook2.pd</w:t>
      </w:r>
      <w:r>
        <w:rPr>
          <w:rFonts w:ascii="Times New Roman" w:hAnsi="Times New Roman" w:cs="Times New Roman"/>
        </w:rPr>
        <w:t>f</w:t>
      </w:r>
    </w:p>
    <w:p w14:paraId="769BE063"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03B63716" w14:textId="1E0666A1"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lastRenderedPageBreak/>
        <w:t xml:space="preserve">Jacobson, J., Hodson, J., &amp; </w:t>
      </w:r>
      <w:proofErr w:type="spellStart"/>
      <w:r w:rsidRPr="00FE08A4">
        <w:rPr>
          <w:color w:val="080808"/>
          <w:shd w:val="clear" w:color="auto" w:fill="FFFFFF"/>
        </w:rPr>
        <w:t>Mittelman</w:t>
      </w:r>
      <w:proofErr w:type="spellEnd"/>
      <w:r w:rsidRPr="00FE08A4">
        <w:rPr>
          <w:color w:val="080808"/>
          <w:shd w:val="clear" w:color="auto" w:fill="FFFFFF"/>
        </w:rPr>
        <w:t>, R. (2022). Pup-</w:t>
      </w:r>
      <w:proofErr w:type="spellStart"/>
      <w:r w:rsidRPr="00FE08A4">
        <w:rPr>
          <w:color w:val="080808"/>
          <w:shd w:val="clear" w:color="auto" w:fill="FFFFFF"/>
        </w:rPr>
        <w:t>ularity</w:t>
      </w:r>
      <w:proofErr w:type="spellEnd"/>
      <w:r w:rsidRPr="00FE08A4">
        <w:rPr>
          <w:color w:val="080808"/>
          <w:shd w:val="clear" w:color="auto" w:fill="FFFFFF"/>
        </w:rPr>
        <w:t xml:space="preserve"> contest: The advertising practices of popular animal influencers on Instagram. </w:t>
      </w:r>
      <w:r w:rsidRPr="00FE08A4">
        <w:rPr>
          <w:i/>
          <w:iCs/>
          <w:color w:val="080808"/>
          <w:shd w:val="clear" w:color="auto" w:fill="FFFFFF"/>
        </w:rPr>
        <w:t>Technological Forecasting and Social Change</w:t>
      </w:r>
      <w:r w:rsidRPr="00FE08A4">
        <w:rPr>
          <w:color w:val="080808"/>
          <w:shd w:val="clear" w:color="auto" w:fill="FFFFFF"/>
        </w:rPr>
        <w:t>, </w:t>
      </w:r>
      <w:r w:rsidRPr="00FE08A4">
        <w:rPr>
          <w:i/>
          <w:iCs/>
          <w:color w:val="080808"/>
          <w:shd w:val="clear" w:color="auto" w:fill="FFFFFF"/>
        </w:rPr>
        <w:t>174</w:t>
      </w:r>
      <w:r w:rsidRPr="00FE08A4">
        <w:rPr>
          <w:color w:val="080808"/>
          <w:shd w:val="clear" w:color="auto" w:fill="FFFFFF"/>
        </w:rPr>
        <w:t>, 121226.</w:t>
      </w:r>
    </w:p>
    <w:p w14:paraId="6A8EA32D" w14:textId="77777777" w:rsidR="005252DA" w:rsidRDefault="005252DA" w:rsidP="00F8730F">
      <w:pPr>
        <w:tabs>
          <w:tab w:val="left" w:pos="720"/>
        </w:tabs>
        <w:ind w:left="720" w:hanging="720"/>
        <w:rPr>
          <w:rFonts w:ascii="Times New Roman" w:hAnsi="Times New Roman" w:cs="Times New Roman"/>
          <w:color w:val="080808"/>
        </w:rPr>
      </w:pPr>
    </w:p>
    <w:p w14:paraId="006BF7A0" w14:textId="54FC351E" w:rsidR="005252DA" w:rsidRPr="00FE08A4" w:rsidRDefault="005252DA" w:rsidP="00F8730F">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 xml:space="preserve">Jacoby, J., Olson, J. C., &amp; Haddock, R. A. (1972). Price, brand name, and product composition characteristics as determinants of perceived quality. Journal of </w:t>
      </w:r>
      <w:r w:rsidRPr="00EA3589">
        <w:rPr>
          <w:rFonts w:ascii="Times New Roman" w:hAnsi="Times New Roman" w:cs="Times New Roman"/>
          <w:i/>
          <w:iCs/>
          <w:color w:val="080808"/>
        </w:rPr>
        <w:t>Applied Psychology, 56</w:t>
      </w:r>
      <w:r w:rsidRPr="00FE08A4">
        <w:rPr>
          <w:rFonts w:ascii="Times New Roman" w:hAnsi="Times New Roman" w:cs="Times New Roman"/>
          <w:color w:val="080808"/>
        </w:rPr>
        <w:t>(4), 311-315.</w:t>
      </w:r>
    </w:p>
    <w:p w14:paraId="72F6E97D" w14:textId="77777777" w:rsidR="005252DA" w:rsidRDefault="005252DA" w:rsidP="00F8730F">
      <w:pPr>
        <w:tabs>
          <w:tab w:val="left" w:pos="720"/>
        </w:tabs>
        <w:ind w:left="720" w:hanging="720"/>
        <w:rPr>
          <w:rFonts w:ascii="Times New Roman" w:hAnsi="Times New Roman" w:cs="Times New Roman"/>
          <w:color w:val="080808"/>
        </w:rPr>
      </w:pPr>
    </w:p>
    <w:p w14:paraId="4907642E" w14:textId="7D16E909" w:rsidR="005252DA" w:rsidRPr="00FE08A4" w:rsidRDefault="005252DA" w:rsidP="00F8730F">
      <w:pPr>
        <w:tabs>
          <w:tab w:val="left" w:pos="720"/>
        </w:tabs>
        <w:ind w:left="720" w:hanging="720"/>
        <w:rPr>
          <w:rFonts w:ascii="Times New Roman" w:hAnsi="Times New Roman" w:cs="Times New Roman"/>
          <w:color w:val="080808"/>
        </w:rPr>
      </w:pPr>
      <w:proofErr w:type="spellStart"/>
      <w:r w:rsidRPr="00FE08A4">
        <w:rPr>
          <w:rFonts w:ascii="Times New Roman" w:hAnsi="Times New Roman" w:cs="Times New Roman"/>
          <w:color w:val="080808"/>
        </w:rPr>
        <w:t>Johar</w:t>
      </w:r>
      <w:proofErr w:type="spellEnd"/>
      <w:r w:rsidRPr="00FE08A4">
        <w:rPr>
          <w:rFonts w:ascii="Times New Roman" w:hAnsi="Times New Roman" w:cs="Times New Roman"/>
          <w:color w:val="080808"/>
        </w:rPr>
        <w:t xml:space="preserve">, G. V. (1995). The role of involvement in attention and comprehension processes. </w:t>
      </w:r>
      <w:r w:rsidRPr="00EA3589">
        <w:rPr>
          <w:rFonts w:ascii="Times New Roman" w:hAnsi="Times New Roman" w:cs="Times New Roman"/>
          <w:i/>
          <w:iCs/>
          <w:color w:val="080808"/>
        </w:rPr>
        <w:t>Journal of Consumer Research, 22</w:t>
      </w:r>
      <w:r w:rsidRPr="00FE08A4">
        <w:rPr>
          <w:rFonts w:ascii="Times New Roman" w:hAnsi="Times New Roman" w:cs="Times New Roman"/>
          <w:color w:val="080808"/>
        </w:rPr>
        <w:t>(3), 265-276.</w:t>
      </w:r>
    </w:p>
    <w:p w14:paraId="0FE7BD71" w14:textId="77777777" w:rsidR="005252DA" w:rsidRDefault="005252DA" w:rsidP="00F8730F">
      <w:pPr>
        <w:tabs>
          <w:tab w:val="left" w:pos="720"/>
        </w:tabs>
        <w:ind w:left="720" w:hanging="720"/>
        <w:rPr>
          <w:rFonts w:ascii="Times New Roman" w:hAnsi="Times New Roman" w:cs="Times New Roman"/>
          <w:color w:val="080808"/>
          <w:shd w:val="clear" w:color="auto" w:fill="FFFFFF"/>
        </w:rPr>
      </w:pPr>
    </w:p>
    <w:p w14:paraId="3B9B1540" w14:textId="05685DEB" w:rsidR="005252DA" w:rsidRDefault="005252DA" w:rsidP="00F8730F">
      <w:pPr>
        <w:tabs>
          <w:tab w:val="left" w:pos="720"/>
        </w:tabs>
        <w:ind w:left="720" w:hanging="720"/>
        <w:rPr>
          <w:rFonts w:ascii="Times New Roman" w:hAnsi="Times New Roman" w:cs="Times New Roman"/>
          <w:color w:val="080808"/>
          <w:shd w:val="clear" w:color="auto" w:fill="FFFFFF"/>
        </w:rPr>
      </w:pPr>
      <w:r w:rsidRPr="00CD313D">
        <w:rPr>
          <w:rFonts w:ascii="Times New Roman" w:hAnsi="Times New Roman" w:cs="Times New Roman"/>
          <w:color w:val="080808"/>
          <w:shd w:val="clear" w:color="auto" w:fill="FFFFFF"/>
        </w:rPr>
        <w:t>John, O. P., &amp; Srivastava, S. (1999). The Big-Five trait taxonomy: History, measurement, and theoretical perspectives.</w:t>
      </w:r>
    </w:p>
    <w:p w14:paraId="71A3E941" w14:textId="77777777" w:rsidR="005252DA" w:rsidRPr="00273523" w:rsidRDefault="005252DA" w:rsidP="00F8730F">
      <w:pPr>
        <w:tabs>
          <w:tab w:val="left" w:pos="720"/>
        </w:tabs>
        <w:ind w:left="720" w:hanging="720"/>
        <w:rPr>
          <w:rFonts w:ascii="Times New Roman" w:hAnsi="Times New Roman" w:cs="Times New Roman"/>
          <w:color w:val="222222"/>
          <w:shd w:val="clear" w:color="auto" w:fill="FFFFFF"/>
        </w:rPr>
      </w:pPr>
    </w:p>
    <w:p w14:paraId="478B03B4" w14:textId="485B4CF3" w:rsidR="005252DA" w:rsidRPr="000D0685" w:rsidRDefault="005252DA" w:rsidP="00F8730F">
      <w:pPr>
        <w:tabs>
          <w:tab w:val="left" w:pos="720"/>
        </w:tabs>
        <w:ind w:left="720" w:hanging="720"/>
        <w:rPr>
          <w:rFonts w:ascii="Times New Roman" w:hAnsi="Times New Roman" w:cs="Times New Roman"/>
          <w:color w:val="080808"/>
          <w:shd w:val="clear" w:color="auto" w:fill="FFFFFF"/>
        </w:rPr>
      </w:pPr>
      <w:r w:rsidRPr="000D0685">
        <w:rPr>
          <w:rFonts w:ascii="Times New Roman" w:hAnsi="Times New Roman" w:cs="Times New Roman"/>
          <w:color w:val="222222"/>
          <w:shd w:val="clear" w:color="auto" w:fill="FFFFFF"/>
          <w:lang w:val="fr-FR"/>
        </w:rPr>
        <w:t xml:space="preserve">Johnson, P. E., </w:t>
      </w:r>
      <w:proofErr w:type="spellStart"/>
      <w:r w:rsidRPr="000D0685">
        <w:rPr>
          <w:rFonts w:ascii="Times New Roman" w:hAnsi="Times New Roman" w:cs="Times New Roman"/>
          <w:color w:val="222222"/>
          <w:shd w:val="clear" w:color="auto" w:fill="FFFFFF"/>
          <w:lang w:val="fr-FR"/>
        </w:rPr>
        <w:t>Grazioli</w:t>
      </w:r>
      <w:proofErr w:type="spellEnd"/>
      <w:r w:rsidRPr="000D0685">
        <w:rPr>
          <w:rFonts w:ascii="Times New Roman" w:hAnsi="Times New Roman" w:cs="Times New Roman"/>
          <w:color w:val="222222"/>
          <w:shd w:val="clear" w:color="auto" w:fill="FFFFFF"/>
          <w:lang w:val="fr-FR"/>
        </w:rPr>
        <w:t xml:space="preserve">, S., &amp; Jamal, K. (1993). </w:t>
      </w:r>
      <w:r w:rsidRPr="000D0685">
        <w:rPr>
          <w:rFonts w:ascii="Times New Roman" w:hAnsi="Times New Roman" w:cs="Times New Roman"/>
          <w:color w:val="222222"/>
          <w:shd w:val="clear" w:color="auto" w:fill="FFFFFF"/>
        </w:rPr>
        <w:t>Fraud detection: Intentionality and deception in cognition. </w:t>
      </w:r>
      <w:r w:rsidRPr="000D0685">
        <w:rPr>
          <w:rFonts w:ascii="Times New Roman" w:hAnsi="Times New Roman" w:cs="Times New Roman"/>
          <w:i/>
          <w:iCs/>
          <w:color w:val="222222"/>
          <w:shd w:val="clear" w:color="auto" w:fill="FFFFFF"/>
        </w:rPr>
        <w:t>Accounting, Organizations and Society</w:t>
      </w:r>
      <w:r w:rsidRPr="000D0685">
        <w:rPr>
          <w:rFonts w:ascii="Times New Roman" w:hAnsi="Times New Roman" w:cs="Times New Roman"/>
          <w:color w:val="222222"/>
          <w:shd w:val="clear" w:color="auto" w:fill="FFFFFF"/>
        </w:rPr>
        <w:t>, </w:t>
      </w:r>
      <w:r w:rsidRPr="000D0685">
        <w:rPr>
          <w:rFonts w:ascii="Times New Roman" w:hAnsi="Times New Roman" w:cs="Times New Roman"/>
          <w:i/>
          <w:iCs/>
          <w:color w:val="222222"/>
          <w:shd w:val="clear" w:color="auto" w:fill="FFFFFF"/>
        </w:rPr>
        <w:t>18</w:t>
      </w:r>
      <w:r w:rsidRPr="000D0685">
        <w:rPr>
          <w:rFonts w:ascii="Times New Roman" w:hAnsi="Times New Roman" w:cs="Times New Roman"/>
          <w:color w:val="222222"/>
          <w:shd w:val="clear" w:color="auto" w:fill="FFFFFF"/>
        </w:rPr>
        <w:t>(5), 467-488.</w:t>
      </w:r>
    </w:p>
    <w:p w14:paraId="65E62116"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3B19E6DC" w14:textId="383860CB" w:rsidR="005252DA" w:rsidRPr="0010049D" w:rsidRDefault="005252DA" w:rsidP="00F8730F">
      <w:pPr>
        <w:tabs>
          <w:tab w:val="left" w:pos="720"/>
        </w:tabs>
        <w:ind w:left="720" w:hanging="720"/>
        <w:rPr>
          <w:rFonts w:ascii="Times New Roman" w:hAnsi="Times New Roman" w:cs="Times New Roman"/>
          <w:color w:val="222222"/>
          <w:shd w:val="clear" w:color="auto" w:fill="FFFFFF"/>
        </w:rPr>
      </w:pPr>
      <w:r w:rsidRPr="0010049D">
        <w:rPr>
          <w:rFonts w:ascii="Times New Roman" w:hAnsi="Times New Roman" w:cs="Times New Roman"/>
          <w:color w:val="222222"/>
          <w:shd w:val="clear" w:color="auto" w:fill="FFFFFF"/>
        </w:rPr>
        <w:t>Kant, I. (1787). On a supposed right to lie from benevolent motives. </w:t>
      </w:r>
      <w:r w:rsidRPr="0010049D">
        <w:rPr>
          <w:rFonts w:ascii="Times New Roman" w:hAnsi="Times New Roman" w:cs="Times New Roman"/>
          <w:i/>
          <w:iCs/>
          <w:color w:val="222222"/>
          <w:shd w:val="clear" w:color="auto" w:fill="FFFFFF"/>
        </w:rPr>
        <w:t>The critique of practical reason and other writings in moral philosophy</w:t>
      </w:r>
      <w:r w:rsidRPr="0010049D">
        <w:rPr>
          <w:rFonts w:ascii="Times New Roman" w:hAnsi="Times New Roman" w:cs="Times New Roman"/>
          <w:color w:val="222222"/>
          <w:shd w:val="clear" w:color="auto" w:fill="FFFFFF"/>
        </w:rPr>
        <w:t>, </w:t>
      </w:r>
      <w:r w:rsidRPr="0010049D">
        <w:rPr>
          <w:rFonts w:ascii="Times New Roman" w:hAnsi="Times New Roman" w:cs="Times New Roman"/>
          <w:i/>
          <w:iCs/>
          <w:color w:val="222222"/>
          <w:shd w:val="clear" w:color="auto" w:fill="FFFFFF"/>
        </w:rPr>
        <w:t>1949</w:t>
      </w:r>
      <w:r w:rsidRPr="0010049D">
        <w:rPr>
          <w:rFonts w:ascii="Times New Roman" w:hAnsi="Times New Roman" w:cs="Times New Roman"/>
          <w:color w:val="222222"/>
          <w:shd w:val="clear" w:color="auto" w:fill="FFFFFF"/>
        </w:rPr>
        <w:t>, 346-350.</w:t>
      </w:r>
    </w:p>
    <w:p w14:paraId="61B0FC35"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6BBA50EC" w14:textId="489044EC" w:rsidR="005252DA" w:rsidRDefault="005252DA" w:rsidP="00F8730F">
      <w:pPr>
        <w:tabs>
          <w:tab w:val="left" w:pos="720"/>
        </w:tabs>
        <w:ind w:left="720" w:hanging="720"/>
        <w:rPr>
          <w:rFonts w:ascii="Times New Roman" w:hAnsi="Times New Roman" w:cs="Times New Roman"/>
          <w:color w:val="222222"/>
          <w:shd w:val="clear" w:color="auto" w:fill="FFFFFF"/>
        </w:rPr>
      </w:pPr>
      <w:r w:rsidRPr="00D03877">
        <w:rPr>
          <w:rFonts w:ascii="Times New Roman" w:hAnsi="Times New Roman" w:cs="Times New Roman"/>
          <w:color w:val="222222"/>
          <w:shd w:val="clear" w:color="auto" w:fill="FFFFFF"/>
        </w:rPr>
        <w:t>Kao, D. T. (2007). Conclusion explicitness in message communication: The roles of NFC and knowledge in attitude formation. </w:t>
      </w:r>
      <w:r w:rsidRPr="00D03877">
        <w:rPr>
          <w:rFonts w:ascii="Times New Roman" w:hAnsi="Times New Roman" w:cs="Times New Roman"/>
          <w:i/>
          <w:iCs/>
          <w:color w:val="222222"/>
          <w:shd w:val="clear" w:color="auto" w:fill="FFFFFF"/>
        </w:rPr>
        <w:t>Social Behavior and Personality: an international journal</w:t>
      </w:r>
      <w:r w:rsidRPr="00D03877">
        <w:rPr>
          <w:rFonts w:ascii="Times New Roman" w:hAnsi="Times New Roman" w:cs="Times New Roman"/>
          <w:color w:val="222222"/>
          <w:shd w:val="clear" w:color="auto" w:fill="FFFFFF"/>
        </w:rPr>
        <w:t>, </w:t>
      </w:r>
      <w:r w:rsidRPr="00D03877">
        <w:rPr>
          <w:rFonts w:ascii="Times New Roman" w:hAnsi="Times New Roman" w:cs="Times New Roman"/>
          <w:i/>
          <w:iCs/>
          <w:color w:val="222222"/>
          <w:shd w:val="clear" w:color="auto" w:fill="FFFFFF"/>
        </w:rPr>
        <w:t>35</w:t>
      </w:r>
      <w:r w:rsidRPr="00D03877">
        <w:rPr>
          <w:rFonts w:ascii="Times New Roman" w:hAnsi="Times New Roman" w:cs="Times New Roman"/>
          <w:color w:val="222222"/>
          <w:shd w:val="clear" w:color="auto" w:fill="FFFFFF"/>
        </w:rPr>
        <w:t>(6), 819-826.</w:t>
      </w:r>
    </w:p>
    <w:p w14:paraId="6A65DE04"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65BF671E" w14:textId="5DC85B5D"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 xml:space="preserve">Kaplan, A. M., &amp; </w:t>
      </w:r>
      <w:proofErr w:type="spellStart"/>
      <w:r w:rsidRPr="00FE08A4">
        <w:rPr>
          <w:color w:val="080808"/>
          <w:shd w:val="clear" w:color="auto" w:fill="FFFFFF"/>
        </w:rPr>
        <w:t>Haenlein</w:t>
      </w:r>
      <w:proofErr w:type="spellEnd"/>
      <w:r w:rsidRPr="00FE08A4">
        <w:rPr>
          <w:color w:val="080808"/>
          <w:shd w:val="clear" w:color="auto" w:fill="FFFFFF"/>
        </w:rPr>
        <w:t>, M. (2010). Users of the world, unite! The challenges and opportunities of Social Media. </w:t>
      </w:r>
      <w:r w:rsidRPr="00FE08A4">
        <w:rPr>
          <w:i/>
          <w:iCs/>
          <w:color w:val="080808"/>
          <w:shd w:val="clear" w:color="auto" w:fill="FFFFFF"/>
        </w:rPr>
        <w:t>Business horizons</w:t>
      </w:r>
      <w:r w:rsidRPr="00FE08A4">
        <w:rPr>
          <w:color w:val="080808"/>
          <w:shd w:val="clear" w:color="auto" w:fill="FFFFFF"/>
        </w:rPr>
        <w:t>, </w:t>
      </w:r>
      <w:r w:rsidRPr="00FE08A4">
        <w:rPr>
          <w:i/>
          <w:iCs/>
          <w:color w:val="080808"/>
          <w:shd w:val="clear" w:color="auto" w:fill="FFFFFF"/>
        </w:rPr>
        <w:t>53</w:t>
      </w:r>
      <w:r w:rsidRPr="00FE08A4">
        <w:rPr>
          <w:color w:val="080808"/>
          <w:shd w:val="clear" w:color="auto" w:fill="FFFFFF"/>
        </w:rPr>
        <w:t>(1), 59-68.</w:t>
      </w:r>
    </w:p>
    <w:p w14:paraId="53E78AA0"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7AE3CDA0" w14:textId="61033A7C" w:rsidR="005252DA" w:rsidRPr="00585BDB" w:rsidRDefault="005252DA" w:rsidP="00F8730F">
      <w:pPr>
        <w:tabs>
          <w:tab w:val="left" w:pos="720"/>
        </w:tabs>
        <w:ind w:left="720" w:hanging="720"/>
        <w:rPr>
          <w:rFonts w:ascii="Times New Roman" w:hAnsi="Times New Roman" w:cs="Times New Roman"/>
          <w:color w:val="080808"/>
          <w:shd w:val="clear" w:color="auto" w:fill="FFFFFF"/>
        </w:rPr>
      </w:pPr>
      <w:proofErr w:type="spellStart"/>
      <w:r w:rsidRPr="00585BDB">
        <w:rPr>
          <w:rFonts w:ascii="Times New Roman" w:hAnsi="Times New Roman" w:cs="Times New Roman"/>
          <w:color w:val="222222"/>
          <w:shd w:val="clear" w:color="auto" w:fill="FFFFFF"/>
        </w:rPr>
        <w:t>Kardes</w:t>
      </w:r>
      <w:proofErr w:type="spellEnd"/>
      <w:r w:rsidRPr="00585BDB">
        <w:rPr>
          <w:rFonts w:ascii="Times New Roman" w:hAnsi="Times New Roman" w:cs="Times New Roman"/>
          <w:color w:val="222222"/>
          <w:shd w:val="clear" w:color="auto" w:fill="FFFFFF"/>
        </w:rPr>
        <w:t xml:space="preserve">, F. R., Kim, J., &amp; Lim, J. S. (1994). Moderating effects of prior knowledge on the perceived </w:t>
      </w:r>
      <w:proofErr w:type="spellStart"/>
      <w:r w:rsidRPr="00585BDB">
        <w:rPr>
          <w:rFonts w:ascii="Times New Roman" w:hAnsi="Times New Roman" w:cs="Times New Roman"/>
          <w:color w:val="222222"/>
          <w:shd w:val="clear" w:color="auto" w:fill="FFFFFF"/>
        </w:rPr>
        <w:t>diagnosticity</w:t>
      </w:r>
      <w:proofErr w:type="spellEnd"/>
      <w:r w:rsidRPr="00585BDB">
        <w:rPr>
          <w:rFonts w:ascii="Times New Roman" w:hAnsi="Times New Roman" w:cs="Times New Roman"/>
          <w:color w:val="222222"/>
          <w:shd w:val="clear" w:color="auto" w:fill="FFFFFF"/>
        </w:rPr>
        <w:t xml:space="preserve"> of beliefs derived from implicit versus explicit product claims. </w:t>
      </w:r>
      <w:r w:rsidRPr="00585BDB">
        <w:rPr>
          <w:rFonts w:ascii="Times New Roman" w:hAnsi="Times New Roman" w:cs="Times New Roman"/>
          <w:i/>
          <w:iCs/>
          <w:color w:val="222222"/>
          <w:shd w:val="clear" w:color="auto" w:fill="FFFFFF"/>
        </w:rPr>
        <w:t>Journal of Business Research</w:t>
      </w:r>
      <w:r w:rsidRPr="00585BDB">
        <w:rPr>
          <w:rFonts w:ascii="Times New Roman" w:hAnsi="Times New Roman" w:cs="Times New Roman"/>
          <w:color w:val="222222"/>
          <w:shd w:val="clear" w:color="auto" w:fill="FFFFFF"/>
        </w:rPr>
        <w:t>, </w:t>
      </w:r>
      <w:r w:rsidRPr="00585BDB">
        <w:rPr>
          <w:rFonts w:ascii="Times New Roman" w:hAnsi="Times New Roman" w:cs="Times New Roman"/>
          <w:i/>
          <w:iCs/>
          <w:color w:val="222222"/>
          <w:shd w:val="clear" w:color="auto" w:fill="FFFFFF"/>
        </w:rPr>
        <w:t>29</w:t>
      </w:r>
      <w:r w:rsidRPr="00585BDB">
        <w:rPr>
          <w:rFonts w:ascii="Times New Roman" w:hAnsi="Times New Roman" w:cs="Times New Roman"/>
          <w:color w:val="222222"/>
          <w:shd w:val="clear" w:color="auto" w:fill="FFFFFF"/>
        </w:rPr>
        <w:t>(3), 219-224.</w:t>
      </w:r>
    </w:p>
    <w:p w14:paraId="38DF1BE4" w14:textId="77777777" w:rsidR="005252DA" w:rsidRDefault="005252DA" w:rsidP="00F8730F">
      <w:pPr>
        <w:tabs>
          <w:tab w:val="left" w:pos="720"/>
        </w:tabs>
        <w:ind w:left="720" w:hanging="720"/>
        <w:rPr>
          <w:rFonts w:ascii="Times New Roman" w:hAnsi="Times New Roman" w:cs="Times New Roman"/>
          <w:color w:val="222222"/>
          <w:shd w:val="clear" w:color="auto" w:fill="FFFFFF"/>
        </w:rPr>
      </w:pPr>
    </w:p>
    <w:p w14:paraId="10546A44" w14:textId="74BE0552" w:rsidR="005252DA" w:rsidRPr="00CD313D" w:rsidRDefault="005252DA" w:rsidP="00F8730F">
      <w:pPr>
        <w:tabs>
          <w:tab w:val="left" w:pos="720"/>
        </w:tabs>
        <w:ind w:left="720" w:hanging="720"/>
        <w:rPr>
          <w:rFonts w:ascii="Times New Roman" w:hAnsi="Times New Roman" w:cs="Times New Roman"/>
          <w:color w:val="080808"/>
        </w:rPr>
      </w:pPr>
      <w:r w:rsidRPr="00CD313D">
        <w:rPr>
          <w:rFonts w:ascii="Times New Roman" w:hAnsi="Times New Roman" w:cs="Times New Roman"/>
          <w:color w:val="222222"/>
          <w:shd w:val="clear" w:color="auto" w:fill="FFFFFF"/>
        </w:rPr>
        <w:t xml:space="preserve">Katona, Z., </w:t>
      </w:r>
      <w:proofErr w:type="spellStart"/>
      <w:r w:rsidRPr="00CD313D">
        <w:rPr>
          <w:rFonts w:ascii="Times New Roman" w:hAnsi="Times New Roman" w:cs="Times New Roman"/>
          <w:color w:val="222222"/>
          <w:shd w:val="clear" w:color="auto" w:fill="FFFFFF"/>
        </w:rPr>
        <w:t>Zubcsek</w:t>
      </w:r>
      <w:proofErr w:type="spellEnd"/>
      <w:r w:rsidRPr="00CD313D">
        <w:rPr>
          <w:rFonts w:ascii="Times New Roman" w:hAnsi="Times New Roman" w:cs="Times New Roman"/>
          <w:color w:val="222222"/>
          <w:shd w:val="clear" w:color="auto" w:fill="FFFFFF"/>
        </w:rPr>
        <w:t xml:space="preserve">, P. P., &amp; </w:t>
      </w:r>
      <w:proofErr w:type="spellStart"/>
      <w:r w:rsidRPr="00CD313D">
        <w:rPr>
          <w:rFonts w:ascii="Times New Roman" w:hAnsi="Times New Roman" w:cs="Times New Roman"/>
          <w:color w:val="222222"/>
          <w:shd w:val="clear" w:color="auto" w:fill="FFFFFF"/>
        </w:rPr>
        <w:t>Sarvary</w:t>
      </w:r>
      <w:proofErr w:type="spellEnd"/>
      <w:r w:rsidRPr="00CD313D">
        <w:rPr>
          <w:rFonts w:ascii="Times New Roman" w:hAnsi="Times New Roman" w:cs="Times New Roman"/>
          <w:color w:val="222222"/>
          <w:shd w:val="clear" w:color="auto" w:fill="FFFFFF"/>
        </w:rPr>
        <w:t>, M. (2011). Network effects and personal influences: The diffusion of an online social network. </w:t>
      </w:r>
      <w:r w:rsidRPr="00CD313D">
        <w:rPr>
          <w:rFonts w:ascii="Times New Roman" w:hAnsi="Times New Roman" w:cs="Times New Roman"/>
          <w:i/>
          <w:iCs/>
          <w:color w:val="222222"/>
          <w:shd w:val="clear" w:color="auto" w:fill="FFFFFF"/>
        </w:rPr>
        <w:t>Journal of marketing research</w:t>
      </w:r>
      <w:r w:rsidRPr="00CD313D">
        <w:rPr>
          <w:rFonts w:ascii="Times New Roman" w:hAnsi="Times New Roman" w:cs="Times New Roman"/>
          <w:color w:val="222222"/>
          <w:shd w:val="clear" w:color="auto" w:fill="FFFFFF"/>
        </w:rPr>
        <w:t>, </w:t>
      </w:r>
      <w:r w:rsidRPr="00CD313D">
        <w:rPr>
          <w:rFonts w:ascii="Times New Roman" w:hAnsi="Times New Roman" w:cs="Times New Roman"/>
          <w:i/>
          <w:iCs/>
          <w:color w:val="222222"/>
          <w:shd w:val="clear" w:color="auto" w:fill="FFFFFF"/>
        </w:rPr>
        <w:t>48</w:t>
      </w:r>
      <w:r w:rsidRPr="00CD313D">
        <w:rPr>
          <w:rFonts w:ascii="Times New Roman" w:hAnsi="Times New Roman" w:cs="Times New Roman"/>
          <w:color w:val="222222"/>
          <w:shd w:val="clear" w:color="auto" w:fill="FFFFFF"/>
        </w:rPr>
        <w:t>(3), 425-443.</w:t>
      </w:r>
    </w:p>
    <w:p w14:paraId="78C01ADC"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117D5EFD" w14:textId="623DD277" w:rsidR="005252DA" w:rsidRPr="007A4FFB" w:rsidRDefault="005252DA" w:rsidP="00F8730F">
      <w:pPr>
        <w:pStyle w:val="NormalWeb"/>
        <w:tabs>
          <w:tab w:val="left" w:pos="720"/>
        </w:tabs>
        <w:spacing w:before="0" w:beforeAutospacing="0" w:after="0" w:afterAutospacing="0"/>
        <w:ind w:left="720" w:hanging="720"/>
        <w:rPr>
          <w:color w:val="080808"/>
        </w:rPr>
      </w:pPr>
      <w:r w:rsidRPr="007A4FFB">
        <w:rPr>
          <w:color w:val="222222"/>
          <w:shd w:val="clear" w:color="auto" w:fill="FFFFFF"/>
        </w:rPr>
        <w:t>Ki, C. W., Chow, T. C., &amp; Li, C. (2022). Bridging the trust gap in influencer marketing: Ways to sustain consumers’ trust and assuage their distrust in the social media influencer landscape. </w:t>
      </w:r>
      <w:r w:rsidRPr="007A4FFB">
        <w:rPr>
          <w:i/>
          <w:iCs/>
          <w:color w:val="222222"/>
          <w:shd w:val="clear" w:color="auto" w:fill="FFFFFF"/>
        </w:rPr>
        <w:t>International Journal of Human–Computer Interaction</w:t>
      </w:r>
      <w:r w:rsidRPr="007A4FFB">
        <w:rPr>
          <w:color w:val="222222"/>
          <w:shd w:val="clear" w:color="auto" w:fill="FFFFFF"/>
        </w:rPr>
        <w:t>, 1-16.</w:t>
      </w:r>
    </w:p>
    <w:p w14:paraId="53EBF2C5"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11B1D0CD" w14:textId="7CD35EE2" w:rsidR="005252DA" w:rsidRPr="00FE08A4"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Kietzmann</w:t>
      </w:r>
      <w:proofErr w:type="spellEnd"/>
      <w:r w:rsidRPr="00FE08A4">
        <w:rPr>
          <w:color w:val="080808"/>
          <w:shd w:val="clear" w:color="auto" w:fill="FFFFFF"/>
        </w:rPr>
        <w:t xml:space="preserve">, J. H., </w:t>
      </w:r>
      <w:proofErr w:type="spellStart"/>
      <w:r w:rsidRPr="00FE08A4">
        <w:rPr>
          <w:color w:val="080808"/>
          <w:shd w:val="clear" w:color="auto" w:fill="FFFFFF"/>
        </w:rPr>
        <w:t>Hermkens</w:t>
      </w:r>
      <w:proofErr w:type="spellEnd"/>
      <w:r w:rsidRPr="00FE08A4">
        <w:rPr>
          <w:color w:val="080808"/>
          <w:shd w:val="clear" w:color="auto" w:fill="FFFFFF"/>
        </w:rPr>
        <w:t>, K., McCarthy, I. P., &amp; Silvestre, B. S. (2011). Social media? Get serious! Understanding the functional building blocks of social media. </w:t>
      </w:r>
      <w:r w:rsidRPr="00FE08A4">
        <w:rPr>
          <w:i/>
          <w:iCs/>
          <w:color w:val="080808"/>
          <w:shd w:val="clear" w:color="auto" w:fill="FFFFFF"/>
        </w:rPr>
        <w:t>Business horizons</w:t>
      </w:r>
      <w:r w:rsidRPr="00FE08A4">
        <w:rPr>
          <w:color w:val="080808"/>
          <w:shd w:val="clear" w:color="auto" w:fill="FFFFFF"/>
        </w:rPr>
        <w:t>, </w:t>
      </w:r>
      <w:r w:rsidRPr="00FE08A4">
        <w:rPr>
          <w:i/>
          <w:iCs/>
          <w:color w:val="080808"/>
          <w:shd w:val="clear" w:color="auto" w:fill="FFFFFF"/>
        </w:rPr>
        <w:t>54</w:t>
      </w:r>
      <w:r w:rsidRPr="00FE08A4">
        <w:rPr>
          <w:color w:val="080808"/>
          <w:shd w:val="clear" w:color="auto" w:fill="FFFFFF"/>
        </w:rPr>
        <w:t>(3), 241-251.</w:t>
      </w:r>
    </w:p>
    <w:p w14:paraId="69299992"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6DA4077C" w14:textId="1DCD5459" w:rsidR="005252DA" w:rsidRDefault="005252DA" w:rsidP="00F8730F">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lastRenderedPageBreak/>
        <w:t>Kim, H. (2022). Patient influencers’ promotion of prescription drugs on Instagram: Effects of illness disclosure on persuasion knowledge through narrative transportation. </w:t>
      </w:r>
      <w:r w:rsidRPr="00FE08A4">
        <w:rPr>
          <w:i/>
          <w:iCs/>
          <w:color w:val="080808"/>
          <w:shd w:val="clear" w:color="auto" w:fill="FFFFFF"/>
        </w:rPr>
        <w:t>International Journal of Advertising</w:t>
      </w:r>
      <w:r w:rsidRPr="00FE08A4">
        <w:rPr>
          <w:color w:val="080808"/>
          <w:shd w:val="clear" w:color="auto" w:fill="FFFFFF"/>
        </w:rPr>
        <w:t>, 1-26.</w:t>
      </w:r>
    </w:p>
    <w:p w14:paraId="0EC6A83D"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48C01708" w14:textId="7BF55B90" w:rsidR="005252DA" w:rsidRDefault="005252DA" w:rsidP="00F8730F">
      <w:pPr>
        <w:pStyle w:val="NormalWeb"/>
        <w:tabs>
          <w:tab w:val="left" w:pos="720"/>
        </w:tabs>
        <w:spacing w:before="0" w:beforeAutospacing="0" w:after="0" w:afterAutospacing="0"/>
        <w:ind w:left="720" w:hanging="720"/>
        <w:rPr>
          <w:color w:val="222222"/>
          <w:shd w:val="clear" w:color="auto" w:fill="FFFFFF"/>
        </w:rPr>
      </w:pPr>
      <w:proofErr w:type="spellStart"/>
      <w:r w:rsidRPr="002B2718">
        <w:rPr>
          <w:color w:val="222222"/>
          <w:shd w:val="clear" w:color="auto" w:fill="FFFFFF"/>
        </w:rPr>
        <w:t>Kırcova</w:t>
      </w:r>
      <w:proofErr w:type="spellEnd"/>
      <w:r w:rsidRPr="002B2718">
        <w:rPr>
          <w:color w:val="222222"/>
          <w:shd w:val="clear" w:color="auto" w:fill="FFFFFF"/>
        </w:rPr>
        <w:t xml:space="preserve">, İ., </w:t>
      </w:r>
      <w:proofErr w:type="spellStart"/>
      <w:r w:rsidRPr="002B2718">
        <w:rPr>
          <w:color w:val="222222"/>
          <w:shd w:val="clear" w:color="auto" w:fill="FFFFFF"/>
        </w:rPr>
        <w:t>Enginkaya</w:t>
      </w:r>
      <w:proofErr w:type="spellEnd"/>
      <w:r w:rsidRPr="002B2718">
        <w:rPr>
          <w:color w:val="222222"/>
          <w:shd w:val="clear" w:color="auto" w:fill="FFFFFF"/>
        </w:rPr>
        <w:t xml:space="preserve">, E., &amp; </w:t>
      </w:r>
      <w:proofErr w:type="spellStart"/>
      <w:r w:rsidRPr="002B2718">
        <w:rPr>
          <w:color w:val="222222"/>
          <w:shd w:val="clear" w:color="auto" w:fill="FFFFFF"/>
        </w:rPr>
        <w:t>Yılmaz</w:t>
      </w:r>
      <w:proofErr w:type="spellEnd"/>
      <w:r w:rsidRPr="002B2718">
        <w:rPr>
          <w:color w:val="222222"/>
          <w:shd w:val="clear" w:color="auto" w:fill="FFFFFF"/>
        </w:rPr>
        <w:t>, H. (2015). Influence of consumers’ self-brand connections on purchase intentions. In </w:t>
      </w:r>
      <w:r w:rsidRPr="002B2718">
        <w:rPr>
          <w:i/>
          <w:iCs/>
          <w:color w:val="222222"/>
          <w:shd w:val="clear" w:color="auto" w:fill="FFFFFF"/>
        </w:rPr>
        <w:t>Annual International Conference on Social Sciences</w:t>
      </w:r>
      <w:r w:rsidRPr="002B2718">
        <w:rPr>
          <w:color w:val="222222"/>
          <w:shd w:val="clear" w:color="auto" w:fill="FFFFFF"/>
        </w:rPr>
        <w:t>.</w:t>
      </w:r>
    </w:p>
    <w:p w14:paraId="4D59325E"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0C4078D5" w14:textId="7630E8A0" w:rsidR="005252DA" w:rsidRPr="00C51C05"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C51C05">
        <w:rPr>
          <w:color w:val="222222"/>
          <w:shd w:val="clear" w:color="auto" w:fill="FFFFFF"/>
        </w:rPr>
        <w:t>Kirmani</w:t>
      </w:r>
      <w:proofErr w:type="spellEnd"/>
      <w:r w:rsidRPr="00C51C05">
        <w:rPr>
          <w:color w:val="222222"/>
          <w:shd w:val="clear" w:color="auto" w:fill="FFFFFF"/>
        </w:rPr>
        <w:t>, A., &amp; Zhu, R. (2007). Vigilant against manipulation: The effect of regulatory focus on the use of persuasion knowledge. </w:t>
      </w:r>
      <w:r w:rsidRPr="00C51C05">
        <w:rPr>
          <w:i/>
          <w:iCs/>
          <w:color w:val="222222"/>
          <w:shd w:val="clear" w:color="auto" w:fill="FFFFFF"/>
        </w:rPr>
        <w:t>Journal of Marketing Research</w:t>
      </w:r>
      <w:r w:rsidRPr="00C51C05">
        <w:rPr>
          <w:color w:val="222222"/>
          <w:shd w:val="clear" w:color="auto" w:fill="FFFFFF"/>
        </w:rPr>
        <w:t>, </w:t>
      </w:r>
      <w:r w:rsidRPr="00C51C05">
        <w:rPr>
          <w:i/>
          <w:iCs/>
          <w:color w:val="222222"/>
          <w:shd w:val="clear" w:color="auto" w:fill="FFFFFF"/>
        </w:rPr>
        <w:t>44</w:t>
      </w:r>
      <w:r w:rsidRPr="00C51C05">
        <w:rPr>
          <w:color w:val="222222"/>
          <w:shd w:val="clear" w:color="auto" w:fill="FFFFFF"/>
        </w:rPr>
        <w:t>(4), 688-701.</w:t>
      </w:r>
    </w:p>
    <w:p w14:paraId="56FD49DB" w14:textId="77777777" w:rsidR="005252DA" w:rsidRDefault="005252DA" w:rsidP="00F8730F">
      <w:pPr>
        <w:pStyle w:val="NormalWeb"/>
        <w:tabs>
          <w:tab w:val="left" w:pos="720"/>
        </w:tabs>
        <w:spacing w:before="0" w:beforeAutospacing="0" w:after="0" w:afterAutospacing="0"/>
        <w:ind w:left="720" w:hanging="720"/>
        <w:rPr>
          <w:color w:val="080808"/>
          <w:shd w:val="clear" w:color="auto" w:fill="FFFFFF"/>
        </w:rPr>
      </w:pPr>
    </w:p>
    <w:p w14:paraId="20683E93" w14:textId="71EE1DE2" w:rsidR="005252DA" w:rsidRDefault="005252DA" w:rsidP="00F8730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Kronrod</w:t>
      </w:r>
      <w:proofErr w:type="spellEnd"/>
      <w:r w:rsidRPr="00FE08A4">
        <w:rPr>
          <w:color w:val="080808"/>
          <w:shd w:val="clear" w:color="auto" w:fill="FFFFFF"/>
        </w:rPr>
        <w:t>, A., &amp; Danziger, S. (2013). “Wii will rock you!” The use and effect of figurative language in consumer reviews of hedonic and utilitarian consumption. </w:t>
      </w:r>
      <w:r w:rsidRPr="00FE08A4">
        <w:rPr>
          <w:i/>
          <w:iCs/>
          <w:color w:val="080808"/>
          <w:shd w:val="clear" w:color="auto" w:fill="FFFFFF"/>
        </w:rPr>
        <w:t>Journal of Consumer Research</w:t>
      </w:r>
      <w:r w:rsidRPr="00FE08A4">
        <w:rPr>
          <w:color w:val="080808"/>
          <w:shd w:val="clear" w:color="auto" w:fill="FFFFFF"/>
        </w:rPr>
        <w:t>, </w:t>
      </w:r>
      <w:r w:rsidRPr="00FE08A4">
        <w:rPr>
          <w:i/>
          <w:iCs/>
          <w:color w:val="080808"/>
          <w:shd w:val="clear" w:color="auto" w:fill="FFFFFF"/>
        </w:rPr>
        <w:t>40</w:t>
      </w:r>
      <w:r w:rsidRPr="00FE08A4">
        <w:rPr>
          <w:color w:val="080808"/>
          <w:shd w:val="clear" w:color="auto" w:fill="FFFFFF"/>
        </w:rPr>
        <w:t>(4), 726-739.</w:t>
      </w:r>
    </w:p>
    <w:p w14:paraId="072E6FD5" w14:textId="77777777" w:rsidR="005252DA" w:rsidRDefault="005252DA" w:rsidP="00F8730F">
      <w:pPr>
        <w:pStyle w:val="NormalWeb"/>
        <w:tabs>
          <w:tab w:val="left" w:pos="720"/>
        </w:tabs>
        <w:spacing w:before="0" w:beforeAutospacing="0" w:after="0" w:afterAutospacing="0"/>
        <w:ind w:left="720" w:hanging="720"/>
        <w:rPr>
          <w:color w:val="222222"/>
          <w:shd w:val="clear" w:color="auto" w:fill="FFFFFF"/>
        </w:rPr>
      </w:pPr>
    </w:p>
    <w:p w14:paraId="5A3553E9" w14:textId="4E073FFB" w:rsidR="005252DA" w:rsidRDefault="005252DA" w:rsidP="00F8730F">
      <w:pPr>
        <w:pStyle w:val="NormalWeb"/>
        <w:tabs>
          <w:tab w:val="left" w:pos="720"/>
        </w:tabs>
        <w:spacing w:before="0" w:beforeAutospacing="0" w:after="0" w:afterAutospacing="0"/>
        <w:ind w:left="720" w:hanging="720"/>
        <w:rPr>
          <w:color w:val="222222"/>
          <w:shd w:val="clear" w:color="auto" w:fill="FFFFFF"/>
        </w:rPr>
      </w:pPr>
      <w:r w:rsidRPr="00EE437E">
        <w:rPr>
          <w:color w:val="222222"/>
          <w:shd w:val="clear" w:color="auto" w:fill="FFFFFF"/>
        </w:rPr>
        <w:t xml:space="preserve">Kumar, A., </w:t>
      </w:r>
      <w:proofErr w:type="spellStart"/>
      <w:r w:rsidRPr="00EE437E">
        <w:rPr>
          <w:color w:val="222222"/>
          <w:shd w:val="clear" w:color="auto" w:fill="FFFFFF"/>
        </w:rPr>
        <w:t>Bezawada</w:t>
      </w:r>
      <w:proofErr w:type="spellEnd"/>
      <w:r w:rsidRPr="00EE437E">
        <w:rPr>
          <w:color w:val="222222"/>
          <w:shd w:val="clear" w:color="auto" w:fill="FFFFFF"/>
        </w:rPr>
        <w:t xml:space="preserve">, R., Rishika, R., </w:t>
      </w:r>
      <w:proofErr w:type="spellStart"/>
      <w:r w:rsidRPr="00EE437E">
        <w:rPr>
          <w:color w:val="222222"/>
          <w:shd w:val="clear" w:color="auto" w:fill="FFFFFF"/>
        </w:rPr>
        <w:t>Janakiraman</w:t>
      </w:r>
      <w:proofErr w:type="spellEnd"/>
      <w:r w:rsidRPr="00EE437E">
        <w:rPr>
          <w:color w:val="222222"/>
          <w:shd w:val="clear" w:color="auto" w:fill="FFFFFF"/>
        </w:rPr>
        <w:t>, R., &amp; Kannan, P. K. (2016). From social to sale: The effects of firm-generated content in social media on customer behavior. </w:t>
      </w:r>
      <w:r w:rsidRPr="00EE437E">
        <w:rPr>
          <w:i/>
          <w:iCs/>
          <w:color w:val="222222"/>
          <w:shd w:val="clear" w:color="auto" w:fill="FFFFFF"/>
        </w:rPr>
        <w:t>Journal of marketing</w:t>
      </w:r>
      <w:r w:rsidRPr="00EE437E">
        <w:rPr>
          <w:color w:val="222222"/>
          <w:shd w:val="clear" w:color="auto" w:fill="FFFFFF"/>
        </w:rPr>
        <w:t>, </w:t>
      </w:r>
      <w:r w:rsidRPr="00EE437E">
        <w:rPr>
          <w:i/>
          <w:iCs/>
          <w:color w:val="222222"/>
          <w:shd w:val="clear" w:color="auto" w:fill="FFFFFF"/>
        </w:rPr>
        <w:t>80</w:t>
      </w:r>
      <w:r w:rsidRPr="00EE437E">
        <w:rPr>
          <w:color w:val="222222"/>
          <w:shd w:val="clear" w:color="auto" w:fill="FFFFFF"/>
        </w:rPr>
        <w:t>(1), 7-25.</w:t>
      </w:r>
    </w:p>
    <w:p w14:paraId="4AE0E890" w14:textId="77777777" w:rsidR="005252DA" w:rsidRPr="00C51C05" w:rsidRDefault="005252DA" w:rsidP="00F8730F">
      <w:pPr>
        <w:pStyle w:val="NormalWeb"/>
        <w:tabs>
          <w:tab w:val="left" w:pos="720"/>
        </w:tabs>
        <w:ind w:left="720" w:hanging="720"/>
        <w:rPr>
          <w:color w:val="222222"/>
          <w:shd w:val="clear" w:color="auto" w:fill="FFFFFF"/>
        </w:rPr>
      </w:pPr>
      <w:r w:rsidRPr="00C51C05">
        <w:rPr>
          <w:color w:val="222222"/>
          <w:shd w:val="clear" w:color="auto" w:fill="FFFFFF"/>
        </w:rPr>
        <w:t>Lee, C. S., &amp; Ma, L. (2012). News sharing in social media: The effect of gratifications and prior experience. </w:t>
      </w:r>
      <w:r w:rsidRPr="00C51C05">
        <w:rPr>
          <w:i/>
          <w:iCs/>
          <w:color w:val="222222"/>
          <w:shd w:val="clear" w:color="auto" w:fill="FFFFFF"/>
        </w:rPr>
        <w:t>Computers in human behavior</w:t>
      </w:r>
      <w:r w:rsidRPr="00C51C05">
        <w:rPr>
          <w:color w:val="222222"/>
          <w:shd w:val="clear" w:color="auto" w:fill="FFFFFF"/>
        </w:rPr>
        <w:t>, </w:t>
      </w:r>
      <w:r w:rsidRPr="00C51C05">
        <w:rPr>
          <w:i/>
          <w:iCs/>
          <w:color w:val="222222"/>
          <w:shd w:val="clear" w:color="auto" w:fill="FFFFFF"/>
        </w:rPr>
        <w:t>28</w:t>
      </w:r>
      <w:r w:rsidRPr="00C51C05">
        <w:rPr>
          <w:color w:val="222222"/>
          <w:shd w:val="clear" w:color="auto" w:fill="FFFFFF"/>
        </w:rPr>
        <w:t>(2), 331-339.</w:t>
      </w:r>
    </w:p>
    <w:p w14:paraId="3146AAC3" w14:textId="77777777" w:rsidR="005252DA" w:rsidRPr="001400F9" w:rsidRDefault="005252DA" w:rsidP="00F8730F">
      <w:pPr>
        <w:pStyle w:val="NormalWeb"/>
        <w:tabs>
          <w:tab w:val="left" w:pos="720"/>
        </w:tabs>
        <w:spacing w:before="0" w:beforeAutospacing="0" w:after="0" w:afterAutospacing="0"/>
        <w:ind w:left="720" w:hanging="720"/>
        <w:rPr>
          <w:color w:val="222222"/>
          <w:shd w:val="clear" w:color="auto" w:fill="FFFFFF"/>
        </w:rPr>
      </w:pPr>
      <w:r w:rsidRPr="001400F9">
        <w:rPr>
          <w:color w:val="222222"/>
          <w:shd w:val="clear" w:color="auto" w:fill="FFFFFF"/>
        </w:rPr>
        <w:t>Lee, E., Lee, J. A., Moon, J. H., &amp; Sung, Y. (2015). Pictures speak louder than words: Motivations for using Instagram. </w:t>
      </w:r>
      <w:r w:rsidRPr="001400F9">
        <w:rPr>
          <w:i/>
          <w:iCs/>
          <w:color w:val="222222"/>
          <w:shd w:val="clear" w:color="auto" w:fill="FFFFFF"/>
        </w:rPr>
        <w:t>Cyberpsychology, behavior, and social networking</w:t>
      </w:r>
      <w:r w:rsidRPr="001400F9">
        <w:rPr>
          <w:color w:val="222222"/>
          <w:shd w:val="clear" w:color="auto" w:fill="FFFFFF"/>
        </w:rPr>
        <w:t>, </w:t>
      </w:r>
      <w:r w:rsidRPr="001400F9">
        <w:rPr>
          <w:i/>
          <w:iCs/>
          <w:color w:val="222222"/>
          <w:shd w:val="clear" w:color="auto" w:fill="FFFFFF"/>
        </w:rPr>
        <w:t>18</w:t>
      </w:r>
      <w:r w:rsidRPr="001400F9">
        <w:rPr>
          <w:color w:val="222222"/>
          <w:shd w:val="clear" w:color="auto" w:fill="FFFFFF"/>
        </w:rPr>
        <w:t>(9), 552-556.</w:t>
      </w:r>
    </w:p>
    <w:p w14:paraId="7F11DB7E" w14:textId="77777777" w:rsidR="005252DA" w:rsidRDefault="005252DA" w:rsidP="00F8730F">
      <w:pPr>
        <w:tabs>
          <w:tab w:val="left" w:pos="720"/>
        </w:tabs>
        <w:ind w:left="720" w:hanging="720"/>
        <w:rPr>
          <w:rFonts w:ascii="Times New Roman" w:hAnsi="Times New Roman" w:cs="Times New Roman"/>
          <w:color w:val="080808"/>
          <w:shd w:val="clear" w:color="auto" w:fill="FFFFFF"/>
        </w:rPr>
      </w:pPr>
      <w:r w:rsidRPr="00FE08A4">
        <w:rPr>
          <w:rFonts w:ascii="Times New Roman" w:hAnsi="Times New Roman" w:cs="Times New Roman"/>
          <w:color w:val="080808"/>
          <w:shd w:val="clear" w:color="auto" w:fill="FFFFFF"/>
        </w:rPr>
        <w:t xml:space="preserve">Lee, H. J., &amp; Watkins, B. (2016). Effects of ad skepticism and perceived deception on ad avoidance and persuasion. </w:t>
      </w:r>
      <w:r w:rsidRPr="00FE08A4">
        <w:rPr>
          <w:rFonts w:ascii="Times New Roman" w:hAnsi="Times New Roman" w:cs="Times New Roman"/>
          <w:i/>
          <w:iCs/>
          <w:color w:val="080808"/>
          <w:shd w:val="clear" w:color="auto" w:fill="FFFFFF"/>
        </w:rPr>
        <w:t>Journal of Current Issues &amp; Research in Advertising, 37</w:t>
      </w:r>
      <w:r w:rsidRPr="00FE08A4">
        <w:rPr>
          <w:rFonts w:ascii="Times New Roman" w:hAnsi="Times New Roman" w:cs="Times New Roman"/>
          <w:color w:val="080808"/>
          <w:shd w:val="clear" w:color="auto" w:fill="FFFFFF"/>
        </w:rPr>
        <w:t>(1), 20-36.</w:t>
      </w:r>
    </w:p>
    <w:p w14:paraId="6B1E7D1D" w14:textId="77777777" w:rsidR="005252DA" w:rsidRPr="00FB61AC" w:rsidRDefault="005252DA" w:rsidP="00F8730F">
      <w:pPr>
        <w:tabs>
          <w:tab w:val="left" w:pos="720"/>
        </w:tabs>
        <w:ind w:left="720" w:hanging="720"/>
        <w:rPr>
          <w:rFonts w:ascii="Times New Roman" w:hAnsi="Times New Roman" w:cs="Times New Roman"/>
          <w:color w:val="080808"/>
          <w:shd w:val="clear" w:color="auto" w:fill="FFFFFF"/>
        </w:rPr>
      </w:pPr>
      <w:r w:rsidRPr="00FB61AC">
        <w:rPr>
          <w:rFonts w:ascii="Times New Roman" w:hAnsi="Times New Roman" w:cs="Times New Roman"/>
          <w:color w:val="222222"/>
          <w:shd w:val="clear" w:color="auto" w:fill="FFFFFF"/>
        </w:rPr>
        <w:t>Lee, J., Kim, S., &amp; Ham, C. D. (2016). A double-edged sword? Predicting consumers’ attitudes toward and sharing intention of native advertising on social media. </w:t>
      </w:r>
      <w:r w:rsidRPr="00FB61AC">
        <w:rPr>
          <w:rFonts w:ascii="Times New Roman" w:hAnsi="Times New Roman" w:cs="Times New Roman"/>
          <w:i/>
          <w:iCs/>
          <w:color w:val="222222"/>
          <w:shd w:val="clear" w:color="auto" w:fill="FFFFFF"/>
        </w:rPr>
        <w:t>American Behavioral Scientist</w:t>
      </w:r>
      <w:r w:rsidRPr="00FB61AC">
        <w:rPr>
          <w:rFonts w:ascii="Times New Roman" w:hAnsi="Times New Roman" w:cs="Times New Roman"/>
          <w:color w:val="222222"/>
          <w:shd w:val="clear" w:color="auto" w:fill="FFFFFF"/>
        </w:rPr>
        <w:t>, </w:t>
      </w:r>
      <w:r w:rsidRPr="00FB61AC">
        <w:rPr>
          <w:rFonts w:ascii="Times New Roman" w:hAnsi="Times New Roman" w:cs="Times New Roman"/>
          <w:i/>
          <w:iCs/>
          <w:color w:val="222222"/>
          <w:shd w:val="clear" w:color="auto" w:fill="FFFFFF"/>
        </w:rPr>
        <w:t>60</w:t>
      </w:r>
      <w:r w:rsidRPr="00FB61AC">
        <w:rPr>
          <w:rFonts w:ascii="Times New Roman" w:hAnsi="Times New Roman" w:cs="Times New Roman"/>
          <w:color w:val="222222"/>
          <w:shd w:val="clear" w:color="auto" w:fill="FFFFFF"/>
        </w:rPr>
        <w:t>(12), 1425-1441.</w:t>
      </w:r>
    </w:p>
    <w:p w14:paraId="0BB2A39F" w14:textId="77777777" w:rsidR="005252DA" w:rsidRDefault="005252DA" w:rsidP="00F8730F">
      <w:pPr>
        <w:pStyle w:val="NormalWeb"/>
        <w:tabs>
          <w:tab w:val="left" w:pos="720"/>
        </w:tabs>
        <w:ind w:left="720" w:hanging="720"/>
        <w:rPr>
          <w:color w:val="222222"/>
          <w:shd w:val="clear" w:color="auto" w:fill="FFFFFF"/>
        </w:rPr>
      </w:pPr>
      <w:proofErr w:type="spellStart"/>
      <w:r w:rsidRPr="00DA3E52">
        <w:rPr>
          <w:color w:val="222222"/>
          <w:shd w:val="clear" w:color="auto" w:fill="FFFFFF"/>
        </w:rPr>
        <w:t>Libai</w:t>
      </w:r>
      <w:proofErr w:type="spellEnd"/>
      <w:r w:rsidRPr="00DA3E52">
        <w:rPr>
          <w:color w:val="222222"/>
          <w:shd w:val="clear" w:color="auto" w:fill="FFFFFF"/>
        </w:rPr>
        <w:t xml:space="preserve">, B., Bolton, R., </w:t>
      </w:r>
      <w:proofErr w:type="spellStart"/>
      <w:r w:rsidRPr="00DA3E52">
        <w:rPr>
          <w:color w:val="222222"/>
          <w:shd w:val="clear" w:color="auto" w:fill="FFFFFF"/>
        </w:rPr>
        <w:t>Bügel</w:t>
      </w:r>
      <w:proofErr w:type="spellEnd"/>
      <w:r w:rsidRPr="00DA3E52">
        <w:rPr>
          <w:color w:val="222222"/>
          <w:shd w:val="clear" w:color="auto" w:fill="FFFFFF"/>
        </w:rPr>
        <w:t xml:space="preserve">, M. S., De Ruyter, K., </w:t>
      </w:r>
      <w:proofErr w:type="spellStart"/>
      <w:r w:rsidRPr="00DA3E52">
        <w:rPr>
          <w:color w:val="222222"/>
          <w:shd w:val="clear" w:color="auto" w:fill="FFFFFF"/>
        </w:rPr>
        <w:t>Götz</w:t>
      </w:r>
      <w:proofErr w:type="spellEnd"/>
      <w:r w:rsidRPr="00DA3E52">
        <w:rPr>
          <w:color w:val="222222"/>
          <w:shd w:val="clear" w:color="auto" w:fill="FFFFFF"/>
        </w:rPr>
        <w:t xml:space="preserve">, O., </w:t>
      </w:r>
      <w:proofErr w:type="spellStart"/>
      <w:r w:rsidRPr="00DA3E52">
        <w:rPr>
          <w:color w:val="222222"/>
          <w:shd w:val="clear" w:color="auto" w:fill="FFFFFF"/>
        </w:rPr>
        <w:t>Risselada</w:t>
      </w:r>
      <w:proofErr w:type="spellEnd"/>
      <w:r w:rsidRPr="00DA3E52">
        <w:rPr>
          <w:color w:val="222222"/>
          <w:shd w:val="clear" w:color="auto" w:fill="FFFFFF"/>
        </w:rPr>
        <w:t xml:space="preserve">, H., &amp; Stephen, A. T. (2010). </w:t>
      </w:r>
      <w:r w:rsidRPr="009C7B81">
        <w:rPr>
          <w:color w:val="222222"/>
          <w:shd w:val="clear" w:color="auto" w:fill="FFFFFF"/>
        </w:rPr>
        <w:t>Customer-to-customer interactions: broadening the scope of word of mouth research. </w:t>
      </w:r>
      <w:r w:rsidRPr="009C7B81">
        <w:rPr>
          <w:i/>
          <w:iCs/>
          <w:color w:val="222222"/>
          <w:shd w:val="clear" w:color="auto" w:fill="FFFFFF"/>
        </w:rPr>
        <w:t>Journal of service research</w:t>
      </w:r>
      <w:r w:rsidRPr="009C7B81">
        <w:rPr>
          <w:color w:val="222222"/>
          <w:shd w:val="clear" w:color="auto" w:fill="FFFFFF"/>
        </w:rPr>
        <w:t>, </w:t>
      </w:r>
      <w:r w:rsidRPr="009C7B81">
        <w:rPr>
          <w:i/>
          <w:iCs/>
          <w:color w:val="222222"/>
          <w:shd w:val="clear" w:color="auto" w:fill="FFFFFF"/>
        </w:rPr>
        <w:t>13</w:t>
      </w:r>
      <w:r w:rsidRPr="009C7B81">
        <w:rPr>
          <w:color w:val="222222"/>
          <w:shd w:val="clear" w:color="auto" w:fill="FFFFFF"/>
        </w:rPr>
        <w:t>(3), 267-282.</w:t>
      </w:r>
    </w:p>
    <w:p w14:paraId="5F3BB565" w14:textId="77777777" w:rsidR="005252DA" w:rsidRPr="001400F9" w:rsidRDefault="005252DA" w:rsidP="00F8730F">
      <w:pPr>
        <w:pStyle w:val="NormalWeb"/>
        <w:tabs>
          <w:tab w:val="left" w:pos="720"/>
        </w:tabs>
        <w:ind w:left="720" w:hanging="720"/>
        <w:rPr>
          <w:color w:val="222222"/>
          <w:shd w:val="clear" w:color="auto" w:fill="FFFFFF"/>
        </w:rPr>
      </w:pPr>
      <w:proofErr w:type="spellStart"/>
      <w:r w:rsidRPr="001400F9">
        <w:rPr>
          <w:color w:val="222222"/>
          <w:shd w:val="clear" w:color="auto" w:fill="FFFFFF"/>
        </w:rPr>
        <w:t>Lisichkova</w:t>
      </w:r>
      <w:proofErr w:type="spellEnd"/>
      <w:r w:rsidRPr="001400F9">
        <w:rPr>
          <w:color w:val="222222"/>
          <w:shd w:val="clear" w:color="auto" w:fill="FFFFFF"/>
        </w:rPr>
        <w:t>, N., &amp; Othman, Z. (2017). The impact of influencers on online purchase intent.</w:t>
      </w:r>
    </w:p>
    <w:p w14:paraId="10AACB18" w14:textId="77777777" w:rsidR="005252DA" w:rsidRDefault="005252DA" w:rsidP="00F8730F">
      <w:pPr>
        <w:pStyle w:val="NormalWeb"/>
        <w:tabs>
          <w:tab w:val="left" w:pos="720"/>
        </w:tabs>
        <w:ind w:left="720" w:hanging="720"/>
        <w:rPr>
          <w:color w:val="222222"/>
          <w:shd w:val="clear" w:color="auto" w:fill="FFFFFF"/>
        </w:rPr>
      </w:pPr>
      <w:r w:rsidRPr="0006152D">
        <w:rPr>
          <w:color w:val="222222"/>
          <w:shd w:val="clear" w:color="auto" w:fill="FFFFFF"/>
        </w:rPr>
        <w:t xml:space="preserve">Livingstone, S., &amp; </w:t>
      </w:r>
      <w:proofErr w:type="spellStart"/>
      <w:r w:rsidRPr="0006152D">
        <w:rPr>
          <w:color w:val="222222"/>
          <w:shd w:val="clear" w:color="auto" w:fill="FFFFFF"/>
        </w:rPr>
        <w:t>Helsper</w:t>
      </w:r>
      <w:proofErr w:type="spellEnd"/>
      <w:r w:rsidRPr="0006152D">
        <w:rPr>
          <w:color w:val="222222"/>
          <w:shd w:val="clear" w:color="auto" w:fill="FFFFFF"/>
        </w:rPr>
        <w:t>, E. J. (2006). Does advertising literacy mediate the effects of advertising on children? A critical examination of two linked research literatures in relation to obesity and food choice. </w:t>
      </w:r>
      <w:r w:rsidRPr="0006152D">
        <w:rPr>
          <w:i/>
          <w:iCs/>
          <w:color w:val="222222"/>
          <w:shd w:val="clear" w:color="auto" w:fill="FFFFFF"/>
        </w:rPr>
        <w:t>Journal of communication</w:t>
      </w:r>
      <w:r w:rsidRPr="0006152D">
        <w:rPr>
          <w:color w:val="222222"/>
          <w:shd w:val="clear" w:color="auto" w:fill="FFFFFF"/>
        </w:rPr>
        <w:t>, </w:t>
      </w:r>
      <w:r w:rsidRPr="0006152D">
        <w:rPr>
          <w:i/>
          <w:iCs/>
          <w:color w:val="222222"/>
          <w:shd w:val="clear" w:color="auto" w:fill="FFFFFF"/>
        </w:rPr>
        <w:t>56</w:t>
      </w:r>
      <w:r w:rsidRPr="0006152D">
        <w:rPr>
          <w:color w:val="222222"/>
          <w:shd w:val="clear" w:color="auto" w:fill="FFFFFF"/>
        </w:rPr>
        <w:t>(3), 560-584.</w:t>
      </w:r>
    </w:p>
    <w:p w14:paraId="033E24AD" w14:textId="77777777" w:rsidR="005252DA" w:rsidRPr="000D0685" w:rsidRDefault="005252DA" w:rsidP="00F8730F">
      <w:pPr>
        <w:pStyle w:val="NormalWeb"/>
        <w:tabs>
          <w:tab w:val="left" w:pos="720"/>
        </w:tabs>
        <w:ind w:left="720" w:hanging="720"/>
        <w:rPr>
          <w:color w:val="222222"/>
          <w:shd w:val="clear" w:color="auto" w:fill="FFFFFF"/>
        </w:rPr>
      </w:pPr>
      <w:r w:rsidRPr="000D0685">
        <w:rPr>
          <w:color w:val="222222"/>
          <w:shd w:val="clear" w:color="auto" w:fill="FFFFFF"/>
        </w:rPr>
        <w:lastRenderedPageBreak/>
        <w:t>Loftus, E. F. (1979). Reactions to blatantly contradictory information. </w:t>
      </w:r>
      <w:r w:rsidRPr="000D0685">
        <w:rPr>
          <w:i/>
          <w:iCs/>
          <w:color w:val="222222"/>
          <w:shd w:val="clear" w:color="auto" w:fill="FFFFFF"/>
        </w:rPr>
        <w:t>Memory &amp; Cognition</w:t>
      </w:r>
      <w:r w:rsidRPr="000D0685">
        <w:rPr>
          <w:color w:val="222222"/>
          <w:shd w:val="clear" w:color="auto" w:fill="FFFFFF"/>
        </w:rPr>
        <w:t>, </w:t>
      </w:r>
      <w:r w:rsidRPr="000D0685">
        <w:rPr>
          <w:i/>
          <w:iCs/>
          <w:color w:val="222222"/>
          <w:shd w:val="clear" w:color="auto" w:fill="FFFFFF"/>
        </w:rPr>
        <w:t>7</w:t>
      </w:r>
      <w:r w:rsidRPr="000D0685">
        <w:rPr>
          <w:color w:val="222222"/>
          <w:shd w:val="clear" w:color="auto" w:fill="FFFFFF"/>
        </w:rPr>
        <w:t>(5), 368-374.</w:t>
      </w:r>
    </w:p>
    <w:p w14:paraId="0211A2DF" w14:textId="77777777" w:rsidR="005252DA" w:rsidRDefault="005252DA" w:rsidP="00F8730F">
      <w:pPr>
        <w:pStyle w:val="NormalWeb"/>
        <w:tabs>
          <w:tab w:val="left" w:pos="720"/>
        </w:tabs>
        <w:ind w:left="720" w:hanging="720"/>
        <w:rPr>
          <w:color w:val="222222"/>
          <w:shd w:val="clear" w:color="auto" w:fill="FFFFFF"/>
        </w:rPr>
      </w:pPr>
      <w:r w:rsidRPr="004841F4">
        <w:rPr>
          <w:color w:val="222222"/>
          <w:shd w:val="clear" w:color="auto" w:fill="FFFFFF"/>
        </w:rPr>
        <w:t xml:space="preserve">Luan, J., Yao, Z., Zhao, F., &amp; Liu, H. (2016). </w:t>
      </w:r>
      <w:r w:rsidRPr="00995E9F">
        <w:rPr>
          <w:color w:val="222222"/>
          <w:shd w:val="clear" w:color="auto" w:fill="FFFFFF"/>
        </w:rPr>
        <w:t>Search product and experience product online reviews: An eye-tracking study on consumers' review search behavior. </w:t>
      </w:r>
      <w:r w:rsidRPr="00995E9F">
        <w:rPr>
          <w:i/>
          <w:iCs/>
          <w:color w:val="222222"/>
          <w:shd w:val="clear" w:color="auto" w:fill="FFFFFF"/>
        </w:rPr>
        <w:t>Computers in Human Behavior</w:t>
      </w:r>
      <w:r w:rsidRPr="00995E9F">
        <w:rPr>
          <w:color w:val="222222"/>
          <w:shd w:val="clear" w:color="auto" w:fill="FFFFFF"/>
        </w:rPr>
        <w:t>, </w:t>
      </w:r>
      <w:r w:rsidRPr="00995E9F">
        <w:rPr>
          <w:i/>
          <w:iCs/>
          <w:color w:val="222222"/>
          <w:shd w:val="clear" w:color="auto" w:fill="FFFFFF"/>
        </w:rPr>
        <w:t>65</w:t>
      </w:r>
      <w:r w:rsidRPr="00995E9F">
        <w:rPr>
          <w:color w:val="222222"/>
          <w:shd w:val="clear" w:color="auto" w:fill="FFFFFF"/>
        </w:rPr>
        <w:t>, 420-430.</w:t>
      </w:r>
    </w:p>
    <w:p w14:paraId="79A1E3F5" w14:textId="77777777" w:rsidR="005252DA" w:rsidRPr="00404BC6" w:rsidRDefault="005252DA" w:rsidP="00F8730F">
      <w:pPr>
        <w:pStyle w:val="NormalWeb"/>
        <w:tabs>
          <w:tab w:val="left" w:pos="720"/>
        </w:tabs>
        <w:ind w:left="720" w:hanging="720"/>
        <w:rPr>
          <w:color w:val="222222"/>
          <w:shd w:val="clear" w:color="auto" w:fill="FFFFFF"/>
        </w:rPr>
      </w:pPr>
      <w:r w:rsidRPr="004841F4">
        <w:rPr>
          <w:color w:val="222222"/>
          <w:shd w:val="clear" w:color="auto" w:fill="FFFFFF"/>
        </w:rPr>
        <w:t xml:space="preserve">Ma, L., Sun, B., &amp; </w:t>
      </w:r>
      <w:proofErr w:type="spellStart"/>
      <w:r w:rsidRPr="004841F4">
        <w:rPr>
          <w:color w:val="222222"/>
          <w:shd w:val="clear" w:color="auto" w:fill="FFFFFF"/>
        </w:rPr>
        <w:t>Kekre</w:t>
      </w:r>
      <w:proofErr w:type="spellEnd"/>
      <w:r w:rsidRPr="004841F4">
        <w:rPr>
          <w:color w:val="222222"/>
          <w:shd w:val="clear" w:color="auto" w:fill="FFFFFF"/>
        </w:rPr>
        <w:t xml:space="preserve">, S. (2015). </w:t>
      </w:r>
      <w:r w:rsidRPr="00404BC6">
        <w:rPr>
          <w:color w:val="222222"/>
          <w:shd w:val="clear" w:color="auto" w:fill="FFFFFF"/>
        </w:rPr>
        <w:t>The squeaky wheel gets the grease—An empirical analysis of customer voice and firm intervention on Twitter. </w:t>
      </w:r>
      <w:r w:rsidRPr="00404BC6">
        <w:rPr>
          <w:i/>
          <w:iCs/>
          <w:color w:val="222222"/>
          <w:shd w:val="clear" w:color="auto" w:fill="FFFFFF"/>
        </w:rPr>
        <w:t>Marketing Science</w:t>
      </w:r>
      <w:r w:rsidRPr="00404BC6">
        <w:rPr>
          <w:color w:val="222222"/>
          <w:shd w:val="clear" w:color="auto" w:fill="FFFFFF"/>
        </w:rPr>
        <w:t>, </w:t>
      </w:r>
      <w:r w:rsidRPr="00404BC6">
        <w:rPr>
          <w:i/>
          <w:iCs/>
          <w:color w:val="222222"/>
          <w:shd w:val="clear" w:color="auto" w:fill="FFFFFF"/>
        </w:rPr>
        <w:t>34</w:t>
      </w:r>
      <w:r w:rsidRPr="00404BC6">
        <w:rPr>
          <w:color w:val="222222"/>
          <w:shd w:val="clear" w:color="auto" w:fill="FFFFFF"/>
        </w:rPr>
        <w:t>(5), 627-645.</w:t>
      </w:r>
    </w:p>
    <w:p w14:paraId="52B31F84" w14:textId="77777777" w:rsidR="005252DA" w:rsidRDefault="005252DA" w:rsidP="00F8730F">
      <w:pPr>
        <w:pStyle w:val="NormalWeb"/>
        <w:tabs>
          <w:tab w:val="left" w:pos="720"/>
        </w:tabs>
        <w:ind w:left="720" w:hanging="720"/>
        <w:rPr>
          <w:color w:val="222222"/>
          <w:shd w:val="clear" w:color="auto" w:fill="FFFFFF"/>
        </w:rPr>
      </w:pPr>
      <w:proofErr w:type="spellStart"/>
      <w:r w:rsidRPr="004841F4">
        <w:rPr>
          <w:color w:val="222222"/>
          <w:shd w:val="clear" w:color="auto" w:fill="FFFFFF"/>
        </w:rPr>
        <w:t>MacKenzie</w:t>
      </w:r>
      <w:proofErr w:type="spellEnd"/>
      <w:r w:rsidRPr="004841F4">
        <w:rPr>
          <w:color w:val="222222"/>
          <w:shd w:val="clear" w:color="auto" w:fill="FFFFFF"/>
        </w:rPr>
        <w:t xml:space="preserve">, S. B., &amp; Lutz, R. J. (1989). </w:t>
      </w:r>
      <w:r w:rsidRPr="001A7148">
        <w:rPr>
          <w:color w:val="222222"/>
          <w:shd w:val="clear" w:color="auto" w:fill="FFFFFF"/>
        </w:rPr>
        <w:t>An empirical examination of the structural antecedents of attitude toward the ad in an advertising pretesting context. </w:t>
      </w:r>
      <w:r w:rsidRPr="001A7148">
        <w:rPr>
          <w:i/>
          <w:iCs/>
          <w:color w:val="222222"/>
          <w:shd w:val="clear" w:color="auto" w:fill="FFFFFF"/>
        </w:rPr>
        <w:t>Journal of marketing</w:t>
      </w:r>
      <w:r w:rsidRPr="001A7148">
        <w:rPr>
          <w:color w:val="222222"/>
          <w:shd w:val="clear" w:color="auto" w:fill="FFFFFF"/>
        </w:rPr>
        <w:t>, </w:t>
      </w:r>
      <w:r w:rsidRPr="001A7148">
        <w:rPr>
          <w:i/>
          <w:iCs/>
          <w:color w:val="222222"/>
          <w:shd w:val="clear" w:color="auto" w:fill="FFFFFF"/>
        </w:rPr>
        <w:t>53</w:t>
      </w:r>
      <w:r w:rsidRPr="001A7148">
        <w:rPr>
          <w:color w:val="222222"/>
          <w:shd w:val="clear" w:color="auto" w:fill="FFFFFF"/>
        </w:rPr>
        <w:t>(2), 48-65.</w:t>
      </w:r>
    </w:p>
    <w:p w14:paraId="3CCCE458" w14:textId="77777777" w:rsidR="005252DA" w:rsidRDefault="005252DA" w:rsidP="00F8730F">
      <w:pPr>
        <w:pStyle w:val="NormalWeb"/>
        <w:tabs>
          <w:tab w:val="left" w:pos="720"/>
        </w:tabs>
        <w:ind w:left="720" w:hanging="720"/>
        <w:rPr>
          <w:color w:val="222222"/>
          <w:shd w:val="clear" w:color="auto" w:fill="FFFFFF"/>
        </w:rPr>
      </w:pPr>
      <w:proofErr w:type="spellStart"/>
      <w:r w:rsidRPr="000A4832">
        <w:rPr>
          <w:color w:val="222222"/>
          <w:shd w:val="clear" w:color="auto" w:fill="FFFFFF"/>
        </w:rPr>
        <w:t>MacKenzie</w:t>
      </w:r>
      <w:proofErr w:type="spellEnd"/>
      <w:r w:rsidRPr="000A4832">
        <w:rPr>
          <w:color w:val="222222"/>
          <w:shd w:val="clear" w:color="auto" w:fill="FFFFFF"/>
        </w:rPr>
        <w:t>, S. B., Lutz, R. J., &amp; Belch, G. E. (1986). The role of attitude toward the ad as a mediator of advertising effectiveness: A test of competing explanations. </w:t>
      </w:r>
      <w:r w:rsidRPr="000A4832">
        <w:rPr>
          <w:i/>
          <w:iCs/>
          <w:color w:val="222222"/>
          <w:shd w:val="clear" w:color="auto" w:fill="FFFFFF"/>
        </w:rPr>
        <w:t>Journal of marketing research</w:t>
      </w:r>
      <w:r w:rsidRPr="000A4832">
        <w:rPr>
          <w:color w:val="222222"/>
          <w:shd w:val="clear" w:color="auto" w:fill="FFFFFF"/>
        </w:rPr>
        <w:t>, </w:t>
      </w:r>
      <w:r w:rsidRPr="000A4832">
        <w:rPr>
          <w:i/>
          <w:iCs/>
          <w:color w:val="222222"/>
          <w:shd w:val="clear" w:color="auto" w:fill="FFFFFF"/>
        </w:rPr>
        <w:t>23</w:t>
      </w:r>
      <w:r w:rsidRPr="000A4832">
        <w:rPr>
          <w:color w:val="222222"/>
          <w:shd w:val="clear" w:color="auto" w:fill="FFFFFF"/>
        </w:rPr>
        <w:t>(2), 130-143.</w:t>
      </w:r>
    </w:p>
    <w:p w14:paraId="1B60D232" w14:textId="77777777" w:rsidR="005252DA" w:rsidRPr="00036AB5" w:rsidRDefault="005252DA" w:rsidP="009C7B81">
      <w:pPr>
        <w:pStyle w:val="NormalWeb"/>
        <w:tabs>
          <w:tab w:val="left" w:pos="720"/>
        </w:tabs>
        <w:rPr>
          <w:color w:val="080808"/>
        </w:rPr>
      </w:pPr>
      <w:r w:rsidRPr="004841F4">
        <w:rPr>
          <w:color w:val="222222"/>
          <w:shd w:val="clear" w:color="auto" w:fill="FFFFFF"/>
        </w:rPr>
        <w:t>Malhotra, N. K., Nunan, D., &amp; Birks, D. F. (2020). </w:t>
      </w:r>
      <w:r w:rsidRPr="00036AB5">
        <w:rPr>
          <w:i/>
          <w:iCs/>
          <w:color w:val="222222"/>
          <w:shd w:val="clear" w:color="auto" w:fill="FFFFFF"/>
        </w:rPr>
        <w:t>Marketing Research</w:t>
      </w:r>
      <w:r w:rsidRPr="00036AB5">
        <w:rPr>
          <w:color w:val="222222"/>
          <w:shd w:val="clear" w:color="auto" w:fill="FFFFFF"/>
        </w:rPr>
        <w:t>. Pearson UK.</w:t>
      </w:r>
    </w:p>
    <w:p w14:paraId="6C6C93EA" w14:textId="77777777" w:rsidR="005252DA" w:rsidRPr="00FE08A4" w:rsidRDefault="005252DA" w:rsidP="00BE2A69">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Mangold, W. G., &amp; Faulds, D. J. (2009). Social media: The new hybrid element of the promotion mix. </w:t>
      </w:r>
      <w:r w:rsidRPr="00FE08A4">
        <w:rPr>
          <w:i/>
          <w:iCs/>
          <w:color w:val="080808"/>
          <w:shd w:val="clear" w:color="auto" w:fill="FFFFFF"/>
        </w:rPr>
        <w:t>Business horizons</w:t>
      </w:r>
      <w:r w:rsidRPr="00FE08A4">
        <w:rPr>
          <w:color w:val="080808"/>
          <w:shd w:val="clear" w:color="auto" w:fill="FFFFFF"/>
        </w:rPr>
        <w:t>, </w:t>
      </w:r>
      <w:r w:rsidRPr="00FE08A4">
        <w:rPr>
          <w:i/>
          <w:iCs/>
          <w:color w:val="080808"/>
          <w:shd w:val="clear" w:color="auto" w:fill="FFFFFF"/>
        </w:rPr>
        <w:t>52</w:t>
      </w:r>
      <w:r w:rsidRPr="00FE08A4">
        <w:rPr>
          <w:color w:val="080808"/>
          <w:shd w:val="clear" w:color="auto" w:fill="FFFFFF"/>
        </w:rPr>
        <w:t>(4), 357-365.</w:t>
      </w:r>
    </w:p>
    <w:p w14:paraId="543407C4" w14:textId="77777777" w:rsidR="005252DA" w:rsidRDefault="005252DA" w:rsidP="00BE2A69">
      <w:pPr>
        <w:tabs>
          <w:tab w:val="left" w:pos="720"/>
        </w:tabs>
        <w:ind w:left="720" w:hanging="720"/>
        <w:rPr>
          <w:rFonts w:ascii="Times New Roman" w:hAnsi="Times New Roman" w:cs="Times New Roman"/>
          <w:color w:val="080808"/>
          <w:shd w:val="clear" w:color="auto" w:fill="FFFFFF"/>
        </w:rPr>
      </w:pPr>
    </w:p>
    <w:p w14:paraId="1C736A5A" w14:textId="1B84E438" w:rsidR="005252DA" w:rsidRDefault="005252DA" w:rsidP="00BE2A69">
      <w:pPr>
        <w:tabs>
          <w:tab w:val="left" w:pos="720"/>
        </w:tabs>
        <w:ind w:left="720" w:hanging="720"/>
        <w:rPr>
          <w:rFonts w:ascii="Times New Roman" w:hAnsi="Times New Roman" w:cs="Times New Roman"/>
          <w:color w:val="080808"/>
          <w:shd w:val="clear" w:color="auto" w:fill="FFFFFF"/>
        </w:rPr>
      </w:pPr>
      <w:r w:rsidRPr="00FE08A4">
        <w:rPr>
          <w:rFonts w:ascii="Times New Roman" w:hAnsi="Times New Roman" w:cs="Times New Roman"/>
          <w:color w:val="080808"/>
          <w:shd w:val="clear" w:color="auto" w:fill="FFFFFF"/>
        </w:rPr>
        <w:t xml:space="preserve">Manoharan, S., </w:t>
      </w:r>
      <w:proofErr w:type="spellStart"/>
      <w:r w:rsidRPr="00FE08A4">
        <w:rPr>
          <w:rFonts w:ascii="Times New Roman" w:hAnsi="Times New Roman" w:cs="Times New Roman"/>
          <w:color w:val="080808"/>
          <w:shd w:val="clear" w:color="auto" w:fill="FFFFFF"/>
        </w:rPr>
        <w:t>Katuk</w:t>
      </w:r>
      <w:proofErr w:type="spellEnd"/>
      <w:r w:rsidRPr="00FE08A4">
        <w:rPr>
          <w:rFonts w:ascii="Times New Roman" w:hAnsi="Times New Roman" w:cs="Times New Roman"/>
          <w:color w:val="080808"/>
          <w:shd w:val="clear" w:color="auto" w:fill="FFFFFF"/>
        </w:rPr>
        <w:t>, N., Hassan, S., &amp; Ahmad, R. (2021). To click or not to click the link: the factors influencing internet banking users’ intention in responding to phishing emails. </w:t>
      </w:r>
      <w:r w:rsidRPr="00FE08A4">
        <w:rPr>
          <w:rFonts w:ascii="Times New Roman" w:hAnsi="Times New Roman" w:cs="Times New Roman"/>
          <w:i/>
          <w:iCs/>
          <w:color w:val="080808"/>
          <w:shd w:val="clear" w:color="auto" w:fill="FFFFFF"/>
        </w:rPr>
        <w:t>Information &amp; Computer Security</w:t>
      </w:r>
      <w:r w:rsidRPr="00FE08A4">
        <w:rPr>
          <w:rFonts w:ascii="Times New Roman" w:hAnsi="Times New Roman" w:cs="Times New Roman"/>
          <w:color w:val="080808"/>
          <w:shd w:val="clear" w:color="auto" w:fill="FFFFFF"/>
        </w:rPr>
        <w:t>.</w:t>
      </w:r>
    </w:p>
    <w:p w14:paraId="7FF907F8" w14:textId="77777777" w:rsidR="005252DA" w:rsidRDefault="005252DA" w:rsidP="00BE2A69">
      <w:pPr>
        <w:tabs>
          <w:tab w:val="left" w:pos="720"/>
        </w:tabs>
        <w:ind w:left="720" w:hanging="720"/>
        <w:rPr>
          <w:rFonts w:ascii="Times New Roman" w:hAnsi="Times New Roman" w:cs="Times New Roman"/>
          <w:color w:val="222222"/>
          <w:shd w:val="clear" w:color="auto" w:fill="FFFFFF"/>
        </w:rPr>
      </w:pPr>
    </w:p>
    <w:p w14:paraId="12C3B95E" w14:textId="6B1AD8B8" w:rsidR="005252DA" w:rsidRDefault="005252DA" w:rsidP="00BE2A69">
      <w:pPr>
        <w:tabs>
          <w:tab w:val="left" w:pos="720"/>
        </w:tabs>
        <w:ind w:left="720" w:hanging="720"/>
        <w:rPr>
          <w:rFonts w:ascii="Times New Roman" w:hAnsi="Times New Roman" w:cs="Times New Roman"/>
          <w:color w:val="222222"/>
          <w:shd w:val="clear" w:color="auto" w:fill="FFFFFF"/>
        </w:rPr>
      </w:pPr>
      <w:r w:rsidRPr="008E37C1">
        <w:rPr>
          <w:rFonts w:ascii="Times New Roman" w:hAnsi="Times New Roman" w:cs="Times New Roman"/>
          <w:color w:val="222222"/>
          <w:shd w:val="clear" w:color="auto" w:fill="FFFFFF"/>
        </w:rPr>
        <w:t>Martin, B. A., Lang, B., Wong, S., &amp; Martin, B. A. (2003). Conclusion explicitness in advertising: The moderating role of need for cognition (NFC) and argument quality (AQ) on persuasion. </w:t>
      </w:r>
      <w:r w:rsidRPr="008E37C1">
        <w:rPr>
          <w:rFonts w:ascii="Times New Roman" w:hAnsi="Times New Roman" w:cs="Times New Roman"/>
          <w:i/>
          <w:iCs/>
          <w:color w:val="222222"/>
          <w:shd w:val="clear" w:color="auto" w:fill="FFFFFF"/>
        </w:rPr>
        <w:t>Journal of advertising</w:t>
      </w:r>
      <w:r w:rsidRPr="008E37C1">
        <w:rPr>
          <w:rFonts w:ascii="Times New Roman" w:hAnsi="Times New Roman" w:cs="Times New Roman"/>
          <w:color w:val="222222"/>
          <w:shd w:val="clear" w:color="auto" w:fill="FFFFFF"/>
        </w:rPr>
        <w:t>, </w:t>
      </w:r>
      <w:r w:rsidRPr="008E37C1">
        <w:rPr>
          <w:rFonts w:ascii="Times New Roman" w:hAnsi="Times New Roman" w:cs="Times New Roman"/>
          <w:i/>
          <w:iCs/>
          <w:color w:val="222222"/>
          <w:shd w:val="clear" w:color="auto" w:fill="FFFFFF"/>
        </w:rPr>
        <w:t>32</w:t>
      </w:r>
      <w:r w:rsidRPr="008E37C1">
        <w:rPr>
          <w:rFonts w:ascii="Times New Roman" w:hAnsi="Times New Roman" w:cs="Times New Roman"/>
          <w:color w:val="222222"/>
          <w:shd w:val="clear" w:color="auto" w:fill="FFFFFF"/>
        </w:rPr>
        <w:t>(4), 57-66.</w:t>
      </w:r>
    </w:p>
    <w:p w14:paraId="7E38DF97" w14:textId="77777777" w:rsidR="005252DA" w:rsidRDefault="005252DA" w:rsidP="00BE2A69">
      <w:pPr>
        <w:tabs>
          <w:tab w:val="left" w:pos="720"/>
        </w:tabs>
        <w:ind w:left="720" w:hanging="720"/>
        <w:rPr>
          <w:rFonts w:ascii="Times New Roman" w:hAnsi="Times New Roman" w:cs="Times New Roman"/>
          <w:color w:val="222222"/>
          <w:shd w:val="clear" w:color="auto" w:fill="FFFFFF"/>
        </w:rPr>
      </w:pPr>
    </w:p>
    <w:p w14:paraId="79AB073D" w14:textId="0FB3C27D" w:rsidR="005252DA" w:rsidRPr="004079BF" w:rsidRDefault="005252DA" w:rsidP="00BE2A69">
      <w:pPr>
        <w:tabs>
          <w:tab w:val="left" w:pos="720"/>
        </w:tabs>
        <w:ind w:left="720" w:hanging="720"/>
        <w:rPr>
          <w:rFonts w:ascii="Times New Roman" w:hAnsi="Times New Roman" w:cs="Times New Roman"/>
          <w:color w:val="080808"/>
          <w:shd w:val="clear" w:color="auto" w:fill="FFFFFF"/>
        </w:rPr>
      </w:pPr>
      <w:r w:rsidRPr="004079BF">
        <w:rPr>
          <w:rFonts w:ascii="Times New Roman" w:hAnsi="Times New Roman" w:cs="Times New Roman"/>
          <w:color w:val="222222"/>
          <w:shd w:val="clear" w:color="auto" w:fill="FFFFFF"/>
        </w:rPr>
        <w:t xml:space="preserve">Matteo, S., &amp; </w:t>
      </w:r>
      <w:proofErr w:type="spellStart"/>
      <w:r w:rsidRPr="004079BF">
        <w:rPr>
          <w:rFonts w:ascii="Times New Roman" w:hAnsi="Times New Roman" w:cs="Times New Roman"/>
          <w:color w:val="222222"/>
          <w:shd w:val="clear" w:color="auto" w:fill="FFFFFF"/>
        </w:rPr>
        <w:t>Zotto</w:t>
      </w:r>
      <w:proofErr w:type="spellEnd"/>
      <w:r w:rsidRPr="004079BF">
        <w:rPr>
          <w:rFonts w:ascii="Times New Roman" w:hAnsi="Times New Roman" w:cs="Times New Roman"/>
          <w:color w:val="222222"/>
          <w:shd w:val="clear" w:color="auto" w:fill="FFFFFF"/>
        </w:rPr>
        <w:t>, C. D. (2015). Native advertising, or how to stretch editorial to sponsored content within a transmedia branding era. </w:t>
      </w:r>
      <w:r w:rsidRPr="004079BF">
        <w:rPr>
          <w:rFonts w:ascii="Times New Roman" w:hAnsi="Times New Roman" w:cs="Times New Roman"/>
          <w:i/>
          <w:iCs/>
          <w:color w:val="222222"/>
          <w:shd w:val="clear" w:color="auto" w:fill="FFFFFF"/>
        </w:rPr>
        <w:t>Handbook of media branding</w:t>
      </w:r>
      <w:r w:rsidRPr="004079BF">
        <w:rPr>
          <w:rFonts w:ascii="Times New Roman" w:hAnsi="Times New Roman" w:cs="Times New Roman"/>
          <w:color w:val="222222"/>
          <w:shd w:val="clear" w:color="auto" w:fill="FFFFFF"/>
        </w:rPr>
        <w:t>, 169-185.</w:t>
      </w:r>
    </w:p>
    <w:p w14:paraId="3AB4B3D0" w14:textId="77777777" w:rsidR="005252DA" w:rsidRDefault="005252DA" w:rsidP="0093431F">
      <w:pPr>
        <w:tabs>
          <w:tab w:val="left" w:pos="720"/>
        </w:tabs>
        <w:ind w:left="720" w:hanging="720"/>
        <w:rPr>
          <w:rFonts w:ascii="Times New Roman" w:hAnsi="Times New Roman" w:cs="Times New Roman"/>
          <w:color w:val="080808"/>
        </w:rPr>
      </w:pPr>
    </w:p>
    <w:p w14:paraId="3141A2ED" w14:textId="66E6AE2C" w:rsidR="005252DA" w:rsidRPr="00FE08A4" w:rsidRDefault="005252DA" w:rsidP="0093431F">
      <w:pPr>
        <w:tabs>
          <w:tab w:val="left" w:pos="720"/>
        </w:tabs>
        <w:ind w:left="720" w:hanging="720"/>
        <w:rPr>
          <w:rFonts w:ascii="Times New Roman" w:hAnsi="Times New Roman" w:cs="Times New Roman"/>
          <w:color w:val="080808"/>
        </w:rPr>
      </w:pPr>
      <w:proofErr w:type="spellStart"/>
      <w:r w:rsidRPr="00FE08A4">
        <w:rPr>
          <w:rFonts w:ascii="Times New Roman" w:hAnsi="Times New Roman" w:cs="Times New Roman"/>
          <w:color w:val="080808"/>
        </w:rPr>
        <w:t>McKoon</w:t>
      </w:r>
      <w:proofErr w:type="spellEnd"/>
      <w:r w:rsidRPr="00FE08A4">
        <w:rPr>
          <w:rFonts w:ascii="Times New Roman" w:hAnsi="Times New Roman" w:cs="Times New Roman"/>
          <w:color w:val="080808"/>
        </w:rPr>
        <w:t xml:space="preserve">, G., &amp; Ratcliff, R. (1989). Inference during reading. </w:t>
      </w:r>
      <w:r w:rsidRPr="00EA3589">
        <w:rPr>
          <w:rFonts w:ascii="Times New Roman" w:hAnsi="Times New Roman" w:cs="Times New Roman"/>
          <w:i/>
          <w:iCs/>
          <w:color w:val="080808"/>
        </w:rPr>
        <w:t>Psychological Review, 96</w:t>
      </w:r>
      <w:r w:rsidRPr="00FE08A4">
        <w:rPr>
          <w:rFonts w:ascii="Times New Roman" w:hAnsi="Times New Roman" w:cs="Times New Roman"/>
          <w:color w:val="080808"/>
        </w:rPr>
        <w:t>(3), 471-484.</w:t>
      </w:r>
    </w:p>
    <w:p w14:paraId="0F02470D"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3E142A00" w14:textId="416306A2" w:rsidR="005252DA" w:rsidRDefault="005252DA" w:rsidP="00BE2A69">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 xml:space="preserve">Moe, W. W., &amp; </w:t>
      </w:r>
      <w:proofErr w:type="spellStart"/>
      <w:r w:rsidRPr="00FE08A4">
        <w:rPr>
          <w:color w:val="080808"/>
          <w:shd w:val="clear" w:color="auto" w:fill="FFFFFF"/>
        </w:rPr>
        <w:t>Schweidel</w:t>
      </w:r>
      <w:proofErr w:type="spellEnd"/>
      <w:r w:rsidRPr="00FE08A4">
        <w:rPr>
          <w:color w:val="080808"/>
          <w:shd w:val="clear" w:color="auto" w:fill="FFFFFF"/>
        </w:rPr>
        <w:t>, D. A. (2017). Opportunities for innovation in social media analytics. </w:t>
      </w:r>
      <w:r w:rsidRPr="00FE08A4">
        <w:rPr>
          <w:i/>
          <w:iCs/>
          <w:color w:val="080808"/>
          <w:shd w:val="clear" w:color="auto" w:fill="FFFFFF"/>
        </w:rPr>
        <w:t>Journal of Product Innovation Management</w:t>
      </w:r>
      <w:r w:rsidRPr="00FE08A4">
        <w:rPr>
          <w:color w:val="080808"/>
          <w:shd w:val="clear" w:color="auto" w:fill="FFFFFF"/>
        </w:rPr>
        <w:t>, </w:t>
      </w:r>
      <w:r w:rsidRPr="00FE08A4">
        <w:rPr>
          <w:i/>
          <w:iCs/>
          <w:color w:val="080808"/>
          <w:shd w:val="clear" w:color="auto" w:fill="FFFFFF"/>
        </w:rPr>
        <w:t>34</w:t>
      </w:r>
      <w:r w:rsidRPr="00FE08A4">
        <w:rPr>
          <w:color w:val="080808"/>
          <w:shd w:val="clear" w:color="auto" w:fill="FFFFFF"/>
        </w:rPr>
        <w:t>(5), 697-702.</w:t>
      </w:r>
    </w:p>
    <w:p w14:paraId="0DBDD201"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269C1BEA" w14:textId="656C7B29" w:rsidR="005252DA" w:rsidRPr="008631B1" w:rsidRDefault="005252DA" w:rsidP="00BE2A69">
      <w:pPr>
        <w:pStyle w:val="NormalWeb"/>
        <w:tabs>
          <w:tab w:val="left" w:pos="720"/>
        </w:tabs>
        <w:spacing w:before="0" w:beforeAutospacing="0" w:after="0" w:afterAutospacing="0"/>
        <w:ind w:left="720" w:hanging="720"/>
        <w:rPr>
          <w:color w:val="080808"/>
          <w:shd w:val="clear" w:color="auto" w:fill="FFFFFF"/>
        </w:rPr>
      </w:pPr>
      <w:r w:rsidRPr="008631B1">
        <w:rPr>
          <w:color w:val="222222"/>
          <w:shd w:val="clear" w:color="auto" w:fill="FFFFFF"/>
        </w:rPr>
        <w:lastRenderedPageBreak/>
        <w:t xml:space="preserve">Motoki, K., </w:t>
      </w:r>
      <w:proofErr w:type="spellStart"/>
      <w:r w:rsidRPr="008631B1">
        <w:rPr>
          <w:color w:val="222222"/>
          <w:shd w:val="clear" w:color="auto" w:fill="FFFFFF"/>
        </w:rPr>
        <w:t>Sugiura</w:t>
      </w:r>
      <w:proofErr w:type="spellEnd"/>
      <w:r w:rsidRPr="008631B1">
        <w:rPr>
          <w:color w:val="222222"/>
          <w:shd w:val="clear" w:color="auto" w:fill="FFFFFF"/>
        </w:rPr>
        <w:t>, M., &amp; Kawashima, R. (2019). Common neural value representations of hedonic and utilitarian products in the ventral striatum: an fMRI study. </w:t>
      </w:r>
      <w:r w:rsidRPr="008631B1">
        <w:rPr>
          <w:i/>
          <w:iCs/>
          <w:color w:val="222222"/>
          <w:shd w:val="clear" w:color="auto" w:fill="FFFFFF"/>
        </w:rPr>
        <w:t>Scientific reports</w:t>
      </w:r>
      <w:r w:rsidRPr="008631B1">
        <w:rPr>
          <w:color w:val="222222"/>
          <w:shd w:val="clear" w:color="auto" w:fill="FFFFFF"/>
        </w:rPr>
        <w:t>, </w:t>
      </w:r>
      <w:r w:rsidRPr="008631B1">
        <w:rPr>
          <w:i/>
          <w:iCs/>
          <w:color w:val="222222"/>
          <w:shd w:val="clear" w:color="auto" w:fill="FFFFFF"/>
        </w:rPr>
        <w:t>9</w:t>
      </w:r>
      <w:r w:rsidRPr="008631B1">
        <w:rPr>
          <w:color w:val="222222"/>
          <w:shd w:val="clear" w:color="auto" w:fill="FFFFFF"/>
        </w:rPr>
        <w:t>(1), 15630.</w:t>
      </w:r>
    </w:p>
    <w:p w14:paraId="7169F490" w14:textId="77777777" w:rsidR="005252DA" w:rsidRDefault="005252DA" w:rsidP="005D188C">
      <w:pPr>
        <w:pStyle w:val="NormalWeb"/>
        <w:tabs>
          <w:tab w:val="left" w:pos="720"/>
        </w:tabs>
        <w:spacing w:before="0" w:beforeAutospacing="0" w:after="0" w:afterAutospacing="0"/>
        <w:ind w:left="720" w:hanging="720"/>
        <w:rPr>
          <w:color w:val="080808"/>
          <w:shd w:val="clear" w:color="auto" w:fill="FFFFFF"/>
        </w:rPr>
      </w:pPr>
    </w:p>
    <w:p w14:paraId="4DE7B8A6" w14:textId="462E1860" w:rsidR="005252DA" w:rsidRDefault="005252DA" w:rsidP="005D188C">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Muller, E., &amp; Peres, R. (2019). The effect of social networks structure on innovation performance: A review and directions for research. </w:t>
      </w:r>
      <w:r w:rsidRPr="00FE08A4">
        <w:rPr>
          <w:i/>
          <w:iCs/>
          <w:color w:val="080808"/>
          <w:shd w:val="clear" w:color="auto" w:fill="FFFFFF"/>
        </w:rPr>
        <w:t>International Journal of Research in Marketing</w:t>
      </w:r>
      <w:r w:rsidRPr="00FE08A4">
        <w:rPr>
          <w:color w:val="080808"/>
          <w:shd w:val="clear" w:color="auto" w:fill="FFFFFF"/>
        </w:rPr>
        <w:t>, </w:t>
      </w:r>
      <w:r w:rsidRPr="00FE08A4">
        <w:rPr>
          <w:i/>
          <w:iCs/>
          <w:color w:val="080808"/>
          <w:shd w:val="clear" w:color="auto" w:fill="FFFFFF"/>
        </w:rPr>
        <w:t>36</w:t>
      </w:r>
      <w:r w:rsidRPr="00FE08A4">
        <w:rPr>
          <w:color w:val="080808"/>
          <w:shd w:val="clear" w:color="auto" w:fill="FFFFFF"/>
        </w:rPr>
        <w:t>(1), 3-19.</w:t>
      </w:r>
    </w:p>
    <w:p w14:paraId="4DA38D93" w14:textId="77777777" w:rsidR="005252DA" w:rsidRDefault="005252DA" w:rsidP="00BE2A69">
      <w:pPr>
        <w:pStyle w:val="NormalWeb"/>
        <w:tabs>
          <w:tab w:val="left" w:pos="720"/>
        </w:tabs>
        <w:ind w:left="720" w:hanging="720"/>
        <w:rPr>
          <w:color w:val="080808"/>
          <w:shd w:val="clear" w:color="auto" w:fill="FFFFFF"/>
        </w:rPr>
      </w:pPr>
      <w:proofErr w:type="spellStart"/>
      <w:r w:rsidRPr="00FE08A4">
        <w:rPr>
          <w:color w:val="080808"/>
          <w:shd w:val="clear" w:color="auto" w:fill="FFFFFF"/>
        </w:rPr>
        <w:t>Muyingo</w:t>
      </w:r>
      <w:proofErr w:type="spellEnd"/>
      <w:r w:rsidRPr="00FE08A4">
        <w:rPr>
          <w:color w:val="080808"/>
          <w:shd w:val="clear" w:color="auto" w:fill="FFFFFF"/>
        </w:rPr>
        <w:t>, R. I. (2017). Usage and gratification of social media in higher education: A survey on the perceptions of international students in Turkey. </w:t>
      </w:r>
      <w:r w:rsidRPr="00FE08A4">
        <w:rPr>
          <w:i/>
          <w:iCs/>
          <w:color w:val="080808"/>
          <w:shd w:val="clear" w:color="auto" w:fill="FFFFFF"/>
        </w:rPr>
        <w:t>Online Journal of Communication and Media Technologies</w:t>
      </w:r>
      <w:r w:rsidRPr="00FE08A4">
        <w:rPr>
          <w:color w:val="080808"/>
          <w:shd w:val="clear" w:color="auto" w:fill="FFFFFF"/>
        </w:rPr>
        <w:t>, </w:t>
      </w:r>
      <w:r w:rsidRPr="00FE08A4">
        <w:rPr>
          <w:i/>
          <w:iCs/>
          <w:color w:val="080808"/>
          <w:shd w:val="clear" w:color="auto" w:fill="FFFFFF"/>
        </w:rPr>
        <w:t>7</w:t>
      </w:r>
      <w:r w:rsidRPr="00FE08A4">
        <w:rPr>
          <w:color w:val="080808"/>
          <w:shd w:val="clear" w:color="auto" w:fill="FFFFFF"/>
        </w:rPr>
        <w:t>(3), 159-181.</w:t>
      </w:r>
    </w:p>
    <w:p w14:paraId="167B0F01" w14:textId="77777777" w:rsidR="005252DA" w:rsidRDefault="005252DA" w:rsidP="00F8730F">
      <w:pPr>
        <w:pStyle w:val="NormalWeb"/>
        <w:tabs>
          <w:tab w:val="left" w:pos="720"/>
        </w:tabs>
        <w:ind w:left="720" w:hanging="720"/>
        <w:rPr>
          <w:color w:val="080808"/>
          <w:shd w:val="clear" w:color="auto" w:fill="FFFFFF"/>
        </w:rPr>
      </w:pPr>
      <w:r w:rsidRPr="003C24E1">
        <w:rPr>
          <w:color w:val="222222"/>
          <w:shd w:val="clear" w:color="auto" w:fill="FFFFFF"/>
        </w:rPr>
        <w:t xml:space="preserve">Nair, H. S., Manchanda, P., &amp; Bhatia, T. (2010). </w:t>
      </w:r>
      <w:r w:rsidRPr="00CD313D">
        <w:rPr>
          <w:color w:val="222222"/>
          <w:shd w:val="clear" w:color="auto" w:fill="FFFFFF"/>
        </w:rPr>
        <w:t>Asymmetric social interactions in physician prescription behavior: The role of opinion leaders. </w:t>
      </w:r>
      <w:r w:rsidRPr="00CD313D">
        <w:rPr>
          <w:i/>
          <w:iCs/>
          <w:color w:val="222222"/>
          <w:shd w:val="clear" w:color="auto" w:fill="FFFFFF"/>
        </w:rPr>
        <w:t>Journal of Marketing Research</w:t>
      </w:r>
      <w:r w:rsidRPr="00CD313D">
        <w:rPr>
          <w:color w:val="222222"/>
          <w:shd w:val="clear" w:color="auto" w:fill="FFFFFF"/>
        </w:rPr>
        <w:t>, </w:t>
      </w:r>
      <w:r w:rsidRPr="00CD313D">
        <w:rPr>
          <w:i/>
          <w:iCs/>
          <w:color w:val="222222"/>
          <w:shd w:val="clear" w:color="auto" w:fill="FFFFFF"/>
        </w:rPr>
        <w:t>47</w:t>
      </w:r>
      <w:r w:rsidRPr="00CD313D">
        <w:rPr>
          <w:color w:val="222222"/>
          <w:shd w:val="clear" w:color="auto" w:fill="FFFFFF"/>
        </w:rPr>
        <w:t>(5), 883-895.</w:t>
      </w:r>
    </w:p>
    <w:p w14:paraId="09FB6199" w14:textId="77777777" w:rsidR="005252DA" w:rsidRDefault="005252DA" w:rsidP="00BE2A69">
      <w:pPr>
        <w:pStyle w:val="NormalWeb"/>
        <w:tabs>
          <w:tab w:val="left" w:pos="720"/>
        </w:tabs>
        <w:ind w:left="720" w:hanging="720"/>
        <w:rPr>
          <w:color w:val="080808"/>
          <w:shd w:val="clear" w:color="auto" w:fill="FFFFFF"/>
        </w:rPr>
      </w:pPr>
      <w:r w:rsidRPr="003C24E1">
        <w:rPr>
          <w:color w:val="080808"/>
          <w:shd w:val="clear" w:color="auto" w:fill="FFFFFF"/>
        </w:rPr>
        <w:t xml:space="preserve">Nayak, M. S. D. P., &amp; Narayan, K. A. (2019). </w:t>
      </w:r>
      <w:r w:rsidRPr="00FE08A4">
        <w:rPr>
          <w:color w:val="080808"/>
          <w:shd w:val="clear" w:color="auto" w:fill="FFFFFF"/>
        </w:rPr>
        <w:t>Strengths and weaknesses of online surveys. </w:t>
      </w:r>
      <w:r w:rsidRPr="00FE08A4">
        <w:rPr>
          <w:i/>
          <w:iCs/>
          <w:color w:val="080808"/>
          <w:shd w:val="clear" w:color="auto" w:fill="FFFFFF"/>
        </w:rPr>
        <w:t>Technology</w:t>
      </w:r>
      <w:r w:rsidRPr="00FE08A4">
        <w:rPr>
          <w:color w:val="080808"/>
          <w:shd w:val="clear" w:color="auto" w:fill="FFFFFF"/>
        </w:rPr>
        <w:t>, </w:t>
      </w:r>
      <w:r w:rsidRPr="00FE08A4">
        <w:rPr>
          <w:i/>
          <w:iCs/>
          <w:color w:val="080808"/>
          <w:shd w:val="clear" w:color="auto" w:fill="FFFFFF"/>
        </w:rPr>
        <w:t>6</w:t>
      </w:r>
      <w:r w:rsidRPr="00FE08A4">
        <w:rPr>
          <w:color w:val="080808"/>
          <w:shd w:val="clear" w:color="auto" w:fill="FFFFFF"/>
        </w:rPr>
        <w:t>(7), 0837-2405053138.</w:t>
      </w:r>
    </w:p>
    <w:p w14:paraId="0BDBE1F5" w14:textId="77777777" w:rsidR="005252DA" w:rsidRDefault="005252DA" w:rsidP="00BE2A69">
      <w:pPr>
        <w:pStyle w:val="NormalWeb"/>
        <w:tabs>
          <w:tab w:val="left" w:pos="720"/>
        </w:tabs>
        <w:ind w:left="720" w:hanging="720"/>
        <w:rPr>
          <w:color w:val="222222"/>
          <w:shd w:val="clear" w:color="auto" w:fill="FFFFFF"/>
        </w:rPr>
      </w:pPr>
      <w:r w:rsidRPr="0006152D">
        <w:rPr>
          <w:color w:val="222222"/>
          <w:shd w:val="clear" w:color="auto" w:fill="FFFFFF"/>
        </w:rPr>
        <w:t>Nelson, M. R., Wood, M. L., &amp; Paek, H. J. (2009). Increased persuasion knowledge of video news releases: Audience beliefs about news and support for source disclosure. </w:t>
      </w:r>
      <w:r w:rsidRPr="0006152D">
        <w:rPr>
          <w:i/>
          <w:iCs/>
          <w:color w:val="222222"/>
          <w:shd w:val="clear" w:color="auto" w:fill="FFFFFF"/>
        </w:rPr>
        <w:t>Journal of Mass Media Ethics</w:t>
      </w:r>
      <w:r w:rsidRPr="0006152D">
        <w:rPr>
          <w:color w:val="222222"/>
          <w:shd w:val="clear" w:color="auto" w:fill="FFFFFF"/>
        </w:rPr>
        <w:t>, </w:t>
      </w:r>
      <w:r w:rsidRPr="0006152D">
        <w:rPr>
          <w:i/>
          <w:iCs/>
          <w:color w:val="222222"/>
          <w:shd w:val="clear" w:color="auto" w:fill="FFFFFF"/>
        </w:rPr>
        <w:t>24</w:t>
      </w:r>
      <w:r w:rsidRPr="0006152D">
        <w:rPr>
          <w:color w:val="222222"/>
          <w:shd w:val="clear" w:color="auto" w:fill="FFFFFF"/>
        </w:rPr>
        <w:t>(4), 220-237.</w:t>
      </w:r>
    </w:p>
    <w:p w14:paraId="0D783066" w14:textId="77777777" w:rsidR="005252DA" w:rsidRPr="0095501E" w:rsidRDefault="005252DA" w:rsidP="00BE2A69">
      <w:pPr>
        <w:pStyle w:val="NormalWeb"/>
        <w:tabs>
          <w:tab w:val="left" w:pos="720"/>
        </w:tabs>
        <w:ind w:left="720" w:hanging="720"/>
        <w:rPr>
          <w:color w:val="080808"/>
          <w:shd w:val="clear" w:color="auto" w:fill="FFFFFF"/>
        </w:rPr>
      </w:pPr>
      <w:r w:rsidRPr="0095501E">
        <w:rPr>
          <w:color w:val="222222"/>
          <w:shd w:val="clear" w:color="auto" w:fill="FFFFFF"/>
        </w:rPr>
        <w:t>Noble, S. M., Griffith, D. A., &amp; Adjei, M. T. (2006). Drivers of local merchant loyalty: Understanding the influence of gender and shopping motives. </w:t>
      </w:r>
      <w:r w:rsidRPr="0095501E">
        <w:rPr>
          <w:i/>
          <w:iCs/>
          <w:color w:val="222222"/>
          <w:shd w:val="clear" w:color="auto" w:fill="FFFFFF"/>
        </w:rPr>
        <w:t>Journal of retailing</w:t>
      </w:r>
      <w:r w:rsidRPr="0095501E">
        <w:rPr>
          <w:color w:val="222222"/>
          <w:shd w:val="clear" w:color="auto" w:fill="FFFFFF"/>
        </w:rPr>
        <w:t>, </w:t>
      </w:r>
      <w:r w:rsidRPr="0095501E">
        <w:rPr>
          <w:i/>
          <w:iCs/>
          <w:color w:val="222222"/>
          <w:shd w:val="clear" w:color="auto" w:fill="FFFFFF"/>
        </w:rPr>
        <w:t>82</w:t>
      </w:r>
      <w:r w:rsidRPr="0095501E">
        <w:rPr>
          <w:color w:val="222222"/>
          <w:shd w:val="clear" w:color="auto" w:fill="FFFFFF"/>
        </w:rPr>
        <w:t>(3), 177-188.</w:t>
      </w:r>
    </w:p>
    <w:p w14:paraId="56E57BF7" w14:textId="77777777" w:rsidR="005252DA" w:rsidRDefault="005252DA" w:rsidP="00BE2A69">
      <w:pPr>
        <w:pStyle w:val="NormalWeb"/>
        <w:tabs>
          <w:tab w:val="left" w:pos="720"/>
        </w:tabs>
        <w:ind w:left="720" w:hanging="720"/>
        <w:rPr>
          <w:color w:val="222222"/>
          <w:shd w:val="clear" w:color="auto" w:fill="FFFFFF"/>
        </w:rPr>
      </w:pPr>
      <w:proofErr w:type="spellStart"/>
      <w:r w:rsidRPr="007C44DD">
        <w:rPr>
          <w:color w:val="222222"/>
          <w:shd w:val="clear" w:color="auto" w:fill="FFFFFF"/>
        </w:rPr>
        <w:t>Obermiller</w:t>
      </w:r>
      <w:proofErr w:type="spellEnd"/>
      <w:r w:rsidRPr="007C44DD">
        <w:rPr>
          <w:color w:val="222222"/>
          <w:shd w:val="clear" w:color="auto" w:fill="FFFFFF"/>
        </w:rPr>
        <w:t>, C., &amp; Spangenberg, E. R. (1998). Development of a scale to measure consumer skepticism toward advertising. </w:t>
      </w:r>
      <w:r w:rsidRPr="007C44DD">
        <w:rPr>
          <w:i/>
          <w:iCs/>
          <w:color w:val="222222"/>
          <w:shd w:val="clear" w:color="auto" w:fill="FFFFFF"/>
        </w:rPr>
        <w:t>Journal of consumer psychology</w:t>
      </w:r>
      <w:r w:rsidRPr="007C44DD">
        <w:rPr>
          <w:color w:val="222222"/>
          <w:shd w:val="clear" w:color="auto" w:fill="FFFFFF"/>
        </w:rPr>
        <w:t>, </w:t>
      </w:r>
      <w:r w:rsidRPr="007C44DD">
        <w:rPr>
          <w:i/>
          <w:iCs/>
          <w:color w:val="222222"/>
          <w:shd w:val="clear" w:color="auto" w:fill="FFFFFF"/>
        </w:rPr>
        <w:t>7</w:t>
      </w:r>
      <w:r w:rsidRPr="007C44DD">
        <w:rPr>
          <w:color w:val="222222"/>
          <w:shd w:val="clear" w:color="auto" w:fill="FFFFFF"/>
        </w:rPr>
        <w:t>(2), 159-186.</w:t>
      </w:r>
    </w:p>
    <w:p w14:paraId="3CD19470" w14:textId="77777777" w:rsidR="005252DA" w:rsidRPr="00FA4C8D" w:rsidRDefault="005252DA" w:rsidP="00BE2A69">
      <w:pPr>
        <w:pStyle w:val="NormalWeb"/>
        <w:tabs>
          <w:tab w:val="left" w:pos="720"/>
        </w:tabs>
        <w:ind w:left="720" w:hanging="720"/>
        <w:rPr>
          <w:color w:val="080808"/>
          <w:shd w:val="clear" w:color="auto" w:fill="FFFFFF"/>
        </w:rPr>
      </w:pPr>
      <w:proofErr w:type="spellStart"/>
      <w:r w:rsidRPr="00FA4C8D">
        <w:rPr>
          <w:color w:val="222222"/>
          <w:shd w:val="clear" w:color="auto" w:fill="FFFFFF"/>
        </w:rPr>
        <w:t>Obermiller</w:t>
      </w:r>
      <w:proofErr w:type="spellEnd"/>
      <w:r w:rsidRPr="00FA4C8D">
        <w:rPr>
          <w:color w:val="222222"/>
          <w:shd w:val="clear" w:color="auto" w:fill="FFFFFF"/>
        </w:rPr>
        <w:t>, C., Spangenberg, E., &amp; MacLachlan, D. L. (2005). Ad skepticism: The consequences of disbelief. </w:t>
      </w:r>
      <w:r w:rsidRPr="00FA4C8D">
        <w:rPr>
          <w:i/>
          <w:iCs/>
          <w:color w:val="222222"/>
          <w:shd w:val="clear" w:color="auto" w:fill="FFFFFF"/>
        </w:rPr>
        <w:t>Journal of advertising</w:t>
      </w:r>
      <w:r w:rsidRPr="00FA4C8D">
        <w:rPr>
          <w:color w:val="222222"/>
          <w:shd w:val="clear" w:color="auto" w:fill="FFFFFF"/>
        </w:rPr>
        <w:t>, </w:t>
      </w:r>
      <w:r w:rsidRPr="00FA4C8D">
        <w:rPr>
          <w:i/>
          <w:iCs/>
          <w:color w:val="222222"/>
          <w:shd w:val="clear" w:color="auto" w:fill="FFFFFF"/>
        </w:rPr>
        <w:t>34</w:t>
      </w:r>
      <w:r w:rsidRPr="00FA4C8D">
        <w:rPr>
          <w:color w:val="222222"/>
          <w:shd w:val="clear" w:color="auto" w:fill="FFFFFF"/>
        </w:rPr>
        <w:t>(3), 7-17.</w:t>
      </w:r>
    </w:p>
    <w:p w14:paraId="4F386122" w14:textId="77777777" w:rsidR="005252DA" w:rsidRDefault="005252DA" w:rsidP="00BE2A69">
      <w:pPr>
        <w:pStyle w:val="NormalWeb"/>
        <w:tabs>
          <w:tab w:val="left" w:pos="720"/>
        </w:tabs>
        <w:ind w:left="720" w:hanging="720"/>
        <w:rPr>
          <w:color w:val="080808"/>
          <w:shd w:val="clear" w:color="auto" w:fill="FFFFFF"/>
        </w:rPr>
      </w:pPr>
      <w:r w:rsidRPr="00FE08A4">
        <w:rPr>
          <w:color w:val="080808"/>
          <w:shd w:val="clear" w:color="auto" w:fill="FFFFFF"/>
        </w:rPr>
        <w:t>Okazaki, S., Mueller, B., &amp; Taylor, C. R. (2010). Measuring soft-sell versus hard-sell advertising appeals. </w:t>
      </w:r>
      <w:r w:rsidRPr="00FE08A4">
        <w:rPr>
          <w:i/>
          <w:iCs/>
          <w:color w:val="080808"/>
          <w:shd w:val="clear" w:color="auto" w:fill="FFFFFF"/>
        </w:rPr>
        <w:t>Journal of Advertising</w:t>
      </w:r>
      <w:r w:rsidRPr="00FE08A4">
        <w:rPr>
          <w:color w:val="080808"/>
          <w:shd w:val="clear" w:color="auto" w:fill="FFFFFF"/>
        </w:rPr>
        <w:t>, </w:t>
      </w:r>
      <w:r w:rsidRPr="00FE08A4">
        <w:rPr>
          <w:i/>
          <w:iCs/>
          <w:color w:val="080808"/>
          <w:shd w:val="clear" w:color="auto" w:fill="FFFFFF"/>
        </w:rPr>
        <w:t>39</w:t>
      </w:r>
      <w:r w:rsidRPr="00FE08A4">
        <w:rPr>
          <w:color w:val="080808"/>
          <w:shd w:val="clear" w:color="auto" w:fill="FFFFFF"/>
        </w:rPr>
        <w:t>(2), 5-20.</w:t>
      </w:r>
    </w:p>
    <w:p w14:paraId="40F32407" w14:textId="77777777" w:rsidR="005252DA" w:rsidRPr="0095501E" w:rsidRDefault="005252DA" w:rsidP="00BE2A69">
      <w:pPr>
        <w:pStyle w:val="NormalWeb"/>
        <w:tabs>
          <w:tab w:val="left" w:pos="720"/>
        </w:tabs>
        <w:ind w:left="720" w:hanging="720"/>
        <w:rPr>
          <w:color w:val="080808"/>
          <w:shd w:val="clear" w:color="auto" w:fill="FFFFFF"/>
        </w:rPr>
      </w:pPr>
      <w:proofErr w:type="spellStart"/>
      <w:r w:rsidRPr="0095501E">
        <w:rPr>
          <w:color w:val="222222"/>
          <w:shd w:val="clear" w:color="auto" w:fill="FFFFFF"/>
        </w:rPr>
        <w:t>Otnes</w:t>
      </w:r>
      <w:proofErr w:type="spellEnd"/>
      <w:r w:rsidRPr="0095501E">
        <w:rPr>
          <w:color w:val="222222"/>
          <w:shd w:val="clear" w:color="auto" w:fill="FFFFFF"/>
        </w:rPr>
        <w:t>, C., &amp; McGrath, M. A. (2001). Perceptions and realities of male shopping behavior. </w:t>
      </w:r>
      <w:r w:rsidRPr="0095501E">
        <w:rPr>
          <w:i/>
          <w:iCs/>
          <w:color w:val="222222"/>
          <w:shd w:val="clear" w:color="auto" w:fill="FFFFFF"/>
        </w:rPr>
        <w:t>Journal of retailing</w:t>
      </w:r>
      <w:r w:rsidRPr="0095501E">
        <w:rPr>
          <w:color w:val="222222"/>
          <w:shd w:val="clear" w:color="auto" w:fill="FFFFFF"/>
        </w:rPr>
        <w:t>, </w:t>
      </w:r>
      <w:r w:rsidRPr="0095501E">
        <w:rPr>
          <w:i/>
          <w:iCs/>
          <w:color w:val="222222"/>
          <w:shd w:val="clear" w:color="auto" w:fill="FFFFFF"/>
        </w:rPr>
        <w:t>77</w:t>
      </w:r>
      <w:r w:rsidRPr="0095501E">
        <w:rPr>
          <w:color w:val="222222"/>
          <w:shd w:val="clear" w:color="auto" w:fill="FFFFFF"/>
        </w:rPr>
        <w:t>(1), 111-137.</w:t>
      </w:r>
    </w:p>
    <w:p w14:paraId="4AB9EFBE" w14:textId="77777777" w:rsidR="005252DA" w:rsidRDefault="005252DA" w:rsidP="00BE2A69">
      <w:pPr>
        <w:pStyle w:val="NormalWeb"/>
        <w:tabs>
          <w:tab w:val="left" w:pos="720"/>
        </w:tabs>
        <w:ind w:left="720" w:hanging="720"/>
        <w:rPr>
          <w:color w:val="222222"/>
          <w:shd w:val="clear" w:color="auto" w:fill="FFFFFF"/>
        </w:rPr>
      </w:pPr>
      <w:r w:rsidRPr="0004199D">
        <w:rPr>
          <w:color w:val="222222"/>
          <w:shd w:val="clear" w:color="auto" w:fill="FFFFFF"/>
        </w:rPr>
        <w:t xml:space="preserve">Panic, K., </w:t>
      </w:r>
      <w:proofErr w:type="spellStart"/>
      <w:r w:rsidRPr="0004199D">
        <w:rPr>
          <w:color w:val="222222"/>
          <w:shd w:val="clear" w:color="auto" w:fill="FFFFFF"/>
        </w:rPr>
        <w:t>Cauberghe</w:t>
      </w:r>
      <w:proofErr w:type="spellEnd"/>
      <w:r w:rsidRPr="0004199D">
        <w:rPr>
          <w:color w:val="222222"/>
          <w:shd w:val="clear" w:color="auto" w:fill="FFFFFF"/>
        </w:rPr>
        <w:t xml:space="preserve">, V., &amp; De </w:t>
      </w:r>
      <w:proofErr w:type="spellStart"/>
      <w:r w:rsidRPr="0004199D">
        <w:rPr>
          <w:color w:val="222222"/>
          <w:shd w:val="clear" w:color="auto" w:fill="FFFFFF"/>
        </w:rPr>
        <w:t>Pelsmacker</w:t>
      </w:r>
      <w:proofErr w:type="spellEnd"/>
      <w:r w:rsidRPr="0004199D">
        <w:rPr>
          <w:color w:val="222222"/>
          <w:shd w:val="clear" w:color="auto" w:fill="FFFFFF"/>
        </w:rPr>
        <w:t>, P. (2013). Comparing TV ads and advergames targeting children: the impact of persuasion knowledge on behavioral responses. </w:t>
      </w:r>
      <w:r w:rsidRPr="0004199D">
        <w:rPr>
          <w:i/>
          <w:iCs/>
          <w:color w:val="222222"/>
          <w:shd w:val="clear" w:color="auto" w:fill="FFFFFF"/>
        </w:rPr>
        <w:t>Journal of Advertising</w:t>
      </w:r>
      <w:r w:rsidRPr="0004199D">
        <w:rPr>
          <w:color w:val="222222"/>
          <w:shd w:val="clear" w:color="auto" w:fill="FFFFFF"/>
        </w:rPr>
        <w:t>, </w:t>
      </w:r>
      <w:r w:rsidRPr="0004199D">
        <w:rPr>
          <w:i/>
          <w:iCs/>
          <w:color w:val="222222"/>
          <w:shd w:val="clear" w:color="auto" w:fill="FFFFFF"/>
        </w:rPr>
        <w:t>42</w:t>
      </w:r>
      <w:r w:rsidRPr="0004199D">
        <w:rPr>
          <w:color w:val="222222"/>
          <w:shd w:val="clear" w:color="auto" w:fill="FFFFFF"/>
        </w:rPr>
        <w:t>(2-3), 264-273.</w:t>
      </w:r>
    </w:p>
    <w:p w14:paraId="5A2F25A3" w14:textId="77777777" w:rsidR="005252DA" w:rsidRDefault="005252DA" w:rsidP="00BE2A69">
      <w:pPr>
        <w:pStyle w:val="NormalWeb"/>
        <w:tabs>
          <w:tab w:val="left" w:pos="720"/>
        </w:tabs>
        <w:ind w:left="720" w:hanging="720"/>
        <w:rPr>
          <w:color w:val="222222"/>
          <w:shd w:val="clear" w:color="auto" w:fill="FFFFFF"/>
        </w:rPr>
      </w:pPr>
      <w:r w:rsidRPr="00FA4C8D">
        <w:rPr>
          <w:color w:val="222222"/>
          <w:shd w:val="clear" w:color="auto" w:fill="FFFFFF"/>
        </w:rPr>
        <w:lastRenderedPageBreak/>
        <w:t xml:space="preserve">Park, C., &amp; Lee, T. M. (2009). Information direction, website reputation and </w:t>
      </w:r>
      <w:proofErr w:type="spellStart"/>
      <w:r w:rsidRPr="00FA4C8D">
        <w:rPr>
          <w:color w:val="222222"/>
          <w:shd w:val="clear" w:color="auto" w:fill="FFFFFF"/>
        </w:rPr>
        <w:t>eWOM</w:t>
      </w:r>
      <w:proofErr w:type="spellEnd"/>
      <w:r w:rsidRPr="00FA4C8D">
        <w:rPr>
          <w:color w:val="222222"/>
          <w:shd w:val="clear" w:color="auto" w:fill="FFFFFF"/>
        </w:rPr>
        <w:t xml:space="preserve"> effect: A moderating role of product type. </w:t>
      </w:r>
      <w:r w:rsidRPr="00FA4C8D">
        <w:rPr>
          <w:i/>
          <w:iCs/>
          <w:color w:val="222222"/>
          <w:shd w:val="clear" w:color="auto" w:fill="FFFFFF"/>
        </w:rPr>
        <w:t>Journal of Business research</w:t>
      </w:r>
      <w:r w:rsidRPr="00FA4C8D">
        <w:rPr>
          <w:color w:val="222222"/>
          <w:shd w:val="clear" w:color="auto" w:fill="FFFFFF"/>
        </w:rPr>
        <w:t>, </w:t>
      </w:r>
      <w:r w:rsidRPr="00FA4C8D">
        <w:rPr>
          <w:i/>
          <w:iCs/>
          <w:color w:val="222222"/>
          <w:shd w:val="clear" w:color="auto" w:fill="FFFFFF"/>
        </w:rPr>
        <w:t>62</w:t>
      </w:r>
      <w:r w:rsidRPr="00FA4C8D">
        <w:rPr>
          <w:color w:val="222222"/>
          <w:shd w:val="clear" w:color="auto" w:fill="FFFFFF"/>
        </w:rPr>
        <w:t>(1), 61-67.</w:t>
      </w:r>
    </w:p>
    <w:p w14:paraId="5DC3C158" w14:textId="77777777" w:rsidR="005252DA" w:rsidRPr="001400F9" w:rsidRDefault="005252DA" w:rsidP="00BE2A69">
      <w:pPr>
        <w:pStyle w:val="NormalWeb"/>
        <w:tabs>
          <w:tab w:val="left" w:pos="720"/>
        </w:tabs>
        <w:ind w:left="720" w:hanging="720"/>
        <w:rPr>
          <w:color w:val="080808"/>
          <w:shd w:val="clear" w:color="auto" w:fill="FFFFFF"/>
        </w:rPr>
      </w:pPr>
      <w:r w:rsidRPr="001400F9">
        <w:rPr>
          <w:color w:val="222222"/>
          <w:shd w:val="clear" w:color="auto" w:fill="FFFFFF"/>
        </w:rPr>
        <w:t>Pavlou, P. A. (2003). Consumer acceptance of electronic commerce: Integrating trust and risk with the technology acceptance model. </w:t>
      </w:r>
      <w:r w:rsidRPr="001400F9">
        <w:rPr>
          <w:i/>
          <w:iCs/>
          <w:color w:val="222222"/>
          <w:shd w:val="clear" w:color="auto" w:fill="FFFFFF"/>
        </w:rPr>
        <w:t>International journal of electronic commerce</w:t>
      </w:r>
      <w:r w:rsidRPr="001400F9">
        <w:rPr>
          <w:color w:val="222222"/>
          <w:shd w:val="clear" w:color="auto" w:fill="FFFFFF"/>
        </w:rPr>
        <w:t>, </w:t>
      </w:r>
      <w:r w:rsidRPr="001400F9">
        <w:rPr>
          <w:i/>
          <w:iCs/>
          <w:color w:val="222222"/>
          <w:shd w:val="clear" w:color="auto" w:fill="FFFFFF"/>
        </w:rPr>
        <w:t>7</w:t>
      </w:r>
      <w:r w:rsidRPr="001400F9">
        <w:rPr>
          <w:color w:val="222222"/>
          <w:shd w:val="clear" w:color="auto" w:fill="FFFFFF"/>
        </w:rPr>
        <w:t>(3), 101-134.</w:t>
      </w:r>
    </w:p>
    <w:p w14:paraId="39DD32B9" w14:textId="77777777" w:rsidR="005252DA" w:rsidRPr="00FE08A4" w:rsidRDefault="005252DA" w:rsidP="00BE2A69">
      <w:pPr>
        <w:pStyle w:val="NormalWeb"/>
        <w:tabs>
          <w:tab w:val="left" w:pos="720"/>
        </w:tabs>
        <w:spacing w:before="0" w:beforeAutospacing="0" w:after="0" w:afterAutospacing="0"/>
        <w:ind w:left="720" w:hanging="720"/>
        <w:rPr>
          <w:color w:val="080808"/>
        </w:rPr>
      </w:pPr>
      <w:proofErr w:type="spellStart"/>
      <w:r w:rsidRPr="005252DA">
        <w:rPr>
          <w:color w:val="080808"/>
          <w:shd w:val="clear" w:color="auto" w:fill="FFFFFF"/>
        </w:rPr>
        <w:t>Pentina</w:t>
      </w:r>
      <w:proofErr w:type="spellEnd"/>
      <w:r w:rsidRPr="005252DA">
        <w:rPr>
          <w:color w:val="080808"/>
          <w:shd w:val="clear" w:color="auto" w:fill="FFFFFF"/>
        </w:rPr>
        <w:t xml:space="preserve">, I., </w:t>
      </w:r>
      <w:proofErr w:type="spellStart"/>
      <w:r w:rsidRPr="005252DA">
        <w:rPr>
          <w:color w:val="080808"/>
          <w:shd w:val="clear" w:color="auto" w:fill="FFFFFF"/>
        </w:rPr>
        <w:t>Guilloux</w:t>
      </w:r>
      <w:proofErr w:type="spellEnd"/>
      <w:r w:rsidRPr="005252DA">
        <w:rPr>
          <w:color w:val="080808"/>
          <w:shd w:val="clear" w:color="auto" w:fill="FFFFFF"/>
        </w:rPr>
        <w:t xml:space="preserve">, V., &amp; </w:t>
      </w:r>
      <w:proofErr w:type="spellStart"/>
      <w:r w:rsidRPr="005252DA">
        <w:rPr>
          <w:color w:val="080808"/>
          <w:shd w:val="clear" w:color="auto" w:fill="FFFFFF"/>
        </w:rPr>
        <w:t>Micu</w:t>
      </w:r>
      <w:proofErr w:type="spellEnd"/>
      <w:r w:rsidRPr="005252DA">
        <w:rPr>
          <w:color w:val="080808"/>
          <w:shd w:val="clear" w:color="auto" w:fill="FFFFFF"/>
        </w:rPr>
        <w:t xml:space="preserve">, A. C. (2018). </w:t>
      </w:r>
      <w:r w:rsidRPr="00FE08A4">
        <w:rPr>
          <w:color w:val="080808"/>
          <w:shd w:val="clear" w:color="auto" w:fill="FFFFFF"/>
        </w:rPr>
        <w:t>Exploring social media engagement behaviors in the context of luxury brands. </w:t>
      </w:r>
      <w:r w:rsidRPr="00FE08A4">
        <w:rPr>
          <w:i/>
          <w:iCs/>
          <w:color w:val="080808"/>
          <w:shd w:val="clear" w:color="auto" w:fill="FFFFFF"/>
        </w:rPr>
        <w:t>Journal of Advertising</w:t>
      </w:r>
      <w:r w:rsidRPr="00FE08A4">
        <w:rPr>
          <w:color w:val="080808"/>
          <w:shd w:val="clear" w:color="auto" w:fill="FFFFFF"/>
        </w:rPr>
        <w:t>, </w:t>
      </w:r>
      <w:r w:rsidRPr="00FE08A4">
        <w:rPr>
          <w:i/>
          <w:iCs/>
          <w:color w:val="080808"/>
          <w:shd w:val="clear" w:color="auto" w:fill="FFFFFF"/>
        </w:rPr>
        <w:t>47</w:t>
      </w:r>
      <w:r w:rsidRPr="00FE08A4">
        <w:rPr>
          <w:color w:val="080808"/>
          <w:shd w:val="clear" w:color="auto" w:fill="FFFFFF"/>
        </w:rPr>
        <w:t>(1), 55-69.</w:t>
      </w:r>
    </w:p>
    <w:p w14:paraId="75EFB04E" w14:textId="77777777" w:rsidR="005252DA" w:rsidRPr="00FE08A4" w:rsidRDefault="005252DA" w:rsidP="00BE2A69">
      <w:pPr>
        <w:pStyle w:val="NormalWeb"/>
        <w:tabs>
          <w:tab w:val="left" w:pos="720"/>
        </w:tabs>
        <w:ind w:left="720" w:hanging="720"/>
        <w:rPr>
          <w:color w:val="080808"/>
        </w:rPr>
      </w:pPr>
      <w:r w:rsidRPr="00FE08A4">
        <w:rPr>
          <w:color w:val="080808"/>
          <w:shd w:val="clear" w:color="auto" w:fill="FFFFFF"/>
        </w:rPr>
        <w:t>Petty, R. E., Cacioppo, J. T., Petty, R. E., &amp; Cacioppo, J. T. (1986). </w:t>
      </w:r>
      <w:r w:rsidRPr="00FE08A4">
        <w:rPr>
          <w:i/>
          <w:iCs/>
          <w:color w:val="080808"/>
          <w:shd w:val="clear" w:color="auto" w:fill="FFFFFF"/>
        </w:rPr>
        <w:t>The elaboration likelihood model of persuasion</w:t>
      </w:r>
      <w:r w:rsidRPr="00FE08A4">
        <w:rPr>
          <w:color w:val="080808"/>
          <w:shd w:val="clear" w:color="auto" w:fill="FFFFFF"/>
        </w:rPr>
        <w:t> (pp. 1-24). Springer New York.</w:t>
      </w:r>
    </w:p>
    <w:p w14:paraId="074B9D05" w14:textId="77777777" w:rsidR="005252DA" w:rsidRPr="007D6C9E" w:rsidRDefault="005252DA" w:rsidP="007D6C9E">
      <w:pPr>
        <w:pStyle w:val="NormalWeb"/>
        <w:tabs>
          <w:tab w:val="left" w:pos="720"/>
        </w:tabs>
        <w:ind w:left="720" w:hanging="720"/>
        <w:rPr>
          <w:color w:val="080808"/>
        </w:rPr>
      </w:pPr>
      <w:r w:rsidRPr="00FE08A4">
        <w:rPr>
          <w:color w:val="080808"/>
        </w:rPr>
        <w:t xml:space="preserve">Pew Research Center. (2022, January 11). </w:t>
      </w:r>
      <w:r w:rsidRPr="00FE08A4">
        <w:rPr>
          <w:i/>
          <w:iCs/>
          <w:color w:val="080808"/>
        </w:rPr>
        <w:t>Social Media Fact sheet</w:t>
      </w:r>
      <w:r w:rsidRPr="00FE08A4">
        <w:rPr>
          <w:color w:val="080808"/>
        </w:rPr>
        <w:t xml:space="preserve">. Pew Research Center: Internet, Science &amp; Tech. Retrieved May 3, 2022, from https://www.pewresearch.org/internet/fact-sheet/social-media/#who-uses-each-social-media-platform </w:t>
      </w:r>
    </w:p>
    <w:p w14:paraId="7AD385E1"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roofErr w:type="spellStart"/>
      <w:r w:rsidRPr="007D6C9E">
        <w:rPr>
          <w:color w:val="222222"/>
          <w:shd w:val="clear" w:color="auto" w:fill="FFFFFF"/>
        </w:rPr>
        <w:t>Phua</w:t>
      </w:r>
      <w:proofErr w:type="spellEnd"/>
      <w:r w:rsidRPr="007D6C9E">
        <w:rPr>
          <w:color w:val="222222"/>
          <w:shd w:val="clear" w:color="auto" w:fill="FFFFFF"/>
        </w:rPr>
        <w:t>, J., &amp; Lim, D. (2023). Can warning labels mitigate effects of advertising message claims in celebrity-endorsed Instagram-based electronic cigarette advertisements? Influence on social media users’ E-cigarette attitudes and behavioral intentions. </w:t>
      </w:r>
      <w:r w:rsidRPr="007D6C9E">
        <w:rPr>
          <w:i/>
          <w:iCs/>
          <w:color w:val="222222"/>
          <w:shd w:val="clear" w:color="auto" w:fill="FFFFFF"/>
        </w:rPr>
        <w:t>Journal of Marketing Communications</w:t>
      </w:r>
      <w:r w:rsidRPr="007D6C9E">
        <w:rPr>
          <w:color w:val="222222"/>
          <w:shd w:val="clear" w:color="auto" w:fill="FFFFFF"/>
        </w:rPr>
        <w:t>, </w:t>
      </w:r>
      <w:r w:rsidRPr="007D6C9E">
        <w:rPr>
          <w:i/>
          <w:iCs/>
          <w:color w:val="222222"/>
          <w:shd w:val="clear" w:color="auto" w:fill="FFFFFF"/>
        </w:rPr>
        <w:t>29</w:t>
      </w:r>
      <w:r w:rsidRPr="007D6C9E">
        <w:rPr>
          <w:color w:val="222222"/>
          <w:shd w:val="clear" w:color="auto" w:fill="FFFFFF"/>
        </w:rPr>
        <w:t>(5), 455-475.</w:t>
      </w:r>
    </w:p>
    <w:p w14:paraId="66ACF7C6"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1FC40A5E" w14:textId="08D8226A" w:rsidR="005252DA" w:rsidRPr="00066559" w:rsidRDefault="005252DA" w:rsidP="00BE2A69">
      <w:pPr>
        <w:pStyle w:val="NormalWeb"/>
        <w:tabs>
          <w:tab w:val="left" w:pos="720"/>
        </w:tabs>
        <w:spacing w:before="0" w:beforeAutospacing="0" w:after="0" w:afterAutospacing="0"/>
        <w:ind w:left="720" w:hanging="720"/>
        <w:rPr>
          <w:color w:val="222222"/>
          <w:shd w:val="clear" w:color="auto" w:fill="FFFFFF"/>
        </w:rPr>
      </w:pPr>
      <w:r w:rsidRPr="00066559">
        <w:rPr>
          <w:color w:val="222222"/>
          <w:shd w:val="clear" w:color="auto" w:fill="FFFFFF"/>
        </w:rPr>
        <w:t>Pierson, J., &amp; Heyman, R. (2011). Social media and cookies: challenges for online privacy. </w:t>
      </w:r>
      <w:r w:rsidRPr="00066559">
        <w:rPr>
          <w:i/>
          <w:iCs/>
          <w:color w:val="222222"/>
          <w:shd w:val="clear" w:color="auto" w:fill="FFFFFF"/>
        </w:rPr>
        <w:t>info</w:t>
      </w:r>
      <w:r w:rsidRPr="00066559">
        <w:rPr>
          <w:color w:val="222222"/>
          <w:shd w:val="clear" w:color="auto" w:fill="FFFFFF"/>
        </w:rPr>
        <w:t>, </w:t>
      </w:r>
      <w:r w:rsidRPr="00066559">
        <w:rPr>
          <w:i/>
          <w:iCs/>
          <w:color w:val="222222"/>
          <w:shd w:val="clear" w:color="auto" w:fill="FFFFFF"/>
        </w:rPr>
        <w:t>13</w:t>
      </w:r>
      <w:r w:rsidRPr="00066559">
        <w:rPr>
          <w:color w:val="222222"/>
          <w:shd w:val="clear" w:color="auto" w:fill="FFFFFF"/>
        </w:rPr>
        <w:t>(6), 30-42.</w:t>
      </w:r>
    </w:p>
    <w:p w14:paraId="66690A5C"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3ECE74EA" w14:textId="14AA5AC6" w:rsidR="005252DA" w:rsidRPr="004841F4" w:rsidRDefault="005252DA" w:rsidP="00BE2A69">
      <w:pPr>
        <w:pStyle w:val="NormalWeb"/>
        <w:tabs>
          <w:tab w:val="left" w:pos="720"/>
        </w:tabs>
        <w:spacing w:before="0" w:beforeAutospacing="0" w:after="0" w:afterAutospacing="0"/>
        <w:ind w:left="720" w:hanging="720"/>
        <w:rPr>
          <w:color w:val="222222"/>
          <w:shd w:val="clear" w:color="auto" w:fill="FFFFFF"/>
          <w:lang w:val="es-ES"/>
        </w:rPr>
      </w:pPr>
      <w:proofErr w:type="spellStart"/>
      <w:r w:rsidRPr="00B30FF1">
        <w:rPr>
          <w:color w:val="222222"/>
          <w:shd w:val="clear" w:color="auto" w:fill="FFFFFF"/>
        </w:rPr>
        <w:t>Ponkivar</w:t>
      </w:r>
      <w:proofErr w:type="spellEnd"/>
      <w:r w:rsidRPr="00B30FF1">
        <w:rPr>
          <w:color w:val="222222"/>
          <w:shd w:val="clear" w:color="auto" w:fill="FFFFFF"/>
        </w:rPr>
        <w:t>, A. B. (2014). Ever-blurred lines: Why native advertising should not be subject to federal regulation. </w:t>
      </w:r>
      <w:r w:rsidRPr="004841F4">
        <w:rPr>
          <w:i/>
          <w:iCs/>
          <w:color w:val="222222"/>
          <w:shd w:val="clear" w:color="auto" w:fill="FFFFFF"/>
          <w:lang w:val="es-ES"/>
        </w:rPr>
        <w:t>NCL Rev.</w:t>
      </w:r>
      <w:r w:rsidRPr="004841F4">
        <w:rPr>
          <w:color w:val="222222"/>
          <w:shd w:val="clear" w:color="auto" w:fill="FFFFFF"/>
          <w:lang w:val="es-ES"/>
        </w:rPr>
        <w:t>, </w:t>
      </w:r>
      <w:r w:rsidRPr="004841F4">
        <w:rPr>
          <w:i/>
          <w:iCs/>
          <w:color w:val="222222"/>
          <w:shd w:val="clear" w:color="auto" w:fill="FFFFFF"/>
          <w:lang w:val="es-ES"/>
        </w:rPr>
        <w:t>93</w:t>
      </w:r>
      <w:r w:rsidRPr="004841F4">
        <w:rPr>
          <w:color w:val="222222"/>
          <w:shd w:val="clear" w:color="auto" w:fill="FFFFFF"/>
          <w:lang w:val="es-ES"/>
        </w:rPr>
        <w:t>, 1187.</w:t>
      </w:r>
    </w:p>
    <w:p w14:paraId="56EA1DCF"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lang w:val="es-ES"/>
        </w:rPr>
      </w:pPr>
    </w:p>
    <w:p w14:paraId="11681AC3" w14:textId="66BF609C" w:rsidR="005252DA" w:rsidRPr="00404BC6"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404BC6">
        <w:rPr>
          <w:color w:val="222222"/>
          <w:shd w:val="clear" w:color="auto" w:fill="FFFFFF"/>
          <w:lang w:val="es-ES"/>
        </w:rPr>
        <w:t>Prasad</w:t>
      </w:r>
      <w:proofErr w:type="spellEnd"/>
      <w:r w:rsidRPr="00404BC6">
        <w:rPr>
          <w:color w:val="222222"/>
          <w:shd w:val="clear" w:color="auto" w:fill="FFFFFF"/>
          <w:lang w:val="es-ES"/>
        </w:rPr>
        <w:t xml:space="preserve">, S., Gupta, I. C., &amp; </w:t>
      </w:r>
      <w:proofErr w:type="spellStart"/>
      <w:r w:rsidRPr="00404BC6">
        <w:rPr>
          <w:color w:val="222222"/>
          <w:shd w:val="clear" w:color="auto" w:fill="FFFFFF"/>
          <w:lang w:val="es-ES"/>
        </w:rPr>
        <w:t>Totala</w:t>
      </w:r>
      <w:proofErr w:type="spellEnd"/>
      <w:r w:rsidRPr="00404BC6">
        <w:rPr>
          <w:color w:val="222222"/>
          <w:shd w:val="clear" w:color="auto" w:fill="FFFFFF"/>
          <w:lang w:val="es-ES"/>
        </w:rPr>
        <w:t xml:space="preserve">, N. K. (2017). </w:t>
      </w:r>
      <w:r w:rsidRPr="00404BC6">
        <w:rPr>
          <w:color w:val="222222"/>
          <w:shd w:val="clear" w:color="auto" w:fill="FFFFFF"/>
        </w:rPr>
        <w:t>Social media usage, electronic word of mouth and purchase-decision involvement. </w:t>
      </w:r>
      <w:r w:rsidRPr="00404BC6">
        <w:rPr>
          <w:i/>
          <w:iCs/>
          <w:color w:val="222222"/>
          <w:shd w:val="clear" w:color="auto" w:fill="FFFFFF"/>
        </w:rPr>
        <w:t>Asia-Pacific Journal of Business Administration</w:t>
      </w:r>
      <w:r w:rsidRPr="00404BC6">
        <w:rPr>
          <w:color w:val="222222"/>
          <w:shd w:val="clear" w:color="auto" w:fill="FFFFFF"/>
        </w:rPr>
        <w:t>, </w:t>
      </w:r>
      <w:r w:rsidRPr="00404BC6">
        <w:rPr>
          <w:i/>
          <w:iCs/>
          <w:color w:val="222222"/>
          <w:shd w:val="clear" w:color="auto" w:fill="FFFFFF"/>
        </w:rPr>
        <w:t>9</w:t>
      </w:r>
      <w:r w:rsidRPr="00404BC6">
        <w:rPr>
          <w:color w:val="222222"/>
          <w:shd w:val="clear" w:color="auto" w:fill="FFFFFF"/>
        </w:rPr>
        <w:t>(2), 134-145.</w:t>
      </w:r>
    </w:p>
    <w:p w14:paraId="340D47EB" w14:textId="77777777" w:rsidR="005252DA" w:rsidRDefault="005252DA" w:rsidP="00BE2A69">
      <w:pPr>
        <w:pStyle w:val="NormalWeb"/>
        <w:tabs>
          <w:tab w:val="left" w:pos="720"/>
        </w:tabs>
        <w:spacing w:before="0" w:beforeAutospacing="0" w:after="0" w:afterAutospacing="0"/>
        <w:ind w:left="720" w:hanging="720"/>
        <w:rPr>
          <w:color w:val="080808"/>
        </w:rPr>
      </w:pPr>
    </w:p>
    <w:p w14:paraId="61D777F0" w14:textId="6E865F92" w:rsidR="005252DA" w:rsidRDefault="005252DA" w:rsidP="00BE2A69">
      <w:pPr>
        <w:pStyle w:val="NormalWeb"/>
        <w:tabs>
          <w:tab w:val="left" w:pos="720"/>
        </w:tabs>
        <w:spacing w:before="0" w:beforeAutospacing="0" w:after="0" w:afterAutospacing="0"/>
        <w:ind w:left="720" w:hanging="720"/>
        <w:rPr>
          <w:color w:val="080808"/>
        </w:rPr>
      </w:pPr>
      <w:r w:rsidRPr="00FE08A4">
        <w:rPr>
          <w:color w:val="080808"/>
        </w:rPr>
        <w:t xml:space="preserve">Preacher, K. J., &amp; Hayes, A. F. (2004). SPSS and SAS procedures for estimating indirect effects in simple mediation models. </w:t>
      </w:r>
      <w:r w:rsidRPr="00EA3589">
        <w:rPr>
          <w:i/>
          <w:iCs/>
          <w:color w:val="080808"/>
        </w:rPr>
        <w:t>Behavior Research Methods, Instruments, &amp; Computers, 36</w:t>
      </w:r>
      <w:r w:rsidRPr="00FE08A4">
        <w:rPr>
          <w:color w:val="080808"/>
        </w:rPr>
        <w:t>(4), 717-731.</w:t>
      </w:r>
    </w:p>
    <w:p w14:paraId="43A68CC1" w14:textId="77777777" w:rsidR="005252DA" w:rsidRDefault="005252DA" w:rsidP="00BE2A69">
      <w:pPr>
        <w:pStyle w:val="NormalWeb"/>
        <w:tabs>
          <w:tab w:val="left" w:pos="720"/>
        </w:tabs>
        <w:spacing w:before="0" w:beforeAutospacing="0" w:after="0" w:afterAutospacing="0"/>
        <w:ind w:left="720" w:hanging="720"/>
      </w:pPr>
    </w:p>
    <w:p w14:paraId="22212EDF" w14:textId="7C8CE127" w:rsidR="005252DA" w:rsidRDefault="005252DA" w:rsidP="00BE2A69">
      <w:pPr>
        <w:pStyle w:val="NormalWeb"/>
        <w:tabs>
          <w:tab w:val="left" w:pos="720"/>
        </w:tabs>
        <w:spacing w:before="0" w:beforeAutospacing="0" w:after="0" w:afterAutospacing="0"/>
        <w:ind w:left="720" w:hanging="720"/>
      </w:pPr>
      <w:r>
        <w:t xml:space="preserve">Public Relations Society of America. (2014, September). Disclosure and transparency in native advertising. Ethical Standards Advisory. Retrieved from </w:t>
      </w:r>
      <w:hyperlink r:id="rId25" w:history="1">
        <w:r w:rsidRPr="006F5188">
          <w:rPr>
            <w:rStyle w:val="Hyperlink"/>
            <w:rFonts w:ascii="Times New Roman" w:hAnsi="Times New Roman"/>
          </w:rPr>
          <w:t>https://www.prsa.org/wp-content/uploads/2016/10/Disclosure-and-transparency.pdf</w:t>
        </w:r>
      </w:hyperlink>
    </w:p>
    <w:p w14:paraId="3326660A"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6E0FDE13" w14:textId="67729E0E" w:rsidR="005252DA" w:rsidRPr="00000AEA" w:rsidRDefault="005252DA" w:rsidP="00BE2A69">
      <w:pPr>
        <w:pStyle w:val="NormalWeb"/>
        <w:tabs>
          <w:tab w:val="left" w:pos="720"/>
        </w:tabs>
        <w:spacing w:before="0" w:beforeAutospacing="0" w:after="0" w:afterAutospacing="0"/>
        <w:ind w:left="720" w:hanging="720"/>
        <w:rPr>
          <w:color w:val="080808"/>
        </w:rPr>
      </w:pPr>
      <w:r w:rsidRPr="00000AEA">
        <w:rPr>
          <w:color w:val="222222"/>
          <w:shd w:val="clear" w:color="auto" w:fill="FFFFFF"/>
        </w:rPr>
        <w:lastRenderedPageBreak/>
        <w:t>Quinn, J. M., &amp; Wood, W. (2004). Forewarnings of influence appeals: Inducing resistance and acceptance. </w:t>
      </w:r>
      <w:r w:rsidRPr="00000AEA">
        <w:rPr>
          <w:i/>
          <w:iCs/>
          <w:color w:val="222222"/>
          <w:shd w:val="clear" w:color="auto" w:fill="FFFFFF"/>
        </w:rPr>
        <w:t>Resistance and persuasion</w:t>
      </w:r>
      <w:r w:rsidRPr="00000AEA">
        <w:rPr>
          <w:color w:val="222222"/>
          <w:shd w:val="clear" w:color="auto" w:fill="FFFFFF"/>
        </w:rPr>
        <w:t>, 193-213.</w:t>
      </w:r>
    </w:p>
    <w:p w14:paraId="2A8CBAD3"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71C78087" w14:textId="63255723" w:rsidR="005252DA" w:rsidRPr="00FE08A4" w:rsidRDefault="005252DA" w:rsidP="00BE2A69">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Quinton, S., &amp; Wilson, D. (2016). Tensions and ties in social media networks: Towards a model of understanding business relationship development and business performance enhancement through the use of LinkedIn. </w:t>
      </w:r>
      <w:r w:rsidRPr="00FE08A4">
        <w:rPr>
          <w:i/>
          <w:iCs/>
          <w:color w:val="080808"/>
          <w:shd w:val="clear" w:color="auto" w:fill="FFFFFF"/>
        </w:rPr>
        <w:t>Industrial Marketing Management</w:t>
      </w:r>
      <w:r w:rsidRPr="00FE08A4">
        <w:rPr>
          <w:color w:val="080808"/>
          <w:shd w:val="clear" w:color="auto" w:fill="FFFFFF"/>
        </w:rPr>
        <w:t>, </w:t>
      </w:r>
      <w:r w:rsidRPr="00FE08A4">
        <w:rPr>
          <w:i/>
          <w:iCs/>
          <w:color w:val="080808"/>
          <w:shd w:val="clear" w:color="auto" w:fill="FFFFFF"/>
        </w:rPr>
        <w:t>54</w:t>
      </w:r>
      <w:r w:rsidRPr="00FE08A4">
        <w:rPr>
          <w:color w:val="080808"/>
          <w:shd w:val="clear" w:color="auto" w:fill="FFFFFF"/>
        </w:rPr>
        <w:t>, 15-24.</w:t>
      </w:r>
    </w:p>
    <w:p w14:paraId="247D7CC3"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0D9A9E2D" w14:textId="73E7F3B6" w:rsidR="005252DA" w:rsidRPr="00FE08A4" w:rsidRDefault="005252DA" w:rsidP="00BE2A69">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 xml:space="preserve">Rapp, A., </w:t>
      </w:r>
      <w:proofErr w:type="spellStart"/>
      <w:r w:rsidRPr="00FE08A4">
        <w:rPr>
          <w:color w:val="080808"/>
          <w:shd w:val="clear" w:color="auto" w:fill="FFFFFF"/>
        </w:rPr>
        <w:t>Beitelspacher</w:t>
      </w:r>
      <w:proofErr w:type="spellEnd"/>
      <w:r w:rsidRPr="00FE08A4">
        <w:rPr>
          <w:color w:val="080808"/>
          <w:shd w:val="clear" w:color="auto" w:fill="FFFFFF"/>
        </w:rPr>
        <w:t>, L. S., Grewal, D., &amp; Hughes, D. E. (2013). Understanding social media effects across seller, retailer, and consumer interactions. </w:t>
      </w:r>
      <w:r w:rsidRPr="00FE08A4">
        <w:rPr>
          <w:i/>
          <w:iCs/>
          <w:color w:val="080808"/>
          <w:shd w:val="clear" w:color="auto" w:fill="FFFFFF"/>
        </w:rPr>
        <w:t>Journal of the Academy of Marketing Science</w:t>
      </w:r>
      <w:r w:rsidRPr="00FE08A4">
        <w:rPr>
          <w:color w:val="080808"/>
          <w:shd w:val="clear" w:color="auto" w:fill="FFFFFF"/>
        </w:rPr>
        <w:t>, </w:t>
      </w:r>
      <w:r w:rsidRPr="00FE08A4">
        <w:rPr>
          <w:i/>
          <w:iCs/>
          <w:color w:val="080808"/>
          <w:shd w:val="clear" w:color="auto" w:fill="FFFFFF"/>
        </w:rPr>
        <w:t>41</w:t>
      </w:r>
      <w:r w:rsidRPr="00FE08A4">
        <w:rPr>
          <w:color w:val="080808"/>
          <w:shd w:val="clear" w:color="auto" w:fill="FFFFFF"/>
        </w:rPr>
        <w:t>(5), 547-566.</w:t>
      </w:r>
    </w:p>
    <w:p w14:paraId="0528622A"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7FB2E3CF" w14:textId="7D281130" w:rsidR="005252DA" w:rsidRPr="0042278D" w:rsidRDefault="005252DA" w:rsidP="00BE2A69">
      <w:pPr>
        <w:pStyle w:val="NormalWeb"/>
        <w:tabs>
          <w:tab w:val="left" w:pos="720"/>
        </w:tabs>
        <w:spacing w:before="0" w:beforeAutospacing="0" w:after="0" w:afterAutospacing="0"/>
        <w:ind w:left="720" w:hanging="720"/>
        <w:rPr>
          <w:color w:val="080808"/>
          <w:shd w:val="clear" w:color="auto" w:fill="FFFFFF"/>
        </w:rPr>
      </w:pPr>
      <w:r w:rsidRPr="00273523">
        <w:rPr>
          <w:color w:val="222222"/>
          <w:shd w:val="clear" w:color="auto" w:fill="FFFFFF"/>
        </w:rPr>
        <w:t xml:space="preserve">Riley, F. D. O., Pina, J. M., &amp; Bravo, R. (2013). </w:t>
      </w:r>
      <w:r w:rsidRPr="0042278D">
        <w:rPr>
          <w:color w:val="222222"/>
          <w:shd w:val="clear" w:color="auto" w:fill="FFFFFF"/>
        </w:rPr>
        <w:t>Downscale extensions: Consumer evaluation and feedback effects. </w:t>
      </w:r>
      <w:r w:rsidRPr="0042278D">
        <w:rPr>
          <w:i/>
          <w:iCs/>
          <w:color w:val="222222"/>
          <w:shd w:val="clear" w:color="auto" w:fill="FFFFFF"/>
        </w:rPr>
        <w:t>Journal of Business Research</w:t>
      </w:r>
      <w:r w:rsidRPr="0042278D">
        <w:rPr>
          <w:color w:val="222222"/>
          <w:shd w:val="clear" w:color="auto" w:fill="FFFFFF"/>
        </w:rPr>
        <w:t>, </w:t>
      </w:r>
      <w:r w:rsidRPr="0042278D">
        <w:rPr>
          <w:i/>
          <w:iCs/>
          <w:color w:val="222222"/>
          <w:shd w:val="clear" w:color="auto" w:fill="FFFFFF"/>
        </w:rPr>
        <w:t>66</w:t>
      </w:r>
      <w:r w:rsidRPr="0042278D">
        <w:rPr>
          <w:color w:val="222222"/>
          <w:shd w:val="clear" w:color="auto" w:fill="FFFFFF"/>
        </w:rPr>
        <w:t>(2), 196-206.</w:t>
      </w:r>
    </w:p>
    <w:p w14:paraId="3FB5203E"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0CDA76A3" w14:textId="794AA551" w:rsidR="005252DA" w:rsidRPr="0006152D" w:rsidRDefault="005252DA" w:rsidP="00BE2A69">
      <w:pPr>
        <w:pStyle w:val="NormalWeb"/>
        <w:tabs>
          <w:tab w:val="left" w:pos="720"/>
        </w:tabs>
        <w:spacing w:before="0" w:beforeAutospacing="0" w:after="0" w:afterAutospacing="0"/>
        <w:ind w:left="720" w:hanging="720"/>
        <w:rPr>
          <w:color w:val="080808"/>
          <w:shd w:val="clear" w:color="auto" w:fill="FFFFFF"/>
        </w:rPr>
      </w:pPr>
      <w:r w:rsidRPr="0006152D">
        <w:rPr>
          <w:color w:val="222222"/>
          <w:shd w:val="clear" w:color="auto" w:fill="FFFFFF"/>
        </w:rPr>
        <w:t xml:space="preserve">Robinson, T. N., Saphir, M. N., Kraemer, H. C., </w:t>
      </w:r>
      <w:proofErr w:type="spellStart"/>
      <w:r w:rsidRPr="0006152D">
        <w:rPr>
          <w:color w:val="222222"/>
          <w:shd w:val="clear" w:color="auto" w:fill="FFFFFF"/>
        </w:rPr>
        <w:t>Varady</w:t>
      </w:r>
      <w:proofErr w:type="spellEnd"/>
      <w:r w:rsidRPr="0006152D">
        <w:rPr>
          <w:color w:val="222222"/>
          <w:shd w:val="clear" w:color="auto" w:fill="FFFFFF"/>
        </w:rPr>
        <w:t xml:space="preserve">, A., &amp; </w:t>
      </w:r>
      <w:proofErr w:type="spellStart"/>
      <w:r w:rsidRPr="0006152D">
        <w:rPr>
          <w:color w:val="222222"/>
          <w:shd w:val="clear" w:color="auto" w:fill="FFFFFF"/>
        </w:rPr>
        <w:t>Haydel</w:t>
      </w:r>
      <w:proofErr w:type="spellEnd"/>
      <w:r w:rsidRPr="0006152D">
        <w:rPr>
          <w:color w:val="222222"/>
          <w:shd w:val="clear" w:color="auto" w:fill="FFFFFF"/>
        </w:rPr>
        <w:t>, K. F. (2001). Effects of reducing television viewing on children's requests for toys: A randomized controlled trial. </w:t>
      </w:r>
      <w:r w:rsidRPr="0006152D">
        <w:rPr>
          <w:i/>
          <w:iCs/>
          <w:color w:val="222222"/>
          <w:shd w:val="clear" w:color="auto" w:fill="FFFFFF"/>
        </w:rPr>
        <w:t>Journal of Developmental &amp; Behavioral Pediatrics</w:t>
      </w:r>
      <w:r w:rsidRPr="0006152D">
        <w:rPr>
          <w:color w:val="222222"/>
          <w:shd w:val="clear" w:color="auto" w:fill="FFFFFF"/>
        </w:rPr>
        <w:t>, </w:t>
      </w:r>
      <w:r w:rsidRPr="0006152D">
        <w:rPr>
          <w:i/>
          <w:iCs/>
          <w:color w:val="222222"/>
          <w:shd w:val="clear" w:color="auto" w:fill="FFFFFF"/>
        </w:rPr>
        <w:t>22</w:t>
      </w:r>
      <w:r w:rsidRPr="0006152D">
        <w:rPr>
          <w:color w:val="222222"/>
          <w:shd w:val="clear" w:color="auto" w:fill="FFFFFF"/>
        </w:rPr>
        <w:t>(3), 179-184.</w:t>
      </w:r>
    </w:p>
    <w:p w14:paraId="59037914"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3405F733" w14:textId="22A2C244" w:rsidR="005252DA" w:rsidRPr="00FE08A4" w:rsidRDefault="005252DA" w:rsidP="00BE2A69">
      <w:pPr>
        <w:pStyle w:val="NormalWeb"/>
        <w:tabs>
          <w:tab w:val="left" w:pos="720"/>
        </w:tabs>
        <w:spacing w:before="0" w:beforeAutospacing="0" w:after="0" w:afterAutospacing="0"/>
        <w:ind w:left="720" w:hanging="720"/>
        <w:rPr>
          <w:color w:val="080808"/>
          <w:shd w:val="clear" w:color="auto" w:fill="FFFFFF"/>
        </w:rPr>
      </w:pPr>
      <w:r w:rsidRPr="00FE08A4">
        <w:rPr>
          <w:color w:val="080808"/>
          <w:shd w:val="clear" w:color="auto" w:fill="FFFFFF"/>
        </w:rPr>
        <w:t>Rodgers, S., &amp; Thorson, E. (2018). Special issue introduction: Digital engagement with advertising. </w:t>
      </w:r>
      <w:r w:rsidRPr="00FE08A4">
        <w:rPr>
          <w:i/>
          <w:iCs/>
          <w:color w:val="080808"/>
          <w:shd w:val="clear" w:color="auto" w:fill="FFFFFF"/>
        </w:rPr>
        <w:t>Journal of Advertising</w:t>
      </w:r>
      <w:r w:rsidRPr="00FE08A4">
        <w:rPr>
          <w:color w:val="080808"/>
          <w:shd w:val="clear" w:color="auto" w:fill="FFFFFF"/>
        </w:rPr>
        <w:t>, </w:t>
      </w:r>
      <w:r w:rsidRPr="00FE08A4">
        <w:rPr>
          <w:i/>
          <w:iCs/>
          <w:color w:val="080808"/>
          <w:shd w:val="clear" w:color="auto" w:fill="FFFFFF"/>
        </w:rPr>
        <w:t>47</w:t>
      </w:r>
      <w:r w:rsidRPr="00FE08A4">
        <w:rPr>
          <w:color w:val="080808"/>
          <w:shd w:val="clear" w:color="auto" w:fill="FFFFFF"/>
        </w:rPr>
        <w:t>(1), 1-3.</w:t>
      </w:r>
    </w:p>
    <w:p w14:paraId="0511F3BE"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63E92AE7" w14:textId="7548CDF4" w:rsidR="005252DA" w:rsidRPr="00FE08A4"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Roncha</w:t>
      </w:r>
      <w:proofErr w:type="spellEnd"/>
      <w:r w:rsidRPr="00FE08A4">
        <w:rPr>
          <w:color w:val="080808"/>
          <w:shd w:val="clear" w:color="auto" w:fill="FFFFFF"/>
        </w:rPr>
        <w:t xml:space="preserve">, A., &amp; </w:t>
      </w:r>
      <w:proofErr w:type="spellStart"/>
      <w:r w:rsidRPr="00FE08A4">
        <w:rPr>
          <w:color w:val="080808"/>
          <w:shd w:val="clear" w:color="auto" w:fill="FFFFFF"/>
        </w:rPr>
        <w:t>Radclyffe</w:t>
      </w:r>
      <w:proofErr w:type="spellEnd"/>
      <w:r w:rsidRPr="00FE08A4">
        <w:rPr>
          <w:color w:val="080808"/>
          <w:shd w:val="clear" w:color="auto" w:fill="FFFFFF"/>
        </w:rPr>
        <w:t xml:space="preserve">-Thomas, N. (2016). How </w:t>
      </w:r>
      <w:proofErr w:type="spellStart"/>
      <w:r w:rsidRPr="00FE08A4">
        <w:rPr>
          <w:color w:val="080808"/>
          <w:shd w:val="clear" w:color="auto" w:fill="FFFFFF"/>
        </w:rPr>
        <w:t>TOMS’“one</w:t>
      </w:r>
      <w:proofErr w:type="spellEnd"/>
      <w:r w:rsidRPr="00FE08A4">
        <w:rPr>
          <w:color w:val="080808"/>
          <w:shd w:val="clear" w:color="auto" w:fill="FFFFFF"/>
        </w:rPr>
        <w:t xml:space="preserve"> day without shoes” campaign brings stakeholders together and co-creates value for the brand using Instagram as a platform. </w:t>
      </w:r>
      <w:r w:rsidRPr="00FE08A4">
        <w:rPr>
          <w:i/>
          <w:iCs/>
          <w:color w:val="080808"/>
          <w:shd w:val="clear" w:color="auto" w:fill="FFFFFF"/>
        </w:rPr>
        <w:t>Journal of Fashion Marketing and Management</w:t>
      </w:r>
      <w:r w:rsidRPr="00FE08A4">
        <w:rPr>
          <w:color w:val="080808"/>
          <w:shd w:val="clear" w:color="auto" w:fill="FFFFFF"/>
        </w:rPr>
        <w:t>.</w:t>
      </w:r>
    </w:p>
    <w:p w14:paraId="1F46B9B9"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031FD5C9" w14:textId="1CC07B4B" w:rsidR="005252DA" w:rsidRPr="00C51C05" w:rsidRDefault="005252DA" w:rsidP="00BE2A69">
      <w:pPr>
        <w:pStyle w:val="NormalWeb"/>
        <w:tabs>
          <w:tab w:val="left" w:pos="720"/>
        </w:tabs>
        <w:spacing w:before="0" w:beforeAutospacing="0" w:after="0" w:afterAutospacing="0"/>
        <w:ind w:left="720" w:hanging="720"/>
        <w:rPr>
          <w:color w:val="222222"/>
          <w:shd w:val="clear" w:color="auto" w:fill="FFFFFF"/>
        </w:rPr>
      </w:pPr>
      <w:proofErr w:type="spellStart"/>
      <w:r w:rsidRPr="00C51C05">
        <w:rPr>
          <w:color w:val="222222"/>
          <w:shd w:val="clear" w:color="auto" w:fill="FFFFFF"/>
        </w:rPr>
        <w:t>Rozendaal</w:t>
      </w:r>
      <w:proofErr w:type="spellEnd"/>
      <w:r w:rsidRPr="00C51C05">
        <w:rPr>
          <w:color w:val="222222"/>
          <w:shd w:val="clear" w:color="auto" w:fill="FFFFFF"/>
        </w:rPr>
        <w:t xml:space="preserve">, E., </w:t>
      </w:r>
      <w:proofErr w:type="spellStart"/>
      <w:r w:rsidRPr="00C51C05">
        <w:rPr>
          <w:color w:val="222222"/>
          <w:shd w:val="clear" w:color="auto" w:fill="FFFFFF"/>
        </w:rPr>
        <w:t>Buijzen</w:t>
      </w:r>
      <w:proofErr w:type="spellEnd"/>
      <w:r w:rsidRPr="00C51C05">
        <w:rPr>
          <w:color w:val="222222"/>
          <w:shd w:val="clear" w:color="auto" w:fill="FFFFFF"/>
        </w:rPr>
        <w:t>, M., &amp; Valkenburg, P. (2010). Comparing children's and adults' cognitive advertising competences in the Netherlands. </w:t>
      </w:r>
      <w:r w:rsidRPr="00C51C05">
        <w:rPr>
          <w:i/>
          <w:iCs/>
          <w:color w:val="222222"/>
          <w:shd w:val="clear" w:color="auto" w:fill="FFFFFF"/>
        </w:rPr>
        <w:t>Journal of Children and Media</w:t>
      </w:r>
      <w:r w:rsidRPr="00C51C05">
        <w:rPr>
          <w:color w:val="222222"/>
          <w:shd w:val="clear" w:color="auto" w:fill="FFFFFF"/>
        </w:rPr>
        <w:t>, </w:t>
      </w:r>
      <w:r w:rsidRPr="00C51C05">
        <w:rPr>
          <w:i/>
          <w:iCs/>
          <w:color w:val="222222"/>
          <w:shd w:val="clear" w:color="auto" w:fill="FFFFFF"/>
        </w:rPr>
        <w:t>4</w:t>
      </w:r>
      <w:r w:rsidRPr="00C51C05">
        <w:rPr>
          <w:color w:val="222222"/>
          <w:shd w:val="clear" w:color="auto" w:fill="FFFFFF"/>
        </w:rPr>
        <w:t>(1), 77-89.</w:t>
      </w:r>
    </w:p>
    <w:p w14:paraId="49AC1230"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775928C7" w14:textId="774FC100" w:rsidR="005252DA"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Saternus</w:t>
      </w:r>
      <w:proofErr w:type="spellEnd"/>
      <w:r w:rsidRPr="00FE08A4">
        <w:rPr>
          <w:color w:val="080808"/>
          <w:shd w:val="clear" w:color="auto" w:fill="FFFFFF"/>
        </w:rPr>
        <w:t xml:space="preserve">, Z., Weber, P., &amp; </w:t>
      </w:r>
      <w:proofErr w:type="spellStart"/>
      <w:r w:rsidRPr="00FE08A4">
        <w:rPr>
          <w:color w:val="080808"/>
          <w:shd w:val="clear" w:color="auto" w:fill="FFFFFF"/>
        </w:rPr>
        <w:t>Hinz</w:t>
      </w:r>
      <w:proofErr w:type="spellEnd"/>
      <w:r w:rsidRPr="00FE08A4">
        <w:rPr>
          <w:color w:val="080808"/>
          <w:shd w:val="clear" w:color="auto" w:fill="FFFFFF"/>
        </w:rPr>
        <w:t>, O. (2022). The effects of advertisement disclosure on heavy and light Instagram users. </w:t>
      </w:r>
      <w:r w:rsidRPr="00FE08A4">
        <w:rPr>
          <w:i/>
          <w:iCs/>
          <w:color w:val="080808"/>
          <w:shd w:val="clear" w:color="auto" w:fill="FFFFFF"/>
        </w:rPr>
        <w:t>Electronic Markets</w:t>
      </w:r>
      <w:r w:rsidRPr="00FE08A4">
        <w:rPr>
          <w:color w:val="080808"/>
          <w:shd w:val="clear" w:color="auto" w:fill="FFFFFF"/>
        </w:rPr>
        <w:t>, 1-22.</w:t>
      </w:r>
    </w:p>
    <w:p w14:paraId="3AE410C6"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327E534E" w14:textId="69429892" w:rsidR="005252DA" w:rsidRPr="00066559" w:rsidRDefault="005252DA" w:rsidP="00BE2A69">
      <w:pPr>
        <w:pStyle w:val="NormalWeb"/>
        <w:tabs>
          <w:tab w:val="left" w:pos="720"/>
        </w:tabs>
        <w:spacing w:before="0" w:beforeAutospacing="0" w:after="0" w:afterAutospacing="0"/>
        <w:ind w:left="720" w:hanging="720"/>
        <w:rPr>
          <w:color w:val="080808"/>
        </w:rPr>
      </w:pPr>
      <w:r w:rsidRPr="00066559">
        <w:rPr>
          <w:color w:val="222222"/>
          <w:shd w:val="clear" w:color="auto" w:fill="FFFFFF"/>
        </w:rPr>
        <w:t>Saxena, A., &amp; Khanna, U. (2013). Advertising on social network sites: A structural equation modelling approach. </w:t>
      </w:r>
      <w:r w:rsidRPr="00066559">
        <w:rPr>
          <w:i/>
          <w:iCs/>
          <w:color w:val="222222"/>
          <w:shd w:val="clear" w:color="auto" w:fill="FFFFFF"/>
        </w:rPr>
        <w:t>Vision</w:t>
      </w:r>
      <w:r w:rsidRPr="00066559">
        <w:rPr>
          <w:color w:val="222222"/>
          <w:shd w:val="clear" w:color="auto" w:fill="FFFFFF"/>
        </w:rPr>
        <w:t>, </w:t>
      </w:r>
      <w:r w:rsidRPr="00066559">
        <w:rPr>
          <w:i/>
          <w:iCs/>
          <w:color w:val="222222"/>
          <w:shd w:val="clear" w:color="auto" w:fill="FFFFFF"/>
        </w:rPr>
        <w:t>17</w:t>
      </w:r>
      <w:r w:rsidRPr="00066559">
        <w:rPr>
          <w:color w:val="222222"/>
          <w:shd w:val="clear" w:color="auto" w:fill="FFFFFF"/>
        </w:rPr>
        <w:t>(1), 17-25.</w:t>
      </w:r>
    </w:p>
    <w:p w14:paraId="57BC66E8" w14:textId="77777777" w:rsidR="005252DA" w:rsidRDefault="005252DA" w:rsidP="00BE2A69">
      <w:pPr>
        <w:pStyle w:val="NormalWeb"/>
        <w:tabs>
          <w:tab w:val="left" w:pos="720"/>
        </w:tabs>
        <w:spacing w:before="0" w:beforeAutospacing="0" w:after="0" w:afterAutospacing="0"/>
        <w:ind w:left="720" w:hanging="720"/>
        <w:rPr>
          <w:color w:val="080808"/>
        </w:rPr>
      </w:pPr>
    </w:p>
    <w:p w14:paraId="334EAF3A" w14:textId="5A645FCF" w:rsidR="005252DA" w:rsidRPr="00FE08A4" w:rsidRDefault="005252DA" w:rsidP="00BE2A69">
      <w:pPr>
        <w:pStyle w:val="NormalWeb"/>
        <w:tabs>
          <w:tab w:val="left" w:pos="720"/>
        </w:tabs>
        <w:spacing w:before="0" w:beforeAutospacing="0" w:after="0" w:afterAutospacing="0"/>
        <w:ind w:left="720" w:hanging="720"/>
        <w:rPr>
          <w:color w:val="080808"/>
        </w:rPr>
      </w:pPr>
      <w:r w:rsidRPr="00FE08A4">
        <w:rPr>
          <w:color w:val="080808"/>
        </w:rPr>
        <w:t xml:space="preserve">Schaffer, N. (2022, April 1). </w:t>
      </w:r>
      <w:r w:rsidRPr="00FE08A4">
        <w:rPr>
          <w:i/>
          <w:iCs/>
          <w:color w:val="080808"/>
        </w:rPr>
        <w:t>55 Compelling Social Media Marketing Statistics You Need To Know For 2022</w:t>
      </w:r>
      <w:r w:rsidRPr="00FE08A4">
        <w:rPr>
          <w:color w:val="080808"/>
        </w:rPr>
        <w:t xml:space="preserve">. Social Media &amp; Influencer Marketing Speaker, Consultant &amp; Author. </w:t>
      </w:r>
      <w:hyperlink r:id="rId26" w:history="1">
        <w:r w:rsidRPr="00FE08A4">
          <w:rPr>
            <w:rStyle w:val="Hyperlink"/>
            <w:rFonts w:ascii="Times New Roman" w:hAnsi="Times New Roman"/>
            <w:color w:val="080808"/>
          </w:rPr>
          <w:t>https://nealschaffer.com/social-media-marketing-statistics/</w:t>
        </w:r>
      </w:hyperlink>
    </w:p>
    <w:p w14:paraId="2475CB9F"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6CA52061" w14:textId="71C4C2E5" w:rsidR="005252DA" w:rsidRDefault="005252DA" w:rsidP="00BE2A69">
      <w:pPr>
        <w:pStyle w:val="NormalWeb"/>
        <w:tabs>
          <w:tab w:val="left" w:pos="720"/>
        </w:tabs>
        <w:spacing w:before="0" w:beforeAutospacing="0" w:after="0" w:afterAutospacing="0"/>
        <w:ind w:left="720" w:hanging="720"/>
        <w:rPr>
          <w:color w:val="222222"/>
          <w:shd w:val="clear" w:color="auto" w:fill="FFFFFF"/>
        </w:rPr>
      </w:pPr>
      <w:r w:rsidRPr="003C15C0">
        <w:rPr>
          <w:color w:val="222222"/>
          <w:shd w:val="clear" w:color="auto" w:fill="FFFFFF"/>
        </w:rPr>
        <w:t>Shao, A., &amp; Li, H. (2021). How do utilitarian versus hedonic products influence choice preferences: Mediating effect of social comparison. </w:t>
      </w:r>
      <w:r w:rsidRPr="003C15C0">
        <w:rPr>
          <w:i/>
          <w:iCs/>
          <w:color w:val="222222"/>
          <w:shd w:val="clear" w:color="auto" w:fill="FFFFFF"/>
        </w:rPr>
        <w:t>Psychology &amp; Marketing</w:t>
      </w:r>
      <w:r w:rsidRPr="003C15C0">
        <w:rPr>
          <w:color w:val="222222"/>
          <w:shd w:val="clear" w:color="auto" w:fill="FFFFFF"/>
        </w:rPr>
        <w:t>, </w:t>
      </w:r>
      <w:r w:rsidRPr="003C15C0">
        <w:rPr>
          <w:i/>
          <w:iCs/>
          <w:color w:val="222222"/>
          <w:shd w:val="clear" w:color="auto" w:fill="FFFFFF"/>
        </w:rPr>
        <w:t>38</w:t>
      </w:r>
      <w:r w:rsidRPr="003C15C0">
        <w:rPr>
          <w:color w:val="222222"/>
          <w:shd w:val="clear" w:color="auto" w:fill="FFFFFF"/>
        </w:rPr>
        <w:t>(8), 1250-1261.</w:t>
      </w:r>
    </w:p>
    <w:p w14:paraId="71AECD96"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15D8210D" w14:textId="56115320" w:rsidR="005252DA" w:rsidRPr="00993219"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4841F4">
        <w:rPr>
          <w:color w:val="222222"/>
          <w:shd w:val="clear" w:color="auto" w:fill="FFFFFF"/>
        </w:rPr>
        <w:t>Siani</w:t>
      </w:r>
      <w:proofErr w:type="spellEnd"/>
      <w:r w:rsidRPr="004841F4">
        <w:rPr>
          <w:color w:val="222222"/>
          <w:shd w:val="clear" w:color="auto" w:fill="FFFFFF"/>
        </w:rPr>
        <w:t xml:space="preserve">, M. G., Mohammadi, S., Hosseini, M. S., &amp; Dickson, G. (2021). </w:t>
      </w:r>
      <w:r w:rsidRPr="00993219">
        <w:rPr>
          <w:color w:val="222222"/>
          <w:shd w:val="clear" w:color="auto" w:fill="FFFFFF"/>
        </w:rPr>
        <w:t>Comparing young adult responses to rational and emotional sports product advertisements: the moderating role of product type and gender. </w:t>
      </w:r>
      <w:r w:rsidRPr="00993219">
        <w:rPr>
          <w:i/>
          <w:iCs/>
          <w:color w:val="222222"/>
          <w:shd w:val="clear" w:color="auto" w:fill="FFFFFF"/>
        </w:rPr>
        <w:t>International Journal of Sports Marketing and Sponsorship</w:t>
      </w:r>
      <w:r w:rsidRPr="00993219">
        <w:rPr>
          <w:color w:val="222222"/>
          <w:shd w:val="clear" w:color="auto" w:fill="FFFFFF"/>
        </w:rPr>
        <w:t>, </w:t>
      </w:r>
      <w:r w:rsidRPr="00993219">
        <w:rPr>
          <w:i/>
          <w:iCs/>
          <w:color w:val="222222"/>
          <w:shd w:val="clear" w:color="auto" w:fill="FFFFFF"/>
        </w:rPr>
        <w:t>22</w:t>
      </w:r>
      <w:r w:rsidRPr="00993219">
        <w:rPr>
          <w:color w:val="222222"/>
          <w:shd w:val="clear" w:color="auto" w:fill="FFFFFF"/>
        </w:rPr>
        <w:t>(4), 798-815.</w:t>
      </w:r>
    </w:p>
    <w:p w14:paraId="7AF025BD"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1F78B449" w14:textId="5A11E0F6" w:rsidR="005252DA" w:rsidRPr="00DD000D" w:rsidRDefault="005252DA" w:rsidP="00BE2A69">
      <w:pPr>
        <w:pStyle w:val="NormalWeb"/>
        <w:tabs>
          <w:tab w:val="left" w:pos="720"/>
        </w:tabs>
        <w:spacing w:before="0" w:beforeAutospacing="0" w:after="0" w:afterAutospacing="0"/>
        <w:ind w:left="720" w:hanging="720"/>
        <w:rPr>
          <w:rStyle w:val="Hyperlink"/>
          <w:rFonts w:ascii="Times New Roman" w:hAnsi="Times New Roman"/>
        </w:rPr>
      </w:pPr>
      <w:r w:rsidRPr="00DD000D">
        <w:rPr>
          <w:color w:val="222222"/>
          <w:shd w:val="clear" w:color="auto" w:fill="FFFFFF"/>
        </w:rPr>
        <w:t>Soh, H. (2006). </w:t>
      </w:r>
      <w:r w:rsidRPr="00DD000D">
        <w:rPr>
          <w:i/>
          <w:iCs/>
          <w:color w:val="222222"/>
          <w:shd w:val="clear" w:color="auto" w:fill="FFFFFF"/>
        </w:rPr>
        <w:t>Measuring trust in advertising: Development and validation of the ADTRUST scale</w:t>
      </w:r>
      <w:r w:rsidRPr="00DD000D">
        <w:rPr>
          <w:color w:val="222222"/>
          <w:shd w:val="clear" w:color="auto" w:fill="FFFFFF"/>
        </w:rPr>
        <w:t> (Doctoral dissertation, University of Georgia).</w:t>
      </w:r>
    </w:p>
    <w:p w14:paraId="08602548"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74A90FB6" w14:textId="69E4C4D6" w:rsidR="005252DA" w:rsidRPr="00404BC6" w:rsidRDefault="005252DA" w:rsidP="00BE2A69">
      <w:pPr>
        <w:pStyle w:val="NormalWeb"/>
        <w:tabs>
          <w:tab w:val="left" w:pos="720"/>
        </w:tabs>
        <w:spacing w:before="0" w:beforeAutospacing="0" w:after="0" w:afterAutospacing="0"/>
        <w:ind w:left="720" w:hanging="720"/>
        <w:rPr>
          <w:color w:val="080808"/>
        </w:rPr>
      </w:pPr>
      <w:r w:rsidRPr="00404BC6">
        <w:rPr>
          <w:color w:val="222222"/>
          <w:shd w:val="clear" w:color="auto" w:fill="FFFFFF"/>
        </w:rPr>
        <w:t xml:space="preserve">Song, S., &amp; </w:t>
      </w:r>
      <w:proofErr w:type="spellStart"/>
      <w:r w:rsidRPr="00404BC6">
        <w:rPr>
          <w:color w:val="222222"/>
          <w:shd w:val="clear" w:color="auto" w:fill="FFFFFF"/>
        </w:rPr>
        <w:t>Yoo</w:t>
      </w:r>
      <w:proofErr w:type="spellEnd"/>
      <w:r w:rsidRPr="00404BC6">
        <w:rPr>
          <w:color w:val="222222"/>
          <w:shd w:val="clear" w:color="auto" w:fill="FFFFFF"/>
        </w:rPr>
        <w:t>, M. (2016). The role of social media during the pre-purchasing stage. </w:t>
      </w:r>
      <w:r w:rsidRPr="00404BC6">
        <w:rPr>
          <w:i/>
          <w:iCs/>
          <w:color w:val="222222"/>
          <w:shd w:val="clear" w:color="auto" w:fill="FFFFFF"/>
        </w:rPr>
        <w:t>Journal of Hospitality and Tourism Technology</w:t>
      </w:r>
      <w:r w:rsidRPr="00404BC6">
        <w:rPr>
          <w:color w:val="222222"/>
          <w:shd w:val="clear" w:color="auto" w:fill="FFFFFF"/>
        </w:rPr>
        <w:t>, </w:t>
      </w:r>
      <w:r w:rsidRPr="00404BC6">
        <w:rPr>
          <w:i/>
          <w:iCs/>
          <w:color w:val="222222"/>
          <w:shd w:val="clear" w:color="auto" w:fill="FFFFFF"/>
        </w:rPr>
        <w:t>7</w:t>
      </w:r>
      <w:r w:rsidRPr="00404BC6">
        <w:rPr>
          <w:color w:val="222222"/>
          <w:shd w:val="clear" w:color="auto" w:fill="FFFFFF"/>
        </w:rPr>
        <w:t>(1), 84-99.</w:t>
      </w:r>
    </w:p>
    <w:p w14:paraId="16B0C98E"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14CCA5FE" w14:textId="6B82DEF8" w:rsidR="005252DA" w:rsidRPr="00B66F50" w:rsidRDefault="005252DA" w:rsidP="00BE2A69">
      <w:pPr>
        <w:pStyle w:val="NormalWeb"/>
        <w:tabs>
          <w:tab w:val="left" w:pos="720"/>
        </w:tabs>
        <w:spacing w:before="0" w:beforeAutospacing="0" w:after="0" w:afterAutospacing="0"/>
        <w:ind w:left="720" w:hanging="720"/>
        <w:rPr>
          <w:color w:val="080808"/>
        </w:rPr>
      </w:pPr>
      <w:r w:rsidRPr="00B66F50">
        <w:rPr>
          <w:color w:val="222222"/>
          <w:shd w:val="clear" w:color="auto" w:fill="FFFFFF"/>
        </w:rPr>
        <w:t>Spears, N., &amp; Singh, S. N. (2004). Measuring attitude toward the brand and purchase intentions. </w:t>
      </w:r>
      <w:r w:rsidRPr="00B66F50">
        <w:rPr>
          <w:i/>
          <w:iCs/>
          <w:color w:val="222222"/>
          <w:shd w:val="clear" w:color="auto" w:fill="FFFFFF"/>
        </w:rPr>
        <w:t>Journal of current issues &amp; research in advertising</w:t>
      </w:r>
      <w:r w:rsidRPr="00B66F50">
        <w:rPr>
          <w:color w:val="222222"/>
          <w:shd w:val="clear" w:color="auto" w:fill="FFFFFF"/>
        </w:rPr>
        <w:t>, </w:t>
      </w:r>
      <w:r w:rsidRPr="00B66F50">
        <w:rPr>
          <w:i/>
          <w:iCs/>
          <w:color w:val="222222"/>
          <w:shd w:val="clear" w:color="auto" w:fill="FFFFFF"/>
        </w:rPr>
        <w:t>26</w:t>
      </w:r>
      <w:r w:rsidRPr="00B66F50">
        <w:rPr>
          <w:color w:val="222222"/>
          <w:shd w:val="clear" w:color="auto" w:fill="FFFFFF"/>
        </w:rPr>
        <w:t>(2), 53-66.</w:t>
      </w:r>
    </w:p>
    <w:p w14:paraId="5065DA42" w14:textId="77777777" w:rsidR="005252DA" w:rsidRDefault="005252DA" w:rsidP="00BE2A69">
      <w:pPr>
        <w:pStyle w:val="NormalWeb"/>
        <w:tabs>
          <w:tab w:val="left" w:pos="720"/>
        </w:tabs>
        <w:spacing w:before="0" w:beforeAutospacing="0" w:after="0" w:afterAutospacing="0"/>
        <w:ind w:left="720" w:hanging="720"/>
        <w:rPr>
          <w:color w:val="080808"/>
        </w:rPr>
      </w:pPr>
    </w:p>
    <w:p w14:paraId="0A08B1E8" w14:textId="17311100" w:rsidR="005252DA" w:rsidRPr="00FE08A4" w:rsidRDefault="005252DA" w:rsidP="00BE2A69">
      <w:pPr>
        <w:pStyle w:val="NormalWeb"/>
        <w:tabs>
          <w:tab w:val="left" w:pos="720"/>
        </w:tabs>
        <w:spacing w:before="0" w:beforeAutospacing="0" w:after="0" w:afterAutospacing="0"/>
        <w:ind w:left="720" w:hanging="720"/>
        <w:rPr>
          <w:color w:val="080808"/>
        </w:rPr>
      </w:pPr>
      <w:r w:rsidRPr="00FE08A4">
        <w:rPr>
          <w:color w:val="080808"/>
        </w:rPr>
        <w:t xml:space="preserve">Statista Research Department. (2022, February 23). </w:t>
      </w:r>
      <w:r w:rsidRPr="00FE08A4">
        <w:rPr>
          <w:i/>
          <w:iCs/>
          <w:color w:val="080808"/>
        </w:rPr>
        <w:t>U.S. Social Media Marketing Reach 2022</w:t>
      </w:r>
      <w:r w:rsidRPr="00FE08A4">
        <w:rPr>
          <w:color w:val="080808"/>
        </w:rPr>
        <w:t xml:space="preserve">. Statista. Retrieved May 5, 2022, from </w:t>
      </w:r>
      <w:hyperlink r:id="rId27" w:history="1">
        <w:r w:rsidRPr="00FE08A4">
          <w:rPr>
            <w:rStyle w:val="Hyperlink"/>
            <w:rFonts w:ascii="Times New Roman" w:hAnsi="Times New Roman"/>
            <w:color w:val="080808"/>
          </w:rPr>
          <w:t>https://www.statista.com/statistics/203513/usage-trands-of-social-media-platforms-in-marketing/</w:t>
        </w:r>
      </w:hyperlink>
    </w:p>
    <w:p w14:paraId="48BD89BD" w14:textId="77777777" w:rsidR="005252DA" w:rsidRDefault="005252DA" w:rsidP="00BE2A69">
      <w:pPr>
        <w:tabs>
          <w:tab w:val="left" w:pos="720"/>
        </w:tabs>
        <w:ind w:left="720" w:hanging="720"/>
        <w:rPr>
          <w:rFonts w:ascii="Times New Roman" w:hAnsi="Times New Roman" w:cs="Times New Roman"/>
          <w:color w:val="080808"/>
        </w:rPr>
      </w:pPr>
    </w:p>
    <w:p w14:paraId="0A9DC057" w14:textId="6E72E4B9" w:rsidR="005252DA" w:rsidRPr="00FE08A4" w:rsidRDefault="005252DA" w:rsidP="00BE2A69">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Statista. (2022</w:t>
      </w:r>
      <w:r>
        <w:rPr>
          <w:rFonts w:ascii="Times New Roman" w:hAnsi="Times New Roman" w:cs="Times New Roman"/>
          <w:color w:val="080808"/>
        </w:rPr>
        <w:t>a</w:t>
      </w:r>
      <w:r w:rsidRPr="00FE08A4">
        <w:rPr>
          <w:rFonts w:ascii="Times New Roman" w:hAnsi="Times New Roman" w:cs="Times New Roman"/>
          <w:color w:val="080808"/>
        </w:rPr>
        <w:t xml:space="preserve">, January 18). U.S. Instagram users by gender 2021. Statista. Retrieved March 31, 2022, from https://www.statista.com/statistics/530498/instagram-users-in-the-us-by-gender/ </w:t>
      </w:r>
    </w:p>
    <w:p w14:paraId="56F1946A" w14:textId="77777777" w:rsidR="005252DA" w:rsidRDefault="005252DA" w:rsidP="00BE2A69">
      <w:pPr>
        <w:tabs>
          <w:tab w:val="left" w:pos="720"/>
        </w:tabs>
        <w:ind w:left="720" w:hanging="720"/>
        <w:rPr>
          <w:rFonts w:ascii="Times New Roman" w:hAnsi="Times New Roman" w:cs="Times New Roman"/>
          <w:color w:val="080808"/>
        </w:rPr>
      </w:pPr>
    </w:p>
    <w:p w14:paraId="60E87FC7" w14:textId="2A59ED4E" w:rsidR="005252DA" w:rsidRPr="00FE08A4" w:rsidRDefault="005252DA" w:rsidP="00BE2A69">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Statista. (2022</w:t>
      </w:r>
      <w:r>
        <w:rPr>
          <w:rFonts w:ascii="Times New Roman" w:hAnsi="Times New Roman" w:cs="Times New Roman"/>
          <w:color w:val="080808"/>
        </w:rPr>
        <w:t>b</w:t>
      </w:r>
      <w:r w:rsidRPr="00FE08A4">
        <w:rPr>
          <w:rFonts w:ascii="Times New Roman" w:hAnsi="Times New Roman" w:cs="Times New Roman"/>
          <w:color w:val="080808"/>
        </w:rPr>
        <w:t xml:space="preserve">, March 22). Instagram: Age and gender demographics. Statista. Retrieved March 31, 2022, from </w:t>
      </w:r>
      <w:hyperlink r:id="rId28" w:history="1">
        <w:r w:rsidRPr="00FE08A4">
          <w:rPr>
            <w:rStyle w:val="Hyperlink"/>
            <w:rFonts w:ascii="Times New Roman" w:hAnsi="Times New Roman" w:cs="Times New Roman"/>
            <w:color w:val="080808"/>
          </w:rPr>
          <w:t>https://www.statista.com/statistics/248769/age-distribution-of-worldwide-instagram-users/</w:t>
        </w:r>
      </w:hyperlink>
    </w:p>
    <w:p w14:paraId="426967BF" w14:textId="77777777" w:rsidR="005252DA" w:rsidRDefault="005252DA" w:rsidP="00BE2A69">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080808"/>
          <w:shd w:val="clear" w:color="auto" w:fill="FFFFFF"/>
        </w:rPr>
      </w:pPr>
    </w:p>
    <w:p w14:paraId="6E9BE5BE" w14:textId="4301D53E" w:rsidR="005252DA" w:rsidRPr="00EA3589" w:rsidRDefault="00EA3589" w:rsidP="00BE2A69">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222222"/>
          <w:shd w:val="clear" w:color="auto" w:fill="FFFFFF"/>
        </w:rPr>
      </w:pPr>
      <w:proofErr w:type="spellStart"/>
      <w:r w:rsidRPr="00EA3589">
        <w:rPr>
          <w:rFonts w:ascii="Times New Roman" w:hAnsi="Times New Roman" w:cs="Times New Roman"/>
          <w:color w:val="222222"/>
          <w:shd w:val="clear" w:color="auto" w:fill="FFFFFF"/>
        </w:rPr>
        <w:t>Stelmaszewska</w:t>
      </w:r>
      <w:proofErr w:type="spellEnd"/>
      <w:r w:rsidRPr="00EA3589">
        <w:rPr>
          <w:rFonts w:ascii="Times New Roman" w:hAnsi="Times New Roman" w:cs="Times New Roman"/>
          <w:color w:val="222222"/>
          <w:shd w:val="clear" w:color="auto" w:fill="FFFFFF"/>
        </w:rPr>
        <w:t xml:space="preserve">, H., Fields, B., &amp; Blandford, A. (2004, September). </w:t>
      </w:r>
      <w:proofErr w:type="spellStart"/>
      <w:r w:rsidRPr="00EA3589">
        <w:rPr>
          <w:rFonts w:ascii="Times New Roman" w:hAnsi="Times New Roman" w:cs="Times New Roman"/>
          <w:color w:val="222222"/>
          <w:shd w:val="clear" w:color="auto" w:fill="FFFFFF"/>
        </w:rPr>
        <w:t>Conceptualising</w:t>
      </w:r>
      <w:proofErr w:type="spellEnd"/>
      <w:r w:rsidRPr="00EA3589">
        <w:rPr>
          <w:rFonts w:ascii="Times New Roman" w:hAnsi="Times New Roman" w:cs="Times New Roman"/>
          <w:color w:val="222222"/>
          <w:shd w:val="clear" w:color="auto" w:fill="FFFFFF"/>
        </w:rPr>
        <w:t xml:space="preserve"> user hedonic experience. In </w:t>
      </w:r>
      <w:r w:rsidRPr="00EA3589">
        <w:rPr>
          <w:rFonts w:ascii="Times New Roman" w:hAnsi="Times New Roman" w:cs="Times New Roman"/>
          <w:i/>
          <w:iCs/>
          <w:color w:val="222222"/>
          <w:shd w:val="clear" w:color="auto" w:fill="FFFFFF"/>
        </w:rPr>
        <w:t>Proceedings of ECCE-12, the 12th European Conference on Cognitive Ergonomics</w:t>
      </w:r>
      <w:r w:rsidRPr="00EA3589">
        <w:rPr>
          <w:rFonts w:ascii="Times New Roman" w:hAnsi="Times New Roman" w:cs="Times New Roman"/>
          <w:color w:val="222222"/>
          <w:shd w:val="clear" w:color="auto" w:fill="FFFFFF"/>
        </w:rPr>
        <w:t> (pp. 83-89).</w:t>
      </w:r>
    </w:p>
    <w:p w14:paraId="3A8542FB" w14:textId="77777777" w:rsidR="00EA3589" w:rsidRDefault="00EA3589" w:rsidP="00BE2A69">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222222"/>
          <w:shd w:val="clear" w:color="auto" w:fill="FFFFFF"/>
        </w:rPr>
      </w:pPr>
    </w:p>
    <w:p w14:paraId="382ED6EB" w14:textId="60614265" w:rsidR="00EA3589" w:rsidRPr="00EA3589" w:rsidRDefault="00EA3589" w:rsidP="00BE2A69">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color w:val="222222"/>
          <w:shd w:val="clear" w:color="auto" w:fill="FFFFFF"/>
        </w:rPr>
      </w:pPr>
      <w:proofErr w:type="spellStart"/>
      <w:r w:rsidRPr="00EA3589">
        <w:rPr>
          <w:rFonts w:ascii="Times New Roman" w:hAnsi="Times New Roman" w:cs="Times New Roman"/>
          <w:color w:val="222222"/>
          <w:shd w:val="clear" w:color="auto" w:fill="FFFFFF"/>
        </w:rPr>
        <w:t>Tabachnick</w:t>
      </w:r>
      <w:proofErr w:type="spellEnd"/>
      <w:r w:rsidRPr="00EA3589">
        <w:rPr>
          <w:rFonts w:ascii="Times New Roman" w:hAnsi="Times New Roman" w:cs="Times New Roman"/>
          <w:color w:val="222222"/>
          <w:shd w:val="clear" w:color="auto" w:fill="FFFFFF"/>
        </w:rPr>
        <w:t xml:space="preserve">, B. G., </w:t>
      </w:r>
      <w:proofErr w:type="spellStart"/>
      <w:r w:rsidRPr="00EA3589">
        <w:rPr>
          <w:rFonts w:ascii="Times New Roman" w:hAnsi="Times New Roman" w:cs="Times New Roman"/>
          <w:color w:val="222222"/>
          <w:shd w:val="clear" w:color="auto" w:fill="FFFFFF"/>
        </w:rPr>
        <w:t>Fidell</w:t>
      </w:r>
      <w:proofErr w:type="spellEnd"/>
      <w:r w:rsidRPr="00EA3589">
        <w:rPr>
          <w:rFonts w:ascii="Times New Roman" w:hAnsi="Times New Roman" w:cs="Times New Roman"/>
          <w:color w:val="222222"/>
          <w:shd w:val="clear" w:color="auto" w:fill="FFFFFF"/>
        </w:rPr>
        <w:t>, L. S., &amp; Ullman, J. B. (2013). </w:t>
      </w:r>
      <w:r w:rsidRPr="00EA3589">
        <w:rPr>
          <w:rFonts w:ascii="Times New Roman" w:hAnsi="Times New Roman" w:cs="Times New Roman"/>
          <w:i/>
          <w:iCs/>
          <w:color w:val="222222"/>
          <w:shd w:val="clear" w:color="auto" w:fill="FFFFFF"/>
        </w:rPr>
        <w:t>Using multivariate statistics</w:t>
      </w:r>
      <w:r w:rsidRPr="00EA3589">
        <w:rPr>
          <w:rFonts w:ascii="Times New Roman" w:hAnsi="Times New Roman" w:cs="Times New Roman"/>
          <w:color w:val="222222"/>
          <w:shd w:val="clear" w:color="auto" w:fill="FFFFFF"/>
        </w:rPr>
        <w:t xml:space="preserve"> (Vol. 6, pp. 497-516). Boston, MA: </w:t>
      </w:r>
      <w:proofErr w:type="spellStart"/>
      <w:r w:rsidRPr="00EA3589">
        <w:rPr>
          <w:rFonts w:ascii="Times New Roman" w:hAnsi="Times New Roman" w:cs="Times New Roman"/>
          <w:color w:val="222222"/>
          <w:shd w:val="clear" w:color="auto" w:fill="FFFFFF"/>
        </w:rPr>
        <w:t>pearson</w:t>
      </w:r>
      <w:proofErr w:type="spellEnd"/>
      <w:r w:rsidRPr="00EA3589">
        <w:rPr>
          <w:rFonts w:ascii="Times New Roman" w:hAnsi="Times New Roman" w:cs="Times New Roman"/>
          <w:color w:val="222222"/>
          <w:shd w:val="clear" w:color="auto" w:fill="FFFFFF"/>
        </w:rPr>
        <w:t>.</w:t>
      </w:r>
    </w:p>
    <w:p w14:paraId="6969A949"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677A5C4F" w14:textId="6DC99518" w:rsidR="005252DA" w:rsidRPr="00AF5A73" w:rsidRDefault="005252DA" w:rsidP="00BE2A69">
      <w:pPr>
        <w:pStyle w:val="NormalWeb"/>
        <w:tabs>
          <w:tab w:val="left" w:pos="720"/>
        </w:tabs>
        <w:spacing w:before="0" w:beforeAutospacing="0" w:after="0" w:afterAutospacing="0"/>
        <w:ind w:left="720" w:hanging="720"/>
        <w:rPr>
          <w:rStyle w:val="Hyperlink"/>
          <w:rFonts w:ascii="Times New Roman" w:hAnsi="Times New Roman"/>
          <w:color w:val="080808"/>
        </w:rPr>
      </w:pPr>
      <w:r w:rsidRPr="00AF5A73">
        <w:rPr>
          <w:color w:val="222222"/>
          <w:shd w:val="clear" w:color="auto" w:fill="FFFFFF"/>
        </w:rPr>
        <w:t xml:space="preserve">Tiggemann, M., &amp; </w:t>
      </w:r>
      <w:proofErr w:type="spellStart"/>
      <w:r w:rsidRPr="00AF5A73">
        <w:rPr>
          <w:color w:val="222222"/>
          <w:shd w:val="clear" w:color="auto" w:fill="FFFFFF"/>
        </w:rPr>
        <w:t>Zaccardo</w:t>
      </w:r>
      <w:proofErr w:type="spellEnd"/>
      <w:r w:rsidRPr="00AF5A73">
        <w:rPr>
          <w:color w:val="222222"/>
          <w:shd w:val="clear" w:color="auto" w:fill="FFFFFF"/>
        </w:rPr>
        <w:t>, M. (2018). ‘Strong is the new skinny’: A content analysis of# fitspiration images on Instagram. </w:t>
      </w:r>
      <w:r w:rsidRPr="00AF5A73">
        <w:rPr>
          <w:i/>
          <w:iCs/>
          <w:color w:val="222222"/>
          <w:shd w:val="clear" w:color="auto" w:fill="FFFFFF"/>
        </w:rPr>
        <w:t>Journal of health psychology</w:t>
      </w:r>
      <w:r w:rsidRPr="00AF5A73">
        <w:rPr>
          <w:color w:val="222222"/>
          <w:shd w:val="clear" w:color="auto" w:fill="FFFFFF"/>
        </w:rPr>
        <w:t>, </w:t>
      </w:r>
      <w:r w:rsidRPr="00AF5A73">
        <w:rPr>
          <w:i/>
          <w:iCs/>
          <w:color w:val="222222"/>
          <w:shd w:val="clear" w:color="auto" w:fill="FFFFFF"/>
        </w:rPr>
        <w:t>23</w:t>
      </w:r>
      <w:r w:rsidRPr="00AF5A73">
        <w:rPr>
          <w:color w:val="222222"/>
          <w:shd w:val="clear" w:color="auto" w:fill="FFFFFF"/>
        </w:rPr>
        <w:t>(8), 1003-1011.</w:t>
      </w:r>
    </w:p>
    <w:p w14:paraId="5A21CF50"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5C342920" w14:textId="15904132" w:rsidR="005252DA" w:rsidRPr="00FE08A4"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5252DA">
        <w:rPr>
          <w:color w:val="080808"/>
          <w:shd w:val="clear" w:color="auto" w:fill="FFFFFF"/>
          <w:lang w:val="es-ES"/>
        </w:rPr>
        <w:t>Toncar</w:t>
      </w:r>
      <w:proofErr w:type="spellEnd"/>
      <w:r w:rsidRPr="005252DA">
        <w:rPr>
          <w:color w:val="080808"/>
          <w:shd w:val="clear" w:color="auto" w:fill="FFFFFF"/>
          <w:lang w:val="es-ES"/>
        </w:rPr>
        <w:t xml:space="preserve">, M. F., &amp; </w:t>
      </w:r>
      <w:proofErr w:type="spellStart"/>
      <w:r w:rsidRPr="005252DA">
        <w:rPr>
          <w:color w:val="080808"/>
          <w:shd w:val="clear" w:color="auto" w:fill="FFFFFF"/>
          <w:lang w:val="es-ES"/>
        </w:rPr>
        <w:t>Munch</w:t>
      </w:r>
      <w:proofErr w:type="spellEnd"/>
      <w:r w:rsidRPr="005252DA">
        <w:rPr>
          <w:color w:val="080808"/>
          <w:shd w:val="clear" w:color="auto" w:fill="FFFFFF"/>
          <w:lang w:val="es-ES"/>
        </w:rPr>
        <w:t xml:space="preserve">, J. M. (2003). </w:t>
      </w:r>
      <w:r w:rsidRPr="00FE08A4">
        <w:rPr>
          <w:color w:val="080808"/>
          <w:shd w:val="clear" w:color="auto" w:fill="FFFFFF"/>
        </w:rPr>
        <w:t>The influence of simple and complex tropes on believability, importance and memory. </w:t>
      </w:r>
      <w:r w:rsidRPr="00FE08A4">
        <w:rPr>
          <w:i/>
          <w:iCs/>
          <w:color w:val="080808"/>
          <w:shd w:val="clear" w:color="auto" w:fill="FFFFFF"/>
        </w:rPr>
        <w:t>Journal of Marketing Theory and Practice</w:t>
      </w:r>
      <w:r w:rsidRPr="00FE08A4">
        <w:rPr>
          <w:color w:val="080808"/>
          <w:shd w:val="clear" w:color="auto" w:fill="FFFFFF"/>
        </w:rPr>
        <w:t>, </w:t>
      </w:r>
      <w:r w:rsidRPr="00FE08A4">
        <w:rPr>
          <w:i/>
          <w:iCs/>
          <w:color w:val="080808"/>
          <w:shd w:val="clear" w:color="auto" w:fill="FFFFFF"/>
        </w:rPr>
        <w:t>11</w:t>
      </w:r>
      <w:r w:rsidRPr="00FE08A4">
        <w:rPr>
          <w:color w:val="080808"/>
          <w:shd w:val="clear" w:color="auto" w:fill="FFFFFF"/>
        </w:rPr>
        <w:t>(4), 39-53.</w:t>
      </w:r>
    </w:p>
    <w:p w14:paraId="50C498A8"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581A9614" w14:textId="5E1B1A16" w:rsidR="005252DA"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273523">
        <w:rPr>
          <w:color w:val="080808"/>
          <w:shd w:val="clear" w:color="auto" w:fill="FFFFFF"/>
        </w:rPr>
        <w:lastRenderedPageBreak/>
        <w:t>Tutaj</w:t>
      </w:r>
      <w:proofErr w:type="spellEnd"/>
      <w:r w:rsidRPr="00273523">
        <w:rPr>
          <w:color w:val="080808"/>
          <w:shd w:val="clear" w:color="auto" w:fill="FFFFFF"/>
        </w:rPr>
        <w:t xml:space="preserve">, K., &amp; Van </w:t>
      </w:r>
      <w:proofErr w:type="spellStart"/>
      <w:r w:rsidRPr="00273523">
        <w:rPr>
          <w:color w:val="080808"/>
          <w:shd w:val="clear" w:color="auto" w:fill="FFFFFF"/>
        </w:rPr>
        <w:t>Reijmersdal</w:t>
      </w:r>
      <w:proofErr w:type="spellEnd"/>
      <w:r w:rsidRPr="00273523">
        <w:rPr>
          <w:color w:val="080808"/>
          <w:shd w:val="clear" w:color="auto" w:fill="FFFFFF"/>
        </w:rPr>
        <w:t xml:space="preserve">, E. A. (2012). </w:t>
      </w:r>
      <w:r w:rsidRPr="00FE08A4">
        <w:rPr>
          <w:color w:val="080808"/>
          <w:shd w:val="clear" w:color="auto" w:fill="FFFFFF"/>
        </w:rPr>
        <w:t xml:space="preserve">Effects of online advertising format and </w:t>
      </w:r>
      <w:r w:rsidRPr="00E60B25">
        <w:rPr>
          <w:color w:val="080808"/>
          <w:shd w:val="clear" w:color="auto" w:fill="FFFFFF"/>
        </w:rPr>
        <w:t>persuasion knowledge on audience reactions. </w:t>
      </w:r>
      <w:r w:rsidRPr="00E60B25">
        <w:rPr>
          <w:i/>
          <w:iCs/>
          <w:color w:val="080808"/>
          <w:shd w:val="clear" w:color="auto" w:fill="FFFFFF"/>
        </w:rPr>
        <w:t>Journal of Marketing Communications</w:t>
      </w:r>
      <w:r w:rsidRPr="00E60B25">
        <w:rPr>
          <w:color w:val="080808"/>
          <w:shd w:val="clear" w:color="auto" w:fill="FFFFFF"/>
        </w:rPr>
        <w:t>, </w:t>
      </w:r>
      <w:r w:rsidRPr="00E60B25">
        <w:rPr>
          <w:i/>
          <w:iCs/>
          <w:color w:val="080808"/>
          <w:shd w:val="clear" w:color="auto" w:fill="FFFFFF"/>
        </w:rPr>
        <w:t>18</w:t>
      </w:r>
      <w:r w:rsidRPr="00E60B25">
        <w:rPr>
          <w:color w:val="080808"/>
          <w:shd w:val="clear" w:color="auto" w:fill="FFFFFF"/>
        </w:rPr>
        <w:t>(1), 5-18.</w:t>
      </w:r>
    </w:p>
    <w:p w14:paraId="123990EA"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0EFC54DC" w14:textId="212136A1" w:rsidR="005252DA" w:rsidRPr="000D0685" w:rsidRDefault="005252DA" w:rsidP="00BE2A69">
      <w:pPr>
        <w:pStyle w:val="NormalWeb"/>
        <w:tabs>
          <w:tab w:val="left" w:pos="720"/>
        </w:tabs>
        <w:spacing w:before="0" w:beforeAutospacing="0" w:after="0" w:afterAutospacing="0"/>
        <w:ind w:left="720" w:hanging="720"/>
        <w:rPr>
          <w:color w:val="222222"/>
          <w:shd w:val="clear" w:color="auto" w:fill="FFFFFF"/>
        </w:rPr>
      </w:pPr>
      <w:r w:rsidRPr="00273523">
        <w:rPr>
          <w:color w:val="222222"/>
          <w:shd w:val="clear" w:color="auto" w:fill="FFFFFF"/>
        </w:rPr>
        <w:t xml:space="preserve">Van </w:t>
      </w:r>
      <w:proofErr w:type="spellStart"/>
      <w:r w:rsidRPr="00273523">
        <w:rPr>
          <w:color w:val="222222"/>
          <w:shd w:val="clear" w:color="auto" w:fill="FFFFFF"/>
        </w:rPr>
        <w:t>Reijmersdal</w:t>
      </w:r>
      <w:proofErr w:type="spellEnd"/>
      <w:r w:rsidRPr="00273523">
        <w:rPr>
          <w:color w:val="222222"/>
          <w:shd w:val="clear" w:color="auto" w:fill="FFFFFF"/>
        </w:rPr>
        <w:t xml:space="preserve">, E. A., </w:t>
      </w:r>
      <w:proofErr w:type="spellStart"/>
      <w:r w:rsidRPr="00273523">
        <w:rPr>
          <w:color w:val="222222"/>
          <w:shd w:val="clear" w:color="auto" w:fill="FFFFFF"/>
        </w:rPr>
        <w:t>Fransen</w:t>
      </w:r>
      <w:proofErr w:type="spellEnd"/>
      <w:r w:rsidRPr="00273523">
        <w:rPr>
          <w:color w:val="222222"/>
          <w:shd w:val="clear" w:color="auto" w:fill="FFFFFF"/>
        </w:rPr>
        <w:t xml:space="preserve">, M. L., Van </w:t>
      </w:r>
      <w:proofErr w:type="spellStart"/>
      <w:r w:rsidRPr="00273523">
        <w:rPr>
          <w:color w:val="222222"/>
          <w:shd w:val="clear" w:color="auto" w:fill="FFFFFF"/>
        </w:rPr>
        <w:t>Noort</w:t>
      </w:r>
      <w:proofErr w:type="spellEnd"/>
      <w:r w:rsidRPr="00273523">
        <w:rPr>
          <w:color w:val="222222"/>
          <w:shd w:val="clear" w:color="auto" w:fill="FFFFFF"/>
        </w:rPr>
        <w:t xml:space="preserve">, G., </w:t>
      </w:r>
      <w:proofErr w:type="spellStart"/>
      <w:r w:rsidRPr="00273523">
        <w:rPr>
          <w:color w:val="222222"/>
          <w:shd w:val="clear" w:color="auto" w:fill="FFFFFF"/>
        </w:rPr>
        <w:t>Opree</w:t>
      </w:r>
      <w:proofErr w:type="spellEnd"/>
      <w:r w:rsidRPr="00273523">
        <w:rPr>
          <w:color w:val="222222"/>
          <w:shd w:val="clear" w:color="auto" w:fill="FFFFFF"/>
        </w:rPr>
        <w:t xml:space="preserve">, S. J., </w:t>
      </w:r>
      <w:proofErr w:type="spellStart"/>
      <w:r w:rsidRPr="00273523">
        <w:rPr>
          <w:color w:val="222222"/>
          <w:shd w:val="clear" w:color="auto" w:fill="FFFFFF"/>
        </w:rPr>
        <w:t>Vandeberg</w:t>
      </w:r>
      <w:proofErr w:type="spellEnd"/>
      <w:r w:rsidRPr="00273523">
        <w:rPr>
          <w:color w:val="222222"/>
          <w:shd w:val="clear" w:color="auto" w:fill="FFFFFF"/>
        </w:rPr>
        <w:t xml:space="preserve">, L., </w:t>
      </w:r>
      <w:proofErr w:type="spellStart"/>
      <w:r w:rsidRPr="00273523">
        <w:rPr>
          <w:color w:val="222222"/>
          <w:shd w:val="clear" w:color="auto" w:fill="FFFFFF"/>
        </w:rPr>
        <w:t>Reusch</w:t>
      </w:r>
      <w:proofErr w:type="spellEnd"/>
      <w:r w:rsidRPr="00273523">
        <w:rPr>
          <w:color w:val="222222"/>
          <w:shd w:val="clear" w:color="auto" w:fill="FFFFFF"/>
        </w:rPr>
        <w:t xml:space="preserve">, S., ... </w:t>
      </w:r>
      <w:r w:rsidRPr="000D0685">
        <w:rPr>
          <w:color w:val="222222"/>
          <w:shd w:val="clear" w:color="auto" w:fill="FFFFFF"/>
        </w:rPr>
        <w:t>&amp; Boerman, S. C. (2016). Effects of disclosing sponsored content in blogs: How the use of resistance strategies mediates effects on persuasion. </w:t>
      </w:r>
      <w:r w:rsidRPr="000D0685">
        <w:rPr>
          <w:i/>
          <w:iCs/>
          <w:color w:val="222222"/>
          <w:shd w:val="clear" w:color="auto" w:fill="FFFFFF"/>
        </w:rPr>
        <w:t>American Behavioral Scientist</w:t>
      </w:r>
      <w:r w:rsidRPr="000D0685">
        <w:rPr>
          <w:color w:val="222222"/>
          <w:shd w:val="clear" w:color="auto" w:fill="FFFFFF"/>
        </w:rPr>
        <w:t>, </w:t>
      </w:r>
      <w:r w:rsidRPr="000D0685">
        <w:rPr>
          <w:i/>
          <w:iCs/>
          <w:color w:val="222222"/>
          <w:shd w:val="clear" w:color="auto" w:fill="FFFFFF"/>
        </w:rPr>
        <w:t>60</w:t>
      </w:r>
      <w:r w:rsidRPr="000D0685">
        <w:rPr>
          <w:color w:val="222222"/>
          <w:shd w:val="clear" w:color="auto" w:fill="FFFFFF"/>
        </w:rPr>
        <w:t>(12), 1458-1474.</w:t>
      </w:r>
    </w:p>
    <w:p w14:paraId="4FF437A7"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01503C5D" w14:textId="45790CFE" w:rsidR="005252DA" w:rsidRPr="00F77FAB" w:rsidRDefault="005252DA" w:rsidP="00BE2A69">
      <w:pPr>
        <w:pStyle w:val="NormalWeb"/>
        <w:tabs>
          <w:tab w:val="left" w:pos="720"/>
        </w:tabs>
        <w:spacing w:before="0" w:beforeAutospacing="0" w:after="0" w:afterAutospacing="0"/>
        <w:ind w:left="720" w:hanging="720"/>
        <w:rPr>
          <w:color w:val="080808"/>
        </w:rPr>
      </w:pPr>
      <w:r w:rsidRPr="00F77FAB">
        <w:rPr>
          <w:color w:val="222222"/>
          <w:shd w:val="clear" w:color="auto" w:fill="FFFFFF"/>
        </w:rPr>
        <w:t xml:space="preserve">Van </w:t>
      </w:r>
      <w:proofErr w:type="spellStart"/>
      <w:r w:rsidRPr="00F77FAB">
        <w:rPr>
          <w:color w:val="222222"/>
          <w:shd w:val="clear" w:color="auto" w:fill="FFFFFF"/>
        </w:rPr>
        <w:t>Reijmersdal</w:t>
      </w:r>
      <w:proofErr w:type="spellEnd"/>
      <w:r w:rsidRPr="00F77FAB">
        <w:rPr>
          <w:color w:val="222222"/>
          <w:shd w:val="clear" w:color="auto" w:fill="FFFFFF"/>
        </w:rPr>
        <w:t xml:space="preserve">, E. A., Lammers, N., </w:t>
      </w:r>
      <w:proofErr w:type="spellStart"/>
      <w:r w:rsidRPr="00F77FAB">
        <w:rPr>
          <w:color w:val="222222"/>
          <w:shd w:val="clear" w:color="auto" w:fill="FFFFFF"/>
        </w:rPr>
        <w:t>Rozendaal</w:t>
      </w:r>
      <w:proofErr w:type="spellEnd"/>
      <w:r w:rsidRPr="00F77FAB">
        <w:rPr>
          <w:color w:val="222222"/>
          <w:shd w:val="clear" w:color="auto" w:fill="FFFFFF"/>
        </w:rPr>
        <w:t xml:space="preserve">, E., &amp; </w:t>
      </w:r>
      <w:proofErr w:type="spellStart"/>
      <w:r w:rsidRPr="00F77FAB">
        <w:rPr>
          <w:color w:val="222222"/>
          <w:shd w:val="clear" w:color="auto" w:fill="FFFFFF"/>
        </w:rPr>
        <w:t>Buijzen</w:t>
      </w:r>
      <w:proofErr w:type="spellEnd"/>
      <w:r w:rsidRPr="00F77FAB">
        <w:rPr>
          <w:color w:val="222222"/>
          <w:shd w:val="clear" w:color="auto" w:fill="FFFFFF"/>
        </w:rPr>
        <w:t>, M. (2015). Disclosing the persuasive nature of advergames: Moderation effects of mood on brand responses via persuasion knowledge. </w:t>
      </w:r>
      <w:r w:rsidRPr="00F77FAB">
        <w:rPr>
          <w:i/>
          <w:iCs/>
          <w:color w:val="222222"/>
          <w:shd w:val="clear" w:color="auto" w:fill="FFFFFF"/>
        </w:rPr>
        <w:t>International Journal of Advertising</w:t>
      </w:r>
      <w:r w:rsidRPr="00F77FAB">
        <w:rPr>
          <w:color w:val="222222"/>
          <w:shd w:val="clear" w:color="auto" w:fill="FFFFFF"/>
        </w:rPr>
        <w:t>, </w:t>
      </w:r>
      <w:r w:rsidRPr="00F77FAB">
        <w:rPr>
          <w:i/>
          <w:iCs/>
          <w:color w:val="222222"/>
          <w:shd w:val="clear" w:color="auto" w:fill="FFFFFF"/>
        </w:rPr>
        <w:t>34</w:t>
      </w:r>
      <w:r w:rsidRPr="00F77FAB">
        <w:rPr>
          <w:color w:val="222222"/>
          <w:shd w:val="clear" w:color="auto" w:fill="FFFFFF"/>
        </w:rPr>
        <w:t>(1), 70-84.</w:t>
      </w:r>
    </w:p>
    <w:p w14:paraId="31F02DBF"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7E28775A" w14:textId="6707D12A" w:rsidR="005252DA" w:rsidRDefault="005252DA" w:rsidP="00BE2A69">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Verlegh</w:t>
      </w:r>
      <w:proofErr w:type="spellEnd"/>
      <w:r w:rsidRPr="00FE08A4">
        <w:rPr>
          <w:color w:val="080808"/>
          <w:shd w:val="clear" w:color="auto" w:fill="FFFFFF"/>
        </w:rPr>
        <w:t xml:space="preserve">, P. W., Ryu, G., </w:t>
      </w:r>
      <w:proofErr w:type="spellStart"/>
      <w:r w:rsidRPr="00FE08A4">
        <w:rPr>
          <w:color w:val="080808"/>
          <w:shd w:val="clear" w:color="auto" w:fill="FFFFFF"/>
        </w:rPr>
        <w:t>Tuk</w:t>
      </w:r>
      <w:proofErr w:type="spellEnd"/>
      <w:r w:rsidRPr="00FE08A4">
        <w:rPr>
          <w:color w:val="080808"/>
          <w:shd w:val="clear" w:color="auto" w:fill="FFFFFF"/>
        </w:rPr>
        <w:t>, M. A., &amp; Feick, L. (2013). Receiver responses to rewarded referrals: the motive inferences framework. </w:t>
      </w:r>
      <w:r w:rsidRPr="00FE08A4">
        <w:rPr>
          <w:i/>
          <w:iCs/>
          <w:color w:val="080808"/>
          <w:shd w:val="clear" w:color="auto" w:fill="FFFFFF"/>
        </w:rPr>
        <w:t>Journal of the Academy of Marketing Science</w:t>
      </w:r>
      <w:r w:rsidRPr="00FE08A4">
        <w:rPr>
          <w:color w:val="080808"/>
          <w:shd w:val="clear" w:color="auto" w:fill="FFFFFF"/>
        </w:rPr>
        <w:t>, </w:t>
      </w:r>
      <w:r w:rsidRPr="00FE08A4">
        <w:rPr>
          <w:i/>
          <w:iCs/>
          <w:color w:val="080808"/>
          <w:shd w:val="clear" w:color="auto" w:fill="FFFFFF"/>
        </w:rPr>
        <w:t>41</w:t>
      </w:r>
      <w:r w:rsidRPr="00FE08A4">
        <w:rPr>
          <w:color w:val="080808"/>
          <w:shd w:val="clear" w:color="auto" w:fill="FFFFFF"/>
        </w:rPr>
        <w:t>(6), 669-682.</w:t>
      </w:r>
    </w:p>
    <w:p w14:paraId="39D4D928"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7177A10B" w14:textId="6617CB08" w:rsidR="005252DA" w:rsidRPr="007B144B" w:rsidRDefault="005252DA" w:rsidP="00BE2A69">
      <w:pPr>
        <w:pStyle w:val="NormalWeb"/>
        <w:tabs>
          <w:tab w:val="left" w:pos="720"/>
        </w:tabs>
        <w:spacing w:before="0" w:beforeAutospacing="0" w:after="0" w:afterAutospacing="0"/>
        <w:ind w:left="720" w:hanging="720"/>
        <w:rPr>
          <w:color w:val="080808"/>
        </w:rPr>
      </w:pPr>
      <w:proofErr w:type="spellStart"/>
      <w:r w:rsidRPr="007B144B">
        <w:rPr>
          <w:color w:val="222222"/>
          <w:shd w:val="clear" w:color="auto" w:fill="FFFFFF"/>
        </w:rPr>
        <w:t>Vițelar</w:t>
      </w:r>
      <w:proofErr w:type="spellEnd"/>
      <w:r w:rsidRPr="007B144B">
        <w:rPr>
          <w:color w:val="222222"/>
          <w:shd w:val="clear" w:color="auto" w:fill="FFFFFF"/>
        </w:rPr>
        <w:t>, A. (2019). Like me: Generation Z and the use of social media for personal branding. </w:t>
      </w:r>
      <w:r w:rsidRPr="007B144B">
        <w:rPr>
          <w:i/>
          <w:iCs/>
          <w:color w:val="222222"/>
          <w:shd w:val="clear" w:color="auto" w:fill="FFFFFF"/>
        </w:rPr>
        <w:t>Management Dynamics in the Knowledge Economy</w:t>
      </w:r>
      <w:r w:rsidRPr="007B144B">
        <w:rPr>
          <w:color w:val="222222"/>
          <w:shd w:val="clear" w:color="auto" w:fill="FFFFFF"/>
        </w:rPr>
        <w:t>, </w:t>
      </w:r>
      <w:r w:rsidRPr="007B144B">
        <w:rPr>
          <w:i/>
          <w:iCs/>
          <w:color w:val="222222"/>
          <w:shd w:val="clear" w:color="auto" w:fill="FFFFFF"/>
        </w:rPr>
        <w:t>7</w:t>
      </w:r>
      <w:r w:rsidRPr="007B144B">
        <w:rPr>
          <w:color w:val="222222"/>
          <w:shd w:val="clear" w:color="auto" w:fill="FFFFFF"/>
        </w:rPr>
        <w:t>(2), 257-268.</w:t>
      </w:r>
    </w:p>
    <w:p w14:paraId="32119345" w14:textId="77777777" w:rsidR="005252DA" w:rsidRDefault="005252DA" w:rsidP="00BE2A69">
      <w:pPr>
        <w:pStyle w:val="NormalWeb"/>
        <w:tabs>
          <w:tab w:val="left" w:pos="720"/>
        </w:tabs>
        <w:spacing w:before="0" w:beforeAutospacing="0" w:after="0" w:afterAutospacing="0"/>
        <w:ind w:left="720" w:hanging="720"/>
        <w:rPr>
          <w:color w:val="080808"/>
        </w:rPr>
      </w:pPr>
    </w:p>
    <w:p w14:paraId="156A1736" w14:textId="359BB8E9" w:rsidR="005252DA" w:rsidRDefault="005252DA" w:rsidP="00BE2A69">
      <w:pPr>
        <w:pStyle w:val="NormalWeb"/>
        <w:tabs>
          <w:tab w:val="left" w:pos="720"/>
        </w:tabs>
        <w:spacing w:before="0" w:beforeAutospacing="0" w:after="0" w:afterAutospacing="0"/>
        <w:ind w:left="720" w:hanging="720"/>
        <w:rPr>
          <w:color w:val="080808"/>
        </w:rPr>
      </w:pPr>
      <w:proofErr w:type="spellStart"/>
      <w:r w:rsidRPr="00FE08A4">
        <w:rPr>
          <w:color w:val="080808"/>
        </w:rPr>
        <w:t>Voorveld</w:t>
      </w:r>
      <w:proofErr w:type="spellEnd"/>
      <w:r w:rsidRPr="00FE08A4">
        <w:rPr>
          <w:color w:val="080808"/>
        </w:rPr>
        <w:t xml:space="preserve">, H. A., van </w:t>
      </w:r>
      <w:proofErr w:type="spellStart"/>
      <w:r w:rsidRPr="00FE08A4">
        <w:rPr>
          <w:color w:val="080808"/>
        </w:rPr>
        <w:t>Noort</w:t>
      </w:r>
      <w:proofErr w:type="spellEnd"/>
      <w:r w:rsidRPr="00FE08A4">
        <w:rPr>
          <w:color w:val="080808"/>
        </w:rPr>
        <w:t xml:space="preserve">, G., </w:t>
      </w:r>
      <w:proofErr w:type="spellStart"/>
      <w:r w:rsidRPr="00FE08A4">
        <w:rPr>
          <w:color w:val="080808"/>
        </w:rPr>
        <w:t>Muntinga</w:t>
      </w:r>
      <w:proofErr w:type="spellEnd"/>
      <w:r w:rsidRPr="00FE08A4">
        <w:rPr>
          <w:color w:val="080808"/>
        </w:rPr>
        <w:t xml:space="preserve">, D. G., &amp; Bronner, F. (2018). Engagement with social media and social media advertising: The differentiating role of platform type. </w:t>
      </w:r>
      <w:r w:rsidRPr="00FE08A4">
        <w:rPr>
          <w:i/>
          <w:iCs/>
          <w:color w:val="080808"/>
        </w:rPr>
        <w:t>Journal of Advertising, 47</w:t>
      </w:r>
      <w:r w:rsidRPr="00FE08A4">
        <w:rPr>
          <w:color w:val="080808"/>
        </w:rPr>
        <w:t>(1), 38-54.</w:t>
      </w:r>
    </w:p>
    <w:p w14:paraId="56DF15AE" w14:textId="77777777" w:rsidR="005252DA" w:rsidRDefault="005252DA" w:rsidP="00BE2A69">
      <w:pPr>
        <w:pStyle w:val="NormalWeb"/>
        <w:tabs>
          <w:tab w:val="left" w:pos="720"/>
        </w:tabs>
        <w:spacing w:before="0" w:beforeAutospacing="0" w:after="0" w:afterAutospacing="0"/>
        <w:ind w:left="720" w:hanging="720"/>
        <w:rPr>
          <w:color w:val="222222"/>
          <w:shd w:val="clear" w:color="auto" w:fill="FFFFFF"/>
        </w:rPr>
      </w:pPr>
    </w:p>
    <w:p w14:paraId="220941F8" w14:textId="674B82A0" w:rsidR="005252DA" w:rsidRPr="00F7291F" w:rsidRDefault="005252DA" w:rsidP="00BE2A69">
      <w:pPr>
        <w:pStyle w:val="NormalWeb"/>
        <w:tabs>
          <w:tab w:val="left" w:pos="720"/>
        </w:tabs>
        <w:spacing w:before="0" w:beforeAutospacing="0" w:after="0" w:afterAutospacing="0"/>
        <w:ind w:left="720" w:hanging="720"/>
        <w:rPr>
          <w:color w:val="080808"/>
        </w:rPr>
      </w:pPr>
      <w:r w:rsidRPr="00F7291F">
        <w:rPr>
          <w:color w:val="222222"/>
          <w:shd w:val="clear" w:color="auto" w:fill="FFFFFF"/>
        </w:rPr>
        <w:t>Wei, M. L., Fischer, E., &amp; Main, K. J. (2008). An examination of the effects of activating persuasion knowledge on consumer response to brands engaging in covert marketing. </w:t>
      </w:r>
      <w:r w:rsidRPr="00F7291F">
        <w:rPr>
          <w:i/>
          <w:iCs/>
          <w:color w:val="222222"/>
          <w:shd w:val="clear" w:color="auto" w:fill="FFFFFF"/>
        </w:rPr>
        <w:t>Journal of Public Policy &amp; Marketing</w:t>
      </w:r>
      <w:r w:rsidRPr="00F7291F">
        <w:rPr>
          <w:color w:val="222222"/>
          <w:shd w:val="clear" w:color="auto" w:fill="FFFFFF"/>
        </w:rPr>
        <w:t>, </w:t>
      </w:r>
      <w:r w:rsidRPr="00F7291F">
        <w:rPr>
          <w:i/>
          <w:iCs/>
          <w:color w:val="222222"/>
          <w:shd w:val="clear" w:color="auto" w:fill="FFFFFF"/>
        </w:rPr>
        <w:t>27</w:t>
      </w:r>
      <w:r w:rsidRPr="00F7291F">
        <w:rPr>
          <w:color w:val="222222"/>
          <w:shd w:val="clear" w:color="auto" w:fill="FFFFFF"/>
        </w:rPr>
        <w:t>(1), 34-44.</w:t>
      </w:r>
    </w:p>
    <w:p w14:paraId="54E3798B" w14:textId="77777777" w:rsidR="005252DA" w:rsidRDefault="005252DA" w:rsidP="00BE2A69">
      <w:pPr>
        <w:pStyle w:val="NormalWeb"/>
        <w:tabs>
          <w:tab w:val="left" w:pos="720"/>
        </w:tabs>
        <w:spacing w:before="0" w:beforeAutospacing="0" w:after="0" w:afterAutospacing="0"/>
        <w:ind w:left="720" w:hanging="720"/>
        <w:rPr>
          <w:color w:val="080808"/>
          <w:shd w:val="clear" w:color="auto" w:fill="FFFFFF"/>
        </w:rPr>
      </w:pPr>
    </w:p>
    <w:p w14:paraId="58348848" w14:textId="474FA115" w:rsidR="005252DA" w:rsidRPr="00FE08A4" w:rsidRDefault="005252DA" w:rsidP="00BE2A69">
      <w:pPr>
        <w:pStyle w:val="NormalWeb"/>
        <w:tabs>
          <w:tab w:val="left" w:pos="720"/>
        </w:tabs>
        <w:spacing w:before="0" w:beforeAutospacing="0" w:after="0" w:afterAutospacing="0"/>
        <w:ind w:left="720" w:hanging="720"/>
        <w:rPr>
          <w:color w:val="080808"/>
        </w:rPr>
      </w:pPr>
      <w:proofErr w:type="spellStart"/>
      <w:r w:rsidRPr="00FE08A4">
        <w:rPr>
          <w:color w:val="080808"/>
          <w:shd w:val="clear" w:color="auto" w:fill="FFFFFF"/>
        </w:rPr>
        <w:t>Wojdynski</w:t>
      </w:r>
      <w:proofErr w:type="spellEnd"/>
      <w:r w:rsidRPr="00FE08A4">
        <w:rPr>
          <w:color w:val="080808"/>
          <w:shd w:val="clear" w:color="auto" w:fill="FFFFFF"/>
        </w:rPr>
        <w:t>, B. W., &amp; Evans, N. J. (2016). Going native: Effects of disclosure position and language on the recognition and evaluation of online native advertising. </w:t>
      </w:r>
      <w:r w:rsidRPr="00FE08A4">
        <w:rPr>
          <w:i/>
          <w:iCs/>
          <w:color w:val="080808"/>
          <w:shd w:val="clear" w:color="auto" w:fill="FFFFFF"/>
        </w:rPr>
        <w:t>Journal of Advertising</w:t>
      </w:r>
      <w:r w:rsidRPr="00FE08A4">
        <w:rPr>
          <w:color w:val="080808"/>
          <w:shd w:val="clear" w:color="auto" w:fill="FFFFFF"/>
        </w:rPr>
        <w:t>, </w:t>
      </w:r>
      <w:r w:rsidRPr="00FE08A4">
        <w:rPr>
          <w:i/>
          <w:iCs/>
          <w:color w:val="080808"/>
          <w:shd w:val="clear" w:color="auto" w:fill="FFFFFF"/>
        </w:rPr>
        <w:t>45</w:t>
      </w:r>
      <w:r w:rsidRPr="00FE08A4">
        <w:rPr>
          <w:color w:val="080808"/>
          <w:shd w:val="clear" w:color="auto" w:fill="FFFFFF"/>
        </w:rPr>
        <w:t>(2), 157-168.</w:t>
      </w:r>
    </w:p>
    <w:p w14:paraId="5823BD5B" w14:textId="77777777" w:rsidR="005252DA" w:rsidRDefault="005252DA" w:rsidP="00F7291F">
      <w:pPr>
        <w:pStyle w:val="NormalWeb"/>
        <w:tabs>
          <w:tab w:val="left" w:pos="720"/>
        </w:tabs>
        <w:spacing w:before="0" w:beforeAutospacing="0" w:after="0" w:afterAutospacing="0"/>
        <w:ind w:left="720" w:hanging="720"/>
        <w:rPr>
          <w:color w:val="080808"/>
          <w:shd w:val="clear" w:color="auto" w:fill="FFFFFF"/>
        </w:rPr>
      </w:pPr>
    </w:p>
    <w:p w14:paraId="725D0D0B" w14:textId="35BABE4F" w:rsidR="005252DA" w:rsidRDefault="005252DA" w:rsidP="00F7291F">
      <w:pPr>
        <w:pStyle w:val="NormalWeb"/>
        <w:tabs>
          <w:tab w:val="left" w:pos="720"/>
        </w:tabs>
        <w:spacing w:before="0" w:beforeAutospacing="0" w:after="0" w:afterAutospacing="0"/>
        <w:ind w:left="720" w:hanging="720"/>
        <w:rPr>
          <w:color w:val="080808"/>
          <w:shd w:val="clear" w:color="auto" w:fill="FFFFFF"/>
        </w:rPr>
      </w:pPr>
      <w:proofErr w:type="spellStart"/>
      <w:r w:rsidRPr="00FE08A4">
        <w:rPr>
          <w:color w:val="080808"/>
          <w:shd w:val="clear" w:color="auto" w:fill="FFFFFF"/>
        </w:rPr>
        <w:t>Wojdynski</w:t>
      </w:r>
      <w:proofErr w:type="spellEnd"/>
      <w:r w:rsidRPr="00FE08A4">
        <w:rPr>
          <w:color w:val="080808"/>
          <w:shd w:val="clear" w:color="auto" w:fill="FFFFFF"/>
        </w:rPr>
        <w:t>, B. W., Evans, N. J., &amp; Hoy, M. G. (2018). Measuring sponsorship transparency in the age of native advertising. </w:t>
      </w:r>
      <w:r w:rsidRPr="00FE08A4">
        <w:rPr>
          <w:i/>
          <w:iCs/>
          <w:color w:val="080808"/>
          <w:shd w:val="clear" w:color="auto" w:fill="FFFFFF"/>
        </w:rPr>
        <w:t>Journal of Consumer Affairs</w:t>
      </w:r>
      <w:r w:rsidRPr="00FE08A4">
        <w:rPr>
          <w:color w:val="080808"/>
          <w:shd w:val="clear" w:color="auto" w:fill="FFFFFF"/>
        </w:rPr>
        <w:t>, </w:t>
      </w:r>
      <w:r w:rsidRPr="00FE08A4">
        <w:rPr>
          <w:i/>
          <w:iCs/>
          <w:color w:val="080808"/>
          <w:shd w:val="clear" w:color="auto" w:fill="FFFFFF"/>
        </w:rPr>
        <w:t>52</w:t>
      </w:r>
      <w:r w:rsidRPr="00FE08A4">
        <w:rPr>
          <w:color w:val="080808"/>
          <w:shd w:val="clear" w:color="auto" w:fill="FFFFFF"/>
        </w:rPr>
        <w:t>(1), 115-137.</w:t>
      </w:r>
    </w:p>
    <w:p w14:paraId="7DA06546" w14:textId="77777777" w:rsidR="005252DA" w:rsidRDefault="005252DA" w:rsidP="00F7291F">
      <w:pPr>
        <w:pStyle w:val="NormalWeb"/>
        <w:tabs>
          <w:tab w:val="left" w:pos="720"/>
        </w:tabs>
        <w:spacing w:before="0" w:beforeAutospacing="0" w:after="0" w:afterAutospacing="0"/>
        <w:ind w:left="720" w:hanging="720"/>
        <w:rPr>
          <w:color w:val="222222"/>
          <w:shd w:val="clear" w:color="auto" w:fill="FFFFFF"/>
        </w:rPr>
      </w:pPr>
    </w:p>
    <w:p w14:paraId="76CA457F" w14:textId="6E243209" w:rsidR="005252DA" w:rsidRPr="00DD000D" w:rsidRDefault="005252DA" w:rsidP="00F7291F">
      <w:pPr>
        <w:pStyle w:val="NormalWeb"/>
        <w:tabs>
          <w:tab w:val="left" w:pos="720"/>
        </w:tabs>
        <w:spacing w:before="0" w:beforeAutospacing="0" w:after="0" w:afterAutospacing="0"/>
        <w:ind w:left="720" w:hanging="720"/>
        <w:rPr>
          <w:color w:val="080808"/>
          <w:shd w:val="clear" w:color="auto" w:fill="FFFFFF"/>
        </w:rPr>
      </w:pPr>
      <w:r w:rsidRPr="00DD000D">
        <w:rPr>
          <w:color w:val="222222"/>
          <w:shd w:val="clear" w:color="auto" w:fill="FFFFFF"/>
        </w:rPr>
        <w:t xml:space="preserve">Wu, M., Huang, Y., Li, R., </w:t>
      </w:r>
      <w:proofErr w:type="spellStart"/>
      <w:r w:rsidRPr="00DD000D">
        <w:rPr>
          <w:color w:val="222222"/>
          <w:shd w:val="clear" w:color="auto" w:fill="FFFFFF"/>
        </w:rPr>
        <w:t>Bortree</w:t>
      </w:r>
      <w:proofErr w:type="spellEnd"/>
      <w:r w:rsidRPr="00DD000D">
        <w:rPr>
          <w:color w:val="222222"/>
          <w:shd w:val="clear" w:color="auto" w:fill="FFFFFF"/>
        </w:rPr>
        <w:t>, D. S., Yang, F., Xiao, A., &amp; Wang, R. (2016). A tale of two sources in native advertising: Examining the effects of source credibility and priming on content, organizations, and media evaluations. </w:t>
      </w:r>
      <w:r w:rsidRPr="00DD000D">
        <w:rPr>
          <w:i/>
          <w:iCs/>
          <w:color w:val="222222"/>
          <w:shd w:val="clear" w:color="auto" w:fill="FFFFFF"/>
        </w:rPr>
        <w:t>American Behavioral Scientist</w:t>
      </w:r>
      <w:r w:rsidRPr="00DD000D">
        <w:rPr>
          <w:color w:val="222222"/>
          <w:shd w:val="clear" w:color="auto" w:fill="FFFFFF"/>
        </w:rPr>
        <w:t>, </w:t>
      </w:r>
      <w:r w:rsidRPr="00DD000D">
        <w:rPr>
          <w:i/>
          <w:iCs/>
          <w:color w:val="222222"/>
          <w:shd w:val="clear" w:color="auto" w:fill="FFFFFF"/>
        </w:rPr>
        <w:t>60</w:t>
      </w:r>
      <w:r w:rsidRPr="00DD000D">
        <w:rPr>
          <w:color w:val="222222"/>
          <w:shd w:val="clear" w:color="auto" w:fill="FFFFFF"/>
        </w:rPr>
        <w:t>(12), 1492-1509.</w:t>
      </w:r>
    </w:p>
    <w:p w14:paraId="555A6A04" w14:textId="77777777" w:rsidR="005252DA" w:rsidRDefault="005252DA" w:rsidP="00F7291F">
      <w:pPr>
        <w:pStyle w:val="NormalWeb"/>
        <w:tabs>
          <w:tab w:val="left" w:pos="720"/>
        </w:tabs>
        <w:spacing w:before="0" w:beforeAutospacing="0" w:after="0" w:afterAutospacing="0"/>
        <w:ind w:left="720" w:hanging="720"/>
        <w:rPr>
          <w:color w:val="222222"/>
          <w:shd w:val="clear" w:color="auto" w:fill="FFFFFF"/>
        </w:rPr>
      </w:pPr>
    </w:p>
    <w:p w14:paraId="48D9058F" w14:textId="0D5A1EC0" w:rsidR="005252DA" w:rsidRPr="009E0332" w:rsidRDefault="005252DA" w:rsidP="00F7291F">
      <w:pPr>
        <w:pStyle w:val="NormalWeb"/>
        <w:tabs>
          <w:tab w:val="left" w:pos="720"/>
        </w:tabs>
        <w:spacing w:before="0" w:beforeAutospacing="0" w:after="0" w:afterAutospacing="0"/>
        <w:ind w:left="720" w:hanging="720"/>
        <w:rPr>
          <w:color w:val="080808"/>
          <w:shd w:val="clear" w:color="auto" w:fill="FFFFFF"/>
        </w:rPr>
      </w:pPr>
      <w:r w:rsidRPr="009E0332">
        <w:rPr>
          <w:color w:val="222222"/>
          <w:shd w:val="clear" w:color="auto" w:fill="FFFFFF"/>
        </w:rPr>
        <w:t>W</w:t>
      </w:r>
      <w:r>
        <w:rPr>
          <w:color w:val="222222"/>
          <w:shd w:val="clear" w:color="auto" w:fill="FFFFFF"/>
        </w:rPr>
        <w:t>u</w:t>
      </w:r>
      <w:r w:rsidRPr="009E0332">
        <w:rPr>
          <w:color w:val="222222"/>
          <w:shd w:val="clear" w:color="auto" w:fill="FFFFFF"/>
        </w:rPr>
        <w:t>, Y. (2009). " Seeing is believing?": a persuasion knowledge model on attitudinal evaluations in advertisements.</w:t>
      </w:r>
    </w:p>
    <w:p w14:paraId="47F8B3AB" w14:textId="77777777" w:rsidR="005252DA" w:rsidRDefault="005252DA" w:rsidP="00BE2A69">
      <w:pPr>
        <w:tabs>
          <w:tab w:val="left" w:pos="720"/>
        </w:tabs>
        <w:ind w:left="720" w:hanging="720"/>
        <w:rPr>
          <w:rFonts w:ascii="Times New Roman" w:hAnsi="Times New Roman" w:cs="Times New Roman"/>
        </w:rPr>
      </w:pPr>
    </w:p>
    <w:p w14:paraId="48B7127E" w14:textId="08A1F31F" w:rsidR="005252DA" w:rsidRPr="00406658" w:rsidRDefault="005252DA" w:rsidP="00BE2A69">
      <w:pPr>
        <w:tabs>
          <w:tab w:val="left" w:pos="720"/>
        </w:tabs>
        <w:ind w:left="720" w:hanging="720"/>
        <w:rPr>
          <w:rFonts w:ascii="Times New Roman" w:hAnsi="Times New Roman" w:cs="Times New Roman"/>
          <w:color w:val="080808"/>
          <w:shd w:val="clear" w:color="auto" w:fill="FFFFFF"/>
        </w:rPr>
      </w:pPr>
      <w:r w:rsidRPr="00406658">
        <w:rPr>
          <w:rFonts w:ascii="Times New Roman" w:hAnsi="Times New Roman" w:cs="Times New Roman"/>
        </w:rPr>
        <w:t xml:space="preserve">Xiang, L., Zheng, X., Lee, M. K., &amp; Zhao, D. (2016). Exploring consumers’ impulse buying behavior on social commerce platform: The role of parasocial interaction. </w:t>
      </w:r>
      <w:r w:rsidRPr="00EA3589">
        <w:rPr>
          <w:rFonts w:ascii="Times New Roman" w:hAnsi="Times New Roman" w:cs="Times New Roman"/>
          <w:i/>
          <w:iCs/>
        </w:rPr>
        <w:t>International journal of information management, 36</w:t>
      </w:r>
      <w:r w:rsidRPr="00406658">
        <w:rPr>
          <w:rFonts w:ascii="Times New Roman" w:hAnsi="Times New Roman" w:cs="Times New Roman"/>
        </w:rPr>
        <w:t>(3), 333–347.</w:t>
      </w:r>
    </w:p>
    <w:p w14:paraId="5A25882F" w14:textId="77777777" w:rsidR="005252DA" w:rsidRDefault="005252DA" w:rsidP="00BE2A69">
      <w:pPr>
        <w:tabs>
          <w:tab w:val="left" w:pos="720"/>
        </w:tabs>
        <w:ind w:left="720" w:hanging="720"/>
        <w:rPr>
          <w:rFonts w:ascii="Times New Roman" w:hAnsi="Times New Roman" w:cs="Times New Roman"/>
          <w:color w:val="080808"/>
          <w:shd w:val="clear" w:color="auto" w:fill="FFFFFF"/>
        </w:rPr>
      </w:pPr>
    </w:p>
    <w:p w14:paraId="324D59EB" w14:textId="2B1184EF" w:rsidR="005252DA" w:rsidRDefault="005252DA" w:rsidP="00BE2A69">
      <w:pPr>
        <w:tabs>
          <w:tab w:val="left" w:pos="720"/>
        </w:tabs>
        <w:ind w:left="720" w:hanging="720"/>
        <w:rPr>
          <w:rFonts w:ascii="Times New Roman" w:hAnsi="Times New Roman" w:cs="Times New Roman"/>
          <w:color w:val="080808"/>
          <w:shd w:val="clear" w:color="auto" w:fill="FFFFFF"/>
        </w:rPr>
      </w:pPr>
      <w:r w:rsidRPr="00FE08A4">
        <w:rPr>
          <w:rFonts w:ascii="Times New Roman" w:hAnsi="Times New Roman" w:cs="Times New Roman"/>
          <w:color w:val="080808"/>
          <w:shd w:val="clear" w:color="auto" w:fill="FFFFFF"/>
        </w:rPr>
        <w:t>Xiang, Y. (2020). </w:t>
      </w:r>
      <w:r w:rsidRPr="00FE08A4">
        <w:rPr>
          <w:rFonts w:ascii="Times New Roman" w:hAnsi="Times New Roman" w:cs="Times New Roman"/>
          <w:i/>
          <w:iCs/>
          <w:color w:val="080808"/>
          <w:shd w:val="clear" w:color="auto" w:fill="FFFFFF"/>
        </w:rPr>
        <w:t>Deceptive Advertising and Consumer Verification</w:t>
      </w:r>
      <w:r w:rsidRPr="00FE08A4">
        <w:rPr>
          <w:rFonts w:ascii="Times New Roman" w:hAnsi="Times New Roman" w:cs="Times New Roman"/>
          <w:color w:val="080808"/>
          <w:shd w:val="clear" w:color="auto" w:fill="FFFFFF"/>
        </w:rPr>
        <w:t> (Doctoral dissertation, Seoul National University).</w:t>
      </w:r>
    </w:p>
    <w:p w14:paraId="5BD38B26" w14:textId="77777777" w:rsidR="005252DA" w:rsidRDefault="005252DA" w:rsidP="0093431F">
      <w:pPr>
        <w:tabs>
          <w:tab w:val="left" w:pos="720"/>
        </w:tabs>
        <w:ind w:left="720" w:hanging="720"/>
        <w:rPr>
          <w:rFonts w:ascii="Times New Roman" w:hAnsi="Times New Roman" w:cs="Times New Roman"/>
          <w:color w:val="080808"/>
        </w:rPr>
      </w:pPr>
    </w:p>
    <w:p w14:paraId="5C7F66A9" w14:textId="6CE6583A" w:rsidR="005252DA" w:rsidRPr="00FE08A4" w:rsidRDefault="005252DA" w:rsidP="0093431F">
      <w:pPr>
        <w:tabs>
          <w:tab w:val="left" w:pos="720"/>
        </w:tabs>
        <w:ind w:left="720" w:hanging="720"/>
        <w:rPr>
          <w:rFonts w:ascii="Times New Roman" w:hAnsi="Times New Roman" w:cs="Times New Roman"/>
          <w:color w:val="080808"/>
        </w:rPr>
      </w:pPr>
      <w:r w:rsidRPr="00FE08A4">
        <w:rPr>
          <w:rFonts w:ascii="Times New Roman" w:hAnsi="Times New Roman" w:cs="Times New Roman"/>
          <w:color w:val="080808"/>
        </w:rPr>
        <w:t xml:space="preserve">Xie, Y., &amp; </w:t>
      </w:r>
      <w:proofErr w:type="spellStart"/>
      <w:r w:rsidRPr="00FE08A4">
        <w:rPr>
          <w:rFonts w:ascii="Times New Roman" w:hAnsi="Times New Roman" w:cs="Times New Roman"/>
          <w:color w:val="080808"/>
        </w:rPr>
        <w:t>Boush</w:t>
      </w:r>
      <w:proofErr w:type="spellEnd"/>
      <w:r w:rsidRPr="00FE08A4">
        <w:rPr>
          <w:rFonts w:ascii="Times New Roman" w:hAnsi="Times New Roman" w:cs="Times New Roman"/>
          <w:color w:val="080808"/>
        </w:rPr>
        <w:t xml:space="preserve">, D. M. (2011). Distrust of implied advertising claims: Moderating effect of skepticism and commitment. </w:t>
      </w:r>
      <w:r w:rsidRPr="00EA3589">
        <w:rPr>
          <w:rFonts w:ascii="Times New Roman" w:hAnsi="Times New Roman" w:cs="Times New Roman"/>
          <w:i/>
          <w:iCs/>
          <w:color w:val="080808"/>
        </w:rPr>
        <w:t>Journal of Advertising, 40</w:t>
      </w:r>
      <w:r w:rsidRPr="00FE08A4">
        <w:rPr>
          <w:rFonts w:ascii="Times New Roman" w:hAnsi="Times New Roman" w:cs="Times New Roman"/>
          <w:color w:val="080808"/>
        </w:rPr>
        <w:t>(1), 15-26.</w:t>
      </w:r>
    </w:p>
    <w:p w14:paraId="1E923684" w14:textId="77777777" w:rsidR="005252DA" w:rsidRDefault="005252DA" w:rsidP="00444FE4">
      <w:pPr>
        <w:pStyle w:val="NormalWeb"/>
        <w:tabs>
          <w:tab w:val="left" w:pos="720"/>
        </w:tabs>
        <w:ind w:left="720" w:hanging="720"/>
        <w:rPr>
          <w:color w:val="080808"/>
          <w:shd w:val="clear" w:color="auto" w:fill="FFFFFF"/>
        </w:rPr>
      </w:pPr>
      <w:r w:rsidRPr="00FE08A4">
        <w:rPr>
          <w:color w:val="080808"/>
          <w:shd w:val="clear" w:color="auto" w:fill="FFFFFF"/>
        </w:rPr>
        <w:t xml:space="preserve">Yan, R. N., </w:t>
      </w:r>
      <w:proofErr w:type="spellStart"/>
      <w:r w:rsidRPr="00FE08A4">
        <w:rPr>
          <w:color w:val="080808"/>
          <w:shd w:val="clear" w:color="auto" w:fill="FFFFFF"/>
        </w:rPr>
        <w:t>Hyllegard</w:t>
      </w:r>
      <w:proofErr w:type="spellEnd"/>
      <w:r w:rsidRPr="00FE08A4">
        <w:rPr>
          <w:color w:val="080808"/>
          <w:shd w:val="clear" w:color="auto" w:fill="FFFFFF"/>
        </w:rPr>
        <w:t xml:space="preserve">, K. H., &amp; </w:t>
      </w:r>
      <w:proofErr w:type="spellStart"/>
      <w:r w:rsidRPr="00FE08A4">
        <w:rPr>
          <w:color w:val="080808"/>
          <w:shd w:val="clear" w:color="auto" w:fill="FFFFFF"/>
        </w:rPr>
        <w:t>Blaesi</w:t>
      </w:r>
      <w:proofErr w:type="spellEnd"/>
      <w:r w:rsidRPr="00FE08A4">
        <w:rPr>
          <w:color w:val="080808"/>
          <w:shd w:val="clear" w:color="auto" w:fill="FFFFFF"/>
        </w:rPr>
        <w:t>, L. F. (2012). Marketing eco-fashion: The influence of brand name and message explicitness. </w:t>
      </w:r>
      <w:r w:rsidRPr="00FE08A4">
        <w:rPr>
          <w:i/>
          <w:iCs/>
          <w:color w:val="080808"/>
          <w:shd w:val="clear" w:color="auto" w:fill="FFFFFF"/>
        </w:rPr>
        <w:t>Journal of Marketing Communications</w:t>
      </w:r>
      <w:r w:rsidRPr="00FE08A4">
        <w:rPr>
          <w:color w:val="080808"/>
          <w:shd w:val="clear" w:color="auto" w:fill="FFFFFF"/>
        </w:rPr>
        <w:t>, </w:t>
      </w:r>
      <w:r w:rsidRPr="00FE08A4">
        <w:rPr>
          <w:i/>
          <w:iCs/>
          <w:color w:val="080808"/>
          <w:shd w:val="clear" w:color="auto" w:fill="FFFFFF"/>
        </w:rPr>
        <w:t>18</w:t>
      </w:r>
      <w:r w:rsidRPr="00FE08A4">
        <w:rPr>
          <w:color w:val="080808"/>
          <w:shd w:val="clear" w:color="auto" w:fill="FFFFFF"/>
        </w:rPr>
        <w:t>(2), 151-168.</w:t>
      </w:r>
    </w:p>
    <w:p w14:paraId="6A42269D" w14:textId="77777777" w:rsidR="005252DA" w:rsidRPr="005D188C" w:rsidRDefault="005252DA" w:rsidP="00444FE4">
      <w:pPr>
        <w:pStyle w:val="NormalWeb"/>
        <w:tabs>
          <w:tab w:val="left" w:pos="720"/>
        </w:tabs>
        <w:ind w:left="720" w:hanging="720"/>
        <w:rPr>
          <w:color w:val="080808"/>
          <w:shd w:val="clear" w:color="auto" w:fill="FFFFFF"/>
        </w:rPr>
      </w:pPr>
      <w:r w:rsidRPr="005D188C">
        <w:rPr>
          <w:color w:val="222222"/>
          <w:shd w:val="clear" w:color="auto" w:fill="FFFFFF"/>
        </w:rPr>
        <w:t xml:space="preserve">Yang, J., &amp; </w:t>
      </w:r>
      <w:proofErr w:type="spellStart"/>
      <w:r w:rsidRPr="005D188C">
        <w:rPr>
          <w:color w:val="222222"/>
          <w:shd w:val="clear" w:color="auto" w:fill="FFFFFF"/>
        </w:rPr>
        <w:t>Mundel</w:t>
      </w:r>
      <w:proofErr w:type="spellEnd"/>
      <w:r w:rsidRPr="005D188C">
        <w:rPr>
          <w:color w:val="222222"/>
          <w:shd w:val="clear" w:color="auto" w:fill="FFFFFF"/>
        </w:rPr>
        <w:t>, J. (2021). “Are we all in this together?”: Brand opportunism in covid-19 cause related marketing and the moderating role of consumer skepticism. </w:t>
      </w:r>
      <w:r w:rsidRPr="005D188C">
        <w:rPr>
          <w:i/>
          <w:iCs/>
          <w:color w:val="222222"/>
          <w:shd w:val="clear" w:color="auto" w:fill="FFFFFF"/>
        </w:rPr>
        <w:t>Journal of Promotion Management</w:t>
      </w:r>
      <w:r w:rsidRPr="005D188C">
        <w:rPr>
          <w:color w:val="222222"/>
          <w:shd w:val="clear" w:color="auto" w:fill="FFFFFF"/>
        </w:rPr>
        <w:t>, </w:t>
      </w:r>
      <w:r w:rsidRPr="005D188C">
        <w:rPr>
          <w:i/>
          <w:iCs/>
          <w:color w:val="222222"/>
          <w:shd w:val="clear" w:color="auto" w:fill="FFFFFF"/>
        </w:rPr>
        <w:t>27</w:t>
      </w:r>
      <w:r w:rsidRPr="005D188C">
        <w:rPr>
          <w:color w:val="222222"/>
          <w:shd w:val="clear" w:color="auto" w:fill="FFFFFF"/>
        </w:rPr>
        <w:t>(6), 877-899.</w:t>
      </w:r>
    </w:p>
    <w:p w14:paraId="06D04BE0" w14:textId="77777777" w:rsidR="005252DA" w:rsidRDefault="005252DA" w:rsidP="002E3397">
      <w:pPr>
        <w:pStyle w:val="NormalWeb"/>
        <w:tabs>
          <w:tab w:val="left" w:pos="720"/>
        </w:tabs>
        <w:ind w:left="720" w:hanging="720"/>
        <w:rPr>
          <w:color w:val="222222"/>
          <w:shd w:val="clear" w:color="auto" w:fill="FFFFFF"/>
        </w:rPr>
      </w:pPr>
      <w:proofErr w:type="spellStart"/>
      <w:r w:rsidRPr="00F7291F">
        <w:rPr>
          <w:color w:val="222222"/>
          <w:shd w:val="clear" w:color="auto" w:fill="FFFFFF"/>
        </w:rPr>
        <w:t>Yoo</w:t>
      </w:r>
      <w:proofErr w:type="spellEnd"/>
      <w:r w:rsidRPr="00F7291F">
        <w:rPr>
          <w:color w:val="222222"/>
          <w:shd w:val="clear" w:color="auto" w:fill="FFFFFF"/>
        </w:rPr>
        <w:t>, C. Y. (2009). The effects of persuasion knowledge on click-through of keyword search ads: Moderating role of search task and perceived fairness. </w:t>
      </w:r>
      <w:r w:rsidRPr="00F7291F">
        <w:rPr>
          <w:i/>
          <w:iCs/>
          <w:color w:val="222222"/>
          <w:shd w:val="clear" w:color="auto" w:fill="FFFFFF"/>
        </w:rPr>
        <w:t>Journalism &amp; Mass Communication Quarterly</w:t>
      </w:r>
      <w:r w:rsidRPr="00F7291F">
        <w:rPr>
          <w:color w:val="222222"/>
          <w:shd w:val="clear" w:color="auto" w:fill="FFFFFF"/>
        </w:rPr>
        <w:t>, </w:t>
      </w:r>
      <w:r w:rsidRPr="00F7291F">
        <w:rPr>
          <w:i/>
          <w:iCs/>
          <w:color w:val="222222"/>
          <w:shd w:val="clear" w:color="auto" w:fill="FFFFFF"/>
        </w:rPr>
        <w:t>86</w:t>
      </w:r>
      <w:r w:rsidRPr="00F7291F">
        <w:rPr>
          <w:color w:val="222222"/>
          <w:shd w:val="clear" w:color="auto" w:fill="FFFFFF"/>
        </w:rPr>
        <w:t>(2), 401-418.</w:t>
      </w:r>
    </w:p>
    <w:p w14:paraId="7FFB86FF" w14:textId="77777777" w:rsidR="005252DA" w:rsidRPr="00D608ED" w:rsidRDefault="005252DA" w:rsidP="00D608ED">
      <w:pPr>
        <w:tabs>
          <w:tab w:val="left" w:pos="720"/>
        </w:tabs>
        <w:ind w:left="720" w:hanging="720"/>
        <w:rPr>
          <w:rFonts w:ascii="Times New Roman" w:hAnsi="Times New Roman" w:cs="Times New Roman"/>
          <w:color w:val="222222"/>
          <w:shd w:val="clear" w:color="auto" w:fill="FFFFFF"/>
        </w:rPr>
      </w:pPr>
      <w:r w:rsidRPr="00404BC6">
        <w:rPr>
          <w:rFonts w:ascii="Times New Roman" w:hAnsi="Times New Roman" w:cs="Times New Roman"/>
          <w:color w:val="222222"/>
          <w:shd w:val="clear" w:color="auto" w:fill="FFFFFF"/>
        </w:rPr>
        <w:t>Zhang, J., &amp; Mao, E. (2012). What’s around me?: Applying the theory of consumption values to understanding the use of location-based services (LBS) on smart phones. </w:t>
      </w:r>
      <w:r w:rsidRPr="00404BC6">
        <w:rPr>
          <w:rFonts w:ascii="Times New Roman" w:hAnsi="Times New Roman" w:cs="Times New Roman"/>
          <w:i/>
          <w:iCs/>
          <w:color w:val="222222"/>
          <w:shd w:val="clear" w:color="auto" w:fill="FFFFFF"/>
        </w:rPr>
        <w:t>International Journal of E-Business Research (IJEBR)</w:t>
      </w:r>
      <w:r w:rsidRPr="00404BC6">
        <w:rPr>
          <w:rFonts w:ascii="Times New Roman" w:hAnsi="Times New Roman" w:cs="Times New Roman"/>
          <w:color w:val="222222"/>
          <w:shd w:val="clear" w:color="auto" w:fill="FFFFFF"/>
        </w:rPr>
        <w:t>, </w:t>
      </w:r>
      <w:r w:rsidRPr="00404BC6">
        <w:rPr>
          <w:rFonts w:ascii="Times New Roman" w:hAnsi="Times New Roman" w:cs="Times New Roman"/>
          <w:i/>
          <w:iCs/>
          <w:color w:val="222222"/>
          <w:shd w:val="clear" w:color="auto" w:fill="FFFFFF"/>
        </w:rPr>
        <w:t>8</w:t>
      </w:r>
      <w:r w:rsidRPr="00404BC6">
        <w:rPr>
          <w:rFonts w:ascii="Times New Roman" w:hAnsi="Times New Roman" w:cs="Times New Roman"/>
          <w:color w:val="222222"/>
          <w:shd w:val="clear" w:color="auto" w:fill="FFFFFF"/>
        </w:rPr>
        <w:t>(3), 33-49.</w:t>
      </w:r>
    </w:p>
    <w:p w14:paraId="31A7BAA9" w14:textId="77777777" w:rsidR="005252DA" w:rsidRDefault="005252DA">
      <w:pPr>
        <w:rPr>
          <w:rFonts w:ascii="Times New Roman" w:hAnsi="Times New Roman" w:cs="Times New Roman"/>
          <w:b/>
          <w:bCs/>
          <w:color w:val="080808"/>
        </w:rPr>
      </w:pPr>
      <w:r>
        <w:rPr>
          <w:rFonts w:ascii="Times New Roman" w:hAnsi="Times New Roman" w:cs="Times New Roman"/>
          <w:b/>
          <w:bCs/>
          <w:color w:val="080808"/>
        </w:rPr>
        <w:br w:type="page"/>
      </w:r>
    </w:p>
    <w:p w14:paraId="7596CAD9" w14:textId="5D8E282A" w:rsidR="00727E8C" w:rsidRPr="00FE08A4" w:rsidRDefault="00727E8C" w:rsidP="00727E8C">
      <w:pPr>
        <w:spacing w:line="480" w:lineRule="auto"/>
        <w:jc w:val="center"/>
        <w:rPr>
          <w:rFonts w:ascii="Times New Roman" w:hAnsi="Times New Roman" w:cs="Times New Roman"/>
          <w:b/>
          <w:bCs/>
          <w:color w:val="080808"/>
        </w:rPr>
      </w:pPr>
      <w:r>
        <w:rPr>
          <w:rFonts w:ascii="Times New Roman" w:hAnsi="Times New Roman" w:cs="Times New Roman"/>
          <w:b/>
          <w:bCs/>
          <w:color w:val="080808"/>
        </w:rPr>
        <w:lastRenderedPageBreak/>
        <w:t>APPENDIX</w:t>
      </w:r>
    </w:p>
    <w:p w14:paraId="7051B390" w14:textId="7BF68D6F" w:rsidR="00727E8C" w:rsidRDefault="00727E8C" w:rsidP="00727E8C">
      <w:pPr>
        <w:rPr>
          <w:rFonts w:ascii="Times New Roman" w:hAnsi="Times New Roman" w:cs="Times New Roman"/>
          <w:b/>
          <w:bCs/>
          <w:color w:val="080808"/>
        </w:rPr>
      </w:pPr>
      <w:r>
        <w:rPr>
          <w:rFonts w:ascii="Times New Roman" w:hAnsi="Times New Roman" w:cs="Times New Roman"/>
          <w:b/>
          <w:bCs/>
          <w:color w:val="080808"/>
        </w:rPr>
        <w:t>Appendix A</w:t>
      </w:r>
    </w:p>
    <w:p w14:paraId="25D295D7" w14:textId="77777777" w:rsidR="00727E8C" w:rsidRDefault="00727E8C" w:rsidP="00727E8C">
      <w:pPr>
        <w:rPr>
          <w:rFonts w:ascii="Times New Roman" w:hAnsi="Times New Roman" w:cs="Times New Roman"/>
          <w:b/>
          <w:bCs/>
          <w:color w:val="080808"/>
        </w:rPr>
      </w:pPr>
    </w:p>
    <w:p w14:paraId="4AFC03A9" w14:textId="1ACB144D" w:rsidR="009D18E2" w:rsidRPr="00FE08A4" w:rsidRDefault="00367DF1" w:rsidP="00727E8C">
      <w:pPr>
        <w:rPr>
          <w:rFonts w:ascii="Times New Roman" w:hAnsi="Times New Roman" w:cs="Times New Roman"/>
          <w:color w:val="080808"/>
        </w:rPr>
      </w:pPr>
      <w:r w:rsidRPr="00FE08A4">
        <w:rPr>
          <w:rFonts w:ascii="Times New Roman" w:hAnsi="Times New Roman" w:cs="Times New Roman"/>
          <w:color w:val="080808"/>
        </w:rPr>
        <w:t xml:space="preserve">Note: </w:t>
      </w:r>
      <w:r w:rsidR="00446618" w:rsidRPr="00FE08A4">
        <w:rPr>
          <w:rFonts w:ascii="Times New Roman" w:hAnsi="Times New Roman" w:cs="Times New Roman"/>
          <w:color w:val="080808"/>
        </w:rPr>
        <w:t>L</w:t>
      </w:r>
      <w:r w:rsidR="00CC504C" w:rsidRPr="00FE08A4">
        <w:rPr>
          <w:rFonts w:ascii="Times New Roman" w:hAnsi="Times New Roman" w:cs="Times New Roman"/>
          <w:color w:val="080808"/>
        </w:rPr>
        <w:t xml:space="preserve">eft is </w:t>
      </w:r>
      <w:r w:rsidR="00446618" w:rsidRPr="00FE08A4">
        <w:rPr>
          <w:rFonts w:ascii="Times New Roman" w:hAnsi="Times New Roman" w:cs="Times New Roman"/>
          <w:color w:val="080808"/>
        </w:rPr>
        <w:t xml:space="preserve">an Instagram ad with </w:t>
      </w:r>
      <w:r w:rsidR="00CC504C" w:rsidRPr="00FE08A4">
        <w:rPr>
          <w:rFonts w:ascii="Times New Roman" w:hAnsi="Times New Roman" w:cs="Times New Roman"/>
          <w:color w:val="080808"/>
        </w:rPr>
        <w:t>explicit</w:t>
      </w:r>
      <w:r w:rsidR="00446618" w:rsidRPr="00FE08A4">
        <w:rPr>
          <w:rFonts w:ascii="Times New Roman" w:hAnsi="Times New Roman" w:cs="Times New Roman"/>
          <w:color w:val="080808"/>
        </w:rPr>
        <w:t xml:space="preserve"> message</w:t>
      </w:r>
      <w:r w:rsidR="00CC504C" w:rsidRPr="00FE08A4">
        <w:rPr>
          <w:rFonts w:ascii="Times New Roman" w:hAnsi="Times New Roman" w:cs="Times New Roman"/>
          <w:color w:val="080808"/>
        </w:rPr>
        <w:t xml:space="preserve"> and </w:t>
      </w:r>
      <w:r w:rsidR="00C877B4" w:rsidRPr="00FE08A4">
        <w:rPr>
          <w:rFonts w:ascii="Times New Roman" w:hAnsi="Times New Roman" w:cs="Times New Roman"/>
          <w:color w:val="080808"/>
        </w:rPr>
        <w:t>right is</w:t>
      </w:r>
      <w:r w:rsidR="00446618" w:rsidRPr="00FE08A4">
        <w:rPr>
          <w:rFonts w:ascii="Times New Roman" w:hAnsi="Times New Roman" w:cs="Times New Roman"/>
          <w:color w:val="080808"/>
        </w:rPr>
        <w:t xml:space="preserve"> implicit message</w:t>
      </w:r>
      <w:r w:rsidR="00C877B4" w:rsidRPr="00FE08A4">
        <w:rPr>
          <w:rFonts w:ascii="Times New Roman" w:hAnsi="Times New Roman" w:cs="Times New Roman"/>
          <w:color w:val="080808"/>
        </w:rPr>
        <w:t xml:space="preserve">. </w:t>
      </w:r>
      <w:proofErr w:type="spellStart"/>
      <w:r w:rsidR="009D18E2" w:rsidRPr="00FE08A4">
        <w:rPr>
          <w:rFonts w:ascii="Times New Roman" w:hAnsi="Times New Roman" w:cs="Times New Roman"/>
          <w:color w:val="080808"/>
        </w:rPr>
        <w:t>SkinDay</w:t>
      </w:r>
      <w:proofErr w:type="spellEnd"/>
      <w:r w:rsidR="009D18E2" w:rsidRPr="00FE08A4">
        <w:rPr>
          <w:rFonts w:ascii="Times New Roman" w:hAnsi="Times New Roman" w:cs="Times New Roman"/>
          <w:color w:val="080808"/>
        </w:rPr>
        <w:t xml:space="preserve"> is a fictitious brand. Soap is utilitarian product and Bath bomb is hedonic product</w:t>
      </w:r>
      <w:r w:rsidR="005473EF" w:rsidRPr="00FE08A4">
        <w:rPr>
          <w:rFonts w:ascii="Times New Roman" w:hAnsi="Times New Roman" w:cs="Times New Roman"/>
          <w:color w:val="080808"/>
        </w:rPr>
        <w:t>.</w:t>
      </w:r>
    </w:p>
    <w:p w14:paraId="0C77236C" w14:textId="00D52686" w:rsidR="005473EF" w:rsidRPr="00FE08A4" w:rsidRDefault="00BF0D78" w:rsidP="00693332">
      <w:pPr>
        <w:jc w:val="center"/>
        <w:rPr>
          <w:rFonts w:ascii="Times New Roman" w:hAnsi="Times New Roman" w:cs="Times New Roman"/>
          <w:color w:val="080808"/>
        </w:rPr>
      </w:pPr>
      <w:r w:rsidRPr="00FE08A4">
        <w:rPr>
          <w:rFonts w:ascii="Times New Roman" w:hAnsi="Times New Roman" w:cs="Times New Roman"/>
          <w:noProof/>
          <w:color w:val="080808"/>
        </w:rPr>
        <w:drawing>
          <wp:anchor distT="0" distB="0" distL="114300" distR="114300" simplePos="0" relativeHeight="251659264" behindDoc="0" locked="0" layoutInCell="1" allowOverlap="1" wp14:anchorId="79EB4620" wp14:editId="00B5638A">
            <wp:simplePos x="0" y="0"/>
            <wp:positionH relativeFrom="margin">
              <wp:align>left</wp:align>
            </wp:positionH>
            <wp:positionV relativeFrom="paragraph">
              <wp:posOffset>179070</wp:posOffset>
            </wp:positionV>
            <wp:extent cx="1760855" cy="3141345"/>
            <wp:effectExtent l="0" t="0" r="0" b="1905"/>
            <wp:wrapSquare wrapText="bothSides"/>
            <wp:docPr id="52" name="Content Placeholder 4" descr="A picture containing text&#10;&#10;Description automatically generated">
              <a:extLst xmlns:a="http://schemas.openxmlformats.org/drawingml/2006/main">
                <a:ext uri="{FF2B5EF4-FFF2-40B4-BE49-F238E27FC236}">
                  <a16:creationId xmlns:a16="http://schemas.microsoft.com/office/drawing/2014/main" id="{4D88EDCB-A900-F7B9-8736-F735EF5786E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10;&#10;Description automatically generated">
                      <a:extLst>
                        <a:ext uri="{FF2B5EF4-FFF2-40B4-BE49-F238E27FC236}">
                          <a16:creationId xmlns:a16="http://schemas.microsoft.com/office/drawing/2014/main" id="{4D88EDCB-A900-F7B9-8736-F735EF5786EC}"/>
                        </a:ext>
                      </a:extLst>
                    </pic:cNvPr>
                    <pic:cNvPicPr>
                      <a:picLocks noGrp="1"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771893" cy="3160931"/>
                    </a:xfrm>
                    <a:prstGeom prst="rect">
                      <a:avLst/>
                    </a:prstGeom>
                  </pic:spPr>
                </pic:pic>
              </a:graphicData>
            </a:graphic>
            <wp14:sizeRelH relativeFrom="margin">
              <wp14:pctWidth>0</wp14:pctWidth>
            </wp14:sizeRelH>
            <wp14:sizeRelV relativeFrom="margin">
              <wp14:pctHeight>0</wp14:pctHeight>
            </wp14:sizeRelV>
          </wp:anchor>
        </w:drawing>
      </w:r>
    </w:p>
    <w:p w14:paraId="3DC59BA6" w14:textId="720EE23C" w:rsidR="005473EF" w:rsidRPr="00FE08A4" w:rsidRDefault="009D18E2" w:rsidP="00693332">
      <w:pPr>
        <w:rPr>
          <w:rFonts w:ascii="Times New Roman" w:hAnsi="Times New Roman" w:cs="Times New Roman"/>
          <w:color w:val="080808"/>
        </w:rPr>
      </w:pPr>
      <w:r w:rsidRPr="00FE08A4">
        <w:rPr>
          <w:rFonts w:ascii="Times New Roman" w:hAnsi="Times New Roman" w:cs="Times New Roman"/>
          <w:noProof/>
          <w:color w:val="080808"/>
        </w:rPr>
        <w:drawing>
          <wp:inline distT="0" distB="0" distL="0" distR="0" wp14:anchorId="0550282F" wp14:editId="79D3495F">
            <wp:extent cx="1743710" cy="3082874"/>
            <wp:effectExtent l="0" t="0" r="8890" b="3810"/>
            <wp:docPr id="7" name="Picture 6" descr="A picture containing text&#10;&#10;Description automatically generated">
              <a:extLst xmlns:a="http://schemas.openxmlformats.org/drawingml/2006/main">
                <a:ext uri="{FF2B5EF4-FFF2-40B4-BE49-F238E27FC236}">
                  <a16:creationId xmlns:a16="http://schemas.microsoft.com/office/drawing/2014/main" id="{7E9DF55B-62D4-6458-EF38-706620E0F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10;&#10;Description automatically generated">
                      <a:extLst>
                        <a:ext uri="{FF2B5EF4-FFF2-40B4-BE49-F238E27FC236}">
                          <a16:creationId xmlns:a16="http://schemas.microsoft.com/office/drawing/2014/main" id="{7E9DF55B-62D4-6458-EF38-706620E0FCF9}"/>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796954" cy="3177010"/>
                    </a:xfrm>
                    <a:prstGeom prst="rect">
                      <a:avLst/>
                    </a:prstGeom>
                  </pic:spPr>
                </pic:pic>
              </a:graphicData>
            </a:graphic>
          </wp:inline>
        </w:drawing>
      </w:r>
    </w:p>
    <w:p w14:paraId="6697E63B" w14:textId="77777777" w:rsidR="00693332" w:rsidRPr="00FE08A4" w:rsidRDefault="00693332" w:rsidP="00693332">
      <w:pPr>
        <w:jc w:val="center"/>
        <w:rPr>
          <w:rFonts w:ascii="Times New Roman" w:hAnsi="Times New Roman" w:cs="Times New Roman"/>
          <w:color w:val="080808"/>
        </w:rPr>
      </w:pPr>
    </w:p>
    <w:p w14:paraId="62A83B3C" w14:textId="42018568" w:rsidR="00EB7625" w:rsidRPr="00FE08A4" w:rsidRDefault="00FF67FA" w:rsidP="00760C0C">
      <w:pPr>
        <w:rPr>
          <w:rFonts w:ascii="Times New Roman" w:hAnsi="Times New Roman" w:cs="Times New Roman"/>
          <w:color w:val="080808"/>
        </w:rPr>
      </w:pPr>
      <w:r w:rsidRPr="00FE08A4">
        <w:rPr>
          <w:rFonts w:ascii="Times New Roman" w:hAnsi="Times New Roman" w:cs="Times New Roman"/>
          <w:noProof/>
          <w:color w:val="080808"/>
        </w:rPr>
        <w:drawing>
          <wp:inline distT="0" distB="0" distL="0" distR="0" wp14:anchorId="0867B8AE" wp14:editId="60F5FEB9">
            <wp:extent cx="1797739" cy="3208867"/>
            <wp:effectExtent l="0" t="0" r="0" b="0"/>
            <wp:docPr id="53" name="Content Placeholder 4" descr="A picture containing text, chalk&#10;&#10;Description automatically generated">
              <a:extLst xmlns:a="http://schemas.openxmlformats.org/drawingml/2006/main">
                <a:ext uri="{FF2B5EF4-FFF2-40B4-BE49-F238E27FC236}">
                  <a16:creationId xmlns:a16="http://schemas.microsoft.com/office/drawing/2014/main" id="{49BAB0C6-10CF-6132-6344-9A07D15BD24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chalk&#10;&#10;Description automatically generated">
                      <a:extLst>
                        <a:ext uri="{FF2B5EF4-FFF2-40B4-BE49-F238E27FC236}">
                          <a16:creationId xmlns:a16="http://schemas.microsoft.com/office/drawing/2014/main" id="{49BAB0C6-10CF-6132-6344-9A07D15BD242}"/>
                        </a:ext>
                      </a:extLst>
                    </pic:cNvPr>
                    <pic:cNvPicPr>
                      <a:picLocks noGrp="1"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827685" cy="3262319"/>
                    </a:xfrm>
                    <a:prstGeom prst="rect">
                      <a:avLst/>
                    </a:prstGeom>
                  </pic:spPr>
                </pic:pic>
              </a:graphicData>
            </a:graphic>
          </wp:inline>
        </w:drawing>
      </w:r>
      <w:r w:rsidR="00693332" w:rsidRPr="00FE08A4">
        <w:rPr>
          <w:rFonts w:ascii="Times New Roman" w:hAnsi="Times New Roman" w:cs="Times New Roman"/>
          <w:color w:val="080808"/>
        </w:rPr>
        <w:t xml:space="preserve">   </w:t>
      </w:r>
      <w:r w:rsidRPr="00FE08A4">
        <w:rPr>
          <w:rFonts w:ascii="Times New Roman" w:hAnsi="Times New Roman" w:cs="Times New Roman"/>
          <w:noProof/>
          <w:color w:val="080808"/>
        </w:rPr>
        <w:drawing>
          <wp:inline distT="0" distB="0" distL="0" distR="0" wp14:anchorId="2D44D112" wp14:editId="04B0D9C0">
            <wp:extent cx="1807750" cy="3199812"/>
            <wp:effectExtent l="0" t="0" r="2540" b="635"/>
            <wp:docPr id="54" name="Picture 6" descr="A picture containing text, metalware, chalk&#10;&#10;Description automatically generated">
              <a:extLst xmlns:a="http://schemas.openxmlformats.org/drawingml/2006/main">
                <a:ext uri="{FF2B5EF4-FFF2-40B4-BE49-F238E27FC236}">
                  <a16:creationId xmlns:a16="http://schemas.microsoft.com/office/drawing/2014/main" id="{A0632F1C-C409-C2F9-A43C-147C6A6A0A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 metalware, chalk&#10;&#10;Description automatically generated">
                      <a:extLst>
                        <a:ext uri="{FF2B5EF4-FFF2-40B4-BE49-F238E27FC236}">
                          <a16:creationId xmlns:a16="http://schemas.microsoft.com/office/drawing/2014/main" id="{A0632F1C-C409-C2F9-A43C-147C6A6A0AEA}"/>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819856" cy="3221240"/>
                    </a:xfrm>
                    <a:prstGeom prst="rect">
                      <a:avLst/>
                    </a:prstGeom>
                  </pic:spPr>
                </pic:pic>
              </a:graphicData>
            </a:graphic>
          </wp:inline>
        </w:drawing>
      </w:r>
    </w:p>
    <w:p w14:paraId="68E56B24" w14:textId="77777777" w:rsidR="00727E8C" w:rsidRDefault="00EB7625" w:rsidP="00727E8C">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80808"/>
        </w:rPr>
      </w:pPr>
      <w:r w:rsidRPr="00FE08A4">
        <w:rPr>
          <w:rFonts w:ascii="Times New Roman" w:hAnsi="Times New Roman" w:cs="Times New Roman"/>
          <w:b/>
          <w:bCs/>
          <w:color w:val="080808"/>
        </w:rPr>
        <w:lastRenderedPageBreak/>
        <w:t>A</w:t>
      </w:r>
      <w:r w:rsidR="00727E8C">
        <w:rPr>
          <w:rFonts w:ascii="Times New Roman" w:hAnsi="Times New Roman" w:cs="Times New Roman"/>
          <w:b/>
          <w:bCs/>
          <w:color w:val="080808"/>
        </w:rPr>
        <w:t>ppendix</w:t>
      </w:r>
      <w:r w:rsidRPr="00FE08A4">
        <w:rPr>
          <w:rFonts w:ascii="Times New Roman" w:hAnsi="Times New Roman" w:cs="Times New Roman"/>
          <w:b/>
          <w:bCs/>
          <w:color w:val="080808"/>
        </w:rPr>
        <w:t xml:space="preserve"> B</w:t>
      </w:r>
    </w:p>
    <w:p w14:paraId="3BED1AF3" w14:textId="77777777" w:rsidR="00727E8C" w:rsidRDefault="00727E8C" w:rsidP="00727E8C">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80808"/>
        </w:rPr>
      </w:pPr>
    </w:p>
    <w:p w14:paraId="45816957" w14:textId="444C3DD6" w:rsidR="00FA41BE" w:rsidRPr="00727E8C" w:rsidRDefault="00FA41BE" w:rsidP="00727E8C">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80808"/>
        </w:rPr>
      </w:pPr>
      <w:r w:rsidRPr="00727E8C">
        <w:rPr>
          <w:rFonts w:ascii="Times New Roman" w:hAnsi="Times New Roman" w:cs="Times New Roman"/>
        </w:rPr>
        <w:t xml:space="preserve">You will be asked to review 14 products. Please rate your perceptions of whether each product is utilitarian or hedonic. </w:t>
      </w:r>
    </w:p>
    <w:p w14:paraId="1D196165" w14:textId="77777777" w:rsidR="004972D1" w:rsidRPr="00FE08A4" w:rsidRDefault="004972D1" w:rsidP="004972D1">
      <w:pPr>
        <w:rPr>
          <w:color w:val="080808"/>
        </w:rPr>
      </w:pPr>
    </w:p>
    <w:p w14:paraId="08D0DF52" w14:textId="1580FE04" w:rsidR="00FA41BE" w:rsidRPr="00FE08A4" w:rsidRDefault="00FA41BE" w:rsidP="00FA41BE">
      <w:pPr>
        <w:rPr>
          <w:rFonts w:ascii="Times New Roman" w:hAnsi="Times New Roman" w:cs="Times New Roman"/>
          <w:b/>
          <w:bCs/>
          <w:color w:val="080808"/>
        </w:rPr>
      </w:pPr>
      <w:r w:rsidRPr="00FE08A4">
        <w:rPr>
          <w:rFonts w:ascii="Times New Roman" w:hAnsi="Times New Roman" w:cs="Times New Roman"/>
          <w:b/>
          <w:bCs/>
          <w:color w:val="080808"/>
        </w:rPr>
        <w:t>Please read carefully both definition of utilitarian and hedonic below.</w:t>
      </w:r>
    </w:p>
    <w:p w14:paraId="109DA6A3" w14:textId="19155AC9" w:rsidR="00FA41BE" w:rsidRPr="00FE08A4" w:rsidRDefault="00FA41BE" w:rsidP="00C1657F">
      <w:pPr>
        <w:pStyle w:val="ListParagraph"/>
      </w:pPr>
      <w:r w:rsidRPr="00FE08A4">
        <w:t>Utilitarian product is useful, practical, functional, something that helps achieve a goal.</w:t>
      </w:r>
    </w:p>
    <w:p w14:paraId="63487E93" w14:textId="332FFCF6" w:rsidR="00FA41BE" w:rsidRPr="00FE08A4" w:rsidRDefault="00FA41BE" w:rsidP="00C1657F">
      <w:pPr>
        <w:pStyle w:val="ListParagraph"/>
      </w:pPr>
      <w:r w:rsidRPr="00FE08A4">
        <w:t>Hedonic product is pleasant and fun, something that is enjoyable and appeals to the senses.</w:t>
      </w:r>
    </w:p>
    <w:p w14:paraId="58060B29" w14:textId="77777777" w:rsidR="00236785" w:rsidRPr="00FE08A4" w:rsidRDefault="00236785" w:rsidP="00C6750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p>
    <w:p w14:paraId="55EBCC32" w14:textId="79F21B16" w:rsidR="005A7BD5" w:rsidRPr="00FE08A4" w:rsidRDefault="00FA41BE" w:rsidP="00C6750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Deodorant</w:t>
      </w:r>
    </w:p>
    <w:p w14:paraId="6D7305FC" w14:textId="5F646673" w:rsidR="00C6750F" w:rsidRPr="00FE08A4" w:rsidRDefault="00FA41BE" w:rsidP="00C6750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 xml:space="preserve">Hedonic </w:t>
      </w:r>
      <w:r w:rsidR="00C6750F" w:rsidRPr="00FE08A4">
        <w:rPr>
          <w:rFonts w:ascii="Times New Roman" w:hAnsi="Times New Roman" w:cs="Times New Roman"/>
          <w:b/>
          <w:bCs/>
          <w:color w:val="080808"/>
        </w:rPr>
        <w:t xml:space="preserve">       </w:t>
      </w:r>
      <w:r w:rsidR="00236785" w:rsidRPr="00FE08A4">
        <w:rPr>
          <w:rFonts w:ascii="Times New Roman" w:hAnsi="Times New Roman" w:cs="Times New Roman"/>
          <w:b/>
          <w:bCs/>
          <w:color w:val="080808"/>
        </w:rPr>
        <w:t xml:space="preserve">               </w:t>
      </w:r>
      <w:r w:rsidR="00C6750F"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Utilitarian</w:t>
      </w:r>
    </w:p>
    <w:p w14:paraId="26691690" w14:textId="2324481A" w:rsidR="00C6750F" w:rsidRPr="00FE08A4" w:rsidRDefault="009F51FA" w:rsidP="00C6750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840F705" w14:textId="5EEC4B8C" w:rsidR="0009367D"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Perfume</w:t>
      </w:r>
    </w:p>
    <w:p w14:paraId="3C7913CB"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FA467CE" w14:textId="27115FC6"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093F3A3" w14:textId="2A1B15B9" w:rsidR="0009367D"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Lipstick</w:t>
      </w:r>
    </w:p>
    <w:p w14:paraId="0BF92432"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372B0486" w14:textId="0CB356CE"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715D6E7" w14:textId="6C1D2834" w:rsidR="0009367D"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Lip Balm</w:t>
      </w:r>
    </w:p>
    <w:p w14:paraId="6FEE56A5"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65007E33" w14:textId="710C661D"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3B668EA" w14:textId="49ADEB92" w:rsidR="0009367D"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Hair Dye</w:t>
      </w:r>
    </w:p>
    <w:p w14:paraId="257EF8E5"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290B576D" w14:textId="695B220F"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836857F" w14:textId="30331FCC" w:rsidR="00D166AE"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Shampoo</w:t>
      </w:r>
    </w:p>
    <w:p w14:paraId="131F33E6"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802A854" w14:textId="61E61CB0"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3E7670D" w14:textId="3457B432" w:rsidR="00B846FF"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Ice Cream</w:t>
      </w:r>
    </w:p>
    <w:p w14:paraId="2F16B5B4"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15072ADA" w14:textId="58EC976D"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77A0BCA" w14:textId="23A8A8E6" w:rsidR="00B846FF"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Milk</w:t>
      </w:r>
    </w:p>
    <w:p w14:paraId="1545883E"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5851C280" w14:textId="662AE02A"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15E69895" w14:textId="18644504" w:rsidR="00B846FF"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Sunglasses</w:t>
      </w:r>
    </w:p>
    <w:p w14:paraId="278881CD"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2CB0AEBD" w14:textId="31FCF825"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0C86BE5" w14:textId="59B86C8A" w:rsidR="00B846FF"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Glasses</w:t>
      </w:r>
    </w:p>
    <w:p w14:paraId="3AE84FB1"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6EA91BB9" w14:textId="17777F0B"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E5192B9" w14:textId="1F23AB6C" w:rsidR="00B846FF"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Bath Bomb</w:t>
      </w:r>
    </w:p>
    <w:p w14:paraId="7D46184E"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60EB65BD" w14:textId="78442A25"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A11D788" w14:textId="1EE7CCF6" w:rsidR="00623490"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lastRenderedPageBreak/>
        <w:t>Bubble Bath</w:t>
      </w:r>
    </w:p>
    <w:p w14:paraId="22D1B2AC"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58446C84" w14:textId="6DA77E04"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4D9A41E9" w14:textId="3DAEA919" w:rsidR="00623490"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Body Wash</w:t>
      </w:r>
    </w:p>
    <w:p w14:paraId="61C0392A"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36DE7E33" w14:textId="4FB693E2" w:rsidR="0009367D" w:rsidRPr="00FE08A4" w:rsidRDefault="0009367D"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A543605" w14:textId="7099F29B" w:rsidR="00D02D95" w:rsidRPr="00FE08A4" w:rsidRDefault="00FA41BE" w:rsidP="0009367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Soap</w:t>
      </w:r>
    </w:p>
    <w:p w14:paraId="265DE171" w14:textId="77777777" w:rsidR="00236785" w:rsidRPr="00FE08A4" w:rsidRDefault="00236785" w:rsidP="00236785">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538D97A0" w14:textId="4611D24A" w:rsidR="0009367D" w:rsidRPr="00FE08A4" w:rsidRDefault="0009367D" w:rsidP="00C1657F">
      <w:pPr>
        <w:pStyle w:val="ListParagraph"/>
        <w:numPr>
          <w:ilvl w:val="0"/>
          <w:numId w:val="21"/>
        </w:numPr>
      </w:pPr>
      <w:r w:rsidRPr="00FE08A4">
        <w:t xml:space="preserve">                2                 3                 4                 5                 6                 7</w:t>
      </w:r>
    </w:p>
    <w:p w14:paraId="05757E8A"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p>
    <w:p w14:paraId="078424B1"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p>
    <w:p w14:paraId="73804262" w14:textId="14EBC04E" w:rsidR="005915DB" w:rsidRPr="00FE08A4" w:rsidRDefault="00FA41BE" w:rsidP="00C1657F">
      <w:pPr>
        <w:pStyle w:val="ListParagraph"/>
        <w:numPr>
          <w:ilvl w:val="0"/>
          <w:numId w:val="20"/>
        </w:numPr>
      </w:pPr>
      <w:r w:rsidRPr="00FE08A4">
        <w:t>You will be asked to review 13 products. Please rate your perceptions of whether each product is utilitarian or hedonic.</w:t>
      </w:r>
    </w:p>
    <w:p w14:paraId="3296F76C" w14:textId="77777777" w:rsidR="00236785" w:rsidRPr="00FE08A4" w:rsidRDefault="00236785"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p>
    <w:p w14:paraId="1A7FB0A0" w14:textId="09162BB2"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Facial Mask</w:t>
      </w:r>
    </w:p>
    <w:p w14:paraId="22924263"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E2D5968"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3CCBD2DB" w14:textId="66ADB9B0"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Moisturizer</w:t>
      </w:r>
    </w:p>
    <w:p w14:paraId="60099E1D"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27DEE7F1"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D74D14F" w14:textId="31B97945"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Anti-Wrinkle Moisturizer</w:t>
      </w:r>
    </w:p>
    <w:p w14:paraId="6C03A9AE"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77A3D251"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2C85965" w14:textId="336E07DC"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Sunscreen</w:t>
      </w:r>
    </w:p>
    <w:p w14:paraId="63916EAC"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0000AEAE"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3539FAE4" w14:textId="1F305AD1"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Nail Clipper</w:t>
      </w:r>
    </w:p>
    <w:p w14:paraId="5D4F9D11"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10A0037A"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5B20E60" w14:textId="1D18B9E0"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Nail Polish</w:t>
      </w:r>
    </w:p>
    <w:p w14:paraId="5249742F"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3E7F837F"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3CE47DC6" w14:textId="589F97D2" w:rsidR="005915DB" w:rsidRPr="00FE08A4" w:rsidRDefault="00FA41BE"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Water</w:t>
      </w:r>
    </w:p>
    <w:p w14:paraId="24722094"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08A8942B"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4648F576" w14:textId="21AC9F4E" w:rsidR="005915DB"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Wine</w:t>
      </w:r>
    </w:p>
    <w:p w14:paraId="4958A5BB"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53344676"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178002B3" w14:textId="76683E09" w:rsidR="005915DB"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Coffee</w:t>
      </w:r>
    </w:p>
    <w:p w14:paraId="68DADA36"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87E107E"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74B9594" w14:textId="1820E325" w:rsidR="005915DB"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Chocolate</w:t>
      </w:r>
    </w:p>
    <w:p w14:paraId="2EF23D4F"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7BF01799"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44C648A2" w14:textId="40B6D04B" w:rsidR="005915DB"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lastRenderedPageBreak/>
        <w:t>Granola Bar</w:t>
      </w:r>
    </w:p>
    <w:p w14:paraId="1E26C490"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17AD23C8"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8427902" w14:textId="40619C85" w:rsidR="005915DB"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Laptop</w:t>
      </w:r>
    </w:p>
    <w:p w14:paraId="504F7904"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1DD344A5"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4CFD3679" w14:textId="7BBE7AE5" w:rsidR="005915DB"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u w:val="single"/>
        </w:rPr>
      </w:pPr>
      <w:r w:rsidRPr="00FE08A4">
        <w:rPr>
          <w:rFonts w:ascii="Times New Roman" w:hAnsi="Times New Roman" w:cs="Times New Roman"/>
          <w:color w:val="080808"/>
          <w:u w:val="single"/>
        </w:rPr>
        <w:t>MacBook Pro</w:t>
      </w:r>
    </w:p>
    <w:p w14:paraId="13E26AD8"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31C1B200"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3AE19198" w14:textId="6ED66797" w:rsidR="009B0920" w:rsidRPr="00FE08A4" w:rsidRDefault="009B0920"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p>
    <w:p w14:paraId="3250F189" w14:textId="77777777" w:rsidR="00E93046" w:rsidRPr="00FE08A4" w:rsidRDefault="00E93046"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p>
    <w:p w14:paraId="38259C05" w14:textId="1B54C767" w:rsidR="009B0920" w:rsidRPr="00FE08A4" w:rsidRDefault="009B0920" w:rsidP="00C1657F">
      <w:pPr>
        <w:pStyle w:val="ListParagraph"/>
        <w:numPr>
          <w:ilvl w:val="0"/>
          <w:numId w:val="20"/>
        </w:numPr>
      </w:pPr>
      <w:r w:rsidRPr="00FE08A4">
        <w:t>You will be asked to review 12 products. Please rate your perceptions of whether each product is utilitarian or hedonic.</w:t>
      </w:r>
    </w:p>
    <w:p w14:paraId="5D1DBF55" w14:textId="3F2355D8"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Comic Book</w:t>
      </w:r>
    </w:p>
    <w:p w14:paraId="264AB202"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9A11303" w14:textId="61AC5540"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310BADF" w14:textId="1BADEBEF"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School Textbook</w:t>
      </w:r>
    </w:p>
    <w:p w14:paraId="2B4F5BD5"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272AAAF2" w14:textId="3A2AF272"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7A40DE21" w14:textId="2D6F700F"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Skincare Products</w:t>
      </w:r>
    </w:p>
    <w:p w14:paraId="1CA3D223"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049270A4" w14:textId="3A3CD24C"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759435D" w14:textId="0C16DF16"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Makeup Products</w:t>
      </w:r>
    </w:p>
    <w:p w14:paraId="4A5C7E9B"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647900AB" w14:textId="01D2FE13"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1C646CF" w14:textId="3F9E9150"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Fancy Clothes</w:t>
      </w:r>
    </w:p>
    <w:p w14:paraId="1669C0EC"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139779D" w14:textId="0C850E84" w:rsidR="00AB72D9"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90AD05F" w14:textId="3D7BE16D" w:rsidR="00AB72D9" w:rsidRPr="00FE08A4" w:rsidRDefault="00AB72D9"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Causal Clothes</w:t>
      </w:r>
    </w:p>
    <w:p w14:paraId="678A989F"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6A55EFE9" w14:textId="7078A7BE"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975CDC1" w14:textId="738AE975"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High Heel Shoes</w:t>
      </w:r>
    </w:p>
    <w:p w14:paraId="5FC81636"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332B22FE" w14:textId="688E76DB"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77859CF" w14:textId="5EF59B87"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Running Shoes</w:t>
      </w:r>
    </w:p>
    <w:p w14:paraId="3C72AAD1"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0F5C768B" w14:textId="7AF93731"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FE851BF" w14:textId="2A357D94"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Cooking Pot</w:t>
      </w:r>
    </w:p>
    <w:p w14:paraId="45C75507"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611F660A" w14:textId="5BCE6072"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EE0559E" w14:textId="151AFF13"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Instant Pot</w:t>
      </w:r>
    </w:p>
    <w:p w14:paraId="1756EBE1"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47B8293C" w14:textId="33914625"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4A8E790B" w14:textId="7839D453" w:rsidR="009B0920" w:rsidRPr="00FE08A4" w:rsidRDefault="009B0920" w:rsidP="009B0920">
      <w:pPr>
        <w:ind w:firstLine="360"/>
        <w:rPr>
          <w:rFonts w:ascii="Times New Roman" w:hAnsi="Times New Roman" w:cs="Times New Roman"/>
          <w:color w:val="080808"/>
          <w:u w:val="single"/>
        </w:rPr>
      </w:pPr>
      <w:r w:rsidRPr="00FE08A4">
        <w:rPr>
          <w:rFonts w:ascii="Times New Roman" w:hAnsi="Times New Roman" w:cs="Times New Roman"/>
          <w:color w:val="080808"/>
          <w:u w:val="single"/>
        </w:rPr>
        <w:t>Lamp for Room Deco</w:t>
      </w:r>
    </w:p>
    <w:p w14:paraId="673CBD66"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lastRenderedPageBreak/>
        <w:t>Hedonic                                                                                                         Utilitarian</w:t>
      </w:r>
    </w:p>
    <w:p w14:paraId="5D935A6E" w14:textId="0EF9D056" w:rsidR="009B0920"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7DFF9740" w14:textId="5B504E1F" w:rsidR="009B0920" w:rsidRPr="00FE08A4" w:rsidRDefault="009B0920" w:rsidP="004972D1">
      <w:pPr>
        <w:ind w:firstLine="360"/>
        <w:rPr>
          <w:rFonts w:ascii="Times New Roman" w:hAnsi="Times New Roman" w:cs="Times New Roman"/>
          <w:color w:val="080808"/>
          <w:u w:val="single"/>
        </w:rPr>
      </w:pPr>
      <w:r w:rsidRPr="00FE08A4">
        <w:rPr>
          <w:rFonts w:ascii="Times New Roman" w:hAnsi="Times New Roman" w:cs="Times New Roman"/>
          <w:color w:val="080808"/>
          <w:u w:val="single"/>
        </w:rPr>
        <w:t>Lamp for Livingroom</w:t>
      </w:r>
    </w:p>
    <w:p w14:paraId="20BA20CD"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Hedonic                                                                                                         Utilitarian</w:t>
      </w:r>
    </w:p>
    <w:p w14:paraId="1F891CBC" w14:textId="77777777" w:rsidR="00E93046" w:rsidRPr="00FE08A4" w:rsidRDefault="00E93046" w:rsidP="00E93046">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792D1E8" w14:textId="77777777" w:rsidR="009810FF" w:rsidRPr="00FE08A4" w:rsidRDefault="009810FF">
      <w:pPr>
        <w:rPr>
          <w:rFonts w:ascii="Times New Roman" w:hAnsi="Times New Roman" w:cs="Times New Roman"/>
          <w:color w:val="080808"/>
        </w:rPr>
      </w:pPr>
      <w:r w:rsidRPr="00FE08A4">
        <w:rPr>
          <w:rFonts w:ascii="Times New Roman" w:hAnsi="Times New Roman" w:cs="Times New Roman"/>
          <w:color w:val="080808"/>
        </w:rPr>
        <w:br w:type="page"/>
      </w:r>
    </w:p>
    <w:p w14:paraId="489966A2" w14:textId="2CC45B4B" w:rsidR="009810FF" w:rsidRPr="00FE08A4" w:rsidRDefault="009810FF" w:rsidP="00727E8C">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color w:val="080808"/>
        </w:rPr>
      </w:pPr>
      <w:r w:rsidRPr="00FE08A4">
        <w:rPr>
          <w:rFonts w:ascii="Times New Roman" w:hAnsi="Times New Roman" w:cs="Times New Roman"/>
          <w:b/>
          <w:bCs/>
          <w:color w:val="080808"/>
        </w:rPr>
        <w:lastRenderedPageBreak/>
        <w:t>A</w:t>
      </w:r>
      <w:r w:rsidR="00727E8C">
        <w:rPr>
          <w:rFonts w:ascii="Times New Roman" w:hAnsi="Times New Roman" w:cs="Times New Roman"/>
          <w:b/>
          <w:bCs/>
          <w:color w:val="080808"/>
        </w:rPr>
        <w:t>ppendix</w:t>
      </w:r>
      <w:r w:rsidRPr="00FE08A4">
        <w:rPr>
          <w:rFonts w:ascii="Times New Roman" w:hAnsi="Times New Roman" w:cs="Times New Roman"/>
          <w:b/>
          <w:bCs/>
          <w:color w:val="080808"/>
        </w:rPr>
        <w:t xml:space="preserve"> </w:t>
      </w:r>
      <w:r w:rsidR="002E07FD" w:rsidRPr="00FE08A4">
        <w:rPr>
          <w:rFonts w:ascii="Times New Roman" w:hAnsi="Times New Roman" w:cs="Times New Roman"/>
          <w:b/>
          <w:bCs/>
          <w:color w:val="080808"/>
        </w:rPr>
        <w:t>C</w:t>
      </w:r>
    </w:p>
    <w:p w14:paraId="18C279F1" w14:textId="77777777" w:rsidR="00727E8C" w:rsidRDefault="00727E8C" w:rsidP="009810FF">
      <w:pPr>
        <w:rPr>
          <w:rFonts w:ascii="Times New Roman" w:hAnsi="Times New Roman" w:cs="Times New Roman"/>
          <w:color w:val="080808"/>
        </w:rPr>
      </w:pPr>
    </w:p>
    <w:p w14:paraId="74830FE5" w14:textId="2B8B4428" w:rsidR="009810FF" w:rsidRPr="00727E8C" w:rsidRDefault="009810FF" w:rsidP="009810FF">
      <w:pPr>
        <w:rPr>
          <w:rFonts w:ascii="Times New Roman" w:hAnsi="Times New Roman" w:cs="Times New Roman"/>
          <w:color w:val="080808"/>
        </w:rPr>
      </w:pPr>
      <w:r w:rsidRPr="00FE08A4">
        <w:rPr>
          <w:rFonts w:ascii="Times New Roman" w:hAnsi="Times New Roman" w:cs="Times New Roman"/>
          <w:b/>
          <w:bCs/>
          <w:color w:val="080808"/>
        </w:rPr>
        <w:t xml:space="preserve">Do you have an Instagram account? </w:t>
      </w:r>
    </w:p>
    <w:p w14:paraId="6305BB07" w14:textId="77777777" w:rsidR="009810FF" w:rsidRPr="00FE08A4" w:rsidRDefault="009810FF" w:rsidP="00C1657F">
      <w:pPr>
        <w:pStyle w:val="ListParagraph"/>
        <w:numPr>
          <w:ilvl w:val="0"/>
          <w:numId w:val="8"/>
        </w:numPr>
        <w:rPr>
          <w:b/>
          <w:bCs/>
        </w:rPr>
      </w:pPr>
      <w:r w:rsidRPr="00FE08A4">
        <w:t>Yes</w:t>
      </w:r>
    </w:p>
    <w:p w14:paraId="6DE4D8AD" w14:textId="77777777" w:rsidR="009810FF" w:rsidRPr="00FE08A4" w:rsidRDefault="009810FF" w:rsidP="00C1657F">
      <w:pPr>
        <w:pStyle w:val="ListParagraph"/>
        <w:numPr>
          <w:ilvl w:val="0"/>
          <w:numId w:val="8"/>
        </w:numPr>
        <w:rPr>
          <w:b/>
          <w:bCs/>
        </w:rPr>
      </w:pPr>
      <w:r w:rsidRPr="00FE08A4">
        <w:t>No</w:t>
      </w:r>
    </w:p>
    <w:p w14:paraId="7F595C94" w14:textId="77777777" w:rsidR="009810FF" w:rsidRPr="00FE08A4" w:rsidRDefault="009810FF" w:rsidP="009810FF">
      <w:pPr>
        <w:rPr>
          <w:rFonts w:ascii="Times New Roman" w:hAnsi="Times New Roman" w:cs="Times New Roman"/>
          <w:b/>
          <w:bCs/>
          <w:color w:val="080808"/>
        </w:rPr>
      </w:pPr>
    </w:p>
    <w:p w14:paraId="2241A429"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I identify as</w:t>
      </w:r>
    </w:p>
    <w:p w14:paraId="4B437F40" w14:textId="77777777" w:rsidR="009810FF" w:rsidRPr="00FE08A4" w:rsidRDefault="009810FF" w:rsidP="00C1657F">
      <w:pPr>
        <w:pStyle w:val="ListParagraph"/>
        <w:numPr>
          <w:ilvl w:val="0"/>
          <w:numId w:val="9"/>
        </w:numPr>
        <w:rPr>
          <w:b/>
          <w:bCs/>
        </w:rPr>
      </w:pPr>
      <w:r w:rsidRPr="00FE08A4">
        <w:t>Male</w:t>
      </w:r>
    </w:p>
    <w:p w14:paraId="7775A997" w14:textId="77777777" w:rsidR="009810FF" w:rsidRPr="00FE08A4" w:rsidRDefault="009810FF" w:rsidP="00C1657F">
      <w:pPr>
        <w:pStyle w:val="ListParagraph"/>
        <w:numPr>
          <w:ilvl w:val="0"/>
          <w:numId w:val="9"/>
        </w:numPr>
        <w:rPr>
          <w:b/>
          <w:bCs/>
        </w:rPr>
      </w:pPr>
      <w:r w:rsidRPr="00FE08A4">
        <w:t>Female</w:t>
      </w:r>
    </w:p>
    <w:p w14:paraId="77F802E8" w14:textId="77777777" w:rsidR="009810FF" w:rsidRPr="00FE08A4" w:rsidRDefault="009810FF" w:rsidP="00C1657F">
      <w:pPr>
        <w:pStyle w:val="ListParagraph"/>
        <w:numPr>
          <w:ilvl w:val="0"/>
          <w:numId w:val="9"/>
        </w:numPr>
        <w:rPr>
          <w:b/>
          <w:bCs/>
        </w:rPr>
      </w:pPr>
      <w:r w:rsidRPr="00FE08A4">
        <w:t>Prefer to self-describe</w:t>
      </w:r>
    </w:p>
    <w:p w14:paraId="009484A2" w14:textId="77777777" w:rsidR="009810FF" w:rsidRPr="00FE08A4" w:rsidRDefault="009810FF" w:rsidP="00C1657F">
      <w:pPr>
        <w:pStyle w:val="ListParagraph"/>
        <w:numPr>
          <w:ilvl w:val="0"/>
          <w:numId w:val="9"/>
        </w:numPr>
        <w:rPr>
          <w:b/>
          <w:bCs/>
        </w:rPr>
      </w:pPr>
      <w:r w:rsidRPr="00FE08A4">
        <w:t>Prefer not to say</w:t>
      </w:r>
    </w:p>
    <w:p w14:paraId="5CB0E230" w14:textId="77777777" w:rsidR="009810FF" w:rsidRPr="00FE08A4" w:rsidRDefault="009810FF" w:rsidP="009810FF">
      <w:pPr>
        <w:rPr>
          <w:rFonts w:ascii="Times New Roman" w:hAnsi="Times New Roman" w:cs="Times New Roman"/>
          <w:color w:val="080808"/>
        </w:rPr>
      </w:pPr>
    </w:p>
    <w:p w14:paraId="08E23325"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If you selected prefer to self-describe, please describe your gender identity.</w:t>
      </w:r>
    </w:p>
    <w:p w14:paraId="68D0BA00"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_______________________________.</w:t>
      </w:r>
    </w:p>
    <w:p w14:paraId="2A7C8E9B" w14:textId="77777777" w:rsidR="009810FF" w:rsidRPr="00FE08A4" w:rsidRDefault="009810FF" w:rsidP="009810FF">
      <w:pPr>
        <w:rPr>
          <w:rFonts w:ascii="Times New Roman" w:hAnsi="Times New Roman" w:cs="Times New Roman"/>
          <w:color w:val="080808"/>
        </w:rPr>
      </w:pPr>
    </w:p>
    <w:p w14:paraId="394ECD0E" w14:textId="5813B9AE" w:rsidR="00F73796" w:rsidRPr="00FE08A4" w:rsidRDefault="006F1391" w:rsidP="009810FF">
      <w:pPr>
        <w:rPr>
          <w:rFonts w:ascii="Times New Roman" w:hAnsi="Times New Roman" w:cs="Times New Roman"/>
          <w:color w:val="080808"/>
        </w:rPr>
      </w:pPr>
      <w:r w:rsidRPr="00FE08A4">
        <w:rPr>
          <w:rFonts w:ascii="Times New Roman" w:hAnsi="Times New Roman" w:cs="Times New Roman"/>
          <w:color w:val="080808"/>
        </w:rPr>
        <w:t xml:space="preserve">Here are some questions for your general opinion about </w:t>
      </w:r>
      <w:r w:rsidRPr="00FE08A4">
        <w:rPr>
          <w:rFonts w:ascii="Times New Roman" w:hAnsi="Times New Roman" w:cs="Times New Roman"/>
          <w:b/>
          <w:bCs/>
          <w:color w:val="080808"/>
        </w:rPr>
        <w:t>ads</w:t>
      </w:r>
      <w:r w:rsidRPr="00FE08A4">
        <w:rPr>
          <w:rFonts w:ascii="Times New Roman" w:hAnsi="Times New Roman" w:cs="Times New Roman"/>
          <w:color w:val="080808"/>
        </w:rPr>
        <w:t>.</w:t>
      </w:r>
    </w:p>
    <w:p w14:paraId="2BA52C83" w14:textId="7AA9557C" w:rsidR="006F1391" w:rsidRPr="00FE08A4" w:rsidRDefault="006F1391" w:rsidP="009810FF">
      <w:pPr>
        <w:rPr>
          <w:rFonts w:ascii="Times New Roman" w:hAnsi="Times New Roman" w:cs="Times New Roman"/>
          <w:color w:val="080808"/>
        </w:rPr>
      </w:pPr>
    </w:p>
    <w:p w14:paraId="50489D70" w14:textId="77777777" w:rsidR="006F1391" w:rsidRPr="00FE08A4" w:rsidRDefault="006F1391" w:rsidP="006F1391">
      <w:pPr>
        <w:rPr>
          <w:rFonts w:ascii="Times New Roman" w:hAnsi="Times New Roman" w:cs="Times New Roman"/>
          <w:b/>
          <w:bCs/>
          <w:color w:val="080808"/>
        </w:rPr>
      </w:pP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Strongly Disagree           Strongly Agree</w:t>
      </w:r>
    </w:p>
    <w:tbl>
      <w:tblPr>
        <w:tblW w:w="0" w:type="auto"/>
        <w:tblInd w:w="120" w:type="dxa"/>
        <w:tblBorders>
          <w:insideH w:val="single" w:sz="4" w:space="0" w:color="auto"/>
          <w:insideV w:val="single" w:sz="4" w:space="0" w:color="auto"/>
        </w:tblBorders>
        <w:tblLook w:val="0000" w:firstRow="0" w:lastRow="0" w:firstColumn="0" w:lastColumn="0" w:noHBand="0" w:noVBand="0"/>
      </w:tblPr>
      <w:tblGrid>
        <w:gridCol w:w="5100"/>
        <w:gridCol w:w="3420"/>
      </w:tblGrid>
      <w:tr w:rsidR="00FE08A4" w:rsidRPr="00FE08A4" w14:paraId="2535F0B0" w14:textId="77777777" w:rsidTr="00B76786">
        <w:trPr>
          <w:trHeight w:val="215"/>
        </w:trPr>
        <w:tc>
          <w:tcPr>
            <w:tcW w:w="8520" w:type="dxa"/>
            <w:gridSpan w:val="2"/>
          </w:tcPr>
          <w:p w14:paraId="0CCCBB31" w14:textId="5ECC8D2D"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We can depend on getting the truth in most advertisement.          1        2        3        4        5        6        7</w:t>
            </w:r>
          </w:p>
        </w:tc>
      </w:tr>
      <w:tr w:rsidR="00FE08A4" w:rsidRPr="00FE08A4" w14:paraId="61C0879D" w14:textId="77777777" w:rsidTr="00B76786">
        <w:trPr>
          <w:trHeight w:val="62"/>
        </w:trPr>
        <w:tc>
          <w:tcPr>
            <w:tcW w:w="8520" w:type="dxa"/>
            <w:gridSpan w:val="2"/>
          </w:tcPr>
          <w:p w14:paraId="215F5805" w14:textId="5E0392B3"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Advertising’s aim is to inform consumers.                                    1        2        3        4        5        6        7</w:t>
            </w:r>
          </w:p>
        </w:tc>
      </w:tr>
      <w:tr w:rsidR="00FE08A4" w:rsidRPr="00FE08A4" w14:paraId="39F5158F" w14:textId="77777777" w:rsidTr="006F1391">
        <w:trPr>
          <w:trHeight w:val="107"/>
        </w:trPr>
        <w:tc>
          <w:tcPr>
            <w:tcW w:w="5100" w:type="dxa"/>
            <w:tcBorders>
              <w:top w:val="nil"/>
              <w:bottom w:val="single" w:sz="4" w:space="0" w:color="auto"/>
              <w:right w:val="nil"/>
            </w:tcBorders>
          </w:tcPr>
          <w:p w14:paraId="321F7D09" w14:textId="60ACC116" w:rsidR="006F1391" w:rsidRPr="00FE08A4" w:rsidRDefault="006F1391" w:rsidP="00B76786">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I believe advertising is informative.</w:t>
            </w:r>
          </w:p>
        </w:tc>
        <w:tc>
          <w:tcPr>
            <w:tcW w:w="3420" w:type="dxa"/>
            <w:tcBorders>
              <w:left w:val="nil"/>
              <w:bottom w:val="nil"/>
            </w:tcBorders>
          </w:tcPr>
          <w:p w14:paraId="7D0C846E" w14:textId="77777777" w:rsidR="006F1391" w:rsidRPr="00FE08A4" w:rsidRDefault="006F1391" w:rsidP="00B76786">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        </w:t>
            </w:r>
          </w:p>
          <w:p w14:paraId="644158B5" w14:textId="77777777" w:rsidR="006F1391" w:rsidRPr="00FE08A4" w:rsidRDefault="006F1391" w:rsidP="00B76786">
            <w:pPr>
              <w:spacing w:after="160" w:line="259" w:lineRule="auto"/>
              <w:rPr>
                <w:rFonts w:ascii="Times New Roman" w:hAnsi="Times New Roman" w:cs="Times New Roman"/>
                <w:color w:val="080808"/>
                <w:sz w:val="20"/>
                <w:szCs w:val="20"/>
              </w:rPr>
            </w:pPr>
          </w:p>
        </w:tc>
      </w:tr>
      <w:tr w:rsidR="00FE08A4" w:rsidRPr="00FE08A4" w14:paraId="29F200BD" w14:textId="77777777" w:rsidTr="00B76786">
        <w:trPr>
          <w:trHeight w:val="286"/>
        </w:trPr>
        <w:tc>
          <w:tcPr>
            <w:tcW w:w="8520" w:type="dxa"/>
            <w:gridSpan w:val="2"/>
            <w:tcBorders>
              <w:top w:val="single" w:sz="4" w:space="0" w:color="auto"/>
              <w:bottom w:val="single" w:sz="4" w:space="0" w:color="auto"/>
            </w:tcBorders>
          </w:tcPr>
          <w:p w14:paraId="0A48E7D1" w14:textId="73989B03"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Advertising is generally truthful.                                                   1        2        3        4        5        6        7</w:t>
            </w:r>
          </w:p>
        </w:tc>
      </w:tr>
      <w:tr w:rsidR="00FE08A4" w:rsidRPr="00FE08A4" w14:paraId="43EA6A3B" w14:textId="77777777" w:rsidTr="00B53BE6">
        <w:trPr>
          <w:trHeight w:val="416"/>
        </w:trPr>
        <w:tc>
          <w:tcPr>
            <w:tcW w:w="5100" w:type="dxa"/>
            <w:tcBorders>
              <w:top w:val="single" w:sz="4" w:space="0" w:color="auto"/>
              <w:bottom w:val="single" w:sz="6" w:space="0" w:color="auto"/>
              <w:right w:val="nil"/>
            </w:tcBorders>
          </w:tcPr>
          <w:p w14:paraId="441314E6" w14:textId="18487869"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Advertising is a reliable source of information about the quality and performance of products.</w:t>
            </w:r>
          </w:p>
        </w:tc>
        <w:tc>
          <w:tcPr>
            <w:tcW w:w="3420" w:type="dxa"/>
            <w:tcBorders>
              <w:left w:val="nil"/>
              <w:bottom w:val="single" w:sz="4" w:space="0" w:color="auto"/>
            </w:tcBorders>
          </w:tcPr>
          <w:p w14:paraId="2B1584E9" w14:textId="77777777"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        </w:t>
            </w:r>
          </w:p>
          <w:p w14:paraId="7398B1D0" w14:textId="77777777" w:rsidR="006F1391" w:rsidRPr="00FE08A4" w:rsidRDefault="006F1391" w:rsidP="00B76786">
            <w:pPr>
              <w:spacing w:after="160" w:line="259" w:lineRule="auto"/>
              <w:rPr>
                <w:rFonts w:ascii="Times New Roman" w:hAnsi="Times New Roman" w:cs="Times New Roman"/>
                <w:color w:val="080808"/>
                <w:sz w:val="20"/>
                <w:szCs w:val="20"/>
              </w:rPr>
            </w:pPr>
          </w:p>
        </w:tc>
      </w:tr>
      <w:tr w:rsidR="00FE08A4" w:rsidRPr="00FE08A4" w14:paraId="001859FD" w14:textId="77777777" w:rsidTr="00B53BE6">
        <w:trPr>
          <w:trHeight w:val="287"/>
        </w:trPr>
        <w:tc>
          <w:tcPr>
            <w:tcW w:w="5100" w:type="dxa"/>
            <w:tcBorders>
              <w:top w:val="single" w:sz="6" w:space="0" w:color="auto"/>
              <w:bottom w:val="single" w:sz="6" w:space="0" w:color="auto"/>
              <w:right w:val="nil"/>
            </w:tcBorders>
          </w:tcPr>
          <w:p w14:paraId="12FA220B" w14:textId="2F2BF7F3"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Advertising is truth well told. </w:t>
            </w:r>
          </w:p>
        </w:tc>
        <w:tc>
          <w:tcPr>
            <w:tcW w:w="3420" w:type="dxa"/>
            <w:tcBorders>
              <w:top w:val="single" w:sz="4" w:space="0" w:color="auto"/>
              <w:left w:val="nil"/>
              <w:bottom w:val="single" w:sz="6" w:space="0" w:color="auto"/>
            </w:tcBorders>
          </w:tcPr>
          <w:p w14:paraId="20F8B3D9" w14:textId="77777777" w:rsidR="006F1391" w:rsidRPr="00FE08A4" w:rsidRDefault="006F1391" w:rsidP="00B7678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w:t>
            </w:r>
          </w:p>
        </w:tc>
      </w:tr>
      <w:tr w:rsidR="00FE08A4" w:rsidRPr="00FE08A4" w14:paraId="1FB65992" w14:textId="77777777" w:rsidTr="00225514">
        <w:trPr>
          <w:trHeight w:val="215"/>
        </w:trPr>
        <w:tc>
          <w:tcPr>
            <w:tcW w:w="5100" w:type="dxa"/>
            <w:tcBorders>
              <w:top w:val="single" w:sz="6" w:space="0" w:color="auto"/>
              <w:bottom w:val="single" w:sz="6" w:space="0" w:color="auto"/>
              <w:right w:val="nil"/>
            </w:tcBorders>
          </w:tcPr>
          <w:p w14:paraId="1C19A143" w14:textId="6845E392" w:rsidR="00B53BE6" w:rsidRPr="00FE08A4" w:rsidRDefault="00225514" w:rsidP="00B53BE6">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In general, advertising presents a true picture of the product being advertised.</w:t>
            </w:r>
          </w:p>
        </w:tc>
        <w:tc>
          <w:tcPr>
            <w:tcW w:w="3420" w:type="dxa"/>
            <w:tcBorders>
              <w:left w:val="nil"/>
            </w:tcBorders>
          </w:tcPr>
          <w:p w14:paraId="48F5FB4B" w14:textId="079EB5C7" w:rsidR="00B53BE6" w:rsidRPr="00FE08A4" w:rsidRDefault="00B53BE6" w:rsidP="00B53BE6">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w:t>
            </w:r>
          </w:p>
        </w:tc>
      </w:tr>
      <w:tr w:rsidR="00FE08A4" w:rsidRPr="00FE08A4" w14:paraId="5012F417" w14:textId="77777777" w:rsidTr="00225514">
        <w:trPr>
          <w:trHeight w:val="107"/>
        </w:trPr>
        <w:tc>
          <w:tcPr>
            <w:tcW w:w="5100" w:type="dxa"/>
            <w:tcBorders>
              <w:top w:val="single" w:sz="6" w:space="0" w:color="auto"/>
              <w:bottom w:val="nil"/>
              <w:right w:val="nil"/>
            </w:tcBorders>
          </w:tcPr>
          <w:p w14:paraId="01213EC1" w14:textId="2AD52C42" w:rsidR="00B53BE6" w:rsidRPr="00FE08A4" w:rsidRDefault="00225514" w:rsidP="00B53BE6">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I feel I’ve been accurately informed after viewing most advertisements.</w:t>
            </w:r>
          </w:p>
        </w:tc>
        <w:tc>
          <w:tcPr>
            <w:tcW w:w="3420" w:type="dxa"/>
            <w:tcBorders>
              <w:left w:val="nil"/>
              <w:bottom w:val="nil"/>
            </w:tcBorders>
          </w:tcPr>
          <w:p w14:paraId="73711C98" w14:textId="77777777" w:rsidR="00B53BE6" w:rsidRPr="00FE08A4" w:rsidRDefault="00B53BE6" w:rsidP="00B53BE6">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        </w:t>
            </w:r>
          </w:p>
          <w:p w14:paraId="5562F30C" w14:textId="77777777" w:rsidR="00B53BE6" w:rsidRPr="00FE08A4" w:rsidRDefault="00B53BE6" w:rsidP="00B53BE6">
            <w:pPr>
              <w:spacing w:after="160" w:line="259" w:lineRule="auto"/>
              <w:rPr>
                <w:rFonts w:ascii="Times New Roman" w:hAnsi="Times New Roman" w:cs="Times New Roman"/>
                <w:color w:val="080808"/>
                <w:sz w:val="20"/>
                <w:szCs w:val="20"/>
              </w:rPr>
            </w:pPr>
          </w:p>
        </w:tc>
      </w:tr>
      <w:tr w:rsidR="00FE08A4" w:rsidRPr="00FE08A4" w14:paraId="37CAACDF" w14:textId="77777777" w:rsidTr="00B76786">
        <w:trPr>
          <w:trHeight w:val="416"/>
        </w:trPr>
        <w:tc>
          <w:tcPr>
            <w:tcW w:w="5100" w:type="dxa"/>
            <w:tcBorders>
              <w:top w:val="single" w:sz="4" w:space="0" w:color="auto"/>
              <w:bottom w:val="single" w:sz="4" w:space="0" w:color="auto"/>
              <w:right w:val="nil"/>
            </w:tcBorders>
          </w:tcPr>
          <w:p w14:paraId="44518841" w14:textId="2DE3E390" w:rsidR="00B53BE6" w:rsidRPr="00FE08A4" w:rsidRDefault="00225514" w:rsidP="00B53BE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Most advertising provides consumers with essential information</w:t>
            </w:r>
            <w:r w:rsidR="00B53BE6" w:rsidRPr="00FE08A4">
              <w:rPr>
                <w:rFonts w:ascii="Times New Roman" w:hAnsi="Times New Roman" w:cs="Times New Roman"/>
                <w:color w:val="080808"/>
                <w:sz w:val="20"/>
                <w:szCs w:val="20"/>
              </w:rPr>
              <w:t>.</w:t>
            </w:r>
          </w:p>
        </w:tc>
        <w:tc>
          <w:tcPr>
            <w:tcW w:w="3420" w:type="dxa"/>
            <w:tcBorders>
              <w:left w:val="nil"/>
              <w:bottom w:val="single" w:sz="4" w:space="0" w:color="auto"/>
            </w:tcBorders>
          </w:tcPr>
          <w:p w14:paraId="06E4F74A" w14:textId="77777777" w:rsidR="00B53BE6" w:rsidRPr="00FE08A4" w:rsidRDefault="00B53BE6" w:rsidP="00B53BE6">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        </w:t>
            </w:r>
          </w:p>
          <w:p w14:paraId="18EF84E9" w14:textId="77777777" w:rsidR="00B53BE6" w:rsidRPr="00FE08A4" w:rsidRDefault="00B53BE6" w:rsidP="00B53BE6">
            <w:pPr>
              <w:spacing w:after="160" w:line="259" w:lineRule="auto"/>
              <w:rPr>
                <w:rFonts w:ascii="Times New Roman" w:hAnsi="Times New Roman" w:cs="Times New Roman"/>
                <w:color w:val="080808"/>
                <w:sz w:val="20"/>
                <w:szCs w:val="20"/>
              </w:rPr>
            </w:pPr>
          </w:p>
        </w:tc>
      </w:tr>
    </w:tbl>
    <w:p w14:paraId="4140DD55" w14:textId="44D40184" w:rsidR="006F1391" w:rsidRPr="00FE08A4" w:rsidRDefault="006F1391" w:rsidP="006F1391">
      <w:pPr>
        <w:rPr>
          <w:rFonts w:ascii="Times New Roman" w:hAnsi="Times New Roman" w:cs="Times New Roman"/>
          <w:b/>
          <w:bCs/>
          <w:color w:val="080808"/>
        </w:rPr>
      </w:pPr>
    </w:p>
    <w:p w14:paraId="0171705C" w14:textId="77777777" w:rsidR="006F1391" w:rsidRPr="00FE08A4" w:rsidRDefault="006F1391" w:rsidP="009810FF">
      <w:pPr>
        <w:rPr>
          <w:rFonts w:ascii="Times New Roman" w:hAnsi="Times New Roman" w:cs="Times New Roman"/>
          <w:color w:val="080808"/>
        </w:rPr>
      </w:pPr>
    </w:p>
    <w:p w14:paraId="55E28AD8" w14:textId="6352A44E" w:rsidR="00D833F3" w:rsidRPr="00FE08A4" w:rsidRDefault="00D833F3" w:rsidP="00D833F3">
      <w:pPr>
        <w:rPr>
          <w:rFonts w:ascii="Times New Roman" w:hAnsi="Times New Roman" w:cs="Times New Roman"/>
          <w:color w:val="080808"/>
        </w:rPr>
      </w:pPr>
      <w:r w:rsidRPr="00FE08A4">
        <w:rPr>
          <w:rFonts w:ascii="Times New Roman" w:hAnsi="Times New Roman" w:cs="Times New Roman"/>
          <w:color w:val="080808"/>
        </w:rPr>
        <w:t xml:space="preserve">Compared to other people, </w:t>
      </w:r>
      <w:r w:rsidR="006A4B0A" w:rsidRPr="00FE08A4">
        <w:rPr>
          <w:rFonts w:ascii="Times New Roman" w:hAnsi="Times New Roman" w:cs="Times New Roman"/>
          <w:color w:val="080808"/>
        </w:rPr>
        <w:t xml:space="preserve">how familiar do you think you are with the product, </w:t>
      </w:r>
      <w:r w:rsidR="006A4B0A" w:rsidRPr="00FE08A4">
        <w:rPr>
          <w:rFonts w:ascii="Times New Roman" w:hAnsi="Times New Roman" w:cs="Times New Roman"/>
          <w:b/>
          <w:bCs/>
          <w:color w:val="080808"/>
        </w:rPr>
        <w:t>soap/bath bomb</w:t>
      </w:r>
      <w:r w:rsidR="006A4B0A" w:rsidRPr="00FE08A4">
        <w:rPr>
          <w:rFonts w:ascii="Times New Roman" w:hAnsi="Times New Roman" w:cs="Times New Roman"/>
          <w:color w:val="080808"/>
        </w:rPr>
        <w:t>?</w:t>
      </w:r>
    </w:p>
    <w:p w14:paraId="6EF573B5" w14:textId="7E42A5B0" w:rsidR="00D833F3" w:rsidRPr="00FE08A4" w:rsidRDefault="00D833F3" w:rsidP="00D833F3">
      <w:pPr>
        <w:ind w:left="2160"/>
        <w:rPr>
          <w:rFonts w:ascii="Times New Roman" w:hAnsi="Times New Roman" w:cs="Times New Roman"/>
          <w:b/>
          <w:bCs/>
          <w:color w:val="080808"/>
        </w:rPr>
      </w:pPr>
      <w:r w:rsidRPr="00FE08A4">
        <w:rPr>
          <w:rFonts w:ascii="Times New Roman" w:hAnsi="Times New Roman" w:cs="Times New Roman"/>
          <w:b/>
          <w:bCs/>
          <w:color w:val="080808"/>
        </w:rPr>
        <w:t xml:space="preserve">           </w:t>
      </w:r>
      <w:r w:rsidR="006A4B0A" w:rsidRPr="00FE08A4">
        <w:rPr>
          <w:rFonts w:ascii="Times New Roman" w:hAnsi="Times New Roman" w:cs="Times New Roman"/>
          <w:b/>
          <w:bCs/>
          <w:color w:val="080808"/>
        </w:rPr>
        <w:t>Very unfamiliar</w:t>
      </w:r>
      <w:r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w:t>
      </w:r>
      <w:r w:rsidR="006A4B0A" w:rsidRPr="00FE08A4">
        <w:rPr>
          <w:rFonts w:ascii="Times New Roman" w:hAnsi="Times New Roman" w:cs="Times New Roman"/>
          <w:b/>
          <w:bCs/>
          <w:color w:val="080808"/>
        </w:rPr>
        <w:t xml:space="preserve">        Very familiar</w:t>
      </w:r>
    </w:p>
    <w:p w14:paraId="5964CE87" w14:textId="77777777" w:rsidR="00D833F3" w:rsidRPr="00FE08A4" w:rsidRDefault="00D833F3" w:rsidP="00D833F3">
      <w:pPr>
        <w:ind w:left="2160" w:firstLine="720"/>
        <w:rPr>
          <w:rFonts w:ascii="Times New Roman" w:hAnsi="Times New Roman" w:cs="Times New Roman"/>
          <w:color w:val="080808"/>
        </w:rPr>
      </w:pPr>
      <w:r w:rsidRPr="00FE08A4">
        <w:rPr>
          <w:rFonts w:ascii="Times New Roman" w:hAnsi="Times New Roman" w:cs="Times New Roman"/>
          <w:color w:val="080808"/>
        </w:rPr>
        <w:lastRenderedPageBreak/>
        <w:t xml:space="preserve">      1            2            3            4            5            6            7</w:t>
      </w:r>
    </w:p>
    <w:p w14:paraId="5DF39841" w14:textId="77777777" w:rsidR="001A0BE6" w:rsidRPr="00FE08A4" w:rsidRDefault="001A0BE6" w:rsidP="00D833F3">
      <w:pPr>
        <w:rPr>
          <w:rFonts w:ascii="Times New Roman" w:hAnsi="Times New Roman" w:cs="Times New Roman"/>
          <w:color w:val="080808"/>
        </w:rPr>
      </w:pPr>
    </w:p>
    <w:p w14:paraId="0B5400EA" w14:textId="2BDD257B" w:rsidR="00D833F3" w:rsidRPr="00FE08A4" w:rsidRDefault="006A4B0A" w:rsidP="00D833F3">
      <w:pPr>
        <w:rPr>
          <w:rFonts w:ascii="Times New Roman" w:hAnsi="Times New Roman" w:cs="Times New Roman"/>
          <w:color w:val="080808"/>
        </w:rPr>
      </w:pPr>
      <w:r w:rsidRPr="00FE08A4">
        <w:rPr>
          <w:rFonts w:ascii="Times New Roman" w:hAnsi="Times New Roman" w:cs="Times New Roman"/>
          <w:color w:val="080808"/>
        </w:rPr>
        <w:t xml:space="preserve">Do you know precisely what attributes of a </w:t>
      </w:r>
      <w:r w:rsidRPr="00FE08A4">
        <w:rPr>
          <w:rFonts w:ascii="Times New Roman" w:hAnsi="Times New Roman" w:cs="Times New Roman"/>
          <w:b/>
          <w:bCs/>
          <w:color w:val="080808"/>
        </w:rPr>
        <w:t>soap/bath bomb</w:t>
      </w:r>
      <w:r w:rsidRPr="00FE08A4">
        <w:rPr>
          <w:rFonts w:ascii="Times New Roman" w:hAnsi="Times New Roman" w:cs="Times New Roman"/>
          <w:color w:val="080808"/>
        </w:rPr>
        <w:t xml:space="preserve"> decide the function of the </w:t>
      </w:r>
      <w:r w:rsidRPr="00FE08A4">
        <w:rPr>
          <w:rFonts w:ascii="Times New Roman" w:hAnsi="Times New Roman" w:cs="Times New Roman"/>
          <w:b/>
          <w:bCs/>
          <w:color w:val="080808"/>
        </w:rPr>
        <w:t>soap/bath bomb</w:t>
      </w:r>
      <w:r w:rsidRPr="00FE08A4">
        <w:rPr>
          <w:rFonts w:ascii="Times New Roman" w:hAnsi="Times New Roman" w:cs="Times New Roman"/>
          <w:color w:val="080808"/>
        </w:rPr>
        <w:t xml:space="preserve">? </w:t>
      </w:r>
    </w:p>
    <w:p w14:paraId="30B3CBC1" w14:textId="7F74636F" w:rsidR="00D833F3" w:rsidRPr="00FE08A4" w:rsidRDefault="00D833F3" w:rsidP="00D833F3">
      <w:pPr>
        <w:ind w:left="2160"/>
        <w:rPr>
          <w:rFonts w:ascii="Times New Roman" w:hAnsi="Times New Roman" w:cs="Times New Roman"/>
          <w:b/>
          <w:bCs/>
          <w:color w:val="080808"/>
        </w:rPr>
      </w:pPr>
      <w:r w:rsidRPr="00FE08A4">
        <w:rPr>
          <w:rFonts w:ascii="Times New Roman" w:hAnsi="Times New Roman" w:cs="Times New Roman"/>
          <w:b/>
          <w:bCs/>
          <w:color w:val="080808"/>
        </w:rPr>
        <w:t xml:space="preserve">          </w:t>
      </w:r>
      <w:r w:rsidR="006A4B0A" w:rsidRPr="00FE08A4">
        <w:rPr>
          <w:rFonts w:ascii="Times New Roman" w:hAnsi="Times New Roman" w:cs="Times New Roman"/>
          <w:b/>
          <w:bCs/>
          <w:color w:val="080808"/>
        </w:rPr>
        <w:t xml:space="preserve">Entirely don’t know                            </w:t>
      </w:r>
      <w:proofErr w:type="spellStart"/>
      <w:r w:rsidR="006A4B0A" w:rsidRPr="00FE08A4">
        <w:rPr>
          <w:rFonts w:ascii="Times New Roman" w:hAnsi="Times New Roman" w:cs="Times New Roman"/>
          <w:b/>
          <w:bCs/>
          <w:color w:val="080808"/>
        </w:rPr>
        <w:t>Know</w:t>
      </w:r>
      <w:proofErr w:type="spellEnd"/>
      <w:r w:rsidR="006A4B0A" w:rsidRPr="00FE08A4">
        <w:rPr>
          <w:rFonts w:ascii="Times New Roman" w:hAnsi="Times New Roman" w:cs="Times New Roman"/>
          <w:b/>
          <w:bCs/>
          <w:color w:val="080808"/>
        </w:rPr>
        <w:t xml:space="preserve"> very precisely</w:t>
      </w:r>
    </w:p>
    <w:p w14:paraId="7C9C6E2C" w14:textId="77777777" w:rsidR="00D833F3" w:rsidRPr="00FE08A4" w:rsidRDefault="00D833F3" w:rsidP="00D833F3">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51037DA1" w14:textId="77777777" w:rsidR="001A0BE6" w:rsidRPr="00FE08A4" w:rsidRDefault="001A0BE6" w:rsidP="006A4B0A">
      <w:pPr>
        <w:rPr>
          <w:rFonts w:ascii="Times New Roman" w:hAnsi="Times New Roman" w:cs="Times New Roman"/>
          <w:color w:val="080808"/>
        </w:rPr>
      </w:pPr>
    </w:p>
    <w:p w14:paraId="55A7B97E" w14:textId="6524D4C5" w:rsidR="006A4B0A" w:rsidRPr="00FE08A4" w:rsidRDefault="006A4B0A" w:rsidP="006A4B0A">
      <w:pPr>
        <w:rPr>
          <w:rFonts w:ascii="Times New Roman" w:hAnsi="Times New Roman" w:cs="Times New Roman"/>
          <w:color w:val="080808"/>
        </w:rPr>
      </w:pPr>
      <w:r w:rsidRPr="00FE08A4">
        <w:rPr>
          <w:rFonts w:ascii="Times New Roman" w:hAnsi="Times New Roman" w:cs="Times New Roman"/>
          <w:color w:val="080808"/>
        </w:rPr>
        <w:t>Do you think you can make a satisfactory purchased of a soap/bath bomb based on only your knowledge, without another person’s help?</w:t>
      </w:r>
    </w:p>
    <w:p w14:paraId="1E840838" w14:textId="22F0FD73" w:rsidR="006A4B0A" w:rsidRPr="00FE08A4" w:rsidRDefault="006A4B0A" w:rsidP="006A4B0A">
      <w:pPr>
        <w:ind w:left="2160"/>
        <w:rPr>
          <w:rFonts w:ascii="Times New Roman" w:hAnsi="Times New Roman" w:cs="Times New Roman"/>
          <w:b/>
          <w:bCs/>
          <w:color w:val="080808"/>
        </w:rPr>
      </w:pPr>
      <w:r w:rsidRPr="00FE08A4">
        <w:rPr>
          <w:rFonts w:ascii="Times New Roman" w:hAnsi="Times New Roman" w:cs="Times New Roman"/>
          <w:b/>
          <w:bCs/>
          <w:color w:val="080808"/>
        </w:rPr>
        <w:t xml:space="preserve">           Absolutely not </w:t>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Absolutely yes</w:t>
      </w:r>
    </w:p>
    <w:p w14:paraId="4A3BFFF8" w14:textId="77777777" w:rsidR="006A4B0A" w:rsidRPr="00FE08A4" w:rsidRDefault="006A4B0A" w:rsidP="006A4B0A">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8BE2743" w14:textId="77777777" w:rsidR="001A0BE6" w:rsidRPr="00FE08A4" w:rsidRDefault="001A0BE6" w:rsidP="006A4B0A">
      <w:pPr>
        <w:rPr>
          <w:rFonts w:ascii="Times New Roman" w:hAnsi="Times New Roman" w:cs="Times New Roman"/>
          <w:color w:val="080808"/>
        </w:rPr>
      </w:pPr>
    </w:p>
    <w:p w14:paraId="7AD7ACB3" w14:textId="0DF77131" w:rsidR="006A4B0A" w:rsidRPr="00FE08A4" w:rsidRDefault="006A4B0A" w:rsidP="006A4B0A">
      <w:pPr>
        <w:rPr>
          <w:rFonts w:ascii="Times New Roman" w:hAnsi="Times New Roman" w:cs="Times New Roman"/>
          <w:color w:val="080808"/>
        </w:rPr>
      </w:pPr>
      <w:r w:rsidRPr="00FE08A4">
        <w:rPr>
          <w:rFonts w:ascii="Times New Roman" w:hAnsi="Times New Roman" w:cs="Times New Roman"/>
          <w:color w:val="080808"/>
        </w:rPr>
        <w:t xml:space="preserve">How knowledgeable a person is you about soap/bath bomb? </w:t>
      </w:r>
    </w:p>
    <w:p w14:paraId="3F09468A" w14:textId="3C24A6F8" w:rsidR="006A4B0A" w:rsidRPr="00FE08A4" w:rsidRDefault="006A4B0A" w:rsidP="006A4B0A">
      <w:pPr>
        <w:ind w:left="2160"/>
        <w:rPr>
          <w:rFonts w:ascii="Times New Roman" w:hAnsi="Times New Roman" w:cs="Times New Roman"/>
          <w:b/>
          <w:bCs/>
          <w:color w:val="080808"/>
        </w:rPr>
      </w:pPr>
      <w:r w:rsidRPr="00FE08A4">
        <w:rPr>
          <w:rFonts w:ascii="Times New Roman" w:hAnsi="Times New Roman" w:cs="Times New Roman"/>
          <w:b/>
          <w:bCs/>
          <w:color w:val="080808"/>
        </w:rPr>
        <w:t xml:space="preserve">          Very unknowledgeable                        Very knowledgeable</w:t>
      </w:r>
    </w:p>
    <w:p w14:paraId="61E3EB2E" w14:textId="652647F7" w:rsidR="006A4B0A" w:rsidRPr="00FE08A4" w:rsidRDefault="006A4B0A" w:rsidP="006A4B0A">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11FDC1C1" w14:textId="77777777" w:rsidR="001A0BE6" w:rsidRPr="00FE08A4" w:rsidRDefault="001A0BE6" w:rsidP="006A4B0A">
      <w:pPr>
        <w:rPr>
          <w:rFonts w:ascii="Times New Roman" w:hAnsi="Times New Roman" w:cs="Times New Roman"/>
          <w:color w:val="080808"/>
        </w:rPr>
      </w:pPr>
    </w:p>
    <w:p w14:paraId="0D245112" w14:textId="61F51399" w:rsidR="006A4B0A" w:rsidRPr="00FE08A4" w:rsidRDefault="006A4B0A" w:rsidP="006A4B0A">
      <w:pPr>
        <w:rPr>
          <w:rFonts w:ascii="Times New Roman" w:hAnsi="Times New Roman" w:cs="Times New Roman"/>
          <w:color w:val="080808"/>
        </w:rPr>
      </w:pPr>
      <w:r w:rsidRPr="00FE08A4">
        <w:rPr>
          <w:rFonts w:ascii="Times New Roman" w:hAnsi="Times New Roman" w:cs="Times New Roman"/>
          <w:color w:val="080808"/>
        </w:rPr>
        <w:t>Rate your knowledge of soap/bath bomb as compared to the average consumer.</w:t>
      </w:r>
    </w:p>
    <w:p w14:paraId="4546E24D" w14:textId="09BB06D6" w:rsidR="006A4B0A" w:rsidRPr="00FE08A4" w:rsidRDefault="006A4B0A" w:rsidP="006A4B0A">
      <w:pPr>
        <w:jc w:val="right"/>
        <w:rPr>
          <w:rFonts w:ascii="Times New Roman" w:hAnsi="Times New Roman" w:cs="Times New Roman"/>
          <w:b/>
          <w:bCs/>
          <w:color w:val="080808"/>
        </w:rPr>
      </w:pPr>
      <w:r w:rsidRPr="00FE08A4">
        <w:rPr>
          <w:rFonts w:ascii="Times New Roman" w:hAnsi="Times New Roman" w:cs="Times New Roman"/>
          <w:b/>
          <w:bCs/>
          <w:color w:val="080808"/>
        </w:rPr>
        <w:t xml:space="preserve"> One of the least knowledgeable   One of the most knowledgeable</w:t>
      </w:r>
    </w:p>
    <w:p w14:paraId="4B6477BE" w14:textId="77777777" w:rsidR="006A4B0A" w:rsidRPr="00FE08A4" w:rsidRDefault="006A4B0A" w:rsidP="006A4B0A">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152F377" w14:textId="77777777" w:rsidR="001A0BE6" w:rsidRPr="00FE08A4" w:rsidRDefault="001A0BE6" w:rsidP="006A4B0A">
      <w:pPr>
        <w:rPr>
          <w:rFonts w:ascii="Times New Roman" w:hAnsi="Times New Roman" w:cs="Times New Roman"/>
          <w:color w:val="080808"/>
        </w:rPr>
      </w:pPr>
    </w:p>
    <w:p w14:paraId="685290B5" w14:textId="4EFED58A" w:rsidR="006A4B0A" w:rsidRPr="00FE08A4" w:rsidRDefault="006A4B0A" w:rsidP="006A4B0A">
      <w:pPr>
        <w:rPr>
          <w:rFonts w:ascii="Times New Roman" w:hAnsi="Times New Roman" w:cs="Times New Roman"/>
          <w:color w:val="080808"/>
        </w:rPr>
      </w:pPr>
      <w:r w:rsidRPr="00FE08A4">
        <w:rPr>
          <w:rFonts w:ascii="Times New Roman" w:hAnsi="Times New Roman" w:cs="Times New Roman"/>
          <w:color w:val="080808"/>
        </w:rPr>
        <w:t xml:space="preserve">If you were going to buy a soap today, how comfortable would you feel making a purchase based on your own knowledge about soap/bath bomb? </w:t>
      </w:r>
    </w:p>
    <w:p w14:paraId="4286640B" w14:textId="5F475BD4" w:rsidR="006A4B0A" w:rsidRPr="00FE08A4" w:rsidRDefault="006A4B0A" w:rsidP="006A4B0A">
      <w:pPr>
        <w:ind w:left="2160"/>
        <w:rPr>
          <w:rFonts w:ascii="Times New Roman" w:hAnsi="Times New Roman" w:cs="Times New Roman"/>
          <w:b/>
          <w:bCs/>
          <w:color w:val="080808"/>
        </w:rPr>
      </w:pPr>
      <w:r w:rsidRPr="00FE08A4">
        <w:rPr>
          <w:rFonts w:ascii="Times New Roman" w:hAnsi="Times New Roman" w:cs="Times New Roman"/>
          <w:b/>
          <w:bCs/>
          <w:color w:val="080808"/>
        </w:rPr>
        <w:t xml:space="preserve">          Very uncomfortable                                 Very comfortable</w:t>
      </w:r>
    </w:p>
    <w:p w14:paraId="38B8D03D" w14:textId="77777777" w:rsidR="006A4B0A" w:rsidRPr="00FE08A4" w:rsidRDefault="006A4B0A" w:rsidP="006A4B0A">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8A3C0B3" w14:textId="77777777" w:rsidR="006A4B0A" w:rsidRPr="00FE08A4" w:rsidRDefault="006A4B0A" w:rsidP="006A4B0A">
      <w:pPr>
        <w:rPr>
          <w:rFonts w:ascii="Times New Roman" w:hAnsi="Times New Roman" w:cs="Times New Roman"/>
          <w:color w:val="080808"/>
        </w:rPr>
      </w:pPr>
    </w:p>
    <w:p w14:paraId="22BAE7F6" w14:textId="11FA4152" w:rsidR="009810FF" w:rsidRPr="00FE08A4" w:rsidRDefault="009810FF" w:rsidP="009810FF">
      <w:pPr>
        <w:rPr>
          <w:rFonts w:ascii="Times New Roman" w:hAnsi="Times New Roman" w:cs="Times New Roman"/>
          <w:color w:val="080808"/>
        </w:rPr>
      </w:pPr>
    </w:p>
    <w:p w14:paraId="48A8AA00" w14:textId="77777777" w:rsidR="00B02E3A" w:rsidRPr="00FE08A4" w:rsidRDefault="00B02E3A" w:rsidP="009810FF">
      <w:pPr>
        <w:rPr>
          <w:rFonts w:ascii="Times New Roman" w:hAnsi="Times New Roman" w:cs="Times New Roman"/>
          <w:color w:val="080808"/>
        </w:rPr>
      </w:pPr>
    </w:p>
    <w:p w14:paraId="776185E1" w14:textId="098E9938" w:rsidR="009810FF" w:rsidRPr="00FE08A4" w:rsidRDefault="009810FF" w:rsidP="009810FF">
      <w:pPr>
        <w:jc w:val="center"/>
        <w:rPr>
          <w:rFonts w:ascii="Times New Roman" w:hAnsi="Times New Roman" w:cs="Times New Roman"/>
          <w:b/>
          <w:bCs/>
          <w:color w:val="080808"/>
          <w:u w:val="single"/>
        </w:rPr>
      </w:pPr>
      <w:r w:rsidRPr="00FE08A4">
        <w:rPr>
          <w:rFonts w:ascii="Times New Roman" w:hAnsi="Times New Roman" w:cs="Times New Roman"/>
          <w:b/>
          <w:bCs/>
          <w:color w:val="080808"/>
          <w:u w:val="single"/>
        </w:rPr>
        <w:t>STIMULUS EXPOSURE HERE</w:t>
      </w:r>
    </w:p>
    <w:p w14:paraId="3E98BD4E" w14:textId="77777777" w:rsidR="00B02E3A" w:rsidRPr="00FE08A4" w:rsidRDefault="00B02E3A" w:rsidP="009810FF">
      <w:pPr>
        <w:jc w:val="center"/>
        <w:rPr>
          <w:rFonts w:ascii="Times New Roman" w:hAnsi="Times New Roman" w:cs="Times New Roman"/>
          <w:b/>
          <w:bCs/>
          <w:color w:val="080808"/>
          <w:u w:val="single"/>
        </w:rPr>
      </w:pPr>
    </w:p>
    <w:p w14:paraId="52DB0979" w14:textId="37B30D7E" w:rsidR="00BA16D8" w:rsidRPr="00FE08A4" w:rsidRDefault="00BA16D8" w:rsidP="009810FF">
      <w:pPr>
        <w:rPr>
          <w:rFonts w:ascii="Times New Roman" w:hAnsi="Times New Roman" w:cs="Times New Roman"/>
          <w:color w:val="080808"/>
        </w:rPr>
      </w:pPr>
      <w:r w:rsidRPr="00FE08A4">
        <w:rPr>
          <w:rFonts w:ascii="Times New Roman" w:hAnsi="Times New Roman" w:cs="Times New Roman"/>
          <w:color w:val="080808"/>
        </w:rPr>
        <w:t>We’d like to ask how you see the product in the post.</w:t>
      </w:r>
    </w:p>
    <w:p w14:paraId="6B197A9B" w14:textId="77777777" w:rsidR="001F650F" w:rsidRPr="00FE08A4" w:rsidRDefault="001F650F" w:rsidP="009810FF">
      <w:pPr>
        <w:rPr>
          <w:rFonts w:ascii="Times New Roman" w:hAnsi="Times New Roman" w:cs="Times New Roman"/>
          <w:color w:val="080808"/>
        </w:rPr>
      </w:pPr>
    </w:p>
    <w:p w14:paraId="735A0DCF" w14:textId="50E81179" w:rsidR="009810FF" w:rsidRPr="00FE08A4" w:rsidRDefault="00BA16D8" w:rsidP="009810FF">
      <w:pPr>
        <w:rPr>
          <w:rFonts w:ascii="Times New Roman" w:hAnsi="Times New Roman" w:cs="Times New Roman"/>
          <w:color w:val="080808"/>
        </w:rPr>
      </w:pPr>
      <w:r w:rsidRPr="00FE08A4">
        <w:rPr>
          <w:rFonts w:ascii="Times New Roman" w:hAnsi="Times New Roman" w:cs="Times New Roman"/>
          <w:color w:val="080808"/>
        </w:rPr>
        <w:t>I think the product category in the post is:</w:t>
      </w:r>
    </w:p>
    <w:p w14:paraId="60D0AED1" w14:textId="66647A41" w:rsidR="009810FF" w:rsidRPr="00FE08A4" w:rsidRDefault="00B02E3A" w:rsidP="001F650F">
      <w:pPr>
        <w:ind w:left="2160" w:right="360"/>
        <w:jc w:val="right"/>
        <w:rPr>
          <w:rFonts w:ascii="Times New Roman" w:hAnsi="Times New Roman" w:cs="Times New Roman"/>
          <w:b/>
          <w:bCs/>
          <w:color w:val="080808"/>
        </w:rPr>
      </w:pPr>
      <w:r w:rsidRPr="00FE08A4">
        <w:rPr>
          <w:rFonts w:ascii="Times New Roman" w:hAnsi="Times New Roman" w:cs="Times New Roman"/>
          <w:b/>
          <w:bCs/>
          <w:color w:val="080808"/>
        </w:rPr>
        <w:t xml:space="preserve">    </w:t>
      </w:r>
      <w:r w:rsidR="001F650F"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 xml:space="preserve">  </w:t>
      </w:r>
      <w:r w:rsidR="001F650F" w:rsidRPr="00FE08A4">
        <w:rPr>
          <w:rFonts w:ascii="Times New Roman" w:hAnsi="Times New Roman" w:cs="Times New Roman"/>
          <w:b/>
          <w:bCs/>
          <w:color w:val="080808"/>
        </w:rPr>
        <w:t xml:space="preserve">Unenjoyable   </w:t>
      </w:r>
      <w:r w:rsidR="009810FF" w:rsidRPr="00FE08A4">
        <w:rPr>
          <w:rFonts w:ascii="Times New Roman" w:hAnsi="Times New Roman" w:cs="Times New Roman"/>
          <w:b/>
          <w:bCs/>
          <w:color w:val="080808"/>
        </w:rPr>
        <w:tab/>
      </w:r>
      <w:r w:rsidR="00AC3C26" w:rsidRPr="00FE08A4">
        <w:rPr>
          <w:rFonts w:ascii="Times New Roman" w:hAnsi="Times New Roman" w:cs="Times New Roman"/>
          <w:b/>
          <w:bCs/>
          <w:color w:val="080808"/>
        </w:rPr>
        <w:t xml:space="preserve">           </w:t>
      </w:r>
      <w:r w:rsidR="009810FF" w:rsidRPr="00FE08A4">
        <w:rPr>
          <w:rFonts w:ascii="Times New Roman" w:hAnsi="Times New Roman" w:cs="Times New Roman"/>
          <w:b/>
          <w:bCs/>
          <w:color w:val="080808"/>
        </w:rPr>
        <w:tab/>
      </w:r>
      <w:r w:rsidR="009810FF" w:rsidRPr="00FE08A4">
        <w:rPr>
          <w:rFonts w:ascii="Times New Roman" w:hAnsi="Times New Roman" w:cs="Times New Roman"/>
          <w:b/>
          <w:bCs/>
          <w:color w:val="080808"/>
        </w:rPr>
        <w:tab/>
      </w:r>
      <w:r w:rsidR="00AC3C26" w:rsidRPr="00FE08A4">
        <w:rPr>
          <w:rFonts w:ascii="Times New Roman" w:hAnsi="Times New Roman" w:cs="Times New Roman"/>
          <w:b/>
          <w:bCs/>
          <w:color w:val="080808"/>
        </w:rPr>
        <w:t xml:space="preserve">                    </w:t>
      </w:r>
      <w:r w:rsidR="009810FF" w:rsidRPr="00FE08A4">
        <w:rPr>
          <w:rFonts w:ascii="Times New Roman" w:hAnsi="Times New Roman" w:cs="Times New Roman"/>
          <w:b/>
          <w:bCs/>
          <w:color w:val="080808"/>
        </w:rPr>
        <w:t>E</w:t>
      </w:r>
      <w:r w:rsidR="001F650F" w:rsidRPr="00FE08A4">
        <w:rPr>
          <w:rFonts w:ascii="Times New Roman" w:hAnsi="Times New Roman" w:cs="Times New Roman"/>
          <w:b/>
          <w:bCs/>
          <w:color w:val="080808"/>
        </w:rPr>
        <w:t>njoyable</w:t>
      </w:r>
    </w:p>
    <w:p w14:paraId="40CF6211" w14:textId="77777777" w:rsidR="009810FF" w:rsidRPr="00FE08A4" w:rsidRDefault="009810FF" w:rsidP="009810FF">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4D5FFE6" w14:textId="29B3281D" w:rsidR="00E97765" w:rsidRPr="00FE08A4" w:rsidRDefault="00E97765" w:rsidP="00E97765">
      <w:pPr>
        <w:ind w:left="2160"/>
        <w:rPr>
          <w:rFonts w:ascii="Times New Roman" w:hAnsi="Times New Roman" w:cs="Times New Roman"/>
          <w:b/>
          <w:bCs/>
          <w:color w:val="080808"/>
        </w:rPr>
      </w:pPr>
      <w:r w:rsidRPr="00FE08A4">
        <w:rPr>
          <w:rFonts w:ascii="Times New Roman" w:hAnsi="Times New Roman" w:cs="Times New Roman"/>
          <w:b/>
          <w:bCs/>
          <w:color w:val="080808"/>
        </w:rPr>
        <w:t xml:space="preserve">          </w:t>
      </w:r>
      <w:r w:rsidR="001F650F" w:rsidRPr="00FE08A4">
        <w:rPr>
          <w:rFonts w:ascii="Times New Roman" w:hAnsi="Times New Roman" w:cs="Times New Roman"/>
          <w:b/>
          <w:bCs/>
          <w:color w:val="080808"/>
        </w:rPr>
        <w:t>Functional</w:t>
      </w:r>
      <w:r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w:t>
      </w:r>
      <w:r w:rsidR="001F650F" w:rsidRPr="00FE08A4">
        <w:rPr>
          <w:rFonts w:ascii="Times New Roman" w:hAnsi="Times New Roman" w:cs="Times New Roman"/>
          <w:b/>
          <w:bCs/>
          <w:color w:val="080808"/>
        </w:rPr>
        <w:t>Not functional</w:t>
      </w:r>
    </w:p>
    <w:p w14:paraId="70588550" w14:textId="20C6D813" w:rsidR="009810FF" w:rsidRPr="00FE08A4" w:rsidRDefault="00E97765" w:rsidP="00E97765">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EFF3910" w14:textId="22CBF065" w:rsidR="009810FF" w:rsidRPr="00FE08A4" w:rsidRDefault="009810FF" w:rsidP="009810FF">
      <w:pPr>
        <w:rPr>
          <w:rFonts w:ascii="Times New Roman" w:hAnsi="Times New Roman" w:cs="Times New Roman"/>
          <w:color w:val="080808"/>
        </w:rPr>
      </w:pPr>
      <w:r w:rsidRPr="00FE08A4">
        <w:rPr>
          <w:rFonts w:ascii="Times New Roman" w:hAnsi="Times New Roman" w:cs="Times New Roman"/>
          <w:color w:val="080808"/>
        </w:rPr>
        <w:t xml:space="preserve">I think the </w:t>
      </w:r>
      <w:r w:rsidR="001F650F" w:rsidRPr="00FE08A4">
        <w:rPr>
          <w:rFonts w:ascii="Times New Roman" w:hAnsi="Times New Roman" w:cs="Times New Roman"/>
          <w:color w:val="080808"/>
        </w:rPr>
        <w:t>product is a ________ product: (a) utilitarian (b) hedonic</w:t>
      </w:r>
      <w:r w:rsidRPr="00FE08A4">
        <w:rPr>
          <w:rFonts w:ascii="Times New Roman" w:hAnsi="Times New Roman" w:cs="Times New Roman"/>
          <w:color w:val="080808"/>
        </w:rPr>
        <w:t>.</w:t>
      </w:r>
    </w:p>
    <w:p w14:paraId="04D220B3" w14:textId="0C3D1A85" w:rsidR="001F650F" w:rsidRPr="00FE08A4" w:rsidRDefault="001F650F" w:rsidP="009810FF">
      <w:pPr>
        <w:rPr>
          <w:rFonts w:ascii="Times New Roman" w:hAnsi="Times New Roman" w:cs="Times New Roman"/>
          <w:color w:val="080808"/>
        </w:rPr>
      </w:pPr>
    </w:p>
    <w:p w14:paraId="1F2F093B" w14:textId="7E6D4975" w:rsidR="001F650F" w:rsidRPr="00FE08A4" w:rsidRDefault="001F650F" w:rsidP="00C1657F">
      <w:pPr>
        <w:pStyle w:val="ListParagraph"/>
        <w:numPr>
          <w:ilvl w:val="0"/>
          <w:numId w:val="25"/>
        </w:numPr>
      </w:pPr>
      <w:r w:rsidRPr="00FE08A4">
        <w:t>Utilitarian: useful, practical, functional, something that helps achieve a goal (e.g., a vacuum cleaner).</w:t>
      </w:r>
    </w:p>
    <w:p w14:paraId="398525F7" w14:textId="065C6154" w:rsidR="001F650F" w:rsidRPr="00FE08A4" w:rsidRDefault="001F650F" w:rsidP="00C1657F">
      <w:pPr>
        <w:pStyle w:val="ListParagraph"/>
        <w:numPr>
          <w:ilvl w:val="0"/>
          <w:numId w:val="25"/>
        </w:numPr>
      </w:pPr>
      <w:r w:rsidRPr="00FE08A4">
        <w:t>Hedonic: pleasant and fun, something that is enjoyable and appeals to the senses (e.g., perfume).</w:t>
      </w:r>
    </w:p>
    <w:p w14:paraId="210E912F" w14:textId="77777777" w:rsidR="001F650F" w:rsidRPr="00FE08A4" w:rsidRDefault="001F650F" w:rsidP="001F650F">
      <w:pPr>
        <w:rPr>
          <w:color w:val="080808"/>
        </w:rPr>
      </w:pPr>
    </w:p>
    <w:p w14:paraId="703CDCF9" w14:textId="18731CC4" w:rsidR="009810FF" w:rsidRPr="00FE08A4" w:rsidRDefault="001F650F" w:rsidP="00C1657F">
      <w:pPr>
        <w:pStyle w:val="ListParagraph"/>
        <w:numPr>
          <w:ilvl w:val="0"/>
          <w:numId w:val="8"/>
        </w:numPr>
        <w:rPr>
          <w:b/>
          <w:bCs/>
        </w:rPr>
      </w:pPr>
      <w:r w:rsidRPr="00FE08A4">
        <w:t>Utilitarian</w:t>
      </w:r>
    </w:p>
    <w:p w14:paraId="69F62534" w14:textId="6A436137" w:rsidR="009810FF" w:rsidRPr="00FE08A4" w:rsidRDefault="001F650F" w:rsidP="00C1657F">
      <w:pPr>
        <w:pStyle w:val="ListParagraph"/>
        <w:numPr>
          <w:ilvl w:val="0"/>
          <w:numId w:val="8"/>
        </w:numPr>
        <w:rPr>
          <w:b/>
          <w:bCs/>
        </w:rPr>
      </w:pPr>
      <w:r w:rsidRPr="00FE08A4">
        <w:lastRenderedPageBreak/>
        <w:t>Hedonic</w:t>
      </w:r>
    </w:p>
    <w:p w14:paraId="22FE39B3" w14:textId="77777777" w:rsidR="009810FF" w:rsidRPr="00FE08A4" w:rsidRDefault="009810FF" w:rsidP="009810FF">
      <w:pPr>
        <w:rPr>
          <w:rFonts w:ascii="Times New Roman" w:hAnsi="Times New Roman" w:cs="Times New Roman"/>
          <w:color w:val="080808"/>
        </w:rPr>
      </w:pPr>
      <w:r w:rsidRPr="00FE08A4">
        <w:rPr>
          <w:rFonts w:ascii="Times New Roman" w:hAnsi="Times New Roman" w:cs="Times New Roman"/>
          <w:color w:val="080808"/>
        </w:rPr>
        <w:t xml:space="preserve">How familiar are you with the brand featured in the ad? </w:t>
      </w:r>
    </w:p>
    <w:p w14:paraId="0DF83A88" w14:textId="125C72DF" w:rsidR="009810FF" w:rsidRPr="00FE08A4" w:rsidRDefault="009810FF" w:rsidP="009810FF">
      <w:pPr>
        <w:ind w:left="1440" w:firstLine="720"/>
        <w:rPr>
          <w:rFonts w:ascii="Times New Roman" w:hAnsi="Times New Roman" w:cs="Times New Roman"/>
          <w:b/>
          <w:bCs/>
          <w:color w:val="080808"/>
        </w:rPr>
      </w:pPr>
      <w:r w:rsidRPr="00FE08A4">
        <w:rPr>
          <w:rFonts w:ascii="Times New Roman" w:hAnsi="Times New Roman" w:cs="Times New Roman"/>
          <w:b/>
          <w:bCs/>
          <w:color w:val="080808"/>
        </w:rPr>
        <w:t>Extremely Unfamiliar</w:t>
      </w:r>
      <w:r w:rsidRPr="00FE08A4">
        <w:rPr>
          <w:rFonts w:ascii="Times New Roman" w:hAnsi="Times New Roman" w:cs="Times New Roman"/>
          <w:b/>
          <w:bCs/>
          <w:color w:val="080808"/>
        </w:rPr>
        <w:tab/>
        <w:t xml:space="preserve"> </w:t>
      </w:r>
      <w:r w:rsidRPr="00FE08A4">
        <w:rPr>
          <w:rFonts w:ascii="Times New Roman" w:hAnsi="Times New Roman" w:cs="Times New Roman"/>
          <w:b/>
          <w:bCs/>
          <w:color w:val="080808"/>
        </w:rPr>
        <w:tab/>
      </w:r>
      <w:r w:rsidRPr="00FE08A4">
        <w:rPr>
          <w:rFonts w:ascii="Times New Roman" w:hAnsi="Times New Roman" w:cs="Times New Roman"/>
          <w:b/>
          <w:bCs/>
          <w:color w:val="080808"/>
        </w:rPr>
        <w:tab/>
        <w:t>Extremely Familiar</w:t>
      </w:r>
    </w:p>
    <w:p w14:paraId="06EA3738" w14:textId="77777777" w:rsidR="009810FF" w:rsidRPr="00FE08A4" w:rsidRDefault="009810FF" w:rsidP="009810FF">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2552194" w14:textId="188BAF5C" w:rsidR="009810FF" w:rsidRPr="00FE08A4" w:rsidRDefault="009810FF" w:rsidP="009810FF">
      <w:pPr>
        <w:rPr>
          <w:rFonts w:ascii="Times New Roman" w:hAnsi="Times New Roman" w:cs="Times New Roman"/>
          <w:b/>
          <w:bCs/>
          <w:color w:val="080808"/>
        </w:rPr>
      </w:pPr>
    </w:p>
    <w:p w14:paraId="0E569D30" w14:textId="45A7B928" w:rsidR="001F650F" w:rsidRPr="00FE08A4" w:rsidRDefault="001F650F" w:rsidP="00D52572">
      <w:pPr>
        <w:rPr>
          <w:rFonts w:ascii="Times New Roman" w:hAnsi="Times New Roman" w:cs="Times New Roman"/>
          <w:color w:val="080808"/>
        </w:rPr>
      </w:pPr>
      <w:r w:rsidRPr="00FE08A4">
        <w:rPr>
          <w:rFonts w:ascii="Times New Roman" w:hAnsi="Times New Roman" w:cs="Times New Roman"/>
          <w:color w:val="080808"/>
        </w:rPr>
        <w:t xml:space="preserve">I think the ad message is persuading me _________. </w:t>
      </w:r>
    </w:p>
    <w:p w14:paraId="6F08805D" w14:textId="47330C52" w:rsidR="001F650F" w:rsidRPr="00FE08A4" w:rsidRDefault="001F650F" w:rsidP="001F650F">
      <w:pPr>
        <w:ind w:left="1440" w:firstLine="720"/>
        <w:rPr>
          <w:rFonts w:ascii="Times New Roman" w:hAnsi="Times New Roman" w:cs="Times New Roman"/>
          <w:b/>
          <w:bCs/>
          <w:color w:val="080808"/>
        </w:rPr>
      </w:pPr>
      <w:r w:rsidRPr="00FE08A4">
        <w:rPr>
          <w:rFonts w:ascii="Times New Roman" w:hAnsi="Times New Roman" w:cs="Times New Roman"/>
          <w:b/>
          <w:bCs/>
          <w:color w:val="080808"/>
        </w:rPr>
        <w:t xml:space="preserve">            Subtly</w:t>
      </w:r>
      <w:r w:rsidRPr="00FE08A4">
        <w:rPr>
          <w:rFonts w:ascii="Times New Roman" w:hAnsi="Times New Roman" w:cs="Times New Roman"/>
          <w:b/>
          <w:bCs/>
          <w:color w:val="080808"/>
        </w:rPr>
        <w:tab/>
        <w:t xml:space="preserve"> </w:t>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Assertively</w:t>
      </w:r>
    </w:p>
    <w:p w14:paraId="41D30BDA" w14:textId="62DC65B2" w:rsidR="001F650F" w:rsidRPr="00FE08A4" w:rsidRDefault="001F650F" w:rsidP="001F650F">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66227A01" w14:textId="6FC926B7" w:rsidR="001F650F" w:rsidRPr="00FE08A4" w:rsidRDefault="001F650F" w:rsidP="001F650F">
      <w:pPr>
        <w:ind w:left="1440" w:firstLine="720"/>
        <w:rPr>
          <w:rFonts w:ascii="Times New Roman" w:hAnsi="Times New Roman" w:cs="Times New Roman"/>
          <w:b/>
          <w:bCs/>
          <w:color w:val="080808"/>
        </w:rPr>
      </w:pPr>
      <w:r w:rsidRPr="00FE08A4">
        <w:rPr>
          <w:rFonts w:ascii="Times New Roman" w:hAnsi="Times New Roman" w:cs="Times New Roman"/>
          <w:b/>
          <w:bCs/>
          <w:color w:val="080808"/>
        </w:rPr>
        <w:tab/>
        <w:t xml:space="preserve">Indirectly </w:t>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Directly</w:t>
      </w:r>
    </w:p>
    <w:p w14:paraId="53AF647C" w14:textId="77777777" w:rsidR="001F650F" w:rsidRPr="00FE08A4" w:rsidRDefault="001F650F" w:rsidP="001F650F">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0AAEC703" w14:textId="1587E903" w:rsidR="001F650F" w:rsidRPr="00FE08A4" w:rsidRDefault="001F650F" w:rsidP="001F650F">
      <w:pPr>
        <w:ind w:left="1440" w:firstLine="720"/>
        <w:rPr>
          <w:rFonts w:ascii="Times New Roman" w:hAnsi="Times New Roman" w:cs="Times New Roman"/>
          <w:b/>
          <w:bCs/>
          <w:color w:val="080808"/>
        </w:rPr>
      </w:pPr>
      <w:r w:rsidRPr="00FE08A4">
        <w:rPr>
          <w:rFonts w:ascii="Times New Roman" w:hAnsi="Times New Roman" w:cs="Times New Roman"/>
          <w:b/>
          <w:bCs/>
          <w:color w:val="080808"/>
        </w:rPr>
        <w:t xml:space="preserve">            Implicitly</w:t>
      </w:r>
      <w:r w:rsidRPr="00FE08A4">
        <w:rPr>
          <w:rFonts w:ascii="Times New Roman" w:hAnsi="Times New Roman" w:cs="Times New Roman"/>
          <w:b/>
          <w:bCs/>
          <w:color w:val="080808"/>
        </w:rPr>
        <w:tab/>
        <w:t xml:space="preserve"> </w:t>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w:t>
      </w:r>
      <w:r w:rsidRPr="00FE08A4">
        <w:rPr>
          <w:rFonts w:ascii="Times New Roman" w:hAnsi="Times New Roman" w:cs="Times New Roman"/>
          <w:b/>
          <w:bCs/>
          <w:color w:val="080808"/>
        </w:rPr>
        <w:tab/>
        <w:t xml:space="preserve">       Explicitly</w:t>
      </w:r>
    </w:p>
    <w:p w14:paraId="6E156905" w14:textId="77777777" w:rsidR="001F650F" w:rsidRPr="00FE08A4" w:rsidRDefault="001F650F" w:rsidP="001F650F">
      <w:pPr>
        <w:ind w:left="2160" w:firstLine="720"/>
        <w:rPr>
          <w:rFonts w:ascii="Times New Roman" w:hAnsi="Times New Roman" w:cs="Times New Roman"/>
          <w:color w:val="080808"/>
        </w:rPr>
      </w:pPr>
      <w:r w:rsidRPr="00FE08A4">
        <w:rPr>
          <w:rFonts w:ascii="Times New Roman" w:hAnsi="Times New Roman" w:cs="Times New Roman"/>
          <w:color w:val="080808"/>
        </w:rPr>
        <w:t xml:space="preserve">      1            2            3            4            5            6            7</w:t>
      </w:r>
    </w:p>
    <w:p w14:paraId="1E3758B6" w14:textId="77777777" w:rsidR="00001D9F" w:rsidRPr="00FE08A4" w:rsidRDefault="00001D9F" w:rsidP="009810FF">
      <w:pPr>
        <w:rPr>
          <w:rFonts w:ascii="Times New Roman" w:hAnsi="Times New Roman" w:cs="Times New Roman"/>
          <w:b/>
          <w:bCs/>
          <w:color w:val="080808"/>
        </w:rPr>
      </w:pPr>
    </w:p>
    <w:p w14:paraId="76F61A7B" w14:textId="5EDB4C75"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We are interested in your evaluation of the specific post you observed.</w:t>
      </w:r>
    </w:p>
    <w:p w14:paraId="1E10FEF2" w14:textId="77777777" w:rsidR="00001D9F" w:rsidRPr="00FE08A4" w:rsidRDefault="00001D9F" w:rsidP="009810FF">
      <w:pPr>
        <w:rPr>
          <w:rFonts w:ascii="Times New Roman" w:hAnsi="Times New Roman" w:cs="Times New Roman"/>
          <w:b/>
          <w:bCs/>
          <w:color w:val="080808"/>
        </w:rPr>
      </w:pPr>
    </w:p>
    <w:p w14:paraId="5A62DA37" w14:textId="22BF47DB"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00F747A6"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 xml:space="preserve">Strongly Disagree   </w:t>
      </w:r>
      <w:r w:rsidR="00001D9F"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Strongly Agree</w:t>
      </w:r>
    </w:p>
    <w:tbl>
      <w:tblPr>
        <w:tblW w:w="0" w:type="auto"/>
        <w:tblInd w:w="120" w:type="dxa"/>
        <w:tblBorders>
          <w:insideH w:val="single" w:sz="4" w:space="0" w:color="auto"/>
          <w:insideV w:val="single" w:sz="4" w:space="0" w:color="auto"/>
        </w:tblBorders>
        <w:tblLook w:val="0000" w:firstRow="0" w:lastRow="0" w:firstColumn="0" w:lastColumn="0" w:noHBand="0" w:noVBand="0"/>
      </w:tblPr>
      <w:tblGrid>
        <w:gridCol w:w="4470"/>
        <w:gridCol w:w="4050"/>
      </w:tblGrid>
      <w:tr w:rsidR="00FE08A4" w:rsidRPr="00FE08A4" w14:paraId="2F66A594" w14:textId="77777777" w:rsidTr="00F747A6">
        <w:trPr>
          <w:trHeight w:val="215"/>
        </w:trPr>
        <w:tc>
          <w:tcPr>
            <w:tcW w:w="8520" w:type="dxa"/>
            <w:gridSpan w:val="2"/>
          </w:tcPr>
          <w:p w14:paraId="1D5A61CD" w14:textId="230DA010" w:rsidR="009810FF" w:rsidRPr="00FE08A4" w:rsidRDefault="009810F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This advertisement is meant to sell the product.              </w:t>
            </w:r>
            <w:r w:rsidR="001A0BE6" w:rsidRPr="00FE08A4">
              <w:rPr>
                <w:rFonts w:ascii="Times New Roman" w:hAnsi="Times New Roman" w:cs="Times New Roman"/>
                <w:color w:val="080808"/>
                <w:sz w:val="20"/>
                <w:szCs w:val="20"/>
              </w:rPr>
              <w:t xml:space="preserve">              </w:t>
            </w:r>
            <w:r w:rsidRPr="00FE08A4">
              <w:rPr>
                <w:rFonts w:ascii="Times New Roman" w:hAnsi="Times New Roman" w:cs="Times New Roman"/>
                <w:color w:val="080808"/>
                <w:sz w:val="20"/>
                <w:szCs w:val="20"/>
              </w:rPr>
              <w:t>1        2        3        4        5        6        7</w:t>
            </w:r>
          </w:p>
        </w:tc>
      </w:tr>
      <w:tr w:rsidR="00FE08A4" w:rsidRPr="00FE08A4" w14:paraId="4216FD96" w14:textId="77777777" w:rsidTr="00F747A6">
        <w:trPr>
          <w:trHeight w:val="62"/>
        </w:trPr>
        <w:tc>
          <w:tcPr>
            <w:tcW w:w="8520" w:type="dxa"/>
            <w:gridSpan w:val="2"/>
          </w:tcPr>
          <w:p w14:paraId="0FEAE9C6" w14:textId="13F3FA59" w:rsidR="009810FF" w:rsidRPr="00FE08A4" w:rsidRDefault="009810F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This advertisement stimulates the sales of the product.   </w:t>
            </w:r>
            <w:r w:rsidR="001A0BE6" w:rsidRPr="00FE08A4">
              <w:rPr>
                <w:rFonts w:ascii="Times New Roman" w:hAnsi="Times New Roman" w:cs="Times New Roman"/>
                <w:color w:val="080808"/>
                <w:sz w:val="20"/>
                <w:szCs w:val="20"/>
              </w:rPr>
              <w:t xml:space="preserve">              </w:t>
            </w:r>
            <w:r w:rsidRPr="00FE08A4">
              <w:rPr>
                <w:rFonts w:ascii="Times New Roman" w:hAnsi="Times New Roman" w:cs="Times New Roman"/>
                <w:color w:val="080808"/>
                <w:sz w:val="20"/>
                <w:szCs w:val="20"/>
              </w:rPr>
              <w:t>1        2        3        4        5        6        7</w:t>
            </w:r>
          </w:p>
        </w:tc>
      </w:tr>
      <w:tr w:rsidR="00FE08A4" w:rsidRPr="00FE08A4" w14:paraId="56B8267B" w14:textId="203E75BC" w:rsidTr="004151FF">
        <w:trPr>
          <w:trHeight w:val="152"/>
        </w:trPr>
        <w:tc>
          <w:tcPr>
            <w:tcW w:w="4470" w:type="dxa"/>
            <w:tcBorders>
              <w:top w:val="nil"/>
              <w:bottom w:val="single" w:sz="4" w:space="0" w:color="auto"/>
              <w:right w:val="nil"/>
            </w:tcBorders>
          </w:tcPr>
          <w:p w14:paraId="070B473A" w14:textId="54CCF03D" w:rsidR="00F747A6" w:rsidRPr="00FE08A4" w:rsidRDefault="00F747A6" w:rsidP="003D56CF">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This advertisement influences opinions about the product.</w:t>
            </w:r>
          </w:p>
        </w:tc>
        <w:tc>
          <w:tcPr>
            <w:tcW w:w="4050" w:type="dxa"/>
            <w:tcBorders>
              <w:left w:val="nil"/>
              <w:bottom w:val="nil"/>
            </w:tcBorders>
          </w:tcPr>
          <w:p w14:paraId="58FFB559" w14:textId="2557868E" w:rsidR="00F747A6" w:rsidRPr="00FE08A4" w:rsidRDefault="001A0BE6" w:rsidP="00BE2A69">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w:t>
            </w:r>
            <w:r w:rsidR="00F747A6" w:rsidRPr="00FE08A4">
              <w:rPr>
                <w:rFonts w:ascii="Times New Roman" w:hAnsi="Times New Roman" w:cs="Times New Roman"/>
                <w:color w:val="080808"/>
                <w:sz w:val="20"/>
                <w:szCs w:val="20"/>
              </w:rPr>
              <w:t xml:space="preserve">1        2        3        4        5        6 </w:t>
            </w:r>
            <w:r w:rsidR="00CF43D3" w:rsidRPr="00FE08A4">
              <w:rPr>
                <w:rFonts w:ascii="Times New Roman" w:hAnsi="Times New Roman" w:cs="Times New Roman"/>
                <w:color w:val="080808"/>
                <w:sz w:val="20"/>
                <w:szCs w:val="20"/>
              </w:rPr>
              <w:t xml:space="preserve"> </w:t>
            </w:r>
            <w:r w:rsidR="00F747A6" w:rsidRPr="00FE08A4">
              <w:rPr>
                <w:rFonts w:ascii="Times New Roman" w:hAnsi="Times New Roman" w:cs="Times New Roman"/>
                <w:color w:val="080808"/>
                <w:sz w:val="20"/>
                <w:szCs w:val="20"/>
              </w:rPr>
              <w:t xml:space="preserve">      7        </w:t>
            </w:r>
          </w:p>
          <w:p w14:paraId="17376280" w14:textId="190E69DB" w:rsidR="00F747A6" w:rsidRPr="00FE08A4" w:rsidRDefault="00F747A6" w:rsidP="00F747A6">
            <w:pPr>
              <w:spacing w:after="160" w:line="259" w:lineRule="auto"/>
              <w:rPr>
                <w:rFonts w:ascii="Times New Roman" w:hAnsi="Times New Roman" w:cs="Times New Roman"/>
                <w:color w:val="080808"/>
                <w:sz w:val="20"/>
                <w:szCs w:val="20"/>
              </w:rPr>
            </w:pPr>
          </w:p>
        </w:tc>
      </w:tr>
      <w:tr w:rsidR="00FE08A4" w:rsidRPr="00FE08A4" w14:paraId="7DB83106" w14:textId="77777777" w:rsidTr="00BE2A69">
        <w:trPr>
          <w:trHeight w:val="286"/>
        </w:trPr>
        <w:tc>
          <w:tcPr>
            <w:tcW w:w="8520" w:type="dxa"/>
            <w:gridSpan w:val="2"/>
            <w:tcBorders>
              <w:top w:val="single" w:sz="4" w:space="0" w:color="auto"/>
              <w:bottom w:val="single" w:sz="4" w:space="0" w:color="auto"/>
            </w:tcBorders>
          </w:tcPr>
          <w:p w14:paraId="71A90F2D" w14:textId="35BE41DF" w:rsidR="009810FF" w:rsidRPr="00FE08A4" w:rsidRDefault="009810F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This advertisement makes people like the product.         </w:t>
            </w:r>
            <w:r w:rsidR="001A0BE6" w:rsidRPr="00FE08A4">
              <w:rPr>
                <w:rFonts w:ascii="Times New Roman" w:hAnsi="Times New Roman" w:cs="Times New Roman"/>
                <w:color w:val="080808"/>
                <w:sz w:val="20"/>
                <w:szCs w:val="20"/>
              </w:rPr>
              <w:t xml:space="preserve">              </w:t>
            </w:r>
            <w:r w:rsidRPr="00FE08A4">
              <w:rPr>
                <w:rFonts w:ascii="Times New Roman" w:hAnsi="Times New Roman" w:cs="Times New Roman"/>
                <w:color w:val="080808"/>
                <w:sz w:val="20"/>
                <w:szCs w:val="20"/>
              </w:rPr>
              <w:t>1        2        3        4        5        6        7</w:t>
            </w:r>
          </w:p>
        </w:tc>
      </w:tr>
      <w:tr w:rsidR="00FE08A4" w:rsidRPr="00FE08A4" w14:paraId="3D4EA86C" w14:textId="1AEC096C" w:rsidTr="004151FF">
        <w:trPr>
          <w:trHeight w:val="416"/>
        </w:trPr>
        <w:tc>
          <w:tcPr>
            <w:tcW w:w="4470" w:type="dxa"/>
            <w:tcBorders>
              <w:top w:val="single" w:sz="4" w:space="0" w:color="auto"/>
              <w:bottom w:val="single" w:sz="4" w:space="0" w:color="auto"/>
              <w:right w:val="nil"/>
            </w:tcBorders>
          </w:tcPr>
          <w:p w14:paraId="1E3DA0CD" w14:textId="093333EC" w:rsidR="00CF43D3" w:rsidRPr="00FE08A4" w:rsidRDefault="00CF43D3" w:rsidP="00BE2A69">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This advertisement provides information about the product.</w:t>
            </w:r>
          </w:p>
        </w:tc>
        <w:tc>
          <w:tcPr>
            <w:tcW w:w="4050" w:type="dxa"/>
            <w:tcBorders>
              <w:left w:val="nil"/>
            </w:tcBorders>
          </w:tcPr>
          <w:p w14:paraId="473EB65B" w14:textId="30EB8FAE" w:rsidR="00CF43D3" w:rsidRPr="00FE08A4" w:rsidRDefault="006D1DDB" w:rsidP="00CF43D3">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w:t>
            </w:r>
            <w:r w:rsidR="001A0BE6" w:rsidRPr="00FE08A4">
              <w:rPr>
                <w:rFonts w:ascii="Times New Roman" w:hAnsi="Times New Roman" w:cs="Times New Roman"/>
                <w:color w:val="080808"/>
                <w:sz w:val="20"/>
                <w:szCs w:val="20"/>
              </w:rPr>
              <w:t xml:space="preserve">             </w:t>
            </w:r>
            <w:r w:rsidR="00CF43D3" w:rsidRPr="00FE08A4">
              <w:rPr>
                <w:rFonts w:ascii="Times New Roman" w:hAnsi="Times New Roman" w:cs="Times New Roman"/>
                <w:color w:val="080808"/>
                <w:sz w:val="20"/>
                <w:szCs w:val="20"/>
              </w:rPr>
              <w:t>1        2        3        4        5        6</w:t>
            </w:r>
            <w:r w:rsidRPr="00FE08A4">
              <w:rPr>
                <w:rFonts w:ascii="Times New Roman" w:hAnsi="Times New Roman" w:cs="Times New Roman"/>
                <w:color w:val="080808"/>
                <w:sz w:val="20"/>
                <w:szCs w:val="20"/>
              </w:rPr>
              <w:t xml:space="preserve">        7</w:t>
            </w:r>
            <w:r w:rsidR="00CF43D3" w:rsidRPr="00FE08A4">
              <w:rPr>
                <w:rFonts w:ascii="Times New Roman" w:hAnsi="Times New Roman" w:cs="Times New Roman"/>
                <w:color w:val="080808"/>
                <w:sz w:val="20"/>
                <w:szCs w:val="20"/>
              </w:rPr>
              <w:t xml:space="preserve">        </w:t>
            </w:r>
          </w:p>
          <w:p w14:paraId="6C3237BE" w14:textId="010566A0" w:rsidR="00CF43D3" w:rsidRPr="00FE08A4" w:rsidRDefault="00CF43D3" w:rsidP="00CF43D3">
            <w:pPr>
              <w:spacing w:after="160" w:line="259" w:lineRule="auto"/>
              <w:rPr>
                <w:rFonts w:ascii="Times New Roman" w:hAnsi="Times New Roman" w:cs="Times New Roman"/>
                <w:color w:val="080808"/>
                <w:sz w:val="20"/>
                <w:szCs w:val="20"/>
              </w:rPr>
            </w:pPr>
          </w:p>
        </w:tc>
      </w:tr>
      <w:tr w:rsidR="00FE08A4" w:rsidRPr="00FE08A4" w14:paraId="4FA5041E" w14:textId="6092E724" w:rsidTr="004151FF">
        <w:trPr>
          <w:trHeight w:val="628"/>
        </w:trPr>
        <w:tc>
          <w:tcPr>
            <w:tcW w:w="4470" w:type="dxa"/>
            <w:tcBorders>
              <w:top w:val="single" w:sz="4" w:space="0" w:color="auto"/>
              <w:bottom w:val="nil"/>
              <w:right w:val="nil"/>
            </w:tcBorders>
          </w:tcPr>
          <w:p w14:paraId="0DA009CF" w14:textId="41C52CDA" w:rsidR="006D1DDB" w:rsidRPr="00FE08A4" w:rsidRDefault="006D1DDB"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This advertisement lets people know more about </w:t>
            </w:r>
            <w:r w:rsidR="001A0BE6" w:rsidRPr="00FE08A4">
              <w:rPr>
                <w:rFonts w:ascii="Times New Roman" w:hAnsi="Times New Roman" w:cs="Times New Roman"/>
                <w:color w:val="080808"/>
                <w:sz w:val="20"/>
                <w:szCs w:val="20"/>
              </w:rPr>
              <w:t>the product</w:t>
            </w:r>
            <w:r w:rsidRPr="00FE08A4">
              <w:rPr>
                <w:rFonts w:ascii="Times New Roman" w:hAnsi="Times New Roman" w:cs="Times New Roman"/>
                <w:color w:val="080808"/>
                <w:sz w:val="20"/>
                <w:szCs w:val="20"/>
              </w:rPr>
              <w:t xml:space="preserve">. </w:t>
            </w:r>
          </w:p>
        </w:tc>
        <w:tc>
          <w:tcPr>
            <w:tcW w:w="4050" w:type="dxa"/>
            <w:tcBorders>
              <w:left w:val="nil"/>
            </w:tcBorders>
          </w:tcPr>
          <w:p w14:paraId="7EBA34EE" w14:textId="5092B4A8" w:rsidR="006D1DDB" w:rsidRPr="00FE08A4" w:rsidRDefault="006D1DDB"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w:t>
            </w:r>
            <w:r w:rsidR="001A0BE6" w:rsidRPr="00FE08A4">
              <w:rPr>
                <w:rFonts w:ascii="Times New Roman" w:hAnsi="Times New Roman" w:cs="Times New Roman"/>
                <w:color w:val="080808"/>
                <w:sz w:val="20"/>
                <w:szCs w:val="20"/>
              </w:rPr>
              <w:t xml:space="preserve">             </w:t>
            </w:r>
            <w:r w:rsidRPr="00FE08A4">
              <w:rPr>
                <w:rFonts w:ascii="Times New Roman" w:hAnsi="Times New Roman" w:cs="Times New Roman"/>
                <w:color w:val="080808"/>
                <w:sz w:val="20"/>
                <w:szCs w:val="20"/>
              </w:rPr>
              <w:t>1        2        3        4        5        6        7</w:t>
            </w:r>
          </w:p>
        </w:tc>
      </w:tr>
    </w:tbl>
    <w:p w14:paraId="3ADA006E" w14:textId="77777777" w:rsidR="00001D9F" w:rsidRPr="00FE08A4" w:rsidRDefault="00001D9F" w:rsidP="00001D9F">
      <w:pPr>
        <w:rPr>
          <w:rFonts w:ascii="Times New Roman" w:hAnsi="Times New Roman" w:cs="Times New Roman"/>
          <w:b/>
          <w:bCs/>
          <w:color w:val="080808"/>
        </w:rPr>
      </w:pP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t xml:space="preserve">                Strongly Disagree           Strongly Agree</w:t>
      </w:r>
    </w:p>
    <w:tbl>
      <w:tblPr>
        <w:tblW w:w="0" w:type="auto"/>
        <w:tblInd w:w="120" w:type="dxa"/>
        <w:tblBorders>
          <w:insideH w:val="single" w:sz="4" w:space="0" w:color="auto"/>
          <w:insideV w:val="single" w:sz="4" w:space="0" w:color="auto"/>
        </w:tblBorders>
        <w:tblLook w:val="0000" w:firstRow="0" w:lastRow="0" w:firstColumn="0" w:lastColumn="0" w:noHBand="0" w:noVBand="0"/>
      </w:tblPr>
      <w:tblGrid>
        <w:gridCol w:w="5100"/>
        <w:gridCol w:w="3420"/>
      </w:tblGrid>
      <w:tr w:rsidR="00FE08A4" w:rsidRPr="00FE08A4" w14:paraId="758A576D" w14:textId="77777777" w:rsidTr="003D56CF">
        <w:trPr>
          <w:trHeight w:val="215"/>
        </w:trPr>
        <w:tc>
          <w:tcPr>
            <w:tcW w:w="8520" w:type="dxa"/>
            <w:gridSpan w:val="2"/>
          </w:tcPr>
          <w:p w14:paraId="584F4EAE" w14:textId="579BCCDC" w:rsidR="00001D9F" w:rsidRPr="00FE08A4" w:rsidRDefault="00001D9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The fact of sponsorship is concealed.                                             1        2        3        4        5        6        7</w:t>
            </w:r>
          </w:p>
        </w:tc>
      </w:tr>
      <w:tr w:rsidR="00FE08A4" w:rsidRPr="00FE08A4" w14:paraId="25674D7E" w14:textId="77777777" w:rsidTr="00BE2A69">
        <w:trPr>
          <w:trHeight w:val="242"/>
        </w:trPr>
        <w:tc>
          <w:tcPr>
            <w:tcW w:w="8520" w:type="dxa"/>
            <w:gridSpan w:val="2"/>
          </w:tcPr>
          <w:p w14:paraId="5748F837" w14:textId="22A91FD4" w:rsidR="00001D9F" w:rsidRPr="00FE08A4" w:rsidRDefault="000310CE"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Product praise is exaggerated to mislead viewers</w:t>
            </w:r>
            <w:r w:rsidR="00001D9F" w:rsidRPr="00FE08A4">
              <w:rPr>
                <w:rFonts w:ascii="Times New Roman" w:hAnsi="Times New Roman" w:cs="Times New Roman"/>
                <w:color w:val="080808"/>
                <w:sz w:val="20"/>
                <w:szCs w:val="20"/>
              </w:rPr>
              <w:t>.</w:t>
            </w:r>
            <w:r w:rsidRPr="00FE08A4">
              <w:rPr>
                <w:rFonts w:ascii="Times New Roman" w:hAnsi="Times New Roman" w:cs="Times New Roman"/>
                <w:color w:val="080808"/>
                <w:sz w:val="20"/>
                <w:szCs w:val="20"/>
              </w:rPr>
              <w:t xml:space="preserve">                      </w:t>
            </w:r>
            <w:r w:rsidR="00001D9F" w:rsidRPr="00FE08A4">
              <w:rPr>
                <w:rFonts w:ascii="Times New Roman" w:hAnsi="Times New Roman" w:cs="Times New Roman"/>
                <w:color w:val="080808"/>
                <w:sz w:val="20"/>
                <w:szCs w:val="20"/>
              </w:rPr>
              <w:t xml:space="preserve">   1        2        3        4        5        6        7</w:t>
            </w:r>
          </w:p>
        </w:tc>
      </w:tr>
      <w:tr w:rsidR="00FE08A4" w:rsidRPr="00FE08A4" w14:paraId="01DCFD45" w14:textId="77777777" w:rsidTr="00BE2A69">
        <w:trPr>
          <w:trHeight w:val="89"/>
        </w:trPr>
        <w:tc>
          <w:tcPr>
            <w:tcW w:w="5100" w:type="dxa"/>
            <w:tcBorders>
              <w:top w:val="nil"/>
              <w:bottom w:val="single" w:sz="4" w:space="0" w:color="auto"/>
              <w:right w:val="nil"/>
            </w:tcBorders>
          </w:tcPr>
          <w:p w14:paraId="0714A9C0" w14:textId="38317E66" w:rsidR="00001D9F" w:rsidRPr="00FE08A4" w:rsidRDefault="00D863D3" w:rsidP="003D56CF">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Product weaknesses are not discussed</w:t>
            </w:r>
            <w:r w:rsidR="00001D9F" w:rsidRPr="00FE08A4">
              <w:rPr>
                <w:rFonts w:ascii="Times New Roman" w:hAnsi="Times New Roman" w:cs="Times New Roman"/>
                <w:color w:val="080808"/>
                <w:sz w:val="20"/>
                <w:szCs w:val="20"/>
              </w:rPr>
              <w:t>.</w:t>
            </w:r>
          </w:p>
        </w:tc>
        <w:tc>
          <w:tcPr>
            <w:tcW w:w="3420" w:type="dxa"/>
            <w:tcBorders>
              <w:left w:val="nil"/>
              <w:bottom w:val="nil"/>
            </w:tcBorders>
          </w:tcPr>
          <w:p w14:paraId="0AAF4B00" w14:textId="5C2044BC" w:rsidR="00001D9F" w:rsidRPr="00FE08A4" w:rsidRDefault="00001D9F" w:rsidP="003D56CF">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        </w:t>
            </w:r>
          </w:p>
        </w:tc>
      </w:tr>
      <w:tr w:rsidR="00FE08A4" w:rsidRPr="00FE08A4" w14:paraId="3DF490EC" w14:textId="77777777" w:rsidTr="005F11F7">
        <w:trPr>
          <w:trHeight w:val="286"/>
        </w:trPr>
        <w:tc>
          <w:tcPr>
            <w:tcW w:w="8520" w:type="dxa"/>
            <w:gridSpan w:val="2"/>
            <w:tcBorders>
              <w:top w:val="single" w:sz="4" w:space="0" w:color="auto"/>
              <w:bottom w:val="single" w:sz="4" w:space="0" w:color="auto"/>
            </w:tcBorders>
          </w:tcPr>
          <w:p w14:paraId="15ECF15F" w14:textId="069BA6EF" w:rsidR="00001D9F" w:rsidRPr="00FE08A4" w:rsidRDefault="00D863D3"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Things are made up to deceive viewers in some way</w:t>
            </w:r>
            <w:r w:rsidR="00001D9F" w:rsidRPr="00FE08A4">
              <w:rPr>
                <w:rFonts w:ascii="Times New Roman" w:hAnsi="Times New Roman" w:cs="Times New Roman"/>
                <w:color w:val="080808"/>
                <w:sz w:val="20"/>
                <w:szCs w:val="20"/>
              </w:rPr>
              <w:t>.</w:t>
            </w:r>
            <w:r w:rsidRPr="00FE08A4">
              <w:rPr>
                <w:rFonts w:ascii="Times New Roman" w:hAnsi="Times New Roman" w:cs="Times New Roman"/>
                <w:color w:val="080808"/>
                <w:sz w:val="20"/>
                <w:szCs w:val="20"/>
              </w:rPr>
              <w:t xml:space="preserve">          </w:t>
            </w:r>
            <w:r w:rsidR="00001D9F" w:rsidRPr="00FE08A4">
              <w:rPr>
                <w:rFonts w:ascii="Times New Roman" w:hAnsi="Times New Roman" w:cs="Times New Roman"/>
                <w:color w:val="080808"/>
                <w:sz w:val="20"/>
                <w:szCs w:val="20"/>
              </w:rPr>
              <w:t xml:space="preserve">         1        2        3        4        5        6        7</w:t>
            </w:r>
          </w:p>
        </w:tc>
      </w:tr>
      <w:tr w:rsidR="00FE08A4" w:rsidRPr="00FE08A4" w14:paraId="40FC1AA7" w14:textId="77777777" w:rsidTr="005F11F7">
        <w:trPr>
          <w:trHeight w:val="416"/>
        </w:trPr>
        <w:tc>
          <w:tcPr>
            <w:tcW w:w="5100" w:type="dxa"/>
            <w:tcBorders>
              <w:top w:val="single" w:sz="4" w:space="0" w:color="auto"/>
              <w:bottom w:val="single" w:sz="6" w:space="0" w:color="auto"/>
              <w:right w:val="nil"/>
            </w:tcBorders>
          </w:tcPr>
          <w:p w14:paraId="6A687C2F" w14:textId="7184146E" w:rsidR="00001D9F" w:rsidRPr="00FE08A4" w:rsidRDefault="00D863D3"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Information is distorted to deceive viewers</w:t>
            </w:r>
            <w:r w:rsidR="00001D9F" w:rsidRPr="00FE08A4">
              <w:rPr>
                <w:rFonts w:ascii="Times New Roman" w:hAnsi="Times New Roman" w:cs="Times New Roman"/>
                <w:color w:val="080808"/>
                <w:sz w:val="20"/>
                <w:szCs w:val="20"/>
              </w:rPr>
              <w:t>.</w:t>
            </w:r>
          </w:p>
        </w:tc>
        <w:tc>
          <w:tcPr>
            <w:tcW w:w="3420" w:type="dxa"/>
            <w:tcBorders>
              <w:top w:val="single" w:sz="4" w:space="0" w:color="auto"/>
              <w:left w:val="nil"/>
              <w:bottom w:val="single" w:sz="6" w:space="0" w:color="auto"/>
            </w:tcBorders>
          </w:tcPr>
          <w:p w14:paraId="19DCA6EA" w14:textId="7CBC5230" w:rsidR="00001D9F" w:rsidRPr="00FE08A4" w:rsidRDefault="00001D9F" w:rsidP="00BE2A69">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        </w:t>
            </w:r>
          </w:p>
        </w:tc>
      </w:tr>
      <w:tr w:rsidR="00FE08A4" w:rsidRPr="00FE08A4" w14:paraId="7D3C9E1F" w14:textId="77777777" w:rsidTr="005F11F7">
        <w:trPr>
          <w:trHeight w:val="628"/>
        </w:trPr>
        <w:tc>
          <w:tcPr>
            <w:tcW w:w="5100" w:type="dxa"/>
            <w:tcBorders>
              <w:top w:val="single" w:sz="6" w:space="0" w:color="auto"/>
              <w:bottom w:val="nil"/>
              <w:right w:val="nil"/>
            </w:tcBorders>
          </w:tcPr>
          <w:p w14:paraId="229742A0" w14:textId="0512214B" w:rsidR="00001D9F" w:rsidRPr="00FE08A4" w:rsidRDefault="00D863D3"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Viewers aren’t told important information that they need to know</w:t>
            </w:r>
            <w:r w:rsidR="00001D9F" w:rsidRPr="00FE08A4">
              <w:rPr>
                <w:rFonts w:ascii="Times New Roman" w:hAnsi="Times New Roman" w:cs="Times New Roman"/>
                <w:color w:val="080808"/>
                <w:sz w:val="20"/>
                <w:szCs w:val="20"/>
              </w:rPr>
              <w:t xml:space="preserve">. </w:t>
            </w:r>
          </w:p>
        </w:tc>
        <w:tc>
          <w:tcPr>
            <w:tcW w:w="3420" w:type="dxa"/>
            <w:tcBorders>
              <w:top w:val="single" w:sz="6" w:space="0" w:color="auto"/>
              <w:left w:val="nil"/>
            </w:tcBorders>
          </w:tcPr>
          <w:p w14:paraId="1FE3B251" w14:textId="77777777" w:rsidR="00001D9F" w:rsidRPr="00FE08A4" w:rsidRDefault="00001D9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1        2        3        4        5        6        7</w:t>
            </w:r>
          </w:p>
        </w:tc>
      </w:tr>
    </w:tbl>
    <w:p w14:paraId="1159A4CD" w14:textId="77777777" w:rsidR="00AA5E13" w:rsidRPr="00FE08A4" w:rsidRDefault="00AA5E13" w:rsidP="009810FF">
      <w:pPr>
        <w:rPr>
          <w:rFonts w:ascii="Times New Roman" w:hAnsi="Times New Roman" w:cs="Times New Roman"/>
          <w:b/>
          <w:bCs/>
          <w:color w:val="080808"/>
        </w:rPr>
      </w:pPr>
    </w:p>
    <w:p w14:paraId="6D0FCAB9" w14:textId="247AAD5E"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Based on the above advertisement, it seems</w:t>
      </w:r>
    </w:p>
    <w:p w14:paraId="11E0FFB0" w14:textId="77777777" w:rsidR="009810FF" w:rsidRPr="00FE08A4" w:rsidRDefault="009810FF" w:rsidP="009810F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Unconvincing                                                                                            Convincing</w:t>
      </w:r>
    </w:p>
    <w:p w14:paraId="7FBDCCBD" w14:textId="77777777" w:rsidR="009810FF" w:rsidRPr="00FE08A4" w:rsidRDefault="009810FF" w:rsidP="009810F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2F646BA4" w14:textId="77777777" w:rsidR="009810FF" w:rsidRPr="00FE08A4" w:rsidRDefault="009810FF" w:rsidP="009810F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lastRenderedPageBreak/>
        <w:t>Unbelievable                                                                                               Believable</w:t>
      </w:r>
    </w:p>
    <w:p w14:paraId="3A824B85" w14:textId="77777777" w:rsidR="009810FF" w:rsidRPr="00FE08A4" w:rsidRDefault="009810FF" w:rsidP="009810F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3397F819" w14:textId="77777777" w:rsidR="009810FF" w:rsidRPr="00FE08A4" w:rsidRDefault="009810FF" w:rsidP="009810F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b/>
          <w:bCs/>
          <w:color w:val="080808"/>
        </w:rPr>
      </w:pPr>
      <w:r w:rsidRPr="00FE08A4">
        <w:rPr>
          <w:rFonts w:ascii="Times New Roman" w:hAnsi="Times New Roman" w:cs="Times New Roman"/>
          <w:b/>
          <w:bCs/>
          <w:color w:val="080808"/>
        </w:rPr>
        <w:t xml:space="preserve">     Biased                                                                                                     Unbiased</w:t>
      </w:r>
    </w:p>
    <w:p w14:paraId="68159532" w14:textId="77777777" w:rsidR="009810FF" w:rsidRPr="00FE08A4" w:rsidRDefault="009810FF" w:rsidP="009810F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r w:rsidRPr="00FE08A4">
        <w:rPr>
          <w:rFonts w:ascii="Times New Roman" w:hAnsi="Times New Roman" w:cs="Times New Roman"/>
          <w:color w:val="080808"/>
        </w:rPr>
        <w:t xml:space="preserve">          1                 2                 3                 4                 5                 6                 7</w:t>
      </w:r>
    </w:p>
    <w:p w14:paraId="1F098F42" w14:textId="77777777" w:rsidR="009810FF" w:rsidRPr="00FE08A4" w:rsidRDefault="009810FF" w:rsidP="009810FF">
      <w:pPr>
        <w:rPr>
          <w:rFonts w:ascii="Times New Roman" w:hAnsi="Times New Roman" w:cs="Times New Roman"/>
          <w:color w:val="080808"/>
        </w:rPr>
      </w:pPr>
    </w:p>
    <w:p w14:paraId="4CC9A6A0" w14:textId="42CA2CA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Please answer the following questions about the Instagram ad you viewed.</w:t>
      </w:r>
    </w:p>
    <w:p w14:paraId="611FD576" w14:textId="77777777" w:rsidR="005F11F7" w:rsidRPr="00FE08A4" w:rsidRDefault="005F11F7" w:rsidP="009810FF">
      <w:pPr>
        <w:rPr>
          <w:rFonts w:ascii="Times New Roman" w:hAnsi="Times New Roman" w:cs="Times New Roman"/>
          <w:b/>
          <w:bCs/>
          <w:color w:val="080808"/>
        </w:rPr>
      </w:pPr>
    </w:p>
    <w:p w14:paraId="6F0A252F" w14:textId="38959078"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Pr="00FE08A4">
        <w:rPr>
          <w:rFonts w:ascii="Times New Roman" w:hAnsi="Times New Roman" w:cs="Times New Roman"/>
          <w:b/>
          <w:bCs/>
          <w:color w:val="080808"/>
        </w:rPr>
        <w:tab/>
      </w:r>
      <w:r w:rsidR="009D3DD3"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Strongly Disagre</w:t>
      </w:r>
      <w:r w:rsidR="009D3DD3" w:rsidRPr="00FE08A4">
        <w:rPr>
          <w:rFonts w:ascii="Times New Roman" w:hAnsi="Times New Roman" w:cs="Times New Roman"/>
          <w:b/>
          <w:bCs/>
          <w:color w:val="080808"/>
        </w:rPr>
        <w:t>e</w:t>
      </w:r>
      <w:r w:rsidRPr="00FE08A4">
        <w:rPr>
          <w:rFonts w:ascii="Times New Roman" w:hAnsi="Times New Roman" w:cs="Times New Roman"/>
          <w:b/>
          <w:bCs/>
          <w:color w:val="080808"/>
        </w:rPr>
        <w:t xml:space="preserve">  </w:t>
      </w:r>
      <w:r w:rsidR="009D3DD3" w:rsidRPr="00FE08A4">
        <w:rPr>
          <w:rFonts w:ascii="Times New Roman" w:hAnsi="Times New Roman" w:cs="Times New Roman"/>
          <w:b/>
          <w:bCs/>
          <w:color w:val="080808"/>
        </w:rPr>
        <w:t xml:space="preserve">          </w:t>
      </w:r>
      <w:r w:rsidRPr="00FE08A4">
        <w:rPr>
          <w:rFonts w:ascii="Times New Roman" w:hAnsi="Times New Roman" w:cs="Times New Roman"/>
          <w:b/>
          <w:bCs/>
          <w:color w:val="080808"/>
        </w:rPr>
        <w:t xml:space="preserve"> Strongly Agree</w:t>
      </w:r>
    </w:p>
    <w:tbl>
      <w:tblPr>
        <w:tblW w:w="0" w:type="auto"/>
        <w:tblInd w:w="120" w:type="dxa"/>
        <w:tblBorders>
          <w:insideH w:val="single" w:sz="4" w:space="0" w:color="auto"/>
          <w:insideV w:val="single" w:sz="4" w:space="0" w:color="auto"/>
        </w:tblBorders>
        <w:tblLook w:val="0000" w:firstRow="0" w:lastRow="0" w:firstColumn="0" w:lastColumn="0" w:noHBand="0" w:noVBand="0"/>
      </w:tblPr>
      <w:tblGrid>
        <w:gridCol w:w="5010"/>
        <w:gridCol w:w="3510"/>
      </w:tblGrid>
      <w:tr w:rsidR="00FE08A4" w:rsidRPr="00FE08A4" w14:paraId="2FF95C2F" w14:textId="77777777" w:rsidTr="00373734">
        <w:trPr>
          <w:trHeight w:val="215"/>
        </w:trPr>
        <w:tc>
          <w:tcPr>
            <w:tcW w:w="8520" w:type="dxa"/>
            <w:gridSpan w:val="2"/>
          </w:tcPr>
          <w:p w14:paraId="73416CD7" w14:textId="7C0F159F" w:rsidR="009810FF" w:rsidRPr="00FE08A4" w:rsidRDefault="009810FF" w:rsidP="003D56CF">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I will be considering to click “Shop Now” of the advertisement. 1        2        3        4        5        6        7</w:t>
            </w:r>
          </w:p>
        </w:tc>
      </w:tr>
      <w:tr w:rsidR="00FE08A4" w:rsidRPr="00FE08A4" w14:paraId="48F1E0FA" w14:textId="77777777" w:rsidTr="00373734">
        <w:trPr>
          <w:trHeight w:val="62"/>
        </w:trPr>
        <w:tc>
          <w:tcPr>
            <w:tcW w:w="8520" w:type="dxa"/>
            <w:gridSpan w:val="2"/>
          </w:tcPr>
          <w:p w14:paraId="0C523618" w14:textId="5649A28A" w:rsidR="009810FF" w:rsidRPr="00FE08A4" w:rsidRDefault="009810FF" w:rsidP="003D56CF">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I will be intending to click “Shop Now” of the advertisement.     1        2        3        4        5        6        7</w:t>
            </w:r>
          </w:p>
        </w:tc>
      </w:tr>
      <w:tr w:rsidR="00FE08A4" w:rsidRPr="00FE08A4" w14:paraId="6F257794" w14:textId="77777777" w:rsidTr="00BE2A69">
        <w:trPr>
          <w:trHeight w:val="269"/>
        </w:trPr>
        <w:tc>
          <w:tcPr>
            <w:tcW w:w="8520" w:type="dxa"/>
            <w:gridSpan w:val="2"/>
            <w:tcBorders>
              <w:bottom w:val="single" w:sz="4" w:space="0" w:color="auto"/>
            </w:tcBorders>
          </w:tcPr>
          <w:p w14:paraId="0250C1BF" w14:textId="4D22926F" w:rsidR="009810FF" w:rsidRPr="00FE08A4" w:rsidRDefault="009810FF" w:rsidP="003D56CF">
            <w:pPr>
              <w:spacing w:after="160" w:line="259" w:lineRule="auto"/>
              <w:rPr>
                <w:rFonts w:ascii="Times New Roman" w:hAnsi="Times New Roman" w:cs="Times New Roman"/>
                <w:color w:val="080808"/>
                <w:sz w:val="20"/>
                <w:szCs w:val="20"/>
              </w:rPr>
            </w:pPr>
            <w:r w:rsidRPr="00FE08A4">
              <w:rPr>
                <w:rFonts w:ascii="Times New Roman" w:hAnsi="Times New Roman" w:cs="Times New Roman"/>
                <w:color w:val="080808"/>
                <w:sz w:val="20"/>
                <w:szCs w:val="20"/>
              </w:rPr>
              <w:t>I will likely click “Shop Now” of the advertisement.                    1        2        3        4        5        6        7</w:t>
            </w:r>
          </w:p>
        </w:tc>
      </w:tr>
      <w:tr w:rsidR="00FE08A4" w:rsidRPr="00FE08A4" w14:paraId="236B1B05" w14:textId="77777777" w:rsidTr="00BE2A69">
        <w:trPr>
          <w:trHeight w:val="416"/>
        </w:trPr>
        <w:tc>
          <w:tcPr>
            <w:tcW w:w="5010" w:type="dxa"/>
            <w:tcBorders>
              <w:top w:val="single" w:sz="4" w:space="0" w:color="auto"/>
              <w:bottom w:val="single" w:sz="4" w:space="0" w:color="auto"/>
              <w:right w:val="nil"/>
            </w:tcBorders>
          </w:tcPr>
          <w:p w14:paraId="279AD01A" w14:textId="2D207EB2" w:rsidR="009810FF" w:rsidRPr="00FE08A4" w:rsidRDefault="009810F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lang w:eastAsia="ko-KR"/>
              </w:rPr>
              <w:t xml:space="preserve">I desire to buy the product that </w:t>
            </w:r>
            <w:r w:rsidR="004151FF" w:rsidRPr="00FE08A4">
              <w:rPr>
                <w:rFonts w:ascii="Times New Roman" w:hAnsi="Times New Roman" w:cs="Times New Roman"/>
                <w:color w:val="080808"/>
                <w:sz w:val="20"/>
                <w:szCs w:val="20"/>
                <w:lang w:eastAsia="ko-KR"/>
              </w:rPr>
              <w:t>is</w:t>
            </w:r>
            <w:r w:rsidRPr="00FE08A4">
              <w:rPr>
                <w:rFonts w:ascii="Times New Roman" w:hAnsi="Times New Roman" w:cs="Times New Roman"/>
                <w:color w:val="080808"/>
                <w:sz w:val="20"/>
                <w:szCs w:val="20"/>
                <w:lang w:eastAsia="ko-KR"/>
              </w:rPr>
              <w:t xml:space="preserve"> promoted on Instagram Story</w:t>
            </w:r>
          </w:p>
        </w:tc>
        <w:tc>
          <w:tcPr>
            <w:tcW w:w="3510" w:type="dxa"/>
            <w:tcBorders>
              <w:top w:val="single" w:sz="4" w:space="0" w:color="auto"/>
              <w:left w:val="nil"/>
              <w:bottom w:val="single" w:sz="4" w:space="0" w:color="auto"/>
            </w:tcBorders>
          </w:tcPr>
          <w:p w14:paraId="792E3090" w14:textId="0473FA19" w:rsidR="009810FF" w:rsidRPr="00FE08A4" w:rsidRDefault="007C331B" w:rsidP="003D56CF">
            <w:pPr>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w:t>
            </w:r>
            <w:r w:rsidR="002019C0" w:rsidRPr="00FE08A4">
              <w:rPr>
                <w:rFonts w:ascii="Times New Roman" w:hAnsi="Times New Roman" w:cs="Times New Roman"/>
                <w:color w:val="080808"/>
                <w:sz w:val="20"/>
                <w:szCs w:val="20"/>
              </w:rPr>
              <w:t xml:space="preserve"> </w:t>
            </w:r>
            <w:r w:rsidRPr="00FE08A4">
              <w:rPr>
                <w:rFonts w:ascii="Times New Roman" w:hAnsi="Times New Roman" w:cs="Times New Roman"/>
                <w:color w:val="080808"/>
                <w:sz w:val="20"/>
                <w:szCs w:val="20"/>
              </w:rPr>
              <w:t xml:space="preserve">  </w:t>
            </w:r>
            <w:r w:rsidR="009810FF" w:rsidRPr="00FE08A4">
              <w:rPr>
                <w:rFonts w:ascii="Times New Roman" w:hAnsi="Times New Roman" w:cs="Times New Roman"/>
                <w:color w:val="080808"/>
                <w:sz w:val="20"/>
                <w:szCs w:val="20"/>
              </w:rPr>
              <w:t>1        2        3        4        5        6       7</w:t>
            </w:r>
          </w:p>
          <w:p w14:paraId="7C09EA36" w14:textId="77777777" w:rsidR="009810FF" w:rsidRPr="00FE08A4" w:rsidRDefault="009810FF" w:rsidP="003D56CF">
            <w:pPr>
              <w:rPr>
                <w:rFonts w:ascii="Times New Roman" w:hAnsi="Times New Roman" w:cs="Times New Roman"/>
                <w:color w:val="080808"/>
                <w:sz w:val="18"/>
                <w:szCs w:val="18"/>
              </w:rPr>
            </w:pPr>
          </w:p>
        </w:tc>
      </w:tr>
      <w:tr w:rsidR="00FE08A4" w:rsidRPr="00FE08A4" w14:paraId="769239D5" w14:textId="77777777" w:rsidTr="00BE2A69">
        <w:trPr>
          <w:trHeight w:val="268"/>
        </w:trPr>
        <w:tc>
          <w:tcPr>
            <w:tcW w:w="5010" w:type="dxa"/>
            <w:tcBorders>
              <w:top w:val="single" w:sz="4" w:space="0" w:color="auto"/>
              <w:bottom w:val="single" w:sz="4" w:space="0" w:color="auto"/>
              <w:right w:val="nil"/>
            </w:tcBorders>
          </w:tcPr>
          <w:p w14:paraId="5EF85CF7" w14:textId="0D53EAA9" w:rsidR="009810FF" w:rsidRPr="00FE08A4" w:rsidRDefault="009810F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lang w:eastAsia="ko-KR"/>
              </w:rPr>
              <w:t xml:space="preserve">I am likely to buy the product that </w:t>
            </w:r>
            <w:r w:rsidR="004151FF" w:rsidRPr="00FE08A4">
              <w:rPr>
                <w:rFonts w:ascii="Times New Roman" w:hAnsi="Times New Roman" w:cs="Times New Roman"/>
                <w:color w:val="080808"/>
                <w:sz w:val="20"/>
                <w:szCs w:val="20"/>
                <w:lang w:eastAsia="ko-KR"/>
              </w:rPr>
              <w:t>is</w:t>
            </w:r>
            <w:r w:rsidRPr="00FE08A4">
              <w:rPr>
                <w:rFonts w:ascii="Times New Roman" w:hAnsi="Times New Roman" w:cs="Times New Roman"/>
                <w:color w:val="080808"/>
                <w:sz w:val="20"/>
                <w:szCs w:val="20"/>
                <w:lang w:eastAsia="ko-KR"/>
              </w:rPr>
              <w:t xml:space="preserve"> promoted on Instagram Story.</w:t>
            </w:r>
          </w:p>
        </w:tc>
        <w:tc>
          <w:tcPr>
            <w:tcW w:w="3510" w:type="dxa"/>
            <w:tcBorders>
              <w:top w:val="single" w:sz="4" w:space="0" w:color="auto"/>
              <w:left w:val="nil"/>
              <w:bottom w:val="single" w:sz="4" w:space="0" w:color="auto"/>
            </w:tcBorders>
          </w:tcPr>
          <w:p w14:paraId="79135AE0" w14:textId="774746CC" w:rsidR="009810FF" w:rsidRPr="00FE08A4" w:rsidRDefault="002019C0" w:rsidP="003D56CF">
            <w:pPr>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w:t>
            </w:r>
            <w:r w:rsidR="007C331B" w:rsidRPr="00FE08A4">
              <w:rPr>
                <w:rFonts w:ascii="Times New Roman" w:hAnsi="Times New Roman" w:cs="Times New Roman"/>
                <w:color w:val="080808"/>
                <w:sz w:val="20"/>
                <w:szCs w:val="20"/>
              </w:rPr>
              <w:t xml:space="preserve">   </w:t>
            </w:r>
            <w:r w:rsidR="009810FF" w:rsidRPr="00FE08A4">
              <w:rPr>
                <w:rFonts w:ascii="Times New Roman" w:hAnsi="Times New Roman" w:cs="Times New Roman"/>
                <w:color w:val="080808"/>
                <w:sz w:val="20"/>
                <w:szCs w:val="20"/>
              </w:rPr>
              <w:t>1        2        3        4        5        6       7</w:t>
            </w:r>
          </w:p>
        </w:tc>
      </w:tr>
      <w:tr w:rsidR="007C331B" w:rsidRPr="00FE08A4" w14:paraId="5058BCE4" w14:textId="77777777" w:rsidTr="00BE2A69">
        <w:trPr>
          <w:trHeight w:val="348"/>
        </w:trPr>
        <w:tc>
          <w:tcPr>
            <w:tcW w:w="5010" w:type="dxa"/>
            <w:tcBorders>
              <w:top w:val="single" w:sz="4" w:space="0" w:color="auto"/>
              <w:bottom w:val="nil"/>
              <w:right w:val="nil"/>
            </w:tcBorders>
          </w:tcPr>
          <w:p w14:paraId="62C1A753" w14:textId="4C16203D" w:rsidR="009810FF" w:rsidRPr="00FE08A4" w:rsidRDefault="009810FF" w:rsidP="003D56CF">
            <w:pPr>
              <w:spacing w:after="160" w:line="259" w:lineRule="auto"/>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lang w:eastAsia="ko-KR"/>
              </w:rPr>
              <w:t xml:space="preserve">I plan to purchase the product that </w:t>
            </w:r>
            <w:r w:rsidR="004151FF" w:rsidRPr="00FE08A4">
              <w:rPr>
                <w:rFonts w:ascii="Times New Roman" w:hAnsi="Times New Roman" w:cs="Times New Roman"/>
                <w:color w:val="080808"/>
                <w:sz w:val="20"/>
                <w:szCs w:val="20"/>
                <w:lang w:eastAsia="ko-KR"/>
              </w:rPr>
              <w:t>is</w:t>
            </w:r>
            <w:r w:rsidRPr="00FE08A4">
              <w:rPr>
                <w:rFonts w:ascii="Times New Roman" w:hAnsi="Times New Roman" w:cs="Times New Roman"/>
                <w:color w:val="080808"/>
                <w:sz w:val="20"/>
                <w:szCs w:val="20"/>
                <w:lang w:eastAsia="ko-KR"/>
              </w:rPr>
              <w:t xml:space="preserve"> promoted on Instagram Story.</w:t>
            </w:r>
          </w:p>
        </w:tc>
        <w:tc>
          <w:tcPr>
            <w:tcW w:w="3510" w:type="dxa"/>
            <w:tcBorders>
              <w:top w:val="single" w:sz="4" w:space="0" w:color="auto"/>
              <w:left w:val="nil"/>
              <w:bottom w:val="nil"/>
            </w:tcBorders>
          </w:tcPr>
          <w:p w14:paraId="3A3CFA3D" w14:textId="7B08AC1F" w:rsidR="009810FF" w:rsidRPr="00FE08A4" w:rsidRDefault="002019C0" w:rsidP="003D56CF">
            <w:pPr>
              <w:ind w:left="-12"/>
              <w:rPr>
                <w:rFonts w:ascii="Times New Roman" w:hAnsi="Times New Roman" w:cs="Times New Roman"/>
                <w:color w:val="080808"/>
                <w:sz w:val="20"/>
                <w:szCs w:val="20"/>
              </w:rPr>
            </w:pPr>
            <w:r w:rsidRPr="00FE08A4">
              <w:rPr>
                <w:rFonts w:ascii="Times New Roman" w:hAnsi="Times New Roman" w:cs="Times New Roman"/>
                <w:color w:val="080808"/>
                <w:sz w:val="20"/>
                <w:szCs w:val="20"/>
              </w:rPr>
              <w:t xml:space="preserve">    </w:t>
            </w:r>
            <w:r w:rsidR="009810FF" w:rsidRPr="00FE08A4">
              <w:rPr>
                <w:rFonts w:ascii="Times New Roman" w:hAnsi="Times New Roman" w:cs="Times New Roman"/>
                <w:color w:val="080808"/>
                <w:sz w:val="20"/>
                <w:szCs w:val="20"/>
              </w:rPr>
              <w:t>1        2        3        4        5        6       7</w:t>
            </w:r>
          </w:p>
        </w:tc>
      </w:tr>
    </w:tbl>
    <w:p w14:paraId="775362A6" w14:textId="77777777" w:rsidR="009810FF" w:rsidRPr="00FE08A4" w:rsidRDefault="009810FF" w:rsidP="009810FF">
      <w:pPr>
        <w:rPr>
          <w:rFonts w:ascii="Times New Roman" w:hAnsi="Times New Roman" w:cs="Times New Roman"/>
          <w:b/>
          <w:bCs/>
          <w:color w:val="080808"/>
        </w:rPr>
      </w:pPr>
    </w:p>
    <w:p w14:paraId="54FC62C1"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How many hours do you spend on Instagram on a typical day?</w:t>
      </w:r>
    </w:p>
    <w:p w14:paraId="7165680B" w14:textId="77777777" w:rsidR="009810FF" w:rsidRPr="00FE08A4" w:rsidRDefault="009810FF" w:rsidP="00C1657F">
      <w:pPr>
        <w:pStyle w:val="ListParagraph"/>
        <w:numPr>
          <w:ilvl w:val="0"/>
          <w:numId w:val="10"/>
        </w:numPr>
        <w:rPr>
          <w:b/>
          <w:bCs/>
        </w:rPr>
      </w:pPr>
      <w:r w:rsidRPr="00FE08A4">
        <w:t>None</w:t>
      </w:r>
    </w:p>
    <w:p w14:paraId="5A555758" w14:textId="77777777" w:rsidR="009810FF" w:rsidRPr="00FE08A4" w:rsidRDefault="009810FF" w:rsidP="00C1657F">
      <w:pPr>
        <w:pStyle w:val="ListParagraph"/>
        <w:numPr>
          <w:ilvl w:val="0"/>
          <w:numId w:val="10"/>
        </w:numPr>
        <w:rPr>
          <w:b/>
          <w:bCs/>
        </w:rPr>
      </w:pPr>
      <w:r w:rsidRPr="00FE08A4">
        <w:t>Less than 30 minutes</w:t>
      </w:r>
    </w:p>
    <w:p w14:paraId="1704B3CC" w14:textId="77777777" w:rsidR="009810FF" w:rsidRPr="00FE08A4" w:rsidRDefault="009810FF" w:rsidP="00C1657F">
      <w:pPr>
        <w:pStyle w:val="ListParagraph"/>
        <w:numPr>
          <w:ilvl w:val="0"/>
          <w:numId w:val="10"/>
        </w:numPr>
        <w:rPr>
          <w:b/>
          <w:bCs/>
        </w:rPr>
      </w:pPr>
      <w:r w:rsidRPr="00FE08A4">
        <w:t>30 minutes to less than 60 minutes</w:t>
      </w:r>
    </w:p>
    <w:p w14:paraId="2A725102" w14:textId="77777777" w:rsidR="009810FF" w:rsidRPr="00FE08A4" w:rsidRDefault="009810FF" w:rsidP="00C1657F">
      <w:pPr>
        <w:pStyle w:val="ListParagraph"/>
        <w:numPr>
          <w:ilvl w:val="0"/>
          <w:numId w:val="10"/>
        </w:numPr>
        <w:rPr>
          <w:b/>
          <w:bCs/>
        </w:rPr>
      </w:pPr>
      <w:r w:rsidRPr="00FE08A4">
        <w:t>1-2 hours</w:t>
      </w:r>
    </w:p>
    <w:p w14:paraId="7E9A8088" w14:textId="77777777" w:rsidR="009810FF" w:rsidRPr="00FE08A4" w:rsidRDefault="009810FF" w:rsidP="00C1657F">
      <w:pPr>
        <w:pStyle w:val="ListParagraph"/>
        <w:numPr>
          <w:ilvl w:val="0"/>
          <w:numId w:val="10"/>
        </w:numPr>
        <w:rPr>
          <w:b/>
          <w:bCs/>
        </w:rPr>
      </w:pPr>
      <w:r w:rsidRPr="00FE08A4">
        <w:t>More than 2 hours</w:t>
      </w:r>
    </w:p>
    <w:p w14:paraId="0841D433" w14:textId="7A3CD021" w:rsidR="009810FF" w:rsidRPr="00FE08A4" w:rsidRDefault="009810FF" w:rsidP="009810FF">
      <w:pPr>
        <w:rPr>
          <w:rFonts w:ascii="Times New Roman" w:hAnsi="Times New Roman" w:cs="Times New Roman"/>
          <w:color w:val="080808"/>
        </w:rPr>
      </w:pPr>
    </w:p>
    <w:p w14:paraId="1B9FD9B4" w14:textId="6C7D2BE8" w:rsidR="00A70243" w:rsidRPr="00FE08A4" w:rsidRDefault="00A70243" w:rsidP="00A70243">
      <w:pPr>
        <w:rPr>
          <w:rFonts w:ascii="Times New Roman" w:hAnsi="Times New Roman" w:cs="Times New Roman"/>
          <w:b/>
          <w:bCs/>
          <w:color w:val="080808"/>
        </w:rPr>
      </w:pPr>
      <w:r w:rsidRPr="00FE08A4">
        <w:rPr>
          <w:rFonts w:ascii="Times New Roman" w:hAnsi="Times New Roman" w:cs="Times New Roman"/>
          <w:b/>
          <w:bCs/>
          <w:color w:val="080808"/>
        </w:rPr>
        <w:t>What is your age?</w:t>
      </w:r>
    </w:p>
    <w:p w14:paraId="0A098E7C" w14:textId="2BABCE57" w:rsidR="00A70243" w:rsidRPr="00FE08A4" w:rsidRDefault="00A70243" w:rsidP="009810FF">
      <w:pPr>
        <w:rPr>
          <w:rFonts w:ascii="Times New Roman" w:hAnsi="Times New Roman" w:cs="Times New Roman"/>
          <w:color w:val="080808"/>
        </w:rPr>
      </w:pPr>
    </w:p>
    <w:p w14:paraId="7917A848" w14:textId="77777777" w:rsidR="00A70243" w:rsidRPr="00FE08A4" w:rsidRDefault="00A70243" w:rsidP="009810FF">
      <w:pPr>
        <w:rPr>
          <w:rFonts w:ascii="Times New Roman" w:hAnsi="Times New Roman" w:cs="Times New Roman"/>
          <w:color w:val="080808"/>
        </w:rPr>
      </w:pPr>
    </w:p>
    <w:p w14:paraId="6076667E"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Which of the following best describes your racial or ethnic identification?</w:t>
      </w:r>
    </w:p>
    <w:p w14:paraId="3946D1EE" w14:textId="77777777" w:rsidR="009810FF" w:rsidRPr="00FE08A4" w:rsidRDefault="009810FF" w:rsidP="00C1657F">
      <w:pPr>
        <w:pStyle w:val="ListParagraph"/>
        <w:numPr>
          <w:ilvl w:val="0"/>
          <w:numId w:val="11"/>
        </w:numPr>
        <w:rPr>
          <w:b/>
          <w:bCs/>
        </w:rPr>
      </w:pPr>
      <w:r w:rsidRPr="00FE08A4">
        <w:t>African American</w:t>
      </w:r>
    </w:p>
    <w:p w14:paraId="6CF06F59" w14:textId="77777777" w:rsidR="009810FF" w:rsidRPr="00FE08A4" w:rsidRDefault="009810FF" w:rsidP="00C1657F">
      <w:pPr>
        <w:pStyle w:val="ListParagraph"/>
        <w:numPr>
          <w:ilvl w:val="0"/>
          <w:numId w:val="11"/>
        </w:numPr>
        <w:rPr>
          <w:b/>
          <w:bCs/>
        </w:rPr>
      </w:pPr>
      <w:r w:rsidRPr="00FE08A4">
        <w:t>Caucasian</w:t>
      </w:r>
    </w:p>
    <w:p w14:paraId="5EECAC01" w14:textId="77777777" w:rsidR="009810FF" w:rsidRPr="00FE08A4" w:rsidRDefault="009810FF" w:rsidP="00C1657F">
      <w:pPr>
        <w:pStyle w:val="ListParagraph"/>
        <w:numPr>
          <w:ilvl w:val="0"/>
          <w:numId w:val="11"/>
        </w:numPr>
        <w:rPr>
          <w:b/>
          <w:bCs/>
        </w:rPr>
      </w:pPr>
      <w:r w:rsidRPr="00FE08A4">
        <w:t>Native American</w:t>
      </w:r>
    </w:p>
    <w:p w14:paraId="388F9A2D" w14:textId="77777777" w:rsidR="009810FF" w:rsidRPr="00FE08A4" w:rsidRDefault="009810FF" w:rsidP="00C1657F">
      <w:pPr>
        <w:pStyle w:val="ListParagraph"/>
        <w:numPr>
          <w:ilvl w:val="0"/>
          <w:numId w:val="11"/>
        </w:numPr>
        <w:rPr>
          <w:b/>
          <w:bCs/>
        </w:rPr>
      </w:pPr>
      <w:r w:rsidRPr="00FE08A4">
        <w:t>Asian or Pacific Islander</w:t>
      </w:r>
      <w:r w:rsidRPr="00FE08A4">
        <w:tab/>
      </w:r>
    </w:p>
    <w:p w14:paraId="781A74D4" w14:textId="77777777" w:rsidR="009810FF" w:rsidRPr="00FE08A4" w:rsidRDefault="009810FF" w:rsidP="00C1657F">
      <w:pPr>
        <w:pStyle w:val="ListParagraph"/>
        <w:numPr>
          <w:ilvl w:val="0"/>
          <w:numId w:val="11"/>
        </w:numPr>
        <w:rPr>
          <w:b/>
          <w:bCs/>
        </w:rPr>
      </w:pPr>
      <w:r w:rsidRPr="00FE08A4">
        <w:t>Hispanic</w:t>
      </w:r>
    </w:p>
    <w:p w14:paraId="2A00E9F8" w14:textId="77777777" w:rsidR="009810FF" w:rsidRPr="00FE08A4" w:rsidRDefault="009810FF" w:rsidP="00C1657F">
      <w:pPr>
        <w:pStyle w:val="ListParagraph"/>
        <w:numPr>
          <w:ilvl w:val="0"/>
          <w:numId w:val="11"/>
        </w:numPr>
        <w:rPr>
          <w:b/>
          <w:bCs/>
        </w:rPr>
      </w:pPr>
      <w:r w:rsidRPr="00FE08A4">
        <w:t>Other (Please specify)</w:t>
      </w:r>
    </w:p>
    <w:p w14:paraId="001C99CD" w14:textId="77777777" w:rsidR="009810FF" w:rsidRPr="00FE08A4" w:rsidRDefault="009810FF" w:rsidP="009810FF">
      <w:pPr>
        <w:rPr>
          <w:rFonts w:ascii="Times New Roman" w:hAnsi="Times New Roman" w:cs="Times New Roman"/>
          <w:color w:val="080808"/>
        </w:rPr>
      </w:pPr>
    </w:p>
    <w:p w14:paraId="6445049E"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What was your approximate total household income last year (before taxes)?</w:t>
      </w:r>
    </w:p>
    <w:p w14:paraId="46CF159D" w14:textId="77777777" w:rsidR="009810FF" w:rsidRPr="00FE08A4" w:rsidRDefault="009810FF" w:rsidP="00C1657F">
      <w:pPr>
        <w:pStyle w:val="ListParagraph"/>
        <w:numPr>
          <w:ilvl w:val="0"/>
          <w:numId w:val="12"/>
        </w:numPr>
        <w:rPr>
          <w:b/>
          <w:bCs/>
        </w:rPr>
      </w:pPr>
      <w:r w:rsidRPr="00FE08A4">
        <w:t>Less than $20,000</w:t>
      </w:r>
    </w:p>
    <w:p w14:paraId="117D05B3" w14:textId="77777777" w:rsidR="009810FF" w:rsidRPr="00FE08A4" w:rsidRDefault="009810FF" w:rsidP="00C1657F">
      <w:pPr>
        <w:pStyle w:val="ListParagraph"/>
        <w:numPr>
          <w:ilvl w:val="0"/>
          <w:numId w:val="12"/>
        </w:numPr>
        <w:rPr>
          <w:b/>
          <w:bCs/>
        </w:rPr>
      </w:pPr>
      <w:r w:rsidRPr="00FE08A4">
        <w:t>$20,000-$39,999</w:t>
      </w:r>
    </w:p>
    <w:p w14:paraId="04505975" w14:textId="77777777" w:rsidR="009810FF" w:rsidRPr="00FE08A4" w:rsidRDefault="009810FF" w:rsidP="00C1657F">
      <w:pPr>
        <w:pStyle w:val="ListParagraph"/>
        <w:numPr>
          <w:ilvl w:val="0"/>
          <w:numId w:val="12"/>
        </w:numPr>
        <w:rPr>
          <w:b/>
          <w:bCs/>
        </w:rPr>
      </w:pPr>
      <w:r w:rsidRPr="00FE08A4">
        <w:t>$40,000-$59,999</w:t>
      </w:r>
    </w:p>
    <w:p w14:paraId="19847E2D" w14:textId="77777777" w:rsidR="009810FF" w:rsidRPr="00FE08A4" w:rsidRDefault="009810FF" w:rsidP="00C1657F">
      <w:pPr>
        <w:pStyle w:val="ListParagraph"/>
        <w:numPr>
          <w:ilvl w:val="0"/>
          <w:numId w:val="12"/>
        </w:numPr>
        <w:rPr>
          <w:b/>
          <w:bCs/>
        </w:rPr>
      </w:pPr>
      <w:r w:rsidRPr="00FE08A4">
        <w:lastRenderedPageBreak/>
        <w:t>$60,000-$79,999</w:t>
      </w:r>
    </w:p>
    <w:p w14:paraId="0AE93F52" w14:textId="77777777" w:rsidR="009810FF" w:rsidRPr="00FE08A4" w:rsidRDefault="009810FF" w:rsidP="00C1657F">
      <w:pPr>
        <w:pStyle w:val="ListParagraph"/>
        <w:numPr>
          <w:ilvl w:val="0"/>
          <w:numId w:val="12"/>
        </w:numPr>
        <w:rPr>
          <w:b/>
          <w:bCs/>
        </w:rPr>
      </w:pPr>
      <w:r w:rsidRPr="00FE08A4">
        <w:t>$80,000-$99,999</w:t>
      </w:r>
    </w:p>
    <w:p w14:paraId="312EDE65" w14:textId="77777777" w:rsidR="009810FF" w:rsidRPr="00FE08A4" w:rsidRDefault="009810FF" w:rsidP="00C1657F">
      <w:pPr>
        <w:pStyle w:val="ListParagraph"/>
        <w:numPr>
          <w:ilvl w:val="0"/>
          <w:numId w:val="12"/>
        </w:numPr>
        <w:rPr>
          <w:b/>
          <w:bCs/>
        </w:rPr>
      </w:pPr>
      <w:r w:rsidRPr="00FE08A4">
        <w:t>$100,000-$119,999</w:t>
      </w:r>
    </w:p>
    <w:p w14:paraId="6E16859B" w14:textId="77777777" w:rsidR="009810FF" w:rsidRPr="00FE08A4" w:rsidRDefault="009810FF" w:rsidP="00C1657F">
      <w:pPr>
        <w:pStyle w:val="ListParagraph"/>
        <w:numPr>
          <w:ilvl w:val="0"/>
          <w:numId w:val="12"/>
        </w:numPr>
        <w:rPr>
          <w:b/>
          <w:bCs/>
        </w:rPr>
      </w:pPr>
      <w:r w:rsidRPr="00FE08A4">
        <w:t>$120,000-$139,999</w:t>
      </w:r>
    </w:p>
    <w:p w14:paraId="71107EFF" w14:textId="77777777" w:rsidR="009810FF" w:rsidRPr="00FE08A4" w:rsidRDefault="009810FF" w:rsidP="00C1657F">
      <w:pPr>
        <w:pStyle w:val="ListParagraph"/>
        <w:numPr>
          <w:ilvl w:val="0"/>
          <w:numId w:val="12"/>
        </w:numPr>
        <w:rPr>
          <w:b/>
          <w:bCs/>
        </w:rPr>
      </w:pPr>
      <w:r w:rsidRPr="00FE08A4">
        <w:t>$140,000-$159,999</w:t>
      </w:r>
    </w:p>
    <w:p w14:paraId="20E4E7DD" w14:textId="77777777" w:rsidR="009810FF" w:rsidRPr="00FE08A4" w:rsidRDefault="009810FF" w:rsidP="00C1657F">
      <w:pPr>
        <w:pStyle w:val="ListParagraph"/>
        <w:numPr>
          <w:ilvl w:val="0"/>
          <w:numId w:val="12"/>
        </w:numPr>
        <w:rPr>
          <w:b/>
          <w:bCs/>
        </w:rPr>
      </w:pPr>
      <w:r w:rsidRPr="00FE08A4">
        <w:t>$160,000-$179,999</w:t>
      </w:r>
    </w:p>
    <w:p w14:paraId="089FBA11" w14:textId="77777777" w:rsidR="009810FF" w:rsidRPr="00FE08A4" w:rsidRDefault="009810FF" w:rsidP="00C1657F">
      <w:pPr>
        <w:pStyle w:val="ListParagraph"/>
        <w:numPr>
          <w:ilvl w:val="0"/>
          <w:numId w:val="12"/>
        </w:numPr>
        <w:rPr>
          <w:b/>
          <w:bCs/>
        </w:rPr>
      </w:pPr>
      <w:r w:rsidRPr="00FE08A4">
        <w:t>$180,000-$199,999</w:t>
      </w:r>
    </w:p>
    <w:p w14:paraId="72B1DB2A" w14:textId="77777777" w:rsidR="009810FF" w:rsidRPr="00FE08A4" w:rsidRDefault="009810FF" w:rsidP="00C1657F">
      <w:pPr>
        <w:pStyle w:val="ListParagraph"/>
        <w:numPr>
          <w:ilvl w:val="0"/>
          <w:numId w:val="12"/>
        </w:numPr>
        <w:rPr>
          <w:b/>
          <w:bCs/>
        </w:rPr>
      </w:pPr>
      <w:r w:rsidRPr="00FE08A4">
        <w:t>$200,000 or more</w:t>
      </w:r>
    </w:p>
    <w:p w14:paraId="2C31D4EB" w14:textId="77777777" w:rsidR="009810FF" w:rsidRPr="00FE08A4" w:rsidRDefault="009810FF" w:rsidP="009810FF">
      <w:pPr>
        <w:rPr>
          <w:rFonts w:ascii="Times New Roman" w:hAnsi="Times New Roman" w:cs="Times New Roman"/>
          <w:color w:val="080808"/>
        </w:rPr>
      </w:pPr>
    </w:p>
    <w:p w14:paraId="0EC1FC30" w14:textId="77777777" w:rsidR="009810FF" w:rsidRPr="00FE08A4" w:rsidRDefault="009810FF" w:rsidP="009810FF">
      <w:pPr>
        <w:rPr>
          <w:rFonts w:ascii="Times New Roman" w:hAnsi="Times New Roman" w:cs="Times New Roman"/>
          <w:b/>
          <w:bCs/>
          <w:color w:val="080808"/>
        </w:rPr>
      </w:pPr>
      <w:r w:rsidRPr="00FE08A4">
        <w:rPr>
          <w:rFonts w:ascii="Times New Roman" w:hAnsi="Times New Roman" w:cs="Times New Roman"/>
          <w:b/>
          <w:bCs/>
          <w:color w:val="080808"/>
        </w:rPr>
        <w:t>What is the highest level of education you have completed?</w:t>
      </w:r>
    </w:p>
    <w:p w14:paraId="42F4757C" w14:textId="77777777" w:rsidR="009810FF" w:rsidRPr="00FE08A4" w:rsidRDefault="009810FF" w:rsidP="00C1657F">
      <w:pPr>
        <w:pStyle w:val="ListParagraph"/>
        <w:numPr>
          <w:ilvl w:val="0"/>
          <w:numId w:val="13"/>
        </w:numPr>
        <w:rPr>
          <w:b/>
          <w:bCs/>
        </w:rPr>
      </w:pPr>
      <w:r w:rsidRPr="00FE08A4">
        <w:t>High school or less</w:t>
      </w:r>
    </w:p>
    <w:p w14:paraId="374BEACB" w14:textId="77777777" w:rsidR="009810FF" w:rsidRPr="00FE08A4" w:rsidRDefault="009810FF" w:rsidP="00C1657F">
      <w:pPr>
        <w:pStyle w:val="ListParagraph"/>
        <w:numPr>
          <w:ilvl w:val="0"/>
          <w:numId w:val="13"/>
        </w:numPr>
        <w:rPr>
          <w:b/>
          <w:bCs/>
        </w:rPr>
      </w:pPr>
      <w:r w:rsidRPr="00FE08A4">
        <w:t>Associate degree (community college, technical school, two-year college)</w:t>
      </w:r>
    </w:p>
    <w:p w14:paraId="767B31EE" w14:textId="77777777" w:rsidR="009810FF" w:rsidRPr="00FE08A4" w:rsidRDefault="009810FF" w:rsidP="00C1657F">
      <w:pPr>
        <w:pStyle w:val="ListParagraph"/>
        <w:numPr>
          <w:ilvl w:val="0"/>
          <w:numId w:val="13"/>
        </w:numPr>
        <w:rPr>
          <w:b/>
          <w:bCs/>
        </w:rPr>
      </w:pPr>
      <w:r w:rsidRPr="00FE08A4">
        <w:t>Bachelor’s degree</w:t>
      </w:r>
    </w:p>
    <w:p w14:paraId="6F375C89" w14:textId="77777777" w:rsidR="009810FF" w:rsidRPr="00FE08A4" w:rsidRDefault="009810FF" w:rsidP="00C1657F">
      <w:pPr>
        <w:pStyle w:val="ListParagraph"/>
        <w:numPr>
          <w:ilvl w:val="0"/>
          <w:numId w:val="13"/>
        </w:numPr>
        <w:rPr>
          <w:b/>
          <w:bCs/>
        </w:rPr>
      </w:pPr>
      <w:r w:rsidRPr="00FE08A4">
        <w:t>Master’s degree</w:t>
      </w:r>
    </w:p>
    <w:p w14:paraId="39E5F552" w14:textId="77777777" w:rsidR="009810FF" w:rsidRPr="00FE08A4" w:rsidRDefault="009810FF" w:rsidP="00C1657F">
      <w:pPr>
        <w:pStyle w:val="ListParagraph"/>
        <w:numPr>
          <w:ilvl w:val="0"/>
          <w:numId w:val="13"/>
        </w:numPr>
        <w:rPr>
          <w:b/>
          <w:bCs/>
        </w:rPr>
      </w:pPr>
      <w:r w:rsidRPr="00FE08A4">
        <w:t>PhD degree or more</w:t>
      </w:r>
    </w:p>
    <w:p w14:paraId="4CCB8146" w14:textId="77777777" w:rsidR="005915DB" w:rsidRPr="00FE08A4" w:rsidRDefault="005915DB" w:rsidP="005915DB">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p>
    <w:p w14:paraId="41EEC125" w14:textId="77777777" w:rsidR="009F51FA" w:rsidRPr="00FE08A4" w:rsidRDefault="009F51FA" w:rsidP="00BE2A69">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cs="Times New Roman"/>
          <w:color w:val="080808"/>
        </w:rPr>
      </w:pPr>
    </w:p>
    <w:p w14:paraId="421F9F4F" w14:textId="6B81C65F" w:rsidR="00714A04" w:rsidRDefault="00714A04">
      <w:pPr>
        <w:rPr>
          <w:color w:val="080808"/>
        </w:rPr>
      </w:pPr>
      <w:r>
        <w:rPr>
          <w:color w:val="080808"/>
        </w:rPr>
        <w:br w:type="page"/>
      </w:r>
    </w:p>
    <w:p w14:paraId="6CA41FD9" w14:textId="6DB2BCC3" w:rsidR="00714A04" w:rsidRDefault="00714A04" w:rsidP="00714A04">
      <w:pPr>
        <w:jc w:val="center"/>
        <w:rPr>
          <w:rFonts w:ascii="Times New Roman" w:hAnsi="Times New Roman" w:cs="Times New Roman"/>
          <w:b/>
          <w:caps/>
          <w:color w:val="080808"/>
        </w:rPr>
      </w:pPr>
      <w:r>
        <w:rPr>
          <w:rFonts w:ascii="Times New Roman" w:hAnsi="Times New Roman" w:cs="Times New Roman"/>
          <w:b/>
          <w:caps/>
          <w:color w:val="080808"/>
        </w:rPr>
        <w:lastRenderedPageBreak/>
        <w:t>vita</w:t>
      </w:r>
    </w:p>
    <w:p w14:paraId="49D127E7" w14:textId="61EEBC06" w:rsidR="00714A04" w:rsidRDefault="00714A04" w:rsidP="00714A04">
      <w:pPr>
        <w:rPr>
          <w:rFonts w:ascii="Times New Roman" w:hAnsi="Times New Roman" w:cs="Times New Roman"/>
        </w:rPr>
      </w:pPr>
    </w:p>
    <w:p w14:paraId="4DFA08BB" w14:textId="511456B3" w:rsidR="00714A04" w:rsidRPr="00714A04" w:rsidRDefault="00714A04" w:rsidP="00714A04">
      <w:pPr>
        <w:spacing w:line="480" w:lineRule="auto"/>
        <w:ind w:firstLine="720"/>
        <w:rPr>
          <w:rFonts w:ascii="Times New Roman" w:hAnsi="Times New Roman" w:cs="Times New Roman"/>
        </w:rPr>
      </w:pPr>
      <w:r>
        <w:rPr>
          <w:rFonts w:ascii="Times New Roman" w:hAnsi="Times New Roman" w:cs="Times New Roman"/>
        </w:rPr>
        <w:t>Bomi Lee, a native of Seoul, Republic of Korea, was born on March 22, 1991. She holds a M</w:t>
      </w:r>
      <w:r w:rsidR="008F71A8">
        <w:rPr>
          <w:rFonts w:ascii="Times New Roman" w:hAnsi="Times New Roman" w:cs="Times New Roman"/>
        </w:rPr>
        <w:t>aster of Science</w:t>
      </w:r>
      <w:r>
        <w:rPr>
          <w:rFonts w:ascii="Times New Roman" w:hAnsi="Times New Roman" w:cs="Times New Roman"/>
        </w:rPr>
        <w:t xml:space="preserve"> degree in Clothing and Textiles from Kyung </w:t>
      </w:r>
      <w:proofErr w:type="spellStart"/>
      <w:r>
        <w:rPr>
          <w:rFonts w:ascii="Times New Roman" w:hAnsi="Times New Roman" w:cs="Times New Roman"/>
        </w:rPr>
        <w:t>Hee</w:t>
      </w:r>
      <w:proofErr w:type="spellEnd"/>
      <w:r>
        <w:rPr>
          <w:rFonts w:ascii="Times New Roman" w:hAnsi="Times New Roman" w:cs="Times New Roman"/>
        </w:rPr>
        <w:t xml:space="preserve"> University, which she earned in February 2016, and a </w:t>
      </w:r>
      <w:r w:rsidR="008F71A8">
        <w:rPr>
          <w:rFonts w:ascii="Times New Roman" w:hAnsi="Times New Roman" w:cs="Times New Roman"/>
        </w:rPr>
        <w:t>Bachelor of Science degree</w:t>
      </w:r>
      <w:r>
        <w:rPr>
          <w:rFonts w:ascii="Times New Roman" w:hAnsi="Times New Roman" w:cs="Times New Roman"/>
        </w:rPr>
        <w:t xml:space="preserve"> in Clothing and Textiles from Kyung </w:t>
      </w:r>
      <w:proofErr w:type="spellStart"/>
      <w:r>
        <w:rPr>
          <w:rFonts w:ascii="Times New Roman" w:hAnsi="Times New Roman" w:cs="Times New Roman"/>
        </w:rPr>
        <w:t>Hee</w:t>
      </w:r>
      <w:proofErr w:type="spellEnd"/>
      <w:r>
        <w:rPr>
          <w:rFonts w:ascii="Times New Roman" w:hAnsi="Times New Roman" w:cs="Times New Roman"/>
        </w:rPr>
        <w:t xml:space="preserve"> University, completed in February 2014. With a desire to further her education and expand her </w:t>
      </w:r>
      <w:r w:rsidRPr="00F6204D">
        <w:rPr>
          <w:rFonts w:ascii="Times New Roman" w:hAnsi="Times New Roman" w:cs="Times New Roman"/>
        </w:rPr>
        <w:t xml:space="preserve">knowledge, </w:t>
      </w:r>
      <w:r w:rsidR="00F6204D" w:rsidRPr="00F6204D">
        <w:rPr>
          <w:rFonts w:ascii="Times New Roman" w:hAnsi="Times New Roman" w:cs="Times New Roman"/>
        </w:rPr>
        <w:t xml:space="preserve">in the spring of 2018, Bomi Lee entered the doctoral program in Retail, Hospitality, and Tourism Management at the University of Tennessee. </w:t>
      </w:r>
      <w:r w:rsidRPr="00F6204D">
        <w:rPr>
          <w:rFonts w:ascii="Times New Roman" w:hAnsi="Times New Roman" w:cs="Times New Roman"/>
        </w:rPr>
        <w:t xml:space="preserve">During her time in Graduate School, she actively participated as a Graduate Teaching Assistant </w:t>
      </w:r>
      <w:r>
        <w:rPr>
          <w:rFonts w:ascii="Times New Roman" w:hAnsi="Times New Roman" w:cs="Times New Roman"/>
        </w:rPr>
        <w:t>and Lecturer. Her research interests encompass various aspects of the retail and consumer sciences field, including social media marketing, consumer behavior in the retail industry, and sponsored advertising.</w:t>
      </w:r>
    </w:p>
    <w:sectPr w:rsidR="00714A04" w:rsidRPr="00714A04" w:rsidSect="008511C6">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15D05" w14:textId="77777777" w:rsidR="00894B4D" w:rsidRDefault="00894B4D">
      <w:r>
        <w:separator/>
      </w:r>
    </w:p>
  </w:endnote>
  <w:endnote w:type="continuationSeparator" w:id="0">
    <w:p w14:paraId="7DD35EA6" w14:textId="77777777" w:rsidR="00894B4D" w:rsidRDefault="00894B4D">
      <w:r>
        <w:continuationSeparator/>
      </w:r>
    </w:p>
  </w:endnote>
  <w:endnote w:type="continuationNotice" w:id="1">
    <w:p w14:paraId="1015FFA2" w14:textId="77777777" w:rsidR="00894B4D" w:rsidRDefault="00894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0AF1913" w14:textId="77777777" w:rsidR="009112FA" w:rsidRPr="009D2AA9" w:rsidRDefault="009112FA">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vi</w:t>
        </w:r>
        <w:r w:rsidRPr="009D2AA9">
          <w:rPr>
            <w:rFonts w:ascii="Times New Roman" w:hAnsi="Times New Roman" w:cs="Times New Roman"/>
            <w:noProof/>
          </w:rPr>
          <w:fldChar w:fldCharType="end"/>
        </w:r>
      </w:p>
    </w:sdtContent>
  </w:sdt>
  <w:p w14:paraId="1861D468" w14:textId="77777777" w:rsidR="009112FA" w:rsidRDefault="009112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8448F" w14:textId="77777777" w:rsidR="00894B4D" w:rsidRDefault="00894B4D">
      <w:r>
        <w:separator/>
      </w:r>
    </w:p>
  </w:footnote>
  <w:footnote w:type="continuationSeparator" w:id="0">
    <w:p w14:paraId="1DB4163D" w14:textId="77777777" w:rsidR="00894B4D" w:rsidRDefault="00894B4D">
      <w:r>
        <w:continuationSeparator/>
      </w:r>
    </w:p>
  </w:footnote>
  <w:footnote w:type="continuationNotice" w:id="1">
    <w:p w14:paraId="6405B8D4" w14:textId="77777777" w:rsidR="00894B4D" w:rsidRDefault="00894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85A4" w14:textId="77777777" w:rsidR="009112FA" w:rsidRDefault="009112F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51C0" w14:textId="77777777" w:rsidR="009112FA" w:rsidRDefault="009112F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73E7"/>
    <w:multiLevelType w:val="hybridMultilevel"/>
    <w:tmpl w:val="0A1C1FDA"/>
    <w:lvl w:ilvl="0" w:tplc="3E8280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7D78"/>
    <w:multiLevelType w:val="multilevel"/>
    <w:tmpl w:val="37EE1592"/>
    <w:name w:val="Table2"/>
    <w:styleLink w:val="Caption2"/>
    <w:lvl w:ilvl="0">
      <w:start w:val="1"/>
      <w:numFmt w:val="decimal"/>
      <w:lvlText w:val="%1"/>
      <w:lvlJc w:val="left"/>
      <w:rPr>
        <w:rFonts w:hint="default"/>
        <w:spacing w:val="0"/>
        <w:w w:val="100"/>
        <w:position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4A82385"/>
    <w:multiLevelType w:val="hybridMultilevel"/>
    <w:tmpl w:val="BA96A95A"/>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F2E88"/>
    <w:multiLevelType w:val="hybridMultilevel"/>
    <w:tmpl w:val="85C6664E"/>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85044BF"/>
    <w:multiLevelType w:val="hybridMultilevel"/>
    <w:tmpl w:val="CFDE0CDE"/>
    <w:lvl w:ilvl="0" w:tplc="D3C24C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340055"/>
    <w:multiLevelType w:val="multilevel"/>
    <w:tmpl w:val="F8325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2417D5"/>
    <w:multiLevelType w:val="hybridMultilevel"/>
    <w:tmpl w:val="F33C0B74"/>
    <w:lvl w:ilvl="0" w:tplc="9F760E88">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15:restartNumberingAfterBreak="0">
    <w:nsid w:val="339346F6"/>
    <w:multiLevelType w:val="hybridMultilevel"/>
    <w:tmpl w:val="C5F02F9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80D0470"/>
    <w:multiLevelType w:val="hybridMultilevel"/>
    <w:tmpl w:val="F3E4123A"/>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5841AE7"/>
    <w:multiLevelType w:val="hybridMultilevel"/>
    <w:tmpl w:val="3C38A0B4"/>
    <w:lvl w:ilvl="0" w:tplc="4CACC7C4">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2" w15:restartNumberingAfterBreak="0">
    <w:nsid w:val="497314AB"/>
    <w:multiLevelType w:val="hybridMultilevel"/>
    <w:tmpl w:val="435C8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A44CB"/>
    <w:multiLevelType w:val="hybridMultilevel"/>
    <w:tmpl w:val="CD8042DC"/>
    <w:lvl w:ilvl="0" w:tplc="53AA1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CD41A3"/>
    <w:multiLevelType w:val="multilevel"/>
    <w:tmpl w:val="0726B864"/>
    <w:name w:val="Table3223"/>
    <w:lvl w:ilvl="0">
      <w:start w:val="1"/>
      <w:numFmt w:val="cardinalText"/>
      <w:pStyle w:val="Heading1"/>
      <w:suff w:val="space"/>
      <w:lvlText w:val="Chapter %1"/>
      <w:lvlJc w:val="left"/>
      <w:pPr>
        <w:ind w:left="0" w:firstLine="0"/>
      </w:pPr>
      <w:rPr>
        <w:rFonts w:ascii="Times New Roman" w:hAnsi="Times New Roman" w:cs="Times New Roman" w:hint="default"/>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82834EA"/>
    <w:multiLevelType w:val="hybridMultilevel"/>
    <w:tmpl w:val="47505030"/>
    <w:lvl w:ilvl="0" w:tplc="BA6C44B2">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05721E7"/>
    <w:multiLevelType w:val="hybridMultilevel"/>
    <w:tmpl w:val="87C05A1A"/>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E076086"/>
    <w:multiLevelType w:val="hybridMultilevel"/>
    <w:tmpl w:val="B1A44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811765"/>
    <w:multiLevelType w:val="hybridMultilevel"/>
    <w:tmpl w:val="7A684E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1DE1CD9"/>
    <w:multiLevelType w:val="hybridMultilevel"/>
    <w:tmpl w:val="34BC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25BDD"/>
    <w:multiLevelType w:val="multilevel"/>
    <w:tmpl w:val="D5966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323BE0"/>
    <w:multiLevelType w:val="hybridMultilevel"/>
    <w:tmpl w:val="63565192"/>
    <w:lvl w:ilvl="0" w:tplc="BE9869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F76E1C"/>
    <w:multiLevelType w:val="hybridMultilevel"/>
    <w:tmpl w:val="DF988570"/>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4944DB"/>
    <w:multiLevelType w:val="multilevel"/>
    <w:tmpl w:val="A902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041E57"/>
    <w:multiLevelType w:val="hybridMultilevel"/>
    <w:tmpl w:val="38522554"/>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C45288"/>
    <w:multiLevelType w:val="hybridMultilevel"/>
    <w:tmpl w:val="033A1924"/>
    <w:lvl w:ilvl="0" w:tplc="982677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8903316">
    <w:abstractNumId w:val="1"/>
  </w:num>
  <w:num w:numId="2" w16cid:durableId="647127329">
    <w:abstractNumId w:val="10"/>
  </w:num>
  <w:num w:numId="3" w16cid:durableId="1240091702">
    <w:abstractNumId w:val="4"/>
  </w:num>
  <w:num w:numId="4" w16cid:durableId="1264070546">
    <w:abstractNumId w:val="24"/>
  </w:num>
  <w:num w:numId="5" w16cid:durableId="139920979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6054951">
    <w:abstractNumId w:val="12"/>
  </w:num>
  <w:num w:numId="7" w16cid:durableId="1764182770">
    <w:abstractNumId w:val="23"/>
  </w:num>
  <w:num w:numId="8" w16cid:durableId="1403914926">
    <w:abstractNumId w:val="6"/>
  </w:num>
  <w:num w:numId="9" w16cid:durableId="240528344">
    <w:abstractNumId w:val="37"/>
  </w:num>
  <w:num w:numId="10" w16cid:durableId="357045315">
    <w:abstractNumId w:val="7"/>
  </w:num>
  <w:num w:numId="11" w16cid:durableId="2121534224">
    <w:abstractNumId w:val="39"/>
  </w:num>
  <w:num w:numId="12" w16cid:durableId="1554466696">
    <w:abstractNumId w:val="19"/>
  </w:num>
  <w:num w:numId="13" w16cid:durableId="1177035907">
    <w:abstractNumId w:val="40"/>
  </w:num>
  <w:num w:numId="14" w16cid:durableId="1230459718">
    <w:abstractNumId w:val="13"/>
  </w:num>
  <w:num w:numId="15" w16cid:durableId="240330740">
    <w:abstractNumId w:val="0"/>
  </w:num>
  <w:num w:numId="16" w16cid:durableId="858281242">
    <w:abstractNumId w:val="35"/>
  </w:num>
  <w:num w:numId="17" w16cid:durableId="349797637">
    <w:abstractNumId w:val="38"/>
  </w:num>
  <w:num w:numId="18" w16cid:durableId="836991971">
    <w:abstractNumId w:val="14"/>
  </w:num>
  <w:num w:numId="19" w16cid:durableId="3828307">
    <w:abstractNumId w:val="36"/>
  </w:num>
  <w:num w:numId="20" w16cid:durableId="247889510">
    <w:abstractNumId w:val="32"/>
  </w:num>
  <w:num w:numId="21" w16cid:durableId="1761412593">
    <w:abstractNumId w:val="21"/>
  </w:num>
  <w:num w:numId="22" w16cid:durableId="1828865243">
    <w:abstractNumId w:val="22"/>
  </w:num>
  <w:num w:numId="23" w16cid:durableId="860313914">
    <w:abstractNumId w:val="16"/>
  </w:num>
  <w:num w:numId="24" w16cid:durableId="971326574">
    <w:abstractNumId w:val="29"/>
  </w:num>
  <w:num w:numId="25" w16cid:durableId="614212541">
    <w:abstractNumId w:val="33"/>
  </w:num>
  <w:num w:numId="26" w16cid:durableId="290404382">
    <w:abstractNumId w:val="26"/>
  </w:num>
  <w:num w:numId="27" w16cid:durableId="589432615">
    <w:abstractNumId w:val="34"/>
  </w:num>
  <w:num w:numId="28" w16cid:durableId="12038964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A9"/>
    <w:rsid w:val="0000021C"/>
    <w:rsid w:val="000003DF"/>
    <w:rsid w:val="00000AEA"/>
    <w:rsid w:val="0000120A"/>
    <w:rsid w:val="00001AFF"/>
    <w:rsid w:val="00001D9F"/>
    <w:rsid w:val="00002253"/>
    <w:rsid w:val="00002A88"/>
    <w:rsid w:val="00002A97"/>
    <w:rsid w:val="00003134"/>
    <w:rsid w:val="0000324A"/>
    <w:rsid w:val="00003613"/>
    <w:rsid w:val="00003DD6"/>
    <w:rsid w:val="000047C4"/>
    <w:rsid w:val="000061DB"/>
    <w:rsid w:val="00007D71"/>
    <w:rsid w:val="00010331"/>
    <w:rsid w:val="00010D71"/>
    <w:rsid w:val="0001294F"/>
    <w:rsid w:val="00013643"/>
    <w:rsid w:val="0001377F"/>
    <w:rsid w:val="00013899"/>
    <w:rsid w:val="00013A0E"/>
    <w:rsid w:val="00014A3E"/>
    <w:rsid w:val="00014E98"/>
    <w:rsid w:val="000160B0"/>
    <w:rsid w:val="000166A9"/>
    <w:rsid w:val="00016754"/>
    <w:rsid w:val="000168F1"/>
    <w:rsid w:val="00016A8D"/>
    <w:rsid w:val="0001769C"/>
    <w:rsid w:val="0002037F"/>
    <w:rsid w:val="000215E1"/>
    <w:rsid w:val="000217E4"/>
    <w:rsid w:val="0002187E"/>
    <w:rsid w:val="00021C5B"/>
    <w:rsid w:val="00021EB1"/>
    <w:rsid w:val="0002289E"/>
    <w:rsid w:val="00024134"/>
    <w:rsid w:val="00024FFB"/>
    <w:rsid w:val="00025CC9"/>
    <w:rsid w:val="00026665"/>
    <w:rsid w:val="000270D6"/>
    <w:rsid w:val="000300DC"/>
    <w:rsid w:val="00030547"/>
    <w:rsid w:val="000310CE"/>
    <w:rsid w:val="00031FAE"/>
    <w:rsid w:val="00032057"/>
    <w:rsid w:val="00032F73"/>
    <w:rsid w:val="0003375E"/>
    <w:rsid w:val="000366EA"/>
    <w:rsid w:val="00036AB5"/>
    <w:rsid w:val="00036E6C"/>
    <w:rsid w:val="00036F70"/>
    <w:rsid w:val="0003774D"/>
    <w:rsid w:val="00037924"/>
    <w:rsid w:val="00040120"/>
    <w:rsid w:val="0004039C"/>
    <w:rsid w:val="0004164A"/>
    <w:rsid w:val="0004199D"/>
    <w:rsid w:val="00042B27"/>
    <w:rsid w:val="00042EAC"/>
    <w:rsid w:val="00043B9A"/>
    <w:rsid w:val="00043CCA"/>
    <w:rsid w:val="00044612"/>
    <w:rsid w:val="00044780"/>
    <w:rsid w:val="00044D58"/>
    <w:rsid w:val="00045376"/>
    <w:rsid w:val="00045882"/>
    <w:rsid w:val="00045C48"/>
    <w:rsid w:val="000463EB"/>
    <w:rsid w:val="000465C4"/>
    <w:rsid w:val="00050D7B"/>
    <w:rsid w:val="000513C2"/>
    <w:rsid w:val="000517E4"/>
    <w:rsid w:val="000528A2"/>
    <w:rsid w:val="00053A76"/>
    <w:rsid w:val="00053D1E"/>
    <w:rsid w:val="00053E5D"/>
    <w:rsid w:val="0005400F"/>
    <w:rsid w:val="0005408E"/>
    <w:rsid w:val="00054A0C"/>
    <w:rsid w:val="0005575A"/>
    <w:rsid w:val="00055E29"/>
    <w:rsid w:val="00056181"/>
    <w:rsid w:val="0005634D"/>
    <w:rsid w:val="00057004"/>
    <w:rsid w:val="000570FE"/>
    <w:rsid w:val="00057F23"/>
    <w:rsid w:val="00060C38"/>
    <w:rsid w:val="0006152D"/>
    <w:rsid w:val="0006158A"/>
    <w:rsid w:val="00061D31"/>
    <w:rsid w:val="00063061"/>
    <w:rsid w:val="00064275"/>
    <w:rsid w:val="00065711"/>
    <w:rsid w:val="00065FE5"/>
    <w:rsid w:val="000660B3"/>
    <w:rsid w:val="00066559"/>
    <w:rsid w:val="000667E1"/>
    <w:rsid w:val="00066C6B"/>
    <w:rsid w:val="00066F40"/>
    <w:rsid w:val="00066FFF"/>
    <w:rsid w:val="000675D6"/>
    <w:rsid w:val="00067B55"/>
    <w:rsid w:val="0007056E"/>
    <w:rsid w:val="0007093E"/>
    <w:rsid w:val="00071FB8"/>
    <w:rsid w:val="000721E9"/>
    <w:rsid w:val="000723C0"/>
    <w:rsid w:val="00073C6A"/>
    <w:rsid w:val="00074018"/>
    <w:rsid w:val="000741C7"/>
    <w:rsid w:val="000744E4"/>
    <w:rsid w:val="00076A95"/>
    <w:rsid w:val="00077210"/>
    <w:rsid w:val="00077693"/>
    <w:rsid w:val="000813BA"/>
    <w:rsid w:val="00081970"/>
    <w:rsid w:val="00082FB8"/>
    <w:rsid w:val="00082FFD"/>
    <w:rsid w:val="000845EE"/>
    <w:rsid w:val="0008483E"/>
    <w:rsid w:val="00084E44"/>
    <w:rsid w:val="00085489"/>
    <w:rsid w:val="00085895"/>
    <w:rsid w:val="000867D1"/>
    <w:rsid w:val="00086876"/>
    <w:rsid w:val="00086B69"/>
    <w:rsid w:val="00086E80"/>
    <w:rsid w:val="00087433"/>
    <w:rsid w:val="00087E03"/>
    <w:rsid w:val="0009055A"/>
    <w:rsid w:val="00090E83"/>
    <w:rsid w:val="000920CA"/>
    <w:rsid w:val="0009367D"/>
    <w:rsid w:val="00093C5F"/>
    <w:rsid w:val="000942C9"/>
    <w:rsid w:val="000943AD"/>
    <w:rsid w:val="00094407"/>
    <w:rsid w:val="000956C8"/>
    <w:rsid w:val="000957C1"/>
    <w:rsid w:val="00096024"/>
    <w:rsid w:val="00096836"/>
    <w:rsid w:val="00096D60"/>
    <w:rsid w:val="000972FC"/>
    <w:rsid w:val="0009755C"/>
    <w:rsid w:val="000979DB"/>
    <w:rsid w:val="00097A8F"/>
    <w:rsid w:val="00097BD1"/>
    <w:rsid w:val="000A0AFE"/>
    <w:rsid w:val="000A24ED"/>
    <w:rsid w:val="000A3877"/>
    <w:rsid w:val="000A3E4F"/>
    <w:rsid w:val="000A3F43"/>
    <w:rsid w:val="000A4832"/>
    <w:rsid w:val="000A5133"/>
    <w:rsid w:val="000A56E3"/>
    <w:rsid w:val="000A6D34"/>
    <w:rsid w:val="000B017B"/>
    <w:rsid w:val="000B0564"/>
    <w:rsid w:val="000B0A40"/>
    <w:rsid w:val="000B0E30"/>
    <w:rsid w:val="000B10EE"/>
    <w:rsid w:val="000B1AE4"/>
    <w:rsid w:val="000B3045"/>
    <w:rsid w:val="000B3A25"/>
    <w:rsid w:val="000B3A9C"/>
    <w:rsid w:val="000B3B4C"/>
    <w:rsid w:val="000B5375"/>
    <w:rsid w:val="000B5445"/>
    <w:rsid w:val="000B5C42"/>
    <w:rsid w:val="000B5F47"/>
    <w:rsid w:val="000B6127"/>
    <w:rsid w:val="000C016D"/>
    <w:rsid w:val="000C023E"/>
    <w:rsid w:val="000C0774"/>
    <w:rsid w:val="000C16FD"/>
    <w:rsid w:val="000C1A7B"/>
    <w:rsid w:val="000C1AD2"/>
    <w:rsid w:val="000C20C3"/>
    <w:rsid w:val="000C29C2"/>
    <w:rsid w:val="000C3483"/>
    <w:rsid w:val="000C39EB"/>
    <w:rsid w:val="000C4979"/>
    <w:rsid w:val="000C57CF"/>
    <w:rsid w:val="000C633F"/>
    <w:rsid w:val="000C6FF8"/>
    <w:rsid w:val="000C7A51"/>
    <w:rsid w:val="000C7D0B"/>
    <w:rsid w:val="000C7EED"/>
    <w:rsid w:val="000C7EF2"/>
    <w:rsid w:val="000D0117"/>
    <w:rsid w:val="000D0271"/>
    <w:rsid w:val="000D0667"/>
    <w:rsid w:val="000D0685"/>
    <w:rsid w:val="000D0719"/>
    <w:rsid w:val="000D1643"/>
    <w:rsid w:val="000D2B52"/>
    <w:rsid w:val="000D3728"/>
    <w:rsid w:val="000D3816"/>
    <w:rsid w:val="000D3BB8"/>
    <w:rsid w:val="000D3ED1"/>
    <w:rsid w:val="000D6614"/>
    <w:rsid w:val="000D6A7A"/>
    <w:rsid w:val="000D6F05"/>
    <w:rsid w:val="000D7163"/>
    <w:rsid w:val="000D7295"/>
    <w:rsid w:val="000D7502"/>
    <w:rsid w:val="000E050D"/>
    <w:rsid w:val="000E0D4B"/>
    <w:rsid w:val="000E1F25"/>
    <w:rsid w:val="000E2448"/>
    <w:rsid w:val="000E2593"/>
    <w:rsid w:val="000E278C"/>
    <w:rsid w:val="000E2FE8"/>
    <w:rsid w:val="000E3581"/>
    <w:rsid w:val="000E3A17"/>
    <w:rsid w:val="000E3DEE"/>
    <w:rsid w:val="000E5DCE"/>
    <w:rsid w:val="000E6245"/>
    <w:rsid w:val="000E646C"/>
    <w:rsid w:val="000F0303"/>
    <w:rsid w:val="000F04E9"/>
    <w:rsid w:val="000F1259"/>
    <w:rsid w:val="000F12B7"/>
    <w:rsid w:val="000F1419"/>
    <w:rsid w:val="000F1705"/>
    <w:rsid w:val="000F1C2D"/>
    <w:rsid w:val="000F1EA9"/>
    <w:rsid w:val="000F2154"/>
    <w:rsid w:val="000F41A5"/>
    <w:rsid w:val="000F43FC"/>
    <w:rsid w:val="000F4C43"/>
    <w:rsid w:val="000F4E70"/>
    <w:rsid w:val="000F4F4D"/>
    <w:rsid w:val="000F4F5D"/>
    <w:rsid w:val="000F5004"/>
    <w:rsid w:val="000F550C"/>
    <w:rsid w:val="000F561F"/>
    <w:rsid w:val="000F5B7D"/>
    <w:rsid w:val="0010049D"/>
    <w:rsid w:val="0010157F"/>
    <w:rsid w:val="001016C2"/>
    <w:rsid w:val="00101864"/>
    <w:rsid w:val="0010217F"/>
    <w:rsid w:val="001029F8"/>
    <w:rsid w:val="0010363F"/>
    <w:rsid w:val="00103B0E"/>
    <w:rsid w:val="001042E4"/>
    <w:rsid w:val="001057EB"/>
    <w:rsid w:val="00105BD9"/>
    <w:rsid w:val="00105C9A"/>
    <w:rsid w:val="00110110"/>
    <w:rsid w:val="00110876"/>
    <w:rsid w:val="00110AD9"/>
    <w:rsid w:val="00110BFF"/>
    <w:rsid w:val="00111B21"/>
    <w:rsid w:val="00111CDA"/>
    <w:rsid w:val="00112F00"/>
    <w:rsid w:val="001136F2"/>
    <w:rsid w:val="001144AC"/>
    <w:rsid w:val="001145A3"/>
    <w:rsid w:val="00114644"/>
    <w:rsid w:val="001147AB"/>
    <w:rsid w:val="0011505D"/>
    <w:rsid w:val="00115C8C"/>
    <w:rsid w:val="0011604B"/>
    <w:rsid w:val="001171CD"/>
    <w:rsid w:val="001176B5"/>
    <w:rsid w:val="00117A41"/>
    <w:rsid w:val="00120C8C"/>
    <w:rsid w:val="00121987"/>
    <w:rsid w:val="00121C6A"/>
    <w:rsid w:val="001221C6"/>
    <w:rsid w:val="00122AC4"/>
    <w:rsid w:val="00122D70"/>
    <w:rsid w:val="00122EB7"/>
    <w:rsid w:val="001231F1"/>
    <w:rsid w:val="00123A21"/>
    <w:rsid w:val="00124351"/>
    <w:rsid w:val="00124D01"/>
    <w:rsid w:val="00125186"/>
    <w:rsid w:val="00125811"/>
    <w:rsid w:val="0012636B"/>
    <w:rsid w:val="0012749E"/>
    <w:rsid w:val="0013007A"/>
    <w:rsid w:val="0013092B"/>
    <w:rsid w:val="001309A3"/>
    <w:rsid w:val="001309A5"/>
    <w:rsid w:val="00130A35"/>
    <w:rsid w:val="00131062"/>
    <w:rsid w:val="00131085"/>
    <w:rsid w:val="0013109B"/>
    <w:rsid w:val="00131585"/>
    <w:rsid w:val="00131E61"/>
    <w:rsid w:val="00131FCF"/>
    <w:rsid w:val="0013264D"/>
    <w:rsid w:val="00132841"/>
    <w:rsid w:val="00132AD0"/>
    <w:rsid w:val="00132C66"/>
    <w:rsid w:val="001336C8"/>
    <w:rsid w:val="001336CC"/>
    <w:rsid w:val="00133934"/>
    <w:rsid w:val="00133D07"/>
    <w:rsid w:val="001355D0"/>
    <w:rsid w:val="00135F32"/>
    <w:rsid w:val="0013603A"/>
    <w:rsid w:val="001373AB"/>
    <w:rsid w:val="001374D2"/>
    <w:rsid w:val="001400F9"/>
    <w:rsid w:val="0014152F"/>
    <w:rsid w:val="00141538"/>
    <w:rsid w:val="00141ABE"/>
    <w:rsid w:val="001455CC"/>
    <w:rsid w:val="00145988"/>
    <w:rsid w:val="00146043"/>
    <w:rsid w:val="00146FD9"/>
    <w:rsid w:val="0014772C"/>
    <w:rsid w:val="00147A03"/>
    <w:rsid w:val="00147E81"/>
    <w:rsid w:val="00152522"/>
    <w:rsid w:val="00152662"/>
    <w:rsid w:val="00153D81"/>
    <w:rsid w:val="001543E0"/>
    <w:rsid w:val="00154AF0"/>
    <w:rsid w:val="00154C84"/>
    <w:rsid w:val="00155EDE"/>
    <w:rsid w:val="001567E0"/>
    <w:rsid w:val="001575C6"/>
    <w:rsid w:val="0016185F"/>
    <w:rsid w:val="00161E2E"/>
    <w:rsid w:val="001634B2"/>
    <w:rsid w:val="0016473E"/>
    <w:rsid w:val="001650D1"/>
    <w:rsid w:val="001650F0"/>
    <w:rsid w:val="001660D8"/>
    <w:rsid w:val="0016625D"/>
    <w:rsid w:val="001669A7"/>
    <w:rsid w:val="0016704D"/>
    <w:rsid w:val="0016753E"/>
    <w:rsid w:val="00167F05"/>
    <w:rsid w:val="0017020E"/>
    <w:rsid w:val="001706E3"/>
    <w:rsid w:val="0017071E"/>
    <w:rsid w:val="00171007"/>
    <w:rsid w:val="00171DDB"/>
    <w:rsid w:val="00172670"/>
    <w:rsid w:val="001729AD"/>
    <w:rsid w:val="00173751"/>
    <w:rsid w:val="00173CDB"/>
    <w:rsid w:val="00174370"/>
    <w:rsid w:val="00174809"/>
    <w:rsid w:val="0017574C"/>
    <w:rsid w:val="00175822"/>
    <w:rsid w:val="00176088"/>
    <w:rsid w:val="00176201"/>
    <w:rsid w:val="00176690"/>
    <w:rsid w:val="00176BF3"/>
    <w:rsid w:val="001772B7"/>
    <w:rsid w:val="001774B6"/>
    <w:rsid w:val="001775F2"/>
    <w:rsid w:val="00177C3D"/>
    <w:rsid w:val="00177D09"/>
    <w:rsid w:val="00177F2B"/>
    <w:rsid w:val="00180B84"/>
    <w:rsid w:val="00180F6A"/>
    <w:rsid w:val="001813EE"/>
    <w:rsid w:val="00181FF6"/>
    <w:rsid w:val="0018300B"/>
    <w:rsid w:val="001841A1"/>
    <w:rsid w:val="00184613"/>
    <w:rsid w:val="00184F53"/>
    <w:rsid w:val="001854FB"/>
    <w:rsid w:val="00186784"/>
    <w:rsid w:val="0018684B"/>
    <w:rsid w:val="001872BA"/>
    <w:rsid w:val="001872C1"/>
    <w:rsid w:val="001875B6"/>
    <w:rsid w:val="0019087B"/>
    <w:rsid w:val="00190E2E"/>
    <w:rsid w:val="00191B1E"/>
    <w:rsid w:val="00191DD7"/>
    <w:rsid w:val="00191F72"/>
    <w:rsid w:val="00192AE6"/>
    <w:rsid w:val="001934EB"/>
    <w:rsid w:val="00193642"/>
    <w:rsid w:val="00193770"/>
    <w:rsid w:val="001946E3"/>
    <w:rsid w:val="00194748"/>
    <w:rsid w:val="00195E9E"/>
    <w:rsid w:val="00195ED3"/>
    <w:rsid w:val="0019608D"/>
    <w:rsid w:val="001960E5"/>
    <w:rsid w:val="00196406"/>
    <w:rsid w:val="0019688E"/>
    <w:rsid w:val="00196936"/>
    <w:rsid w:val="001974E6"/>
    <w:rsid w:val="00197547"/>
    <w:rsid w:val="00197658"/>
    <w:rsid w:val="00197690"/>
    <w:rsid w:val="001A0193"/>
    <w:rsid w:val="001A01A0"/>
    <w:rsid w:val="001A0471"/>
    <w:rsid w:val="001A06B3"/>
    <w:rsid w:val="001A085A"/>
    <w:rsid w:val="001A0AC4"/>
    <w:rsid w:val="001A0BE6"/>
    <w:rsid w:val="001A0D20"/>
    <w:rsid w:val="001A158A"/>
    <w:rsid w:val="001A16BD"/>
    <w:rsid w:val="001A1890"/>
    <w:rsid w:val="001A3330"/>
    <w:rsid w:val="001A3446"/>
    <w:rsid w:val="001A5678"/>
    <w:rsid w:val="001A5F31"/>
    <w:rsid w:val="001A6D8C"/>
    <w:rsid w:val="001A7148"/>
    <w:rsid w:val="001A7AEE"/>
    <w:rsid w:val="001B0706"/>
    <w:rsid w:val="001B1205"/>
    <w:rsid w:val="001B148F"/>
    <w:rsid w:val="001B1688"/>
    <w:rsid w:val="001B172A"/>
    <w:rsid w:val="001B2A50"/>
    <w:rsid w:val="001B2AEF"/>
    <w:rsid w:val="001B57C9"/>
    <w:rsid w:val="001B5BD1"/>
    <w:rsid w:val="001B6C98"/>
    <w:rsid w:val="001B7E9F"/>
    <w:rsid w:val="001C024D"/>
    <w:rsid w:val="001C12FE"/>
    <w:rsid w:val="001C13FD"/>
    <w:rsid w:val="001C19C5"/>
    <w:rsid w:val="001C21C2"/>
    <w:rsid w:val="001C297D"/>
    <w:rsid w:val="001C39F6"/>
    <w:rsid w:val="001C4238"/>
    <w:rsid w:val="001C45A2"/>
    <w:rsid w:val="001C46E2"/>
    <w:rsid w:val="001C4DE8"/>
    <w:rsid w:val="001C5B66"/>
    <w:rsid w:val="001C5E4F"/>
    <w:rsid w:val="001C6218"/>
    <w:rsid w:val="001C64DA"/>
    <w:rsid w:val="001C658F"/>
    <w:rsid w:val="001C66FE"/>
    <w:rsid w:val="001C745E"/>
    <w:rsid w:val="001C74CF"/>
    <w:rsid w:val="001C799A"/>
    <w:rsid w:val="001D028D"/>
    <w:rsid w:val="001D0DE2"/>
    <w:rsid w:val="001D0F9C"/>
    <w:rsid w:val="001D1910"/>
    <w:rsid w:val="001D3678"/>
    <w:rsid w:val="001D3DEE"/>
    <w:rsid w:val="001D3E1B"/>
    <w:rsid w:val="001D4908"/>
    <w:rsid w:val="001D4AA4"/>
    <w:rsid w:val="001D4E02"/>
    <w:rsid w:val="001D5CC3"/>
    <w:rsid w:val="001D5E90"/>
    <w:rsid w:val="001D6172"/>
    <w:rsid w:val="001D657B"/>
    <w:rsid w:val="001D65DE"/>
    <w:rsid w:val="001D6904"/>
    <w:rsid w:val="001D69F9"/>
    <w:rsid w:val="001D6B2D"/>
    <w:rsid w:val="001D6F93"/>
    <w:rsid w:val="001D7EF3"/>
    <w:rsid w:val="001E0330"/>
    <w:rsid w:val="001E089E"/>
    <w:rsid w:val="001E0EFD"/>
    <w:rsid w:val="001E1579"/>
    <w:rsid w:val="001E1972"/>
    <w:rsid w:val="001E1A18"/>
    <w:rsid w:val="001E1B04"/>
    <w:rsid w:val="001E2066"/>
    <w:rsid w:val="001E293D"/>
    <w:rsid w:val="001E4340"/>
    <w:rsid w:val="001E44E2"/>
    <w:rsid w:val="001E5234"/>
    <w:rsid w:val="001E52A6"/>
    <w:rsid w:val="001E64CE"/>
    <w:rsid w:val="001E6E15"/>
    <w:rsid w:val="001E6E5A"/>
    <w:rsid w:val="001E6F83"/>
    <w:rsid w:val="001E7160"/>
    <w:rsid w:val="001E76DD"/>
    <w:rsid w:val="001E7C0F"/>
    <w:rsid w:val="001F04BF"/>
    <w:rsid w:val="001F0810"/>
    <w:rsid w:val="001F088D"/>
    <w:rsid w:val="001F0E69"/>
    <w:rsid w:val="001F13E3"/>
    <w:rsid w:val="001F158D"/>
    <w:rsid w:val="001F2834"/>
    <w:rsid w:val="001F3459"/>
    <w:rsid w:val="001F365D"/>
    <w:rsid w:val="001F38CD"/>
    <w:rsid w:val="001F38ED"/>
    <w:rsid w:val="001F4CD4"/>
    <w:rsid w:val="001F4CD9"/>
    <w:rsid w:val="001F4F82"/>
    <w:rsid w:val="001F5057"/>
    <w:rsid w:val="001F522F"/>
    <w:rsid w:val="001F59AF"/>
    <w:rsid w:val="001F5F98"/>
    <w:rsid w:val="001F62F9"/>
    <w:rsid w:val="001F650F"/>
    <w:rsid w:val="00200D74"/>
    <w:rsid w:val="00200EBE"/>
    <w:rsid w:val="00200F2F"/>
    <w:rsid w:val="00201492"/>
    <w:rsid w:val="002019C0"/>
    <w:rsid w:val="002019E3"/>
    <w:rsid w:val="00202AC0"/>
    <w:rsid w:val="00202F54"/>
    <w:rsid w:val="002037D9"/>
    <w:rsid w:val="00204065"/>
    <w:rsid w:val="00204E3B"/>
    <w:rsid w:val="0020500A"/>
    <w:rsid w:val="002062E1"/>
    <w:rsid w:val="00206B7B"/>
    <w:rsid w:val="00207219"/>
    <w:rsid w:val="00207453"/>
    <w:rsid w:val="0020794D"/>
    <w:rsid w:val="00207F30"/>
    <w:rsid w:val="0021025C"/>
    <w:rsid w:val="00210B4F"/>
    <w:rsid w:val="0021149F"/>
    <w:rsid w:val="00212302"/>
    <w:rsid w:val="0021291A"/>
    <w:rsid w:val="0021297B"/>
    <w:rsid w:val="002129AB"/>
    <w:rsid w:val="0021519C"/>
    <w:rsid w:val="002151BB"/>
    <w:rsid w:val="00215CF8"/>
    <w:rsid w:val="00220FA8"/>
    <w:rsid w:val="0022103B"/>
    <w:rsid w:val="00221D95"/>
    <w:rsid w:val="00221F40"/>
    <w:rsid w:val="002230A6"/>
    <w:rsid w:val="0022310E"/>
    <w:rsid w:val="0022393B"/>
    <w:rsid w:val="002242C0"/>
    <w:rsid w:val="00224443"/>
    <w:rsid w:val="00224631"/>
    <w:rsid w:val="00225514"/>
    <w:rsid w:val="0022576A"/>
    <w:rsid w:val="00225890"/>
    <w:rsid w:val="00225C77"/>
    <w:rsid w:val="002267BB"/>
    <w:rsid w:val="0022684C"/>
    <w:rsid w:val="00227AFB"/>
    <w:rsid w:val="00230566"/>
    <w:rsid w:val="00230B73"/>
    <w:rsid w:val="0023116F"/>
    <w:rsid w:val="00231919"/>
    <w:rsid w:val="00231BE0"/>
    <w:rsid w:val="00231EF9"/>
    <w:rsid w:val="0023370C"/>
    <w:rsid w:val="00233ACD"/>
    <w:rsid w:val="00234CDF"/>
    <w:rsid w:val="00236785"/>
    <w:rsid w:val="00236E2A"/>
    <w:rsid w:val="00236E6D"/>
    <w:rsid w:val="00237713"/>
    <w:rsid w:val="0024109C"/>
    <w:rsid w:val="002428E4"/>
    <w:rsid w:val="002429E5"/>
    <w:rsid w:val="00242F4C"/>
    <w:rsid w:val="002430B3"/>
    <w:rsid w:val="0024452D"/>
    <w:rsid w:val="002448A7"/>
    <w:rsid w:val="00244AF3"/>
    <w:rsid w:val="00244BD3"/>
    <w:rsid w:val="00245E58"/>
    <w:rsid w:val="0024664D"/>
    <w:rsid w:val="00246C69"/>
    <w:rsid w:val="0024720B"/>
    <w:rsid w:val="00247242"/>
    <w:rsid w:val="00247BB1"/>
    <w:rsid w:val="00250E9A"/>
    <w:rsid w:val="002510C7"/>
    <w:rsid w:val="00252DFD"/>
    <w:rsid w:val="00252F9D"/>
    <w:rsid w:val="002536AA"/>
    <w:rsid w:val="0025389A"/>
    <w:rsid w:val="00254B1A"/>
    <w:rsid w:val="00254C09"/>
    <w:rsid w:val="00254F20"/>
    <w:rsid w:val="0025512C"/>
    <w:rsid w:val="00255E41"/>
    <w:rsid w:val="00257D42"/>
    <w:rsid w:val="00260A13"/>
    <w:rsid w:val="00260D2E"/>
    <w:rsid w:val="00261751"/>
    <w:rsid w:val="002618C6"/>
    <w:rsid w:val="00261AC4"/>
    <w:rsid w:val="002620B2"/>
    <w:rsid w:val="00262170"/>
    <w:rsid w:val="002626F5"/>
    <w:rsid w:val="002628AF"/>
    <w:rsid w:val="00262CB3"/>
    <w:rsid w:val="00262F6E"/>
    <w:rsid w:val="002630CC"/>
    <w:rsid w:val="002638D0"/>
    <w:rsid w:val="00263925"/>
    <w:rsid w:val="00263BC0"/>
    <w:rsid w:val="00263DE0"/>
    <w:rsid w:val="00265108"/>
    <w:rsid w:val="002657BD"/>
    <w:rsid w:val="00271A3B"/>
    <w:rsid w:val="00272208"/>
    <w:rsid w:val="00272538"/>
    <w:rsid w:val="0027278A"/>
    <w:rsid w:val="00273523"/>
    <w:rsid w:val="002739E1"/>
    <w:rsid w:val="00275066"/>
    <w:rsid w:val="0027514C"/>
    <w:rsid w:val="0027519F"/>
    <w:rsid w:val="00275286"/>
    <w:rsid w:val="002754E2"/>
    <w:rsid w:val="00275691"/>
    <w:rsid w:val="002757A0"/>
    <w:rsid w:val="002758D2"/>
    <w:rsid w:val="00275BBE"/>
    <w:rsid w:val="00276039"/>
    <w:rsid w:val="002764D5"/>
    <w:rsid w:val="00276AE1"/>
    <w:rsid w:val="00280CCA"/>
    <w:rsid w:val="00280CEF"/>
    <w:rsid w:val="00281BB3"/>
    <w:rsid w:val="002825ED"/>
    <w:rsid w:val="00283306"/>
    <w:rsid w:val="00283A4E"/>
    <w:rsid w:val="00283AF1"/>
    <w:rsid w:val="00283C27"/>
    <w:rsid w:val="00283D1B"/>
    <w:rsid w:val="002845FF"/>
    <w:rsid w:val="00284FAE"/>
    <w:rsid w:val="002857E1"/>
    <w:rsid w:val="00285902"/>
    <w:rsid w:val="00285E72"/>
    <w:rsid w:val="0028757A"/>
    <w:rsid w:val="00290698"/>
    <w:rsid w:val="002907EE"/>
    <w:rsid w:val="00290E7D"/>
    <w:rsid w:val="002918E9"/>
    <w:rsid w:val="00291F53"/>
    <w:rsid w:val="002929EE"/>
    <w:rsid w:val="00292BAD"/>
    <w:rsid w:val="00292F58"/>
    <w:rsid w:val="00293F51"/>
    <w:rsid w:val="002945D5"/>
    <w:rsid w:val="00294640"/>
    <w:rsid w:val="00294C03"/>
    <w:rsid w:val="00294D9D"/>
    <w:rsid w:val="002950D6"/>
    <w:rsid w:val="00296126"/>
    <w:rsid w:val="0029671C"/>
    <w:rsid w:val="00296766"/>
    <w:rsid w:val="00296B0D"/>
    <w:rsid w:val="002976B7"/>
    <w:rsid w:val="00297C5A"/>
    <w:rsid w:val="002A0011"/>
    <w:rsid w:val="002A0C80"/>
    <w:rsid w:val="002A0FDE"/>
    <w:rsid w:val="002A2A6C"/>
    <w:rsid w:val="002A2FBA"/>
    <w:rsid w:val="002A32B7"/>
    <w:rsid w:val="002A38FA"/>
    <w:rsid w:val="002A3C43"/>
    <w:rsid w:val="002A3D5C"/>
    <w:rsid w:val="002A3F76"/>
    <w:rsid w:val="002A477D"/>
    <w:rsid w:val="002A4887"/>
    <w:rsid w:val="002A4B76"/>
    <w:rsid w:val="002A4FC6"/>
    <w:rsid w:val="002A528F"/>
    <w:rsid w:val="002A535A"/>
    <w:rsid w:val="002A5793"/>
    <w:rsid w:val="002A5886"/>
    <w:rsid w:val="002A5FA5"/>
    <w:rsid w:val="002A6055"/>
    <w:rsid w:val="002A6965"/>
    <w:rsid w:val="002A6A79"/>
    <w:rsid w:val="002A6C5B"/>
    <w:rsid w:val="002A7EAD"/>
    <w:rsid w:val="002B031B"/>
    <w:rsid w:val="002B0A57"/>
    <w:rsid w:val="002B0DE5"/>
    <w:rsid w:val="002B1C32"/>
    <w:rsid w:val="002B1E52"/>
    <w:rsid w:val="002B2022"/>
    <w:rsid w:val="002B2133"/>
    <w:rsid w:val="002B2251"/>
    <w:rsid w:val="002B2718"/>
    <w:rsid w:val="002B2889"/>
    <w:rsid w:val="002B3115"/>
    <w:rsid w:val="002B3701"/>
    <w:rsid w:val="002B3DE2"/>
    <w:rsid w:val="002B41FF"/>
    <w:rsid w:val="002B42EC"/>
    <w:rsid w:val="002B47A8"/>
    <w:rsid w:val="002B4AD4"/>
    <w:rsid w:val="002B4C7F"/>
    <w:rsid w:val="002B5122"/>
    <w:rsid w:val="002B5C9F"/>
    <w:rsid w:val="002B5D55"/>
    <w:rsid w:val="002B6557"/>
    <w:rsid w:val="002B6D8C"/>
    <w:rsid w:val="002B733D"/>
    <w:rsid w:val="002B7FF1"/>
    <w:rsid w:val="002C00B4"/>
    <w:rsid w:val="002C03BD"/>
    <w:rsid w:val="002C0594"/>
    <w:rsid w:val="002C06B4"/>
    <w:rsid w:val="002C0CF5"/>
    <w:rsid w:val="002C0F75"/>
    <w:rsid w:val="002C1AAD"/>
    <w:rsid w:val="002C26D9"/>
    <w:rsid w:val="002C2C37"/>
    <w:rsid w:val="002C2EF3"/>
    <w:rsid w:val="002C32E0"/>
    <w:rsid w:val="002C3368"/>
    <w:rsid w:val="002C52A6"/>
    <w:rsid w:val="002C5787"/>
    <w:rsid w:val="002C6175"/>
    <w:rsid w:val="002C65FE"/>
    <w:rsid w:val="002C6E92"/>
    <w:rsid w:val="002C787D"/>
    <w:rsid w:val="002C7BE2"/>
    <w:rsid w:val="002C7F38"/>
    <w:rsid w:val="002D0F5C"/>
    <w:rsid w:val="002D1970"/>
    <w:rsid w:val="002D1FE4"/>
    <w:rsid w:val="002D21F2"/>
    <w:rsid w:val="002D2A3D"/>
    <w:rsid w:val="002D470F"/>
    <w:rsid w:val="002D5B70"/>
    <w:rsid w:val="002D6A0D"/>
    <w:rsid w:val="002D6DCD"/>
    <w:rsid w:val="002D6E27"/>
    <w:rsid w:val="002D7559"/>
    <w:rsid w:val="002D78EB"/>
    <w:rsid w:val="002D7C5C"/>
    <w:rsid w:val="002D7D23"/>
    <w:rsid w:val="002E0114"/>
    <w:rsid w:val="002E07FD"/>
    <w:rsid w:val="002E098E"/>
    <w:rsid w:val="002E09D4"/>
    <w:rsid w:val="002E0DCF"/>
    <w:rsid w:val="002E102F"/>
    <w:rsid w:val="002E1AD2"/>
    <w:rsid w:val="002E2492"/>
    <w:rsid w:val="002E2525"/>
    <w:rsid w:val="002E32A0"/>
    <w:rsid w:val="002E3385"/>
    <w:rsid w:val="002E3397"/>
    <w:rsid w:val="002E34FB"/>
    <w:rsid w:val="002E3C02"/>
    <w:rsid w:val="002E3E49"/>
    <w:rsid w:val="002E45E0"/>
    <w:rsid w:val="002E486A"/>
    <w:rsid w:val="002E6BAC"/>
    <w:rsid w:val="002E6DB0"/>
    <w:rsid w:val="002E6EB5"/>
    <w:rsid w:val="002F0AEB"/>
    <w:rsid w:val="002F0AEC"/>
    <w:rsid w:val="002F12F2"/>
    <w:rsid w:val="002F15D8"/>
    <w:rsid w:val="002F2FBF"/>
    <w:rsid w:val="002F376F"/>
    <w:rsid w:val="002F3E67"/>
    <w:rsid w:val="002F431E"/>
    <w:rsid w:val="002F507C"/>
    <w:rsid w:val="002F563D"/>
    <w:rsid w:val="002F67F0"/>
    <w:rsid w:val="002F6BCA"/>
    <w:rsid w:val="002F726D"/>
    <w:rsid w:val="00300BEE"/>
    <w:rsid w:val="00301E25"/>
    <w:rsid w:val="0030296F"/>
    <w:rsid w:val="00303059"/>
    <w:rsid w:val="00304A1E"/>
    <w:rsid w:val="00304BD0"/>
    <w:rsid w:val="00304DC6"/>
    <w:rsid w:val="0030630E"/>
    <w:rsid w:val="003076D7"/>
    <w:rsid w:val="00307D77"/>
    <w:rsid w:val="003106E2"/>
    <w:rsid w:val="0031123B"/>
    <w:rsid w:val="00311704"/>
    <w:rsid w:val="00311F1A"/>
    <w:rsid w:val="003124A1"/>
    <w:rsid w:val="00312B13"/>
    <w:rsid w:val="00313C77"/>
    <w:rsid w:val="00313E9E"/>
    <w:rsid w:val="003140CB"/>
    <w:rsid w:val="00315064"/>
    <w:rsid w:val="003150D5"/>
    <w:rsid w:val="00315F41"/>
    <w:rsid w:val="0031609B"/>
    <w:rsid w:val="00316263"/>
    <w:rsid w:val="00316909"/>
    <w:rsid w:val="0032010D"/>
    <w:rsid w:val="00320F78"/>
    <w:rsid w:val="003214A1"/>
    <w:rsid w:val="00321A32"/>
    <w:rsid w:val="00321A98"/>
    <w:rsid w:val="00321C7D"/>
    <w:rsid w:val="00321F60"/>
    <w:rsid w:val="003233E5"/>
    <w:rsid w:val="0032382B"/>
    <w:rsid w:val="00323852"/>
    <w:rsid w:val="00323AC9"/>
    <w:rsid w:val="00323CE5"/>
    <w:rsid w:val="003249FA"/>
    <w:rsid w:val="00324D1D"/>
    <w:rsid w:val="00326089"/>
    <w:rsid w:val="003260FF"/>
    <w:rsid w:val="00326BF9"/>
    <w:rsid w:val="00327C68"/>
    <w:rsid w:val="00330E18"/>
    <w:rsid w:val="00332B6F"/>
    <w:rsid w:val="00332D41"/>
    <w:rsid w:val="003335B1"/>
    <w:rsid w:val="00333D50"/>
    <w:rsid w:val="00334168"/>
    <w:rsid w:val="00334253"/>
    <w:rsid w:val="003343B2"/>
    <w:rsid w:val="003348A6"/>
    <w:rsid w:val="00334B28"/>
    <w:rsid w:val="00334D75"/>
    <w:rsid w:val="00335142"/>
    <w:rsid w:val="00335AA8"/>
    <w:rsid w:val="00336752"/>
    <w:rsid w:val="003371CF"/>
    <w:rsid w:val="00337DE0"/>
    <w:rsid w:val="00341429"/>
    <w:rsid w:val="0034172C"/>
    <w:rsid w:val="00341DFD"/>
    <w:rsid w:val="003424DD"/>
    <w:rsid w:val="00342DE9"/>
    <w:rsid w:val="003431F7"/>
    <w:rsid w:val="00343C6F"/>
    <w:rsid w:val="00343D2F"/>
    <w:rsid w:val="00343D31"/>
    <w:rsid w:val="00343DA5"/>
    <w:rsid w:val="00344152"/>
    <w:rsid w:val="003444E0"/>
    <w:rsid w:val="0034451E"/>
    <w:rsid w:val="00344E0F"/>
    <w:rsid w:val="00344E6F"/>
    <w:rsid w:val="00345203"/>
    <w:rsid w:val="003458A0"/>
    <w:rsid w:val="00345A70"/>
    <w:rsid w:val="0034653E"/>
    <w:rsid w:val="0034682C"/>
    <w:rsid w:val="00346F6C"/>
    <w:rsid w:val="00347442"/>
    <w:rsid w:val="00350622"/>
    <w:rsid w:val="00350B66"/>
    <w:rsid w:val="00351544"/>
    <w:rsid w:val="0035157D"/>
    <w:rsid w:val="00351AF4"/>
    <w:rsid w:val="00353AE9"/>
    <w:rsid w:val="0035430A"/>
    <w:rsid w:val="00354461"/>
    <w:rsid w:val="00355B68"/>
    <w:rsid w:val="00355F34"/>
    <w:rsid w:val="00356232"/>
    <w:rsid w:val="0035682F"/>
    <w:rsid w:val="0035687D"/>
    <w:rsid w:val="00357429"/>
    <w:rsid w:val="0035768F"/>
    <w:rsid w:val="00357818"/>
    <w:rsid w:val="00360CC8"/>
    <w:rsid w:val="00361F06"/>
    <w:rsid w:val="00363E45"/>
    <w:rsid w:val="0036512A"/>
    <w:rsid w:val="0036512D"/>
    <w:rsid w:val="00366025"/>
    <w:rsid w:val="0036761C"/>
    <w:rsid w:val="003676B7"/>
    <w:rsid w:val="003678CB"/>
    <w:rsid w:val="00367DF1"/>
    <w:rsid w:val="00367FE0"/>
    <w:rsid w:val="0037016B"/>
    <w:rsid w:val="003702CC"/>
    <w:rsid w:val="00370F9F"/>
    <w:rsid w:val="003715A3"/>
    <w:rsid w:val="0037165E"/>
    <w:rsid w:val="00371C8D"/>
    <w:rsid w:val="00371DCC"/>
    <w:rsid w:val="0037211F"/>
    <w:rsid w:val="003724F0"/>
    <w:rsid w:val="003725DE"/>
    <w:rsid w:val="00372B3E"/>
    <w:rsid w:val="00373734"/>
    <w:rsid w:val="00374799"/>
    <w:rsid w:val="00374EBE"/>
    <w:rsid w:val="00375BE0"/>
    <w:rsid w:val="00375CBA"/>
    <w:rsid w:val="00376D0A"/>
    <w:rsid w:val="00376E08"/>
    <w:rsid w:val="00377D79"/>
    <w:rsid w:val="00380261"/>
    <w:rsid w:val="003807F9"/>
    <w:rsid w:val="0038177C"/>
    <w:rsid w:val="00381F99"/>
    <w:rsid w:val="00382324"/>
    <w:rsid w:val="003835CA"/>
    <w:rsid w:val="003836A2"/>
    <w:rsid w:val="003836EB"/>
    <w:rsid w:val="0038437F"/>
    <w:rsid w:val="003845B3"/>
    <w:rsid w:val="003845DC"/>
    <w:rsid w:val="00384A65"/>
    <w:rsid w:val="003856BF"/>
    <w:rsid w:val="00386C79"/>
    <w:rsid w:val="00386D1E"/>
    <w:rsid w:val="00387024"/>
    <w:rsid w:val="003875FE"/>
    <w:rsid w:val="00390020"/>
    <w:rsid w:val="00391B08"/>
    <w:rsid w:val="003921EC"/>
    <w:rsid w:val="00392483"/>
    <w:rsid w:val="0039365D"/>
    <w:rsid w:val="00394413"/>
    <w:rsid w:val="0039456E"/>
    <w:rsid w:val="0039566E"/>
    <w:rsid w:val="00395A84"/>
    <w:rsid w:val="00395CB0"/>
    <w:rsid w:val="003963D3"/>
    <w:rsid w:val="0039647C"/>
    <w:rsid w:val="003964C2"/>
    <w:rsid w:val="00397078"/>
    <w:rsid w:val="003A0652"/>
    <w:rsid w:val="003A13B1"/>
    <w:rsid w:val="003A1879"/>
    <w:rsid w:val="003A35C5"/>
    <w:rsid w:val="003A473C"/>
    <w:rsid w:val="003A4D47"/>
    <w:rsid w:val="003A691E"/>
    <w:rsid w:val="003B0CB3"/>
    <w:rsid w:val="003B1313"/>
    <w:rsid w:val="003B17C8"/>
    <w:rsid w:val="003B216D"/>
    <w:rsid w:val="003B21F8"/>
    <w:rsid w:val="003B243E"/>
    <w:rsid w:val="003B3376"/>
    <w:rsid w:val="003B342F"/>
    <w:rsid w:val="003B3479"/>
    <w:rsid w:val="003B35B0"/>
    <w:rsid w:val="003B3EC0"/>
    <w:rsid w:val="003B4162"/>
    <w:rsid w:val="003B4F38"/>
    <w:rsid w:val="003B68C5"/>
    <w:rsid w:val="003B696A"/>
    <w:rsid w:val="003B7D9A"/>
    <w:rsid w:val="003C009B"/>
    <w:rsid w:val="003C07A1"/>
    <w:rsid w:val="003C11A6"/>
    <w:rsid w:val="003C1575"/>
    <w:rsid w:val="003C15C0"/>
    <w:rsid w:val="003C237A"/>
    <w:rsid w:val="003C24E1"/>
    <w:rsid w:val="003C322B"/>
    <w:rsid w:val="003C3B17"/>
    <w:rsid w:val="003C5161"/>
    <w:rsid w:val="003C53D7"/>
    <w:rsid w:val="003C6464"/>
    <w:rsid w:val="003C6AAE"/>
    <w:rsid w:val="003D07F7"/>
    <w:rsid w:val="003D1376"/>
    <w:rsid w:val="003D142D"/>
    <w:rsid w:val="003D190F"/>
    <w:rsid w:val="003D3111"/>
    <w:rsid w:val="003D3685"/>
    <w:rsid w:val="003D3BDA"/>
    <w:rsid w:val="003D4E98"/>
    <w:rsid w:val="003D5275"/>
    <w:rsid w:val="003D56CF"/>
    <w:rsid w:val="003D63DF"/>
    <w:rsid w:val="003D683B"/>
    <w:rsid w:val="003D730F"/>
    <w:rsid w:val="003D737F"/>
    <w:rsid w:val="003E02ED"/>
    <w:rsid w:val="003E0658"/>
    <w:rsid w:val="003E0AC8"/>
    <w:rsid w:val="003E0ADD"/>
    <w:rsid w:val="003E0AF2"/>
    <w:rsid w:val="003E21F4"/>
    <w:rsid w:val="003E2862"/>
    <w:rsid w:val="003E2944"/>
    <w:rsid w:val="003E2E33"/>
    <w:rsid w:val="003E3D75"/>
    <w:rsid w:val="003E3E2C"/>
    <w:rsid w:val="003E4595"/>
    <w:rsid w:val="003E47BF"/>
    <w:rsid w:val="003E494E"/>
    <w:rsid w:val="003E4F7B"/>
    <w:rsid w:val="003E5345"/>
    <w:rsid w:val="003E5EA7"/>
    <w:rsid w:val="003E5FCD"/>
    <w:rsid w:val="003E66A9"/>
    <w:rsid w:val="003E6E76"/>
    <w:rsid w:val="003E79BA"/>
    <w:rsid w:val="003F08BD"/>
    <w:rsid w:val="003F0F08"/>
    <w:rsid w:val="003F127F"/>
    <w:rsid w:val="003F24BE"/>
    <w:rsid w:val="003F28CA"/>
    <w:rsid w:val="003F2CDE"/>
    <w:rsid w:val="003F2FD5"/>
    <w:rsid w:val="003F4B9A"/>
    <w:rsid w:val="003F530A"/>
    <w:rsid w:val="003F5A18"/>
    <w:rsid w:val="003F6976"/>
    <w:rsid w:val="003F7474"/>
    <w:rsid w:val="003F787B"/>
    <w:rsid w:val="003F7FED"/>
    <w:rsid w:val="004004E3"/>
    <w:rsid w:val="0040059C"/>
    <w:rsid w:val="00400CF9"/>
    <w:rsid w:val="004022EF"/>
    <w:rsid w:val="00402DA7"/>
    <w:rsid w:val="00403C2C"/>
    <w:rsid w:val="00404480"/>
    <w:rsid w:val="00404616"/>
    <w:rsid w:val="00404BC6"/>
    <w:rsid w:val="00404E4D"/>
    <w:rsid w:val="00405D96"/>
    <w:rsid w:val="00406273"/>
    <w:rsid w:val="00406658"/>
    <w:rsid w:val="004079BF"/>
    <w:rsid w:val="00407B6A"/>
    <w:rsid w:val="004100D0"/>
    <w:rsid w:val="00410E75"/>
    <w:rsid w:val="00412389"/>
    <w:rsid w:val="004130CA"/>
    <w:rsid w:val="00413899"/>
    <w:rsid w:val="00413FC8"/>
    <w:rsid w:val="00414400"/>
    <w:rsid w:val="004147E4"/>
    <w:rsid w:val="004150D8"/>
    <w:rsid w:val="004151FF"/>
    <w:rsid w:val="00415215"/>
    <w:rsid w:val="0041548B"/>
    <w:rsid w:val="0041589A"/>
    <w:rsid w:val="00415EA0"/>
    <w:rsid w:val="00415EA8"/>
    <w:rsid w:val="00416E9E"/>
    <w:rsid w:val="0042000B"/>
    <w:rsid w:val="00420910"/>
    <w:rsid w:val="00420A30"/>
    <w:rsid w:val="00421C71"/>
    <w:rsid w:val="00421CD4"/>
    <w:rsid w:val="0042278D"/>
    <w:rsid w:val="00422BF3"/>
    <w:rsid w:val="0042329D"/>
    <w:rsid w:val="00424146"/>
    <w:rsid w:val="0042448B"/>
    <w:rsid w:val="00424F59"/>
    <w:rsid w:val="00425147"/>
    <w:rsid w:val="00425460"/>
    <w:rsid w:val="00425886"/>
    <w:rsid w:val="004264F2"/>
    <w:rsid w:val="004271C2"/>
    <w:rsid w:val="004277FF"/>
    <w:rsid w:val="00427833"/>
    <w:rsid w:val="00427B0B"/>
    <w:rsid w:val="00427E3F"/>
    <w:rsid w:val="00430677"/>
    <w:rsid w:val="0043068B"/>
    <w:rsid w:val="00431789"/>
    <w:rsid w:val="00431EBA"/>
    <w:rsid w:val="004325A2"/>
    <w:rsid w:val="00432AC0"/>
    <w:rsid w:val="00432B8F"/>
    <w:rsid w:val="00433180"/>
    <w:rsid w:val="00433D9D"/>
    <w:rsid w:val="00434E33"/>
    <w:rsid w:val="00435B5F"/>
    <w:rsid w:val="00435E50"/>
    <w:rsid w:val="00436208"/>
    <w:rsid w:val="004369EE"/>
    <w:rsid w:val="00437ECA"/>
    <w:rsid w:val="00440599"/>
    <w:rsid w:val="00440F01"/>
    <w:rsid w:val="004416E8"/>
    <w:rsid w:val="00441957"/>
    <w:rsid w:val="0044196E"/>
    <w:rsid w:val="00441C11"/>
    <w:rsid w:val="00444239"/>
    <w:rsid w:val="004443F8"/>
    <w:rsid w:val="0044470A"/>
    <w:rsid w:val="00444AA1"/>
    <w:rsid w:val="00444FE4"/>
    <w:rsid w:val="00445101"/>
    <w:rsid w:val="004456FA"/>
    <w:rsid w:val="004459AC"/>
    <w:rsid w:val="00445A89"/>
    <w:rsid w:val="00445CF1"/>
    <w:rsid w:val="00445D3E"/>
    <w:rsid w:val="00445D75"/>
    <w:rsid w:val="00446618"/>
    <w:rsid w:val="00446862"/>
    <w:rsid w:val="004522B7"/>
    <w:rsid w:val="0045232D"/>
    <w:rsid w:val="00452CC0"/>
    <w:rsid w:val="00452F07"/>
    <w:rsid w:val="0045320D"/>
    <w:rsid w:val="0045373A"/>
    <w:rsid w:val="00456191"/>
    <w:rsid w:val="004562C3"/>
    <w:rsid w:val="0045670D"/>
    <w:rsid w:val="00457134"/>
    <w:rsid w:val="0045719F"/>
    <w:rsid w:val="00461D69"/>
    <w:rsid w:val="00462791"/>
    <w:rsid w:val="00462952"/>
    <w:rsid w:val="00464128"/>
    <w:rsid w:val="00464E12"/>
    <w:rsid w:val="0046567F"/>
    <w:rsid w:val="0046577C"/>
    <w:rsid w:val="00466F79"/>
    <w:rsid w:val="004675A6"/>
    <w:rsid w:val="004676F6"/>
    <w:rsid w:val="00467B7F"/>
    <w:rsid w:val="00470748"/>
    <w:rsid w:val="00470EAA"/>
    <w:rsid w:val="0047243C"/>
    <w:rsid w:val="00472DE3"/>
    <w:rsid w:val="00473714"/>
    <w:rsid w:val="0047378C"/>
    <w:rsid w:val="00473DAD"/>
    <w:rsid w:val="00474210"/>
    <w:rsid w:val="004743B9"/>
    <w:rsid w:val="00474419"/>
    <w:rsid w:val="00474AED"/>
    <w:rsid w:val="00474B3B"/>
    <w:rsid w:val="0047554C"/>
    <w:rsid w:val="004772C8"/>
    <w:rsid w:val="00480B96"/>
    <w:rsid w:val="00480C74"/>
    <w:rsid w:val="00481BAB"/>
    <w:rsid w:val="00482DF5"/>
    <w:rsid w:val="0048303E"/>
    <w:rsid w:val="00483A23"/>
    <w:rsid w:val="00484065"/>
    <w:rsid w:val="004841F4"/>
    <w:rsid w:val="004847E0"/>
    <w:rsid w:val="00485529"/>
    <w:rsid w:val="004856B1"/>
    <w:rsid w:val="004863AA"/>
    <w:rsid w:val="00486D25"/>
    <w:rsid w:val="00487DAC"/>
    <w:rsid w:val="00487FB2"/>
    <w:rsid w:val="00490828"/>
    <w:rsid w:val="0049095A"/>
    <w:rsid w:val="004911BC"/>
    <w:rsid w:val="00491225"/>
    <w:rsid w:val="0049153E"/>
    <w:rsid w:val="004920F6"/>
    <w:rsid w:val="00492B8D"/>
    <w:rsid w:val="004939EC"/>
    <w:rsid w:val="00493E08"/>
    <w:rsid w:val="0049483D"/>
    <w:rsid w:val="00494E6A"/>
    <w:rsid w:val="00495279"/>
    <w:rsid w:val="004953DF"/>
    <w:rsid w:val="00497121"/>
    <w:rsid w:val="004972D1"/>
    <w:rsid w:val="004A0E82"/>
    <w:rsid w:val="004A159A"/>
    <w:rsid w:val="004A19C7"/>
    <w:rsid w:val="004A1A7C"/>
    <w:rsid w:val="004A1B3F"/>
    <w:rsid w:val="004A1D5D"/>
    <w:rsid w:val="004A257F"/>
    <w:rsid w:val="004A2FBF"/>
    <w:rsid w:val="004A326E"/>
    <w:rsid w:val="004A3B94"/>
    <w:rsid w:val="004A422B"/>
    <w:rsid w:val="004A48F4"/>
    <w:rsid w:val="004A67E8"/>
    <w:rsid w:val="004A77A1"/>
    <w:rsid w:val="004A7BF5"/>
    <w:rsid w:val="004B03CD"/>
    <w:rsid w:val="004B08DA"/>
    <w:rsid w:val="004B09B7"/>
    <w:rsid w:val="004B139D"/>
    <w:rsid w:val="004B19B6"/>
    <w:rsid w:val="004B1A79"/>
    <w:rsid w:val="004B20CA"/>
    <w:rsid w:val="004B23E7"/>
    <w:rsid w:val="004B2BE6"/>
    <w:rsid w:val="004B2C6C"/>
    <w:rsid w:val="004B2E7C"/>
    <w:rsid w:val="004B3B53"/>
    <w:rsid w:val="004B3B6A"/>
    <w:rsid w:val="004B3BC3"/>
    <w:rsid w:val="004B5053"/>
    <w:rsid w:val="004B5564"/>
    <w:rsid w:val="004B6419"/>
    <w:rsid w:val="004B7107"/>
    <w:rsid w:val="004C02B0"/>
    <w:rsid w:val="004C0662"/>
    <w:rsid w:val="004C068C"/>
    <w:rsid w:val="004C0E24"/>
    <w:rsid w:val="004C1853"/>
    <w:rsid w:val="004C1921"/>
    <w:rsid w:val="004C2531"/>
    <w:rsid w:val="004C2B5B"/>
    <w:rsid w:val="004C2EC2"/>
    <w:rsid w:val="004C3645"/>
    <w:rsid w:val="004C3660"/>
    <w:rsid w:val="004C3D65"/>
    <w:rsid w:val="004C4C9B"/>
    <w:rsid w:val="004C5227"/>
    <w:rsid w:val="004C5B93"/>
    <w:rsid w:val="004C5F30"/>
    <w:rsid w:val="004C66B2"/>
    <w:rsid w:val="004C6B0E"/>
    <w:rsid w:val="004C7376"/>
    <w:rsid w:val="004D05F5"/>
    <w:rsid w:val="004D1D15"/>
    <w:rsid w:val="004D2334"/>
    <w:rsid w:val="004D27F6"/>
    <w:rsid w:val="004D3007"/>
    <w:rsid w:val="004D3B8B"/>
    <w:rsid w:val="004D5369"/>
    <w:rsid w:val="004D6029"/>
    <w:rsid w:val="004D617A"/>
    <w:rsid w:val="004D6472"/>
    <w:rsid w:val="004D678D"/>
    <w:rsid w:val="004D6A00"/>
    <w:rsid w:val="004D7030"/>
    <w:rsid w:val="004D7470"/>
    <w:rsid w:val="004E10C2"/>
    <w:rsid w:val="004E2BCC"/>
    <w:rsid w:val="004E33B8"/>
    <w:rsid w:val="004E3D37"/>
    <w:rsid w:val="004E41C9"/>
    <w:rsid w:val="004E48EC"/>
    <w:rsid w:val="004E5478"/>
    <w:rsid w:val="004E5E79"/>
    <w:rsid w:val="004E60CF"/>
    <w:rsid w:val="004E6B52"/>
    <w:rsid w:val="004E77BD"/>
    <w:rsid w:val="004F0660"/>
    <w:rsid w:val="004F08CE"/>
    <w:rsid w:val="004F0B54"/>
    <w:rsid w:val="004F0F1F"/>
    <w:rsid w:val="004F0FC6"/>
    <w:rsid w:val="004F1116"/>
    <w:rsid w:val="004F170C"/>
    <w:rsid w:val="004F19AE"/>
    <w:rsid w:val="004F243F"/>
    <w:rsid w:val="004F312A"/>
    <w:rsid w:val="004F3516"/>
    <w:rsid w:val="004F3929"/>
    <w:rsid w:val="004F4433"/>
    <w:rsid w:val="004F489F"/>
    <w:rsid w:val="004F5793"/>
    <w:rsid w:val="004F6EE8"/>
    <w:rsid w:val="004F79A6"/>
    <w:rsid w:val="004F79DA"/>
    <w:rsid w:val="004F7B54"/>
    <w:rsid w:val="004F7B93"/>
    <w:rsid w:val="005001FF"/>
    <w:rsid w:val="005006EC"/>
    <w:rsid w:val="00500AEE"/>
    <w:rsid w:val="00500BFF"/>
    <w:rsid w:val="00500F9B"/>
    <w:rsid w:val="00501A37"/>
    <w:rsid w:val="0050342F"/>
    <w:rsid w:val="0050356F"/>
    <w:rsid w:val="00503898"/>
    <w:rsid w:val="005048FB"/>
    <w:rsid w:val="00504D8E"/>
    <w:rsid w:val="0050710F"/>
    <w:rsid w:val="0050770F"/>
    <w:rsid w:val="00507BB8"/>
    <w:rsid w:val="00507CC1"/>
    <w:rsid w:val="00507FA8"/>
    <w:rsid w:val="005114C7"/>
    <w:rsid w:val="00511656"/>
    <w:rsid w:val="00512860"/>
    <w:rsid w:val="00512DA5"/>
    <w:rsid w:val="00513972"/>
    <w:rsid w:val="00513B96"/>
    <w:rsid w:val="00513BB6"/>
    <w:rsid w:val="00514090"/>
    <w:rsid w:val="005146D5"/>
    <w:rsid w:val="005149E3"/>
    <w:rsid w:val="0051501B"/>
    <w:rsid w:val="0051501D"/>
    <w:rsid w:val="005150A6"/>
    <w:rsid w:val="0051553E"/>
    <w:rsid w:val="00515E64"/>
    <w:rsid w:val="00515F05"/>
    <w:rsid w:val="005161D2"/>
    <w:rsid w:val="00516B98"/>
    <w:rsid w:val="005177AA"/>
    <w:rsid w:val="005179F5"/>
    <w:rsid w:val="005202A1"/>
    <w:rsid w:val="00520D29"/>
    <w:rsid w:val="0052146F"/>
    <w:rsid w:val="00521E74"/>
    <w:rsid w:val="0052276D"/>
    <w:rsid w:val="00522EAF"/>
    <w:rsid w:val="005242AA"/>
    <w:rsid w:val="0052436A"/>
    <w:rsid w:val="00524B5D"/>
    <w:rsid w:val="00524F95"/>
    <w:rsid w:val="00525159"/>
    <w:rsid w:val="00525211"/>
    <w:rsid w:val="005252DA"/>
    <w:rsid w:val="00525584"/>
    <w:rsid w:val="00525EFE"/>
    <w:rsid w:val="005262C6"/>
    <w:rsid w:val="005264AE"/>
    <w:rsid w:val="005264D4"/>
    <w:rsid w:val="00526960"/>
    <w:rsid w:val="00526F9A"/>
    <w:rsid w:val="00527500"/>
    <w:rsid w:val="005277BD"/>
    <w:rsid w:val="005277D4"/>
    <w:rsid w:val="00530A15"/>
    <w:rsid w:val="00530C6E"/>
    <w:rsid w:val="0053215D"/>
    <w:rsid w:val="00532D15"/>
    <w:rsid w:val="00533414"/>
    <w:rsid w:val="00533EB6"/>
    <w:rsid w:val="00533EE5"/>
    <w:rsid w:val="0053425C"/>
    <w:rsid w:val="0053433E"/>
    <w:rsid w:val="00534AB3"/>
    <w:rsid w:val="00534F8C"/>
    <w:rsid w:val="0053611B"/>
    <w:rsid w:val="0053626A"/>
    <w:rsid w:val="00537132"/>
    <w:rsid w:val="0053730F"/>
    <w:rsid w:val="0054008C"/>
    <w:rsid w:val="005400A5"/>
    <w:rsid w:val="00540D60"/>
    <w:rsid w:val="00541136"/>
    <w:rsid w:val="0054168B"/>
    <w:rsid w:val="0054305C"/>
    <w:rsid w:val="00543220"/>
    <w:rsid w:val="005437D6"/>
    <w:rsid w:val="00544025"/>
    <w:rsid w:val="005453B3"/>
    <w:rsid w:val="00545AFF"/>
    <w:rsid w:val="00545B9F"/>
    <w:rsid w:val="005461CA"/>
    <w:rsid w:val="00546B64"/>
    <w:rsid w:val="005473EF"/>
    <w:rsid w:val="00547779"/>
    <w:rsid w:val="00547D34"/>
    <w:rsid w:val="00547E11"/>
    <w:rsid w:val="00547E69"/>
    <w:rsid w:val="00550673"/>
    <w:rsid w:val="0055140C"/>
    <w:rsid w:val="00551789"/>
    <w:rsid w:val="005520CB"/>
    <w:rsid w:val="0055237F"/>
    <w:rsid w:val="0055270D"/>
    <w:rsid w:val="00553457"/>
    <w:rsid w:val="005539CF"/>
    <w:rsid w:val="00553AC5"/>
    <w:rsid w:val="00553C3E"/>
    <w:rsid w:val="00556857"/>
    <w:rsid w:val="00556A11"/>
    <w:rsid w:val="00557006"/>
    <w:rsid w:val="00557C29"/>
    <w:rsid w:val="0056026C"/>
    <w:rsid w:val="005602C9"/>
    <w:rsid w:val="00560702"/>
    <w:rsid w:val="0056096F"/>
    <w:rsid w:val="005610D3"/>
    <w:rsid w:val="0056202A"/>
    <w:rsid w:val="005621A8"/>
    <w:rsid w:val="00562EB1"/>
    <w:rsid w:val="00563CA2"/>
    <w:rsid w:val="0056400A"/>
    <w:rsid w:val="00564C90"/>
    <w:rsid w:val="00566452"/>
    <w:rsid w:val="00567A12"/>
    <w:rsid w:val="0057027F"/>
    <w:rsid w:val="005708DF"/>
    <w:rsid w:val="00570D56"/>
    <w:rsid w:val="00570D9B"/>
    <w:rsid w:val="005717BC"/>
    <w:rsid w:val="0057188A"/>
    <w:rsid w:val="00572033"/>
    <w:rsid w:val="00572C84"/>
    <w:rsid w:val="0057305F"/>
    <w:rsid w:val="005742D9"/>
    <w:rsid w:val="005751C5"/>
    <w:rsid w:val="00575342"/>
    <w:rsid w:val="00575C7E"/>
    <w:rsid w:val="00577895"/>
    <w:rsid w:val="00577FB3"/>
    <w:rsid w:val="00580648"/>
    <w:rsid w:val="005806C9"/>
    <w:rsid w:val="00580839"/>
    <w:rsid w:val="00581CFE"/>
    <w:rsid w:val="00581DCB"/>
    <w:rsid w:val="00581F56"/>
    <w:rsid w:val="005826D1"/>
    <w:rsid w:val="0058289B"/>
    <w:rsid w:val="00582A7F"/>
    <w:rsid w:val="00582D1B"/>
    <w:rsid w:val="005831CA"/>
    <w:rsid w:val="005838D7"/>
    <w:rsid w:val="00583E26"/>
    <w:rsid w:val="005846F6"/>
    <w:rsid w:val="00584DA2"/>
    <w:rsid w:val="0058531A"/>
    <w:rsid w:val="00585404"/>
    <w:rsid w:val="00585652"/>
    <w:rsid w:val="00585BDB"/>
    <w:rsid w:val="00585DDF"/>
    <w:rsid w:val="00586414"/>
    <w:rsid w:val="005872B8"/>
    <w:rsid w:val="005873E1"/>
    <w:rsid w:val="00587876"/>
    <w:rsid w:val="00587A65"/>
    <w:rsid w:val="005915DB"/>
    <w:rsid w:val="00591FA2"/>
    <w:rsid w:val="0059216F"/>
    <w:rsid w:val="00592564"/>
    <w:rsid w:val="005925BD"/>
    <w:rsid w:val="00592C69"/>
    <w:rsid w:val="005934FE"/>
    <w:rsid w:val="0059359A"/>
    <w:rsid w:val="00593A1F"/>
    <w:rsid w:val="00593CBB"/>
    <w:rsid w:val="00593D5C"/>
    <w:rsid w:val="00593F2E"/>
    <w:rsid w:val="00594104"/>
    <w:rsid w:val="005945DB"/>
    <w:rsid w:val="00594E2F"/>
    <w:rsid w:val="005961D6"/>
    <w:rsid w:val="00596EF7"/>
    <w:rsid w:val="00596F44"/>
    <w:rsid w:val="00597770"/>
    <w:rsid w:val="00597BE9"/>
    <w:rsid w:val="00597D3F"/>
    <w:rsid w:val="005A02EE"/>
    <w:rsid w:val="005A0EB0"/>
    <w:rsid w:val="005A1FC5"/>
    <w:rsid w:val="005A2460"/>
    <w:rsid w:val="005A2DF0"/>
    <w:rsid w:val="005A2DF2"/>
    <w:rsid w:val="005A2FAF"/>
    <w:rsid w:val="005A4468"/>
    <w:rsid w:val="005A4889"/>
    <w:rsid w:val="005A5001"/>
    <w:rsid w:val="005A510C"/>
    <w:rsid w:val="005A5A5F"/>
    <w:rsid w:val="005A5CD7"/>
    <w:rsid w:val="005A6BE2"/>
    <w:rsid w:val="005A7815"/>
    <w:rsid w:val="005A7BD5"/>
    <w:rsid w:val="005A7E30"/>
    <w:rsid w:val="005B06D1"/>
    <w:rsid w:val="005B09A8"/>
    <w:rsid w:val="005B0A5A"/>
    <w:rsid w:val="005B147E"/>
    <w:rsid w:val="005B1503"/>
    <w:rsid w:val="005B1D1D"/>
    <w:rsid w:val="005B24D8"/>
    <w:rsid w:val="005B2E5B"/>
    <w:rsid w:val="005B4D04"/>
    <w:rsid w:val="005B50E4"/>
    <w:rsid w:val="005B525C"/>
    <w:rsid w:val="005B5327"/>
    <w:rsid w:val="005B53F2"/>
    <w:rsid w:val="005B665D"/>
    <w:rsid w:val="005B79E9"/>
    <w:rsid w:val="005B7A24"/>
    <w:rsid w:val="005B7CF4"/>
    <w:rsid w:val="005C0185"/>
    <w:rsid w:val="005C1E69"/>
    <w:rsid w:val="005C1F62"/>
    <w:rsid w:val="005C32D9"/>
    <w:rsid w:val="005C3759"/>
    <w:rsid w:val="005C37DC"/>
    <w:rsid w:val="005C3DAF"/>
    <w:rsid w:val="005C435C"/>
    <w:rsid w:val="005C4E3F"/>
    <w:rsid w:val="005C61F4"/>
    <w:rsid w:val="005C6E88"/>
    <w:rsid w:val="005C6EE5"/>
    <w:rsid w:val="005C70F6"/>
    <w:rsid w:val="005D03E9"/>
    <w:rsid w:val="005D09D3"/>
    <w:rsid w:val="005D0B48"/>
    <w:rsid w:val="005D188C"/>
    <w:rsid w:val="005D1C29"/>
    <w:rsid w:val="005D2D29"/>
    <w:rsid w:val="005D2E2E"/>
    <w:rsid w:val="005D2F2E"/>
    <w:rsid w:val="005D3AD4"/>
    <w:rsid w:val="005D474E"/>
    <w:rsid w:val="005D5577"/>
    <w:rsid w:val="005D60F7"/>
    <w:rsid w:val="005D63E5"/>
    <w:rsid w:val="005D6E84"/>
    <w:rsid w:val="005D6F4B"/>
    <w:rsid w:val="005D7090"/>
    <w:rsid w:val="005D7800"/>
    <w:rsid w:val="005E1430"/>
    <w:rsid w:val="005E1879"/>
    <w:rsid w:val="005E1B2F"/>
    <w:rsid w:val="005E2AE8"/>
    <w:rsid w:val="005E3ACA"/>
    <w:rsid w:val="005E4344"/>
    <w:rsid w:val="005E4912"/>
    <w:rsid w:val="005E4CF3"/>
    <w:rsid w:val="005E6962"/>
    <w:rsid w:val="005E6AB0"/>
    <w:rsid w:val="005E6F1F"/>
    <w:rsid w:val="005E77FF"/>
    <w:rsid w:val="005E7876"/>
    <w:rsid w:val="005E7E97"/>
    <w:rsid w:val="005E7F39"/>
    <w:rsid w:val="005F037E"/>
    <w:rsid w:val="005F07DC"/>
    <w:rsid w:val="005F0B9F"/>
    <w:rsid w:val="005F0EA4"/>
    <w:rsid w:val="005F11F7"/>
    <w:rsid w:val="005F14A5"/>
    <w:rsid w:val="005F1791"/>
    <w:rsid w:val="005F188B"/>
    <w:rsid w:val="005F1AB3"/>
    <w:rsid w:val="005F1E38"/>
    <w:rsid w:val="005F2A4B"/>
    <w:rsid w:val="005F2B0B"/>
    <w:rsid w:val="005F42C1"/>
    <w:rsid w:val="005F44D1"/>
    <w:rsid w:val="005F4698"/>
    <w:rsid w:val="005F55F1"/>
    <w:rsid w:val="005F598E"/>
    <w:rsid w:val="005F60C0"/>
    <w:rsid w:val="005F6439"/>
    <w:rsid w:val="005F64A5"/>
    <w:rsid w:val="005F662E"/>
    <w:rsid w:val="005F6876"/>
    <w:rsid w:val="005F73F3"/>
    <w:rsid w:val="0060037D"/>
    <w:rsid w:val="0060048D"/>
    <w:rsid w:val="00602EAF"/>
    <w:rsid w:val="00603310"/>
    <w:rsid w:val="00603B70"/>
    <w:rsid w:val="006045A2"/>
    <w:rsid w:val="00605563"/>
    <w:rsid w:val="00605D4E"/>
    <w:rsid w:val="006065CD"/>
    <w:rsid w:val="00607BD0"/>
    <w:rsid w:val="00607FCE"/>
    <w:rsid w:val="0061104A"/>
    <w:rsid w:val="006113C6"/>
    <w:rsid w:val="00611A58"/>
    <w:rsid w:val="00611BB1"/>
    <w:rsid w:val="00611CE2"/>
    <w:rsid w:val="00611F8B"/>
    <w:rsid w:val="00613347"/>
    <w:rsid w:val="006137E0"/>
    <w:rsid w:val="006142A8"/>
    <w:rsid w:val="00614977"/>
    <w:rsid w:val="00615540"/>
    <w:rsid w:val="00615745"/>
    <w:rsid w:val="00615819"/>
    <w:rsid w:val="006167B3"/>
    <w:rsid w:val="00617606"/>
    <w:rsid w:val="00617BF9"/>
    <w:rsid w:val="0062030C"/>
    <w:rsid w:val="00620A2A"/>
    <w:rsid w:val="00621129"/>
    <w:rsid w:val="00621CCB"/>
    <w:rsid w:val="00622579"/>
    <w:rsid w:val="00622EDF"/>
    <w:rsid w:val="00622F79"/>
    <w:rsid w:val="00623452"/>
    <w:rsid w:val="00623490"/>
    <w:rsid w:val="00623F84"/>
    <w:rsid w:val="00623FCB"/>
    <w:rsid w:val="006259C9"/>
    <w:rsid w:val="00627C37"/>
    <w:rsid w:val="006303D3"/>
    <w:rsid w:val="00630730"/>
    <w:rsid w:val="006308EF"/>
    <w:rsid w:val="00630B7E"/>
    <w:rsid w:val="00632431"/>
    <w:rsid w:val="00632EF2"/>
    <w:rsid w:val="006338DE"/>
    <w:rsid w:val="00633916"/>
    <w:rsid w:val="00633A32"/>
    <w:rsid w:val="00634A7F"/>
    <w:rsid w:val="0063671C"/>
    <w:rsid w:val="00636762"/>
    <w:rsid w:val="006377C8"/>
    <w:rsid w:val="00637804"/>
    <w:rsid w:val="00637DF5"/>
    <w:rsid w:val="00637DF7"/>
    <w:rsid w:val="00637E08"/>
    <w:rsid w:val="00637FA4"/>
    <w:rsid w:val="00641B31"/>
    <w:rsid w:val="00641D2B"/>
    <w:rsid w:val="0064235E"/>
    <w:rsid w:val="0064288D"/>
    <w:rsid w:val="00642B83"/>
    <w:rsid w:val="006435D5"/>
    <w:rsid w:val="006435EC"/>
    <w:rsid w:val="0064382C"/>
    <w:rsid w:val="0064384E"/>
    <w:rsid w:val="006447AE"/>
    <w:rsid w:val="006462E6"/>
    <w:rsid w:val="00650576"/>
    <w:rsid w:val="0065123B"/>
    <w:rsid w:val="006528CD"/>
    <w:rsid w:val="00652AB7"/>
    <w:rsid w:val="006530CB"/>
    <w:rsid w:val="00653BCE"/>
    <w:rsid w:val="00654961"/>
    <w:rsid w:val="006549E5"/>
    <w:rsid w:val="006549EA"/>
    <w:rsid w:val="00654F24"/>
    <w:rsid w:val="0065548F"/>
    <w:rsid w:val="00655B7C"/>
    <w:rsid w:val="00655BC9"/>
    <w:rsid w:val="00655E17"/>
    <w:rsid w:val="006563FF"/>
    <w:rsid w:val="006564E4"/>
    <w:rsid w:val="00660467"/>
    <w:rsid w:val="0066096B"/>
    <w:rsid w:val="006613C4"/>
    <w:rsid w:val="006627D0"/>
    <w:rsid w:val="00662926"/>
    <w:rsid w:val="00662D3E"/>
    <w:rsid w:val="00663AC0"/>
    <w:rsid w:val="00664C50"/>
    <w:rsid w:val="00664EE2"/>
    <w:rsid w:val="006655B2"/>
    <w:rsid w:val="00665C68"/>
    <w:rsid w:val="00665C7E"/>
    <w:rsid w:val="0066695A"/>
    <w:rsid w:val="006679AE"/>
    <w:rsid w:val="0067004F"/>
    <w:rsid w:val="00670064"/>
    <w:rsid w:val="00670C18"/>
    <w:rsid w:val="0067103A"/>
    <w:rsid w:val="006712A7"/>
    <w:rsid w:val="006719FD"/>
    <w:rsid w:val="006724BD"/>
    <w:rsid w:val="00672DDD"/>
    <w:rsid w:val="00673225"/>
    <w:rsid w:val="00673678"/>
    <w:rsid w:val="00673AF2"/>
    <w:rsid w:val="00673DED"/>
    <w:rsid w:val="00674883"/>
    <w:rsid w:val="00674DB4"/>
    <w:rsid w:val="00674FF6"/>
    <w:rsid w:val="006765C6"/>
    <w:rsid w:val="006765FC"/>
    <w:rsid w:val="00676864"/>
    <w:rsid w:val="006768E3"/>
    <w:rsid w:val="00676C91"/>
    <w:rsid w:val="0068033D"/>
    <w:rsid w:val="00681B6A"/>
    <w:rsid w:val="00682A03"/>
    <w:rsid w:val="00683676"/>
    <w:rsid w:val="0068379A"/>
    <w:rsid w:val="00683B68"/>
    <w:rsid w:val="00683F5B"/>
    <w:rsid w:val="0068446D"/>
    <w:rsid w:val="006846BB"/>
    <w:rsid w:val="00684E25"/>
    <w:rsid w:val="00685557"/>
    <w:rsid w:val="00685CDD"/>
    <w:rsid w:val="00687696"/>
    <w:rsid w:val="00690AB0"/>
    <w:rsid w:val="00690B77"/>
    <w:rsid w:val="0069128E"/>
    <w:rsid w:val="0069189D"/>
    <w:rsid w:val="00691A92"/>
    <w:rsid w:val="0069225F"/>
    <w:rsid w:val="00693332"/>
    <w:rsid w:val="00693334"/>
    <w:rsid w:val="00694BCE"/>
    <w:rsid w:val="006958B4"/>
    <w:rsid w:val="00696DAA"/>
    <w:rsid w:val="006976E6"/>
    <w:rsid w:val="00697D05"/>
    <w:rsid w:val="006A0072"/>
    <w:rsid w:val="006A07C5"/>
    <w:rsid w:val="006A0A14"/>
    <w:rsid w:val="006A2420"/>
    <w:rsid w:val="006A2E43"/>
    <w:rsid w:val="006A39AA"/>
    <w:rsid w:val="006A3FB0"/>
    <w:rsid w:val="006A4B0A"/>
    <w:rsid w:val="006A501C"/>
    <w:rsid w:val="006A56A7"/>
    <w:rsid w:val="006A57DE"/>
    <w:rsid w:val="006A58D4"/>
    <w:rsid w:val="006A5EBF"/>
    <w:rsid w:val="006A64F1"/>
    <w:rsid w:val="006A7F4B"/>
    <w:rsid w:val="006B1A39"/>
    <w:rsid w:val="006B1A40"/>
    <w:rsid w:val="006B2CBC"/>
    <w:rsid w:val="006B3940"/>
    <w:rsid w:val="006B3AA4"/>
    <w:rsid w:val="006B3FBD"/>
    <w:rsid w:val="006B6451"/>
    <w:rsid w:val="006B6AB9"/>
    <w:rsid w:val="006B78A0"/>
    <w:rsid w:val="006B7B9A"/>
    <w:rsid w:val="006B7FB7"/>
    <w:rsid w:val="006C008D"/>
    <w:rsid w:val="006C0263"/>
    <w:rsid w:val="006C02CE"/>
    <w:rsid w:val="006C0991"/>
    <w:rsid w:val="006C14FE"/>
    <w:rsid w:val="006C234A"/>
    <w:rsid w:val="006C2563"/>
    <w:rsid w:val="006C2FEA"/>
    <w:rsid w:val="006C3570"/>
    <w:rsid w:val="006C37E5"/>
    <w:rsid w:val="006C3873"/>
    <w:rsid w:val="006C4000"/>
    <w:rsid w:val="006C41E9"/>
    <w:rsid w:val="006C5FCD"/>
    <w:rsid w:val="006C637F"/>
    <w:rsid w:val="006C6D5F"/>
    <w:rsid w:val="006C73A3"/>
    <w:rsid w:val="006C7758"/>
    <w:rsid w:val="006D07EE"/>
    <w:rsid w:val="006D0C4C"/>
    <w:rsid w:val="006D0DA5"/>
    <w:rsid w:val="006D137E"/>
    <w:rsid w:val="006D1577"/>
    <w:rsid w:val="006D1DDB"/>
    <w:rsid w:val="006D2248"/>
    <w:rsid w:val="006D37F5"/>
    <w:rsid w:val="006D3DDA"/>
    <w:rsid w:val="006D4070"/>
    <w:rsid w:val="006D43ED"/>
    <w:rsid w:val="006D474B"/>
    <w:rsid w:val="006D5522"/>
    <w:rsid w:val="006D6006"/>
    <w:rsid w:val="006D67AB"/>
    <w:rsid w:val="006D7867"/>
    <w:rsid w:val="006E01CE"/>
    <w:rsid w:val="006E09C4"/>
    <w:rsid w:val="006E0B60"/>
    <w:rsid w:val="006E0BCF"/>
    <w:rsid w:val="006E0CA7"/>
    <w:rsid w:val="006E1155"/>
    <w:rsid w:val="006E1A19"/>
    <w:rsid w:val="006E1E6D"/>
    <w:rsid w:val="006E3211"/>
    <w:rsid w:val="006E3941"/>
    <w:rsid w:val="006E3BD9"/>
    <w:rsid w:val="006E3BE7"/>
    <w:rsid w:val="006E4BDD"/>
    <w:rsid w:val="006E4BE9"/>
    <w:rsid w:val="006E4CA2"/>
    <w:rsid w:val="006E566F"/>
    <w:rsid w:val="006E56E8"/>
    <w:rsid w:val="006E69B8"/>
    <w:rsid w:val="006E6AED"/>
    <w:rsid w:val="006E7D7B"/>
    <w:rsid w:val="006F0629"/>
    <w:rsid w:val="006F072E"/>
    <w:rsid w:val="006F0AF5"/>
    <w:rsid w:val="006F1391"/>
    <w:rsid w:val="006F26C2"/>
    <w:rsid w:val="006F3E7F"/>
    <w:rsid w:val="006F424D"/>
    <w:rsid w:val="006F48EC"/>
    <w:rsid w:val="006F4B4B"/>
    <w:rsid w:val="006F4E59"/>
    <w:rsid w:val="006F5E64"/>
    <w:rsid w:val="006F6738"/>
    <w:rsid w:val="006F6E70"/>
    <w:rsid w:val="006F7726"/>
    <w:rsid w:val="006F7B5F"/>
    <w:rsid w:val="00702F42"/>
    <w:rsid w:val="00703697"/>
    <w:rsid w:val="00703FC3"/>
    <w:rsid w:val="00704816"/>
    <w:rsid w:val="00704E60"/>
    <w:rsid w:val="0070526D"/>
    <w:rsid w:val="0070548F"/>
    <w:rsid w:val="007057CA"/>
    <w:rsid w:val="00705EE6"/>
    <w:rsid w:val="00706045"/>
    <w:rsid w:val="00707D37"/>
    <w:rsid w:val="007108FB"/>
    <w:rsid w:val="00711200"/>
    <w:rsid w:val="00711C3A"/>
    <w:rsid w:val="00711F30"/>
    <w:rsid w:val="00712497"/>
    <w:rsid w:val="0071292F"/>
    <w:rsid w:val="007131C8"/>
    <w:rsid w:val="00713336"/>
    <w:rsid w:val="00714A04"/>
    <w:rsid w:val="00714F17"/>
    <w:rsid w:val="0071512D"/>
    <w:rsid w:val="00715C3A"/>
    <w:rsid w:val="00716CEF"/>
    <w:rsid w:val="00716F80"/>
    <w:rsid w:val="00717935"/>
    <w:rsid w:val="00717E9D"/>
    <w:rsid w:val="007200E2"/>
    <w:rsid w:val="00720EA3"/>
    <w:rsid w:val="007218F3"/>
    <w:rsid w:val="00722D5D"/>
    <w:rsid w:val="007230D3"/>
    <w:rsid w:val="007231E7"/>
    <w:rsid w:val="0072397F"/>
    <w:rsid w:val="00723A5C"/>
    <w:rsid w:val="00723AE9"/>
    <w:rsid w:val="007243B7"/>
    <w:rsid w:val="0072448C"/>
    <w:rsid w:val="00724BEA"/>
    <w:rsid w:val="0072580D"/>
    <w:rsid w:val="00725977"/>
    <w:rsid w:val="00725E49"/>
    <w:rsid w:val="007260A1"/>
    <w:rsid w:val="00726F64"/>
    <w:rsid w:val="007273EE"/>
    <w:rsid w:val="00727E8C"/>
    <w:rsid w:val="00730FBF"/>
    <w:rsid w:val="007312D9"/>
    <w:rsid w:val="00731685"/>
    <w:rsid w:val="0073188C"/>
    <w:rsid w:val="00731922"/>
    <w:rsid w:val="00731ACB"/>
    <w:rsid w:val="0073258F"/>
    <w:rsid w:val="00732DEC"/>
    <w:rsid w:val="0073356C"/>
    <w:rsid w:val="0073445D"/>
    <w:rsid w:val="007363FD"/>
    <w:rsid w:val="007368AD"/>
    <w:rsid w:val="00737916"/>
    <w:rsid w:val="00737F3F"/>
    <w:rsid w:val="00737F54"/>
    <w:rsid w:val="007407E5"/>
    <w:rsid w:val="007409BB"/>
    <w:rsid w:val="0074133D"/>
    <w:rsid w:val="00741961"/>
    <w:rsid w:val="00741F96"/>
    <w:rsid w:val="0074293C"/>
    <w:rsid w:val="00743A96"/>
    <w:rsid w:val="0074477A"/>
    <w:rsid w:val="007448F6"/>
    <w:rsid w:val="007457FC"/>
    <w:rsid w:val="00746120"/>
    <w:rsid w:val="0074648D"/>
    <w:rsid w:val="00746AE2"/>
    <w:rsid w:val="0074769C"/>
    <w:rsid w:val="00747AE8"/>
    <w:rsid w:val="0075196D"/>
    <w:rsid w:val="00751A6F"/>
    <w:rsid w:val="0075259F"/>
    <w:rsid w:val="00753254"/>
    <w:rsid w:val="00753EAD"/>
    <w:rsid w:val="0075462B"/>
    <w:rsid w:val="007552E4"/>
    <w:rsid w:val="0075558C"/>
    <w:rsid w:val="0075612C"/>
    <w:rsid w:val="00757112"/>
    <w:rsid w:val="007575CE"/>
    <w:rsid w:val="007609F4"/>
    <w:rsid w:val="00760A40"/>
    <w:rsid w:val="00760C0C"/>
    <w:rsid w:val="00761378"/>
    <w:rsid w:val="00761552"/>
    <w:rsid w:val="00761589"/>
    <w:rsid w:val="00761942"/>
    <w:rsid w:val="00761EFA"/>
    <w:rsid w:val="0076326B"/>
    <w:rsid w:val="00763554"/>
    <w:rsid w:val="00763ED6"/>
    <w:rsid w:val="0076425F"/>
    <w:rsid w:val="00764873"/>
    <w:rsid w:val="0076499D"/>
    <w:rsid w:val="00764C52"/>
    <w:rsid w:val="0076558B"/>
    <w:rsid w:val="00765597"/>
    <w:rsid w:val="00765CFC"/>
    <w:rsid w:val="00765DFD"/>
    <w:rsid w:val="007676D3"/>
    <w:rsid w:val="00770868"/>
    <w:rsid w:val="007708C0"/>
    <w:rsid w:val="007718C7"/>
    <w:rsid w:val="00771CF9"/>
    <w:rsid w:val="007723F8"/>
    <w:rsid w:val="00772F74"/>
    <w:rsid w:val="00773217"/>
    <w:rsid w:val="0077346C"/>
    <w:rsid w:val="00773970"/>
    <w:rsid w:val="007749BD"/>
    <w:rsid w:val="00775BE3"/>
    <w:rsid w:val="0077646A"/>
    <w:rsid w:val="007764DA"/>
    <w:rsid w:val="00777076"/>
    <w:rsid w:val="0077710B"/>
    <w:rsid w:val="00777127"/>
    <w:rsid w:val="007778DD"/>
    <w:rsid w:val="00780260"/>
    <w:rsid w:val="00780775"/>
    <w:rsid w:val="007810E6"/>
    <w:rsid w:val="00781ADA"/>
    <w:rsid w:val="00781B66"/>
    <w:rsid w:val="007823B5"/>
    <w:rsid w:val="007833E2"/>
    <w:rsid w:val="0078345D"/>
    <w:rsid w:val="00784027"/>
    <w:rsid w:val="00784097"/>
    <w:rsid w:val="007841D1"/>
    <w:rsid w:val="007845B0"/>
    <w:rsid w:val="007849A1"/>
    <w:rsid w:val="00784E63"/>
    <w:rsid w:val="0078508E"/>
    <w:rsid w:val="00785526"/>
    <w:rsid w:val="0078555E"/>
    <w:rsid w:val="00785E75"/>
    <w:rsid w:val="007871CD"/>
    <w:rsid w:val="00790061"/>
    <w:rsid w:val="0079054E"/>
    <w:rsid w:val="00790721"/>
    <w:rsid w:val="00790B6C"/>
    <w:rsid w:val="00792205"/>
    <w:rsid w:val="00793A37"/>
    <w:rsid w:val="00793E7B"/>
    <w:rsid w:val="00794520"/>
    <w:rsid w:val="007946CA"/>
    <w:rsid w:val="0079503A"/>
    <w:rsid w:val="00795A67"/>
    <w:rsid w:val="00795D03"/>
    <w:rsid w:val="00795FE9"/>
    <w:rsid w:val="0079602F"/>
    <w:rsid w:val="0079649F"/>
    <w:rsid w:val="00796693"/>
    <w:rsid w:val="00797C06"/>
    <w:rsid w:val="007A0051"/>
    <w:rsid w:val="007A0227"/>
    <w:rsid w:val="007A137F"/>
    <w:rsid w:val="007A1B44"/>
    <w:rsid w:val="007A29D5"/>
    <w:rsid w:val="007A2E96"/>
    <w:rsid w:val="007A2EC2"/>
    <w:rsid w:val="007A32A0"/>
    <w:rsid w:val="007A386F"/>
    <w:rsid w:val="007A3F19"/>
    <w:rsid w:val="007A4FA2"/>
    <w:rsid w:val="007A4FFB"/>
    <w:rsid w:val="007A5158"/>
    <w:rsid w:val="007A54DA"/>
    <w:rsid w:val="007A5AE0"/>
    <w:rsid w:val="007A6B99"/>
    <w:rsid w:val="007A6C0F"/>
    <w:rsid w:val="007A7490"/>
    <w:rsid w:val="007A7707"/>
    <w:rsid w:val="007A7BBD"/>
    <w:rsid w:val="007B0D8F"/>
    <w:rsid w:val="007B144B"/>
    <w:rsid w:val="007B14FC"/>
    <w:rsid w:val="007B3AA0"/>
    <w:rsid w:val="007B4FFB"/>
    <w:rsid w:val="007B510D"/>
    <w:rsid w:val="007B5AE6"/>
    <w:rsid w:val="007B5D0B"/>
    <w:rsid w:val="007B6174"/>
    <w:rsid w:val="007B64E3"/>
    <w:rsid w:val="007B67C4"/>
    <w:rsid w:val="007B7A33"/>
    <w:rsid w:val="007B7F23"/>
    <w:rsid w:val="007C09AE"/>
    <w:rsid w:val="007C11FC"/>
    <w:rsid w:val="007C1678"/>
    <w:rsid w:val="007C2602"/>
    <w:rsid w:val="007C2C71"/>
    <w:rsid w:val="007C331B"/>
    <w:rsid w:val="007C38AD"/>
    <w:rsid w:val="007C3A4E"/>
    <w:rsid w:val="007C44DD"/>
    <w:rsid w:val="007C4702"/>
    <w:rsid w:val="007C499E"/>
    <w:rsid w:val="007C4AEA"/>
    <w:rsid w:val="007C5E83"/>
    <w:rsid w:val="007C754C"/>
    <w:rsid w:val="007C7591"/>
    <w:rsid w:val="007D1088"/>
    <w:rsid w:val="007D14AB"/>
    <w:rsid w:val="007D153B"/>
    <w:rsid w:val="007D1D09"/>
    <w:rsid w:val="007D2D4E"/>
    <w:rsid w:val="007D2EBA"/>
    <w:rsid w:val="007D32DF"/>
    <w:rsid w:val="007D476E"/>
    <w:rsid w:val="007D4AFE"/>
    <w:rsid w:val="007D538B"/>
    <w:rsid w:val="007D5A17"/>
    <w:rsid w:val="007D5CD5"/>
    <w:rsid w:val="007D6606"/>
    <w:rsid w:val="007D6C9E"/>
    <w:rsid w:val="007D7BE3"/>
    <w:rsid w:val="007E0CF6"/>
    <w:rsid w:val="007E0EEB"/>
    <w:rsid w:val="007E1584"/>
    <w:rsid w:val="007E1DB2"/>
    <w:rsid w:val="007E2874"/>
    <w:rsid w:val="007E2AD1"/>
    <w:rsid w:val="007E2F1F"/>
    <w:rsid w:val="007E3821"/>
    <w:rsid w:val="007E3DF8"/>
    <w:rsid w:val="007E421C"/>
    <w:rsid w:val="007E4C82"/>
    <w:rsid w:val="007E51EA"/>
    <w:rsid w:val="007E5461"/>
    <w:rsid w:val="007E5B26"/>
    <w:rsid w:val="007F0388"/>
    <w:rsid w:val="007F08C2"/>
    <w:rsid w:val="007F0B87"/>
    <w:rsid w:val="007F1A94"/>
    <w:rsid w:val="007F1D1E"/>
    <w:rsid w:val="007F406A"/>
    <w:rsid w:val="007F4C3A"/>
    <w:rsid w:val="007F5295"/>
    <w:rsid w:val="007F5667"/>
    <w:rsid w:val="007F595A"/>
    <w:rsid w:val="007F5EF6"/>
    <w:rsid w:val="007F6655"/>
    <w:rsid w:val="007F6AE9"/>
    <w:rsid w:val="00800016"/>
    <w:rsid w:val="00800382"/>
    <w:rsid w:val="008007FB"/>
    <w:rsid w:val="008011AF"/>
    <w:rsid w:val="00801588"/>
    <w:rsid w:val="008015CC"/>
    <w:rsid w:val="008017F1"/>
    <w:rsid w:val="00803720"/>
    <w:rsid w:val="008046AA"/>
    <w:rsid w:val="00804EA0"/>
    <w:rsid w:val="008062C0"/>
    <w:rsid w:val="008064FC"/>
    <w:rsid w:val="00806C6C"/>
    <w:rsid w:val="00807D88"/>
    <w:rsid w:val="00807F95"/>
    <w:rsid w:val="00807FA6"/>
    <w:rsid w:val="00810D4E"/>
    <w:rsid w:val="00811064"/>
    <w:rsid w:val="0081111E"/>
    <w:rsid w:val="0081134B"/>
    <w:rsid w:val="00811EE4"/>
    <w:rsid w:val="008124F1"/>
    <w:rsid w:val="008125CE"/>
    <w:rsid w:val="008128B0"/>
    <w:rsid w:val="00812DFA"/>
    <w:rsid w:val="008147D7"/>
    <w:rsid w:val="008157DF"/>
    <w:rsid w:val="00816228"/>
    <w:rsid w:val="00816869"/>
    <w:rsid w:val="00817346"/>
    <w:rsid w:val="00817D1F"/>
    <w:rsid w:val="00820648"/>
    <w:rsid w:val="00820C88"/>
    <w:rsid w:val="008216A7"/>
    <w:rsid w:val="00821878"/>
    <w:rsid w:val="00822ED6"/>
    <w:rsid w:val="008242B0"/>
    <w:rsid w:val="008248B1"/>
    <w:rsid w:val="00824AAF"/>
    <w:rsid w:val="00825D09"/>
    <w:rsid w:val="00826705"/>
    <w:rsid w:val="00826813"/>
    <w:rsid w:val="00826D54"/>
    <w:rsid w:val="008271EF"/>
    <w:rsid w:val="00827637"/>
    <w:rsid w:val="008301EB"/>
    <w:rsid w:val="00830A89"/>
    <w:rsid w:val="0083148B"/>
    <w:rsid w:val="00831572"/>
    <w:rsid w:val="0083189C"/>
    <w:rsid w:val="00831F20"/>
    <w:rsid w:val="00832B36"/>
    <w:rsid w:val="00832BC7"/>
    <w:rsid w:val="00833AA2"/>
    <w:rsid w:val="00833AB2"/>
    <w:rsid w:val="00833C9D"/>
    <w:rsid w:val="008345FD"/>
    <w:rsid w:val="0083479F"/>
    <w:rsid w:val="00834CBF"/>
    <w:rsid w:val="00835862"/>
    <w:rsid w:val="00836F89"/>
    <w:rsid w:val="0083758D"/>
    <w:rsid w:val="008406CA"/>
    <w:rsid w:val="0084079B"/>
    <w:rsid w:val="008409E8"/>
    <w:rsid w:val="00841B0B"/>
    <w:rsid w:val="00841BB3"/>
    <w:rsid w:val="008427C3"/>
    <w:rsid w:val="00842D17"/>
    <w:rsid w:val="008431EC"/>
    <w:rsid w:val="008449B7"/>
    <w:rsid w:val="00844C9F"/>
    <w:rsid w:val="00846208"/>
    <w:rsid w:val="00846459"/>
    <w:rsid w:val="00846938"/>
    <w:rsid w:val="00846DFD"/>
    <w:rsid w:val="00847F7C"/>
    <w:rsid w:val="008502AA"/>
    <w:rsid w:val="008504BD"/>
    <w:rsid w:val="00850ABC"/>
    <w:rsid w:val="00850D4B"/>
    <w:rsid w:val="008511C6"/>
    <w:rsid w:val="00851248"/>
    <w:rsid w:val="008518C3"/>
    <w:rsid w:val="00851C86"/>
    <w:rsid w:val="00852068"/>
    <w:rsid w:val="00852080"/>
    <w:rsid w:val="00852171"/>
    <w:rsid w:val="008521A7"/>
    <w:rsid w:val="00852266"/>
    <w:rsid w:val="00852414"/>
    <w:rsid w:val="008532E8"/>
    <w:rsid w:val="008534EF"/>
    <w:rsid w:val="00853F45"/>
    <w:rsid w:val="00853F6B"/>
    <w:rsid w:val="0085402E"/>
    <w:rsid w:val="008543A5"/>
    <w:rsid w:val="00854469"/>
    <w:rsid w:val="00855679"/>
    <w:rsid w:val="00855B94"/>
    <w:rsid w:val="0086012C"/>
    <w:rsid w:val="0086019F"/>
    <w:rsid w:val="0086133E"/>
    <w:rsid w:val="00861754"/>
    <w:rsid w:val="00861CAB"/>
    <w:rsid w:val="0086219B"/>
    <w:rsid w:val="008631B1"/>
    <w:rsid w:val="00863435"/>
    <w:rsid w:val="00863831"/>
    <w:rsid w:val="0086420A"/>
    <w:rsid w:val="00864A20"/>
    <w:rsid w:val="00864BF7"/>
    <w:rsid w:val="00865453"/>
    <w:rsid w:val="008654F9"/>
    <w:rsid w:val="00866814"/>
    <w:rsid w:val="00866C76"/>
    <w:rsid w:val="00866D9D"/>
    <w:rsid w:val="00867816"/>
    <w:rsid w:val="008701A5"/>
    <w:rsid w:val="00871113"/>
    <w:rsid w:val="008718A6"/>
    <w:rsid w:val="00871E85"/>
    <w:rsid w:val="00872827"/>
    <w:rsid w:val="0087297F"/>
    <w:rsid w:val="00872B97"/>
    <w:rsid w:val="00872CD4"/>
    <w:rsid w:val="00872F6F"/>
    <w:rsid w:val="0087349A"/>
    <w:rsid w:val="00873DFD"/>
    <w:rsid w:val="00874395"/>
    <w:rsid w:val="00874446"/>
    <w:rsid w:val="008749DB"/>
    <w:rsid w:val="00875538"/>
    <w:rsid w:val="00875C24"/>
    <w:rsid w:val="008760CA"/>
    <w:rsid w:val="008769E6"/>
    <w:rsid w:val="00876D05"/>
    <w:rsid w:val="00876D06"/>
    <w:rsid w:val="00877241"/>
    <w:rsid w:val="008772A3"/>
    <w:rsid w:val="00877943"/>
    <w:rsid w:val="00880E46"/>
    <w:rsid w:val="008819BF"/>
    <w:rsid w:val="0088291E"/>
    <w:rsid w:val="0088360E"/>
    <w:rsid w:val="0088374B"/>
    <w:rsid w:val="00883E2E"/>
    <w:rsid w:val="00884B7B"/>
    <w:rsid w:val="00884B82"/>
    <w:rsid w:val="008853DF"/>
    <w:rsid w:val="00885941"/>
    <w:rsid w:val="008865B6"/>
    <w:rsid w:val="0088743D"/>
    <w:rsid w:val="008879A4"/>
    <w:rsid w:val="00887AA6"/>
    <w:rsid w:val="00890970"/>
    <w:rsid w:val="00890CD1"/>
    <w:rsid w:val="00891EF8"/>
    <w:rsid w:val="008921F5"/>
    <w:rsid w:val="008924E2"/>
    <w:rsid w:val="00892593"/>
    <w:rsid w:val="00893C23"/>
    <w:rsid w:val="008942AF"/>
    <w:rsid w:val="008945B6"/>
    <w:rsid w:val="00894B4D"/>
    <w:rsid w:val="008955F6"/>
    <w:rsid w:val="0089573A"/>
    <w:rsid w:val="00895DF4"/>
    <w:rsid w:val="00896160"/>
    <w:rsid w:val="008A0EFF"/>
    <w:rsid w:val="008A1142"/>
    <w:rsid w:val="008A1421"/>
    <w:rsid w:val="008A1CC8"/>
    <w:rsid w:val="008A2596"/>
    <w:rsid w:val="008A25A6"/>
    <w:rsid w:val="008A263A"/>
    <w:rsid w:val="008A29BC"/>
    <w:rsid w:val="008A2A21"/>
    <w:rsid w:val="008A2C28"/>
    <w:rsid w:val="008A2C59"/>
    <w:rsid w:val="008A3322"/>
    <w:rsid w:val="008A4672"/>
    <w:rsid w:val="008A4E30"/>
    <w:rsid w:val="008A5FE9"/>
    <w:rsid w:val="008A614C"/>
    <w:rsid w:val="008A67B6"/>
    <w:rsid w:val="008A6E83"/>
    <w:rsid w:val="008B0249"/>
    <w:rsid w:val="008B0B60"/>
    <w:rsid w:val="008B1008"/>
    <w:rsid w:val="008B11B2"/>
    <w:rsid w:val="008B1A4D"/>
    <w:rsid w:val="008B1E5C"/>
    <w:rsid w:val="008B42F6"/>
    <w:rsid w:val="008B43CF"/>
    <w:rsid w:val="008B44CC"/>
    <w:rsid w:val="008B4518"/>
    <w:rsid w:val="008B4840"/>
    <w:rsid w:val="008B4CE6"/>
    <w:rsid w:val="008B511E"/>
    <w:rsid w:val="008B5F48"/>
    <w:rsid w:val="008B6995"/>
    <w:rsid w:val="008B704E"/>
    <w:rsid w:val="008B71CA"/>
    <w:rsid w:val="008B7B50"/>
    <w:rsid w:val="008C0AC1"/>
    <w:rsid w:val="008C0B6D"/>
    <w:rsid w:val="008C182C"/>
    <w:rsid w:val="008C1A00"/>
    <w:rsid w:val="008C2056"/>
    <w:rsid w:val="008C333E"/>
    <w:rsid w:val="008C3ECC"/>
    <w:rsid w:val="008C4640"/>
    <w:rsid w:val="008C4DE9"/>
    <w:rsid w:val="008C51EF"/>
    <w:rsid w:val="008C6023"/>
    <w:rsid w:val="008C7AC1"/>
    <w:rsid w:val="008D0117"/>
    <w:rsid w:val="008D0270"/>
    <w:rsid w:val="008D06F5"/>
    <w:rsid w:val="008D1380"/>
    <w:rsid w:val="008D1B19"/>
    <w:rsid w:val="008D1DB1"/>
    <w:rsid w:val="008D1E7C"/>
    <w:rsid w:val="008D1F6E"/>
    <w:rsid w:val="008D2300"/>
    <w:rsid w:val="008D2C2D"/>
    <w:rsid w:val="008D3849"/>
    <w:rsid w:val="008D3A52"/>
    <w:rsid w:val="008D402F"/>
    <w:rsid w:val="008D5481"/>
    <w:rsid w:val="008D589C"/>
    <w:rsid w:val="008D6093"/>
    <w:rsid w:val="008D6CC0"/>
    <w:rsid w:val="008D70C4"/>
    <w:rsid w:val="008D7796"/>
    <w:rsid w:val="008D7E3F"/>
    <w:rsid w:val="008E04DD"/>
    <w:rsid w:val="008E148A"/>
    <w:rsid w:val="008E2283"/>
    <w:rsid w:val="008E2CFB"/>
    <w:rsid w:val="008E357D"/>
    <w:rsid w:val="008E3768"/>
    <w:rsid w:val="008E37C1"/>
    <w:rsid w:val="008E3C90"/>
    <w:rsid w:val="008E4936"/>
    <w:rsid w:val="008E4B3A"/>
    <w:rsid w:val="008E4B79"/>
    <w:rsid w:val="008E4C51"/>
    <w:rsid w:val="008E4CE0"/>
    <w:rsid w:val="008E501D"/>
    <w:rsid w:val="008E53C9"/>
    <w:rsid w:val="008E5540"/>
    <w:rsid w:val="008E5CC3"/>
    <w:rsid w:val="008E679B"/>
    <w:rsid w:val="008E7085"/>
    <w:rsid w:val="008E7142"/>
    <w:rsid w:val="008E7199"/>
    <w:rsid w:val="008F01A5"/>
    <w:rsid w:val="008F14DF"/>
    <w:rsid w:val="008F1C0F"/>
    <w:rsid w:val="008F1CC9"/>
    <w:rsid w:val="008F270C"/>
    <w:rsid w:val="008F2A6C"/>
    <w:rsid w:val="008F3F5A"/>
    <w:rsid w:val="008F40F2"/>
    <w:rsid w:val="008F57AF"/>
    <w:rsid w:val="008F5CAB"/>
    <w:rsid w:val="008F60C3"/>
    <w:rsid w:val="008F6750"/>
    <w:rsid w:val="008F682D"/>
    <w:rsid w:val="008F6B8D"/>
    <w:rsid w:val="008F702C"/>
    <w:rsid w:val="008F7150"/>
    <w:rsid w:val="008F71A8"/>
    <w:rsid w:val="008F7BFE"/>
    <w:rsid w:val="00900129"/>
    <w:rsid w:val="00900FEA"/>
    <w:rsid w:val="009013D4"/>
    <w:rsid w:val="00901E2F"/>
    <w:rsid w:val="00903070"/>
    <w:rsid w:val="00905046"/>
    <w:rsid w:val="00905F95"/>
    <w:rsid w:val="00906E15"/>
    <w:rsid w:val="009071C3"/>
    <w:rsid w:val="00907973"/>
    <w:rsid w:val="00907A10"/>
    <w:rsid w:val="0091033F"/>
    <w:rsid w:val="0091063F"/>
    <w:rsid w:val="00910886"/>
    <w:rsid w:val="009112FA"/>
    <w:rsid w:val="0091184B"/>
    <w:rsid w:val="00912CA2"/>
    <w:rsid w:val="009130A0"/>
    <w:rsid w:val="0091434B"/>
    <w:rsid w:val="0091443A"/>
    <w:rsid w:val="00914D61"/>
    <w:rsid w:val="00914E57"/>
    <w:rsid w:val="00915361"/>
    <w:rsid w:val="00915B86"/>
    <w:rsid w:val="00916374"/>
    <w:rsid w:val="00916B62"/>
    <w:rsid w:val="009211A6"/>
    <w:rsid w:val="00921A67"/>
    <w:rsid w:val="00921B74"/>
    <w:rsid w:val="00922218"/>
    <w:rsid w:val="00922234"/>
    <w:rsid w:val="00922E8B"/>
    <w:rsid w:val="00923467"/>
    <w:rsid w:val="009243BF"/>
    <w:rsid w:val="00924691"/>
    <w:rsid w:val="009254D6"/>
    <w:rsid w:val="009256E6"/>
    <w:rsid w:val="0092669B"/>
    <w:rsid w:val="009266DB"/>
    <w:rsid w:val="00926E36"/>
    <w:rsid w:val="00927301"/>
    <w:rsid w:val="009276E2"/>
    <w:rsid w:val="00927A61"/>
    <w:rsid w:val="009301FD"/>
    <w:rsid w:val="009306BC"/>
    <w:rsid w:val="00930CF2"/>
    <w:rsid w:val="009311C4"/>
    <w:rsid w:val="0093163E"/>
    <w:rsid w:val="00932A3F"/>
    <w:rsid w:val="00933A2E"/>
    <w:rsid w:val="009342C4"/>
    <w:rsid w:val="0093431F"/>
    <w:rsid w:val="009349A4"/>
    <w:rsid w:val="00936436"/>
    <w:rsid w:val="00936C85"/>
    <w:rsid w:val="00937BDC"/>
    <w:rsid w:val="00940F82"/>
    <w:rsid w:val="0094146D"/>
    <w:rsid w:val="009420F1"/>
    <w:rsid w:val="00942739"/>
    <w:rsid w:val="009428E5"/>
    <w:rsid w:val="00943A99"/>
    <w:rsid w:val="009440E8"/>
    <w:rsid w:val="0094502D"/>
    <w:rsid w:val="00945269"/>
    <w:rsid w:val="009455FF"/>
    <w:rsid w:val="00945AFE"/>
    <w:rsid w:val="00945D32"/>
    <w:rsid w:val="0094721A"/>
    <w:rsid w:val="00947A94"/>
    <w:rsid w:val="009509E5"/>
    <w:rsid w:val="00950AC4"/>
    <w:rsid w:val="009518FA"/>
    <w:rsid w:val="00951FBA"/>
    <w:rsid w:val="00953439"/>
    <w:rsid w:val="0095501E"/>
    <w:rsid w:val="00955CDA"/>
    <w:rsid w:val="009566AE"/>
    <w:rsid w:val="00956A8A"/>
    <w:rsid w:val="009601E5"/>
    <w:rsid w:val="0096067B"/>
    <w:rsid w:val="00960809"/>
    <w:rsid w:val="00961C5E"/>
    <w:rsid w:val="00962231"/>
    <w:rsid w:val="00962FA1"/>
    <w:rsid w:val="009643FE"/>
    <w:rsid w:val="009644C7"/>
    <w:rsid w:val="009659EE"/>
    <w:rsid w:val="00965FBD"/>
    <w:rsid w:val="00966BAC"/>
    <w:rsid w:val="00966F7A"/>
    <w:rsid w:val="00967406"/>
    <w:rsid w:val="00970166"/>
    <w:rsid w:val="009702ED"/>
    <w:rsid w:val="0097171C"/>
    <w:rsid w:val="009718B4"/>
    <w:rsid w:val="00971CCD"/>
    <w:rsid w:val="00971EDB"/>
    <w:rsid w:val="009742EF"/>
    <w:rsid w:val="0097482F"/>
    <w:rsid w:val="009759E0"/>
    <w:rsid w:val="00975C4E"/>
    <w:rsid w:val="009771C5"/>
    <w:rsid w:val="00977658"/>
    <w:rsid w:val="00977CCB"/>
    <w:rsid w:val="009803D2"/>
    <w:rsid w:val="00980796"/>
    <w:rsid w:val="00980C00"/>
    <w:rsid w:val="009810FF"/>
    <w:rsid w:val="00981BAB"/>
    <w:rsid w:val="00981CC3"/>
    <w:rsid w:val="00981F89"/>
    <w:rsid w:val="00982839"/>
    <w:rsid w:val="00982B64"/>
    <w:rsid w:val="00982F6A"/>
    <w:rsid w:val="00983AD0"/>
    <w:rsid w:val="009849E6"/>
    <w:rsid w:val="00984A84"/>
    <w:rsid w:val="00985BC9"/>
    <w:rsid w:val="00986CF7"/>
    <w:rsid w:val="0099002A"/>
    <w:rsid w:val="00991733"/>
    <w:rsid w:val="00991CD6"/>
    <w:rsid w:val="00992731"/>
    <w:rsid w:val="00992847"/>
    <w:rsid w:val="00992E52"/>
    <w:rsid w:val="00993219"/>
    <w:rsid w:val="00993526"/>
    <w:rsid w:val="00993612"/>
    <w:rsid w:val="00993B4D"/>
    <w:rsid w:val="00994A52"/>
    <w:rsid w:val="00995057"/>
    <w:rsid w:val="00995E9F"/>
    <w:rsid w:val="00995EAF"/>
    <w:rsid w:val="009964B8"/>
    <w:rsid w:val="00996DB6"/>
    <w:rsid w:val="00997191"/>
    <w:rsid w:val="00997C4A"/>
    <w:rsid w:val="009A1110"/>
    <w:rsid w:val="009A137A"/>
    <w:rsid w:val="009A1470"/>
    <w:rsid w:val="009A193F"/>
    <w:rsid w:val="009A1AAE"/>
    <w:rsid w:val="009A1C6B"/>
    <w:rsid w:val="009A2ABE"/>
    <w:rsid w:val="009A37CE"/>
    <w:rsid w:val="009A3E00"/>
    <w:rsid w:val="009A404C"/>
    <w:rsid w:val="009A4294"/>
    <w:rsid w:val="009A44F2"/>
    <w:rsid w:val="009A58D3"/>
    <w:rsid w:val="009A6A2F"/>
    <w:rsid w:val="009A6E31"/>
    <w:rsid w:val="009A7225"/>
    <w:rsid w:val="009A7B62"/>
    <w:rsid w:val="009B0146"/>
    <w:rsid w:val="009B0920"/>
    <w:rsid w:val="009B1239"/>
    <w:rsid w:val="009B1AFB"/>
    <w:rsid w:val="009B1F2B"/>
    <w:rsid w:val="009B1FC1"/>
    <w:rsid w:val="009B1FC6"/>
    <w:rsid w:val="009B21FA"/>
    <w:rsid w:val="009B28C4"/>
    <w:rsid w:val="009B28FB"/>
    <w:rsid w:val="009B3768"/>
    <w:rsid w:val="009B3840"/>
    <w:rsid w:val="009B4AD8"/>
    <w:rsid w:val="009B4C44"/>
    <w:rsid w:val="009B4EDD"/>
    <w:rsid w:val="009B4F69"/>
    <w:rsid w:val="009B623A"/>
    <w:rsid w:val="009B7072"/>
    <w:rsid w:val="009B7116"/>
    <w:rsid w:val="009B7199"/>
    <w:rsid w:val="009C04CC"/>
    <w:rsid w:val="009C0A2E"/>
    <w:rsid w:val="009C2645"/>
    <w:rsid w:val="009C2B94"/>
    <w:rsid w:val="009C3EA7"/>
    <w:rsid w:val="009C3FB3"/>
    <w:rsid w:val="009C4383"/>
    <w:rsid w:val="009C498D"/>
    <w:rsid w:val="009C53B0"/>
    <w:rsid w:val="009C55CF"/>
    <w:rsid w:val="009C59C2"/>
    <w:rsid w:val="009C5AE4"/>
    <w:rsid w:val="009C5D2D"/>
    <w:rsid w:val="009C60D3"/>
    <w:rsid w:val="009C6727"/>
    <w:rsid w:val="009C755C"/>
    <w:rsid w:val="009C76DB"/>
    <w:rsid w:val="009C780F"/>
    <w:rsid w:val="009C7B81"/>
    <w:rsid w:val="009D02AE"/>
    <w:rsid w:val="009D09B0"/>
    <w:rsid w:val="009D1615"/>
    <w:rsid w:val="009D18E2"/>
    <w:rsid w:val="009D1B20"/>
    <w:rsid w:val="009D1BBA"/>
    <w:rsid w:val="009D1FBC"/>
    <w:rsid w:val="009D20B9"/>
    <w:rsid w:val="009D2408"/>
    <w:rsid w:val="009D29BE"/>
    <w:rsid w:val="009D2AA9"/>
    <w:rsid w:val="009D33AF"/>
    <w:rsid w:val="009D3DD3"/>
    <w:rsid w:val="009D5085"/>
    <w:rsid w:val="009D560E"/>
    <w:rsid w:val="009D5F28"/>
    <w:rsid w:val="009D5FEA"/>
    <w:rsid w:val="009D6692"/>
    <w:rsid w:val="009D6A24"/>
    <w:rsid w:val="009D736E"/>
    <w:rsid w:val="009E000F"/>
    <w:rsid w:val="009E0332"/>
    <w:rsid w:val="009E0819"/>
    <w:rsid w:val="009E0891"/>
    <w:rsid w:val="009E0EFC"/>
    <w:rsid w:val="009E1387"/>
    <w:rsid w:val="009E1E5F"/>
    <w:rsid w:val="009E1ED7"/>
    <w:rsid w:val="009E27CD"/>
    <w:rsid w:val="009E2831"/>
    <w:rsid w:val="009E2BC1"/>
    <w:rsid w:val="009E2CF7"/>
    <w:rsid w:val="009E2EB8"/>
    <w:rsid w:val="009E342D"/>
    <w:rsid w:val="009E3B20"/>
    <w:rsid w:val="009E4A3E"/>
    <w:rsid w:val="009E4C44"/>
    <w:rsid w:val="009E4F4C"/>
    <w:rsid w:val="009E5247"/>
    <w:rsid w:val="009E53BF"/>
    <w:rsid w:val="009E59D1"/>
    <w:rsid w:val="009E5DDB"/>
    <w:rsid w:val="009E67F5"/>
    <w:rsid w:val="009E71A9"/>
    <w:rsid w:val="009E7232"/>
    <w:rsid w:val="009E756A"/>
    <w:rsid w:val="009E7F8B"/>
    <w:rsid w:val="009F173E"/>
    <w:rsid w:val="009F18F4"/>
    <w:rsid w:val="009F2A4C"/>
    <w:rsid w:val="009F2B02"/>
    <w:rsid w:val="009F3E2D"/>
    <w:rsid w:val="009F3FD5"/>
    <w:rsid w:val="009F41C5"/>
    <w:rsid w:val="009F457B"/>
    <w:rsid w:val="009F46A2"/>
    <w:rsid w:val="009F51FA"/>
    <w:rsid w:val="009F560E"/>
    <w:rsid w:val="009F5614"/>
    <w:rsid w:val="009F5C56"/>
    <w:rsid w:val="009F62B8"/>
    <w:rsid w:val="009F62E1"/>
    <w:rsid w:val="009F642E"/>
    <w:rsid w:val="009F6912"/>
    <w:rsid w:val="009F6CA3"/>
    <w:rsid w:val="009F728C"/>
    <w:rsid w:val="009F7B85"/>
    <w:rsid w:val="00A00A39"/>
    <w:rsid w:val="00A03365"/>
    <w:rsid w:val="00A039B5"/>
    <w:rsid w:val="00A03EC0"/>
    <w:rsid w:val="00A047D9"/>
    <w:rsid w:val="00A04D2F"/>
    <w:rsid w:val="00A05179"/>
    <w:rsid w:val="00A056BE"/>
    <w:rsid w:val="00A0583A"/>
    <w:rsid w:val="00A05C8B"/>
    <w:rsid w:val="00A075F8"/>
    <w:rsid w:val="00A07DC6"/>
    <w:rsid w:val="00A103A2"/>
    <w:rsid w:val="00A10E21"/>
    <w:rsid w:val="00A11656"/>
    <w:rsid w:val="00A11B44"/>
    <w:rsid w:val="00A12AFB"/>
    <w:rsid w:val="00A132EB"/>
    <w:rsid w:val="00A138BB"/>
    <w:rsid w:val="00A14096"/>
    <w:rsid w:val="00A14412"/>
    <w:rsid w:val="00A14889"/>
    <w:rsid w:val="00A15D68"/>
    <w:rsid w:val="00A161F6"/>
    <w:rsid w:val="00A16D19"/>
    <w:rsid w:val="00A177DC"/>
    <w:rsid w:val="00A2045A"/>
    <w:rsid w:val="00A2070A"/>
    <w:rsid w:val="00A20799"/>
    <w:rsid w:val="00A21295"/>
    <w:rsid w:val="00A21E8F"/>
    <w:rsid w:val="00A21EA6"/>
    <w:rsid w:val="00A232CC"/>
    <w:rsid w:val="00A23F3E"/>
    <w:rsid w:val="00A25353"/>
    <w:rsid w:val="00A2554E"/>
    <w:rsid w:val="00A2637B"/>
    <w:rsid w:val="00A26AAD"/>
    <w:rsid w:val="00A304A1"/>
    <w:rsid w:val="00A317A3"/>
    <w:rsid w:val="00A325D6"/>
    <w:rsid w:val="00A33A47"/>
    <w:rsid w:val="00A347D1"/>
    <w:rsid w:val="00A34ABE"/>
    <w:rsid w:val="00A34F5F"/>
    <w:rsid w:val="00A36511"/>
    <w:rsid w:val="00A36A46"/>
    <w:rsid w:val="00A36AA8"/>
    <w:rsid w:val="00A36DE2"/>
    <w:rsid w:val="00A377FB"/>
    <w:rsid w:val="00A37A88"/>
    <w:rsid w:val="00A37E4D"/>
    <w:rsid w:val="00A40107"/>
    <w:rsid w:val="00A40B49"/>
    <w:rsid w:val="00A4112E"/>
    <w:rsid w:val="00A419E3"/>
    <w:rsid w:val="00A41AA1"/>
    <w:rsid w:val="00A41FF0"/>
    <w:rsid w:val="00A4298E"/>
    <w:rsid w:val="00A42B6C"/>
    <w:rsid w:val="00A42DDF"/>
    <w:rsid w:val="00A4570B"/>
    <w:rsid w:val="00A457B8"/>
    <w:rsid w:val="00A45886"/>
    <w:rsid w:val="00A45A30"/>
    <w:rsid w:val="00A45A81"/>
    <w:rsid w:val="00A45FAD"/>
    <w:rsid w:val="00A468CB"/>
    <w:rsid w:val="00A46A68"/>
    <w:rsid w:val="00A46BFE"/>
    <w:rsid w:val="00A47B18"/>
    <w:rsid w:val="00A50294"/>
    <w:rsid w:val="00A506C8"/>
    <w:rsid w:val="00A50EE9"/>
    <w:rsid w:val="00A51431"/>
    <w:rsid w:val="00A5188E"/>
    <w:rsid w:val="00A5369A"/>
    <w:rsid w:val="00A53D07"/>
    <w:rsid w:val="00A5416F"/>
    <w:rsid w:val="00A54899"/>
    <w:rsid w:val="00A54FBF"/>
    <w:rsid w:val="00A55470"/>
    <w:rsid w:val="00A55513"/>
    <w:rsid w:val="00A55A49"/>
    <w:rsid w:val="00A56B44"/>
    <w:rsid w:val="00A57FC2"/>
    <w:rsid w:val="00A61204"/>
    <w:rsid w:val="00A61317"/>
    <w:rsid w:val="00A63B5A"/>
    <w:rsid w:val="00A63C47"/>
    <w:rsid w:val="00A63D5E"/>
    <w:rsid w:val="00A6439D"/>
    <w:rsid w:val="00A646DE"/>
    <w:rsid w:val="00A647D9"/>
    <w:rsid w:val="00A66632"/>
    <w:rsid w:val="00A668DC"/>
    <w:rsid w:val="00A67639"/>
    <w:rsid w:val="00A67B35"/>
    <w:rsid w:val="00A70243"/>
    <w:rsid w:val="00A70707"/>
    <w:rsid w:val="00A70847"/>
    <w:rsid w:val="00A71554"/>
    <w:rsid w:val="00A71AF1"/>
    <w:rsid w:val="00A7226C"/>
    <w:rsid w:val="00A725E1"/>
    <w:rsid w:val="00A72A40"/>
    <w:rsid w:val="00A72E84"/>
    <w:rsid w:val="00A73473"/>
    <w:rsid w:val="00A774FD"/>
    <w:rsid w:val="00A776E9"/>
    <w:rsid w:val="00A80206"/>
    <w:rsid w:val="00A80528"/>
    <w:rsid w:val="00A8216B"/>
    <w:rsid w:val="00A822BA"/>
    <w:rsid w:val="00A824C8"/>
    <w:rsid w:val="00A82B8D"/>
    <w:rsid w:val="00A83345"/>
    <w:rsid w:val="00A845BE"/>
    <w:rsid w:val="00A84EF8"/>
    <w:rsid w:val="00A85095"/>
    <w:rsid w:val="00A85117"/>
    <w:rsid w:val="00A855E2"/>
    <w:rsid w:val="00A856EF"/>
    <w:rsid w:val="00A863CB"/>
    <w:rsid w:val="00A86A9A"/>
    <w:rsid w:val="00A86F48"/>
    <w:rsid w:val="00A90C95"/>
    <w:rsid w:val="00A91A53"/>
    <w:rsid w:val="00A92132"/>
    <w:rsid w:val="00A92249"/>
    <w:rsid w:val="00A92F28"/>
    <w:rsid w:val="00A93FFA"/>
    <w:rsid w:val="00A94193"/>
    <w:rsid w:val="00A9419A"/>
    <w:rsid w:val="00A9514E"/>
    <w:rsid w:val="00A95288"/>
    <w:rsid w:val="00A96A63"/>
    <w:rsid w:val="00A96BBE"/>
    <w:rsid w:val="00A96D7E"/>
    <w:rsid w:val="00A973EC"/>
    <w:rsid w:val="00AA0B6B"/>
    <w:rsid w:val="00AA18D1"/>
    <w:rsid w:val="00AA1B4F"/>
    <w:rsid w:val="00AA2579"/>
    <w:rsid w:val="00AA26B1"/>
    <w:rsid w:val="00AA3413"/>
    <w:rsid w:val="00AA3D51"/>
    <w:rsid w:val="00AA51E4"/>
    <w:rsid w:val="00AA5E13"/>
    <w:rsid w:val="00AA6FE5"/>
    <w:rsid w:val="00AA706F"/>
    <w:rsid w:val="00AA708E"/>
    <w:rsid w:val="00AA70A9"/>
    <w:rsid w:val="00AB0AE2"/>
    <w:rsid w:val="00AB11B4"/>
    <w:rsid w:val="00AB23A3"/>
    <w:rsid w:val="00AB3307"/>
    <w:rsid w:val="00AB3C7B"/>
    <w:rsid w:val="00AB40CE"/>
    <w:rsid w:val="00AB470A"/>
    <w:rsid w:val="00AB4BD6"/>
    <w:rsid w:val="00AB4FD1"/>
    <w:rsid w:val="00AB5369"/>
    <w:rsid w:val="00AB5669"/>
    <w:rsid w:val="00AB6052"/>
    <w:rsid w:val="00AB72D9"/>
    <w:rsid w:val="00AC0B98"/>
    <w:rsid w:val="00AC1B72"/>
    <w:rsid w:val="00AC2D2D"/>
    <w:rsid w:val="00AC2EBA"/>
    <w:rsid w:val="00AC3169"/>
    <w:rsid w:val="00AC33DE"/>
    <w:rsid w:val="00AC3647"/>
    <w:rsid w:val="00AC3C26"/>
    <w:rsid w:val="00AC482A"/>
    <w:rsid w:val="00AC5085"/>
    <w:rsid w:val="00AC5141"/>
    <w:rsid w:val="00AC59F6"/>
    <w:rsid w:val="00AC60A9"/>
    <w:rsid w:val="00AC6ADD"/>
    <w:rsid w:val="00AC71B2"/>
    <w:rsid w:val="00AC72BB"/>
    <w:rsid w:val="00AC7EED"/>
    <w:rsid w:val="00AD04B3"/>
    <w:rsid w:val="00AD0A33"/>
    <w:rsid w:val="00AD12E8"/>
    <w:rsid w:val="00AD222F"/>
    <w:rsid w:val="00AD4340"/>
    <w:rsid w:val="00AD4D4C"/>
    <w:rsid w:val="00AD5164"/>
    <w:rsid w:val="00AD52E0"/>
    <w:rsid w:val="00AD6D66"/>
    <w:rsid w:val="00AD6EA5"/>
    <w:rsid w:val="00AE0011"/>
    <w:rsid w:val="00AE0800"/>
    <w:rsid w:val="00AE0982"/>
    <w:rsid w:val="00AE09EC"/>
    <w:rsid w:val="00AE0B6A"/>
    <w:rsid w:val="00AE0E05"/>
    <w:rsid w:val="00AE125E"/>
    <w:rsid w:val="00AE16FD"/>
    <w:rsid w:val="00AE21DE"/>
    <w:rsid w:val="00AE30E9"/>
    <w:rsid w:val="00AE55B2"/>
    <w:rsid w:val="00AE5AC4"/>
    <w:rsid w:val="00AE5DC2"/>
    <w:rsid w:val="00AE609E"/>
    <w:rsid w:val="00AE73B1"/>
    <w:rsid w:val="00AE7602"/>
    <w:rsid w:val="00AF035C"/>
    <w:rsid w:val="00AF0EC0"/>
    <w:rsid w:val="00AF0F83"/>
    <w:rsid w:val="00AF1CFF"/>
    <w:rsid w:val="00AF1E3B"/>
    <w:rsid w:val="00AF2599"/>
    <w:rsid w:val="00AF2866"/>
    <w:rsid w:val="00AF3321"/>
    <w:rsid w:val="00AF3A96"/>
    <w:rsid w:val="00AF405E"/>
    <w:rsid w:val="00AF48EE"/>
    <w:rsid w:val="00AF4EEF"/>
    <w:rsid w:val="00AF5A73"/>
    <w:rsid w:val="00AF6257"/>
    <w:rsid w:val="00AF7423"/>
    <w:rsid w:val="00AF78AF"/>
    <w:rsid w:val="00AF7C88"/>
    <w:rsid w:val="00B000D2"/>
    <w:rsid w:val="00B0071E"/>
    <w:rsid w:val="00B0215C"/>
    <w:rsid w:val="00B02E3A"/>
    <w:rsid w:val="00B02EAB"/>
    <w:rsid w:val="00B03BEA"/>
    <w:rsid w:val="00B0434A"/>
    <w:rsid w:val="00B05431"/>
    <w:rsid w:val="00B07524"/>
    <w:rsid w:val="00B103BD"/>
    <w:rsid w:val="00B10767"/>
    <w:rsid w:val="00B107B8"/>
    <w:rsid w:val="00B10E02"/>
    <w:rsid w:val="00B113E7"/>
    <w:rsid w:val="00B11409"/>
    <w:rsid w:val="00B11527"/>
    <w:rsid w:val="00B11B74"/>
    <w:rsid w:val="00B11DFF"/>
    <w:rsid w:val="00B11E19"/>
    <w:rsid w:val="00B120D9"/>
    <w:rsid w:val="00B13C54"/>
    <w:rsid w:val="00B14DDD"/>
    <w:rsid w:val="00B1582D"/>
    <w:rsid w:val="00B158AA"/>
    <w:rsid w:val="00B16477"/>
    <w:rsid w:val="00B16877"/>
    <w:rsid w:val="00B168E0"/>
    <w:rsid w:val="00B16AC9"/>
    <w:rsid w:val="00B174DD"/>
    <w:rsid w:val="00B20712"/>
    <w:rsid w:val="00B20A4A"/>
    <w:rsid w:val="00B20FB8"/>
    <w:rsid w:val="00B2128B"/>
    <w:rsid w:val="00B21A1F"/>
    <w:rsid w:val="00B227FF"/>
    <w:rsid w:val="00B229ED"/>
    <w:rsid w:val="00B22D7F"/>
    <w:rsid w:val="00B23976"/>
    <w:rsid w:val="00B23B41"/>
    <w:rsid w:val="00B24543"/>
    <w:rsid w:val="00B2496B"/>
    <w:rsid w:val="00B24BB9"/>
    <w:rsid w:val="00B24BEB"/>
    <w:rsid w:val="00B251EB"/>
    <w:rsid w:val="00B25A8F"/>
    <w:rsid w:val="00B25E8A"/>
    <w:rsid w:val="00B26716"/>
    <w:rsid w:val="00B267CF"/>
    <w:rsid w:val="00B26A04"/>
    <w:rsid w:val="00B26ABE"/>
    <w:rsid w:val="00B2727B"/>
    <w:rsid w:val="00B275B6"/>
    <w:rsid w:val="00B2788F"/>
    <w:rsid w:val="00B27F60"/>
    <w:rsid w:val="00B30A05"/>
    <w:rsid w:val="00B30FF1"/>
    <w:rsid w:val="00B315DE"/>
    <w:rsid w:val="00B31D9B"/>
    <w:rsid w:val="00B3272F"/>
    <w:rsid w:val="00B32964"/>
    <w:rsid w:val="00B32F6A"/>
    <w:rsid w:val="00B3345D"/>
    <w:rsid w:val="00B33656"/>
    <w:rsid w:val="00B3387E"/>
    <w:rsid w:val="00B3426B"/>
    <w:rsid w:val="00B3437F"/>
    <w:rsid w:val="00B34402"/>
    <w:rsid w:val="00B34473"/>
    <w:rsid w:val="00B3458D"/>
    <w:rsid w:val="00B35B7C"/>
    <w:rsid w:val="00B35D19"/>
    <w:rsid w:val="00B35D94"/>
    <w:rsid w:val="00B4027B"/>
    <w:rsid w:val="00B40926"/>
    <w:rsid w:val="00B41042"/>
    <w:rsid w:val="00B42370"/>
    <w:rsid w:val="00B42AE4"/>
    <w:rsid w:val="00B42C38"/>
    <w:rsid w:val="00B43057"/>
    <w:rsid w:val="00B431B6"/>
    <w:rsid w:val="00B434EB"/>
    <w:rsid w:val="00B43EA4"/>
    <w:rsid w:val="00B4475C"/>
    <w:rsid w:val="00B448BC"/>
    <w:rsid w:val="00B47745"/>
    <w:rsid w:val="00B47F3B"/>
    <w:rsid w:val="00B507EA"/>
    <w:rsid w:val="00B50F6E"/>
    <w:rsid w:val="00B50FD6"/>
    <w:rsid w:val="00B53BE6"/>
    <w:rsid w:val="00B53C15"/>
    <w:rsid w:val="00B54655"/>
    <w:rsid w:val="00B5515F"/>
    <w:rsid w:val="00B5521A"/>
    <w:rsid w:val="00B55743"/>
    <w:rsid w:val="00B56BFD"/>
    <w:rsid w:val="00B56F06"/>
    <w:rsid w:val="00B5775D"/>
    <w:rsid w:val="00B6072D"/>
    <w:rsid w:val="00B60D8F"/>
    <w:rsid w:val="00B627B8"/>
    <w:rsid w:val="00B62A25"/>
    <w:rsid w:val="00B63757"/>
    <w:rsid w:val="00B6510F"/>
    <w:rsid w:val="00B6659D"/>
    <w:rsid w:val="00B66ADE"/>
    <w:rsid w:val="00B66F50"/>
    <w:rsid w:val="00B671FC"/>
    <w:rsid w:val="00B6743B"/>
    <w:rsid w:val="00B7037D"/>
    <w:rsid w:val="00B70B3C"/>
    <w:rsid w:val="00B71194"/>
    <w:rsid w:val="00B71DD3"/>
    <w:rsid w:val="00B72A2A"/>
    <w:rsid w:val="00B72A9C"/>
    <w:rsid w:val="00B72C61"/>
    <w:rsid w:val="00B72DA6"/>
    <w:rsid w:val="00B7336C"/>
    <w:rsid w:val="00B73670"/>
    <w:rsid w:val="00B740E3"/>
    <w:rsid w:val="00B7552D"/>
    <w:rsid w:val="00B76842"/>
    <w:rsid w:val="00B76AAF"/>
    <w:rsid w:val="00B76E7C"/>
    <w:rsid w:val="00B76ECD"/>
    <w:rsid w:val="00B777C8"/>
    <w:rsid w:val="00B77AA8"/>
    <w:rsid w:val="00B80A7C"/>
    <w:rsid w:val="00B8150B"/>
    <w:rsid w:val="00B81D8E"/>
    <w:rsid w:val="00B81E74"/>
    <w:rsid w:val="00B82A97"/>
    <w:rsid w:val="00B82B99"/>
    <w:rsid w:val="00B83AAC"/>
    <w:rsid w:val="00B83CD9"/>
    <w:rsid w:val="00B8414E"/>
    <w:rsid w:val="00B842A8"/>
    <w:rsid w:val="00B846FF"/>
    <w:rsid w:val="00B859D7"/>
    <w:rsid w:val="00B869F8"/>
    <w:rsid w:val="00B86D82"/>
    <w:rsid w:val="00B8742F"/>
    <w:rsid w:val="00B874BE"/>
    <w:rsid w:val="00B87D3C"/>
    <w:rsid w:val="00B87D7B"/>
    <w:rsid w:val="00B87DFE"/>
    <w:rsid w:val="00B90095"/>
    <w:rsid w:val="00B90619"/>
    <w:rsid w:val="00B92056"/>
    <w:rsid w:val="00B921DD"/>
    <w:rsid w:val="00B93618"/>
    <w:rsid w:val="00B94C6B"/>
    <w:rsid w:val="00B955BD"/>
    <w:rsid w:val="00B9663F"/>
    <w:rsid w:val="00B966E1"/>
    <w:rsid w:val="00B96AB7"/>
    <w:rsid w:val="00B96E08"/>
    <w:rsid w:val="00B9731F"/>
    <w:rsid w:val="00B97EFF"/>
    <w:rsid w:val="00BA0845"/>
    <w:rsid w:val="00BA0A97"/>
    <w:rsid w:val="00BA0CF4"/>
    <w:rsid w:val="00BA0FC2"/>
    <w:rsid w:val="00BA102A"/>
    <w:rsid w:val="00BA133D"/>
    <w:rsid w:val="00BA16D8"/>
    <w:rsid w:val="00BA186E"/>
    <w:rsid w:val="00BA2056"/>
    <w:rsid w:val="00BA240B"/>
    <w:rsid w:val="00BA31DF"/>
    <w:rsid w:val="00BA35DA"/>
    <w:rsid w:val="00BA38CD"/>
    <w:rsid w:val="00BA3FE8"/>
    <w:rsid w:val="00BA4398"/>
    <w:rsid w:val="00BA43DB"/>
    <w:rsid w:val="00BA5748"/>
    <w:rsid w:val="00BA624B"/>
    <w:rsid w:val="00BA6A97"/>
    <w:rsid w:val="00BA6BEC"/>
    <w:rsid w:val="00BA73C3"/>
    <w:rsid w:val="00BB1A5F"/>
    <w:rsid w:val="00BB1BBB"/>
    <w:rsid w:val="00BB2384"/>
    <w:rsid w:val="00BB29DE"/>
    <w:rsid w:val="00BB3329"/>
    <w:rsid w:val="00BB4615"/>
    <w:rsid w:val="00BB4B1D"/>
    <w:rsid w:val="00BB530A"/>
    <w:rsid w:val="00BB5361"/>
    <w:rsid w:val="00BB62E3"/>
    <w:rsid w:val="00BB6310"/>
    <w:rsid w:val="00BB65C5"/>
    <w:rsid w:val="00BB66D3"/>
    <w:rsid w:val="00BB6F3C"/>
    <w:rsid w:val="00BB73D8"/>
    <w:rsid w:val="00BB7AC3"/>
    <w:rsid w:val="00BC0565"/>
    <w:rsid w:val="00BC05AC"/>
    <w:rsid w:val="00BC081D"/>
    <w:rsid w:val="00BC0EB7"/>
    <w:rsid w:val="00BC0FB6"/>
    <w:rsid w:val="00BC1E8F"/>
    <w:rsid w:val="00BC1EE5"/>
    <w:rsid w:val="00BC27CB"/>
    <w:rsid w:val="00BC2EF8"/>
    <w:rsid w:val="00BC3166"/>
    <w:rsid w:val="00BC31D1"/>
    <w:rsid w:val="00BC338C"/>
    <w:rsid w:val="00BC38DA"/>
    <w:rsid w:val="00BC4481"/>
    <w:rsid w:val="00BC4CBC"/>
    <w:rsid w:val="00BC55B0"/>
    <w:rsid w:val="00BC562F"/>
    <w:rsid w:val="00BC5E21"/>
    <w:rsid w:val="00BC6254"/>
    <w:rsid w:val="00BC6F55"/>
    <w:rsid w:val="00BC746C"/>
    <w:rsid w:val="00BC7942"/>
    <w:rsid w:val="00BD0C2D"/>
    <w:rsid w:val="00BD2175"/>
    <w:rsid w:val="00BD25A3"/>
    <w:rsid w:val="00BD2857"/>
    <w:rsid w:val="00BD2B55"/>
    <w:rsid w:val="00BD2C5D"/>
    <w:rsid w:val="00BD2CC7"/>
    <w:rsid w:val="00BD32AD"/>
    <w:rsid w:val="00BD3522"/>
    <w:rsid w:val="00BD433B"/>
    <w:rsid w:val="00BD43E6"/>
    <w:rsid w:val="00BD5567"/>
    <w:rsid w:val="00BD5B06"/>
    <w:rsid w:val="00BD5DA0"/>
    <w:rsid w:val="00BD5E21"/>
    <w:rsid w:val="00BD5FF7"/>
    <w:rsid w:val="00BD60EC"/>
    <w:rsid w:val="00BD647A"/>
    <w:rsid w:val="00BD7178"/>
    <w:rsid w:val="00BD7B2D"/>
    <w:rsid w:val="00BE08F6"/>
    <w:rsid w:val="00BE0F3B"/>
    <w:rsid w:val="00BE2A69"/>
    <w:rsid w:val="00BE2AC8"/>
    <w:rsid w:val="00BE333A"/>
    <w:rsid w:val="00BE33A9"/>
    <w:rsid w:val="00BE367B"/>
    <w:rsid w:val="00BE4D1D"/>
    <w:rsid w:val="00BE4FF8"/>
    <w:rsid w:val="00BE5373"/>
    <w:rsid w:val="00BE5377"/>
    <w:rsid w:val="00BE65CB"/>
    <w:rsid w:val="00BE690E"/>
    <w:rsid w:val="00BE7334"/>
    <w:rsid w:val="00BE796B"/>
    <w:rsid w:val="00BF0603"/>
    <w:rsid w:val="00BF0BBE"/>
    <w:rsid w:val="00BF0CA9"/>
    <w:rsid w:val="00BF0D78"/>
    <w:rsid w:val="00BF1C19"/>
    <w:rsid w:val="00BF2935"/>
    <w:rsid w:val="00BF3202"/>
    <w:rsid w:val="00BF3995"/>
    <w:rsid w:val="00BF39B9"/>
    <w:rsid w:val="00BF4507"/>
    <w:rsid w:val="00BF51A7"/>
    <w:rsid w:val="00BF5EEA"/>
    <w:rsid w:val="00BF6CBA"/>
    <w:rsid w:val="00C0202D"/>
    <w:rsid w:val="00C0257E"/>
    <w:rsid w:val="00C0315E"/>
    <w:rsid w:val="00C05099"/>
    <w:rsid w:val="00C067FC"/>
    <w:rsid w:val="00C06807"/>
    <w:rsid w:val="00C06D86"/>
    <w:rsid w:val="00C0720F"/>
    <w:rsid w:val="00C0799A"/>
    <w:rsid w:val="00C07D21"/>
    <w:rsid w:val="00C10CC9"/>
    <w:rsid w:val="00C10DB5"/>
    <w:rsid w:val="00C10EE3"/>
    <w:rsid w:val="00C11D0D"/>
    <w:rsid w:val="00C12AE4"/>
    <w:rsid w:val="00C13D74"/>
    <w:rsid w:val="00C13E70"/>
    <w:rsid w:val="00C14203"/>
    <w:rsid w:val="00C144FC"/>
    <w:rsid w:val="00C147CA"/>
    <w:rsid w:val="00C163CD"/>
    <w:rsid w:val="00C1657F"/>
    <w:rsid w:val="00C1658D"/>
    <w:rsid w:val="00C17129"/>
    <w:rsid w:val="00C17CF5"/>
    <w:rsid w:val="00C21096"/>
    <w:rsid w:val="00C21423"/>
    <w:rsid w:val="00C2163F"/>
    <w:rsid w:val="00C21E8A"/>
    <w:rsid w:val="00C2265D"/>
    <w:rsid w:val="00C22901"/>
    <w:rsid w:val="00C23696"/>
    <w:rsid w:val="00C23776"/>
    <w:rsid w:val="00C2392E"/>
    <w:rsid w:val="00C23EDA"/>
    <w:rsid w:val="00C249BD"/>
    <w:rsid w:val="00C254E5"/>
    <w:rsid w:val="00C25D17"/>
    <w:rsid w:val="00C267CE"/>
    <w:rsid w:val="00C26A62"/>
    <w:rsid w:val="00C30354"/>
    <w:rsid w:val="00C3093A"/>
    <w:rsid w:val="00C309F5"/>
    <w:rsid w:val="00C31114"/>
    <w:rsid w:val="00C317E9"/>
    <w:rsid w:val="00C330D5"/>
    <w:rsid w:val="00C334AB"/>
    <w:rsid w:val="00C33910"/>
    <w:rsid w:val="00C357A6"/>
    <w:rsid w:val="00C362EA"/>
    <w:rsid w:val="00C36398"/>
    <w:rsid w:val="00C367B9"/>
    <w:rsid w:val="00C36D78"/>
    <w:rsid w:val="00C36FF2"/>
    <w:rsid w:val="00C379C0"/>
    <w:rsid w:val="00C37CAF"/>
    <w:rsid w:val="00C37F3D"/>
    <w:rsid w:val="00C40963"/>
    <w:rsid w:val="00C40A01"/>
    <w:rsid w:val="00C410BD"/>
    <w:rsid w:val="00C411F4"/>
    <w:rsid w:val="00C41213"/>
    <w:rsid w:val="00C425F5"/>
    <w:rsid w:val="00C42D84"/>
    <w:rsid w:val="00C43060"/>
    <w:rsid w:val="00C43425"/>
    <w:rsid w:val="00C4381C"/>
    <w:rsid w:val="00C43EAC"/>
    <w:rsid w:val="00C44CF7"/>
    <w:rsid w:val="00C4590D"/>
    <w:rsid w:val="00C45E84"/>
    <w:rsid w:val="00C46064"/>
    <w:rsid w:val="00C46680"/>
    <w:rsid w:val="00C4764D"/>
    <w:rsid w:val="00C505EB"/>
    <w:rsid w:val="00C509C3"/>
    <w:rsid w:val="00C50A17"/>
    <w:rsid w:val="00C512F2"/>
    <w:rsid w:val="00C5172E"/>
    <w:rsid w:val="00C51C05"/>
    <w:rsid w:val="00C51C8C"/>
    <w:rsid w:val="00C52824"/>
    <w:rsid w:val="00C5285D"/>
    <w:rsid w:val="00C52913"/>
    <w:rsid w:val="00C52E2E"/>
    <w:rsid w:val="00C5340F"/>
    <w:rsid w:val="00C53B53"/>
    <w:rsid w:val="00C53B55"/>
    <w:rsid w:val="00C53D7C"/>
    <w:rsid w:val="00C54017"/>
    <w:rsid w:val="00C5522F"/>
    <w:rsid w:val="00C55851"/>
    <w:rsid w:val="00C55B1E"/>
    <w:rsid w:val="00C56309"/>
    <w:rsid w:val="00C56E10"/>
    <w:rsid w:val="00C5758F"/>
    <w:rsid w:val="00C57E17"/>
    <w:rsid w:val="00C600D4"/>
    <w:rsid w:val="00C6013A"/>
    <w:rsid w:val="00C61EC3"/>
    <w:rsid w:val="00C624BF"/>
    <w:rsid w:val="00C62815"/>
    <w:rsid w:val="00C62D8A"/>
    <w:rsid w:val="00C63116"/>
    <w:rsid w:val="00C63554"/>
    <w:rsid w:val="00C6362C"/>
    <w:rsid w:val="00C63A64"/>
    <w:rsid w:val="00C65186"/>
    <w:rsid w:val="00C65870"/>
    <w:rsid w:val="00C65CCD"/>
    <w:rsid w:val="00C66FB1"/>
    <w:rsid w:val="00C67485"/>
    <w:rsid w:val="00C6750F"/>
    <w:rsid w:val="00C6754C"/>
    <w:rsid w:val="00C67C7E"/>
    <w:rsid w:val="00C700F9"/>
    <w:rsid w:val="00C70B89"/>
    <w:rsid w:val="00C70EAE"/>
    <w:rsid w:val="00C7140D"/>
    <w:rsid w:val="00C718AD"/>
    <w:rsid w:val="00C720D3"/>
    <w:rsid w:val="00C72344"/>
    <w:rsid w:val="00C72D98"/>
    <w:rsid w:val="00C72EEC"/>
    <w:rsid w:val="00C73036"/>
    <w:rsid w:val="00C738A3"/>
    <w:rsid w:val="00C73A0A"/>
    <w:rsid w:val="00C74461"/>
    <w:rsid w:val="00C7467B"/>
    <w:rsid w:val="00C74B54"/>
    <w:rsid w:val="00C75C5E"/>
    <w:rsid w:val="00C76B12"/>
    <w:rsid w:val="00C77331"/>
    <w:rsid w:val="00C779C3"/>
    <w:rsid w:val="00C77E46"/>
    <w:rsid w:val="00C801D9"/>
    <w:rsid w:val="00C805C3"/>
    <w:rsid w:val="00C80619"/>
    <w:rsid w:val="00C825D9"/>
    <w:rsid w:val="00C82C74"/>
    <w:rsid w:val="00C83561"/>
    <w:rsid w:val="00C838A5"/>
    <w:rsid w:val="00C83B65"/>
    <w:rsid w:val="00C83F91"/>
    <w:rsid w:val="00C8431A"/>
    <w:rsid w:val="00C84D9F"/>
    <w:rsid w:val="00C84F0A"/>
    <w:rsid w:val="00C8504E"/>
    <w:rsid w:val="00C8535A"/>
    <w:rsid w:val="00C87517"/>
    <w:rsid w:val="00C877B4"/>
    <w:rsid w:val="00C87C70"/>
    <w:rsid w:val="00C90013"/>
    <w:rsid w:val="00C903C0"/>
    <w:rsid w:val="00C90C3F"/>
    <w:rsid w:val="00C91108"/>
    <w:rsid w:val="00C92423"/>
    <w:rsid w:val="00C93A93"/>
    <w:rsid w:val="00C93B24"/>
    <w:rsid w:val="00C93CF9"/>
    <w:rsid w:val="00C93FB4"/>
    <w:rsid w:val="00C94104"/>
    <w:rsid w:val="00C94DFC"/>
    <w:rsid w:val="00C95001"/>
    <w:rsid w:val="00C95581"/>
    <w:rsid w:val="00C955F6"/>
    <w:rsid w:val="00C9782C"/>
    <w:rsid w:val="00CA01C9"/>
    <w:rsid w:val="00CA091F"/>
    <w:rsid w:val="00CA22EA"/>
    <w:rsid w:val="00CA2646"/>
    <w:rsid w:val="00CA288D"/>
    <w:rsid w:val="00CA2DFB"/>
    <w:rsid w:val="00CA337D"/>
    <w:rsid w:val="00CA3618"/>
    <w:rsid w:val="00CA4DD0"/>
    <w:rsid w:val="00CA4F6D"/>
    <w:rsid w:val="00CA546F"/>
    <w:rsid w:val="00CA5865"/>
    <w:rsid w:val="00CA5A9A"/>
    <w:rsid w:val="00CA6420"/>
    <w:rsid w:val="00CA6AD6"/>
    <w:rsid w:val="00CA7833"/>
    <w:rsid w:val="00CA7CCB"/>
    <w:rsid w:val="00CB0EA8"/>
    <w:rsid w:val="00CB1A60"/>
    <w:rsid w:val="00CB3694"/>
    <w:rsid w:val="00CB3922"/>
    <w:rsid w:val="00CB3A06"/>
    <w:rsid w:val="00CB4638"/>
    <w:rsid w:val="00CB4AE6"/>
    <w:rsid w:val="00CB5E89"/>
    <w:rsid w:val="00CB60C0"/>
    <w:rsid w:val="00CB6B37"/>
    <w:rsid w:val="00CB6F3B"/>
    <w:rsid w:val="00CB74AB"/>
    <w:rsid w:val="00CB77EA"/>
    <w:rsid w:val="00CB7FFE"/>
    <w:rsid w:val="00CC00C9"/>
    <w:rsid w:val="00CC0D89"/>
    <w:rsid w:val="00CC16D4"/>
    <w:rsid w:val="00CC249C"/>
    <w:rsid w:val="00CC27DE"/>
    <w:rsid w:val="00CC2879"/>
    <w:rsid w:val="00CC3289"/>
    <w:rsid w:val="00CC38D1"/>
    <w:rsid w:val="00CC501F"/>
    <w:rsid w:val="00CC504C"/>
    <w:rsid w:val="00CC5868"/>
    <w:rsid w:val="00CC5DE6"/>
    <w:rsid w:val="00CC6C18"/>
    <w:rsid w:val="00CC6D5D"/>
    <w:rsid w:val="00CC7E51"/>
    <w:rsid w:val="00CD07E6"/>
    <w:rsid w:val="00CD1BEF"/>
    <w:rsid w:val="00CD1EA7"/>
    <w:rsid w:val="00CD2144"/>
    <w:rsid w:val="00CD2FFE"/>
    <w:rsid w:val="00CD313D"/>
    <w:rsid w:val="00CD35E0"/>
    <w:rsid w:val="00CD3F0E"/>
    <w:rsid w:val="00CD414F"/>
    <w:rsid w:val="00CD4AF8"/>
    <w:rsid w:val="00CD50B5"/>
    <w:rsid w:val="00CD6E5C"/>
    <w:rsid w:val="00CD7056"/>
    <w:rsid w:val="00CD73A9"/>
    <w:rsid w:val="00CD79F3"/>
    <w:rsid w:val="00CE0C8D"/>
    <w:rsid w:val="00CE13BD"/>
    <w:rsid w:val="00CE1577"/>
    <w:rsid w:val="00CE22AB"/>
    <w:rsid w:val="00CE2504"/>
    <w:rsid w:val="00CE2B4F"/>
    <w:rsid w:val="00CE2DAE"/>
    <w:rsid w:val="00CE435D"/>
    <w:rsid w:val="00CE459E"/>
    <w:rsid w:val="00CE46AE"/>
    <w:rsid w:val="00CE4E3A"/>
    <w:rsid w:val="00CE5A1B"/>
    <w:rsid w:val="00CE62FC"/>
    <w:rsid w:val="00CE7226"/>
    <w:rsid w:val="00CF03C1"/>
    <w:rsid w:val="00CF0725"/>
    <w:rsid w:val="00CF07A8"/>
    <w:rsid w:val="00CF09D4"/>
    <w:rsid w:val="00CF1CCD"/>
    <w:rsid w:val="00CF2493"/>
    <w:rsid w:val="00CF30D4"/>
    <w:rsid w:val="00CF30DB"/>
    <w:rsid w:val="00CF3C35"/>
    <w:rsid w:val="00CF42E5"/>
    <w:rsid w:val="00CF43D3"/>
    <w:rsid w:val="00CF4DE8"/>
    <w:rsid w:val="00CF53AF"/>
    <w:rsid w:val="00CF55A4"/>
    <w:rsid w:val="00CF57E0"/>
    <w:rsid w:val="00CF5AF0"/>
    <w:rsid w:val="00CF5B85"/>
    <w:rsid w:val="00CF62AC"/>
    <w:rsid w:val="00CF79DE"/>
    <w:rsid w:val="00D00170"/>
    <w:rsid w:val="00D0018D"/>
    <w:rsid w:val="00D003A2"/>
    <w:rsid w:val="00D00C22"/>
    <w:rsid w:val="00D027B0"/>
    <w:rsid w:val="00D02D95"/>
    <w:rsid w:val="00D02F3E"/>
    <w:rsid w:val="00D03877"/>
    <w:rsid w:val="00D03C4C"/>
    <w:rsid w:val="00D03FD1"/>
    <w:rsid w:val="00D050FC"/>
    <w:rsid w:val="00D05117"/>
    <w:rsid w:val="00D05346"/>
    <w:rsid w:val="00D0541A"/>
    <w:rsid w:val="00D063D5"/>
    <w:rsid w:val="00D06691"/>
    <w:rsid w:val="00D069DA"/>
    <w:rsid w:val="00D06F12"/>
    <w:rsid w:val="00D070B0"/>
    <w:rsid w:val="00D07141"/>
    <w:rsid w:val="00D072B4"/>
    <w:rsid w:val="00D10029"/>
    <w:rsid w:val="00D10962"/>
    <w:rsid w:val="00D10C74"/>
    <w:rsid w:val="00D10D51"/>
    <w:rsid w:val="00D11588"/>
    <w:rsid w:val="00D11BCE"/>
    <w:rsid w:val="00D12A42"/>
    <w:rsid w:val="00D14335"/>
    <w:rsid w:val="00D14D0A"/>
    <w:rsid w:val="00D150FE"/>
    <w:rsid w:val="00D15214"/>
    <w:rsid w:val="00D166AE"/>
    <w:rsid w:val="00D16CE8"/>
    <w:rsid w:val="00D179F2"/>
    <w:rsid w:val="00D17A19"/>
    <w:rsid w:val="00D17CF5"/>
    <w:rsid w:val="00D21079"/>
    <w:rsid w:val="00D21158"/>
    <w:rsid w:val="00D213D4"/>
    <w:rsid w:val="00D21721"/>
    <w:rsid w:val="00D21EF3"/>
    <w:rsid w:val="00D226C8"/>
    <w:rsid w:val="00D22876"/>
    <w:rsid w:val="00D22B49"/>
    <w:rsid w:val="00D22D00"/>
    <w:rsid w:val="00D23181"/>
    <w:rsid w:val="00D23185"/>
    <w:rsid w:val="00D234CF"/>
    <w:rsid w:val="00D23CE0"/>
    <w:rsid w:val="00D2449D"/>
    <w:rsid w:val="00D247D3"/>
    <w:rsid w:val="00D24E1A"/>
    <w:rsid w:val="00D267D1"/>
    <w:rsid w:val="00D2704F"/>
    <w:rsid w:val="00D27138"/>
    <w:rsid w:val="00D2748C"/>
    <w:rsid w:val="00D279A7"/>
    <w:rsid w:val="00D27C13"/>
    <w:rsid w:val="00D301EC"/>
    <w:rsid w:val="00D318FC"/>
    <w:rsid w:val="00D31A43"/>
    <w:rsid w:val="00D31CBC"/>
    <w:rsid w:val="00D31D47"/>
    <w:rsid w:val="00D31D83"/>
    <w:rsid w:val="00D31E55"/>
    <w:rsid w:val="00D33961"/>
    <w:rsid w:val="00D33CD5"/>
    <w:rsid w:val="00D3414B"/>
    <w:rsid w:val="00D34AD4"/>
    <w:rsid w:val="00D34F17"/>
    <w:rsid w:val="00D3573B"/>
    <w:rsid w:val="00D3614E"/>
    <w:rsid w:val="00D40AC8"/>
    <w:rsid w:val="00D4133B"/>
    <w:rsid w:val="00D41381"/>
    <w:rsid w:val="00D42D35"/>
    <w:rsid w:val="00D43E1B"/>
    <w:rsid w:val="00D449D8"/>
    <w:rsid w:val="00D44C8E"/>
    <w:rsid w:val="00D44D03"/>
    <w:rsid w:val="00D44E66"/>
    <w:rsid w:val="00D4506B"/>
    <w:rsid w:val="00D4594A"/>
    <w:rsid w:val="00D45DB2"/>
    <w:rsid w:val="00D45F7A"/>
    <w:rsid w:val="00D45FE5"/>
    <w:rsid w:val="00D4625D"/>
    <w:rsid w:val="00D46790"/>
    <w:rsid w:val="00D46A28"/>
    <w:rsid w:val="00D46E53"/>
    <w:rsid w:val="00D479C1"/>
    <w:rsid w:val="00D5081C"/>
    <w:rsid w:val="00D50A25"/>
    <w:rsid w:val="00D50FC5"/>
    <w:rsid w:val="00D52572"/>
    <w:rsid w:val="00D52C98"/>
    <w:rsid w:val="00D52D26"/>
    <w:rsid w:val="00D536DA"/>
    <w:rsid w:val="00D53B35"/>
    <w:rsid w:val="00D5514D"/>
    <w:rsid w:val="00D560F0"/>
    <w:rsid w:val="00D56A0B"/>
    <w:rsid w:val="00D576C5"/>
    <w:rsid w:val="00D57A25"/>
    <w:rsid w:val="00D608ED"/>
    <w:rsid w:val="00D60E66"/>
    <w:rsid w:val="00D612CD"/>
    <w:rsid w:val="00D61686"/>
    <w:rsid w:val="00D62628"/>
    <w:rsid w:val="00D62DFA"/>
    <w:rsid w:val="00D63D24"/>
    <w:rsid w:val="00D64ED3"/>
    <w:rsid w:val="00D64F79"/>
    <w:rsid w:val="00D650D4"/>
    <w:rsid w:val="00D65438"/>
    <w:rsid w:val="00D65AD0"/>
    <w:rsid w:val="00D70398"/>
    <w:rsid w:val="00D7194E"/>
    <w:rsid w:val="00D71EC6"/>
    <w:rsid w:val="00D720A9"/>
    <w:rsid w:val="00D7332B"/>
    <w:rsid w:val="00D73A2D"/>
    <w:rsid w:val="00D7528D"/>
    <w:rsid w:val="00D75FA7"/>
    <w:rsid w:val="00D76EF6"/>
    <w:rsid w:val="00D7793B"/>
    <w:rsid w:val="00D80D88"/>
    <w:rsid w:val="00D80F25"/>
    <w:rsid w:val="00D81B07"/>
    <w:rsid w:val="00D81B0C"/>
    <w:rsid w:val="00D81F28"/>
    <w:rsid w:val="00D8233E"/>
    <w:rsid w:val="00D833F3"/>
    <w:rsid w:val="00D83B30"/>
    <w:rsid w:val="00D8493D"/>
    <w:rsid w:val="00D84BF5"/>
    <w:rsid w:val="00D8561D"/>
    <w:rsid w:val="00D85754"/>
    <w:rsid w:val="00D863D3"/>
    <w:rsid w:val="00D864F9"/>
    <w:rsid w:val="00D8697D"/>
    <w:rsid w:val="00D87119"/>
    <w:rsid w:val="00D917AA"/>
    <w:rsid w:val="00D91C27"/>
    <w:rsid w:val="00D932B2"/>
    <w:rsid w:val="00D932D9"/>
    <w:rsid w:val="00D945E7"/>
    <w:rsid w:val="00D94EBF"/>
    <w:rsid w:val="00D95ABF"/>
    <w:rsid w:val="00D96296"/>
    <w:rsid w:val="00DA0085"/>
    <w:rsid w:val="00DA0280"/>
    <w:rsid w:val="00DA22B4"/>
    <w:rsid w:val="00DA2409"/>
    <w:rsid w:val="00DA27C8"/>
    <w:rsid w:val="00DA33C5"/>
    <w:rsid w:val="00DA3417"/>
    <w:rsid w:val="00DA34D7"/>
    <w:rsid w:val="00DA3527"/>
    <w:rsid w:val="00DA3E52"/>
    <w:rsid w:val="00DA4150"/>
    <w:rsid w:val="00DA4468"/>
    <w:rsid w:val="00DA5D22"/>
    <w:rsid w:val="00DA6C40"/>
    <w:rsid w:val="00DA7B04"/>
    <w:rsid w:val="00DB0670"/>
    <w:rsid w:val="00DB099B"/>
    <w:rsid w:val="00DB0C8D"/>
    <w:rsid w:val="00DB1718"/>
    <w:rsid w:val="00DB1BE4"/>
    <w:rsid w:val="00DB2967"/>
    <w:rsid w:val="00DB2F64"/>
    <w:rsid w:val="00DB34B8"/>
    <w:rsid w:val="00DB3CF8"/>
    <w:rsid w:val="00DB4AED"/>
    <w:rsid w:val="00DB5BD2"/>
    <w:rsid w:val="00DB5BE6"/>
    <w:rsid w:val="00DB65FD"/>
    <w:rsid w:val="00DB6E68"/>
    <w:rsid w:val="00DC0B52"/>
    <w:rsid w:val="00DC0D5E"/>
    <w:rsid w:val="00DC1DE5"/>
    <w:rsid w:val="00DC22F9"/>
    <w:rsid w:val="00DC25C4"/>
    <w:rsid w:val="00DC3792"/>
    <w:rsid w:val="00DC4094"/>
    <w:rsid w:val="00DC44D2"/>
    <w:rsid w:val="00DC45C0"/>
    <w:rsid w:val="00DC5925"/>
    <w:rsid w:val="00DC5DD7"/>
    <w:rsid w:val="00DC5EE4"/>
    <w:rsid w:val="00DC60FA"/>
    <w:rsid w:val="00DC657F"/>
    <w:rsid w:val="00DC686A"/>
    <w:rsid w:val="00DC6F77"/>
    <w:rsid w:val="00DC77B0"/>
    <w:rsid w:val="00DC7E55"/>
    <w:rsid w:val="00DD000D"/>
    <w:rsid w:val="00DD0750"/>
    <w:rsid w:val="00DD07A2"/>
    <w:rsid w:val="00DD0898"/>
    <w:rsid w:val="00DD0C9B"/>
    <w:rsid w:val="00DD0F38"/>
    <w:rsid w:val="00DD0FC9"/>
    <w:rsid w:val="00DD1DC6"/>
    <w:rsid w:val="00DD203A"/>
    <w:rsid w:val="00DD2160"/>
    <w:rsid w:val="00DD3ED6"/>
    <w:rsid w:val="00DD4634"/>
    <w:rsid w:val="00DD5091"/>
    <w:rsid w:val="00DD51AB"/>
    <w:rsid w:val="00DD5320"/>
    <w:rsid w:val="00DD5EB8"/>
    <w:rsid w:val="00DD6AFB"/>
    <w:rsid w:val="00DD733C"/>
    <w:rsid w:val="00DD7D03"/>
    <w:rsid w:val="00DE02DE"/>
    <w:rsid w:val="00DE215C"/>
    <w:rsid w:val="00DE23AF"/>
    <w:rsid w:val="00DE253E"/>
    <w:rsid w:val="00DE26A8"/>
    <w:rsid w:val="00DE37B7"/>
    <w:rsid w:val="00DE3BF8"/>
    <w:rsid w:val="00DE3FA4"/>
    <w:rsid w:val="00DE5031"/>
    <w:rsid w:val="00DE5D47"/>
    <w:rsid w:val="00DE5E9A"/>
    <w:rsid w:val="00DE6054"/>
    <w:rsid w:val="00DE6F0A"/>
    <w:rsid w:val="00DF0020"/>
    <w:rsid w:val="00DF02C7"/>
    <w:rsid w:val="00DF06D4"/>
    <w:rsid w:val="00DF0AF7"/>
    <w:rsid w:val="00DF0BF6"/>
    <w:rsid w:val="00DF1047"/>
    <w:rsid w:val="00DF105F"/>
    <w:rsid w:val="00DF28FE"/>
    <w:rsid w:val="00DF30E2"/>
    <w:rsid w:val="00DF361D"/>
    <w:rsid w:val="00DF3AD4"/>
    <w:rsid w:val="00DF3B9A"/>
    <w:rsid w:val="00DF4489"/>
    <w:rsid w:val="00DF4741"/>
    <w:rsid w:val="00DF4819"/>
    <w:rsid w:val="00DF569F"/>
    <w:rsid w:val="00DF66EF"/>
    <w:rsid w:val="00DF73E7"/>
    <w:rsid w:val="00DF7552"/>
    <w:rsid w:val="00DF7FE1"/>
    <w:rsid w:val="00E003C0"/>
    <w:rsid w:val="00E009F2"/>
    <w:rsid w:val="00E01180"/>
    <w:rsid w:val="00E01D2A"/>
    <w:rsid w:val="00E02027"/>
    <w:rsid w:val="00E024C7"/>
    <w:rsid w:val="00E02AC5"/>
    <w:rsid w:val="00E034E3"/>
    <w:rsid w:val="00E038FA"/>
    <w:rsid w:val="00E03AE8"/>
    <w:rsid w:val="00E03E5B"/>
    <w:rsid w:val="00E04388"/>
    <w:rsid w:val="00E047C8"/>
    <w:rsid w:val="00E05C8D"/>
    <w:rsid w:val="00E06143"/>
    <w:rsid w:val="00E066BF"/>
    <w:rsid w:val="00E067C1"/>
    <w:rsid w:val="00E068E8"/>
    <w:rsid w:val="00E070AC"/>
    <w:rsid w:val="00E074CD"/>
    <w:rsid w:val="00E10542"/>
    <w:rsid w:val="00E10B90"/>
    <w:rsid w:val="00E11089"/>
    <w:rsid w:val="00E1132C"/>
    <w:rsid w:val="00E139DA"/>
    <w:rsid w:val="00E13E73"/>
    <w:rsid w:val="00E15794"/>
    <w:rsid w:val="00E15D95"/>
    <w:rsid w:val="00E16073"/>
    <w:rsid w:val="00E1622E"/>
    <w:rsid w:val="00E17598"/>
    <w:rsid w:val="00E177D5"/>
    <w:rsid w:val="00E201A9"/>
    <w:rsid w:val="00E2075D"/>
    <w:rsid w:val="00E2079D"/>
    <w:rsid w:val="00E20E18"/>
    <w:rsid w:val="00E2124F"/>
    <w:rsid w:val="00E21637"/>
    <w:rsid w:val="00E219DF"/>
    <w:rsid w:val="00E225D7"/>
    <w:rsid w:val="00E22FC5"/>
    <w:rsid w:val="00E2389A"/>
    <w:rsid w:val="00E2445D"/>
    <w:rsid w:val="00E2468B"/>
    <w:rsid w:val="00E24B12"/>
    <w:rsid w:val="00E24E8B"/>
    <w:rsid w:val="00E252C7"/>
    <w:rsid w:val="00E25402"/>
    <w:rsid w:val="00E26409"/>
    <w:rsid w:val="00E26989"/>
    <w:rsid w:val="00E26CA5"/>
    <w:rsid w:val="00E26F96"/>
    <w:rsid w:val="00E31574"/>
    <w:rsid w:val="00E317C2"/>
    <w:rsid w:val="00E317F0"/>
    <w:rsid w:val="00E320CD"/>
    <w:rsid w:val="00E332F6"/>
    <w:rsid w:val="00E33998"/>
    <w:rsid w:val="00E33CAD"/>
    <w:rsid w:val="00E34275"/>
    <w:rsid w:val="00E3438F"/>
    <w:rsid w:val="00E34ECE"/>
    <w:rsid w:val="00E3538D"/>
    <w:rsid w:val="00E3616E"/>
    <w:rsid w:val="00E376C5"/>
    <w:rsid w:val="00E37987"/>
    <w:rsid w:val="00E37C4D"/>
    <w:rsid w:val="00E40EC8"/>
    <w:rsid w:val="00E4182E"/>
    <w:rsid w:val="00E42020"/>
    <w:rsid w:val="00E429ED"/>
    <w:rsid w:val="00E42D85"/>
    <w:rsid w:val="00E43059"/>
    <w:rsid w:val="00E43077"/>
    <w:rsid w:val="00E43E83"/>
    <w:rsid w:val="00E448A7"/>
    <w:rsid w:val="00E44CC8"/>
    <w:rsid w:val="00E44D1E"/>
    <w:rsid w:val="00E454F1"/>
    <w:rsid w:val="00E45747"/>
    <w:rsid w:val="00E45F23"/>
    <w:rsid w:val="00E45F53"/>
    <w:rsid w:val="00E46183"/>
    <w:rsid w:val="00E46ACC"/>
    <w:rsid w:val="00E46B44"/>
    <w:rsid w:val="00E46BC7"/>
    <w:rsid w:val="00E47DE7"/>
    <w:rsid w:val="00E520A2"/>
    <w:rsid w:val="00E523E8"/>
    <w:rsid w:val="00E523F2"/>
    <w:rsid w:val="00E52DF1"/>
    <w:rsid w:val="00E532DC"/>
    <w:rsid w:val="00E53682"/>
    <w:rsid w:val="00E54B74"/>
    <w:rsid w:val="00E55525"/>
    <w:rsid w:val="00E60394"/>
    <w:rsid w:val="00E60627"/>
    <w:rsid w:val="00E60674"/>
    <w:rsid w:val="00E60ABC"/>
    <w:rsid w:val="00E60B25"/>
    <w:rsid w:val="00E60B59"/>
    <w:rsid w:val="00E60EFF"/>
    <w:rsid w:val="00E610C7"/>
    <w:rsid w:val="00E611AA"/>
    <w:rsid w:val="00E622F3"/>
    <w:rsid w:val="00E6245D"/>
    <w:rsid w:val="00E62956"/>
    <w:rsid w:val="00E62B8C"/>
    <w:rsid w:val="00E62C5D"/>
    <w:rsid w:val="00E6488F"/>
    <w:rsid w:val="00E64C05"/>
    <w:rsid w:val="00E64D98"/>
    <w:rsid w:val="00E64E83"/>
    <w:rsid w:val="00E65B51"/>
    <w:rsid w:val="00E65D50"/>
    <w:rsid w:val="00E67130"/>
    <w:rsid w:val="00E67731"/>
    <w:rsid w:val="00E67D11"/>
    <w:rsid w:val="00E707F5"/>
    <w:rsid w:val="00E71542"/>
    <w:rsid w:val="00E719D2"/>
    <w:rsid w:val="00E72415"/>
    <w:rsid w:val="00E72B28"/>
    <w:rsid w:val="00E731F6"/>
    <w:rsid w:val="00E736F0"/>
    <w:rsid w:val="00E73AF0"/>
    <w:rsid w:val="00E73CC8"/>
    <w:rsid w:val="00E74584"/>
    <w:rsid w:val="00E74B99"/>
    <w:rsid w:val="00E7522F"/>
    <w:rsid w:val="00E7569B"/>
    <w:rsid w:val="00E75F7E"/>
    <w:rsid w:val="00E76919"/>
    <w:rsid w:val="00E76B0E"/>
    <w:rsid w:val="00E77BD7"/>
    <w:rsid w:val="00E77EA8"/>
    <w:rsid w:val="00E80132"/>
    <w:rsid w:val="00E80CC5"/>
    <w:rsid w:val="00E814F9"/>
    <w:rsid w:val="00E8153F"/>
    <w:rsid w:val="00E81A5C"/>
    <w:rsid w:val="00E82067"/>
    <w:rsid w:val="00E823ED"/>
    <w:rsid w:val="00E82D0B"/>
    <w:rsid w:val="00E82D0F"/>
    <w:rsid w:val="00E83768"/>
    <w:rsid w:val="00E83D10"/>
    <w:rsid w:val="00E8419B"/>
    <w:rsid w:val="00E84343"/>
    <w:rsid w:val="00E848A3"/>
    <w:rsid w:val="00E84A63"/>
    <w:rsid w:val="00E84E90"/>
    <w:rsid w:val="00E852AF"/>
    <w:rsid w:val="00E852D7"/>
    <w:rsid w:val="00E85CFA"/>
    <w:rsid w:val="00E863B2"/>
    <w:rsid w:val="00E86A82"/>
    <w:rsid w:val="00E873CC"/>
    <w:rsid w:val="00E90628"/>
    <w:rsid w:val="00E90772"/>
    <w:rsid w:val="00E91234"/>
    <w:rsid w:val="00E916DC"/>
    <w:rsid w:val="00E91931"/>
    <w:rsid w:val="00E91BF4"/>
    <w:rsid w:val="00E92C40"/>
    <w:rsid w:val="00E92E9C"/>
    <w:rsid w:val="00E93046"/>
    <w:rsid w:val="00E93269"/>
    <w:rsid w:val="00E9419C"/>
    <w:rsid w:val="00E94237"/>
    <w:rsid w:val="00E94EB4"/>
    <w:rsid w:val="00E94F27"/>
    <w:rsid w:val="00E96481"/>
    <w:rsid w:val="00E96616"/>
    <w:rsid w:val="00E9677E"/>
    <w:rsid w:val="00E97073"/>
    <w:rsid w:val="00E97765"/>
    <w:rsid w:val="00E97B54"/>
    <w:rsid w:val="00E97FDB"/>
    <w:rsid w:val="00EA0111"/>
    <w:rsid w:val="00EA0606"/>
    <w:rsid w:val="00EA15A4"/>
    <w:rsid w:val="00EA1A5F"/>
    <w:rsid w:val="00EA1D7F"/>
    <w:rsid w:val="00EA1E74"/>
    <w:rsid w:val="00EA224E"/>
    <w:rsid w:val="00EA24CE"/>
    <w:rsid w:val="00EA253C"/>
    <w:rsid w:val="00EA32A2"/>
    <w:rsid w:val="00EA34F0"/>
    <w:rsid w:val="00EA3589"/>
    <w:rsid w:val="00EA3FE9"/>
    <w:rsid w:val="00EA5134"/>
    <w:rsid w:val="00EA5199"/>
    <w:rsid w:val="00EA5479"/>
    <w:rsid w:val="00EA6144"/>
    <w:rsid w:val="00EA6855"/>
    <w:rsid w:val="00EA6892"/>
    <w:rsid w:val="00EA79FC"/>
    <w:rsid w:val="00EA7AF9"/>
    <w:rsid w:val="00EA7E0E"/>
    <w:rsid w:val="00EB0C77"/>
    <w:rsid w:val="00EB144D"/>
    <w:rsid w:val="00EB3EB4"/>
    <w:rsid w:val="00EB41D7"/>
    <w:rsid w:val="00EB4234"/>
    <w:rsid w:val="00EB45F8"/>
    <w:rsid w:val="00EB54DE"/>
    <w:rsid w:val="00EB55D5"/>
    <w:rsid w:val="00EB5936"/>
    <w:rsid w:val="00EB5AF9"/>
    <w:rsid w:val="00EB717B"/>
    <w:rsid w:val="00EB722C"/>
    <w:rsid w:val="00EB7625"/>
    <w:rsid w:val="00EB77E1"/>
    <w:rsid w:val="00EB7D93"/>
    <w:rsid w:val="00EC094E"/>
    <w:rsid w:val="00EC0C23"/>
    <w:rsid w:val="00EC1345"/>
    <w:rsid w:val="00EC1455"/>
    <w:rsid w:val="00EC15D0"/>
    <w:rsid w:val="00EC15FB"/>
    <w:rsid w:val="00EC2182"/>
    <w:rsid w:val="00EC324D"/>
    <w:rsid w:val="00EC424C"/>
    <w:rsid w:val="00EC4AC3"/>
    <w:rsid w:val="00EC4C48"/>
    <w:rsid w:val="00EC5533"/>
    <w:rsid w:val="00EC565A"/>
    <w:rsid w:val="00EC59F6"/>
    <w:rsid w:val="00EC5F03"/>
    <w:rsid w:val="00EC73FC"/>
    <w:rsid w:val="00EC7EA6"/>
    <w:rsid w:val="00ED0743"/>
    <w:rsid w:val="00ED0828"/>
    <w:rsid w:val="00ED21F7"/>
    <w:rsid w:val="00ED28CB"/>
    <w:rsid w:val="00ED4114"/>
    <w:rsid w:val="00ED4529"/>
    <w:rsid w:val="00ED4B3A"/>
    <w:rsid w:val="00ED4EBA"/>
    <w:rsid w:val="00ED5923"/>
    <w:rsid w:val="00ED6530"/>
    <w:rsid w:val="00ED6E38"/>
    <w:rsid w:val="00ED7735"/>
    <w:rsid w:val="00ED7A05"/>
    <w:rsid w:val="00EE03E0"/>
    <w:rsid w:val="00EE0C3D"/>
    <w:rsid w:val="00EE0C9D"/>
    <w:rsid w:val="00EE18E9"/>
    <w:rsid w:val="00EE334C"/>
    <w:rsid w:val="00EE3570"/>
    <w:rsid w:val="00EE437E"/>
    <w:rsid w:val="00EE44C8"/>
    <w:rsid w:val="00EE475F"/>
    <w:rsid w:val="00EE4C70"/>
    <w:rsid w:val="00EE589F"/>
    <w:rsid w:val="00EE6904"/>
    <w:rsid w:val="00EE6C3D"/>
    <w:rsid w:val="00EE728A"/>
    <w:rsid w:val="00EE7BAB"/>
    <w:rsid w:val="00EE7D7A"/>
    <w:rsid w:val="00EF0808"/>
    <w:rsid w:val="00EF11A4"/>
    <w:rsid w:val="00EF165E"/>
    <w:rsid w:val="00EF1F4D"/>
    <w:rsid w:val="00EF22AF"/>
    <w:rsid w:val="00EF2A11"/>
    <w:rsid w:val="00EF4D11"/>
    <w:rsid w:val="00EF6558"/>
    <w:rsid w:val="00EF6A90"/>
    <w:rsid w:val="00EF7832"/>
    <w:rsid w:val="00F008F5"/>
    <w:rsid w:val="00F011B8"/>
    <w:rsid w:val="00F02153"/>
    <w:rsid w:val="00F03244"/>
    <w:rsid w:val="00F043D1"/>
    <w:rsid w:val="00F045D8"/>
    <w:rsid w:val="00F04B21"/>
    <w:rsid w:val="00F058DF"/>
    <w:rsid w:val="00F059FD"/>
    <w:rsid w:val="00F10C52"/>
    <w:rsid w:val="00F111DB"/>
    <w:rsid w:val="00F11AE7"/>
    <w:rsid w:val="00F12BA0"/>
    <w:rsid w:val="00F15171"/>
    <w:rsid w:val="00F15274"/>
    <w:rsid w:val="00F15675"/>
    <w:rsid w:val="00F15EFB"/>
    <w:rsid w:val="00F16E22"/>
    <w:rsid w:val="00F17FF5"/>
    <w:rsid w:val="00F20281"/>
    <w:rsid w:val="00F20E29"/>
    <w:rsid w:val="00F211B4"/>
    <w:rsid w:val="00F21250"/>
    <w:rsid w:val="00F2163F"/>
    <w:rsid w:val="00F2170C"/>
    <w:rsid w:val="00F217C1"/>
    <w:rsid w:val="00F21AAA"/>
    <w:rsid w:val="00F22993"/>
    <w:rsid w:val="00F236DA"/>
    <w:rsid w:val="00F2398D"/>
    <w:rsid w:val="00F2458A"/>
    <w:rsid w:val="00F24627"/>
    <w:rsid w:val="00F25067"/>
    <w:rsid w:val="00F2630D"/>
    <w:rsid w:val="00F264FF"/>
    <w:rsid w:val="00F26981"/>
    <w:rsid w:val="00F27F2E"/>
    <w:rsid w:val="00F27F84"/>
    <w:rsid w:val="00F309D9"/>
    <w:rsid w:val="00F30CB3"/>
    <w:rsid w:val="00F30EAF"/>
    <w:rsid w:val="00F313E6"/>
    <w:rsid w:val="00F31613"/>
    <w:rsid w:val="00F31707"/>
    <w:rsid w:val="00F31888"/>
    <w:rsid w:val="00F31F82"/>
    <w:rsid w:val="00F31FBE"/>
    <w:rsid w:val="00F324FE"/>
    <w:rsid w:val="00F33647"/>
    <w:rsid w:val="00F35236"/>
    <w:rsid w:val="00F35432"/>
    <w:rsid w:val="00F3579D"/>
    <w:rsid w:val="00F3599A"/>
    <w:rsid w:val="00F36E4B"/>
    <w:rsid w:val="00F37278"/>
    <w:rsid w:val="00F37AD1"/>
    <w:rsid w:val="00F4097A"/>
    <w:rsid w:val="00F41107"/>
    <w:rsid w:val="00F4111F"/>
    <w:rsid w:val="00F41ED8"/>
    <w:rsid w:val="00F4202B"/>
    <w:rsid w:val="00F426CC"/>
    <w:rsid w:val="00F434F7"/>
    <w:rsid w:val="00F43861"/>
    <w:rsid w:val="00F43F75"/>
    <w:rsid w:val="00F44A4D"/>
    <w:rsid w:val="00F44FC5"/>
    <w:rsid w:val="00F500BF"/>
    <w:rsid w:val="00F50126"/>
    <w:rsid w:val="00F5072A"/>
    <w:rsid w:val="00F50925"/>
    <w:rsid w:val="00F50FED"/>
    <w:rsid w:val="00F5183F"/>
    <w:rsid w:val="00F51C2A"/>
    <w:rsid w:val="00F52071"/>
    <w:rsid w:val="00F5229E"/>
    <w:rsid w:val="00F52583"/>
    <w:rsid w:val="00F52DA4"/>
    <w:rsid w:val="00F53B49"/>
    <w:rsid w:val="00F548B7"/>
    <w:rsid w:val="00F54CB1"/>
    <w:rsid w:val="00F56666"/>
    <w:rsid w:val="00F56AE5"/>
    <w:rsid w:val="00F56D35"/>
    <w:rsid w:val="00F56F39"/>
    <w:rsid w:val="00F60647"/>
    <w:rsid w:val="00F60654"/>
    <w:rsid w:val="00F606A9"/>
    <w:rsid w:val="00F6074C"/>
    <w:rsid w:val="00F60F95"/>
    <w:rsid w:val="00F6160F"/>
    <w:rsid w:val="00F61FA6"/>
    <w:rsid w:val="00F6204D"/>
    <w:rsid w:val="00F62E6B"/>
    <w:rsid w:val="00F634A3"/>
    <w:rsid w:val="00F63B92"/>
    <w:rsid w:val="00F6417A"/>
    <w:rsid w:val="00F642BA"/>
    <w:rsid w:val="00F645C1"/>
    <w:rsid w:val="00F64A4A"/>
    <w:rsid w:val="00F64B67"/>
    <w:rsid w:val="00F64E5C"/>
    <w:rsid w:val="00F64ED4"/>
    <w:rsid w:val="00F6523D"/>
    <w:rsid w:val="00F65D39"/>
    <w:rsid w:val="00F65FD4"/>
    <w:rsid w:val="00F66148"/>
    <w:rsid w:val="00F6618F"/>
    <w:rsid w:val="00F66513"/>
    <w:rsid w:val="00F66B8E"/>
    <w:rsid w:val="00F66DD8"/>
    <w:rsid w:val="00F66F44"/>
    <w:rsid w:val="00F67782"/>
    <w:rsid w:val="00F67E63"/>
    <w:rsid w:val="00F700EB"/>
    <w:rsid w:val="00F710F9"/>
    <w:rsid w:val="00F721E6"/>
    <w:rsid w:val="00F7291F"/>
    <w:rsid w:val="00F72C48"/>
    <w:rsid w:val="00F72D02"/>
    <w:rsid w:val="00F732E4"/>
    <w:rsid w:val="00F73796"/>
    <w:rsid w:val="00F73DAD"/>
    <w:rsid w:val="00F747A6"/>
    <w:rsid w:val="00F74FA5"/>
    <w:rsid w:val="00F7620F"/>
    <w:rsid w:val="00F76719"/>
    <w:rsid w:val="00F76B25"/>
    <w:rsid w:val="00F76B64"/>
    <w:rsid w:val="00F76E2E"/>
    <w:rsid w:val="00F775E8"/>
    <w:rsid w:val="00F777D5"/>
    <w:rsid w:val="00F77A05"/>
    <w:rsid w:val="00F77FAB"/>
    <w:rsid w:val="00F80342"/>
    <w:rsid w:val="00F823CA"/>
    <w:rsid w:val="00F82554"/>
    <w:rsid w:val="00F82992"/>
    <w:rsid w:val="00F82F43"/>
    <w:rsid w:val="00F83473"/>
    <w:rsid w:val="00F83A5F"/>
    <w:rsid w:val="00F840E0"/>
    <w:rsid w:val="00F8462C"/>
    <w:rsid w:val="00F84FD9"/>
    <w:rsid w:val="00F86285"/>
    <w:rsid w:val="00F8730F"/>
    <w:rsid w:val="00F8741E"/>
    <w:rsid w:val="00F8764C"/>
    <w:rsid w:val="00F87B37"/>
    <w:rsid w:val="00F87E2D"/>
    <w:rsid w:val="00F87F40"/>
    <w:rsid w:val="00F900A3"/>
    <w:rsid w:val="00F90BF2"/>
    <w:rsid w:val="00F9147A"/>
    <w:rsid w:val="00F921EC"/>
    <w:rsid w:val="00F93DFF"/>
    <w:rsid w:val="00F94452"/>
    <w:rsid w:val="00F9496B"/>
    <w:rsid w:val="00F959B1"/>
    <w:rsid w:val="00F963BB"/>
    <w:rsid w:val="00F976ED"/>
    <w:rsid w:val="00F97A74"/>
    <w:rsid w:val="00FA01CF"/>
    <w:rsid w:val="00FA0363"/>
    <w:rsid w:val="00FA0AE4"/>
    <w:rsid w:val="00FA138C"/>
    <w:rsid w:val="00FA154B"/>
    <w:rsid w:val="00FA26A4"/>
    <w:rsid w:val="00FA2827"/>
    <w:rsid w:val="00FA369F"/>
    <w:rsid w:val="00FA41BE"/>
    <w:rsid w:val="00FA4C8D"/>
    <w:rsid w:val="00FA4EA0"/>
    <w:rsid w:val="00FA5BE1"/>
    <w:rsid w:val="00FA5F91"/>
    <w:rsid w:val="00FA6665"/>
    <w:rsid w:val="00FA6731"/>
    <w:rsid w:val="00FA7BB3"/>
    <w:rsid w:val="00FB0E9E"/>
    <w:rsid w:val="00FB2FB7"/>
    <w:rsid w:val="00FB3120"/>
    <w:rsid w:val="00FB3653"/>
    <w:rsid w:val="00FB3949"/>
    <w:rsid w:val="00FB3B00"/>
    <w:rsid w:val="00FB3EF0"/>
    <w:rsid w:val="00FB402C"/>
    <w:rsid w:val="00FB414A"/>
    <w:rsid w:val="00FB4DBA"/>
    <w:rsid w:val="00FB5255"/>
    <w:rsid w:val="00FB536A"/>
    <w:rsid w:val="00FB5934"/>
    <w:rsid w:val="00FB61AC"/>
    <w:rsid w:val="00FB6203"/>
    <w:rsid w:val="00FB667E"/>
    <w:rsid w:val="00FB6779"/>
    <w:rsid w:val="00FB772C"/>
    <w:rsid w:val="00FB786C"/>
    <w:rsid w:val="00FB7FE8"/>
    <w:rsid w:val="00FC0E81"/>
    <w:rsid w:val="00FC1837"/>
    <w:rsid w:val="00FC1FC2"/>
    <w:rsid w:val="00FC2A32"/>
    <w:rsid w:val="00FC375B"/>
    <w:rsid w:val="00FC3AEE"/>
    <w:rsid w:val="00FC4079"/>
    <w:rsid w:val="00FC4595"/>
    <w:rsid w:val="00FC45D4"/>
    <w:rsid w:val="00FC64BC"/>
    <w:rsid w:val="00FC6BA9"/>
    <w:rsid w:val="00FC73C9"/>
    <w:rsid w:val="00FC75FB"/>
    <w:rsid w:val="00FC7EBF"/>
    <w:rsid w:val="00FD11B0"/>
    <w:rsid w:val="00FD16BA"/>
    <w:rsid w:val="00FD292A"/>
    <w:rsid w:val="00FD3AD8"/>
    <w:rsid w:val="00FD4014"/>
    <w:rsid w:val="00FD4869"/>
    <w:rsid w:val="00FD61F7"/>
    <w:rsid w:val="00FD6432"/>
    <w:rsid w:val="00FD646C"/>
    <w:rsid w:val="00FD7062"/>
    <w:rsid w:val="00FD7DFA"/>
    <w:rsid w:val="00FE04D5"/>
    <w:rsid w:val="00FE07C3"/>
    <w:rsid w:val="00FE08A4"/>
    <w:rsid w:val="00FE0D33"/>
    <w:rsid w:val="00FE11F5"/>
    <w:rsid w:val="00FE1482"/>
    <w:rsid w:val="00FE28D0"/>
    <w:rsid w:val="00FE2A7E"/>
    <w:rsid w:val="00FE2F2A"/>
    <w:rsid w:val="00FE3794"/>
    <w:rsid w:val="00FE4489"/>
    <w:rsid w:val="00FE526D"/>
    <w:rsid w:val="00FE53FC"/>
    <w:rsid w:val="00FE552D"/>
    <w:rsid w:val="00FE5C33"/>
    <w:rsid w:val="00FE5F0F"/>
    <w:rsid w:val="00FE7728"/>
    <w:rsid w:val="00FE78AA"/>
    <w:rsid w:val="00FE7F68"/>
    <w:rsid w:val="00FF01A7"/>
    <w:rsid w:val="00FF0C1C"/>
    <w:rsid w:val="00FF195C"/>
    <w:rsid w:val="00FF1E5A"/>
    <w:rsid w:val="00FF38A2"/>
    <w:rsid w:val="00FF4301"/>
    <w:rsid w:val="00FF4323"/>
    <w:rsid w:val="00FF43B0"/>
    <w:rsid w:val="00FF5ABF"/>
    <w:rsid w:val="00FF67FA"/>
    <w:rsid w:val="00FF6CED"/>
    <w:rsid w:val="00FF74A5"/>
    <w:rsid w:val="00FF7A3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BFEA"/>
  <w15:docId w15:val="{366633BC-77C4-4395-A969-77DFECAB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8D3849"/>
    <w:pPr>
      <w:numPr>
        <w:numId w:val="4"/>
      </w:numPr>
      <w:autoSpaceDE w:val="0"/>
      <w:autoSpaceDN w:val="0"/>
      <w:adjustRightInd w:val="0"/>
      <w:spacing w:line="36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993612"/>
    <w:pPr>
      <w:keepNext/>
      <w:spacing w:before="240" w:after="60" w:line="480" w:lineRule="auto"/>
      <w:ind w:firstLine="720"/>
      <w:outlineLvl w:val="1"/>
    </w:pPr>
    <w:rPr>
      <w:rFonts w:ascii="Times New Roman" w:hAnsi="Times New Roman" w:cs="Times New Roman"/>
      <w:iCs/>
    </w:rPr>
  </w:style>
  <w:style w:type="paragraph" w:styleId="Heading3">
    <w:name w:val="heading 3"/>
    <w:basedOn w:val="Normal"/>
    <w:next w:val="Normal"/>
    <w:autoRedefine/>
    <w:qFormat/>
    <w:rsid w:val="00E6488F"/>
    <w:pPr>
      <w:keepNext/>
      <w:spacing w:before="240" w:after="60" w:line="480" w:lineRule="auto"/>
      <w:outlineLvl w:val="2"/>
    </w:pPr>
    <w:rPr>
      <w:rFonts w:ascii="Times New Roman" w:hAnsi="Times New Roman" w:cs="Times New Roman"/>
      <w:b/>
      <w:bCs/>
      <w:iCs/>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154C84"/>
    <w:pPr>
      <w:tabs>
        <w:tab w:val="right" w:leader="dot" w:pos="8630"/>
      </w:tabs>
    </w:pPr>
  </w:style>
  <w:style w:type="paragraph" w:styleId="TOC2">
    <w:name w:val="toc 2"/>
    <w:basedOn w:val="Normal"/>
    <w:next w:val="Normal"/>
    <w:autoRedefine/>
    <w:uiPriority w:val="39"/>
    <w:rsid w:val="0056026C"/>
    <w:pPr>
      <w:tabs>
        <w:tab w:val="right" w:leader="dot" w:pos="8630"/>
      </w:tabs>
      <w:ind w:left="240"/>
    </w:pPr>
    <w:rPr>
      <w:rFonts w:ascii="Times New Roman" w:hAnsi="Times New Roman" w:cs="Times New Roman"/>
    </w:rPr>
  </w:style>
  <w:style w:type="paragraph" w:styleId="TOC3">
    <w:name w:val="toc 3"/>
    <w:basedOn w:val="Normal"/>
    <w:next w:val="Normal"/>
    <w:autoRedefine/>
    <w:uiPriority w:val="39"/>
    <w:rsid w:val="00993612"/>
    <w:pPr>
      <w:tabs>
        <w:tab w:val="right" w:leader="dot" w:pos="8630"/>
      </w:tabs>
      <w:ind w:left="480"/>
    </w:pPr>
    <w:rPr>
      <w:rFonts w:ascii="Times New Roman" w:hAnsi="Times New Roman" w:cs="Times New Roman"/>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8D3849"/>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C17CF5"/>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C1657F"/>
    <w:pPr>
      <w:numPr>
        <w:numId w:val="26"/>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276" w:lineRule="auto"/>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A725E1"/>
    <w:pPr>
      <w:keepNext/>
      <w:spacing w:before="120" w:after="120" w:line="360" w:lineRule="auto"/>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14A04"/>
    <w:pPr>
      <w:numPr>
        <w:numId w:val="0"/>
      </w:numPr>
      <w:jc w:val="left"/>
    </w:pPr>
    <w:rPr>
      <w:bCs w:val="0"/>
    </w:rPr>
  </w:style>
  <w:style w:type="character" w:styleId="CommentReference">
    <w:name w:val="annotation reference"/>
    <w:basedOn w:val="DefaultParagraphFont"/>
    <w:semiHidden/>
    <w:unhideWhenUsed/>
    <w:rsid w:val="00575C7E"/>
    <w:rPr>
      <w:sz w:val="16"/>
      <w:szCs w:val="16"/>
    </w:rPr>
  </w:style>
  <w:style w:type="paragraph" w:styleId="CommentText">
    <w:name w:val="annotation text"/>
    <w:basedOn w:val="Normal"/>
    <w:link w:val="CommentTextChar"/>
    <w:semiHidden/>
    <w:unhideWhenUsed/>
    <w:rsid w:val="00575C7E"/>
    <w:rPr>
      <w:sz w:val="20"/>
      <w:szCs w:val="20"/>
    </w:rPr>
  </w:style>
  <w:style w:type="character" w:customStyle="1" w:styleId="CommentTextChar">
    <w:name w:val="Comment Text Char"/>
    <w:basedOn w:val="DefaultParagraphFont"/>
    <w:link w:val="CommentText"/>
    <w:semiHidden/>
    <w:rsid w:val="00575C7E"/>
    <w:rPr>
      <w:rFonts w:ascii="Arial" w:hAnsi="Arial"/>
      <w:sz w:val="20"/>
      <w:szCs w:val="20"/>
    </w:rPr>
  </w:style>
  <w:style w:type="paragraph" w:styleId="CommentSubject">
    <w:name w:val="annotation subject"/>
    <w:basedOn w:val="CommentText"/>
    <w:next w:val="CommentText"/>
    <w:link w:val="CommentSubjectChar"/>
    <w:semiHidden/>
    <w:unhideWhenUsed/>
    <w:rsid w:val="00575C7E"/>
    <w:rPr>
      <w:b/>
      <w:bCs/>
    </w:rPr>
  </w:style>
  <w:style w:type="character" w:customStyle="1" w:styleId="CommentSubjectChar">
    <w:name w:val="Comment Subject Char"/>
    <w:basedOn w:val="CommentTextChar"/>
    <w:link w:val="CommentSubject"/>
    <w:semiHidden/>
    <w:rsid w:val="00575C7E"/>
    <w:rPr>
      <w:rFonts w:ascii="Arial" w:hAnsi="Arial"/>
      <w:b/>
      <w:bCs/>
      <w:sz w:val="20"/>
      <w:szCs w:val="20"/>
    </w:rPr>
  </w:style>
  <w:style w:type="paragraph" w:styleId="BalloonText">
    <w:name w:val="Balloon Text"/>
    <w:basedOn w:val="Normal"/>
    <w:link w:val="BalloonTextChar"/>
    <w:semiHidden/>
    <w:unhideWhenUsed/>
    <w:rsid w:val="00575C7E"/>
    <w:rPr>
      <w:rFonts w:ascii="Segoe UI" w:hAnsi="Segoe UI" w:cs="Segoe UI"/>
      <w:sz w:val="18"/>
      <w:szCs w:val="18"/>
    </w:rPr>
  </w:style>
  <w:style w:type="character" w:customStyle="1" w:styleId="BalloonTextChar">
    <w:name w:val="Balloon Text Char"/>
    <w:basedOn w:val="DefaultParagraphFont"/>
    <w:link w:val="BalloonText"/>
    <w:semiHidden/>
    <w:rsid w:val="00575C7E"/>
    <w:rPr>
      <w:rFonts w:ascii="Segoe UI" w:hAnsi="Segoe UI" w:cs="Segoe UI"/>
      <w:sz w:val="18"/>
      <w:szCs w:val="18"/>
    </w:rPr>
  </w:style>
  <w:style w:type="paragraph" w:styleId="Revision">
    <w:name w:val="Revision"/>
    <w:hidden/>
    <w:uiPriority w:val="99"/>
    <w:semiHidden/>
    <w:rsid w:val="00336752"/>
    <w:rPr>
      <w:rFonts w:ascii="Arial" w:hAnsi="Arial"/>
    </w:rPr>
  </w:style>
  <w:style w:type="paragraph" w:styleId="NormalWeb">
    <w:name w:val="Normal (Web)"/>
    <w:basedOn w:val="Normal"/>
    <w:uiPriority w:val="99"/>
    <w:unhideWhenUsed/>
    <w:rsid w:val="00AA18D1"/>
    <w:pPr>
      <w:spacing w:before="100" w:beforeAutospacing="1" w:after="100" w:afterAutospacing="1"/>
    </w:pPr>
    <w:rPr>
      <w:rFonts w:ascii="Times New Roman" w:hAnsi="Times New Roman" w:cs="Times New Roman"/>
      <w:lang w:eastAsia="ko-KR"/>
    </w:rPr>
  </w:style>
  <w:style w:type="character" w:styleId="UnresolvedMention">
    <w:name w:val="Unresolved Mention"/>
    <w:basedOn w:val="DefaultParagraphFont"/>
    <w:uiPriority w:val="99"/>
    <w:semiHidden/>
    <w:unhideWhenUsed/>
    <w:rsid w:val="00007D71"/>
    <w:rPr>
      <w:color w:val="605E5C"/>
      <w:shd w:val="clear" w:color="auto" w:fill="E1DFDD"/>
    </w:rPr>
  </w:style>
  <w:style w:type="table" w:styleId="TableTheme">
    <w:name w:val="Table Theme"/>
    <w:basedOn w:val="TableNormal"/>
    <w:rsid w:val="00992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315DE"/>
    <w:rPr>
      <w:rFonts w:ascii="Segoe UI" w:hAnsi="Segoe UI" w:cs="Segoe UI" w:hint="default"/>
      <w:sz w:val="18"/>
      <w:szCs w:val="18"/>
    </w:rPr>
  </w:style>
  <w:style w:type="table" w:styleId="TableGridLight">
    <w:name w:val="Grid Table Light"/>
    <w:basedOn w:val="TableNormal"/>
    <w:uiPriority w:val="40"/>
    <w:rsid w:val="00DF28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7879">
      <w:bodyDiv w:val="1"/>
      <w:marLeft w:val="0"/>
      <w:marRight w:val="0"/>
      <w:marTop w:val="0"/>
      <w:marBottom w:val="0"/>
      <w:divBdr>
        <w:top w:val="none" w:sz="0" w:space="0" w:color="auto"/>
        <w:left w:val="none" w:sz="0" w:space="0" w:color="auto"/>
        <w:bottom w:val="none" w:sz="0" w:space="0" w:color="auto"/>
        <w:right w:val="none" w:sz="0" w:space="0" w:color="auto"/>
      </w:divBdr>
      <w:divsChild>
        <w:div w:id="540900528">
          <w:marLeft w:val="0"/>
          <w:marRight w:val="0"/>
          <w:marTop w:val="0"/>
          <w:marBottom w:val="0"/>
          <w:divBdr>
            <w:top w:val="single" w:sz="2" w:space="0" w:color="D9D9E3"/>
            <w:left w:val="single" w:sz="2" w:space="0" w:color="D9D9E3"/>
            <w:bottom w:val="single" w:sz="2" w:space="0" w:color="D9D9E3"/>
            <w:right w:val="single" w:sz="2" w:space="0" w:color="D9D9E3"/>
          </w:divBdr>
          <w:divsChild>
            <w:div w:id="2003897979">
              <w:marLeft w:val="0"/>
              <w:marRight w:val="0"/>
              <w:marTop w:val="0"/>
              <w:marBottom w:val="0"/>
              <w:divBdr>
                <w:top w:val="single" w:sz="2" w:space="0" w:color="D9D9E3"/>
                <w:left w:val="single" w:sz="2" w:space="0" w:color="D9D9E3"/>
                <w:bottom w:val="single" w:sz="2" w:space="0" w:color="D9D9E3"/>
                <w:right w:val="single" w:sz="2" w:space="0" w:color="D9D9E3"/>
              </w:divBdr>
              <w:divsChild>
                <w:div w:id="1903523858">
                  <w:marLeft w:val="0"/>
                  <w:marRight w:val="0"/>
                  <w:marTop w:val="0"/>
                  <w:marBottom w:val="0"/>
                  <w:divBdr>
                    <w:top w:val="single" w:sz="2" w:space="0" w:color="D9D9E3"/>
                    <w:left w:val="single" w:sz="2" w:space="0" w:color="D9D9E3"/>
                    <w:bottom w:val="single" w:sz="2" w:space="0" w:color="D9D9E3"/>
                    <w:right w:val="single" w:sz="2" w:space="0" w:color="D9D9E3"/>
                  </w:divBdr>
                  <w:divsChild>
                    <w:div w:id="747770430">
                      <w:marLeft w:val="0"/>
                      <w:marRight w:val="0"/>
                      <w:marTop w:val="0"/>
                      <w:marBottom w:val="0"/>
                      <w:divBdr>
                        <w:top w:val="single" w:sz="2" w:space="0" w:color="D9D9E3"/>
                        <w:left w:val="single" w:sz="2" w:space="0" w:color="D9D9E3"/>
                        <w:bottom w:val="single" w:sz="2" w:space="0" w:color="D9D9E3"/>
                        <w:right w:val="single" w:sz="2" w:space="0" w:color="D9D9E3"/>
                      </w:divBdr>
                      <w:divsChild>
                        <w:div w:id="2026709015">
                          <w:marLeft w:val="0"/>
                          <w:marRight w:val="0"/>
                          <w:marTop w:val="0"/>
                          <w:marBottom w:val="0"/>
                          <w:divBdr>
                            <w:top w:val="single" w:sz="2" w:space="0" w:color="auto"/>
                            <w:left w:val="single" w:sz="2" w:space="0" w:color="auto"/>
                            <w:bottom w:val="single" w:sz="6" w:space="0" w:color="auto"/>
                            <w:right w:val="single" w:sz="2" w:space="0" w:color="auto"/>
                          </w:divBdr>
                          <w:divsChild>
                            <w:div w:id="1032343527">
                              <w:marLeft w:val="0"/>
                              <w:marRight w:val="0"/>
                              <w:marTop w:val="100"/>
                              <w:marBottom w:val="100"/>
                              <w:divBdr>
                                <w:top w:val="single" w:sz="2" w:space="0" w:color="D9D9E3"/>
                                <w:left w:val="single" w:sz="2" w:space="0" w:color="D9D9E3"/>
                                <w:bottom w:val="single" w:sz="2" w:space="0" w:color="D9D9E3"/>
                                <w:right w:val="single" w:sz="2" w:space="0" w:color="D9D9E3"/>
                              </w:divBdr>
                              <w:divsChild>
                                <w:div w:id="37366378">
                                  <w:marLeft w:val="0"/>
                                  <w:marRight w:val="0"/>
                                  <w:marTop w:val="0"/>
                                  <w:marBottom w:val="0"/>
                                  <w:divBdr>
                                    <w:top w:val="single" w:sz="2" w:space="0" w:color="D9D9E3"/>
                                    <w:left w:val="single" w:sz="2" w:space="0" w:color="D9D9E3"/>
                                    <w:bottom w:val="single" w:sz="2" w:space="0" w:color="D9D9E3"/>
                                    <w:right w:val="single" w:sz="2" w:space="0" w:color="D9D9E3"/>
                                  </w:divBdr>
                                  <w:divsChild>
                                    <w:div w:id="1990405927">
                                      <w:marLeft w:val="0"/>
                                      <w:marRight w:val="0"/>
                                      <w:marTop w:val="0"/>
                                      <w:marBottom w:val="0"/>
                                      <w:divBdr>
                                        <w:top w:val="single" w:sz="2" w:space="0" w:color="D9D9E3"/>
                                        <w:left w:val="single" w:sz="2" w:space="0" w:color="D9D9E3"/>
                                        <w:bottom w:val="single" w:sz="2" w:space="0" w:color="D9D9E3"/>
                                        <w:right w:val="single" w:sz="2" w:space="0" w:color="D9D9E3"/>
                                      </w:divBdr>
                                      <w:divsChild>
                                        <w:div w:id="703361946">
                                          <w:marLeft w:val="0"/>
                                          <w:marRight w:val="0"/>
                                          <w:marTop w:val="0"/>
                                          <w:marBottom w:val="0"/>
                                          <w:divBdr>
                                            <w:top w:val="single" w:sz="2" w:space="0" w:color="D9D9E3"/>
                                            <w:left w:val="single" w:sz="2" w:space="0" w:color="D9D9E3"/>
                                            <w:bottom w:val="single" w:sz="2" w:space="0" w:color="D9D9E3"/>
                                            <w:right w:val="single" w:sz="2" w:space="0" w:color="D9D9E3"/>
                                          </w:divBdr>
                                          <w:divsChild>
                                            <w:div w:id="9937537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4134981">
          <w:marLeft w:val="0"/>
          <w:marRight w:val="0"/>
          <w:marTop w:val="0"/>
          <w:marBottom w:val="0"/>
          <w:divBdr>
            <w:top w:val="none" w:sz="0" w:space="0" w:color="auto"/>
            <w:left w:val="none" w:sz="0" w:space="0" w:color="auto"/>
            <w:bottom w:val="none" w:sz="0" w:space="0" w:color="auto"/>
            <w:right w:val="none" w:sz="0" w:space="0" w:color="auto"/>
          </w:divBdr>
          <w:divsChild>
            <w:div w:id="619382184">
              <w:marLeft w:val="0"/>
              <w:marRight w:val="0"/>
              <w:marTop w:val="0"/>
              <w:marBottom w:val="0"/>
              <w:divBdr>
                <w:top w:val="single" w:sz="2" w:space="0" w:color="D9D9E3"/>
                <w:left w:val="single" w:sz="2" w:space="0" w:color="D9D9E3"/>
                <w:bottom w:val="single" w:sz="2" w:space="0" w:color="D9D9E3"/>
                <w:right w:val="single" w:sz="2" w:space="0" w:color="D9D9E3"/>
              </w:divBdr>
              <w:divsChild>
                <w:div w:id="203055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6678900">
      <w:bodyDiv w:val="1"/>
      <w:marLeft w:val="0"/>
      <w:marRight w:val="0"/>
      <w:marTop w:val="0"/>
      <w:marBottom w:val="0"/>
      <w:divBdr>
        <w:top w:val="none" w:sz="0" w:space="0" w:color="auto"/>
        <w:left w:val="none" w:sz="0" w:space="0" w:color="auto"/>
        <w:bottom w:val="none" w:sz="0" w:space="0" w:color="auto"/>
        <w:right w:val="none" w:sz="0" w:space="0" w:color="auto"/>
      </w:divBdr>
    </w:div>
    <w:div w:id="111826651">
      <w:bodyDiv w:val="1"/>
      <w:marLeft w:val="0"/>
      <w:marRight w:val="0"/>
      <w:marTop w:val="0"/>
      <w:marBottom w:val="0"/>
      <w:divBdr>
        <w:top w:val="none" w:sz="0" w:space="0" w:color="auto"/>
        <w:left w:val="none" w:sz="0" w:space="0" w:color="auto"/>
        <w:bottom w:val="none" w:sz="0" w:space="0" w:color="auto"/>
        <w:right w:val="none" w:sz="0" w:space="0" w:color="auto"/>
      </w:divBdr>
    </w:div>
    <w:div w:id="206726316">
      <w:bodyDiv w:val="1"/>
      <w:marLeft w:val="0"/>
      <w:marRight w:val="0"/>
      <w:marTop w:val="0"/>
      <w:marBottom w:val="0"/>
      <w:divBdr>
        <w:top w:val="none" w:sz="0" w:space="0" w:color="auto"/>
        <w:left w:val="none" w:sz="0" w:space="0" w:color="auto"/>
        <w:bottom w:val="none" w:sz="0" w:space="0" w:color="auto"/>
        <w:right w:val="none" w:sz="0" w:space="0" w:color="auto"/>
      </w:divBdr>
    </w:div>
    <w:div w:id="225337599">
      <w:bodyDiv w:val="1"/>
      <w:marLeft w:val="0"/>
      <w:marRight w:val="0"/>
      <w:marTop w:val="0"/>
      <w:marBottom w:val="0"/>
      <w:divBdr>
        <w:top w:val="none" w:sz="0" w:space="0" w:color="auto"/>
        <w:left w:val="none" w:sz="0" w:space="0" w:color="auto"/>
        <w:bottom w:val="none" w:sz="0" w:space="0" w:color="auto"/>
        <w:right w:val="none" w:sz="0" w:space="0" w:color="auto"/>
      </w:divBdr>
    </w:div>
    <w:div w:id="240607418">
      <w:bodyDiv w:val="1"/>
      <w:marLeft w:val="0"/>
      <w:marRight w:val="0"/>
      <w:marTop w:val="0"/>
      <w:marBottom w:val="0"/>
      <w:divBdr>
        <w:top w:val="none" w:sz="0" w:space="0" w:color="auto"/>
        <w:left w:val="none" w:sz="0" w:space="0" w:color="auto"/>
        <w:bottom w:val="none" w:sz="0" w:space="0" w:color="auto"/>
        <w:right w:val="none" w:sz="0" w:space="0" w:color="auto"/>
      </w:divBdr>
    </w:div>
    <w:div w:id="242374540">
      <w:bodyDiv w:val="1"/>
      <w:marLeft w:val="0"/>
      <w:marRight w:val="0"/>
      <w:marTop w:val="0"/>
      <w:marBottom w:val="0"/>
      <w:divBdr>
        <w:top w:val="none" w:sz="0" w:space="0" w:color="auto"/>
        <w:left w:val="none" w:sz="0" w:space="0" w:color="auto"/>
        <w:bottom w:val="none" w:sz="0" w:space="0" w:color="auto"/>
        <w:right w:val="none" w:sz="0" w:space="0" w:color="auto"/>
      </w:divBdr>
    </w:div>
    <w:div w:id="333729021">
      <w:bodyDiv w:val="1"/>
      <w:marLeft w:val="0"/>
      <w:marRight w:val="0"/>
      <w:marTop w:val="0"/>
      <w:marBottom w:val="0"/>
      <w:divBdr>
        <w:top w:val="none" w:sz="0" w:space="0" w:color="auto"/>
        <w:left w:val="none" w:sz="0" w:space="0" w:color="auto"/>
        <w:bottom w:val="none" w:sz="0" w:space="0" w:color="auto"/>
        <w:right w:val="none" w:sz="0" w:space="0" w:color="auto"/>
      </w:divBdr>
    </w:div>
    <w:div w:id="378406012">
      <w:bodyDiv w:val="1"/>
      <w:marLeft w:val="0"/>
      <w:marRight w:val="0"/>
      <w:marTop w:val="0"/>
      <w:marBottom w:val="0"/>
      <w:divBdr>
        <w:top w:val="none" w:sz="0" w:space="0" w:color="auto"/>
        <w:left w:val="none" w:sz="0" w:space="0" w:color="auto"/>
        <w:bottom w:val="none" w:sz="0" w:space="0" w:color="auto"/>
        <w:right w:val="none" w:sz="0" w:space="0" w:color="auto"/>
      </w:divBdr>
    </w:div>
    <w:div w:id="421145662">
      <w:bodyDiv w:val="1"/>
      <w:marLeft w:val="0"/>
      <w:marRight w:val="0"/>
      <w:marTop w:val="0"/>
      <w:marBottom w:val="0"/>
      <w:divBdr>
        <w:top w:val="none" w:sz="0" w:space="0" w:color="auto"/>
        <w:left w:val="none" w:sz="0" w:space="0" w:color="auto"/>
        <w:bottom w:val="none" w:sz="0" w:space="0" w:color="auto"/>
        <w:right w:val="none" w:sz="0" w:space="0" w:color="auto"/>
      </w:divBdr>
    </w:div>
    <w:div w:id="56538596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5785800">
      <w:bodyDiv w:val="1"/>
      <w:marLeft w:val="0"/>
      <w:marRight w:val="0"/>
      <w:marTop w:val="0"/>
      <w:marBottom w:val="0"/>
      <w:divBdr>
        <w:top w:val="none" w:sz="0" w:space="0" w:color="auto"/>
        <w:left w:val="none" w:sz="0" w:space="0" w:color="auto"/>
        <w:bottom w:val="none" w:sz="0" w:space="0" w:color="auto"/>
        <w:right w:val="none" w:sz="0" w:space="0" w:color="auto"/>
      </w:divBdr>
    </w:div>
    <w:div w:id="747114175">
      <w:bodyDiv w:val="1"/>
      <w:marLeft w:val="0"/>
      <w:marRight w:val="0"/>
      <w:marTop w:val="0"/>
      <w:marBottom w:val="0"/>
      <w:divBdr>
        <w:top w:val="none" w:sz="0" w:space="0" w:color="auto"/>
        <w:left w:val="none" w:sz="0" w:space="0" w:color="auto"/>
        <w:bottom w:val="none" w:sz="0" w:space="0" w:color="auto"/>
        <w:right w:val="none" w:sz="0" w:space="0" w:color="auto"/>
      </w:divBdr>
    </w:div>
    <w:div w:id="748118894">
      <w:bodyDiv w:val="1"/>
      <w:marLeft w:val="0"/>
      <w:marRight w:val="0"/>
      <w:marTop w:val="0"/>
      <w:marBottom w:val="0"/>
      <w:divBdr>
        <w:top w:val="none" w:sz="0" w:space="0" w:color="auto"/>
        <w:left w:val="none" w:sz="0" w:space="0" w:color="auto"/>
        <w:bottom w:val="none" w:sz="0" w:space="0" w:color="auto"/>
        <w:right w:val="none" w:sz="0" w:space="0" w:color="auto"/>
      </w:divBdr>
    </w:div>
    <w:div w:id="783307092">
      <w:bodyDiv w:val="1"/>
      <w:marLeft w:val="0"/>
      <w:marRight w:val="0"/>
      <w:marTop w:val="0"/>
      <w:marBottom w:val="0"/>
      <w:divBdr>
        <w:top w:val="none" w:sz="0" w:space="0" w:color="auto"/>
        <w:left w:val="none" w:sz="0" w:space="0" w:color="auto"/>
        <w:bottom w:val="none" w:sz="0" w:space="0" w:color="auto"/>
        <w:right w:val="none" w:sz="0" w:space="0" w:color="auto"/>
      </w:divBdr>
    </w:div>
    <w:div w:id="864558552">
      <w:bodyDiv w:val="1"/>
      <w:marLeft w:val="0"/>
      <w:marRight w:val="0"/>
      <w:marTop w:val="0"/>
      <w:marBottom w:val="0"/>
      <w:divBdr>
        <w:top w:val="none" w:sz="0" w:space="0" w:color="auto"/>
        <w:left w:val="none" w:sz="0" w:space="0" w:color="auto"/>
        <w:bottom w:val="none" w:sz="0" w:space="0" w:color="auto"/>
        <w:right w:val="none" w:sz="0" w:space="0" w:color="auto"/>
      </w:divBdr>
    </w:div>
    <w:div w:id="1011878090">
      <w:bodyDiv w:val="1"/>
      <w:marLeft w:val="0"/>
      <w:marRight w:val="0"/>
      <w:marTop w:val="0"/>
      <w:marBottom w:val="0"/>
      <w:divBdr>
        <w:top w:val="none" w:sz="0" w:space="0" w:color="auto"/>
        <w:left w:val="none" w:sz="0" w:space="0" w:color="auto"/>
        <w:bottom w:val="none" w:sz="0" w:space="0" w:color="auto"/>
        <w:right w:val="none" w:sz="0" w:space="0" w:color="auto"/>
      </w:divBdr>
    </w:div>
    <w:div w:id="1020083210">
      <w:bodyDiv w:val="1"/>
      <w:marLeft w:val="0"/>
      <w:marRight w:val="0"/>
      <w:marTop w:val="0"/>
      <w:marBottom w:val="0"/>
      <w:divBdr>
        <w:top w:val="none" w:sz="0" w:space="0" w:color="auto"/>
        <w:left w:val="none" w:sz="0" w:space="0" w:color="auto"/>
        <w:bottom w:val="none" w:sz="0" w:space="0" w:color="auto"/>
        <w:right w:val="none" w:sz="0" w:space="0" w:color="auto"/>
      </w:divBdr>
    </w:div>
    <w:div w:id="1080713276">
      <w:bodyDiv w:val="1"/>
      <w:marLeft w:val="0"/>
      <w:marRight w:val="0"/>
      <w:marTop w:val="0"/>
      <w:marBottom w:val="0"/>
      <w:divBdr>
        <w:top w:val="none" w:sz="0" w:space="0" w:color="auto"/>
        <w:left w:val="none" w:sz="0" w:space="0" w:color="auto"/>
        <w:bottom w:val="none" w:sz="0" w:space="0" w:color="auto"/>
        <w:right w:val="none" w:sz="0" w:space="0" w:color="auto"/>
      </w:divBdr>
    </w:div>
    <w:div w:id="1097210874">
      <w:bodyDiv w:val="1"/>
      <w:marLeft w:val="0"/>
      <w:marRight w:val="0"/>
      <w:marTop w:val="0"/>
      <w:marBottom w:val="0"/>
      <w:divBdr>
        <w:top w:val="none" w:sz="0" w:space="0" w:color="auto"/>
        <w:left w:val="none" w:sz="0" w:space="0" w:color="auto"/>
        <w:bottom w:val="none" w:sz="0" w:space="0" w:color="auto"/>
        <w:right w:val="none" w:sz="0" w:space="0" w:color="auto"/>
      </w:divBdr>
    </w:div>
    <w:div w:id="1335768430">
      <w:bodyDiv w:val="1"/>
      <w:marLeft w:val="0"/>
      <w:marRight w:val="0"/>
      <w:marTop w:val="0"/>
      <w:marBottom w:val="0"/>
      <w:divBdr>
        <w:top w:val="none" w:sz="0" w:space="0" w:color="auto"/>
        <w:left w:val="none" w:sz="0" w:space="0" w:color="auto"/>
        <w:bottom w:val="none" w:sz="0" w:space="0" w:color="auto"/>
        <w:right w:val="none" w:sz="0" w:space="0" w:color="auto"/>
      </w:divBdr>
    </w:div>
    <w:div w:id="1399598404">
      <w:bodyDiv w:val="1"/>
      <w:marLeft w:val="0"/>
      <w:marRight w:val="0"/>
      <w:marTop w:val="0"/>
      <w:marBottom w:val="0"/>
      <w:divBdr>
        <w:top w:val="none" w:sz="0" w:space="0" w:color="auto"/>
        <w:left w:val="none" w:sz="0" w:space="0" w:color="auto"/>
        <w:bottom w:val="none" w:sz="0" w:space="0" w:color="auto"/>
        <w:right w:val="none" w:sz="0" w:space="0" w:color="auto"/>
      </w:divBdr>
    </w:div>
    <w:div w:id="1407412727">
      <w:bodyDiv w:val="1"/>
      <w:marLeft w:val="0"/>
      <w:marRight w:val="0"/>
      <w:marTop w:val="0"/>
      <w:marBottom w:val="0"/>
      <w:divBdr>
        <w:top w:val="none" w:sz="0" w:space="0" w:color="auto"/>
        <w:left w:val="none" w:sz="0" w:space="0" w:color="auto"/>
        <w:bottom w:val="none" w:sz="0" w:space="0" w:color="auto"/>
        <w:right w:val="none" w:sz="0" w:space="0" w:color="auto"/>
      </w:divBdr>
    </w:div>
    <w:div w:id="1452937319">
      <w:bodyDiv w:val="1"/>
      <w:marLeft w:val="0"/>
      <w:marRight w:val="0"/>
      <w:marTop w:val="0"/>
      <w:marBottom w:val="0"/>
      <w:divBdr>
        <w:top w:val="none" w:sz="0" w:space="0" w:color="auto"/>
        <w:left w:val="none" w:sz="0" w:space="0" w:color="auto"/>
        <w:bottom w:val="none" w:sz="0" w:space="0" w:color="auto"/>
        <w:right w:val="none" w:sz="0" w:space="0" w:color="auto"/>
      </w:divBdr>
    </w:div>
    <w:div w:id="1472745125">
      <w:bodyDiv w:val="1"/>
      <w:marLeft w:val="0"/>
      <w:marRight w:val="0"/>
      <w:marTop w:val="0"/>
      <w:marBottom w:val="0"/>
      <w:divBdr>
        <w:top w:val="none" w:sz="0" w:space="0" w:color="auto"/>
        <w:left w:val="none" w:sz="0" w:space="0" w:color="auto"/>
        <w:bottom w:val="none" w:sz="0" w:space="0" w:color="auto"/>
        <w:right w:val="none" w:sz="0" w:space="0" w:color="auto"/>
      </w:divBdr>
    </w:div>
    <w:div w:id="1524784516">
      <w:bodyDiv w:val="1"/>
      <w:marLeft w:val="0"/>
      <w:marRight w:val="0"/>
      <w:marTop w:val="0"/>
      <w:marBottom w:val="0"/>
      <w:divBdr>
        <w:top w:val="none" w:sz="0" w:space="0" w:color="auto"/>
        <w:left w:val="none" w:sz="0" w:space="0" w:color="auto"/>
        <w:bottom w:val="none" w:sz="0" w:space="0" w:color="auto"/>
        <w:right w:val="none" w:sz="0" w:space="0" w:color="auto"/>
      </w:divBdr>
    </w:div>
    <w:div w:id="1603607859">
      <w:bodyDiv w:val="1"/>
      <w:marLeft w:val="0"/>
      <w:marRight w:val="0"/>
      <w:marTop w:val="0"/>
      <w:marBottom w:val="0"/>
      <w:divBdr>
        <w:top w:val="none" w:sz="0" w:space="0" w:color="auto"/>
        <w:left w:val="none" w:sz="0" w:space="0" w:color="auto"/>
        <w:bottom w:val="none" w:sz="0" w:space="0" w:color="auto"/>
        <w:right w:val="none" w:sz="0" w:space="0" w:color="auto"/>
      </w:divBdr>
    </w:div>
    <w:div w:id="1628272554">
      <w:bodyDiv w:val="1"/>
      <w:marLeft w:val="0"/>
      <w:marRight w:val="0"/>
      <w:marTop w:val="0"/>
      <w:marBottom w:val="0"/>
      <w:divBdr>
        <w:top w:val="none" w:sz="0" w:space="0" w:color="auto"/>
        <w:left w:val="none" w:sz="0" w:space="0" w:color="auto"/>
        <w:bottom w:val="none" w:sz="0" w:space="0" w:color="auto"/>
        <w:right w:val="none" w:sz="0" w:space="0" w:color="auto"/>
      </w:divBdr>
    </w:div>
    <w:div w:id="1681855164">
      <w:bodyDiv w:val="1"/>
      <w:marLeft w:val="0"/>
      <w:marRight w:val="0"/>
      <w:marTop w:val="0"/>
      <w:marBottom w:val="0"/>
      <w:divBdr>
        <w:top w:val="none" w:sz="0" w:space="0" w:color="auto"/>
        <w:left w:val="none" w:sz="0" w:space="0" w:color="auto"/>
        <w:bottom w:val="none" w:sz="0" w:space="0" w:color="auto"/>
        <w:right w:val="none" w:sz="0" w:space="0" w:color="auto"/>
      </w:divBdr>
    </w:div>
    <w:div w:id="1711761608">
      <w:bodyDiv w:val="1"/>
      <w:marLeft w:val="0"/>
      <w:marRight w:val="0"/>
      <w:marTop w:val="0"/>
      <w:marBottom w:val="0"/>
      <w:divBdr>
        <w:top w:val="none" w:sz="0" w:space="0" w:color="auto"/>
        <w:left w:val="none" w:sz="0" w:space="0" w:color="auto"/>
        <w:bottom w:val="none" w:sz="0" w:space="0" w:color="auto"/>
        <w:right w:val="none" w:sz="0" w:space="0" w:color="auto"/>
      </w:divBdr>
    </w:div>
    <w:div w:id="1802578732">
      <w:bodyDiv w:val="1"/>
      <w:marLeft w:val="0"/>
      <w:marRight w:val="0"/>
      <w:marTop w:val="0"/>
      <w:marBottom w:val="0"/>
      <w:divBdr>
        <w:top w:val="none" w:sz="0" w:space="0" w:color="auto"/>
        <w:left w:val="none" w:sz="0" w:space="0" w:color="auto"/>
        <w:bottom w:val="none" w:sz="0" w:space="0" w:color="auto"/>
        <w:right w:val="none" w:sz="0" w:space="0" w:color="auto"/>
      </w:divBdr>
    </w:div>
    <w:div w:id="1887793253">
      <w:bodyDiv w:val="1"/>
      <w:marLeft w:val="0"/>
      <w:marRight w:val="0"/>
      <w:marTop w:val="0"/>
      <w:marBottom w:val="0"/>
      <w:divBdr>
        <w:top w:val="none" w:sz="0" w:space="0" w:color="auto"/>
        <w:left w:val="none" w:sz="0" w:space="0" w:color="auto"/>
        <w:bottom w:val="none" w:sz="0" w:space="0" w:color="auto"/>
        <w:right w:val="none" w:sz="0" w:space="0" w:color="auto"/>
      </w:divBdr>
    </w:div>
    <w:div w:id="1898467366">
      <w:bodyDiv w:val="1"/>
      <w:marLeft w:val="0"/>
      <w:marRight w:val="0"/>
      <w:marTop w:val="0"/>
      <w:marBottom w:val="0"/>
      <w:divBdr>
        <w:top w:val="none" w:sz="0" w:space="0" w:color="auto"/>
        <w:left w:val="none" w:sz="0" w:space="0" w:color="auto"/>
        <w:bottom w:val="none" w:sz="0" w:space="0" w:color="auto"/>
        <w:right w:val="none" w:sz="0" w:space="0" w:color="auto"/>
      </w:divBdr>
      <w:divsChild>
        <w:div w:id="1863543034">
          <w:marLeft w:val="0"/>
          <w:marRight w:val="0"/>
          <w:marTop w:val="0"/>
          <w:marBottom w:val="0"/>
          <w:divBdr>
            <w:top w:val="single" w:sz="2" w:space="0" w:color="auto"/>
            <w:left w:val="single" w:sz="2" w:space="0" w:color="auto"/>
            <w:bottom w:val="single" w:sz="6" w:space="0" w:color="auto"/>
            <w:right w:val="single" w:sz="2" w:space="0" w:color="auto"/>
          </w:divBdr>
          <w:divsChild>
            <w:div w:id="81422709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7965808">
                  <w:marLeft w:val="0"/>
                  <w:marRight w:val="0"/>
                  <w:marTop w:val="0"/>
                  <w:marBottom w:val="0"/>
                  <w:divBdr>
                    <w:top w:val="single" w:sz="2" w:space="0" w:color="D9D9E3"/>
                    <w:left w:val="single" w:sz="2" w:space="0" w:color="D9D9E3"/>
                    <w:bottom w:val="single" w:sz="2" w:space="0" w:color="D9D9E3"/>
                    <w:right w:val="single" w:sz="2" w:space="0" w:color="D9D9E3"/>
                  </w:divBdr>
                  <w:divsChild>
                    <w:div w:id="1732120103">
                      <w:marLeft w:val="0"/>
                      <w:marRight w:val="0"/>
                      <w:marTop w:val="0"/>
                      <w:marBottom w:val="0"/>
                      <w:divBdr>
                        <w:top w:val="single" w:sz="2" w:space="0" w:color="D9D9E3"/>
                        <w:left w:val="single" w:sz="2" w:space="0" w:color="D9D9E3"/>
                        <w:bottom w:val="single" w:sz="2" w:space="0" w:color="D9D9E3"/>
                        <w:right w:val="single" w:sz="2" w:space="0" w:color="D9D9E3"/>
                      </w:divBdr>
                      <w:divsChild>
                        <w:div w:id="1907032550">
                          <w:marLeft w:val="0"/>
                          <w:marRight w:val="0"/>
                          <w:marTop w:val="0"/>
                          <w:marBottom w:val="0"/>
                          <w:divBdr>
                            <w:top w:val="single" w:sz="2" w:space="0" w:color="D9D9E3"/>
                            <w:left w:val="single" w:sz="2" w:space="0" w:color="D9D9E3"/>
                            <w:bottom w:val="single" w:sz="2" w:space="0" w:color="D9D9E3"/>
                            <w:right w:val="single" w:sz="2" w:space="0" w:color="D9D9E3"/>
                          </w:divBdr>
                          <w:divsChild>
                            <w:div w:id="1989555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4216940">
      <w:bodyDiv w:val="1"/>
      <w:marLeft w:val="0"/>
      <w:marRight w:val="0"/>
      <w:marTop w:val="0"/>
      <w:marBottom w:val="0"/>
      <w:divBdr>
        <w:top w:val="none" w:sz="0" w:space="0" w:color="auto"/>
        <w:left w:val="none" w:sz="0" w:space="0" w:color="auto"/>
        <w:bottom w:val="none" w:sz="0" w:space="0" w:color="auto"/>
        <w:right w:val="none" w:sz="0" w:space="0" w:color="auto"/>
      </w:divBdr>
      <w:divsChild>
        <w:div w:id="636953665">
          <w:marLeft w:val="0"/>
          <w:marRight w:val="0"/>
          <w:marTop w:val="0"/>
          <w:marBottom w:val="0"/>
          <w:divBdr>
            <w:top w:val="single" w:sz="2" w:space="0" w:color="auto"/>
            <w:left w:val="single" w:sz="2" w:space="0" w:color="auto"/>
            <w:bottom w:val="single" w:sz="6" w:space="0" w:color="auto"/>
            <w:right w:val="single" w:sz="2" w:space="0" w:color="auto"/>
          </w:divBdr>
          <w:divsChild>
            <w:div w:id="32772605">
              <w:marLeft w:val="0"/>
              <w:marRight w:val="0"/>
              <w:marTop w:val="100"/>
              <w:marBottom w:val="100"/>
              <w:divBdr>
                <w:top w:val="single" w:sz="2" w:space="0" w:color="D9D9E3"/>
                <w:left w:val="single" w:sz="2" w:space="0" w:color="D9D9E3"/>
                <w:bottom w:val="single" w:sz="2" w:space="0" w:color="D9D9E3"/>
                <w:right w:val="single" w:sz="2" w:space="0" w:color="D9D9E3"/>
              </w:divBdr>
              <w:divsChild>
                <w:div w:id="13383090">
                  <w:marLeft w:val="0"/>
                  <w:marRight w:val="0"/>
                  <w:marTop w:val="0"/>
                  <w:marBottom w:val="0"/>
                  <w:divBdr>
                    <w:top w:val="single" w:sz="2" w:space="0" w:color="D9D9E3"/>
                    <w:left w:val="single" w:sz="2" w:space="0" w:color="D9D9E3"/>
                    <w:bottom w:val="single" w:sz="2" w:space="0" w:color="D9D9E3"/>
                    <w:right w:val="single" w:sz="2" w:space="0" w:color="D9D9E3"/>
                  </w:divBdr>
                  <w:divsChild>
                    <w:div w:id="1227498108">
                      <w:marLeft w:val="0"/>
                      <w:marRight w:val="0"/>
                      <w:marTop w:val="0"/>
                      <w:marBottom w:val="0"/>
                      <w:divBdr>
                        <w:top w:val="single" w:sz="2" w:space="0" w:color="D9D9E3"/>
                        <w:left w:val="single" w:sz="2" w:space="0" w:color="D9D9E3"/>
                        <w:bottom w:val="single" w:sz="2" w:space="0" w:color="D9D9E3"/>
                        <w:right w:val="single" w:sz="2" w:space="0" w:color="D9D9E3"/>
                      </w:divBdr>
                      <w:divsChild>
                        <w:div w:id="2138520762">
                          <w:marLeft w:val="0"/>
                          <w:marRight w:val="0"/>
                          <w:marTop w:val="0"/>
                          <w:marBottom w:val="0"/>
                          <w:divBdr>
                            <w:top w:val="single" w:sz="2" w:space="0" w:color="D9D9E3"/>
                            <w:left w:val="single" w:sz="2" w:space="0" w:color="D9D9E3"/>
                            <w:bottom w:val="single" w:sz="2" w:space="0" w:color="D9D9E3"/>
                            <w:right w:val="single" w:sz="2" w:space="0" w:color="D9D9E3"/>
                          </w:divBdr>
                          <w:divsChild>
                            <w:div w:id="13331002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32489925">
      <w:bodyDiv w:val="1"/>
      <w:marLeft w:val="0"/>
      <w:marRight w:val="0"/>
      <w:marTop w:val="0"/>
      <w:marBottom w:val="0"/>
      <w:divBdr>
        <w:top w:val="none" w:sz="0" w:space="0" w:color="auto"/>
        <w:left w:val="none" w:sz="0" w:space="0" w:color="auto"/>
        <w:bottom w:val="none" w:sz="0" w:space="0" w:color="auto"/>
        <w:right w:val="none" w:sz="0" w:space="0" w:color="auto"/>
      </w:divBdr>
    </w:div>
    <w:div w:id="2045248346">
      <w:bodyDiv w:val="1"/>
      <w:marLeft w:val="0"/>
      <w:marRight w:val="0"/>
      <w:marTop w:val="0"/>
      <w:marBottom w:val="0"/>
      <w:divBdr>
        <w:top w:val="none" w:sz="0" w:space="0" w:color="auto"/>
        <w:left w:val="none" w:sz="0" w:space="0" w:color="auto"/>
        <w:bottom w:val="none" w:sz="0" w:space="0" w:color="auto"/>
        <w:right w:val="none" w:sz="0" w:space="0" w:color="auto"/>
      </w:divBdr>
      <w:divsChild>
        <w:div w:id="142352526">
          <w:marLeft w:val="0"/>
          <w:marRight w:val="0"/>
          <w:marTop w:val="0"/>
          <w:marBottom w:val="0"/>
          <w:divBdr>
            <w:top w:val="single" w:sz="2" w:space="0" w:color="auto"/>
            <w:left w:val="single" w:sz="2" w:space="0" w:color="auto"/>
            <w:bottom w:val="single" w:sz="6" w:space="0" w:color="auto"/>
            <w:right w:val="single" w:sz="2" w:space="0" w:color="auto"/>
          </w:divBdr>
          <w:divsChild>
            <w:div w:id="311059773">
              <w:marLeft w:val="0"/>
              <w:marRight w:val="0"/>
              <w:marTop w:val="100"/>
              <w:marBottom w:val="100"/>
              <w:divBdr>
                <w:top w:val="single" w:sz="2" w:space="0" w:color="D9D9E3"/>
                <w:left w:val="single" w:sz="2" w:space="0" w:color="D9D9E3"/>
                <w:bottom w:val="single" w:sz="2" w:space="0" w:color="D9D9E3"/>
                <w:right w:val="single" w:sz="2" w:space="0" w:color="D9D9E3"/>
              </w:divBdr>
              <w:divsChild>
                <w:div w:id="306710832">
                  <w:marLeft w:val="0"/>
                  <w:marRight w:val="0"/>
                  <w:marTop w:val="0"/>
                  <w:marBottom w:val="0"/>
                  <w:divBdr>
                    <w:top w:val="single" w:sz="2" w:space="0" w:color="D9D9E3"/>
                    <w:left w:val="single" w:sz="2" w:space="0" w:color="D9D9E3"/>
                    <w:bottom w:val="single" w:sz="2" w:space="0" w:color="D9D9E3"/>
                    <w:right w:val="single" w:sz="2" w:space="0" w:color="D9D9E3"/>
                  </w:divBdr>
                  <w:divsChild>
                    <w:div w:id="99034375">
                      <w:marLeft w:val="0"/>
                      <w:marRight w:val="0"/>
                      <w:marTop w:val="0"/>
                      <w:marBottom w:val="0"/>
                      <w:divBdr>
                        <w:top w:val="single" w:sz="2" w:space="0" w:color="D9D9E3"/>
                        <w:left w:val="single" w:sz="2" w:space="0" w:color="D9D9E3"/>
                        <w:bottom w:val="single" w:sz="2" w:space="0" w:color="D9D9E3"/>
                        <w:right w:val="single" w:sz="2" w:space="0" w:color="D9D9E3"/>
                      </w:divBdr>
                      <w:divsChild>
                        <w:div w:id="1094402283">
                          <w:marLeft w:val="0"/>
                          <w:marRight w:val="0"/>
                          <w:marTop w:val="0"/>
                          <w:marBottom w:val="0"/>
                          <w:divBdr>
                            <w:top w:val="single" w:sz="2" w:space="0" w:color="D9D9E3"/>
                            <w:left w:val="single" w:sz="2" w:space="0" w:color="D9D9E3"/>
                            <w:bottom w:val="single" w:sz="2" w:space="0" w:color="D9D9E3"/>
                            <w:right w:val="single" w:sz="2" w:space="0" w:color="D9D9E3"/>
                          </w:divBdr>
                          <w:divsChild>
                            <w:div w:id="1023291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nealschaffer.com/social-media-marketing-statistics/" TargetMode="External"/><Relationship Id="rId3" Type="http://schemas.openxmlformats.org/officeDocument/2006/relationships/customXml" Target="../customXml/item3.xml"/><Relationship Id="rId21" Type="http://schemas.openxmlformats.org/officeDocument/2006/relationships/hyperlink" Target="https://www.revechat.com/blog/top-9-ways-social-media-impacts-business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prsa.org/wp-content/uploads/2016/10/Disclosure-and-transparenc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blog.hubspot.com/marketing/social-media-marketing"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ootsuite.com/pages/digital-trends-2021" TargetMode="External"/><Relationship Id="rId32"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s://www.statista.com/statistics/203513/usage-trands-of-social-media-platforms-in-marketing/" TargetMode="External"/><Relationship Id="rId23" Type="http://schemas.openxmlformats.org/officeDocument/2006/relationships/hyperlink" Target="https://www.ftc.gov/news-events/press-releases/2015/12/ftc-issues-enforcement-policy-statement-addressing-native" TargetMode="External"/><Relationship Id="rId28" Type="http://schemas.openxmlformats.org/officeDocument/2006/relationships/hyperlink" Target="https://www.statista.com/statistics/248769/age-distribution-of-worldwide-instagram-users/" TargetMode="External"/><Relationship Id="rId10" Type="http://schemas.openxmlformats.org/officeDocument/2006/relationships/endnotes" Target="endnotes.xml"/><Relationship Id="rId19" Type="http://schemas.openxmlformats.org/officeDocument/2006/relationships/hyperlink" Target="https://www.koombea.com/blog/10-top-features-of-social-media-apps/"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www.ftc.gov/news-events/events-calendar/2013/12/blurred-lines-advertising-or-content-ftc-workshop-native" TargetMode="External"/><Relationship Id="rId27" Type="http://schemas.openxmlformats.org/officeDocument/2006/relationships/hyperlink" Target="https://www.statista.com/statistics/203513/usage-trands-of-social-media-platforms-in-marketing/" TargetMode="External"/><Relationship Id="rId30" Type="http://schemas.openxmlformats.org/officeDocument/2006/relationships/image" Target="media/image5.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Social media marketing usage rate in the United States from 2013 to 2022</a:t>
            </a:r>
          </a:p>
        </c:rich>
      </c:tx>
      <c:layout>
        <c:manualLayout>
          <c:xMode val="edge"/>
          <c:yMode val="edge"/>
          <c:x val="0.11482082968795568"/>
          <c:y val="0.87394957983193278"/>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7824375213967817E-2"/>
          <c:y val="2.132079833835018E-2"/>
          <c:w val="0.92217562478603221"/>
          <c:h val="0.7104538879765258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2013</c:v>
                </c:pt>
                <c:pt idx="1">
                  <c:v>2014</c:v>
                </c:pt>
                <c:pt idx="2">
                  <c:v>2015</c:v>
                </c:pt>
                <c:pt idx="3">
                  <c:v>2016</c:v>
                </c:pt>
                <c:pt idx="4">
                  <c:v>2017</c:v>
                </c:pt>
                <c:pt idx="5">
                  <c:v>2019</c:v>
                </c:pt>
                <c:pt idx="6">
                  <c:v>2020</c:v>
                </c:pt>
                <c:pt idx="7">
                  <c:v>2021</c:v>
                </c:pt>
                <c:pt idx="8">
                  <c:v>2022</c:v>
                </c:pt>
              </c:numCache>
            </c:numRef>
          </c:cat>
          <c:val>
            <c:numRef>
              <c:f>Sheet1!$B$2:$B$10</c:f>
              <c:numCache>
                <c:formatCode>0.00%</c:formatCode>
                <c:ptCount val="9"/>
                <c:pt idx="0">
                  <c:v>0.86199999999999999</c:v>
                </c:pt>
                <c:pt idx="1">
                  <c:v>0.872</c:v>
                </c:pt>
                <c:pt idx="2" formatCode="0%">
                  <c:v>0.89</c:v>
                </c:pt>
                <c:pt idx="3">
                  <c:v>0.89500000000000002</c:v>
                </c:pt>
                <c:pt idx="4" formatCode="0%">
                  <c:v>0.9</c:v>
                </c:pt>
                <c:pt idx="5" formatCode="0%">
                  <c:v>0.91</c:v>
                </c:pt>
                <c:pt idx="6">
                  <c:v>0.91700000000000004</c:v>
                </c:pt>
                <c:pt idx="7">
                  <c:v>0.91900000000000004</c:v>
                </c:pt>
                <c:pt idx="8">
                  <c:v>0.92100000000000004</c:v>
                </c:pt>
              </c:numCache>
            </c:numRef>
          </c:val>
          <c:extLst>
            <c:ext xmlns:c16="http://schemas.microsoft.com/office/drawing/2014/chart" uri="{C3380CC4-5D6E-409C-BE32-E72D297353CC}">
              <c16:uniqueId val="{00000000-5382-4EAA-8751-E87B43AFCB6B}"/>
            </c:ext>
          </c:extLst>
        </c:ser>
        <c:dLbls>
          <c:dLblPos val="outEnd"/>
          <c:showLegendKey val="0"/>
          <c:showVal val="1"/>
          <c:showCatName val="0"/>
          <c:showSerName val="0"/>
          <c:showPercent val="0"/>
          <c:showBubbleSize val="0"/>
        </c:dLbls>
        <c:gapWidth val="219"/>
        <c:overlap val="-27"/>
        <c:axId val="305830032"/>
        <c:axId val="481296440"/>
      </c:barChart>
      <c:catAx>
        <c:axId val="30583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296440"/>
        <c:crosses val="autoZero"/>
        <c:auto val="1"/>
        <c:lblAlgn val="ctr"/>
        <c:lblOffset val="100"/>
        <c:noMultiLvlLbl val="0"/>
      </c:catAx>
      <c:valAx>
        <c:axId val="481296440"/>
        <c:scaling>
          <c:orientation val="minMax"/>
          <c:max val="0.95000000000000007"/>
          <c:min val="0.8"/>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Share of companies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crossAx val="30583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6CEA925BC4164BA487D76369840F8E" ma:contentTypeVersion="4" ma:contentTypeDescription="Create a new document." ma:contentTypeScope="" ma:versionID="4039e57fa05bfc8abde55faaf784c697">
  <xsd:schema xmlns:xsd="http://www.w3.org/2001/XMLSchema" xmlns:xs="http://www.w3.org/2001/XMLSchema" xmlns:p="http://schemas.microsoft.com/office/2006/metadata/properties" xmlns:ns3="b8d6a3d4-7ac6-4b97-a86d-9915c2946201" targetNamespace="http://schemas.microsoft.com/office/2006/metadata/properties" ma:root="true" ma:fieldsID="aa37d8d720a438be75ca05c9e9f6e574" ns3:_="">
    <xsd:import namespace="b8d6a3d4-7ac6-4b97-a86d-9915c29462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6a3d4-7ac6-4b97-a86d-9915c2946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E5DF5-2C3C-4D6F-B6D4-CEDE6F99E256}">
  <ds:schemaRefs>
    <ds:schemaRef ds:uri="http://schemas.openxmlformats.org/officeDocument/2006/bibliography"/>
  </ds:schemaRefs>
</ds:datastoreItem>
</file>

<file path=customXml/itemProps2.xml><?xml version="1.0" encoding="utf-8"?>
<ds:datastoreItem xmlns:ds="http://schemas.openxmlformats.org/officeDocument/2006/customXml" ds:itemID="{EFB9D9F2-D0B0-42FA-871A-2DA1385B8F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7F4E80-3CE7-4F9C-BC32-ABB08B86A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6a3d4-7ac6-4b97-a86d-9915c2946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D5B03E-1E90-4F99-807F-3F5B44E466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Template>
  <TotalTime>41</TotalTime>
  <Pages>147</Pages>
  <Words>33147</Words>
  <Characters>188943</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Lee, Bomi</cp:lastModifiedBy>
  <cp:revision>78</cp:revision>
  <cp:lastPrinted>2023-04-29T06:36:00Z</cp:lastPrinted>
  <dcterms:created xsi:type="dcterms:W3CDTF">2023-08-21T16:24:00Z</dcterms:created>
  <dcterms:modified xsi:type="dcterms:W3CDTF">2023-08-21T18:37:00Z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0x010100E56CEA925BC4164BA487D76369840F8E</vt:lpwstr>
  </property>
</Properties>
</file>