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D5E" w:rsidRPr="00104FCB" w:rsidRDefault="00323D5E" w:rsidP="00323D5E">
      <w:pPr>
        <w:spacing w:after="0" w:line="360" w:lineRule="auto"/>
        <w:rPr>
          <w:rFonts w:ascii="Times New Roman" w:hAnsi="Times New Roman"/>
          <w:b/>
          <w:sz w:val="24"/>
          <w:szCs w:val="24"/>
        </w:rPr>
      </w:pPr>
    </w:p>
    <w:p w:rsidR="00323D5E" w:rsidRPr="00104FCB" w:rsidRDefault="00323D5E" w:rsidP="00323D5E">
      <w:pPr>
        <w:spacing w:after="0" w:line="360" w:lineRule="auto"/>
        <w:rPr>
          <w:rFonts w:ascii="Times New Roman" w:hAnsi="Times New Roman"/>
          <w:b/>
          <w:sz w:val="24"/>
          <w:szCs w:val="24"/>
        </w:rPr>
      </w:pPr>
    </w:p>
    <w:p w:rsidR="00323D5E" w:rsidRDefault="00323D5E" w:rsidP="00323D5E">
      <w:pPr>
        <w:spacing w:after="0" w:line="360" w:lineRule="auto"/>
        <w:jc w:val="center"/>
        <w:rPr>
          <w:rFonts w:ascii="Times New Roman" w:hAnsi="Times New Roman"/>
          <w:b/>
          <w:bCs/>
          <w:color w:val="000000"/>
          <w:sz w:val="24"/>
          <w:szCs w:val="24"/>
        </w:rPr>
      </w:pPr>
    </w:p>
    <w:p w:rsidR="00323D5E" w:rsidRPr="00BF29DE" w:rsidRDefault="00323D5E" w:rsidP="00323D5E">
      <w:pPr>
        <w:spacing w:after="0" w:line="360" w:lineRule="auto"/>
        <w:jc w:val="center"/>
        <w:rPr>
          <w:rFonts w:ascii="Times New Roman" w:hAnsi="Times New Roman"/>
          <w:color w:val="000000"/>
          <w:sz w:val="24"/>
          <w:szCs w:val="24"/>
        </w:rPr>
      </w:pPr>
      <w:r w:rsidRPr="00104FCB">
        <w:rPr>
          <w:rFonts w:ascii="Times New Roman" w:hAnsi="Times New Roman"/>
          <w:b/>
          <w:bCs/>
          <w:color w:val="000000"/>
          <w:sz w:val="24"/>
          <w:szCs w:val="24"/>
        </w:rPr>
        <w:t>Characterization of </w:t>
      </w:r>
      <w:r w:rsidRPr="00104FCB">
        <w:rPr>
          <w:rFonts w:ascii="Times New Roman" w:hAnsi="Times New Roman"/>
          <w:b/>
          <w:bCs/>
          <w:i/>
          <w:iCs/>
          <w:color w:val="000000"/>
          <w:sz w:val="24"/>
          <w:szCs w:val="24"/>
        </w:rPr>
        <w:t>head involution defective (hid)</w:t>
      </w:r>
      <w:r w:rsidRPr="00104FCB">
        <w:rPr>
          <w:rFonts w:ascii="Times New Roman" w:hAnsi="Times New Roman"/>
          <w:b/>
          <w:bCs/>
          <w:color w:val="000000"/>
          <w:sz w:val="24"/>
          <w:szCs w:val="24"/>
        </w:rPr>
        <w:t> as a pro-apoptotic gene in </w:t>
      </w:r>
      <w:proofErr w:type="spellStart"/>
      <w:r w:rsidRPr="00104FCB">
        <w:rPr>
          <w:rFonts w:ascii="Times New Roman" w:hAnsi="Times New Roman"/>
          <w:b/>
          <w:bCs/>
          <w:i/>
          <w:iCs/>
          <w:color w:val="000000"/>
          <w:sz w:val="24"/>
          <w:szCs w:val="24"/>
        </w:rPr>
        <w:t>Megasalia</w:t>
      </w:r>
      <w:proofErr w:type="spellEnd"/>
      <w:r w:rsidRPr="00104FCB">
        <w:rPr>
          <w:rFonts w:ascii="Times New Roman" w:hAnsi="Times New Roman"/>
          <w:b/>
          <w:bCs/>
          <w:i/>
          <w:iCs/>
          <w:color w:val="000000"/>
          <w:sz w:val="24"/>
          <w:szCs w:val="24"/>
        </w:rPr>
        <w:t xml:space="preserve"> </w:t>
      </w:r>
      <w:proofErr w:type="spellStart"/>
      <w:r w:rsidRPr="00104FCB">
        <w:rPr>
          <w:rFonts w:ascii="Times New Roman" w:hAnsi="Times New Roman"/>
          <w:b/>
          <w:bCs/>
          <w:i/>
          <w:iCs/>
          <w:color w:val="000000"/>
          <w:sz w:val="24"/>
          <w:szCs w:val="24"/>
        </w:rPr>
        <w:t>scalaris</w:t>
      </w:r>
      <w:proofErr w:type="spellEnd"/>
    </w:p>
    <w:p w:rsidR="00323D5E" w:rsidRPr="00BF29DE" w:rsidRDefault="00323D5E" w:rsidP="00323D5E">
      <w:pPr>
        <w:spacing w:after="0" w:line="360" w:lineRule="auto"/>
        <w:jc w:val="center"/>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jc w:val="center"/>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jc w:val="center"/>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jc w:val="center"/>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jc w:val="center"/>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jc w:val="center"/>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jc w:val="center"/>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jc w:val="center"/>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jc w:val="center"/>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jc w:val="center"/>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jc w:val="center"/>
        <w:rPr>
          <w:rFonts w:ascii="Times New Roman" w:hAnsi="Times New Roman"/>
          <w:color w:val="000000"/>
          <w:sz w:val="24"/>
          <w:szCs w:val="24"/>
        </w:rPr>
      </w:pPr>
      <w:r w:rsidRPr="00104FCB">
        <w:rPr>
          <w:rFonts w:ascii="Times New Roman" w:hAnsi="Times New Roman"/>
          <w:b/>
          <w:bCs/>
          <w:color w:val="000000"/>
          <w:sz w:val="24"/>
          <w:szCs w:val="24"/>
        </w:rPr>
        <w:t> </w:t>
      </w:r>
    </w:p>
    <w:p w:rsidR="00323D5E" w:rsidRDefault="00323D5E" w:rsidP="00323D5E">
      <w:pPr>
        <w:spacing w:after="0" w:line="360" w:lineRule="auto"/>
        <w:jc w:val="center"/>
        <w:rPr>
          <w:rFonts w:ascii="Times New Roman" w:hAnsi="Times New Roman"/>
          <w:color w:val="000000"/>
          <w:sz w:val="24"/>
          <w:szCs w:val="24"/>
        </w:rPr>
      </w:pPr>
      <w:proofErr w:type="spellStart"/>
      <w:r w:rsidRPr="00BF29DE">
        <w:rPr>
          <w:rFonts w:ascii="Times New Roman" w:hAnsi="Times New Roman"/>
          <w:color w:val="000000"/>
          <w:sz w:val="24"/>
          <w:szCs w:val="24"/>
        </w:rPr>
        <w:t>Hakyong</w:t>
      </w:r>
      <w:proofErr w:type="spellEnd"/>
      <w:r w:rsidRPr="00BF29DE">
        <w:rPr>
          <w:rFonts w:ascii="Times New Roman" w:hAnsi="Times New Roman"/>
          <w:color w:val="000000"/>
          <w:sz w:val="24"/>
          <w:szCs w:val="24"/>
        </w:rPr>
        <w:t xml:space="preserve"> Gloria </w:t>
      </w:r>
      <w:proofErr w:type="spellStart"/>
      <w:r w:rsidRPr="00BF29DE">
        <w:rPr>
          <w:rFonts w:ascii="Times New Roman" w:hAnsi="Times New Roman"/>
          <w:color w:val="000000"/>
          <w:sz w:val="24"/>
          <w:szCs w:val="24"/>
        </w:rPr>
        <w:t>Kwak</w:t>
      </w:r>
      <w:proofErr w:type="spellEnd"/>
    </w:p>
    <w:p w:rsidR="00323D5E" w:rsidRPr="00BF29DE" w:rsidRDefault="00323D5E" w:rsidP="00323D5E">
      <w:pPr>
        <w:spacing w:after="0" w:line="360" w:lineRule="auto"/>
        <w:jc w:val="center"/>
        <w:rPr>
          <w:rFonts w:ascii="Times New Roman" w:hAnsi="Times New Roman"/>
          <w:color w:val="000000"/>
          <w:sz w:val="24"/>
          <w:szCs w:val="24"/>
        </w:rPr>
      </w:pPr>
      <w:r>
        <w:rPr>
          <w:rFonts w:ascii="Times New Roman" w:hAnsi="Times New Roman"/>
          <w:color w:val="000000"/>
          <w:sz w:val="24"/>
          <w:szCs w:val="24"/>
        </w:rPr>
        <w:t xml:space="preserve">Department of Biochemistry and Cellular and Molecular Biology </w:t>
      </w:r>
    </w:p>
    <w:p w:rsidR="00323D5E" w:rsidRPr="00BF29DE" w:rsidRDefault="00323D5E" w:rsidP="00323D5E">
      <w:pPr>
        <w:spacing w:after="0" w:line="360" w:lineRule="auto"/>
        <w:jc w:val="center"/>
        <w:rPr>
          <w:rFonts w:ascii="Times New Roman" w:hAnsi="Times New Roman"/>
          <w:color w:val="000000"/>
          <w:sz w:val="24"/>
          <w:szCs w:val="24"/>
        </w:rPr>
      </w:pPr>
      <w:r>
        <w:rPr>
          <w:rFonts w:ascii="Times New Roman" w:hAnsi="Times New Roman"/>
          <w:color w:val="000000"/>
          <w:sz w:val="24"/>
          <w:szCs w:val="24"/>
        </w:rPr>
        <w:t xml:space="preserve">The </w:t>
      </w:r>
      <w:smartTag w:uri="urn:schemas-microsoft-com:office:smarttags" w:element="PlaceType">
        <w:r w:rsidRPr="00BF29DE">
          <w:rPr>
            <w:rFonts w:ascii="Times New Roman" w:hAnsi="Times New Roman"/>
            <w:color w:val="000000"/>
            <w:sz w:val="24"/>
            <w:szCs w:val="24"/>
          </w:rPr>
          <w:t>University</w:t>
        </w:r>
      </w:smartTag>
      <w:r w:rsidRPr="00BF29DE">
        <w:rPr>
          <w:rFonts w:ascii="Times New Roman" w:hAnsi="Times New Roman"/>
          <w:color w:val="000000"/>
          <w:sz w:val="24"/>
          <w:szCs w:val="24"/>
        </w:rPr>
        <w:t xml:space="preserve"> of </w:t>
      </w:r>
      <w:smartTag w:uri="urn:schemas-microsoft-com:office:smarttags" w:element="PlaceName">
        <w:r w:rsidRPr="00BF29DE">
          <w:rPr>
            <w:rFonts w:ascii="Times New Roman" w:hAnsi="Times New Roman"/>
            <w:color w:val="000000"/>
            <w:sz w:val="24"/>
            <w:szCs w:val="24"/>
          </w:rPr>
          <w:t>Tennessee</w:t>
        </w:r>
      </w:smartTag>
      <w:r w:rsidRPr="00BF29DE">
        <w:rPr>
          <w:rFonts w:ascii="Times New Roman" w:hAnsi="Times New Roman"/>
          <w:color w:val="000000"/>
          <w:sz w:val="24"/>
          <w:szCs w:val="24"/>
        </w:rPr>
        <w:t xml:space="preserve">, </w:t>
      </w:r>
      <w:smartTag w:uri="urn:schemas-microsoft-com:office:smarttags" w:element="City">
        <w:smartTag w:uri="urn:schemas-microsoft-com:office:smarttags" w:element="place">
          <w:r w:rsidRPr="00BF29DE">
            <w:rPr>
              <w:rFonts w:ascii="Times New Roman" w:hAnsi="Times New Roman"/>
              <w:color w:val="000000"/>
              <w:sz w:val="24"/>
              <w:szCs w:val="24"/>
            </w:rPr>
            <w:t>Knoxville</w:t>
          </w:r>
        </w:smartTag>
      </w:smartTag>
    </w:p>
    <w:p w:rsidR="00323D5E" w:rsidRPr="00BF29DE" w:rsidRDefault="00323D5E" w:rsidP="00323D5E">
      <w:pPr>
        <w:spacing w:after="0" w:line="360" w:lineRule="auto"/>
        <w:jc w:val="center"/>
        <w:rPr>
          <w:rFonts w:ascii="Times New Roman" w:hAnsi="Times New Roman"/>
          <w:color w:val="000000"/>
          <w:sz w:val="24"/>
          <w:szCs w:val="24"/>
        </w:rPr>
      </w:pPr>
      <w:r>
        <w:rPr>
          <w:rFonts w:ascii="Times New Roman" w:hAnsi="Times New Roman"/>
          <w:color w:val="000000"/>
          <w:sz w:val="24"/>
          <w:szCs w:val="24"/>
        </w:rPr>
        <w:t xml:space="preserve">Faculty </w:t>
      </w:r>
      <w:r w:rsidRPr="00BF29DE">
        <w:rPr>
          <w:rFonts w:ascii="Times New Roman" w:hAnsi="Times New Roman"/>
          <w:color w:val="000000"/>
          <w:sz w:val="24"/>
          <w:szCs w:val="24"/>
        </w:rPr>
        <w:t xml:space="preserve">Advisor: Jae </w:t>
      </w:r>
      <w:r>
        <w:rPr>
          <w:rFonts w:ascii="Times New Roman" w:hAnsi="Times New Roman"/>
          <w:color w:val="000000"/>
          <w:sz w:val="24"/>
          <w:szCs w:val="24"/>
        </w:rPr>
        <w:t xml:space="preserve">H. </w:t>
      </w:r>
      <w:r w:rsidRPr="00BF29DE">
        <w:rPr>
          <w:rFonts w:ascii="Times New Roman" w:hAnsi="Times New Roman"/>
          <w:color w:val="000000"/>
          <w:sz w:val="24"/>
          <w:szCs w:val="24"/>
        </w:rPr>
        <w:t>Park, PhD</w:t>
      </w:r>
    </w:p>
    <w:p w:rsidR="00323D5E" w:rsidRPr="00BF29DE" w:rsidRDefault="00323D5E" w:rsidP="00323D5E">
      <w:pPr>
        <w:spacing w:after="0" w:line="360" w:lineRule="auto"/>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rPr>
          <w:rFonts w:ascii="Times New Roman" w:hAnsi="Times New Roman"/>
          <w:color w:val="000000"/>
          <w:sz w:val="24"/>
          <w:szCs w:val="24"/>
        </w:rPr>
      </w:pPr>
      <w:r w:rsidRPr="00104FCB">
        <w:rPr>
          <w:rFonts w:ascii="Times New Roman" w:hAnsi="Times New Roman"/>
          <w:b/>
          <w:bCs/>
          <w:color w:val="000000"/>
          <w:sz w:val="24"/>
          <w:szCs w:val="24"/>
        </w:rPr>
        <w:t> </w:t>
      </w:r>
    </w:p>
    <w:p w:rsidR="00323D5E" w:rsidRPr="00BF29DE" w:rsidRDefault="00323D5E" w:rsidP="00323D5E">
      <w:pPr>
        <w:spacing w:after="0" w:line="360" w:lineRule="auto"/>
        <w:rPr>
          <w:rFonts w:ascii="Times New Roman" w:hAnsi="Times New Roman"/>
          <w:color w:val="000000"/>
          <w:sz w:val="24"/>
          <w:szCs w:val="24"/>
        </w:rPr>
      </w:pPr>
      <w:r w:rsidRPr="00104FCB">
        <w:rPr>
          <w:rFonts w:ascii="Times New Roman" w:hAnsi="Times New Roman"/>
          <w:b/>
          <w:bCs/>
          <w:color w:val="000000"/>
          <w:sz w:val="24"/>
          <w:szCs w:val="24"/>
        </w:rPr>
        <w:t> </w:t>
      </w:r>
    </w:p>
    <w:p w:rsidR="00323D5E" w:rsidRDefault="00323D5E" w:rsidP="00323D5E">
      <w:pPr>
        <w:spacing w:after="0" w:line="360" w:lineRule="auto"/>
        <w:rPr>
          <w:rFonts w:ascii="Times New Roman" w:hAnsi="Times New Roman"/>
          <w:b/>
          <w:bCs/>
          <w:color w:val="000000"/>
          <w:sz w:val="24"/>
          <w:szCs w:val="24"/>
        </w:rPr>
      </w:pPr>
    </w:p>
    <w:p w:rsidR="00323D5E" w:rsidRPr="001E3E92" w:rsidRDefault="00323D5E" w:rsidP="00323D5E">
      <w:pPr>
        <w:spacing w:after="0" w:line="360" w:lineRule="auto"/>
        <w:rPr>
          <w:rFonts w:ascii="Times New Roman" w:hAnsi="Times New Roman"/>
          <w:b/>
          <w:bCs/>
          <w:color w:val="000000"/>
          <w:sz w:val="24"/>
          <w:szCs w:val="24"/>
        </w:rPr>
      </w:pPr>
      <w:r>
        <w:rPr>
          <w:rFonts w:ascii="Times New Roman" w:hAnsi="Times New Roman"/>
          <w:b/>
          <w:bCs/>
          <w:color w:val="000000"/>
          <w:sz w:val="24"/>
          <w:szCs w:val="24"/>
        </w:rPr>
        <w:lastRenderedPageBreak/>
        <w:t>Abstract</w:t>
      </w:r>
    </w:p>
    <w:p w:rsidR="00323D5E" w:rsidRPr="001E3E92" w:rsidRDefault="00323D5E" w:rsidP="00323D5E">
      <w:pPr>
        <w:spacing w:line="480" w:lineRule="auto"/>
        <w:ind w:firstLine="720"/>
        <w:rPr>
          <w:rFonts w:ascii="Times New Roman" w:hAnsi="Times New Roman"/>
          <w:sz w:val="24"/>
          <w:szCs w:val="24"/>
        </w:rPr>
      </w:pPr>
      <w:r w:rsidRPr="001E3E92">
        <w:rPr>
          <w:rFonts w:ascii="Times New Roman" w:hAnsi="Times New Roman"/>
          <w:sz w:val="24"/>
          <w:szCs w:val="24"/>
        </w:rPr>
        <w:t xml:space="preserve">Apoptosis, a specific form of programmed cell death, is an evolutionary conserved mechanism that unwanted cells undergo as a way for organisms to maintain homeostasis. </w:t>
      </w:r>
      <w:r w:rsidRPr="001E3E92">
        <w:rPr>
          <w:rFonts w:ascii="Times New Roman" w:hAnsi="Times New Roman"/>
          <w:i/>
          <w:sz w:val="24"/>
          <w:szCs w:val="24"/>
        </w:rPr>
        <w:t>Drosophila melanogaster</w:t>
      </w:r>
      <w:r w:rsidRPr="001E3E92">
        <w:rPr>
          <w:rFonts w:ascii="Times New Roman" w:hAnsi="Times New Roman"/>
          <w:sz w:val="24"/>
          <w:szCs w:val="24"/>
        </w:rPr>
        <w:t xml:space="preserve"> is known to be a widely studied model organism for the molecular pathways of apoptosis, typically the cell death genes </w:t>
      </w:r>
      <w:r w:rsidRPr="00305B0C">
        <w:rPr>
          <w:rFonts w:ascii="Times New Roman" w:hAnsi="Times New Roman"/>
          <w:i/>
          <w:sz w:val="24"/>
          <w:szCs w:val="24"/>
        </w:rPr>
        <w:t>reaper, head involution defective (hid), grim,</w:t>
      </w:r>
      <w:r w:rsidRPr="001E3E92">
        <w:rPr>
          <w:rFonts w:ascii="Times New Roman" w:hAnsi="Times New Roman"/>
          <w:sz w:val="24"/>
          <w:szCs w:val="24"/>
        </w:rPr>
        <w:t xml:space="preserve"> and </w:t>
      </w:r>
      <w:r w:rsidRPr="00305B0C">
        <w:rPr>
          <w:rFonts w:ascii="Times New Roman" w:hAnsi="Times New Roman"/>
          <w:i/>
          <w:sz w:val="24"/>
          <w:szCs w:val="24"/>
        </w:rPr>
        <w:t>sickle</w:t>
      </w:r>
      <w:r w:rsidRPr="001E3E92">
        <w:rPr>
          <w:rFonts w:ascii="Times New Roman" w:hAnsi="Times New Roman"/>
          <w:sz w:val="24"/>
          <w:szCs w:val="24"/>
        </w:rPr>
        <w:t xml:space="preserve">. Since the </w:t>
      </w:r>
      <w:r w:rsidRPr="001E3E92">
        <w:rPr>
          <w:rFonts w:ascii="Times New Roman" w:hAnsi="Times New Roman"/>
          <w:i/>
          <w:sz w:val="24"/>
          <w:szCs w:val="24"/>
        </w:rPr>
        <w:t xml:space="preserve">hid </w:t>
      </w:r>
      <w:r w:rsidRPr="001E3E92">
        <w:rPr>
          <w:rFonts w:ascii="Times New Roman" w:hAnsi="Times New Roman"/>
          <w:sz w:val="24"/>
          <w:szCs w:val="24"/>
        </w:rPr>
        <w:t xml:space="preserve">gene in both </w:t>
      </w:r>
      <w:r w:rsidRPr="001E3E92">
        <w:rPr>
          <w:rFonts w:ascii="Times New Roman" w:hAnsi="Times New Roman"/>
          <w:i/>
          <w:sz w:val="24"/>
          <w:szCs w:val="24"/>
        </w:rPr>
        <w:t>D. melanogaster</w:t>
      </w:r>
      <w:r w:rsidRPr="001E3E92">
        <w:rPr>
          <w:rFonts w:ascii="Times New Roman" w:hAnsi="Times New Roman"/>
          <w:sz w:val="24"/>
          <w:szCs w:val="24"/>
        </w:rPr>
        <w:t xml:space="preserve"> and </w:t>
      </w:r>
      <w:proofErr w:type="spellStart"/>
      <w:r w:rsidRPr="001E3E92">
        <w:rPr>
          <w:rFonts w:ascii="Times New Roman" w:hAnsi="Times New Roman"/>
          <w:i/>
          <w:sz w:val="24"/>
          <w:szCs w:val="24"/>
        </w:rPr>
        <w:t>Megasalia</w:t>
      </w:r>
      <w:proofErr w:type="spellEnd"/>
      <w:r w:rsidRPr="001E3E92">
        <w:rPr>
          <w:rFonts w:ascii="Times New Roman" w:hAnsi="Times New Roman"/>
          <w:i/>
          <w:sz w:val="24"/>
          <w:szCs w:val="24"/>
        </w:rPr>
        <w:t xml:space="preserve"> </w:t>
      </w:r>
      <w:proofErr w:type="spellStart"/>
      <w:r w:rsidRPr="001E3E92">
        <w:rPr>
          <w:rFonts w:ascii="Times New Roman" w:hAnsi="Times New Roman"/>
          <w:i/>
          <w:sz w:val="24"/>
          <w:szCs w:val="24"/>
        </w:rPr>
        <w:t>scalaris</w:t>
      </w:r>
      <w:proofErr w:type="spellEnd"/>
      <w:r w:rsidRPr="001E3E92">
        <w:rPr>
          <w:rFonts w:ascii="Times New Roman" w:hAnsi="Times New Roman"/>
          <w:sz w:val="24"/>
          <w:szCs w:val="24"/>
        </w:rPr>
        <w:t xml:space="preserve"> were found to be homologous, experiments using </w:t>
      </w:r>
      <w:r w:rsidRPr="001E3E92">
        <w:rPr>
          <w:rFonts w:ascii="Times New Roman" w:hAnsi="Times New Roman"/>
          <w:i/>
          <w:sz w:val="24"/>
          <w:szCs w:val="24"/>
        </w:rPr>
        <w:t xml:space="preserve">hid </w:t>
      </w:r>
      <w:r w:rsidRPr="001E3E92">
        <w:rPr>
          <w:rFonts w:ascii="Times New Roman" w:hAnsi="Times New Roman"/>
          <w:sz w:val="24"/>
          <w:szCs w:val="24"/>
        </w:rPr>
        <w:t xml:space="preserve">were done to possibly characterize the gene as a pro-apoptotic gene. Transgenic lines of the </w:t>
      </w:r>
      <w:proofErr w:type="spellStart"/>
      <w:r>
        <w:rPr>
          <w:rFonts w:ascii="Times New Roman" w:hAnsi="Times New Roman"/>
          <w:i/>
          <w:sz w:val="24"/>
          <w:szCs w:val="24"/>
        </w:rPr>
        <w:t>schid</w:t>
      </w:r>
      <w:proofErr w:type="spellEnd"/>
      <w:r w:rsidRPr="001E3E92">
        <w:rPr>
          <w:rFonts w:ascii="Times New Roman" w:hAnsi="Times New Roman"/>
          <w:sz w:val="24"/>
          <w:szCs w:val="24"/>
        </w:rPr>
        <w:t xml:space="preserve"> gene located on different chromosomes were made and crossed to different UAS-gal4 lines for targeted expression</w:t>
      </w:r>
      <w:r>
        <w:rPr>
          <w:rFonts w:ascii="Times New Roman" w:hAnsi="Times New Roman"/>
          <w:sz w:val="24"/>
          <w:szCs w:val="24"/>
        </w:rPr>
        <w:t xml:space="preserve">. </w:t>
      </w:r>
      <w:r w:rsidRPr="001E3E92">
        <w:rPr>
          <w:rFonts w:ascii="Times New Roman" w:hAnsi="Times New Roman"/>
          <w:sz w:val="24"/>
          <w:szCs w:val="24"/>
        </w:rPr>
        <w:t xml:space="preserve">Most, if not all, of the neurons of all the different lines, underwent apoptosis. The results indicate that the functions of the </w:t>
      </w:r>
      <w:r w:rsidRPr="002155A6">
        <w:rPr>
          <w:rFonts w:ascii="Times New Roman" w:hAnsi="Times New Roman"/>
          <w:i/>
          <w:sz w:val="24"/>
          <w:szCs w:val="24"/>
        </w:rPr>
        <w:t>hid</w:t>
      </w:r>
      <w:r w:rsidRPr="001E3E92">
        <w:rPr>
          <w:rFonts w:ascii="Times New Roman" w:hAnsi="Times New Roman"/>
          <w:sz w:val="24"/>
          <w:szCs w:val="24"/>
        </w:rPr>
        <w:t xml:space="preserve"> gene are conserved and that the hid gene is a pro-apoptotic gene in </w:t>
      </w:r>
      <w:r w:rsidRPr="001E3E92">
        <w:rPr>
          <w:rFonts w:ascii="Times New Roman" w:hAnsi="Times New Roman"/>
          <w:i/>
          <w:sz w:val="24"/>
          <w:szCs w:val="24"/>
        </w:rPr>
        <w:t xml:space="preserve">M. </w:t>
      </w:r>
      <w:proofErr w:type="spellStart"/>
      <w:r w:rsidRPr="001E3E92">
        <w:rPr>
          <w:rFonts w:ascii="Times New Roman" w:hAnsi="Times New Roman"/>
          <w:i/>
          <w:sz w:val="24"/>
          <w:szCs w:val="24"/>
        </w:rPr>
        <w:t>scalaris</w:t>
      </w:r>
      <w:proofErr w:type="spellEnd"/>
      <w:r w:rsidRPr="001E3E92">
        <w:rPr>
          <w:rFonts w:ascii="Times New Roman" w:hAnsi="Times New Roman"/>
          <w:sz w:val="24"/>
          <w:szCs w:val="24"/>
        </w:rPr>
        <w:t xml:space="preserve">.  Also, when a caspase inhibitor was introduced, the killing nature of </w:t>
      </w:r>
      <w:proofErr w:type="spellStart"/>
      <w:r>
        <w:rPr>
          <w:rFonts w:ascii="Times New Roman" w:hAnsi="Times New Roman"/>
          <w:i/>
          <w:sz w:val="24"/>
          <w:szCs w:val="24"/>
        </w:rPr>
        <w:t>schid</w:t>
      </w:r>
      <w:proofErr w:type="spellEnd"/>
      <w:r>
        <w:rPr>
          <w:rFonts w:ascii="Times New Roman" w:hAnsi="Times New Roman"/>
          <w:sz w:val="24"/>
          <w:szCs w:val="24"/>
        </w:rPr>
        <w:t xml:space="preserve"> was</w:t>
      </w:r>
      <w:r w:rsidRPr="001E3E92">
        <w:rPr>
          <w:rFonts w:ascii="Times New Roman" w:hAnsi="Times New Roman"/>
          <w:sz w:val="24"/>
          <w:szCs w:val="24"/>
        </w:rPr>
        <w:t xml:space="preserve"> mitigated, as some of the neuro</w:t>
      </w:r>
      <w:r>
        <w:rPr>
          <w:rFonts w:ascii="Times New Roman" w:hAnsi="Times New Roman"/>
          <w:sz w:val="24"/>
          <w:szCs w:val="24"/>
        </w:rPr>
        <w:t xml:space="preserve">ns were rescued, indicating that </w:t>
      </w:r>
      <w:proofErr w:type="spellStart"/>
      <w:r>
        <w:rPr>
          <w:rFonts w:ascii="Times New Roman" w:hAnsi="Times New Roman"/>
          <w:sz w:val="24"/>
          <w:szCs w:val="24"/>
        </w:rPr>
        <w:t>capsases</w:t>
      </w:r>
      <w:proofErr w:type="spellEnd"/>
      <w:r>
        <w:rPr>
          <w:rFonts w:ascii="Times New Roman" w:hAnsi="Times New Roman"/>
          <w:sz w:val="24"/>
          <w:szCs w:val="24"/>
        </w:rPr>
        <w:t xml:space="preserve"> were successfully inhibited. </w:t>
      </w:r>
    </w:p>
    <w:p w:rsidR="00323D5E" w:rsidRDefault="00323D5E" w:rsidP="00323D5E">
      <w:pPr>
        <w:spacing w:after="0" w:line="360" w:lineRule="auto"/>
        <w:rPr>
          <w:rFonts w:ascii="Times New Roman" w:hAnsi="Times New Roman"/>
          <w:b/>
          <w:bCs/>
          <w:color w:val="000000"/>
          <w:sz w:val="24"/>
          <w:szCs w:val="24"/>
        </w:rPr>
      </w:pPr>
    </w:p>
    <w:p w:rsidR="00323D5E" w:rsidRDefault="00323D5E" w:rsidP="00323D5E">
      <w:pPr>
        <w:spacing w:after="0" w:line="360" w:lineRule="auto"/>
        <w:rPr>
          <w:rFonts w:ascii="Times New Roman" w:hAnsi="Times New Roman"/>
          <w:b/>
          <w:bCs/>
          <w:color w:val="000000"/>
          <w:sz w:val="24"/>
          <w:szCs w:val="24"/>
        </w:rPr>
      </w:pPr>
    </w:p>
    <w:p w:rsidR="00323D5E" w:rsidRDefault="00323D5E" w:rsidP="00323D5E">
      <w:pPr>
        <w:spacing w:after="0" w:line="360" w:lineRule="auto"/>
        <w:rPr>
          <w:rFonts w:ascii="Times New Roman" w:hAnsi="Times New Roman"/>
          <w:b/>
          <w:bCs/>
          <w:color w:val="000000"/>
          <w:sz w:val="24"/>
          <w:szCs w:val="24"/>
        </w:rPr>
      </w:pPr>
    </w:p>
    <w:p w:rsidR="00323D5E" w:rsidRDefault="00323D5E" w:rsidP="00323D5E">
      <w:pPr>
        <w:spacing w:after="0" w:line="360" w:lineRule="auto"/>
        <w:rPr>
          <w:rFonts w:ascii="Times New Roman" w:hAnsi="Times New Roman"/>
          <w:b/>
          <w:bCs/>
          <w:color w:val="000000"/>
          <w:sz w:val="24"/>
          <w:szCs w:val="24"/>
        </w:rPr>
      </w:pPr>
    </w:p>
    <w:p w:rsidR="00323D5E" w:rsidRDefault="00323D5E" w:rsidP="00323D5E">
      <w:pPr>
        <w:spacing w:after="0" w:line="360" w:lineRule="auto"/>
        <w:rPr>
          <w:rFonts w:ascii="Times New Roman" w:hAnsi="Times New Roman"/>
          <w:b/>
          <w:bCs/>
          <w:color w:val="000000"/>
          <w:sz w:val="24"/>
          <w:szCs w:val="24"/>
        </w:rPr>
      </w:pPr>
    </w:p>
    <w:p w:rsidR="00323D5E" w:rsidRDefault="00323D5E" w:rsidP="00323D5E">
      <w:pPr>
        <w:spacing w:after="0" w:line="360" w:lineRule="auto"/>
        <w:rPr>
          <w:rFonts w:ascii="Times New Roman" w:hAnsi="Times New Roman"/>
          <w:b/>
          <w:bCs/>
          <w:color w:val="000000"/>
          <w:sz w:val="24"/>
          <w:szCs w:val="24"/>
        </w:rPr>
      </w:pPr>
    </w:p>
    <w:p w:rsidR="00323D5E" w:rsidRDefault="00323D5E" w:rsidP="00323D5E">
      <w:pPr>
        <w:spacing w:after="0" w:line="360" w:lineRule="auto"/>
        <w:rPr>
          <w:rFonts w:ascii="Times New Roman" w:hAnsi="Times New Roman"/>
          <w:b/>
          <w:bCs/>
          <w:color w:val="000000"/>
          <w:sz w:val="24"/>
          <w:szCs w:val="24"/>
        </w:rPr>
      </w:pPr>
    </w:p>
    <w:p w:rsidR="00323D5E" w:rsidRDefault="00323D5E" w:rsidP="00323D5E">
      <w:pPr>
        <w:spacing w:after="0" w:line="360" w:lineRule="auto"/>
        <w:rPr>
          <w:rFonts w:ascii="Times New Roman" w:hAnsi="Times New Roman"/>
          <w:b/>
          <w:bCs/>
          <w:color w:val="000000"/>
          <w:sz w:val="24"/>
          <w:szCs w:val="24"/>
        </w:rPr>
      </w:pPr>
    </w:p>
    <w:p w:rsidR="00323D5E" w:rsidRDefault="00323D5E" w:rsidP="00323D5E">
      <w:pPr>
        <w:spacing w:after="0" w:line="360" w:lineRule="auto"/>
        <w:rPr>
          <w:rFonts w:ascii="Times New Roman" w:hAnsi="Times New Roman"/>
          <w:b/>
          <w:bCs/>
          <w:color w:val="000000"/>
          <w:sz w:val="24"/>
          <w:szCs w:val="24"/>
        </w:rPr>
      </w:pPr>
    </w:p>
    <w:p w:rsidR="00323D5E" w:rsidRDefault="00323D5E" w:rsidP="00323D5E">
      <w:pPr>
        <w:spacing w:after="0" w:line="360" w:lineRule="auto"/>
        <w:rPr>
          <w:rFonts w:ascii="Times New Roman" w:hAnsi="Times New Roman"/>
          <w:b/>
          <w:bCs/>
          <w:color w:val="000000"/>
          <w:sz w:val="24"/>
          <w:szCs w:val="24"/>
        </w:rPr>
      </w:pPr>
    </w:p>
    <w:p w:rsidR="00323D5E" w:rsidRDefault="00323D5E" w:rsidP="00323D5E">
      <w:pPr>
        <w:spacing w:after="0" w:line="360" w:lineRule="auto"/>
        <w:rPr>
          <w:rFonts w:ascii="Times New Roman" w:hAnsi="Times New Roman"/>
          <w:b/>
          <w:bCs/>
          <w:color w:val="000000"/>
          <w:sz w:val="24"/>
          <w:szCs w:val="24"/>
        </w:rPr>
      </w:pPr>
    </w:p>
    <w:p w:rsidR="00323D5E" w:rsidRDefault="00323D5E" w:rsidP="00323D5E">
      <w:pPr>
        <w:spacing w:after="0" w:line="360" w:lineRule="auto"/>
        <w:rPr>
          <w:rFonts w:ascii="Times New Roman" w:hAnsi="Times New Roman"/>
          <w:b/>
          <w:bCs/>
          <w:color w:val="000000"/>
          <w:sz w:val="24"/>
          <w:szCs w:val="24"/>
        </w:rPr>
      </w:pPr>
    </w:p>
    <w:p w:rsidR="00323D5E" w:rsidRDefault="00323D5E" w:rsidP="00323D5E">
      <w:pPr>
        <w:spacing w:after="0" w:line="360" w:lineRule="auto"/>
        <w:rPr>
          <w:rFonts w:ascii="Times New Roman" w:hAnsi="Times New Roman"/>
          <w:b/>
          <w:bCs/>
          <w:color w:val="000000"/>
          <w:sz w:val="24"/>
          <w:szCs w:val="24"/>
        </w:rPr>
      </w:pPr>
    </w:p>
    <w:p w:rsidR="00323D5E" w:rsidRDefault="00323D5E" w:rsidP="00323D5E">
      <w:pPr>
        <w:spacing w:after="0" w:line="360" w:lineRule="auto"/>
        <w:rPr>
          <w:rFonts w:ascii="Times New Roman" w:hAnsi="Times New Roman"/>
          <w:b/>
          <w:bCs/>
          <w:color w:val="000000"/>
          <w:sz w:val="24"/>
          <w:szCs w:val="24"/>
        </w:rPr>
      </w:pPr>
    </w:p>
    <w:p w:rsidR="00323D5E" w:rsidRDefault="00323D5E" w:rsidP="00323D5E">
      <w:pPr>
        <w:spacing w:after="0" w:line="360" w:lineRule="auto"/>
        <w:rPr>
          <w:rFonts w:ascii="Times New Roman" w:hAnsi="Times New Roman"/>
          <w:b/>
          <w:bCs/>
          <w:color w:val="000000"/>
          <w:sz w:val="24"/>
          <w:szCs w:val="24"/>
        </w:rPr>
      </w:pPr>
      <w:r w:rsidRPr="00104FCB">
        <w:rPr>
          <w:rFonts w:ascii="Times New Roman" w:hAnsi="Times New Roman"/>
          <w:b/>
          <w:bCs/>
          <w:color w:val="000000"/>
          <w:sz w:val="24"/>
          <w:szCs w:val="24"/>
        </w:rPr>
        <w:lastRenderedPageBreak/>
        <w:t>Introduction</w:t>
      </w:r>
    </w:p>
    <w:p w:rsidR="00323D5E" w:rsidRPr="00BF29DE" w:rsidRDefault="00323D5E" w:rsidP="00323D5E">
      <w:pPr>
        <w:spacing w:after="0" w:line="360" w:lineRule="auto"/>
        <w:rPr>
          <w:rFonts w:ascii="Times New Roman" w:hAnsi="Times New Roman"/>
          <w:color w:val="000000"/>
          <w:sz w:val="24"/>
          <w:szCs w:val="24"/>
          <w:u w:val="single"/>
        </w:rPr>
      </w:pPr>
      <w:r w:rsidRPr="00CA5B3E">
        <w:rPr>
          <w:rFonts w:ascii="Times New Roman" w:hAnsi="Times New Roman"/>
          <w:bCs/>
          <w:color w:val="000000"/>
          <w:sz w:val="24"/>
          <w:szCs w:val="24"/>
          <w:u w:val="single"/>
        </w:rPr>
        <w:t>Overview of apoptosis</w:t>
      </w:r>
    </w:p>
    <w:p w:rsidR="00323D5E" w:rsidRDefault="00323D5E" w:rsidP="00323D5E">
      <w:pPr>
        <w:spacing w:after="0" w:line="360" w:lineRule="auto"/>
        <w:rPr>
          <w:rFonts w:ascii="Times New Roman" w:hAnsi="Times New Roman"/>
          <w:color w:val="000000"/>
          <w:sz w:val="24"/>
          <w:szCs w:val="24"/>
        </w:rPr>
      </w:pPr>
      <w:r w:rsidRPr="00104FCB">
        <w:rPr>
          <w:rFonts w:ascii="Times New Roman" w:hAnsi="Times New Roman"/>
          <w:b/>
          <w:bCs/>
          <w:color w:val="000000"/>
          <w:sz w:val="24"/>
          <w:szCs w:val="24"/>
        </w:rPr>
        <w:t>            </w:t>
      </w:r>
      <w:r w:rsidRPr="00BF29DE">
        <w:rPr>
          <w:rFonts w:ascii="Times New Roman" w:hAnsi="Times New Roman"/>
          <w:color w:val="000000"/>
          <w:sz w:val="24"/>
          <w:szCs w:val="24"/>
        </w:rPr>
        <w:t xml:space="preserve">Programmed cell death (PCD) is crucial for normal development of animals. PCD helps maintain homeostasis by eliminating unwanted cells (Lee and </w:t>
      </w:r>
      <w:proofErr w:type="spellStart"/>
      <w:r w:rsidRPr="00BF29DE">
        <w:rPr>
          <w:rFonts w:ascii="Times New Roman" w:hAnsi="Times New Roman"/>
          <w:color w:val="000000"/>
          <w:sz w:val="24"/>
          <w:szCs w:val="24"/>
        </w:rPr>
        <w:t>Baehrecke</w:t>
      </w:r>
      <w:proofErr w:type="spellEnd"/>
      <w:r w:rsidRPr="00BF29DE">
        <w:rPr>
          <w:rFonts w:ascii="Times New Roman" w:hAnsi="Times New Roman"/>
          <w:color w:val="000000"/>
          <w:sz w:val="24"/>
          <w:szCs w:val="24"/>
        </w:rPr>
        <w:t xml:space="preserve">, 2000). </w:t>
      </w:r>
      <w:r>
        <w:rPr>
          <w:rFonts w:ascii="Times New Roman" w:hAnsi="Times New Roman"/>
          <w:color w:val="000000"/>
          <w:sz w:val="24"/>
          <w:szCs w:val="24"/>
        </w:rPr>
        <w:t>PCD is also called apoptosis and is a highly regulated genetic program of cell death</w:t>
      </w:r>
      <w:r w:rsidRPr="00BF29DE">
        <w:rPr>
          <w:rFonts w:ascii="Times New Roman" w:hAnsi="Times New Roman"/>
          <w:color w:val="000000"/>
          <w:sz w:val="24"/>
          <w:szCs w:val="24"/>
        </w:rPr>
        <w:t>. The term apoptosis was first coined in 1972 in a paper by Kerr, Wylie, and Currie in order to distinguish this form of cell death, which has distinct morp</w:t>
      </w:r>
      <w:r>
        <w:rPr>
          <w:rFonts w:ascii="Times New Roman" w:hAnsi="Times New Roman"/>
          <w:color w:val="000000"/>
          <w:sz w:val="24"/>
          <w:szCs w:val="24"/>
        </w:rPr>
        <w:t xml:space="preserve">hological characteristics </w:t>
      </w:r>
      <w:r w:rsidRPr="00BF29DE">
        <w:rPr>
          <w:rFonts w:ascii="Times New Roman" w:hAnsi="Times New Roman"/>
          <w:color w:val="000000"/>
          <w:sz w:val="24"/>
          <w:szCs w:val="24"/>
        </w:rPr>
        <w:t xml:space="preserve">(Elmore, 2007). During apoptosis, the cells shrink, the chromatin </w:t>
      </w:r>
      <w:r>
        <w:rPr>
          <w:rFonts w:ascii="Times New Roman" w:hAnsi="Times New Roman"/>
          <w:color w:val="000000"/>
          <w:sz w:val="24"/>
          <w:szCs w:val="24"/>
        </w:rPr>
        <w:t>condense, the</w:t>
      </w:r>
      <w:r w:rsidRPr="00BF29DE">
        <w:rPr>
          <w:rFonts w:ascii="Times New Roman" w:hAnsi="Times New Roman"/>
          <w:color w:val="000000"/>
          <w:sz w:val="24"/>
          <w:szCs w:val="24"/>
        </w:rPr>
        <w:t xml:space="preserve"> </w:t>
      </w:r>
      <w:r>
        <w:rPr>
          <w:rFonts w:ascii="Times New Roman" w:hAnsi="Times New Roman"/>
          <w:color w:val="000000"/>
          <w:sz w:val="24"/>
          <w:szCs w:val="24"/>
        </w:rPr>
        <w:t xml:space="preserve">DNA fragments, all the while </w:t>
      </w:r>
      <w:r w:rsidRPr="00BF29DE">
        <w:rPr>
          <w:rFonts w:ascii="Times New Roman" w:hAnsi="Times New Roman"/>
          <w:color w:val="000000"/>
          <w:sz w:val="24"/>
          <w:szCs w:val="24"/>
        </w:rPr>
        <w:t xml:space="preserve">the integrity of the membrane is retained, and they are quickly eliminated by phagocytosis (Fuchs, 2011). Apoptosis helps maintain cellular proofreading and defend organisms from dangerous cells, such as those infected with pathogens (Hay et al., 2004). Defective apoptosis </w:t>
      </w:r>
      <w:r>
        <w:rPr>
          <w:rFonts w:ascii="Times New Roman" w:hAnsi="Times New Roman"/>
          <w:color w:val="000000"/>
          <w:sz w:val="24"/>
          <w:szCs w:val="24"/>
        </w:rPr>
        <w:t>can lead to</w:t>
      </w:r>
      <w:r w:rsidRPr="00BF29DE">
        <w:rPr>
          <w:rFonts w:ascii="Times New Roman" w:hAnsi="Times New Roman"/>
          <w:color w:val="000000"/>
          <w:sz w:val="24"/>
          <w:szCs w:val="24"/>
        </w:rPr>
        <w:t xml:space="preserve"> neurodegenerative diseases, autoimmune diseases, and many types of cancers (Elmore, 2007).</w:t>
      </w:r>
    </w:p>
    <w:p w:rsidR="00323D5E" w:rsidRPr="00BF29DE" w:rsidRDefault="00323D5E" w:rsidP="00323D5E">
      <w:pPr>
        <w:spacing w:after="0" w:line="360" w:lineRule="auto"/>
        <w:rPr>
          <w:rFonts w:ascii="Times New Roman" w:hAnsi="Times New Roman"/>
          <w:b/>
          <w:bCs/>
          <w:color w:val="000000"/>
          <w:sz w:val="24"/>
          <w:szCs w:val="24"/>
        </w:rPr>
      </w:pPr>
      <w:r>
        <w:rPr>
          <w:rFonts w:ascii="Times New Roman" w:hAnsi="Times New Roman"/>
          <w:color w:val="000000"/>
          <w:sz w:val="24"/>
          <w:szCs w:val="24"/>
        </w:rPr>
        <w:tab/>
        <w:t>Although the cell death of certain neurons can cause neurodegenerative diseases, apoptosis is necessary for the proper development of the nervous system. In vertebrates, about 50% of the neurons undergo apoptosis at some point during development (Yeo et al., 2004). Apoptosis can occur in both proliferating (early PCD) and differentiated neurons (neurotrophic cell death) (Yeo et al., 2004). Early PCD is observed in a variety of different organisms.</w:t>
      </w:r>
      <w:r>
        <w:rPr>
          <w:rFonts w:ascii="Times New Roman" w:hAnsi="Times New Roman"/>
          <w:iCs/>
          <w:color w:val="000000"/>
          <w:sz w:val="24"/>
          <w:szCs w:val="24"/>
        </w:rPr>
        <w:t xml:space="preserve"> Although the fact that early PCD is seen in different organisms (</w:t>
      </w:r>
      <w:r w:rsidRPr="001C5EC4">
        <w:rPr>
          <w:rFonts w:ascii="Times New Roman" w:hAnsi="Times New Roman"/>
          <w:i/>
          <w:iCs/>
          <w:color w:val="000000"/>
          <w:sz w:val="24"/>
          <w:szCs w:val="24"/>
        </w:rPr>
        <w:t xml:space="preserve">C. </w:t>
      </w:r>
      <w:proofErr w:type="spellStart"/>
      <w:r w:rsidRPr="001C5EC4">
        <w:rPr>
          <w:rFonts w:ascii="Times New Roman" w:hAnsi="Times New Roman"/>
          <w:i/>
          <w:iCs/>
          <w:color w:val="000000"/>
          <w:sz w:val="24"/>
          <w:szCs w:val="24"/>
        </w:rPr>
        <w:t>elegans</w:t>
      </w:r>
      <w:proofErr w:type="spellEnd"/>
      <w:r>
        <w:rPr>
          <w:rFonts w:ascii="Times New Roman" w:hAnsi="Times New Roman"/>
          <w:iCs/>
          <w:color w:val="000000"/>
          <w:sz w:val="24"/>
          <w:szCs w:val="24"/>
        </w:rPr>
        <w:t xml:space="preserve">, mouse, </w:t>
      </w:r>
      <w:r w:rsidRPr="001C5EC4">
        <w:rPr>
          <w:rFonts w:ascii="Times New Roman" w:hAnsi="Times New Roman"/>
          <w:i/>
          <w:iCs/>
          <w:color w:val="000000"/>
          <w:sz w:val="24"/>
          <w:szCs w:val="24"/>
        </w:rPr>
        <w:t>D. melanogaster</w:t>
      </w:r>
      <w:r>
        <w:rPr>
          <w:rFonts w:ascii="Times New Roman" w:hAnsi="Times New Roman"/>
          <w:iCs/>
          <w:color w:val="000000"/>
          <w:sz w:val="24"/>
          <w:szCs w:val="24"/>
        </w:rPr>
        <w:t xml:space="preserve">) suggests that this form of apoptosis is conserved evolutionarily </w:t>
      </w:r>
      <w:r>
        <w:rPr>
          <w:rFonts w:ascii="Times New Roman" w:hAnsi="Times New Roman"/>
          <w:color w:val="000000"/>
          <w:sz w:val="24"/>
          <w:szCs w:val="24"/>
        </w:rPr>
        <w:t>(Yeo et al., 2004)</w:t>
      </w:r>
      <w:r>
        <w:rPr>
          <w:rFonts w:ascii="Times New Roman" w:hAnsi="Times New Roman"/>
          <w:iCs/>
          <w:color w:val="000000"/>
          <w:sz w:val="24"/>
          <w:szCs w:val="24"/>
        </w:rPr>
        <w:t xml:space="preserve">, there is little known about the trigger for early PCD </w:t>
      </w:r>
      <w:r>
        <w:rPr>
          <w:rFonts w:ascii="Times New Roman" w:hAnsi="Times New Roman"/>
          <w:color w:val="000000"/>
          <w:sz w:val="24"/>
          <w:szCs w:val="24"/>
        </w:rPr>
        <w:t>(Yeo et al., 2004)</w:t>
      </w:r>
      <w:r>
        <w:rPr>
          <w:rFonts w:ascii="Times New Roman" w:hAnsi="Times New Roman"/>
          <w:iCs/>
          <w:color w:val="000000"/>
          <w:sz w:val="24"/>
          <w:szCs w:val="24"/>
        </w:rPr>
        <w:t xml:space="preserve">. </w:t>
      </w:r>
      <w:r>
        <w:rPr>
          <w:rFonts w:ascii="Times New Roman" w:hAnsi="Times New Roman"/>
          <w:color w:val="000000"/>
          <w:sz w:val="24"/>
          <w:szCs w:val="24"/>
        </w:rPr>
        <w:t xml:space="preserve">In neurotrophic cell death, neurons compete for a finite number of nerve growth factors that is released by the neurons’ target cells (Yeo et al., 2004). The neurons that do not receive the nerve growth factor eventually undergo apoptosis. </w:t>
      </w:r>
    </w:p>
    <w:p w:rsidR="00323D5E" w:rsidRDefault="00323D5E" w:rsidP="00323D5E">
      <w:pPr>
        <w:spacing w:after="0" w:line="360" w:lineRule="auto"/>
        <w:rPr>
          <w:rFonts w:ascii="Times New Roman" w:hAnsi="Times New Roman"/>
          <w:iCs/>
          <w:color w:val="000000"/>
          <w:sz w:val="24"/>
          <w:szCs w:val="24"/>
        </w:rPr>
      </w:pPr>
      <w:r w:rsidRPr="00BF29DE">
        <w:rPr>
          <w:rFonts w:ascii="Times New Roman" w:hAnsi="Times New Roman"/>
          <w:color w:val="000000"/>
          <w:sz w:val="24"/>
          <w:szCs w:val="24"/>
        </w:rPr>
        <w:t>           Much of what is known about the mechanisms of apoptosis was elucidated from studying PCD in the development of the nematode</w:t>
      </w:r>
      <w:r w:rsidRPr="00104FCB">
        <w:rPr>
          <w:rFonts w:ascii="Times New Roman" w:hAnsi="Times New Roman"/>
          <w:color w:val="000000"/>
          <w:sz w:val="24"/>
          <w:szCs w:val="24"/>
        </w:rPr>
        <w:t> </w:t>
      </w:r>
      <w:r>
        <w:rPr>
          <w:rFonts w:ascii="Times New Roman" w:hAnsi="Times New Roman"/>
          <w:i/>
          <w:iCs/>
          <w:color w:val="000000"/>
          <w:sz w:val="24"/>
          <w:szCs w:val="24"/>
        </w:rPr>
        <w:t xml:space="preserve">C. </w:t>
      </w:r>
      <w:proofErr w:type="spellStart"/>
      <w:r>
        <w:rPr>
          <w:rFonts w:ascii="Times New Roman" w:hAnsi="Times New Roman"/>
          <w:i/>
          <w:iCs/>
          <w:color w:val="000000"/>
          <w:sz w:val="24"/>
          <w:szCs w:val="24"/>
        </w:rPr>
        <w:t>elegans</w:t>
      </w:r>
      <w:proofErr w:type="spellEnd"/>
      <w:r w:rsidRPr="00104FCB">
        <w:rPr>
          <w:rFonts w:ascii="Times New Roman" w:hAnsi="Times New Roman"/>
          <w:i/>
          <w:iCs/>
          <w:color w:val="000000"/>
          <w:sz w:val="24"/>
          <w:szCs w:val="24"/>
        </w:rPr>
        <w:t>.</w:t>
      </w:r>
      <w:r w:rsidRPr="00104FCB">
        <w:rPr>
          <w:rFonts w:ascii="Times New Roman" w:hAnsi="Times New Roman"/>
          <w:iCs/>
          <w:color w:val="000000"/>
          <w:sz w:val="24"/>
          <w:szCs w:val="24"/>
        </w:rPr>
        <w:t xml:space="preserve"> Studying this organism led to the discovery of the core cell death machinery called casp</w:t>
      </w:r>
      <w:r>
        <w:rPr>
          <w:rFonts w:ascii="Times New Roman" w:hAnsi="Times New Roman"/>
          <w:iCs/>
          <w:color w:val="000000"/>
          <w:sz w:val="24"/>
          <w:szCs w:val="24"/>
        </w:rPr>
        <w:t xml:space="preserve">ases (Fuchs, 2011). Caspases are </w:t>
      </w:r>
      <w:r w:rsidRPr="00104FCB">
        <w:rPr>
          <w:rFonts w:ascii="Times New Roman" w:hAnsi="Times New Roman"/>
          <w:iCs/>
          <w:color w:val="000000"/>
          <w:sz w:val="24"/>
          <w:szCs w:val="24"/>
        </w:rPr>
        <w:t>a family of cysteine proteases that act as the ultimate executioners of apoptosis </w:t>
      </w:r>
      <w:r w:rsidRPr="00BF29DE">
        <w:rPr>
          <w:rFonts w:ascii="Times New Roman" w:hAnsi="Times New Roman"/>
          <w:color w:val="000000"/>
          <w:sz w:val="24"/>
          <w:szCs w:val="24"/>
        </w:rPr>
        <w:t>(Fuchs, 2011; Lee et al., 2013).</w:t>
      </w:r>
      <w:r w:rsidRPr="00104FCB">
        <w:rPr>
          <w:rFonts w:ascii="Times New Roman" w:hAnsi="Times New Roman"/>
          <w:color w:val="000000"/>
          <w:sz w:val="24"/>
          <w:szCs w:val="24"/>
        </w:rPr>
        <w:t> </w:t>
      </w:r>
      <w:r w:rsidRPr="00104FCB">
        <w:rPr>
          <w:rFonts w:ascii="Times New Roman" w:hAnsi="Times New Roman"/>
          <w:iCs/>
          <w:color w:val="000000"/>
          <w:sz w:val="24"/>
          <w:szCs w:val="24"/>
        </w:rPr>
        <w:t>In general, an apoptotic stimulus (or stimuli) leads to an interaction between signaling proteins. This causes an apoptotic protease factor to induce an initiator caspase that stimulates effector caspases that commit the cells to apoptosis.      </w:t>
      </w:r>
    </w:p>
    <w:p w:rsidR="00323D5E" w:rsidRDefault="00323D5E" w:rsidP="00323D5E">
      <w:pPr>
        <w:spacing w:after="0" w:line="360" w:lineRule="auto"/>
        <w:rPr>
          <w:rFonts w:ascii="Times New Roman" w:hAnsi="Times New Roman"/>
          <w:iCs/>
          <w:color w:val="000000"/>
          <w:sz w:val="24"/>
          <w:szCs w:val="24"/>
        </w:rPr>
      </w:pPr>
    </w:p>
    <w:p w:rsidR="00323D5E" w:rsidRPr="00CA5B3E" w:rsidRDefault="00323D5E" w:rsidP="00323D5E">
      <w:pPr>
        <w:spacing w:after="0" w:line="360" w:lineRule="auto"/>
        <w:rPr>
          <w:rFonts w:ascii="Times New Roman" w:hAnsi="Times New Roman"/>
          <w:color w:val="000000"/>
          <w:sz w:val="24"/>
          <w:szCs w:val="24"/>
          <w:u w:val="single"/>
        </w:rPr>
      </w:pPr>
      <w:r w:rsidRPr="00CA5B3E">
        <w:rPr>
          <w:rFonts w:ascii="Times New Roman" w:hAnsi="Times New Roman"/>
          <w:iCs/>
          <w:color w:val="000000"/>
          <w:sz w:val="24"/>
          <w:szCs w:val="24"/>
          <w:u w:val="single"/>
        </w:rPr>
        <w:lastRenderedPageBreak/>
        <w:t>Comparative mechanisms of apoptosis</w:t>
      </w:r>
      <w:r>
        <w:rPr>
          <w:rFonts w:ascii="Times New Roman" w:hAnsi="Times New Roman"/>
          <w:iCs/>
          <w:color w:val="000000"/>
          <w:sz w:val="24"/>
          <w:szCs w:val="24"/>
          <w:u w:val="single"/>
        </w:rPr>
        <w:t> </w:t>
      </w:r>
    </w:p>
    <w:p w:rsidR="00323D5E" w:rsidRPr="00BF29DE" w:rsidRDefault="00323D5E" w:rsidP="00323D5E">
      <w:pPr>
        <w:spacing w:after="0" w:line="360" w:lineRule="auto"/>
        <w:ind w:firstLine="720"/>
        <w:rPr>
          <w:rFonts w:ascii="Times New Roman" w:hAnsi="Times New Roman"/>
          <w:color w:val="000000"/>
          <w:sz w:val="24"/>
          <w:szCs w:val="24"/>
        </w:rPr>
      </w:pPr>
      <w:r>
        <w:rPr>
          <w:rFonts w:ascii="Times New Roman" w:hAnsi="Times New Roman"/>
          <w:iCs/>
          <w:color w:val="000000"/>
          <w:sz w:val="24"/>
          <w:szCs w:val="24"/>
        </w:rPr>
        <w:t>In</w:t>
      </w:r>
      <w:r w:rsidRPr="00104FCB">
        <w:rPr>
          <w:rFonts w:ascii="Times New Roman" w:hAnsi="Times New Roman"/>
          <w:iCs/>
          <w:color w:val="000000"/>
          <w:sz w:val="24"/>
          <w:szCs w:val="24"/>
        </w:rPr>
        <w:t xml:space="preserve"> C. </w:t>
      </w:r>
      <w:proofErr w:type="spellStart"/>
      <w:r w:rsidRPr="00104FCB">
        <w:rPr>
          <w:rFonts w:ascii="Times New Roman" w:hAnsi="Times New Roman"/>
          <w:iCs/>
          <w:color w:val="000000"/>
          <w:sz w:val="24"/>
          <w:szCs w:val="24"/>
        </w:rPr>
        <w:t>elegans</w:t>
      </w:r>
      <w:proofErr w:type="spellEnd"/>
      <w:r w:rsidRPr="00104FCB">
        <w:rPr>
          <w:rFonts w:ascii="Times New Roman" w:hAnsi="Times New Roman"/>
          <w:iCs/>
          <w:color w:val="000000"/>
          <w:sz w:val="24"/>
          <w:szCs w:val="24"/>
        </w:rPr>
        <w:t>, 131 of the 1090 somatic cells undergo apoptosis</w:t>
      </w:r>
      <w:r>
        <w:rPr>
          <w:rFonts w:ascii="Times New Roman" w:hAnsi="Times New Roman"/>
          <w:iCs/>
          <w:color w:val="000000"/>
          <w:sz w:val="24"/>
          <w:szCs w:val="24"/>
        </w:rPr>
        <w:t xml:space="preserve"> during the process of forming an adult worm</w:t>
      </w:r>
      <w:r w:rsidRPr="00104FCB">
        <w:rPr>
          <w:rFonts w:ascii="Times New Roman" w:hAnsi="Times New Roman"/>
          <w:iCs/>
          <w:color w:val="000000"/>
          <w:sz w:val="24"/>
          <w:szCs w:val="24"/>
        </w:rPr>
        <w:t>.</w:t>
      </w:r>
      <w:r w:rsidRPr="00104FCB">
        <w:rPr>
          <w:rFonts w:ascii="Times New Roman" w:hAnsi="Times New Roman"/>
          <w:i/>
          <w:iCs/>
          <w:color w:val="000000"/>
          <w:sz w:val="24"/>
          <w:szCs w:val="24"/>
        </w:rPr>
        <w:t xml:space="preserve"> </w:t>
      </w:r>
      <w:r w:rsidRPr="00104FCB">
        <w:rPr>
          <w:rFonts w:ascii="Times New Roman" w:hAnsi="Times New Roman"/>
          <w:iCs/>
          <w:color w:val="000000"/>
          <w:sz w:val="24"/>
          <w:szCs w:val="24"/>
        </w:rPr>
        <w:t>The start of apoptosis is controlled by</w:t>
      </w:r>
      <w:r w:rsidRPr="00104FCB">
        <w:rPr>
          <w:rFonts w:ascii="Times New Roman" w:hAnsi="Times New Roman"/>
          <w:i/>
          <w:iCs/>
          <w:color w:val="000000"/>
          <w:sz w:val="24"/>
          <w:szCs w:val="24"/>
        </w:rPr>
        <w:t xml:space="preserve"> ced-9, ced-4</w:t>
      </w:r>
      <w:r w:rsidRPr="00104FCB">
        <w:rPr>
          <w:rFonts w:ascii="Times New Roman" w:hAnsi="Times New Roman"/>
          <w:iCs/>
          <w:color w:val="000000"/>
          <w:sz w:val="24"/>
          <w:szCs w:val="24"/>
        </w:rPr>
        <w:t>, and</w:t>
      </w:r>
      <w:r w:rsidRPr="00104FCB">
        <w:rPr>
          <w:rFonts w:ascii="Times New Roman" w:hAnsi="Times New Roman"/>
          <w:i/>
          <w:iCs/>
          <w:color w:val="000000"/>
          <w:sz w:val="24"/>
          <w:szCs w:val="24"/>
        </w:rPr>
        <w:t xml:space="preserve"> ced-3. </w:t>
      </w:r>
      <w:r w:rsidRPr="00104FCB">
        <w:rPr>
          <w:rFonts w:ascii="Times New Roman" w:hAnsi="Times New Roman"/>
          <w:iCs/>
          <w:color w:val="000000"/>
          <w:sz w:val="24"/>
          <w:szCs w:val="24"/>
        </w:rPr>
        <w:t xml:space="preserve">Two of the genes, </w:t>
      </w:r>
      <w:r w:rsidRPr="00104FCB">
        <w:rPr>
          <w:rFonts w:ascii="Times New Roman" w:hAnsi="Times New Roman"/>
          <w:i/>
          <w:iCs/>
          <w:color w:val="000000"/>
          <w:sz w:val="24"/>
          <w:szCs w:val="24"/>
        </w:rPr>
        <w:t xml:space="preserve">ced-9 </w:t>
      </w:r>
      <w:r w:rsidRPr="00104FCB">
        <w:rPr>
          <w:rFonts w:ascii="Times New Roman" w:hAnsi="Times New Roman"/>
          <w:iCs/>
          <w:color w:val="000000"/>
          <w:sz w:val="24"/>
          <w:szCs w:val="24"/>
        </w:rPr>
        <w:t xml:space="preserve">and </w:t>
      </w:r>
      <w:r w:rsidRPr="00104FCB">
        <w:rPr>
          <w:rFonts w:ascii="Times New Roman" w:hAnsi="Times New Roman"/>
          <w:i/>
          <w:iCs/>
          <w:color w:val="000000"/>
          <w:sz w:val="24"/>
          <w:szCs w:val="24"/>
        </w:rPr>
        <w:t xml:space="preserve">ced-3, </w:t>
      </w:r>
      <w:r w:rsidRPr="00104FCB">
        <w:rPr>
          <w:rFonts w:ascii="Times New Roman" w:hAnsi="Times New Roman"/>
          <w:iCs/>
          <w:color w:val="000000"/>
          <w:sz w:val="24"/>
          <w:szCs w:val="24"/>
        </w:rPr>
        <w:t>have mammalian homologs that have similar roles during apoptosis;</w:t>
      </w:r>
      <w:r w:rsidRPr="00104FCB">
        <w:rPr>
          <w:rFonts w:ascii="Times New Roman" w:hAnsi="Times New Roman"/>
          <w:i/>
          <w:iCs/>
          <w:color w:val="000000"/>
          <w:sz w:val="24"/>
          <w:szCs w:val="24"/>
        </w:rPr>
        <w:t xml:space="preserve"> ced-9 </w:t>
      </w:r>
      <w:r w:rsidRPr="00104FCB">
        <w:rPr>
          <w:rFonts w:ascii="Times New Roman" w:hAnsi="Times New Roman"/>
          <w:iCs/>
          <w:color w:val="000000"/>
          <w:sz w:val="24"/>
          <w:szCs w:val="24"/>
        </w:rPr>
        <w:t xml:space="preserve">is part of the </w:t>
      </w:r>
      <w:r w:rsidRPr="00104FCB">
        <w:rPr>
          <w:rFonts w:ascii="Times New Roman" w:hAnsi="Times New Roman"/>
          <w:i/>
          <w:iCs/>
          <w:color w:val="000000"/>
          <w:sz w:val="24"/>
          <w:szCs w:val="24"/>
        </w:rPr>
        <w:t xml:space="preserve">Bcl-2 </w:t>
      </w:r>
      <w:r w:rsidRPr="00104FCB">
        <w:rPr>
          <w:rFonts w:ascii="Times New Roman" w:hAnsi="Times New Roman"/>
          <w:iCs/>
          <w:color w:val="000000"/>
          <w:sz w:val="24"/>
          <w:szCs w:val="24"/>
        </w:rPr>
        <w:t>family and</w:t>
      </w:r>
      <w:r w:rsidRPr="00104FCB">
        <w:rPr>
          <w:rFonts w:ascii="Times New Roman" w:hAnsi="Times New Roman"/>
          <w:i/>
          <w:iCs/>
          <w:color w:val="000000"/>
          <w:sz w:val="24"/>
          <w:szCs w:val="24"/>
        </w:rPr>
        <w:t xml:space="preserve"> ced-3 </w:t>
      </w:r>
      <w:r w:rsidRPr="00104FCB">
        <w:rPr>
          <w:rFonts w:ascii="Times New Roman" w:hAnsi="Times New Roman"/>
          <w:iCs/>
          <w:color w:val="000000"/>
          <w:sz w:val="24"/>
          <w:szCs w:val="24"/>
        </w:rPr>
        <w:t>is homologous to a family of cysteine proteases called caspases </w:t>
      </w:r>
      <w:r w:rsidRPr="00BF29DE">
        <w:rPr>
          <w:rFonts w:ascii="Times New Roman" w:hAnsi="Times New Roman"/>
          <w:color w:val="000000"/>
          <w:sz w:val="24"/>
          <w:szCs w:val="24"/>
        </w:rPr>
        <w:t>(</w:t>
      </w:r>
      <w:proofErr w:type="spellStart"/>
      <w:r w:rsidRPr="00BF29DE">
        <w:rPr>
          <w:rFonts w:ascii="Times New Roman" w:hAnsi="Times New Roman"/>
          <w:color w:val="000000"/>
          <w:sz w:val="24"/>
          <w:szCs w:val="24"/>
        </w:rPr>
        <w:t>Grether</w:t>
      </w:r>
      <w:proofErr w:type="spellEnd"/>
      <w:r w:rsidRPr="00BF29DE">
        <w:rPr>
          <w:rFonts w:ascii="Times New Roman" w:hAnsi="Times New Roman"/>
          <w:color w:val="000000"/>
          <w:sz w:val="24"/>
          <w:szCs w:val="24"/>
        </w:rPr>
        <w:t xml:space="preserve"> et al., 1995)</w:t>
      </w:r>
      <w:r w:rsidRPr="00104FCB">
        <w:rPr>
          <w:rFonts w:ascii="Times New Roman" w:hAnsi="Times New Roman"/>
          <w:iCs/>
          <w:color w:val="000000"/>
          <w:sz w:val="24"/>
          <w:szCs w:val="24"/>
        </w:rPr>
        <w:t>.</w:t>
      </w:r>
      <w:r w:rsidRPr="00104FCB">
        <w:rPr>
          <w:rFonts w:ascii="Times New Roman" w:hAnsi="Times New Roman"/>
          <w:i/>
          <w:iCs/>
          <w:color w:val="000000"/>
          <w:sz w:val="24"/>
          <w:szCs w:val="24"/>
        </w:rPr>
        <w:t xml:space="preserve"> </w:t>
      </w:r>
      <w:r w:rsidRPr="00104FCB">
        <w:rPr>
          <w:rFonts w:ascii="Times New Roman" w:hAnsi="Times New Roman"/>
          <w:iCs/>
          <w:color w:val="000000"/>
          <w:sz w:val="24"/>
          <w:szCs w:val="24"/>
        </w:rPr>
        <w:t>Also, expression of human</w:t>
      </w:r>
      <w:r w:rsidRPr="00104FCB">
        <w:rPr>
          <w:rFonts w:ascii="Times New Roman" w:hAnsi="Times New Roman"/>
          <w:i/>
          <w:iCs/>
          <w:color w:val="000000"/>
          <w:sz w:val="24"/>
          <w:szCs w:val="24"/>
        </w:rPr>
        <w:t xml:space="preserve"> Bcl-2 </w:t>
      </w:r>
      <w:r w:rsidRPr="00104FCB">
        <w:rPr>
          <w:rFonts w:ascii="Times New Roman" w:hAnsi="Times New Roman"/>
          <w:iCs/>
          <w:color w:val="000000"/>
          <w:sz w:val="24"/>
          <w:szCs w:val="24"/>
        </w:rPr>
        <w:t>can partially make-up for the loss of</w:t>
      </w:r>
      <w:r w:rsidRPr="00104FCB">
        <w:rPr>
          <w:rFonts w:ascii="Times New Roman" w:hAnsi="Times New Roman"/>
          <w:i/>
          <w:iCs/>
          <w:color w:val="000000"/>
          <w:sz w:val="24"/>
          <w:szCs w:val="24"/>
        </w:rPr>
        <w:t xml:space="preserve"> ced-9 </w:t>
      </w:r>
      <w:r w:rsidRPr="00104FCB">
        <w:rPr>
          <w:rFonts w:ascii="Times New Roman" w:hAnsi="Times New Roman"/>
          <w:iCs/>
          <w:color w:val="000000"/>
          <w:sz w:val="24"/>
          <w:szCs w:val="24"/>
        </w:rPr>
        <w:t xml:space="preserve">function in </w:t>
      </w:r>
      <w:r w:rsidRPr="007918C2">
        <w:rPr>
          <w:rFonts w:ascii="Times New Roman" w:hAnsi="Times New Roman"/>
          <w:i/>
          <w:iCs/>
          <w:color w:val="000000"/>
          <w:sz w:val="24"/>
          <w:szCs w:val="24"/>
        </w:rPr>
        <w:t xml:space="preserve">C. </w:t>
      </w:r>
      <w:proofErr w:type="spellStart"/>
      <w:r w:rsidRPr="007918C2">
        <w:rPr>
          <w:rFonts w:ascii="Times New Roman" w:hAnsi="Times New Roman"/>
          <w:i/>
          <w:iCs/>
          <w:color w:val="000000"/>
          <w:sz w:val="24"/>
          <w:szCs w:val="24"/>
        </w:rPr>
        <w:t>elegans</w:t>
      </w:r>
      <w:proofErr w:type="spellEnd"/>
      <w:r w:rsidRPr="00104FCB">
        <w:rPr>
          <w:rFonts w:ascii="Times New Roman" w:hAnsi="Times New Roman"/>
          <w:iCs/>
          <w:color w:val="000000"/>
          <w:sz w:val="24"/>
          <w:szCs w:val="24"/>
        </w:rPr>
        <w:t xml:space="preserve"> and suppress some PCD (</w:t>
      </w:r>
      <w:proofErr w:type="spellStart"/>
      <w:r w:rsidRPr="00104FCB">
        <w:rPr>
          <w:rFonts w:ascii="Times New Roman" w:hAnsi="Times New Roman"/>
          <w:iCs/>
          <w:color w:val="000000"/>
          <w:sz w:val="24"/>
          <w:szCs w:val="24"/>
        </w:rPr>
        <w:t>Grether</w:t>
      </w:r>
      <w:proofErr w:type="spellEnd"/>
      <w:r w:rsidRPr="00104FCB">
        <w:rPr>
          <w:rFonts w:ascii="Times New Roman" w:hAnsi="Times New Roman"/>
          <w:iCs/>
          <w:color w:val="000000"/>
          <w:sz w:val="24"/>
          <w:szCs w:val="24"/>
        </w:rPr>
        <w:t xml:space="preserve"> et al., 1995). Cell death in mammals and flies also show many similar morphological and biochemical hallmarks (Hay et al., 2011). This shows that many of the components of cell death have been conserved throughout evolution. </w:t>
      </w:r>
      <w:r w:rsidRPr="00BF29DE">
        <w:rPr>
          <w:rFonts w:ascii="Times New Roman" w:hAnsi="Times New Roman"/>
          <w:color w:val="000000"/>
          <w:sz w:val="24"/>
          <w:szCs w:val="24"/>
        </w:rPr>
        <w:t>However, despite many studies done on apoptosis regulation and mechanisms in</w:t>
      </w:r>
      <w:r w:rsidRPr="00104FCB">
        <w:rPr>
          <w:rFonts w:ascii="Times New Roman" w:hAnsi="Times New Roman"/>
          <w:color w:val="000000"/>
          <w:sz w:val="24"/>
          <w:szCs w:val="24"/>
        </w:rPr>
        <w:t> </w:t>
      </w:r>
      <w:r w:rsidRPr="00104FCB">
        <w:rPr>
          <w:rFonts w:ascii="Times New Roman" w:hAnsi="Times New Roman"/>
          <w:iCs/>
          <w:color w:val="000000"/>
          <w:sz w:val="24"/>
          <w:szCs w:val="24"/>
        </w:rPr>
        <w:t xml:space="preserve">C. </w:t>
      </w:r>
      <w:proofErr w:type="spellStart"/>
      <w:r w:rsidRPr="00104FCB">
        <w:rPr>
          <w:rFonts w:ascii="Times New Roman" w:hAnsi="Times New Roman"/>
          <w:iCs/>
          <w:color w:val="000000"/>
          <w:sz w:val="24"/>
          <w:szCs w:val="24"/>
        </w:rPr>
        <w:t>elegans</w:t>
      </w:r>
      <w:proofErr w:type="spellEnd"/>
      <w:r w:rsidRPr="00104FCB">
        <w:rPr>
          <w:rFonts w:ascii="Times New Roman" w:hAnsi="Times New Roman"/>
          <w:iCs/>
          <w:color w:val="000000"/>
          <w:sz w:val="24"/>
          <w:szCs w:val="24"/>
        </w:rPr>
        <w:t>, D. melanogaster</w:t>
      </w:r>
      <w:r w:rsidRPr="00BF29DE">
        <w:rPr>
          <w:rFonts w:ascii="Times New Roman" w:hAnsi="Times New Roman"/>
          <w:color w:val="000000"/>
          <w:sz w:val="24"/>
          <w:szCs w:val="24"/>
        </w:rPr>
        <w:t>, and mammals, the specifics of this mechanism are still largely unknown.  </w:t>
      </w:r>
    </w:p>
    <w:p w:rsidR="00323D5E" w:rsidRDefault="00323D5E" w:rsidP="00323D5E">
      <w:pPr>
        <w:spacing w:after="0" w:line="360" w:lineRule="auto"/>
        <w:ind w:firstLine="720"/>
        <w:rPr>
          <w:rFonts w:ascii="Times New Roman" w:hAnsi="Times New Roman"/>
          <w:color w:val="000000"/>
          <w:sz w:val="24"/>
          <w:szCs w:val="24"/>
        </w:rPr>
      </w:pPr>
      <w:r>
        <w:rPr>
          <w:rFonts w:ascii="Times New Roman" w:hAnsi="Times New Roman"/>
          <w:i/>
          <w:iCs/>
          <w:color w:val="000000"/>
          <w:sz w:val="24"/>
          <w:szCs w:val="24"/>
        </w:rPr>
        <w:t>D. melanogaster</w:t>
      </w:r>
      <w:r w:rsidRPr="00104FCB">
        <w:rPr>
          <w:rFonts w:ascii="Times New Roman" w:hAnsi="Times New Roman"/>
          <w:color w:val="000000"/>
          <w:sz w:val="24"/>
          <w:szCs w:val="24"/>
        </w:rPr>
        <w:t> </w:t>
      </w:r>
      <w:r w:rsidRPr="00BF29DE">
        <w:rPr>
          <w:rFonts w:ascii="Times New Roman" w:hAnsi="Times New Roman"/>
          <w:color w:val="000000"/>
          <w:sz w:val="24"/>
          <w:szCs w:val="24"/>
        </w:rPr>
        <w:t xml:space="preserve">is a useful model system to study apoptosis because it occurs throughout the development of the fly and has been extensively used as a genetic model system to study the molecular pathways leading to apoptosis (Hay et al., 2004). The adaptor protein </w:t>
      </w:r>
      <w:smartTag w:uri="urn:schemas-microsoft-com:office:smarttags" w:element="place">
        <w:r w:rsidRPr="00BF29DE">
          <w:rPr>
            <w:rFonts w:ascii="Times New Roman" w:hAnsi="Times New Roman"/>
            <w:color w:val="000000"/>
            <w:sz w:val="24"/>
            <w:szCs w:val="24"/>
          </w:rPr>
          <w:t>ARK</w:t>
        </w:r>
      </w:smartTag>
      <w:r w:rsidRPr="00BF29DE">
        <w:rPr>
          <w:rFonts w:ascii="Times New Roman" w:hAnsi="Times New Roman"/>
          <w:color w:val="000000"/>
          <w:sz w:val="24"/>
          <w:szCs w:val="24"/>
        </w:rPr>
        <w:t xml:space="preserve"> interacts with the initiator caspase DRONC, which activates subsequent effector </w:t>
      </w:r>
      <w:proofErr w:type="spellStart"/>
      <w:r w:rsidRPr="00BF29DE">
        <w:rPr>
          <w:rFonts w:ascii="Times New Roman" w:hAnsi="Times New Roman"/>
          <w:color w:val="000000"/>
          <w:sz w:val="24"/>
          <w:szCs w:val="24"/>
        </w:rPr>
        <w:t>capases</w:t>
      </w:r>
      <w:proofErr w:type="spellEnd"/>
      <w:r w:rsidRPr="00BF29DE">
        <w:rPr>
          <w:rFonts w:ascii="Times New Roman" w:hAnsi="Times New Roman"/>
          <w:color w:val="000000"/>
          <w:sz w:val="24"/>
          <w:szCs w:val="24"/>
        </w:rPr>
        <w:t xml:space="preserve">. Cells survive because they express DIAP1, an inhibitor of apoptotic proteins (IAP) that inhibits </w:t>
      </w:r>
      <w:proofErr w:type="spellStart"/>
      <w:r w:rsidRPr="00BF29DE">
        <w:rPr>
          <w:rFonts w:ascii="Times New Roman" w:hAnsi="Times New Roman"/>
          <w:color w:val="000000"/>
          <w:sz w:val="24"/>
          <w:szCs w:val="24"/>
        </w:rPr>
        <w:t>Dronc</w:t>
      </w:r>
      <w:proofErr w:type="spellEnd"/>
      <w:r w:rsidRPr="00BF29DE">
        <w:rPr>
          <w:rFonts w:ascii="Times New Roman" w:hAnsi="Times New Roman"/>
          <w:color w:val="000000"/>
          <w:sz w:val="24"/>
          <w:szCs w:val="24"/>
        </w:rPr>
        <w:t xml:space="preserve"> and its downstream effects (Hay et al., 2004). Reaper, Grim, and Hid, toget</w:t>
      </w:r>
      <w:r>
        <w:rPr>
          <w:rFonts w:ascii="Times New Roman" w:hAnsi="Times New Roman"/>
          <w:color w:val="000000"/>
          <w:sz w:val="24"/>
          <w:szCs w:val="24"/>
        </w:rPr>
        <w:t>her known as RHG proteins, bind</w:t>
      </w:r>
      <w:r w:rsidRPr="00BF29DE">
        <w:rPr>
          <w:rFonts w:ascii="Times New Roman" w:hAnsi="Times New Roman"/>
          <w:color w:val="000000"/>
          <w:sz w:val="24"/>
          <w:szCs w:val="24"/>
        </w:rPr>
        <w:t xml:space="preserve"> to DIAP-1, interfering with the DIAP1-caspase complex, which disrupts the anti-caspase functi</w:t>
      </w:r>
      <w:r>
        <w:rPr>
          <w:rFonts w:ascii="Times New Roman" w:hAnsi="Times New Roman"/>
          <w:color w:val="000000"/>
          <w:sz w:val="24"/>
          <w:szCs w:val="24"/>
        </w:rPr>
        <w:t>on of DIAP1 (</w:t>
      </w:r>
      <w:r w:rsidRPr="00BF29DE">
        <w:rPr>
          <w:rFonts w:ascii="Times New Roman" w:hAnsi="Times New Roman"/>
          <w:color w:val="000000"/>
          <w:sz w:val="24"/>
          <w:szCs w:val="24"/>
        </w:rPr>
        <w:t>Hay et al., 2004).</w:t>
      </w:r>
    </w:p>
    <w:p w:rsidR="00323D5E" w:rsidRDefault="00323D5E" w:rsidP="00323D5E">
      <w:pPr>
        <w:spacing w:after="0" w:line="360" w:lineRule="auto"/>
        <w:ind w:firstLine="720"/>
        <w:rPr>
          <w:rFonts w:ascii="Times New Roman" w:hAnsi="Times New Roman"/>
          <w:color w:val="000000"/>
          <w:sz w:val="24"/>
          <w:szCs w:val="24"/>
        </w:rPr>
      </w:pPr>
    </w:p>
    <w:p w:rsidR="00323D5E" w:rsidRPr="00BF29DE" w:rsidRDefault="00323D5E" w:rsidP="00323D5E">
      <w:pPr>
        <w:spacing w:after="0" w:line="360" w:lineRule="auto"/>
        <w:rPr>
          <w:rFonts w:ascii="Times New Roman" w:hAnsi="Times New Roman"/>
          <w:color w:val="000000"/>
          <w:sz w:val="24"/>
          <w:szCs w:val="24"/>
          <w:u w:val="single"/>
        </w:rPr>
      </w:pPr>
      <w:r w:rsidRPr="00CA5B3E">
        <w:rPr>
          <w:rFonts w:ascii="Times New Roman" w:hAnsi="Times New Roman"/>
          <w:color w:val="000000"/>
          <w:sz w:val="24"/>
          <w:szCs w:val="24"/>
          <w:u w:val="single"/>
        </w:rPr>
        <w:t xml:space="preserve">Molecular functions of the </w:t>
      </w:r>
      <w:r w:rsidRPr="00CA5B3E">
        <w:rPr>
          <w:rFonts w:ascii="Times New Roman" w:hAnsi="Times New Roman"/>
          <w:i/>
          <w:color w:val="000000"/>
          <w:sz w:val="24"/>
          <w:szCs w:val="24"/>
          <w:u w:val="single"/>
        </w:rPr>
        <w:t>hid</w:t>
      </w:r>
      <w:r w:rsidRPr="00CA5B3E">
        <w:rPr>
          <w:rFonts w:ascii="Times New Roman" w:hAnsi="Times New Roman"/>
          <w:color w:val="000000"/>
          <w:sz w:val="24"/>
          <w:szCs w:val="24"/>
          <w:u w:val="single"/>
        </w:rPr>
        <w:t xml:space="preserve"> gene</w:t>
      </w:r>
    </w:p>
    <w:p w:rsidR="00323D5E" w:rsidRDefault="00323D5E" w:rsidP="00323D5E">
      <w:pPr>
        <w:spacing w:after="0" w:line="360" w:lineRule="auto"/>
        <w:ind w:firstLine="720"/>
        <w:rPr>
          <w:rFonts w:ascii="Times New Roman" w:hAnsi="Times New Roman"/>
          <w:color w:val="000000"/>
          <w:sz w:val="24"/>
          <w:szCs w:val="24"/>
        </w:rPr>
      </w:pPr>
      <w:r w:rsidRPr="00BF29DE">
        <w:rPr>
          <w:rFonts w:ascii="Times New Roman" w:hAnsi="Times New Roman"/>
          <w:color w:val="000000"/>
          <w:sz w:val="24"/>
          <w:szCs w:val="24"/>
        </w:rPr>
        <w:t>The</w:t>
      </w:r>
      <w:r w:rsidRPr="00104FCB">
        <w:rPr>
          <w:rFonts w:ascii="Times New Roman" w:hAnsi="Times New Roman"/>
          <w:color w:val="000000"/>
          <w:sz w:val="24"/>
          <w:szCs w:val="24"/>
        </w:rPr>
        <w:t> </w:t>
      </w:r>
      <w:r w:rsidRPr="00104FCB">
        <w:rPr>
          <w:rFonts w:ascii="Times New Roman" w:hAnsi="Times New Roman"/>
          <w:i/>
          <w:iCs/>
          <w:color w:val="000000"/>
          <w:sz w:val="24"/>
          <w:szCs w:val="24"/>
        </w:rPr>
        <w:t>head involution defect (hid)</w:t>
      </w:r>
      <w:r w:rsidRPr="00104FCB">
        <w:rPr>
          <w:rFonts w:ascii="Times New Roman" w:hAnsi="Times New Roman"/>
          <w:color w:val="000000"/>
          <w:sz w:val="24"/>
          <w:szCs w:val="24"/>
        </w:rPr>
        <w:t> </w:t>
      </w:r>
      <w:r w:rsidRPr="00BF29DE">
        <w:rPr>
          <w:rFonts w:ascii="Times New Roman" w:hAnsi="Times New Roman"/>
          <w:color w:val="000000"/>
          <w:sz w:val="24"/>
          <w:szCs w:val="24"/>
        </w:rPr>
        <w:t>death gene plays an important role in cell death in</w:t>
      </w:r>
      <w:r w:rsidRPr="00104FCB">
        <w:rPr>
          <w:rFonts w:ascii="Times New Roman" w:hAnsi="Times New Roman"/>
          <w:color w:val="000000"/>
          <w:sz w:val="24"/>
          <w:szCs w:val="24"/>
        </w:rPr>
        <w:t> </w:t>
      </w:r>
      <w:r w:rsidRPr="00104FCB">
        <w:rPr>
          <w:rFonts w:ascii="Times New Roman" w:hAnsi="Times New Roman"/>
          <w:i/>
          <w:iCs/>
          <w:color w:val="000000"/>
          <w:sz w:val="24"/>
          <w:szCs w:val="24"/>
        </w:rPr>
        <w:t>D. melanogaster.</w:t>
      </w:r>
      <w:r w:rsidRPr="00104FCB">
        <w:rPr>
          <w:rFonts w:ascii="Times New Roman" w:hAnsi="Times New Roman"/>
          <w:color w:val="000000"/>
          <w:sz w:val="24"/>
          <w:szCs w:val="24"/>
        </w:rPr>
        <w:t> </w:t>
      </w:r>
      <w:r w:rsidRPr="00BF29DE">
        <w:rPr>
          <w:rFonts w:ascii="Times New Roman" w:hAnsi="Times New Roman"/>
          <w:color w:val="000000"/>
          <w:sz w:val="24"/>
          <w:szCs w:val="24"/>
        </w:rPr>
        <w:t>The</w:t>
      </w:r>
      <w:r w:rsidRPr="00104FCB">
        <w:rPr>
          <w:rFonts w:ascii="Times New Roman" w:hAnsi="Times New Roman"/>
          <w:color w:val="000000"/>
          <w:sz w:val="24"/>
          <w:szCs w:val="24"/>
        </w:rPr>
        <w:t> </w:t>
      </w:r>
      <w:r w:rsidRPr="00104FCB">
        <w:rPr>
          <w:rFonts w:ascii="Times New Roman" w:hAnsi="Times New Roman"/>
          <w:i/>
          <w:iCs/>
          <w:color w:val="000000"/>
          <w:sz w:val="24"/>
          <w:szCs w:val="24"/>
        </w:rPr>
        <w:t>hid </w:t>
      </w:r>
      <w:r w:rsidRPr="00BF29DE">
        <w:rPr>
          <w:rFonts w:ascii="Times New Roman" w:hAnsi="Times New Roman"/>
          <w:color w:val="000000"/>
          <w:sz w:val="24"/>
          <w:szCs w:val="24"/>
        </w:rPr>
        <w:t>gene is located in the H99 interval</w:t>
      </w:r>
      <w:r>
        <w:rPr>
          <w:rFonts w:ascii="Times New Roman" w:hAnsi="Times New Roman"/>
          <w:color w:val="000000"/>
          <w:sz w:val="24"/>
          <w:szCs w:val="24"/>
        </w:rPr>
        <w:t xml:space="preserve">, a locus on the third </w:t>
      </w:r>
      <w:r w:rsidRPr="00472EF4">
        <w:rPr>
          <w:rFonts w:ascii="Times New Roman" w:hAnsi="Times New Roman"/>
          <w:i/>
          <w:color w:val="000000"/>
          <w:sz w:val="24"/>
          <w:szCs w:val="24"/>
        </w:rPr>
        <w:t xml:space="preserve">Drosophila </w:t>
      </w:r>
      <w:r w:rsidRPr="00BF29DE">
        <w:rPr>
          <w:rFonts w:ascii="Times New Roman" w:hAnsi="Times New Roman"/>
          <w:color w:val="000000"/>
          <w:sz w:val="24"/>
          <w:szCs w:val="24"/>
        </w:rPr>
        <w:t>chromosome (</w:t>
      </w:r>
      <w:proofErr w:type="spellStart"/>
      <w:r w:rsidRPr="00BF29DE">
        <w:rPr>
          <w:rFonts w:ascii="Times New Roman" w:hAnsi="Times New Roman"/>
          <w:color w:val="000000"/>
          <w:sz w:val="24"/>
          <w:szCs w:val="24"/>
        </w:rPr>
        <w:t>Grether</w:t>
      </w:r>
      <w:proofErr w:type="spellEnd"/>
      <w:r w:rsidRPr="00BF29DE">
        <w:rPr>
          <w:rFonts w:ascii="Times New Roman" w:hAnsi="Times New Roman"/>
          <w:color w:val="000000"/>
          <w:sz w:val="24"/>
          <w:szCs w:val="24"/>
        </w:rPr>
        <w:t xml:space="preserve"> et al., 1995). </w:t>
      </w:r>
      <w:r>
        <w:rPr>
          <w:rFonts w:ascii="Times New Roman" w:hAnsi="Times New Roman"/>
          <w:color w:val="000000"/>
          <w:sz w:val="24"/>
          <w:szCs w:val="24"/>
        </w:rPr>
        <w:t xml:space="preserve">Deletion of this genomic region blocked </w:t>
      </w:r>
      <w:r w:rsidRPr="003F0EFE">
        <w:rPr>
          <w:rFonts w:ascii="Times New Roman" w:hAnsi="Times New Roman"/>
          <w:i/>
          <w:color w:val="000000"/>
          <w:sz w:val="24"/>
          <w:szCs w:val="24"/>
        </w:rPr>
        <w:t>hid</w:t>
      </w:r>
      <w:r>
        <w:rPr>
          <w:rFonts w:ascii="Times New Roman" w:hAnsi="Times New Roman"/>
          <w:color w:val="000000"/>
          <w:sz w:val="24"/>
          <w:szCs w:val="24"/>
        </w:rPr>
        <w:t>-induced cell death (</w:t>
      </w:r>
      <w:proofErr w:type="spellStart"/>
      <w:r>
        <w:rPr>
          <w:rFonts w:ascii="Times New Roman" w:hAnsi="Times New Roman"/>
          <w:color w:val="000000"/>
          <w:sz w:val="24"/>
          <w:szCs w:val="24"/>
        </w:rPr>
        <w:t>Grether</w:t>
      </w:r>
      <w:proofErr w:type="spellEnd"/>
      <w:r>
        <w:rPr>
          <w:rFonts w:ascii="Times New Roman" w:hAnsi="Times New Roman"/>
          <w:color w:val="000000"/>
          <w:sz w:val="24"/>
          <w:szCs w:val="24"/>
        </w:rPr>
        <w:t xml:space="preserve"> et al., 1995). </w:t>
      </w:r>
      <w:r w:rsidRPr="00BF29DE">
        <w:rPr>
          <w:rFonts w:ascii="Times New Roman" w:hAnsi="Times New Roman"/>
          <w:color w:val="000000"/>
          <w:sz w:val="24"/>
          <w:szCs w:val="24"/>
        </w:rPr>
        <w:t>The</w:t>
      </w:r>
      <w:r w:rsidRPr="00104FCB">
        <w:rPr>
          <w:rFonts w:ascii="Times New Roman" w:hAnsi="Times New Roman"/>
          <w:color w:val="000000"/>
          <w:sz w:val="24"/>
          <w:szCs w:val="24"/>
        </w:rPr>
        <w:t> </w:t>
      </w:r>
      <w:r w:rsidRPr="00104FCB">
        <w:rPr>
          <w:rFonts w:ascii="Times New Roman" w:hAnsi="Times New Roman"/>
          <w:i/>
          <w:iCs/>
          <w:color w:val="000000"/>
          <w:sz w:val="24"/>
          <w:szCs w:val="24"/>
        </w:rPr>
        <w:t>hid</w:t>
      </w:r>
      <w:r w:rsidRPr="00104FCB">
        <w:rPr>
          <w:rFonts w:ascii="Times New Roman" w:hAnsi="Times New Roman"/>
          <w:color w:val="000000"/>
          <w:sz w:val="24"/>
          <w:szCs w:val="24"/>
        </w:rPr>
        <w:t> </w:t>
      </w:r>
      <w:r w:rsidRPr="00BF29DE">
        <w:rPr>
          <w:rFonts w:ascii="Times New Roman" w:hAnsi="Times New Roman"/>
          <w:color w:val="000000"/>
          <w:sz w:val="24"/>
          <w:szCs w:val="24"/>
        </w:rPr>
        <w:t>mRNA is expressed in the embryo where cell death occurs, and the gene encodes for a 410-amino-acid protein (</w:t>
      </w:r>
      <w:proofErr w:type="spellStart"/>
      <w:r w:rsidRPr="00BF29DE">
        <w:rPr>
          <w:rFonts w:ascii="Times New Roman" w:hAnsi="Times New Roman"/>
          <w:color w:val="000000"/>
          <w:sz w:val="24"/>
          <w:szCs w:val="24"/>
        </w:rPr>
        <w:t>Grether</w:t>
      </w:r>
      <w:proofErr w:type="spellEnd"/>
      <w:r w:rsidRPr="00BF29DE">
        <w:rPr>
          <w:rFonts w:ascii="Times New Roman" w:hAnsi="Times New Roman"/>
          <w:color w:val="000000"/>
          <w:sz w:val="24"/>
          <w:szCs w:val="24"/>
        </w:rPr>
        <w:t xml:space="preserve"> et al., 1995). </w:t>
      </w:r>
      <w:r>
        <w:rPr>
          <w:rFonts w:ascii="Times New Roman" w:hAnsi="Times New Roman"/>
          <w:color w:val="000000"/>
          <w:sz w:val="24"/>
          <w:szCs w:val="24"/>
        </w:rPr>
        <w:t>Initially, in order to know the role</w:t>
      </w:r>
      <w:r w:rsidRPr="004B393C">
        <w:rPr>
          <w:rFonts w:ascii="Times New Roman" w:hAnsi="Times New Roman"/>
          <w:i/>
          <w:color w:val="000000"/>
          <w:sz w:val="24"/>
          <w:szCs w:val="24"/>
        </w:rPr>
        <w:t xml:space="preserve"> hid</w:t>
      </w:r>
      <w:r>
        <w:rPr>
          <w:rFonts w:ascii="Times New Roman" w:hAnsi="Times New Roman"/>
          <w:color w:val="000000"/>
          <w:sz w:val="24"/>
          <w:szCs w:val="24"/>
        </w:rPr>
        <w:t xml:space="preserve"> has in PCD, the effect of expressing </w:t>
      </w:r>
      <w:r w:rsidRPr="004B393C">
        <w:rPr>
          <w:rFonts w:ascii="Times New Roman" w:hAnsi="Times New Roman"/>
          <w:i/>
          <w:color w:val="000000"/>
          <w:sz w:val="24"/>
          <w:szCs w:val="24"/>
        </w:rPr>
        <w:t>hid</w:t>
      </w:r>
      <w:r>
        <w:rPr>
          <w:rFonts w:ascii="Times New Roman" w:hAnsi="Times New Roman"/>
          <w:color w:val="000000"/>
          <w:sz w:val="24"/>
          <w:szCs w:val="24"/>
        </w:rPr>
        <w:t xml:space="preserve"> cDNA was studied. A construct in which </w:t>
      </w:r>
      <w:r w:rsidRPr="004B393C">
        <w:rPr>
          <w:rFonts w:ascii="Times New Roman" w:hAnsi="Times New Roman"/>
          <w:i/>
          <w:color w:val="000000"/>
          <w:sz w:val="24"/>
          <w:szCs w:val="24"/>
        </w:rPr>
        <w:t>hid</w:t>
      </w:r>
      <w:r>
        <w:rPr>
          <w:rFonts w:ascii="Times New Roman" w:hAnsi="Times New Roman"/>
          <w:color w:val="000000"/>
          <w:sz w:val="24"/>
          <w:szCs w:val="24"/>
        </w:rPr>
        <w:t xml:space="preserve"> cDNA was control by the </w:t>
      </w:r>
      <w:r w:rsidRPr="004B393C">
        <w:rPr>
          <w:rFonts w:ascii="Times New Roman" w:hAnsi="Times New Roman"/>
          <w:i/>
          <w:color w:val="000000"/>
          <w:sz w:val="24"/>
          <w:szCs w:val="24"/>
        </w:rPr>
        <w:t>hsp70</w:t>
      </w:r>
      <w:r>
        <w:rPr>
          <w:rFonts w:ascii="Times New Roman" w:hAnsi="Times New Roman"/>
          <w:color w:val="000000"/>
          <w:sz w:val="24"/>
          <w:szCs w:val="24"/>
        </w:rPr>
        <w:t xml:space="preserve"> heat shock promoter was made. The heat shocked embryos containing this construct were seen to have much higher levels of PCD, which occurred by apoptosis (</w:t>
      </w:r>
      <w:proofErr w:type="spellStart"/>
      <w:r>
        <w:rPr>
          <w:rFonts w:ascii="Times New Roman" w:hAnsi="Times New Roman"/>
          <w:color w:val="000000"/>
          <w:sz w:val="24"/>
          <w:szCs w:val="24"/>
        </w:rPr>
        <w:t>Grether</w:t>
      </w:r>
      <w:proofErr w:type="spellEnd"/>
      <w:r>
        <w:rPr>
          <w:rFonts w:ascii="Times New Roman" w:hAnsi="Times New Roman"/>
          <w:color w:val="000000"/>
          <w:sz w:val="24"/>
          <w:szCs w:val="24"/>
        </w:rPr>
        <w:t xml:space="preserve"> et al., 199). The patterns of hid mRNA expression and cell death were also </w:t>
      </w:r>
      <w:r>
        <w:rPr>
          <w:rFonts w:ascii="Times New Roman" w:hAnsi="Times New Roman"/>
          <w:color w:val="000000"/>
          <w:sz w:val="24"/>
          <w:szCs w:val="24"/>
        </w:rPr>
        <w:lastRenderedPageBreak/>
        <w:t xml:space="preserve">observed to be correlated </w:t>
      </w:r>
      <w:r w:rsidRPr="00BF29DE">
        <w:rPr>
          <w:rFonts w:ascii="Times New Roman" w:hAnsi="Times New Roman"/>
          <w:color w:val="000000"/>
          <w:sz w:val="24"/>
          <w:szCs w:val="24"/>
        </w:rPr>
        <w:t>(</w:t>
      </w:r>
      <w:proofErr w:type="spellStart"/>
      <w:r w:rsidRPr="00BF29DE">
        <w:rPr>
          <w:rFonts w:ascii="Times New Roman" w:hAnsi="Times New Roman"/>
          <w:color w:val="000000"/>
          <w:sz w:val="24"/>
          <w:szCs w:val="24"/>
        </w:rPr>
        <w:t>Grether</w:t>
      </w:r>
      <w:proofErr w:type="spellEnd"/>
      <w:r w:rsidRPr="00BF29DE">
        <w:rPr>
          <w:rFonts w:ascii="Times New Roman" w:hAnsi="Times New Roman"/>
          <w:color w:val="000000"/>
          <w:sz w:val="24"/>
          <w:szCs w:val="24"/>
        </w:rPr>
        <w:t xml:space="preserve"> et al., 1995). </w:t>
      </w:r>
      <w:r>
        <w:rPr>
          <w:rFonts w:ascii="Times New Roman" w:hAnsi="Times New Roman"/>
          <w:color w:val="000000"/>
          <w:sz w:val="24"/>
          <w:szCs w:val="24"/>
        </w:rPr>
        <w:t>Interestingly, t</w:t>
      </w:r>
      <w:r w:rsidRPr="00BF29DE">
        <w:rPr>
          <w:rFonts w:ascii="Times New Roman" w:hAnsi="Times New Roman"/>
          <w:color w:val="000000"/>
          <w:sz w:val="24"/>
          <w:szCs w:val="24"/>
        </w:rPr>
        <w:t>he</w:t>
      </w:r>
      <w:r w:rsidRPr="00104FCB">
        <w:rPr>
          <w:rFonts w:ascii="Times New Roman" w:hAnsi="Times New Roman"/>
          <w:color w:val="000000"/>
          <w:sz w:val="24"/>
          <w:szCs w:val="24"/>
        </w:rPr>
        <w:t> </w:t>
      </w:r>
      <w:r w:rsidRPr="00104FCB">
        <w:rPr>
          <w:rFonts w:ascii="Times New Roman" w:hAnsi="Times New Roman"/>
          <w:i/>
          <w:iCs/>
          <w:color w:val="000000"/>
          <w:sz w:val="24"/>
          <w:szCs w:val="24"/>
        </w:rPr>
        <w:t>hid</w:t>
      </w:r>
      <w:r w:rsidRPr="00104FCB">
        <w:rPr>
          <w:rFonts w:ascii="Times New Roman" w:hAnsi="Times New Roman"/>
          <w:color w:val="000000"/>
          <w:sz w:val="24"/>
          <w:szCs w:val="24"/>
        </w:rPr>
        <w:t> </w:t>
      </w:r>
      <w:r w:rsidRPr="00BF29DE">
        <w:rPr>
          <w:rFonts w:ascii="Times New Roman" w:hAnsi="Times New Roman"/>
          <w:color w:val="000000"/>
          <w:sz w:val="24"/>
          <w:szCs w:val="24"/>
        </w:rPr>
        <w:t>gene seems to work cooperatively, yet with distinct functions, with the other death genes,</w:t>
      </w:r>
      <w:r w:rsidRPr="00104FCB">
        <w:rPr>
          <w:rFonts w:ascii="Times New Roman" w:hAnsi="Times New Roman"/>
          <w:color w:val="000000"/>
          <w:sz w:val="24"/>
          <w:szCs w:val="24"/>
        </w:rPr>
        <w:t> </w:t>
      </w:r>
      <w:proofErr w:type="spellStart"/>
      <w:r w:rsidRPr="00104FCB">
        <w:rPr>
          <w:rFonts w:ascii="Times New Roman" w:hAnsi="Times New Roman"/>
          <w:i/>
          <w:iCs/>
          <w:color w:val="000000"/>
          <w:sz w:val="24"/>
          <w:szCs w:val="24"/>
        </w:rPr>
        <w:t>rpr</w:t>
      </w:r>
      <w:proofErr w:type="spellEnd"/>
      <w:r w:rsidRPr="00104FCB">
        <w:rPr>
          <w:rFonts w:ascii="Times New Roman" w:hAnsi="Times New Roman"/>
          <w:color w:val="000000"/>
          <w:sz w:val="24"/>
          <w:szCs w:val="24"/>
        </w:rPr>
        <w:t> </w:t>
      </w:r>
      <w:r w:rsidRPr="00BF29DE">
        <w:rPr>
          <w:rFonts w:ascii="Times New Roman" w:hAnsi="Times New Roman"/>
          <w:color w:val="000000"/>
          <w:sz w:val="24"/>
          <w:szCs w:val="24"/>
        </w:rPr>
        <w:t>and</w:t>
      </w:r>
      <w:r w:rsidRPr="00104FCB">
        <w:rPr>
          <w:rFonts w:ascii="Times New Roman" w:hAnsi="Times New Roman"/>
          <w:color w:val="000000"/>
          <w:sz w:val="24"/>
          <w:szCs w:val="24"/>
        </w:rPr>
        <w:t> </w:t>
      </w:r>
      <w:r w:rsidRPr="00104FCB">
        <w:rPr>
          <w:rFonts w:ascii="Times New Roman" w:hAnsi="Times New Roman"/>
          <w:i/>
          <w:iCs/>
          <w:color w:val="000000"/>
          <w:sz w:val="24"/>
          <w:szCs w:val="24"/>
        </w:rPr>
        <w:t>grim</w:t>
      </w:r>
      <w:r w:rsidRPr="00BF29DE">
        <w:rPr>
          <w:rFonts w:ascii="Times New Roman" w:hAnsi="Times New Roman"/>
          <w:color w:val="000000"/>
          <w:sz w:val="24"/>
          <w:szCs w:val="24"/>
        </w:rPr>
        <w:t>, to promote PCD as a way to prevent unintended cell death</w:t>
      </w:r>
      <w:r>
        <w:rPr>
          <w:rFonts w:ascii="Times New Roman" w:hAnsi="Times New Roman"/>
          <w:color w:val="000000"/>
          <w:sz w:val="24"/>
          <w:szCs w:val="24"/>
        </w:rPr>
        <w:t xml:space="preserve"> in </w:t>
      </w:r>
      <w:proofErr w:type="spellStart"/>
      <w:r>
        <w:rPr>
          <w:rFonts w:ascii="Times New Roman" w:hAnsi="Times New Roman"/>
          <w:color w:val="000000"/>
          <w:sz w:val="24"/>
          <w:szCs w:val="24"/>
        </w:rPr>
        <w:t>corazonin</w:t>
      </w:r>
      <w:proofErr w:type="spellEnd"/>
      <w:r>
        <w:rPr>
          <w:rFonts w:ascii="Times New Roman" w:hAnsi="Times New Roman"/>
          <w:color w:val="000000"/>
          <w:sz w:val="24"/>
          <w:szCs w:val="24"/>
        </w:rPr>
        <w:t xml:space="preserve"> neurons</w:t>
      </w:r>
      <w:r w:rsidRPr="00BF29DE">
        <w:rPr>
          <w:rFonts w:ascii="Times New Roman" w:hAnsi="Times New Roman"/>
          <w:color w:val="000000"/>
          <w:sz w:val="24"/>
          <w:szCs w:val="24"/>
        </w:rPr>
        <w:t xml:space="preserve"> (</w:t>
      </w:r>
      <w:proofErr w:type="spellStart"/>
      <w:r>
        <w:rPr>
          <w:rFonts w:ascii="Times New Roman" w:hAnsi="Times New Roman"/>
          <w:color w:val="000000"/>
          <w:sz w:val="24"/>
          <w:szCs w:val="24"/>
        </w:rPr>
        <w:t>Sandu</w:t>
      </w:r>
      <w:proofErr w:type="spellEnd"/>
      <w:r>
        <w:rPr>
          <w:rFonts w:ascii="Times New Roman" w:hAnsi="Times New Roman"/>
          <w:color w:val="000000"/>
          <w:sz w:val="24"/>
          <w:szCs w:val="24"/>
        </w:rPr>
        <w:t xml:space="preserve"> et al., 2010</w:t>
      </w:r>
      <w:r w:rsidRPr="00BF29DE">
        <w:rPr>
          <w:rFonts w:ascii="Times New Roman" w:hAnsi="Times New Roman"/>
          <w:color w:val="000000"/>
          <w:sz w:val="24"/>
          <w:szCs w:val="24"/>
        </w:rPr>
        <w:t>). </w:t>
      </w:r>
    </w:p>
    <w:p w:rsidR="00323D5E" w:rsidRDefault="00323D5E" w:rsidP="00323D5E">
      <w:pPr>
        <w:spacing w:after="0" w:line="360" w:lineRule="auto"/>
        <w:rPr>
          <w:rFonts w:ascii="Times New Roman" w:hAnsi="Times New Roman"/>
          <w:color w:val="000000"/>
          <w:sz w:val="24"/>
          <w:szCs w:val="24"/>
        </w:rPr>
      </w:pPr>
    </w:p>
    <w:p w:rsidR="00323D5E" w:rsidRPr="00BF29DE" w:rsidRDefault="00323D5E" w:rsidP="00323D5E">
      <w:pPr>
        <w:spacing w:after="0" w:line="360" w:lineRule="auto"/>
        <w:rPr>
          <w:rFonts w:ascii="Times New Roman" w:hAnsi="Times New Roman"/>
          <w:color w:val="000000"/>
          <w:sz w:val="24"/>
          <w:szCs w:val="24"/>
          <w:u w:val="single"/>
        </w:rPr>
      </w:pPr>
      <w:r w:rsidRPr="00CA5B3E">
        <w:rPr>
          <w:rFonts w:ascii="Times New Roman" w:hAnsi="Times New Roman"/>
          <w:color w:val="000000"/>
          <w:sz w:val="24"/>
          <w:szCs w:val="24"/>
          <w:u w:val="single"/>
        </w:rPr>
        <w:t>Biology of Scuttle flies</w:t>
      </w:r>
    </w:p>
    <w:p w:rsidR="00323D5E" w:rsidRPr="00BF29DE" w:rsidRDefault="00323D5E" w:rsidP="00323D5E">
      <w:pPr>
        <w:spacing w:after="0" w:line="360" w:lineRule="auto"/>
        <w:ind w:firstLine="720"/>
        <w:rPr>
          <w:rFonts w:ascii="Times New Roman" w:hAnsi="Times New Roman"/>
          <w:color w:val="000000"/>
          <w:sz w:val="24"/>
          <w:szCs w:val="24"/>
        </w:rPr>
      </w:pPr>
      <w:r w:rsidRPr="00BF29DE">
        <w:rPr>
          <w:rFonts w:ascii="Times New Roman" w:hAnsi="Times New Roman"/>
          <w:color w:val="000000"/>
          <w:sz w:val="24"/>
          <w:szCs w:val="24"/>
        </w:rPr>
        <w:t>To understand how the cell death mechanisms are conserved throughout evolution, Park laboratory recently cloned and characterized a cell death gene,</w:t>
      </w:r>
      <w:r w:rsidRPr="00104FCB">
        <w:rPr>
          <w:rFonts w:ascii="Times New Roman" w:hAnsi="Times New Roman"/>
          <w:i/>
          <w:iCs/>
          <w:color w:val="000000"/>
          <w:sz w:val="24"/>
          <w:szCs w:val="24"/>
        </w:rPr>
        <w:t> hid</w:t>
      </w:r>
      <w:r w:rsidRPr="00BF29DE">
        <w:rPr>
          <w:rFonts w:ascii="Times New Roman" w:hAnsi="Times New Roman"/>
          <w:color w:val="000000"/>
          <w:sz w:val="24"/>
          <w:szCs w:val="24"/>
        </w:rPr>
        <w:t>, in Scuttle Fly (</w:t>
      </w:r>
      <w:proofErr w:type="spellStart"/>
      <w:r w:rsidRPr="00104FCB">
        <w:rPr>
          <w:rFonts w:ascii="Times New Roman" w:hAnsi="Times New Roman"/>
          <w:i/>
          <w:iCs/>
          <w:color w:val="000000"/>
          <w:sz w:val="24"/>
          <w:szCs w:val="24"/>
        </w:rPr>
        <w:t>Megaselia</w:t>
      </w:r>
      <w:proofErr w:type="spellEnd"/>
      <w:r w:rsidRPr="00104FCB">
        <w:rPr>
          <w:rFonts w:ascii="Times New Roman" w:hAnsi="Times New Roman"/>
          <w:i/>
          <w:iCs/>
          <w:color w:val="000000"/>
          <w:sz w:val="24"/>
          <w:szCs w:val="24"/>
        </w:rPr>
        <w:t xml:space="preserve"> </w:t>
      </w:r>
      <w:proofErr w:type="spellStart"/>
      <w:r w:rsidRPr="00104FCB">
        <w:rPr>
          <w:rFonts w:ascii="Times New Roman" w:hAnsi="Times New Roman"/>
          <w:i/>
          <w:iCs/>
          <w:color w:val="000000"/>
          <w:sz w:val="24"/>
          <w:szCs w:val="24"/>
        </w:rPr>
        <w:t>scalaris</w:t>
      </w:r>
      <w:proofErr w:type="spellEnd"/>
      <w:r w:rsidRPr="00BF29DE">
        <w:rPr>
          <w:rFonts w:ascii="Times New Roman" w:hAnsi="Times New Roman"/>
          <w:color w:val="000000"/>
          <w:sz w:val="24"/>
          <w:szCs w:val="24"/>
        </w:rPr>
        <w:t xml:space="preserve">), a species that has </w:t>
      </w:r>
      <w:r>
        <w:rPr>
          <w:rFonts w:ascii="Times New Roman" w:hAnsi="Times New Roman"/>
          <w:color w:val="000000"/>
          <w:sz w:val="24"/>
          <w:szCs w:val="24"/>
        </w:rPr>
        <w:t>diverged</w:t>
      </w:r>
      <w:r w:rsidRPr="00BF29DE">
        <w:rPr>
          <w:rFonts w:ascii="Times New Roman" w:hAnsi="Times New Roman"/>
          <w:color w:val="000000"/>
          <w:sz w:val="24"/>
          <w:szCs w:val="24"/>
        </w:rPr>
        <w:t xml:space="preserve"> from the</w:t>
      </w:r>
      <w:r w:rsidRPr="00104FCB">
        <w:rPr>
          <w:rFonts w:ascii="Times New Roman" w:hAnsi="Times New Roman"/>
          <w:color w:val="000000"/>
          <w:sz w:val="24"/>
          <w:szCs w:val="24"/>
        </w:rPr>
        <w:t> </w:t>
      </w:r>
      <w:r w:rsidRPr="00104FCB">
        <w:rPr>
          <w:rFonts w:ascii="Times New Roman" w:hAnsi="Times New Roman"/>
          <w:i/>
          <w:iCs/>
          <w:color w:val="000000"/>
          <w:sz w:val="24"/>
          <w:szCs w:val="24"/>
        </w:rPr>
        <w:t>Drosophila</w:t>
      </w:r>
      <w:r w:rsidRPr="00104FCB">
        <w:rPr>
          <w:rFonts w:ascii="Times New Roman" w:hAnsi="Times New Roman"/>
          <w:color w:val="000000"/>
          <w:sz w:val="24"/>
          <w:szCs w:val="24"/>
        </w:rPr>
        <w:t> </w:t>
      </w:r>
      <w:r w:rsidRPr="00BF29DE">
        <w:rPr>
          <w:rFonts w:ascii="Times New Roman" w:hAnsi="Times New Roman"/>
          <w:color w:val="000000"/>
          <w:sz w:val="24"/>
          <w:szCs w:val="24"/>
        </w:rPr>
        <w:t>lineage around150 million years ago. Scuttle flies are so named because they walk in rapid bursts of movement with short pauses in between (Harrison et al., 2003). As compared to D. melanogaster, scuttle flies mature at a slower rate and their movements, such as the rate of larval body wall contractions and mouth hook movements, are slower as well (Harrison et al., 2003). The Scuttle</w:t>
      </w:r>
      <w:r w:rsidRPr="00104FCB">
        <w:rPr>
          <w:rFonts w:ascii="Times New Roman" w:hAnsi="Times New Roman"/>
          <w:color w:val="000000"/>
          <w:sz w:val="24"/>
          <w:szCs w:val="24"/>
        </w:rPr>
        <w:t> </w:t>
      </w:r>
      <w:r w:rsidRPr="00104FCB">
        <w:rPr>
          <w:rFonts w:ascii="Times New Roman" w:hAnsi="Times New Roman"/>
          <w:i/>
          <w:iCs/>
          <w:color w:val="000000"/>
          <w:sz w:val="24"/>
          <w:szCs w:val="24"/>
        </w:rPr>
        <w:t>hid</w:t>
      </w:r>
      <w:r w:rsidRPr="00104FCB">
        <w:rPr>
          <w:rFonts w:ascii="Times New Roman" w:hAnsi="Times New Roman"/>
          <w:color w:val="000000"/>
          <w:sz w:val="24"/>
          <w:szCs w:val="24"/>
        </w:rPr>
        <w:t> </w:t>
      </w:r>
      <w:r w:rsidRPr="00BF29DE">
        <w:rPr>
          <w:rFonts w:ascii="Times New Roman" w:hAnsi="Times New Roman"/>
          <w:color w:val="000000"/>
          <w:sz w:val="24"/>
          <w:szCs w:val="24"/>
        </w:rPr>
        <w:t>gene encodes a protein of 197 amino acids, which is much shorter than</w:t>
      </w:r>
      <w:r w:rsidRPr="00104FCB">
        <w:rPr>
          <w:rFonts w:ascii="Times New Roman" w:hAnsi="Times New Roman"/>
          <w:color w:val="000000"/>
          <w:sz w:val="24"/>
          <w:szCs w:val="24"/>
        </w:rPr>
        <w:t> </w:t>
      </w:r>
      <w:r w:rsidRPr="00104FCB">
        <w:rPr>
          <w:rFonts w:ascii="Times New Roman" w:hAnsi="Times New Roman"/>
          <w:i/>
          <w:iCs/>
          <w:color w:val="000000"/>
          <w:sz w:val="24"/>
          <w:szCs w:val="24"/>
        </w:rPr>
        <w:t>D. melanogaster hid</w:t>
      </w:r>
      <w:r w:rsidRPr="00104FCB">
        <w:rPr>
          <w:rFonts w:ascii="Times New Roman" w:hAnsi="Times New Roman"/>
          <w:color w:val="000000"/>
          <w:sz w:val="24"/>
          <w:szCs w:val="24"/>
        </w:rPr>
        <w:t> </w:t>
      </w:r>
      <w:r w:rsidRPr="00BF29DE">
        <w:rPr>
          <w:rFonts w:ascii="Times New Roman" w:hAnsi="Times New Roman"/>
          <w:color w:val="000000"/>
          <w:sz w:val="24"/>
          <w:szCs w:val="24"/>
        </w:rPr>
        <w:t>protein of 410 amino acids.  Despite the size difference, several regions of the gene were found to be highly conserved.  This project aims to characterize the role of</w:t>
      </w:r>
      <w:r w:rsidRPr="00104FCB">
        <w:rPr>
          <w:rFonts w:ascii="Times New Roman" w:hAnsi="Times New Roman"/>
          <w:color w:val="000000"/>
          <w:sz w:val="24"/>
          <w:szCs w:val="24"/>
        </w:rPr>
        <w:t> </w:t>
      </w:r>
      <w:r w:rsidRPr="00104FCB">
        <w:rPr>
          <w:rFonts w:ascii="Times New Roman" w:hAnsi="Times New Roman"/>
          <w:i/>
          <w:iCs/>
          <w:color w:val="000000"/>
          <w:sz w:val="24"/>
          <w:szCs w:val="24"/>
        </w:rPr>
        <w:t>head involution defective (hid)</w:t>
      </w:r>
      <w:r w:rsidRPr="00104FCB">
        <w:rPr>
          <w:rFonts w:ascii="Times New Roman" w:hAnsi="Times New Roman"/>
          <w:color w:val="000000"/>
          <w:sz w:val="24"/>
          <w:szCs w:val="24"/>
        </w:rPr>
        <w:t> </w:t>
      </w:r>
      <w:r w:rsidRPr="00BF29DE">
        <w:rPr>
          <w:rFonts w:ascii="Times New Roman" w:hAnsi="Times New Roman"/>
          <w:color w:val="000000"/>
          <w:sz w:val="24"/>
          <w:szCs w:val="24"/>
        </w:rPr>
        <w:t>as a potential pro-apoptotic gene in</w:t>
      </w:r>
      <w:r w:rsidRPr="00104FCB">
        <w:rPr>
          <w:rFonts w:ascii="Times New Roman" w:hAnsi="Times New Roman"/>
          <w:color w:val="000000"/>
          <w:sz w:val="24"/>
          <w:szCs w:val="24"/>
        </w:rPr>
        <w:t> </w:t>
      </w:r>
      <w:proofErr w:type="spellStart"/>
      <w:r w:rsidRPr="00104FCB">
        <w:rPr>
          <w:rFonts w:ascii="Times New Roman" w:hAnsi="Times New Roman"/>
          <w:i/>
          <w:iCs/>
          <w:color w:val="000000"/>
          <w:sz w:val="24"/>
          <w:szCs w:val="24"/>
        </w:rPr>
        <w:t>Megasalia</w:t>
      </w:r>
      <w:proofErr w:type="spellEnd"/>
      <w:r w:rsidRPr="00104FCB">
        <w:rPr>
          <w:rFonts w:ascii="Times New Roman" w:hAnsi="Times New Roman"/>
          <w:i/>
          <w:iCs/>
          <w:color w:val="000000"/>
          <w:sz w:val="24"/>
          <w:szCs w:val="24"/>
        </w:rPr>
        <w:t xml:space="preserve"> </w:t>
      </w:r>
      <w:proofErr w:type="spellStart"/>
      <w:r w:rsidRPr="00104FCB">
        <w:rPr>
          <w:rFonts w:ascii="Times New Roman" w:hAnsi="Times New Roman"/>
          <w:i/>
          <w:iCs/>
          <w:color w:val="000000"/>
          <w:sz w:val="24"/>
          <w:szCs w:val="24"/>
        </w:rPr>
        <w:t>scalaris</w:t>
      </w:r>
      <w:proofErr w:type="spellEnd"/>
      <w:r w:rsidRPr="00104FCB">
        <w:rPr>
          <w:rFonts w:ascii="Times New Roman" w:hAnsi="Times New Roman"/>
          <w:i/>
          <w:iCs/>
          <w:color w:val="000000"/>
          <w:sz w:val="24"/>
          <w:szCs w:val="24"/>
        </w:rPr>
        <w:t>.</w:t>
      </w:r>
    </w:p>
    <w:p w:rsidR="00323D5E" w:rsidRPr="00BF29DE" w:rsidRDefault="00323D5E" w:rsidP="00323D5E">
      <w:pPr>
        <w:spacing w:after="0" w:line="360" w:lineRule="auto"/>
        <w:rPr>
          <w:rFonts w:ascii="Times New Roman" w:hAnsi="Times New Roman"/>
          <w:color w:val="000000"/>
          <w:sz w:val="24"/>
          <w:szCs w:val="24"/>
        </w:rPr>
      </w:pPr>
      <w:r w:rsidRPr="00BF29DE">
        <w:rPr>
          <w:rFonts w:ascii="Times New Roman" w:hAnsi="Times New Roman"/>
          <w:color w:val="000000"/>
          <w:sz w:val="24"/>
          <w:szCs w:val="24"/>
        </w:rPr>
        <w:t> </w:t>
      </w:r>
    </w:p>
    <w:p w:rsidR="00323D5E" w:rsidRPr="00BF29DE" w:rsidRDefault="00323D5E" w:rsidP="00323D5E">
      <w:pPr>
        <w:spacing w:after="0" w:line="360" w:lineRule="auto"/>
        <w:rPr>
          <w:rFonts w:ascii="Times New Roman" w:hAnsi="Times New Roman"/>
          <w:color w:val="000000"/>
          <w:sz w:val="24"/>
          <w:szCs w:val="24"/>
        </w:rPr>
      </w:pPr>
      <w:r w:rsidRPr="00104FCB">
        <w:rPr>
          <w:rFonts w:ascii="Times New Roman" w:hAnsi="Times New Roman"/>
          <w:b/>
          <w:bCs/>
          <w:color w:val="000000"/>
          <w:sz w:val="24"/>
          <w:szCs w:val="24"/>
        </w:rPr>
        <w:t>Methods</w:t>
      </w:r>
    </w:p>
    <w:p w:rsidR="00323D5E" w:rsidRPr="00BF29DE" w:rsidRDefault="00323D5E" w:rsidP="00323D5E">
      <w:pPr>
        <w:spacing w:after="0" w:line="360" w:lineRule="auto"/>
        <w:rPr>
          <w:rFonts w:ascii="Times New Roman" w:hAnsi="Times New Roman"/>
          <w:color w:val="000000"/>
          <w:sz w:val="24"/>
          <w:szCs w:val="24"/>
          <w:u w:val="single"/>
        </w:rPr>
      </w:pPr>
      <w:r w:rsidRPr="00BC6D7E">
        <w:rPr>
          <w:rFonts w:ascii="Times New Roman" w:hAnsi="Times New Roman"/>
          <w:bCs/>
          <w:color w:val="000000"/>
          <w:sz w:val="24"/>
          <w:szCs w:val="24"/>
          <w:u w:val="single"/>
        </w:rPr>
        <w:t>Transgenic line</w:t>
      </w:r>
    </w:p>
    <w:p w:rsidR="00323D5E" w:rsidRDefault="00323D5E" w:rsidP="00323D5E">
      <w:pPr>
        <w:spacing w:after="0" w:line="360" w:lineRule="auto"/>
        <w:ind w:firstLine="720"/>
        <w:rPr>
          <w:rFonts w:ascii="Times New Roman" w:hAnsi="Times New Roman"/>
          <w:color w:val="000000"/>
          <w:sz w:val="24"/>
          <w:szCs w:val="24"/>
        </w:rPr>
      </w:pPr>
      <w:r w:rsidRPr="00BF29DE">
        <w:rPr>
          <w:rFonts w:ascii="Times New Roman" w:hAnsi="Times New Roman"/>
          <w:color w:val="000000"/>
          <w:sz w:val="24"/>
          <w:szCs w:val="24"/>
        </w:rPr>
        <w:t>To see if the function of the</w:t>
      </w:r>
      <w:r w:rsidRPr="00104FCB">
        <w:rPr>
          <w:rFonts w:ascii="Times New Roman" w:hAnsi="Times New Roman"/>
          <w:color w:val="000000"/>
          <w:sz w:val="24"/>
          <w:szCs w:val="24"/>
        </w:rPr>
        <w:t> </w:t>
      </w:r>
      <w:r w:rsidRPr="00104FCB">
        <w:rPr>
          <w:rFonts w:ascii="Times New Roman" w:hAnsi="Times New Roman"/>
          <w:i/>
          <w:iCs/>
          <w:color w:val="000000"/>
          <w:sz w:val="24"/>
          <w:szCs w:val="24"/>
        </w:rPr>
        <w:t>hid</w:t>
      </w:r>
      <w:r w:rsidRPr="00104FCB">
        <w:rPr>
          <w:rFonts w:ascii="Times New Roman" w:hAnsi="Times New Roman"/>
          <w:color w:val="000000"/>
          <w:sz w:val="24"/>
          <w:szCs w:val="24"/>
        </w:rPr>
        <w:t> </w:t>
      </w:r>
      <w:r>
        <w:rPr>
          <w:rFonts w:ascii="Times New Roman" w:hAnsi="Times New Roman"/>
          <w:color w:val="000000"/>
          <w:sz w:val="24"/>
          <w:szCs w:val="24"/>
        </w:rPr>
        <w:t xml:space="preserve">gene was evolutionary conserved, the Scuttle </w:t>
      </w:r>
      <w:r w:rsidRPr="003525AD">
        <w:rPr>
          <w:rFonts w:ascii="Times New Roman" w:hAnsi="Times New Roman"/>
          <w:i/>
          <w:color w:val="000000"/>
          <w:sz w:val="24"/>
          <w:szCs w:val="24"/>
        </w:rPr>
        <w:t>hid</w:t>
      </w:r>
      <w:r>
        <w:rPr>
          <w:rFonts w:ascii="Times New Roman" w:hAnsi="Times New Roman"/>
          <w:color w:val="000000"/>
          <w:sz w:val="24"/>
          <w:szCs w:val="24"/>
        </w:rPr>
        <w:t xml:space="preserve"> gene (</w:t>
      </w:r>
      <w:proofErr w:type="spellStart"/>
      <w:r w:rsidRPr="00E45023">
        <w:rPr>
          <w:rFonts w:ascii="Times New Roman" w:hAnsi="Times New Roman"/>
          <w:i/>
          <w:color w:val="000000"/>
          <w:sz w:val="24"/>
          <w:szCs w:val="24"/>
        </w:rPr>
        <w:t>schid</w:t>
      </w:r>
      <w:proofErr w:type="spellEnd"/>
      <w:r>
        <w:rPr>
          <w:rFonts w:ascii="Times New Roman" w:hAnsi="Times New Roman"/>
          <w:color w:val="000000"/>
          <w:sz w:val="24"/>
          <w:szCs w:val="24"/>
        </w:rPr>
        <w:t>)</w:t>
      </w:r>
      <w:r w:rsidRPr="00BF29DE">
        <w:rPr>
          <w:rFonts w:ascii="Times New Roman" w:hAnsi="Times New Roman"/>
          <w:color w:val="000000"/>
          <w:sz w:val="24"/>
          <w:szCs w:val="24"/>
        </w:rPr>
        <w:t xml:space="preserve"> was injected into the</w:t>
      </w:r>
      <w:r w:rsidRPr="00104FCB">
        <w:rPr>
          <w:rFonts w:ascii="Times New Roman" w:hAnsi="Times New Roman"/>
          <w:color w:val="000000"/>
          <w:sz w:val="24"/>
          <w:szCs w:val="24"/>
        </w:rPr>
        <w:t> </w:t>
      </w:r>
      <w:r w:rsidRPr="00104FCB">
        <w:rPr>
          <w:rFonts w:ascii="Times New Roman" w:hAnsi="Times New Roman"/>
          <w:i/>
          <w:iCs/>
          <w:color w:val="000000"/>
          <w:sz w:val="24"/>
          <w:szCs w:val="24"/>
        </w:rPr>
        <w:t>Drosophila</w:t>
      </w:r>
      <w:r w:rsidRPr="00104FCB">
        <w:rPr>
          <w:rFonts w:ascii="Times New Roman" w:hAnsi="Times New Roman"/>
          <w:color w:val="000000"/>
          <w:sz w:val="24"/>
          <w:szCs w:val="24"/>
        </w:rPr>
        <w:t> </w:t>
      </w:r>
      <w:r w:rsidRPr="00BF29DE">
        <w:rPr>
          <w:rFonts w:ascii="Times New Roman" w:hAnsi="Times New Roman"/>
          <w:color w:val="000000"/>
          <w:sz w:val="24"/>
          <w:szCs w:val="24"/>
        </w:rPr>
        <w:t>embryo using a P-element mediated tra</w:t>
      </w:r>
      <w:r>
        <w:rPr>
          <w:rFonts w:ascii="Times New Roman" w:hAnsi="Times New Roman"/>
          <w:color w:val="000000"/>
          <w:sz w:val="24"/>
          <w:szCs w:val="24"/>
        </w:rPr>
        <w:t>nsformation to produce UAS-</w:t>
      </w:r>
      <w:proofErr w:type="spellStart"/>
      <w:r w:rsidRPr="007918C2">
        <w:rPr>
          <w:rFonts w:ascii="Times New Roman" w:hAnsi="Times New Roman"/>
          <w:i/>
          <w:color w:val="000000"/>
          <w:sz w:val="24"/>
          <w:szCs w:val="24"/>
        </w:rPr>
        <w:t>schid</w:t>
      </w:r>
      <w:proofErr w:type="spellEnd"/>
      <w:r w:rsidRPr="007918C2">
        <w:rPr>
          <w:rFonts w:ascii="Times New Roman" w:hAnsi="Times New Roman"/>
          <w:i/>
          <w:color w:val="000000"/>
          <w:sz w:val="24"/>
          <w:szCs w:val="24"/>
        </w:rPr>
        <w:t xml:space="preserve"> </w:t>
      </w:r>
      <w:r w:rsidRPr="00BF29DE">
        <w:rPr>
          <w:rFonts w:ascii="Times New Roman" w:hAnsi="Times New Roman"/>
          <w:color w:val="000000"/>
          <w:sz w:val="24"/>
          <w:szCs w:val="24"/>
        </w:rPr>
        <w:t>transgenic flies. We established two independent insertions, one on the sec</w:t>
      </w:r>
      <w:r>
        <w:rPr>
          <w:rFonts w:ascii="Times New Roman" w:hAnsi="Times New Roman"/>
          <w:color w:val="000000"/>
          <w:sz w:val="24"/>
          <w:szCs w:val="24"/>
        </w:rPr>
        <w:t xml:space="preserve">ond and on the third chromosome.  We overexpressed </w:t>
      </w:r>
      <w:proofErr w:type="spellStart"/>
      <w:r w:rsidRPr="007918C2">
        <w:rPr>
          <w:rFonts w:ascii="Times New Roman" w:hAnsi="Times New Roman"/>
          <w:i/>
          <w:color w:val="000000"/>
          <w:sz w:val="24"/>
          <w:szCs w:val="24"/>
        </w:rPr>
        <w:t>schid</w:t>
      </w:r>
      <w:proofErr w:type="spellEnd"/>
      <w:r w:rsidRPr="00BF29DE">
        <w:rPr>
          <w:rFonts w:ascii="Times New Roman" w:hAnsi="Times New Roman"/>
          <w:color w:val="000000"/>
          <w:sz w:val="24"/>
          <w:szCs w:val="24"/>
        </w:rPr>
        <w:t xml:space="preserve"> using UAS-GAL4 system in</w:t>
      </w:r>
      <w:r w:rsidRPr="00104FCB">
        <w:rPr>
          <w:rFonts w:ascii="Times New Roman" w:hAnsi="Times New Roman"/>
          <w:color w:val="000000"/>
          <w:sz w:val="24"/>
          <w:szCs w:val="24"/>
        </w:rPr>
        <w:t> </w:t>
      </w:r>
      <w:r w:rsidRPr="00104FCB">
        <w:rPr>
          <w:rFonts w:ascii="Times New Roman" w:hAnsi="Times New Roman"/>
          <w:i/>
          <w:iCs/>
          <w:color w:val="000000"/>
          <w:sz w:val="24"/>
          <w:szCs w:val="24"/>
        </w:rPr>
        <w:t>Drosophila</w:t>
      </w:r>
      <w:r w:rsidRPr="00104FCB">
        <w:rPr>
          <w:rFonts w:ascii="Times New Roman" w:hAnsi="Times New Roman"/>
          <w:color w:val="000000"/>
          <w:sz w:val="24"/>
          <w:szCs w:val="24"/>
        </w:rPr>
        <w:t> </w:t>
      </w:r>
      <w:r w:rsidRPr="00BF29DE">
        <w:rPr>
          <w:rFonts w:ascii="Times New Roman" w:hAnsi="Times New Roman"/>
          <w:color w:val="000000"/>
          <w:sz w:val="24"/>
          <w:szCs w:val="24"/>
        </w:rPr>
        <w:t>with five different GAL4 lines that were combined with UAS-</w:t>
      </w:r>
      <w:proofErr w:type="spellStart"/>
      <w:r w:rsidRPr="00104FCB">
        <w:rPr>
          <w:rFonts w:ascii="Times New Roman" w:hAnsi="Times New Roman"/>
          <w:i/>
          <w:iCs/>
          <w:color w:val="000000"/>
          <w:sz w:val="24"/>
          <w:szCs w:val="24"/>
        </w:rPr>
        <w:t>lacZ</w:t>
      </w:r>
      <w:proofErr w:type="spellEnd"/>
      <w:r w:rsidRPr="00104FCB">
        <w:rPr>
          <w:rFonts w:ascii="Times New Roman" w:hAnsi="Times New Roman"/>
          <w:color w:val="000000"/>
          <w:sz w:val="24"/>
          <w:szCs w:val="24"/>
        </w:rPr>
        <w:t> </w:t>
      </w:r>
      <w:r w:rsidRPr="00BF29DE">
        <w:rPr>
          <w:rFonts w:ascii="Times New Roman" w:hAnsi="Times New Roman"/>
          <w:color w:val="000000"/>
          <w:sz w:val="24"/>
          <w:szCs w:val="24"/>
        </w:rPr>
        <w:t xml:space="preserve">to drive the reporter expression in </w:t>
      </w:r>
      <w:r>
        <w:rPr>
          <w:rFonts w:ascii="Times New Roman" w:hAnsi="Times New Roman"/>
          <w:color w:val="000000"/>
          <w:sz w:val="24"/>
          <w:szCs w:val="24"/>
        </w:rPr>
        <w:t xml:space="preserve">Pigment dispersion factor (Pdf), </w:t>
      </w:r>
      <w:proofErr w:type="spellStart"/>
      <w:r>
        <w:rPr>
          <w:rFonts w:ascii="Times New Roman" w:hAnsi="Times New Roman"/>
          <w:color w:val="000000"/>
          <w:sz w:val="24"/>
          <w:szCs w:val="24"/>
        </w:rPr>
        <w:t>buriscon</w:t>
      </w:r>
      <w:proofErr w:type="spellEnd"/>
      <w:r>
        <w:rPr>
          <w:rFonts w:ascii="Times New Roman" w:hAnsi="Times New Roman"/>
          <w:color w:val="000000"/>
          <w:sz w:val="24"/>
          <w:szCs w:val="24"/>
        </w:rPr>
        <w:t xml:space="preserve"> (Burs), partner of </w:t>
      </w:r>
      <w:proofErr w:type="spellStart"/>
      <w:r>
        <w:rPr>
          <w:rFonts w:ascii="Times New Roman" w:hAnsi="Times New Roman"/>
          <w:color w:val="000000"/>
          <w:sz w:val="24"/>
          <w:szCs w:val="24"/>
        </w:rPr>
        <w:t>bursicon</w:t>
      </w:r>
      <w:proofErr w:type="spellEnd"/>
      <w:r>
        <w:rPr>
          <w:rFonts w:ascii="Times New Roman" w:hAnsi="Times New Roman"/>
          <w:color w:val="000000"/>
          <w:sz w:val="24"/>
          <w:szCs w:val="24"/>
        </w:rPr>
        <w:t xml:space="preserve"> receptor (</w:t>
      </w:r>
      <w:proofErr w:type="spellStart"/>
      <w:r>
        <w:rPr>
          <w:rFonts w:ascii="Times New Roman" w:hAnsi="Times New Roman"/>
          <w:color w:val="000000"/>
          <w:sz w:val="24"/>
          <w:szCs w:val="24"/>
        </w:rPr>
        <w:t>pburs</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corazonin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Crz</w:t>
      </w:r>
      <w:proofErr w:type="spellEnd"/>
      <w:r>
        <w:rPr>
          <w:rFonts w:ascii="Times New Roman" w:hAnsi="Times New Roman"/>
          <w:color w:val="000000"/>
          <w:sz w:val="24"/>
          <w:szCs w:val="24"/>
        </w:rPr>
        <w:t>), and neuropeptide F (</w:t>
      </w:r>
      <w:proofErr w:type="spellStart"/>
      <w:r>
        <w:rPr>
          <w:rFonts w:ascii="Times New Roman" w:hAnsi="Times New Roman"/>
          <w:color w:val="000000"/>
          <w:sz w:val="24"/>
          <w:szCs w:val="24"/>
        </w:rPr>
        <w:t>Npf</w:t>
      </w:r>
      <w:proofErr w:type="spellEnd"/>
      <w:r>
        <w:rPr>
          <w:rFonts w:ascii="Times New Roman" w:hAnsi="Times New Roman"/>
          <w:color w:val="000000"/>
          <w:sz w:val="24"/>
          <w:szCs w:val="24"/>
        </w:rPr>
        <w:t xml:space="preserve">) expressing </w:t>
      </w:r>
      <w:r w:rsidRPr="00BF29DE">
        <w:rPr>
          <w:rFonts w:ascii="Times New Roman" w:hAnsi="Times New Roman"/>
          <w:color w:val="000000"/>
          <w:sz w:val="24"/>
          <w:szCs w:val="24"/>
        </w:rPr>
        <w:t xml:space="preserve">neurons. It was evident from the X-gal staining that most of the </w:t>
      </w:r>
      <w:proofErr w:type="spellStart"/>
      <w:r w:rsidRPr="00BF29DE">
        <w:rPr>
          <w:rFonts w:ascii="Times New Roman" w:hAnsi="Times New Roman"/>
          <w:color w:val="000000"/>
          <w:sz w:val="24"/>
          <w:szCs w:val="24"/>
        </w:rPr>
        <w:t>peptidergic</w:t>
      </w:r>
      <w:proofErr w:type="spellEnd"/>
      <w:r w:rsidRPr="00BF29DE">
        <w:rPr>
          <w:rFonts w:ascii="Times New Roman" w:hAnsi="Times New Roman"/>
          <w:color w:val="000000"/>
          <w:sz w:val="24"/>
          <w:szCs w:val="24"/>
        </w:rPr>
        <w:t xml:space="preserve"> neurons underwent apoptosis. In order to confirm that the apoptotic function of the transgene was because of the nature of the transgene itself and not because of the location </w:t>
      </w:r>
      <w:r>
        <w:rPr>
          <w:rFonts w:ascii="Times New Roman" w:hAnsi="Times New Roman"/>
          <w:color w:val="000000"/>
          <w:sz w:val="24"/>
          <w:szCs w:val="24"/>
        </w:rPr>
        <w:t xml:space="preserve">of the gene in the genome, </w:t>
      </w:r>
      <w:proofErr w:type="spellStart"/>
      <w:r w:rsidRPr="007918C2">
        <w:rPr>
          <w:rFonts w:ascii="Times New Roman" w:hAnsi="Times New Roman"/>
          <w:i/>
          <w:color w:val="000000"/>
          <w:sz w:val="24"/>
          <w:szCs w:val="24"/>
        </w:rPr>
        <w:t>schid</w:t>
      </w:r>
      <w:proofErr w:type="spellEnd"/>
      <w:r w:rsidRPr="00BF29DE">
        <w:rPr>
          <w:rFonts w:ascii="Times New Roman" w:hAnsi="Times New Roman"/>
          <w:color w:val="000000"/>
          <w:sz w:val="24"/>
          <w:szCs w:val="24"/>
        </w:rPr>
        <w:t xml:space="preserve"> on</w:t>
      </w:r>
      <w:r>
        <w:rPr>
          <w:rFonts w:ascii="Times New Roman" w:hAnsi="Times New Roman"/>
          <w:color w:val="000000"/>
          <w:sz w:val="24"/>
          <w:szCs w:val="24"/>
        </w:rPr>
        <w:t xml:space="preserve"> the third chromosome, </w:t>
      </w:r>
      <w:proofErr w:type="spellStart"/>
      <w:r>
        <w:rPr>
          <w:rFonts w:ascii="Times New Roman" w:hAnsi="Times New Roman"/>
          <w:color w:val="000000"/>
          <w:sz w:val="24"/>
          <w:szCs w:val="24"/>
        </w:rPr>
        <w:t>yw</w:t>
      </w:r>
      <w:proofErr w:type="spellEnd"/>
      <w:r>
        <w:rPr>
          <w:rFonts w:ascii="Times New Roman" w:hAnsi="Times New Roman"/>
          <w:color w:val="000000"/>
          <w:sz w:val="24"/>
          <w:szCs w:val="24"/>
        </w:rPr>
        <w:t>;;</w:t>
      </w:r>
      <w:proofErr w:type="spellStart"/>
      <w:r>
        <w:rPr>
          <w:rFonts w:ascii="Times New Roman" w:hAnsi="Times New Roman"/>
          <w:color w:val="000000"/>
          <w:sz w:val="24"/>
          <w:szCs w:val="24"/>
        </w:rPr>
        <w:t>schid</w:t>
      </w:r>
      <w:r w:rsidRPr="00BF29DE">
        <w:rPr>
          <w:rFonts w:ascii="Times New Roman" w:hAnsi="Times New Roman"/>
          <w:color w:val="000000"/>
          <w:sz w:val="24"/>
          <w:szCs w:val="24"/>
          <w:vertAlign w:val="superscript"/>
        </w:rPr>
        <w:t>III</w:t>
      </w:r>
      <w:proofErr w:type="spellEnd"/>
      <w:r w:rsidRPr="00104FCB">
        <w:rPr>
          <w:rFonts w:ascii="Times New Roman" w:hAnsi="Times New Roman"/>
          <w:color w:val="000000"/>
          <w:sz w:val="24"/>
          <w:szCs w:val="24"/>
        </w:rPr>
        <w:t> </w:t>
      </w:r>
      <w:r w:rsidRPr="00BF29DE">
        <w:rPr>
          <w:rFonts w:ascii="Times New Roman" w:hAnsi="Times New Roman"/>
          <w:color w:val="000000"/>
          <w:sz w:val="24"/>
          <w:szCs w:val="24"/>
        </w:rPr>
        <w:t xml:space="preserve">was expressed  in the GAL4 lines indicated in the table below. We also made a double </w:t>
      </w:r>
      <w:r>
        <w:rPr>
          <w:rFonts w:ascii="Times New Roman" w:hAnsi="Times New Roman"/>
          <w:color w:val="000000"/>
          <w:sz w:val="24"/>
          <w:szCs w:val="24"/>
        </w:rPr>
        <w:t xml:space="preserve">transgenic line with </w:t>
      </w:r>
      <w:proofErr w:type="spellStart"/>
      <w:r w:rsidRPr="007918C2">
        <w:rPr>
          <w:rFonts w:ascii="Times New Roman" w:hAnsi="Times New Roman"/>
          <w:i/>
          <w:color w:val="000000"/>
          <w:sz w:val="24"/>
          <w:szCs w:val="24"/>
        </w:rPr>
        <w:t>schid</w:t>
      </w:r>
      <w:proofErr w:type="spellEnd"/>
      <w:r>
        <w:rPr>
          <w:rFonts w:ascii="Times New Roman" w:hAnsi="Times New Roman"/>
          <w:color w:val="000000"/>
          <w:sz w:val="24"/>
          <w:szCs w:val="24"/>
        </w:rPr>
        <w:t xml:space="preserve"> and </w:t>
      </w:r>
      <w:r w:rsidRPr="007918C2">
        <w:rPr>
          <w:rFonts w:ascii="Times New Roman" w:hAnsi="Times New Roman"/>
          <w:i/>
          <w:color w:val="000000"/>
          <w:sz w:val="24"/>
          <w:szCs w:val="24"/>
        </w:rPr>
        <w:t>p35</w:t>
      </w:r>
      <w:r w:rsidRPr="00BF29DE">
        <w:rPr>
          <w:rFonts w:ascii="Times New Roman" w:hAnsi="Times New Roman"/>
          <w:color w:val="000000"/>
          <w:sz w:val="24"/>
          <w:szCs w:val="24"/>
        </w:rPr>
        <w:t>. The</w:t>
      </w:r>
      <w:r w:rsidRPr="00104FCB">
        <w:rPr>
          <w:rFonts w:ascii="Times New Roman" w:hAnsi="Times New Roman"/>
          <w:color w:val="000000"/>
          <w:sz w:val="24"/>
          <w:szCs w:val="24"/>
        </w:rPr>
        <w:t> </w:t>
      </w:r>
      <w:r w:rsidRPr="00104FCB">
        <w:rPr>
          <w:rFonts w:ascii="Times New Roman" w:hAnsi="Times New Roman"/>
          <w:i/>
          <w:iCs/>
          <w:color w:val="000000"/>
          <w:sz w:val="24"/>
          <w:szCs w:val="24"/>
        </w:rPr>
        <w:t>p35</w:t>
      </w:r>
      <w:r w:rsidRPr="00104FCB">
        <w:rPr>
          <w:rFonts w:ascii="Times New Roman" w:hAnsi="Times New Roman"/>
          <w:color w:val="000000"/>
          <w:sz w:val="24"/>
          <w:szCs w:val="24"/>
        </w:rPr>
        <w:t> </w:t>
      </w:r>
      <w:r w:rsidRPr="00BF29DE">
        <w:rPr>
          <w:rFonts w:ascii="Times New Roman" w:hAnsi="Times New Roman"/>
          <w:color w:val="000000"/>
          <w:sz w:val="24"/>
          <w:szCs w:val="24"/>
        </w:rPr>
        <w:t xml:space="preserve">gene is a caspase inhibitor that inhibits </w:t>
      </w:r>
      <w:r w:rsidRPr="00BF29DE">
        <w:rPr>
          <w:rFonts w:ascii="Times New Roman" w:hAnsi="Times New Roman"/>
          <w:color w:val="000000"/>
          <w:sz w:val="24"/>
          <w:szCs w:val="24"/>
        </w:rPr>
        <w:lastRenderedPageBreak/>
        <w:t xml:space="preserve">caspase induced cell death. If the apoptotic function was due to the nature of the transgene itself, then that the </w:t>
      </w:r>
      <w:r w:rsidRPr="007918C2">
        <w:rPr>
          <w:rFonts w:ascii="Times New Roman" w:hAnsi="Times New Roman"/>
          <w:i/>
          <w:color w:val="000000"/>
          <w:sz w:val="24"/>
          <w:szCs w:val="24"/>
        </w:rPr>
        <w:t>p35</w:t>
      </w:r>
      <w:r w:rsidRPr="00BF29DE">
        <w:rPr>
          <w:rFonts w:ascii="Times New Roman" w:hAnsi="Times New Roman"/>
          <w:color w:val="000000"/>
          <w:sz w:val="24"/>
          <w:szCs w:val="24"/>
        </w:rPr>
        <w:t xml:space="preserve"> gene should inhibit the activity of the caspase induced by the U-</w:t>
      </w:r>
      <w:proofErr w:type="spellStart"/>
      <w:r>
        <w:rPr>
          <w:rFonts w:ascii="Times New Roman" w:hAnsi="Times New Roman"/>
          <w:i/>
          <w:iCs/>
          <w:color w:val="000000"/>
          <w:sz w:val="24"/>
          <w:szCs w:val="24"/>
        </w:rPr>
        <w:t>schid</w:t>
      </w:r>
      <w:proofErr w:type="spellEnd"/>
      <w:r w:rsidRPr="00104FCB">
        <w:rPr>
          <w:rFonts w:ascii="Times New Roman" w:hAnsi="Times New Roman"/>
          <w:color w:val="000000"/>
          <w:sz w:val="24"/>
          <w:szCs w:val="24"/>
        </w:rPr>
        <w:t> </w:t>
      </w:r>
      <w:r w:rsidRPr="00BF29DE">
        <w:rPr>
          <w:rFonts w:ascii="Times New Roman" w:hAnsi="Times New Roman"/>
          <w:color w:val="000000"/>
          <w:sz w:val="24"/>
          <w:szCs w:val="24"/>
        </w:rPr>
        <w:t xml:space="preserve">gene, and the </w:t>
      </w:r>
      <w:proofErr w:type="spellStart"/>
      <w:r w:rsidRPr="00BF29DE">
        <w:rPr>
          <w:rFonts w:ascii="Times New Roman" w:hAnsi="Times New Roman"/>
          <w:color w:val="000000"/>
          <w:sz w:val="24"/>
          <w:szCs w:val="24"/>
        </w:rPr>
        <w:t>peptidgeric</w:t>
      </w:r>
      <w:proofErr w:type="spellEnd"/>
      <w:r w:rsidRPr="00BF29DE">
        <w:rPr>
          <w:rFonts w:ascii="Times New Roman" w:hAnsi="Times New Roman"/>
          <w:color w:val="000000"/>
          <w:sz w:val="24"/>
          <w:szCs w:val="24"/>
        </w:rPr>
        <w:t xml:space="preserve"> neurons of the larvae ideally should not undergo apoptosis or will have partial ap</w:t>
      </w:r>
      <w:r>
        <w:rPr>
          <w:rFonts w:ascii="Times New Roman" w:hAnsi="Times New Roman"/>
          <w:color w:val="000000"/>
          <w:sz w:val="24"/>
          <w:szCs w:val="24"/>
        </w:rPr>
        <w:t>optosis depending on the neuron</w:t>
      </w:r>
      <w:r w:rsidRPr="00BF29DE">
        <w:rPr>
          <w:rFonts w:ascii="Times New Roman" w:hAnsi="Times New Roman"/>
          <w:color w:val="000000"/>
          <w:sz w:val="24"/>
          <w:szCs w:val="24"/>
        </w:rPr>
        <w:t>. The presence of neurons was observed by staining the tissues using the X-gal staining protocol and viewing the mounted samples using a light microscope.</w:t>
      </w:r>
    </w:p>
    <w:p w:rsidR="00323D5E" w:rsidRDefault="00323D5E" w:rsidP="00323D5E">
      <w:pPr>
        <w:spacing w:after="0" w:line="360" w:lineRule="auto"/>
        <w:rPr>
          <w:rFonts w:ascii="Times New Roman" w:hAnsi="Times New Roman"/>
          <w:color w:val="000000"/>
          <w:sz w:val="24"/>
          <w:szCs w:val="24"/>
        </w:rPr>
      </w:pPr>
    </w:p>
    <w:p w:rsidR="00323D5E" w:rsidRPr="00BF29DE" w:rsidRDefault="00323D5E" w:rsidP="00323D5E">
      <w:pPr>
        <w:spacing w:after="0" w:line="360" w:lineRule="auto"/>
        <w:rPr>
          <w:rFonts w:ascii="Times New Roman" w:hAnsi="Times New Roman"/>
          <w:color w:val="000000"/>
          <w:sz w:val="24"/>
          <w:szCs w:val="24"/>
          <w:u w:val="single"/>
        </w:rPr>
      </w:pPr>
      <w:r w:rsidRPr="00BC6D7E">
        <w:rPr>
          <w:rFonts w:ascii="Times New Roman" w:hAnsi="Times New Roman"/>
          <w:bCs/>
          <w:color w:val="000000"/>
          <w:sz w:val="24"/>
          <w:szCs w:val="24"/>
          <w:u w:val="single"/>
        </w:rPr>
        <w:t>X-gal staining</w:t>
      </w:r>
    </w:p>
    <w:p w:rsidR="00323D5E" w:rsidRPr="00BF29DE" w:rsidRDefault="00323D5E" w:rsidP="00323D5E">
      <w:pPr>
        <w:spacing w:after="0" w:line="360" w:lineRule="auto"/>
        <w:ind w:firstLine="720"/>
        <w:rPr>
          <w:rFonts w:ascii="Times New Roman" w:hAnsi="Times New Roman"/>
          <w:color w:val="000000"/>
          <w:sz w:val="24"/>
          <w:szCs w:val="24"/>
        </w:rPr>
      </w:pPr>
      <w:r>
        <w:rPr>
          <w:rFonts w:ascii="Times New Roman" w:hAnsi="Times New Roman"/>
          <w:color w:val="000000"/>
          <w:sz w:val="24"/>
          <w:szCs w:val="24"/>
        </w:rPr>
        <w:t xml:space="preserve">X-gal staining was </w:t>
      </w:r>
      <w:r w:rsidRPr="00BF29DE">
        <w:rPr>
          <w:rFonts w:ascii="Times New Roman" w:hAnsi="Times New Roman"/>
          <w:color w:val="000000"/>
          <w:sz w:val="24"/>
          <w:szCs w:val="24"/>
        </w:rPr>
        <w:t xml:space="preserve">typically used to monitor the expression of genes using a light microscope. X-gal, which is an analog of lactose, is </w:t>
      </w:r>
      <w:r>
        <w:rPr>
          <w:rFonts w:ascii="Times New Roman" w:hAnsi="Times New Roman"/>
          <w:color w:val="000000"/>
          <w:sz w:val="24"/>
          <w:szCs w:val="24"/>
        </w:rPr>
        <w:t>used to test for the presence of Beta-</w:t>
      </w:r>
      <w:proofErr w:type="spellStart"/>
      <w:r>
        <w:rPr>
          <w:rFonts w:ascii="Times New Roman" w:hAnsi="Times New Roman"/>
          <w:color w:val="000000"/>
          <w:sz w:val="24"/>
          <w:szCs w:val="24"/>
        </w:rPr>
        <w:t>galactosidase</w:t>
      </w:r>
      <w:proofErr w:type="spellEnd"/>
      <w:r>
        <w:rPr>
          <w:rFonts w:ascii="Times New Roman" w:hAnsi="Times New Roman"/>
          <w:color w:val="000000"/>
          <w:sz w:val="24"/>
          <w:szCs w:val="24"/>
        </w:rPr>
        <w:t xml:space="preserve">, and enzyme produce by the </w:t>
      </w:r>
      <w:proofErr w:type="spellStart"/>
      <w:r w:rsidRPr="0098662F">
        <w:rPr>
          <w:rFonts w:ascii="Times New Roman" w:hAnsi="Times New Roman"/>
          <w:i/>
          <w:color w:val="000000"/>
          <w:sz w:val="24"/>
          <w:szCs w:val="24"/>
        </w:rPr>
        <w:t>LacZ</w:t>
      </w:r>
      <w:proofErr w:type="spellEnd"/>
      <w:r>
        <w:rPr>
          <w:rFonts w:ascii="Times New Roman" w:hAnsi="Times New Roman"/>
          <w:color w:val="000000"/>
          <w:sz w:val="24"/>
          <w:szCs w:val="24"/>
        </w:rPr>
        <w:t xml:space="preserve"> gene</w:t>
      </w:r>
      <w:r w:rsidRPr="00BF29DE">
        <w:rPr>
          <w:rFonts w:ascii="Times New Roman" w:hAnsi="Times New Roman"/>
          <w:color w:val="000000"/>
          <w:sz w:val="24"/>
          <w:szCs w:val="24"/>
        </w:rPr>
        <w:t>. In the presence of an active B</w:t>
      </w:r>
      <w:r>
        <w:rPr>
          <w:rFonts w:ascii="Times New Roman" w:hAnsi="Times New Roman"/>
          <w:color w:val="000000"/>
          <w:sz w:val="24"/>
          <w:szCs w:val="24"/>
        </w:rPr>
        <w:t>eta</w:t>
      </w:r>
      <w:r w:rsidRPr="00BF29DE">
        <w:rPr>
          <w:rFonts w:ascii="Times New Roman" w:hAnsi="Times New Roman"/>
          <w:color w:val="000000"/>
          <w:sz w:val="24"/>
          <w:szCs w:val="24"/>
        </w:rPr>
        <w:t>-</w:t>
      </w:r>
      <w:proofErr w:type="spellStart"/>
      <w:r w:rsidRPr="00BF29DE">
        <w:rPr>
          <w:rFonts w:ascii="Times New Roman" w:hAnsi="Times New Roman"/>
          <w:color w:val="000000"/>
          <w:sz w:val="24"/>
          <w:szCs w:val="24"/>
        </w:rPr>
        <w:t>galactosidase</w:t>
      </w:r>
      <w:proofErr w:type="spellEnd"/>
      <w:r w:rsidRPr="00BF29DE">
        <w:rPr>
          <w:rFonts w:ascii="Times New Roman" w:hAnsi="Times New Roman"/>
          <w:color w:val="000000"/>
          <w:sz w:val="24"/>
          <w:szCs w:val="24"/>
        </w:rPr>
        <w:t xml:space="preserve"> enzyme, X-gal is cleaved to yield galactose and 5,5’-dibromo-4,4’dichloro-indigo, which is the blue precipitate that is easily detected with a microscope (</w:t>
      </w:r>
      <w:proofErr w:type="spellStart"/>
      <w:r w:rsidRPr="00BF29DE">
        <w:rPr>
          <w:rFonts w:ascii="Times New Roman" w:hAnsi="Times New Roman"/>
          <w:color w:val="000000"/>
          <w:sz w:val="24"/>
          <w:szCs w:val="24"/>
        </w:rPr>
        <w:t>Levitsky</w:t>
      </w:r>
      <w:proofErr w:type="spellEnd"/>
      <w:r w:rsidRPr="00BF29DE">
        <w:rPr>
          <w:rFonts w:ascii="Times New Roman" w:hAnsi="Times New Roman"/>
          <w:color w:val="000000"/>
          <w:sz w:val="24"/>
          <w:szCs w:val="24"/>
        </w:rPr>
        <w:t xml:space="preserve"> et al., 2013).  </w:t>
      </w:r>
    </w:p>
    <w:p w:rsidR="00323D5E" w:rsidRPr="00BF29DE" w:rsidRDefault="00323D5E" w:rsidP="00323D5E">
      <w:pPr>
        <w:spacing w:after="0" w:line="360" w:lineRule="auto"/>
        <w:ind w:firstLine="720"/>
        <w:rPr>
          <w:rFonts w:ascii="Times New Roman" w:hAnsi="Times New Roman"/>
          <w:color w:val="000000"/>
          <w:sz w:val="24"/>
          <w:szCs w:val="24"/>
        </w:rPr>
      </w:pPr>
      <w:r w:rsidRPr="00BF29DE">
        <w:rPr>
          <w:rFonts w:ascii="Times New Roman" w:hAnsi="Times New Roman"/>
          <w:color w:val="000000"/>
          <w:sz w:val="24"/>
          <w:szCs w:val="24"/>
        </w:rPr>
        <w:t xml:space="preserve">X-gal staining was performed </w:t>
      </w:r>
      <w:r>
        <w:rPr>
          <w:rFonts w:ascii="Times New Roman" w:hAnsi="Times New Roman"/>
          <w:color w:val="000000"/>
          <w:sz w:val="24"/>
          <w:szCs w:val="24"/>
        </w:rPr>
        <w:t>to stain the neurons.</w:t>
      </w:r>
      <w:r w:rsidRPr="00BF29DE">
        <w:rPr>
          <w:rFonts w:ascii="Times New Roman" w:hAnsi="Times New Roman"/>
          <w:color w:val="000000"/>
          <w:sz w:val="24"/>
          <w:szCs w:val="24"/>
        </w:rPr>
        <w:t xml:space="preserve"> The central nervous system (CNS) from third instar stage larvae from the F1 generation of the UAS/GAL4 crosses (indicated in the table below) was dissected in phosphate buffered saline (PBS) on ice. The tissues were then fixed with </w:t>
      </w:r>
      <w:r>
        <w:rPr>
          <w:rFonts w:ascii="Times New Roman" w:hAnsi="Times New Roman"/>
          <w:color w:val="000000"/>
          <w:sz w:val="24"/>
          <w:szCs w:val="24"/>
        </w:rPr>
        <w:t xml:space="preserve">8% </w:t>
      </w:r>
      <w:proofErr w:type="spellStart"/>
      <w:r>
        <w:rPr>
          <w:rFonts w:ascii="Times New Roman" w:hAnsi="Times New Roman"/>
          <w:color w:val="000000"/>
          <w:sz w:val="24"/>
          <w:szCs w:val="24"/>
        </w:rPr>
        <w:t>glutaraldehyde</w:t>
      </w:r>
      <w:proofErr w:type="spellEnd"/>
      <w:r>
        <w:rPr>
          <w:rFonts w:ascii="Times New Roman" w:hAnsi="Times New Roman"/>
          <w:color w:val="000000"/>
          <w:sz w:val="24"/>
          <w:szCs w:val="24"/>
        </w:rPr>
        <w:t xml:space="preserve"> for ten min. </w:t>
      </w:r>
      <w:r w:rsidRPr="00BF29DE">
        <w:rPr>
          <w:rFonts w:ascii="Times New Roman" w:hAnsi="Times New Roman"/>
          <w:color w:val="000000"/>
          <w:sz w:val="24"/>
          <w:szCs w:val="24"/>
        </w:rPr>
        <w:t>and then washed in PBS (3 X 5 min.). The tissues were then stained with x-gal staining solution</w:t>
      </w:r>
      <w:r>
        <w:rPr>
          <w:rFonts w:ascii="Times New Roman" w:hAnsi="Times New Roman"/>
          <w:color w:val="000000"/>
          <w:sz w:val="24"/>
          <w:szCs w:val="24"/>
        </w:rPr>
        <w:t xml:space="preserve"> (0.2 M </w:t>
      </w:r>
      <w:proofErr w:type="spellStart"/>
      <w:r>
        <w:rPr>
          <w:rFonts w:ascii="Times New Roman" w:hAnsi="Times New Roman"/>
          <w:color w:val="000000"/>
          <w:sz w:val="24"/>
          <w:szCs w:val="24"/>
        </w:rPr>
        <w:t>NaPi</w:t>
      </w:r>
      <w:proofErr w:type="spellEnd"/>
      <w:r>
        <w:rPr>
          <w:rFonts w:ascii="Times New Roman" w:hAnsi="Times New Roman"/>
          <w:color w:val="000000"/>
          <w:sz w:val="24"/>
          <w:szCs w:val="24"/>
        </w:rPr>
        <w:t xml:space="preserve">, 5M </w:t>
      </w:r>
      <w:proofErr w:type="spellStart"/>
      <w:r>
        <w:rPr>
          <w:rFonts w:ascii="Times New Roman" w:hAnsi="Times New Roman"/>
          <w:color w:val="000000"/>
          <w:sz w:val="24"/>
          <w:szCs w:val="24"/>
        </w:rPr>
        <w:t>NaCl</w:t>
      </w:r>
      <w:proofErr w:type="spellEnd"/>
      <w:r>
        <w:rPr>
          <w:rFonts w:ascii="Times New Roman" w:hAnsi="Times New Roman"/>
          <w:color w:val="000000"/>
          <w:sz w:val="24"/>
          <w:szCs w:val="24"/>
        </w:rPr>
        <w:t>, 1M MgCl</w:t>
      </w:r>
      <w:r w:rsidRPr="004A1FD1">
        <w:rPr>
          <w:rFonts w:ascii="Times New Roman" w:hAnsi="Times New Roman"/>
          <w:color w:val="000000"/>
          <w:sz w:val="24"/>
          <w:szCs w:val="24"/>
          <w:vertAlign w:val="subscript"/>
        </w:rPr>
        <w:t>2</w:t>
      </w:r>
      <w:r>
        <w:rPr>
          <w:rFonts w:ascii="Times New Roman" w:hAnsi="Times New Roman"/>
          <w:color w:val="000000"/>
          <w:sz w:val="24"/>
          <w:szCs w:val="24"/>
        </w:rPr>
        <w:t>, K-Ferro-CN (P-3289/3667, Sigma), 10% Triton X-100)</w:t>
      </w:r>
      <w:r w:rsidRPr="00BF29DE">
        <w:rPr>
          <w:rFonts w:ascii="Times New Roman" w:hAnsi="Times New Roman"/>
          <w:color w:val="000000"/>
          <w:sz w:val="24"/>
          <w:szCs w:val="24"/>
        </w:rPr>
        <w:t xml:space="preserve"> and kept in a dark, damp </w:t>
      </w:r>
      <w:r>
        <w:rPr>
          <w:rFonts w:ascii="Times New Roman" w:hAnsi="Times New Roman"/>
          <w:color w:val="000000"/>
          <w:sz w:val="24"/>
          <w:szCs w:val="24"/>
        </w:rPr>
        <w:t>container</w:t>
      </w:r>
      <w:r w:rsidRPr="00BF29DE">
        <w:rPr>
          <w:rFonts w:ascii="Times New Roman" w:hAnsi="Times New Roman"/>
          <w:color w:val="000000"/>
          <w:sz w:val="24"/>
          <w:szCs w:val="24"/>
        </w:rPr>
        <w:t xml:space="preserve"> at 37°C until the blue staini</w:t>
      </w:r>
      <w:r>
        <w:rPr>
          <w:rFonts w:ascii="Times New Roman" w:hAnsi="Times New Roman"/>
          <w:color w:val="000000"/>
          <w:sz w:val="24"/>
          <w:szCs w:val="24"/>
        </w:rPr>
        <w:t>ng was clearly visible (1.5-2 h</w:t>
      </w:r>
      <w:r w:rsidRPr="00BF29DE">
        <w:rPr>
          <w:rFonts w:ascii="Times New Roman" w:hAnsi="Times New Roman"/>
          <w:color w:val="000000"/>
          <w:sz w:val="24"/>
          <w:szCs w:val="24"/>
        </w:rPr>
        <w:t>). The tissues were then rinsed in PBS and subseque</w:t>
      </w:r>
      <w:r>
        <w:rPr>
          <w:rFonts w:ascii="Times New Roman" w:hAnsi="Times New Roman"/>
          <w:color w:val="000000"/>
          <w:sz w:val="24"/>
          <w:szCs w:val="24"/>
        </w:rPr>
        <w:t>ntly in 70% ethanol (2 X 30 min</w:t>
      </w:r>
      <w:r w:rsidRPr="00BF29DE">
        <w:rPr>
          <w:rFonts w:ascii="Times New Roman" w:hAnsi="Times New Roman"/>
          <w:color w:val="000000"/>
          <w:sz w:val="24"/>
          <w:szCs w:val="24"/>
        </w:rPr>
        <w:t>). The tissues were then kept in 90% glycerol and the neurons were viewed using a light microscope.  </w:t>
      </w:r>
    </w:p>
    <w:p w:rsidR="00323D5E" w:rsidRPr="00104FCB" w:rsidRDefault="00323D5E" w:rsidP="00323D5E">
      <w:pPr>
        <w:pStyle w:val="ListParagraph"/>
        <w:spacing w:after="0" w:line="360" w:lineRule="auto"/>
        <w:rPr>
          <w:rFonts w:ascii="Times New Roman" w:hAnsi="Times New Roman"/>
          <w:sz w:val="24"/>
          <w:szCs w:val="24"/>
        </w:rPr>
      </w:pPr>
    </w:p>
    <w:p w:rsidR="00323D5E" w:rsidRPr="00BC6D7E" w:rsidRDefault="00323D5E" w:rsidP="00323D5E">
      <w:pPr>
        <w:spacing w:after="0" w:line="360" w:lineRule="auto"/>
        <w:rPr>
          <w:rFonts w:ascii="Times New Roman" w:hAnsi="Times New Roman"/>
          <w:sz w:val="24"/>
          <w:szCs w:val="24"/>
          <w:u w:val="single"/>
        </w:rPr>
      </w:pPr>
      <w:r w:rsidRPr="00BC6D7E">
        <w:rPr>
          <w:rFonts w:ascii="Times New Roman" w:hAnsi="Times New Roman"/>
          <w:sz w:val="24"/>
          <w:szCs w:val="24"/>
          <w:u w:val="single"/>
        </w:rPr>
        <w:t>Fly crossings</w:t>
      </w:r>
    </w:p>
    <w:p w:rsidR="00323D5E" w:rsidRPr="00104FCB" w:rsidRDefault="00323D5E" w:rsidP="00323D5E">
      <w:pPr>
        <w:spacing w:after="0" w:line="360" w:lineRule="auto"/>
        <w:rPr>
          <w:rFonts w:ascii="Times New Roman" w:hAnsi="Times New Roman"/>
          <w:sz w:val="24"/>
          <w:szCs w:val="24"/>
        </w:rPr>
      </w:pPr>
      <w:r w:rsidRPr="00104FCB">
        <w:rPr>
          <w:rFonts w:ascii="Times New Roman" w:hAnsi="Times New Roman"/>
          <w:b/>
          <w:sz w:val="24"/>
          <w:szCs w:val="24"/>
        </w:rPr>
        <w:tab/>
      </w:r>
      <w:r w:rsidRPr="00104FCB">
        <w:rPr>
          <w:rFonts w:ascii="Times New Roman" w:hAnsi="Times New Roman"/>
          <w:sz w:val="24"/>
          <w:szCs w:val="24"/>
        </w:rPr>
        <w:t xml:space="preserve">Below are all the crosses that were done and dissected. </w:t>
      </w:r>
    </w:p>
    <w:tbl>
      <w:tblPr>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85"/>
        <w:gridCol w:w="4531"/>
      </w:tblGrid>
      <w:tr w:rsidR="00323D5E" w:rsidRPr="00633B14" w:rsidTr="00395752">
        <w:trPr>
          <w:trHeight w:val="315"/>
        </w:trPr>
        <w:tc>
          <w:tcPr>
            <w:tcW w:w="5185" w:type="dxa"/>
          </w:tcPr>
          <w:p w:rsidR="00323D5E" w:rsidRPr="00633B14" w:rsidRDefault="00323D5E" w:rsidP="00395752">
            <w:pPr>
              <w:spacing w:after="0" w:line="360" w:lineRule="auto"/>
              <w:ind w:left="108"/>
              <w:rPr>
                <w:rFonts w:ascii="Times New Roman" w:hAnsi="Times New Roman"/>
                <w:sz w:val="20"/>
                <w:szCs w:val="20"/>
              </w:rPr>
            </w:pPr>
            <w:r w:rsidRPr="00633B14">
              <w:rPr>
                <w:rFonts w:ascii="Times New Roman" w:hAnsi="Times New Roman"/>
                <w:sz w:val="20"/>
                <w:szCs w:val="20"/>
              </w:rPr>
              <w:t>Females (virgin)</w:t>
            </w:r>
          </w:p>
        </w:tc>
        <w:tc>
          <w:tcPr>
            <w:tcW w:w="4531" w:type="dxa"/>
          </w:tcPr>
          <w:p w:rsidR="00323D5E" w:rsidRPr="00633B14" w:rsidRDefault="00323D5E" w:rsidP="00395752">
            <w:pPr>
              <w:spacing w:after="0" w:line="360" w:lineRule="auto"/>
              <w:rPr>
                <w:rFonts w:ascii="Times New Roman" w:hAnsi="Times New Roman"/>
                <w:sz w:val="20"/>
                <w:szCs w:val="20"/>
              </w:rPr>
            </w:pPr>
            <w:r w:rsidRPr="00633B14">
              <w:rPr>
                <w:rFonts w:ascii="Times New Roman" w:hAnsi="Times New Roman"/>
                <w:sz w:val="20"/>
                <w:szCs w:val="20"/>
              </w:rPr>
              <w:t xml:space="preserve">Males </w:t>
            </w:r>
          </w:p>
        </w:tc>
      </w:tr>
      <w:tr w:rsidR="00323D5E" w:rsidRPr="00633B14" w:rsidTr="00395752">
        <w:tblPrEx>
          <w:tblLook w:val="00A0" w:firstRow="1" w:lastRow="0" w:firstColumn="1" w:lastColumn="0" w:noHBand="0" w:noVBand="0"/>
        </w:tblPrEx>
        <w:trPr>
          <w:trHeight w:val="330"/>
        </w:trPr>
        <w:tc>
          <w:tcPr>
            <w:tcW w:w="5185" w:type="dxa"/>
          </w:tcPr>
          <w:p w:rsidR="00323D5E" w:rsidRPr="00633B14" w:rsidRDefault="00323D5E" w:rsidP="00395752">
            <w:pPr>
              <w:spacing w:after="0" w:line="360" w:lineRule="auto"/>
              <w:rPr>
                <w:rFonts w:ascii="Times New Roman" w:hAnsi="Times New Roman"/>
                <w:color w:val="000000"/>
                <w:sz w:val="20"/>
                <w:szCs w:val="20"/>
                <w:lang w:val="pt-BR"/>
              </w:rPr>
            </w:pPr>
            <w:r w:rsidRPr="00633B14">
              <w:rPr>
                <w:rFonts w:ascii="Times New Roman" w:hAnsi="Times New Roman"/>
                <w:color w:val="000000"/>
                <w:sz w:val="20"/>
                <w:szCs w:val="20"/>
                <w:lang w:val="pt-BR"/>
              </w:rPr>
              <w:t>yw; Crz-gal4</w:t>
            </w:r>
            <w:r w:rsidRPr="00633B14">
              <w:rPr>
                <w:rFonts w:ascii="Times New Roman" w:hAnsi="Times New Roman"/>
                <w:color w:val="000000"/>
                <w:sz w:val="20"/>
                <w:szCs w:val="20"/>
                <w:vertAlign w:val="superscript"/>
                <w:lang w:val="pt-BR"/>
              </w:rPr>
              <w:t>S8</w:t>
            </w:r>
            <w:r w:rsidRPr="00633B14">
              <w:rPr>
                <w:rFonts w:ascii="Times New Roman" w:hAnsi="Times New Roman"/>
                <w:color w:val="000000"/>
                <w:sz w:val="20"/>
                <w:szCs w:val="20"/>
                <w:lang w:val="pt-BR"/>
              </w:rPr>
              <w:t xml:space="preserve">; UAS-lacZ </w:t>
            </w: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r w:rsidRPr="00633B14">
              <w:rPr>
                <w:rFonts w:ascii="Times New Roman" w:hAnsi="Times New Roman"/>
                <w:color w:val="000000"/>
                <w:sz w:val="20"/>
                <w:szCs w:val="20"/>
              </w:rPr>
              <w:t>w</w:t>
            </w:r>
            <w:r w:rsidRPr="00633B14">
              <w:rPr>
                <w:rFonts w:ascii="Times New Roman" w:hAnsi="Times New Roman"/>
                <w:color w:val="000000"/>
                <w:sz w:val="20"/>
                <w:szCs w:val="20"/>
                <w:vertAlign w:val="superscript"/>
              </w:rPr>
              <w:t>1118</w:t>
            </w:r>
          </w:p>
        </w:tc>
      </w:tr>
      <w:tr w:rsidR="00323D5E" w:rsidRPr="00633B14" w:rsidTr="00395752">
        <w:tblPrEx>
          <w:tblLook w:val="00A0" w:firstRow="1" w:lastRow="0" w:firstColumn="1" w:lastColumn="0" w:noHBand="0" w:noVBand="0"/>
        </w:tblPrEx>
        <w:trPr>
          <w:trHeight w:val="360"/>
        </w:trPr>
        <w:tc>
          <w:tcPr>
            <w:tcW w:w="5185" w:type="dxa"/>
            <w:noWrap/>
          </w:tcPr>
          <w:p w:rsidR="00323D5E" w:rsidRPr="00633B14" w:rsidRDefault="00323D5E" w:rsidP="00395752">
            <w:pPr>
              <w:spacing w:after="0" w:line="360" w:lineRule="auto"/>
              <w:rPr>
                <w:rFonts w:ascii="Times New Roman" w:hAnsi="Times New Roman"/>
                <w:color w:val="000000"/>
                <w:sz w:val="20"/>
                <w:szCs w:val="20"/>
              </w:rPr>
            </w:pP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r>
              <w:rPr>
                <w:rFonts w:ascii="Times New Roman" w:hAnsi="Times New Roman"/>
                <w:color w:val="000000"/>
                <w:sz w:val="20"/>
                <w:szCs w:val="20"/>
              </w:rPr>
              <w:t>UAS-schid</w:t>
            </w:r>
            <w:r w:rsidRPr="00633B14">
              <w:rPr>
                <w:rFonts w:ascii="Times New Roman" w:hAnsi="Times New Roman"/>
                <w:color w:val="000000"/>
                <w:sz w:val="20"/>
                <w:szCs w:val="20"/>
                <w:vertAlign w:val="superscript"/>
              </w:rPr>
              <w:t>S3</w:t>
            </w:r>
          </w:p>
        </w:tc>
      </w:tr>
      <w:tr w:rsidR="00323D5E" w:rsidRPr="00633B14" w:rsidTr="00395752">
        <w:tblPrEx>
          <w:tblLook w:val="00A0" w:firstRow="1" w:lastRow="0" w:firstColumn="1" w:lastColumn="0" w:noHBand="0" w:noVBand="0"/>
        </w:tblPrEx>
        <w:trPr>
          <w:trHeight w:val="360"/>
        </w:trPr>
        <w:tc>
          <w:tcPr>
            <w:tcW w:w="5185" w:type="dxa"/>
            <w:noWrap/>
          </w:tcPr>
          <w:p w:rsidR="00323D5E" w:rsidRPr="00633B14" w:rsidRDefault="00323D5E" w:rsidP="00395752">
            <w:pPr>
              <w:spacing w:after="0" w:line="360" w:lineRule="auto"/>
              <w:rPr>
                <w:rFonts w:ascii="Times New Roman" w:hAnsi="Times New Roman"/>
                <w:color w:val="000000"/>
                <w:sz w:val="20"/>
                <w:szCs w:val="20"/>
              </w:rPr>
            </w:pP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r>
              <w:rPr>
                <w:rFonts w:ascii="Times New Roman" w:hAnsi="Times New Roman"/>
                <w:color w:val="000000"/>
                <w:sz w:val="20"/>
                <w:szCs w:val="20"/>
              </w:rPr>
              <w:t>UAS-schid</w:t>
            </w:r>
            <w:r w:rsidRPr="00633B14">
              <w:rPr>
                <w:rFonts w:ascii="Times New Roman" w:hAnsi="Times New Roman"/>
                <w:color w:val="000000"/>
                <w:sz w:val="20"/>
                <w:szCs w:val="20"/>
                <w:vertAlign w:val="superscript"/>
              </w:rPr>
              <w:t>S3</w:t>
            </w:r>
            <w:r w:rsidRPr="00633B14">
              <w:rPr>
                <w:rFonts w:ascii="Times New Roman" w:hAnsi="Times New Roman"/>
                <w:color w:val="000000"/>
                <w:sz w:val="20"/>
                <w:szCs w:val="20"/>
              </w:rPr>
              <w:t>; UAS-p35</w:t>
            </w:r>
          </w:p>
        </w:tc>
      </w:tr>
      <w:tr w:rsidR="00323D5E" w:rsidRPr="00633B14" w:rsidTr="00395752">
        <w:tblPrEx>
          <w:tblLook w:val="00A0" w:firstRow="1" w:lastRow="0" w:firstColumn="1" w:lastColumn="0" w:noHBand="0" w:noVBand="0"/>
        </w:tblPrEx>
        <w:trPr>
          <w:trHeight w:val="313"/>
        </w:trPr>
        <w:tc>
          <w:tcPr>
            <w:tcW w:w="5185" w:type="dxa"/>
            <w:noWrap/>
          </w:tcPr>
          <w:p w:rsidR="00323D5E" w:rsidRPr="00633B14" w:rsidRDefault="00323D5E" w:rsidP="00395752">
            <w:pPr>
              <w:spacing w:after="0" w:line="360" w:lineRule="auto"/>
              <w:rPr>
                <w:rFonts w:ascii="Times New Roman" w:hAnsi="Times New Roman"/>
                <w:color w:val="000000"/>
                <w:sz w:val="20"/>
                <w:szCs w:val="20"/>
              </w:rPr>
            </w:pP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r>
              <w:rPr>
                <w:rFonts w:ascii="Times New Roman" w:hAnsi="Times New Roman"/>
                <w:color w:val="000000"/>
                <w:sz w:val="20"/>
                <w:szCs w:val="20"/>
              </w:rPr>
              <w:t>UAS-</w:t>
            </w:r>
            <w:proofErr w:type="spellStart"/>
            <w:r>
              <w:rPr>
                <w:rFonts w:ascii="Times New Roman" w:hAnsi="Times New Roman"/>
                <w:color w:val="000000"/>
                <w:sz w:val="20"/>
                <w:szCs w:val="20"/>
              </w:rPr>
              <w:t>schid</w:t>
            </w:r>
            <w:r w:rsidRPr="00633B14">
              <w:rPr>
                <w:rFonts w:ascii="Times New Roman" w:hAnsi="Times New Roman"/>
                <w:color w:val="000000"/>
                <w:sz w:val="20"/>
                <w:szCs w:val="20"/>
                <w:vertAlign w:val="superscript"/>
              </w:rPr>
              <w:t>III</w:t>
            </w:r>
            <w:proofErr w:type="spellEnd"/>
            <w:r w:rsidRPr="00633B14">
              <w:rPr>
                <w:rFonts w:ascii="Times New Roman" w:hAnsi="Times New Roman"/>
                <w:color w:val="000000"/>
                <w:sz w:val="20"/>
                <w:szCs w:val="20"/>
              </w:rPr>
              <w:t>/TM6B</w:t>
            </w:r>
          </w:p>
        </w:tc>
      </w:tr>
      <w:tr w:rsidR="00323D5E" w:rsidRPr="00633B14" w:rsidTr="00395752">
        <w:tblPrEx>
          <w:tblLook w:val="00A0" w:firstRow="1" w:lastRow="0" w:firstColumn="1" w:lastColumn="0" w:noHBand="0" w:noVBand="0"/>
        </w:tblPrEx>
        <w:trPr>
          <w:trHeight w:val="330"/>
        </w:trPr>
        <w:tc>
          <w:tcPr>
            <w:tcW w:w="5185" w:type="dxa"/>
            <w:noWrap/>
          </w:tcPr>
          <w:p w:rsidR="00323D5E" w:rsidRPr="00633B14" w:rsidRDefault="00323D5E" w:rsidP="00395752">
            <w:pPr>
              <w:spacing w:after="0" w:line="360" w:lineRule="auto"/>
              <w:rPr>
                <w:rFonts w:ascii="Times New Roman" w:hAnsi="Times New Roman"/>
                <w:sz w:val="20"/>
                <w:szCs w:val="20"/>
                <w:lang w:val="fr-FR"/>
              </w:rPr>
            </w:pPr>
            <w:r w:rsidRPr="00633B14">
              <w:rPr>
                <w:rFonts w:ascii="Times New Roman" w:hAnsi="Times New Roman"/>
                <w:sz w:val="20"/>
                <w:szCs w:val="20"/>
                <w:lang w:val="fr-FR"/>
              </w:rPr>
              <w:t>Burs-gal4</w:t>
            </w:r>
            <w:r w:rsidRPr="00633B14">
              <w:rPr>
                <w:rFonts w:ascii="Times New Roman" w:hAnsi="Times New Roman"/>
                <w:sz w:val="20"/>
                <w:szCs w:val="20"/>
                <w:vertAlign w:val="superscript"/>
                <w:lang w:val="fr-FR"/>
              </w:rPr>
              <w:t>x</w:t>
            </w:r>
            <w:r w:rsidRPr="00633B14">
              <w:rPr>
                <w:rFonts w:ascii="Times New Roman" w:hAnsi="Times New Roman"/>
                <w:sz w:val="20"/>
                <w:szCs w:val="20"/>
                <w:lang w:val="fr-FR"/>
              </w:rPr>
              <w:t>; UAS-</w:t>
            </w:r>
            <w:proofErr w:type="spellStart"/>
            <w:r w:rsidRPr="00633B14">
              <w:rPr>
                <w:rFonts w:ascii="Times New Roman" w:hAnsi="Times New Roman"/>
                <w:sz w:val="20"/>
                <w:szCs w:val="20"/>
                <w:lang w:val="fr-FR"/>
              </w:rPr>
              <w:t>lacZ</w:t>
            </w:r>
            <w:proofErr w:type="spellEnd"/>
            <w:r w:rsidRPr="00633B14">
              <w:rPr>
                <w:rFonts w:ascii="Times New Roman" w:hAnsi="Times New Roman"/>
                <w:sz w:val="20"/>
                <w:szCs w:val="20"/>
                <w:lang w:val="fr-FR"/>
              </w:rPr>
              <w:t xml:space="preserve">; +/(TM6B) </w:t>
            </w: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r w:rsidRPr="00633B14">
              <w:rPr>
                <w:rFonts w:ascii="Times New Roman" w:hAnsi="Times New Roman"/>
                <w:color w:val="000000"/>
                <w:sz w:val="20"/>
                <w:szCs w:val="20"/>
              </w:rPr>
              <w:t>w</w:t>
            </w:r>
            <w:r w:rsidRPr="00633B14">
              <w:rPr>
                <w:rFonts w:ascii="Times New Roman" w:hAnsi="Times New Roman"/>
                <w:color w:val="000000"/>
                <w:sz w:val="20"/>
                <w:szCs w:val="20"/>
                <w:vertAlign w:val="superscript"/>
              </w:rPr>
              <w:t>1118</w:t>
            </w:r>
          </w:p>
        </w:tc>
      </w:tr>
      <w:tr w:rsidR="00323D5E" w:rsidRPr="00633B14" w:rsidTr="00395752">
        <w:tblPrEx>
          <w:tblLook w:val="00A0" w:firstRow="1" w:lastRow="0" w:firstColumn="1" w:lastColumn="0" w:noHBand="0" w:noVBand="0"/>
        </w:tblPrEx>
        <w:trPr>
          <w:trHeight w:val="360"/>
        </w:trPr>
        <w:tc>
          <w:tcPr>
            <w:tcW w:w="5185" w:type="dxa"/>
            <w:noWrap/>
          </w:tcPr>
          <w:p w:rsidR="00323D5E" w:rsidRPr="00633B14" w:rsidRDefault="00323D5E" w:rsidP="00395752">
            <w:pPr>
              <w:spacing w:after="0" w:line="360" w:lineRule="auto"/>
              <w:rPr>
                <w:rFonts w:ascii="Times New Roman" w:hAnsi="Times New Roman"/>
                <w:color w:val="000000"/>
                <w:sz w:val="20"/>
                <w:szCs w:val="20"/>
              </w:rPr>
            </w:pP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r>
              <w:rPr>
                <w:rFonts w:ascii="Times New Roman" w:hAnsi="Times New Roman"/>
                <w:color w:val="000000"/>
                <w:sz w:val="20"/>
                <w:szCs w:val="20"/>
              </w:rPr>
              <w:t>UAS-schid</w:t>
            </w:r>
            <w:r w:rsidRPr="00633B14">
              <w:rPr>
                <w:rFonts w:ascii="Times New Roman" w:hAnsi="Times New Roman"/>
                <w:color w:val="000000"/>
                <w:sz w:val="20"/>
                <w:szCs w:val="20"/>
                <w:vertAlign w:val="superscript"/>
              </w:rPr>
              <w:t>S3</w:t>
            </w:r>
          </w:p>
        </w:tc>
      </w:tr>
      <w:tr w:rsidR="00323D5E" w:rsidRPr="00633B14" w:rsidTr="00395752">
        <w:tblPrEx>
          <w:tblLook w:val="00A0" w:firstRow="1" w:lastRow="0" w:firstColumn="1" w:lastColumn="0" w:noHBand="0" w:noVBand="0"/>
        </w:tblPrEx>
        <w:trPr>
          <w:trHeight w:val="360"/>
        </w:trPr>
        <w:tc>
          <w:tcPr>
            <w:tcW w:w="5185" w:type="dxa"/>
            <w:noWrap/>
          </w:tcPr>
          <w:p w:rsidR="00323D5E" w:rsidRPr="00633B14" w:rsidRDefault="00323D5E" w:rsidP="00395752">
            <w:pPr>
              <w:spacing w:after="0" w:line="360" w:lineRule="auto"/>
              <w:rPr>
                <w:rFonts w:ascii="Times New Roman" w:hAnsi="Times New Roman"/>
                <w:color w:val="000000"/>
                <w:sz w:val="20"/>
                <w:szCs w:val="20"/>
              </w:rPr>
            </w:pP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r>
              <w:rPr>
                <w:rFonts w:ascii="Times New Roman" w:hAnsi="Times New Roman"/>
                <w:color w:val="000000"/>
                <w:sz w:val="20"/>
                <w:szCs w:val="20"/>
              </w:rPr>
              <w:t>UAS-schid</w:t>
            </w:r>
            <w:r w:rsidRPr="00633B14">
              <w:rPr>
                <w:rFonts w:ascii="Times New Roman" w:hAnsi="Times New Roman"/>
                <w:color w:val="000000"/>
                <w:sz w:val="20"/>
                <w:szCs w:val="20"/>
                <w:vertAlign w:val="superscript"/>
              </w:rPr>
              <w:t>S3</w:t>
            </w:r>
            <w:r w:rsidRPr="00633B14">
              <w:rPr>
                <w:rFonts w:ascii="Times New Roman" w:hAnsi="Times New Roman"/>
                <w:color w:val="000000"/>
                <w:sz w:val="20"/>
                <w:szCs w:val="20"/>
              </w:rPr>
              <w:t>; UAS-p35</w:t>
            </w:r>
          </w:p>
        </w:tc>
      </w:tr>
      <w:tr w:rsidR="00323D5E" w:rsidRPr="00633B14" w:rsidTr="00395752">
        <w:tblPrEx>
          <w:tblLook w:val="00A0" w:firstRow="1" w:lastRow="0" w:firstColumn="1" w:lastColumn="0" w:noHBand="0" w:noVBand="0"/>
        </w:tblPrEx>
        <w:trPr>
          <w:trHeight w:val="313"/>
        </w:trPr>
        <w:tc>
          <w:tcPr>
            <w:tcW w:w="5185" w:type="dxa"/>
            <w:noWrap/>
          </w:tcPr>
          <w:p w:rsidR="00323D5E" w:rsidRPr="00633B14" w:rsidRDefault="00323D5E" w:rsidP="00395752">
            <w:pPr>
              <w:spacing w:after="0" w:line="360" w:lineRule="auto"/>
              <w:rPr>
                <w:rFonts w:ascii="Times New Roman" w:hAnsi="Times New Roman"/>
                <w:color w:val="000000"/>
                <w:sz w:val="20"/>
                <w:szCs w:val="20"/>
              </w:rPr>
            </w:pP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p>
        </w:tc>
      </w:tr>
      <w:tr w:rsidR="00323D5E" w:rsidRPr="00633B14" w:rsidTr="00395752">
        <w:tblPrEx>
          <w:tblLook w:val="00A0" w:firstRow="1" w:lastRow="0" w:firstColumn="1" w:lastColumn="0" w:noHBand="0" w:noVBand="0"/>
        </w:tblPrEx>
        <w:trPr>
          <w:trHeight w:val="330"/>
        </w:trPr>
        <w:tc>
          <w:tcPr>
            <w:tcW w:w="5185" w:type="dxa"/>
            <w:noWrap/>
          </w:tcPr>
          <w:p w:rsidR="00323D5E" w:rsidRPr="00633B14" w:rsidRDefault="00323D5E" w:rsidP="00395752">
            <w:pPr>
              <w:spacing w:after="0" w:line="360" w:lineRule="auto"/>
              <w:rPr>
                <w:rFonts w:ascii="Times New Roman" w:hAnsi="Times New Roman"/>
                <w:sz w:val="20"/>
                <w:szCs w:val="20"/>
                <w:lang w:val="pt-BR"/>
              </w:rPr>
            </w:pPr>
            <w:r w:rsidRPr="00633B14">
              <w:rPr>
                <w:rFonts w:ascii="Times New Roman" w:hAnsi="Times New Roman"/>
                <w:sz w:val="20"/>
                <w:szCs w:val="20"/>
                <w:lang w:val="pt-BR"/>
              </w:rPr>
              <w:t>Pdf-gal4</w:t>
            </w:r>
            <w:r w:rsidRPr="00633B14">
              <w:rPr>
                <w:rFonts w:ascii="Times New Roman" w:hAnsi="Times New Roman"/>
                <w:sz w:val="20"/>
                <w:szCs w:val="20"/>
                <w:vertAlign w:val="superscript"/>
                <w:lang w:val="pt-BR"/>
              </w:rPr>
              <w:t>M</w:t>
            </w:r>
            <w:r w:rsidRPr="00633B14">
              <w:rPr>
                <w:rFonts w:ascii="Times New Roman" w:hAnsi="Times New Roman"/>
                <w:sz w:val="20"/>
                <w:szCs w:val="20"/>
                <w:lang w:val="pt-BR"/>
              </w:rPr>
              <w:t>; UAS-lacZ; +/(TM6B)</w:t>
            </w: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r w:rsidRPr="00633B14">
              <w:rPr>
                <w:rFonts w:ascii="Times New Roman" w:hAnsi="Times New Roman"/>
                <w:color w:val="000000"/>
                <w:sz w:val="20"/>
                <w:szCs w:val="20"/>
              </w:rPr>
              <w:t>w</w:t>
            </w:r>
            <w:r w:rsidRPr="00633B14">
              <w:rPr>
                <w:rFonts w:ascii="Times New Roman" w:hAnsi="Times New Roman"/>
                <w:color w:val="000000"/>
                <w:sz w:val="20"/>
                <w:szCs w:val="20"/>
                <w:vertAlign w:val="superscript"/>
              </w:rPr>
              <w:t>1118</w:t>
            </w:r>
          </w:p>
        </w:tc>
      </w:tr>
      <w:tr w:rsidR="00323D5E" w:rsidRPr="00633B14" w:rsidTr="00395752">
        <w:tblPrEx>
          <w:tblLook w:val="00A0" w:firstRow="1" w:lastRow="0" w:firstColumn="1" w:lastColumn="0" w:noHBand="0" w:noVBand="0"/>
        </w:tblPrEx>
        <w:trPr>
          <w:trHeight w:val="360"/>
        </w:trPr>
        <w:tc>
          <w:tcPr>
            <w:tcW w:w="5185" w:type="dxa"/>
            <w:noWrap/>
          </w:tcPr>
          <w:p w:rsidR="00323D5E" w:rsidRPr="00633B14" w:rsidRDefault="00323D5E" w:rsidP="00395752">
            <w:pPr>
              <w:spacing w:after="0" w:line="360" w:lineRule="auto"/>
              <w:rPr>
                <w:rFonts w:ascii="Times New Roman" w:hAnsi="Times New Roman"/>
                <w:color w:val="000000"/>
                <w:sz w:val="20"/>
                <w:szCs w:val="20"/>
              </w:rPr>
            </w:pP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r>
              <w:rPr>
                <w:rFonts w:ascii="Times New Roman" w:hAnsi="Times New Roman"/>
                <w:color w:val="000000"/>
                <w:sz w:val="20"/>
                <w:szCs w:val="20"/>
              </w:rPr>
              <w:t>UAS-schid</w:t>
            </w:r>
            <w:r w:rsidRPr="00633B14">
              <w:rPr>
                <w:rFonts w:ascii="Times New Roman" w:hAnsi="Times New Roman"/>
                <w:color w:val="000000"/>
                <w:sz w:val="20"/>
                <w:szCs w:val="20"/>
                <w:vertAlign w:val="superscript"/>
              </w:rPr>
              <w:t>S3</w:t>
            </w:r>
          </w:p>
        </w:tc>
      </w:tr>
      <w:tr w:rsidR="00323D5E" w:rsidRPr="00633B14" w:rsidTr="00395752">
        <w:tblPrEx>
          <w:tblLook w:val="00A0" w:firstRow="1" w:lastRow="0" w:firstColumn="1" w:lastColumn="0" w:noHBand="0" w:noVBand="0"/>
        </w:tblPrEx>
        <w:trPr>
          <w:trHeight w:val="360"/>
        </w:trPr>
        <w:tc>
          <w:tcPr>
            <w:tcW w:w="5185" w:type="dxa"/>
            <w:noWrap/>
          </w:tcPr>
          <w:p w:rsidR="00323D5E" w:rsidRPr="00633B14" w:rsidRDefault="00323D5E" w:rsidP="00395752">
            <w:pPr>
              <w:spacing w:after="0" w:line="360" w:lineRule="auto"/>
              <w:rPr>
                <w:rFonts w:ascii="Times New Roman" w:hAnsi="Times New Roman"/>
                <w:color w:val="000000"/>
                <w:sz w:val="20"/>
                <w:szCs w:val="20"/>
              </w:rPr>
            </w:pP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r>
              <w:rPr>
                <w:rFonts w:ascii="Times New Roman" w:hAnsi="Times New Roman"/>
                <w:color w:val="000000"/>
                <w:sz w:val="20"/>
                <w:szCs w:val="20"/>
              </w:rPr>
              <w:t>UAS-schid</w:t>
            </w:r>
            <w:r w:rsidRPr="00633B14">
              <w:rPr>
                <w:rFonts w:ascii="Times New Roman" w:hAnsi="Times New Roman"/>
                <w:color w:val="000000"/>
                <w:sz w:val="20"/>
                <w:szCs w:val="20"/>
                <w:vertAlign w:val="superscript"/>
              </w:rPr>
              <w:t>S3</w:t>
            </w:r>
            <w:r w:rsidRPr="00633B14">
              <w:rPr>
                <w:rFonts w:ascii="Times New Roman" w:hAnsi="Times New Roman"/>
                <w:color w:val="000000"/>
                <w:sz w:val="20"/>
                <w:szCs w:val="20"/>
              </w:rPr>
              <w:t>; UAS-p35</w:t>
            </w:r>
          </w:p>
        </w:tc>
      </w:tr>
      <w:tr w:rsidR="00323D5E" w:rsidRPr="00633B14" w:rsidTr="00395752">
        <w:tblPrEx>
          <w:tblLook w:val="00A0" w:firstRow="1" w:lastRow="0" w:firstColumn="1" w:lastColumn="0" w:noHBand="0" w:noVBand="0"/>
        </w:tblPrEx>
        <w:trPr>
          <w:trHeight w:val="313"/>
        </w:trPr>
        <w:tc>
          <w:tcPr>
            <w:tcW w:w="5185" w:type="dxa"/>
            <w:noWrap/>
          </w:tcPr>
          <w:p w:rsidR="00323D5E" w:rsidRPr="00633B14" w:rsidRDefault="00323D5E" w:rsidP="00395752">
            <w:pPr>
              <w:spacing w:after="0" w:line="360" w:lineRule="auto"/>
              <w:rPr>
                <w:rFonts w:ascii="Times New Roman" w:hAnsi="Times New Roman"/>
                <w:color w:val="000000"/>
                <w:sz w:val="20"/>
                <w:szCs w:val="20"/>
              </w:rPr>
            </w:pP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r>
              <w:rPr>
                <w:rFonts w:ascii="Times New Roman" w:hAnsi="Times New Roman"/>
                <w:color w:val="000000"/>
                <w:sz w:val="20"/>
                <w:szCs w:val="20"/>
              </w:rPr>
              <w:t>UAS-</w:t>
            </w:r>
            <w:proofErr w:type="spellStart"/>
            <w:r>
              <w:rPr>
                <w:rFonts w:ascii="Times New Roman" w:hAnsi="Times New Roman"/>
                <w:color w:val="000000"/>
                <w:sz w:val="20"/>
                <w:szCs w:val="20"/>
              </w:rPr>
              <w:t>schid</w:t>
            </w:r>
            <w:r w:rsidRPr="00633B14">
              <w:rPr>
                <w:rFonts w:ascii="Times New Roman" w:hAnsi="Times New Roman"/>
                <w:color w:val="000000"/>
                <w:sz w:val="20"/>
                <w:szCs w:val="20"/>
                <w:vertAlign w:val="superscript"/>
              </w:rPr>
              <w:t>III</w:t>
            </w:r>
            <w:proofErr w:type="spellEnd"/>
            <w:r w:rsidRPr="00633B14">
              <w:rPr>
                <w:rFonts w:ascii="Times New Roman" w:hAnsi="Times New Roman"/>
                <w:color w:val="000000"/>
                <w:sz w:val="20"/>
                <w:szCs w:val="20"/>
              </w:rPr>
              <w:t>/TM6B</w:t>
            </w:r>
          </w:p>
        </w:tc>
      </w:tr>
      <w:tr w:rsidR="00323D5E" w:rsidRPr="00633B14" w:rsidTr="00395752">
        <w:tblPrEx>
          <w:tblLook w:val="00A0" w:firstRow="1" w:lastRow="0" w:firstColumn="1" w:lastColumn="0" w:noHBand="0" w:noVBand="0"/>
        </w:tblPrEx>
        <w:trPr>
          <w:trHeight w:val="360"/>
        </w:trPr>
        <w:tc>
          <w:tcPr>
            <w:tcW w:w="5185" w:type="dxa"/>
            <w:noWrap/>
          </w:tcPr>
          <w:p w:rsidR="00323D5E" w:rsidRPr="00633B14" w:rsidRDefault="00323D5E" w:rsidP="00395752">
            <w:pPr>
              <w:spacing w:after="0" w:line="360" w:lineRule="auto"/>
              <w:rPr>
                <w:rFonts w:ascii="Times New Roman" w:hAnsi="Times New Roman"/>
                <w:sz w:val="20"/>
                <w:szCs w:val="20"/>
              </w:rPr>
            </w:pPr>
            <w:proofErr w:type="spellStart"/>
            <w:r w:rsidRPr="00633B14">
              <w:rPr>
                <w:rFonts w:ascii="Times New Roman" w:hAnsi="Times New Roman"/>
                <w:sz w:val="20"/>
                <w:szCs w:val="20"/>
              </w:rPr>
              <w:t>yw</w:t>
            </w:r>
            <w:proofErr w:type="spellEnd"/>
            <w:r w:rsidRPr="00633B14">
              <w:rPr>
                <w:rFonts w:ascii="Times New Roman" w:hAnsi="Times New Roman"/>
                <w:sz w:val="20"/>
                <w:szCs w:val="20"/>
              </w:rPr>
              <w:t>; UAS-</w:t>
            </w:r>
            <w:proofErr w:type="spellStart"/>
            <w:r w:rsidRPr="00633B14">
              <w:rPr>
                <w:rFonts w:ascii="Times New Roman" w:hAnsi="Times New Roman"/>
                <w:sz w:val="20"/>
                <w:szCs w:val="20"/>
              </w:rPr>
              <w:t>lacZ</w:t>
            </w:r>
            <w:r w:rsidRPr="00633B14">
              <w:rPr>
                <w:rFonts w:ascii="Times New Roman" w:hAnsi="Times New Roman"/>
                <w:sz w:val="20"/>
                <w:szCs w:val="20"/>
                <w:vertAlign w:val="superscript"/>
              </w:rPr>
              <w:t>II</w:t>
            </w:r>
            <w:proofErr w:type="spellEnd"/>
            <w:r w:rsidRPr="00633B14">
              <w:rPr>
                <w:rFonts w:ascii="Times New Roman" w:hAnsi="Times New Roman"/>
                <w:sz w:val="20"/>
                <w:szCs w:val="20"/>
              </w:rPr>
              <w:t>; npf-gal4</w:t>
            </w:r>
            <w:r w:rsidRPr="00633B14">
              <w:rPr>
                <w:rFonts w:ascii="Times New Roman" w:hAnsi="Times New Roman"/>
                <w:sz w:val="20"/>
                <w:szCs w:val="20"/>
                <w:vertAlign w:val="superscript"/>
              </w:rPr>
              <w:t xml:space="preserve">III </w:t>
            </w: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r w:rsidRPr="00633B14">
              <w:rPr>
                <w:rFonts w:ascii="Times New Roman" w:hAnsi="Times New Roman"/>
                <w:color w:val="000000"/>
                <w:sz w:val="20"/>
                <w:szCs w:val="20"/>
              </w:rPr>
              <w:t>w</w:t>
            </w:r>
            <w:r w:rsidRPr="00633B14">
              <w:rPr>
                <w:rFonts w:ascii="Times New Roman" w:hAnsi="Times New Roman"/>
                <w:color w:val="000000"/>
                <w:sz w:val="20"/>
                <w:szCs w:val="20"/>
                <w:vertAlign w:val="superscript"/>
              </w:rPr>
              <w:t>1118</w:t>
            </w:r>
          </w:p>
        </w:tc>
      </w:tr>
      <w:tr w:rsidR="00323D5E" w:rsidRPr="00633B14" w:rsidTr="00395752">
        <w:tblPrEx>
          <w:tblLook w:val="00A0" w:firstRow="1" w:lastRow="0" w:firstColumn="1" w:lastColumn="0" w:noHBand="0" w:noVBand="0"/>
        </w:tblPrEx>
        <w:trPr>
          <w:trHeight w:val="360"/>
        </w:trPr>
        <w:tc>
          <w:tcPr>
            <w:tcW w:w="5185" w:type="dxa"/>
            <w:noWrap/>
          </w:tcPr>
          <w:p w:rsidR="00323D5E" w:rsidRPr="00633B14" w:rsidRDefault="00323D5E" w:rsidP="00395752">
            <w:pPr>
              <w:spacing w:after="0" w:line="360" w:lineRule="auto"/>
              <w:rPr>
                <w:rFonts w:ascii="Times New Roman" w:hAnsi="Times New Roman"/>
                <w:color w:val="000000"/>
                <w:sz w:val="20"/>
                <w:szCs w:val="20"/>
              </w:rPr>
            </w:pP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r>
              <w:rPr>
                <w:rFonts w:ascii="Times New Roman" w:hAnsi="Times New Roman"/>
                <w:color w:val="000000"/>
                <w:sz w:val="20"/>
                <w:szCs w:val="20"/>
              </w:rPr>
              <w:t>UAS-schid</w:t>
            </w:r>
            <w:r w:rsidRPr="00633B14">
              <w:rPr>
                <w:rFonts w:ascii="Times New Roman" w:hAnsi="Times New Roman"/>
                <w:color w:val="000000"/>
                <w:sz w:val="20"/>
                <w:szCs w:val="20"/>
                <w:vertAlign w:val="superscript"/>
              </w:rPr>
              <w:t>S3</w:t>
            </w:r>
          </w:p>
        </w:tc>
      </w:tr>
      <w:tr w:rsidR="00323D5E" w:rsidRPr="00633B14" w:rsidTr="00395752">
        <w:tblPrEx>
          <w:tblLook w:val="00A0" w:firstRow="1" w:lastRow="0" w:firstColumn="1" w:lastColumn="0" w:noHBand="0" w:noVBand="0"/>
        </w:tblPrEx>
        <w:trPr>
          <w:trHeight w:val="360"/>
        </w:trPr>
        <w:tc>
          <w:tcPr>
            <w:tcW w:w="5185" w:type="dxa"/>
            <w:noWrap/>
          </w:tcPr>
          <w:p w:rsidR="00323D5E" w:rsidRPr="00633B14" w:rsidRDefault="00323D5E" w:rsidP="00395752">
            <w:pPr>
              <w:spacing w:after="0" w:line="360" w:lineRule="auto"/>
              <w:rPr>
                <w:rFonts w:ascii="Times New Roman" w:hAnsi="Times New Roman"/>
                <w:color w:val="000000"/>
                <w:sz w:val="20"/>
                <w:szCs w:val="20"/>
              </w:rPr>
            </w:pP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r>
              <w:rPr>
                <w:rFonts w:ascii="Times New Roman" w:hAnsi="Times New Roman"/>
                <w:color w:val="000000"/>
                <w:sz w:val="20"/>
                <w:szCs w:val="20"/>
              </w:rPr>
              <w:t>UAS-schid</w:t>
            </w:r>
            <w:r w:rsidRPr="00633B14">
              <w:rPr>
                <w:rFonts w:ascii="Times New Roman" w:hAnsi="Times New Roman"/>
                <w:color w:val="000000"/>
                <w:sz w:val="20"/>
                <w:szCs w:val="20"/>
                <w:vertAlign w:val="superscript"/>
              </w:rPr>
              <w:t>S3</w:t>
            </w:r>
            <w:r w:rsidRPr="00633B14">
              <w:rPr>
                <w:rFonts w:ascii="Times New Roman" w:hAnsi="Times New Roman"/>
                <w:color w:val="000000"/>
                <w:sz w:val="20"/>
                <w:szCs w:val="20"/>
              </w:rPr>
              <w:t>; p-35</w:t>
            </w:r>
          </w:p>
        </w:tc>
      </w:tr>
      <w:tr w:rsidR="00323D5E" w:rsidRPr="00633B14" w:rsidTr="00395752">
        <w:tblPrEx>
          <w:tblLook w:val="00A0" w:firstRow="1" w:lastRow="0" w:firstColumn="1" w:lastColumn="0" w:noHBand="0" w:noVBand="0"/>
        </w:tblPrEx>
        <w:trPr>
          <w:trHeight w:val="313"/>
        </w:trPr>
        <w:tc>
          <w:tcPr>
            <w:tcW w:w="5185" w:type="dxa"/>
            <w:noWrap/>
          </w:tcPr>
          <w:p w:rsidR="00323D5E" w:rsidRPr="00633B14" w:rsidRDefault="00323D5E" w:rsidP="00395752">
            <w:pPr>
              <w:spacing w:after="0" w:line="360" w:lineRule="auto"/>
              <w:rPr>
                <w:rFonts w:ascii="Times New Roman" w:hAnsi="Times New Roman"/>
                <w:color w:val="000000"/>
                <w:sz w:val="20"/>
                <w:szCs w:val="20"/>
              </w:rPr>
            </w:pP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p>
        </w:tc>
      </w:tr>
      <w:tr w:rsidR="00323D5E" w:rsidRPr="00766381" w:rsidTr="00395752">
        <w:tblPrEx>
          <w:tblLook w:val="00A0" w:firstRow="1" w:lastRow="0" w:firstColumn="1" w:lastColumn="0" w:noHBand="0" w:noVBand="0"/>
        </w:tblPrEx>
        <w:trPr>
          <w:trHeight w:val="330"/>
        </w:trPr>
        <w:tc>
          <w:tcPr>
            <w:tcW w:w="5185" w:type="dxa"/>
            <w:noWrap/>
          </w:tcPr>
          <w:p w:rsidR="00323D5E" w:rsidRPr="00633B14" w:rsidRDefault="00323D5E" w:rsidP="00395752">
            <w:pPr>
              <w:spacing w:after="0" w:line="360" w:lineRule="auto"/>
              <w:rPr>
                <w:rFonts w:ascii="Times New Roman" w:hAnsi="Times New Roman"/>
                <w:color w:val="000000"/>
                <w:sz w:val="20"/>
                <w:szCs w:val="20"/>
              </w:rPr>
            </w:pPr>
            <w:r>
              <w:rPr>
                <w:rFonts w:ascii="Times New Roman" w:hAnsi="Times New Roman"/>
                <w:color w:val="000000"/>
                <w:sz w:val="20"/>
                <w:szCs w:val="20"/>
              </w:rPr>
              <w:t>UAS-</w:t>
            </w:r>
            <w:proofErr w:type="spellStart"/>
            <w:r>
              <w:rPr>
                <w:rFonts w:ascii="Times New Roman" w:hAnsi="Times New Roman"/>
                <w:color w:val="000000"/>
                <w:sz w:val="20"/>
                <w:szCs w:val="20"/>
              </w:rPr>
              <w:t>schid</w:t>
            </w:r>
            <w:r w:rsidRPr="00633B14">
              <w:rPr>
                <w:rFonts w:ascii="Times New Roman" w:hAnsi="Times New Roman"/>
                <w:color w:val="000000"/>
                <w:sz w:val="20"/>
                <w:szCs w:val="20"/>
                <w:vertAlign w:val="superscript"/>
              </w:rPr>
              <w:t>III</w:t>
            </w:r>
            <w:proofErr w:type="spellEnd"/>
            <w:r w:rsidRPr="00633B14">
              <w:rPr>
                <w:rFonts w:ascii="Times New Roman" w:hAnsi="Times New Roman"/>
                <w:color w:val="000000"/>
                <w:sz w:val="20"/>
                <w:szCs w:val="20"/>
              </w:rPr>
              <w:t>/(TM6B)</w:t>
            </w:r>
          </w:p>
        </w:tc>
        <w:tc>
          <w:tcPr>
            <w:tcW w:w="4531" w:type="dxa"/>
          </w:tcPr>
          <w:p w:rsidR="00323D5E" w:rsidRPr="00633B14" w:rsidRDefault="00323D5E" w:rsidP="00395752">
            <w:pPr>
              <w:spacing w:after="0" w:line="360" w:lineRule="auto"/>
              <w:rPr>
                <w:rFonts w:ascii="Times New Roman" w:hAnsi="Times New Roman"/>
                <w:color w:val="000000"/>
                <w:sz w:val="20"/>
                <w:szCs w:val="20"/>
                <w:lang w:val="pt-BR"/>
              </w:rPr>
            </w:pPr>
            <w:r w:rsidRPr="00633B14">
              <w:rPr>
                <w:rFonts w:ascii="Times New Roman" w:hAnsi="Times New Roman"/>
                <w:color w:val="000000"/>
                <w:sz w:val="20"/>
                <w:szCs w:val="20"/>
                <w:lang w:val="pt-BR"/>
              </w:rPr>
              <w:t>yw; Crz-gal4</w:t>
            </w:r>
            <w:r w:rsidRPr="00633B14">
              <w:rPr>
                <w:rFonts w:ascii="Times New Roman" w:hAnsi="Times New Roman"/>
                <w:color w:val="000000"/>
                <w:sz w:val="20"/>
                <w:szCs w:val="20"/>
                <w:vertAlign w:val="superscript"/>
                <w:lang w:val="pt-BR"/>
              </w:rPr>
              <w:t>S8</w:t>
            </w:r>
            <w:r w:rsidRPr="00633B14">
              <w:rPr>
                <w:rFonts w:ascii="Times New Roman" w:hAnsi="Times New Roman"/>
                <w:color w:val="000000"/>
                <w:sz w:val="20"/>
                <w:szCs w:val="20"/>
                <w:lang w:val="pt-BR"/>
              </w:rPr>
              <w:t xml:space="preserve">; UAS-lacZ </w:t>
            </w:r>
          </w:p>
        </w:tc>
      </w:tr>
      <w:tr w:rsidR="00323D5E" w:rsidRPr="00766381" w:rsidTr="00395752">
        <w:tblPrEx>
          <w:tblLook w:val="00A0" w:firstRow="1" w:lastRow="0" w:firstColumn="1" w:lastColumn="0" w:noHBand="0" w:noVBand="0"/>
        </w:tblPrEx>
        <w:trPr>
          <w:trHeight w:val="313"/>
        </w:trPr>
        <w:tc>
          <w:tcPr>
            <w:tcW w:w="5185" w:type="dxa"/>
            <w:noWrap/>
          </w:tcPr>
          <w:p w:rsidR="00323D5E" w:rsidRPr="00633B14" w:rsidRDefault="00323D5E" w:rsidP="00395752">
            <w:pPr>
              <w:spacing w:after="0" w:line="360" w:lineRule="auto"/>
              <w:rPr>
                <w:rFonts w:ascii="Times New Roman" w:hAnsi="Times New Roman"/>
                <w:color w:val="000000"/>
                <w:sz w:val="20"/>
                <w:szCs w:val="20"/>
                <w:lang w:val="pt-BR"/>
              </w:rPr>
            </w:pPr>
          </w:p>
        </w:tc>
        <w:tc>
          <w:tcPr>
            <w:tcW w:w="4531" w:type="dxa"/>
            <w:noWrap/>
          </w:tcPr>
          <w:p w:rsidR="00323D5E" w:rsidRPr="00633B14" w:rsidRDefault="00323D5E" w:rsidP="00395752">
            <w:pPr>
              <w:spacing w:after="0" w:line="360" w:lineRule="auto"/>
              <w:rPr>
                <w:rFonts w:ascii="Times New Roman" w:hAnsi="Times New Roman"/>
                <w:sz w:val="20"/>
                <w:szCs w:val="20"/>
                <w:lang w:val="pt-BR"/>
              </w:rPr>
            </w:pPr>
            <w:r w:rsidRPr="00633B14">
              <w:rPr>
                <w:rFonts w:ascii="Times New Roman" w:hAnsi="Times New Roman"/>
                <w:sz w:val="20"/>
                <w:szCs w:val="20"/>
                <w:lang w:val="pt-BR"/>
              </w:rPr>
              <w:t>Pdf-gal4</w:t>
            </w:r>
            <w:r w:rsidRPr="00633B14">
              <w:rPr>
                <w:rFonts w:ascii="Times New Roman" w:hAnsi="Times New Roman"/>
                <w:sz w:val="20"/>
                <w:szCs w:val="20"/>
                <w:vertAlign w:val="superscript"/>
                <w:lang w:val="pt-BR"/>
              </w:rPr>
              <w:t>M</w:t>
            </w:r>
            <w:r w:rsidRPr="00633B14">
              <w:rPr>
                <w:rFonts w:ascii="Times New Roman" w:hAnsi="Times New Roman"/>
                <w:sz w:val="20"/>
                <w:szCs w:val="20"/>
                <w:lang w:val="pt-BR"/>
              </w:rPr>
              <w:t>;UAS X-lacZ; +/(TM6B)</w:t>
            </w:r>
          </w:p>
        </w:tc>
      </w:tr>
      <w:tr w:rsidR="00323D5E" w:rsidRPr="00766381" w:rsidTr="00395752">
        <w:tblPrEx>
          <w:tblLook w:val="00A0" w:firstRow="1" w:lastRow="0" w:firstColumn="1" w:lastColumn="0" w:noHBand="0" w:noVBand="0"/>
        </w:tblPrEx>
        <w:trPr>
          <w:trHeight w:val="313"/>
        </w:trPr>
        <w:tc>
          <w:tcPr>
            <w:tcW w:w="5185" w:type="dxa"/>
            <w:noWrap/>
          </w:tcPr>
          <w:p w:rsidR="00323D5E" w:rsidRPr="00633B14" w:rsidRDefault="00323D5E" w:rsidP="00395752">
            <w:pPr>
              <w:spacing w:after="0" w:line="360" w:lineRule="auto"/>
              <w:rPr>
                <w:rFonts w:ascii="Times New Roman" w:hAnsi="Times New Roman"/>
                <w:color w:val="000000"/>
                <w:sz w:val="20"/>
                <w:szCs w:val="20"/>
                <w:lang w:val="pt-BR"/>
              </w:rPr>
            </w:pPr>
          </w:p>
        </w:tc>
        <w:tc>
          <w:tcPr>
            <w:tcW w:w="4531" w:type="dxa"/>
            <w:noWrap/>
          </w:tcPr>
          <w:p w:rsidR="00323D5E" w:rsidRPr="00633B14" w:rsidRDefault="00323D5E" w:rsidP="00395752">
            <w:pPr>
              <w:spacing w:after="0" w:line="360" w:lineRule="auto"/>
              <w:rPr>
                <w:rFonts w:ascii="Times New Roman" w:hAnsi="Times New Roman"/>
                <w:color w:val="000000"/>
                <w:sz w:val="20"/>
                <w:szCs w:val="20"/>
                <w:lang w:val="pt-BR"/>
              </w:rPr>
            </w:pPr>
          </w:p>
        </w:tc>
      </w:tr>
      <w:tr w:rsidR="00323D5E" w:rsidRPr="00633B14" w:rsidTr="00395752">
        <w:tblPrEx>
          <w:tblLook w:val="00A0" w:firstRow="1" w:lastRow="0" w:firstColumn="1" w:lastColumn="0" w:noHBand="0" w:noVBand="0"/>
        </w:tblPrEx>
        <w:trPr>
          <w:trHeight w:val="360"/>
        </w:trPr>
        <w:tc>
          <w:tcPr>
            <w:tcW w:w="5185" w:type="dxa"/>
            <w:noWrap/>
          </w:tcPr>
          <w:p w:rsidR="00323D5E" w:rsidRPr="00633B14" w:rsidRDefault="00323D5E" w:rsidP="00395752">
            <w:pPr>
              <w:spacing w:after="0" w:line="360" w:lineRule="auto"/>
              <w:rPr>
                <w:rFonts w:ascii="Times New Roman" w:hAnsi="Times New Roman"/>
                <w:color w:val="000000"/>
                <w:sz w:val="20"/>
                <w:szCs w:val="20"/>
              </w:rPr>
            </w:pPr>
            <w:r>
              <w:rPr>
                <w:rFonts w:ascii="Times New Roman" w:hAnsi="Times New Roman"/>
                <w:color w:val="000000"/>
                <w:sz w:val="20"/>
                <w:szCs w:val="20"/>
              </w:rPr>
              <w:t>UAS-</w:t>
            </w:r>
            <w:proofErr w:type="spellStart"/>
            <w:r>
              <w:rPr>
                <w:rFonts w:ascii="Times New Roman" w:hAnsi="Times New Roman"/>
                <w:color w:val="000000"/>
                <w:sz w:val="20"/>
                <w:szCs w:val="20"/>
              </w:rPr>
              <w:t>schid</w:t>
            </w:r>
            <w:r w:rsidRPr="00633B14">
              <w:rPr>
                <w:rFonts w:ascii="Times New Roman" w:hAnsi="Times New Roman"/>
                <w:color w:val="000000"/>
                <w:sz w:val="20"/>
                <w:szCs w:val="20"/>
                <w:vertAlign w:val="superscript"/>
              </w:rPr>
              <w:t>II</w:t>
            </w:r>
            <w:proofErr w:type="spellEnd"/>
            <w:r w:rsidRPr="00633B14">
              <w:rPr>
                <w:rFonts w:ascii="Times New Roman" w:hAnsi="Times New Roman"/>
                <w:color w:val="000000"/>
                <w:sz w:val="20"/>
                <w:szCs w:val="20"/>
              </w:rPr>
              <w:t>; UAS-</w:t>
            </w:r>
            <w:proofErr w:type="spellStart"/>
            <w:r w:rsidRPr="00633B14">
              <w:rPr>
                <w:rFonts w:ascii="Times New Roman" w:hAnsi="Times New Roman"/>
                <w:color w:val="000000"/>
                <w:sz w:val="20"/>
                <w:szCs w:val="20"/>
              </w:rPr>
              <w:t>lacZ</w:t>
            </w:r>
            <w:proofErr w:type="spellEnd"/>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r w:rsidRPr="00633B14">
              <w:rPr>
                <w:rFonts w:ascii="Times New Roman" w:hAnsi="Times New Roman"/>
                <w:color w:val="000000"/>
                <w:sz w:val="20"/>
                <w:szCs w:val="20"/>
              </w:rPr>
              <w:t>;;crz-gal4</w:t>
            </w:r>
            <w:r w:rsidRPr="00633B14">
              <w:rPr>
                <w:rFonts w:ascii="Times New Roman" w:hAnsi="Times New Roman"/>
                <w:color w:val="000000"/>
                <w:sz w:val="20"/>
                <w:szCs w:val="20"/>
                <w:vertAlign w:val="superscript"/>
              </w:rPr>
              <w:t>t2a</w:t>
            </w:r>
          </w:p>
        </w:tc>
      </w:tr>
      <w:tr w:rsidR="00323D5E" w:rsidRPr="00633B14" w:rsidTr="00395752">
        <w:tblPrEx>
          <w:tblLook w:val="00A0" w:firstRow="1" w:lastRow="0" w:firstColumn="1" w:lastColumn="0" w:noHBand="0" w:noVBand="0"/>
        </w:tblPrEx>
        <w:trPr>
          <w:trHeight w:val="360"/>
        </w:trPr>
        <w:tc>
          <w:tcPr>
            <w:tcW w:w="5185" w:type="dxa"/>
            <w:noWrap/>
          </w:tcPr>
          <w:p w:rsidR="00323D5E" w:rsidRPr="00633B14" w:rsidRDefault="00323D5E" w:rsidP="00395752">
            <w:pPr>
              <w:spacing w:after="0" w:line="360" w:lineRule="auto"/>
              <w:rPr>
                <w:rFonts w:ascii="Times New Roman" w:hAnsi="Times New Roman"/>
                <w:color w:val="000000"/>
                <w:sz w:val="20"/>
                <w:szCs w:val="20"/>
              </w:rPr>
            </w:pP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r w:rsidRPr="00633B14">
              <w:rPr>
                <w:rFonts w:ascii="Times New Roman" w:hAnsi="Times New Roman"/>
                <w:color w:val="000000"/>
                <w:sz w:val="20"/>
                <w:szCs w:val="20"/>
              </w:rPr>
              <w:t>;;crz-gal4</w:t>
            </w:r>
            <w:r w:rsidRPr="00633B14">
              <w:rPr>
                <w:rFonts w:ascii="Times New Roman" w:hAnsi="Times New Roman"/>
                <w:color w:val="000000"/>
                <w:sz w:val="20"/>
                <w:szCs w:val="20"/>
                <w:vertAlign w:val="superscript"/>
              </w:rPr>
              <w:t>t2a</w:t>
            </w:r>
            <w:r w:rsidRPr="00633B14">
              <w:rPr>
                <w:rFonts w:ascii="Times New Roman" w:hAnsi="Times New Roman"/>
                <w:color w:val="000000"/>
                <w:sz w:val="20"/>
                <w:szCs w:val="20"/>
              </w:rPr>
              <w:t>, UAS-p35</w:t>
            </w:r>
            <w:r w:rsidRPr="00633B14">
              <w:rPr>
                <w:rFonts w:ascii="Times New Roman" w:hAnsi="Times New Roman"/>
                <w:color w:val="000000"/>
                <w:sz w:val="20"/>
                <w:szCs w:val="20"/>
                <w:vertAlign w:val="superscript"/>
              </w:rPr>
              <w:t>III</w:t>
            </w:r>
          </w:p>
        </w:tc>
      </w:tr>
      <w:tr w:rsidR="00323D5E" w:rsidRPr="00633B14" w:rsidTr="00395752">
        <w:tblPrEx>
          <w:tblLook w:val="00A0" w:firstRow="1" w:lastRow="0" w:firstColumn="1" w:lastColumn="0" w:noHBand="0" w:noVBand="0"/>
        </w:tblPrEx>
        <w:trPr>
          <w:trHeight w:val="313"/>
        </w:trPr>
        <w:tc>
          <w:tcPr>
            <w:tcW w:w="5185" w:type="dxa"/>
            <w:noWrap/>
          </w:tcPr>
          <w:p w:rsidR="00323D5E" w:rsidRPr="00633B14" w:rsidRDefault="00323D5E" w:rsidP="00395752">
            <w:pPr>
              <w:spacing w:after="0" w:line="360" w:lineRule="auto"/>
              <w:rPr>
                <w:rFonts w:ascii="Times New Roman" w:hAnsi="Times New Roman"/>
                <w:color w:val="000000"/>
                <w:sz w:val="20"/>
                <w:szCs w:val="20"/>
              </w:rPr>
            </w:pP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p>
        </w:tc>
      </w:tr>
      <w:tr w:rsidR="00323D5E" w:rsidRPr="002742D3" w:rsidTr="00395752">
        <w:tblPrEx>
          <w:tblLook w:val="00A0" w:firstRow="1" w:lastRow="0" w:firstColumn="1" w:lastColumn="0" w:noHBand="0" w:noVBand="0"/>
        </w:tblPrEx>
        <w:trPr>
          <w:trHeight w:val="313"/>
        </w:trPr>
        <w:tc>
          <w:tcPr>
            <w:tcW w:w="5185" w:type="dxa"/>
            <w:noWrap/>
          </w:tcPr>
          <w:p w:rsidR="00323D5E" w:rsidRPr="00633B14" w:rsidRDefault="00323D5E" w:rsidP="00395752">
            <w:pPr>
              <w:spacing w:after="0" w:line="360" w:lineRule="auto"/>
              <w:rPr>
                <w:rFonts w:ascii="Times New Roman" w:hAnsi="Times New Roman"/>
                <w:color w:val="000000"/>
                <w:sz w:val="20"/>
                <w:szCs w:val="20"/>
                <w:vertAlign w:val="superscript"/>
              </w:rPr>
            </w:pPr>
            <w:r w:rsidRPr="00633B14">
              <w:rPr>
                <w:rFonts w:ascii="Times New Roman" w:hAnsi="Times New Roman"/>
                <w:color w:val="000000"/>
                <w:sz w:val="20"/>
                <w:szCs w:val="20"/>
              </w:rPr>
              <w:t>Pburs-gal4</w:t>
            </w:r>
            <w:r w:rsidRPr="00633B14">
              <w:rPr>
                <w:rFonts w:ascii="Times New Roman" w:hAnsi="Times New Roman"/>
                <w:color w:val="000000"/>
                <w:sz w:val="20"/>
                <w:szCs w:val="20"/>
                <w:vertAlign w:val="superscript"/>
              </w:rPr>
              <w:t>S3</w:t>
            </w:r>
          </w:p>
        </w:tc>
        <w:tc>
          <w:tcPr>
            <w:tcW w:w="4531" w:type="dxa"/>
            <w:noWrap/>
          </w:tcPr>
          <w:p w:rsidR="00323D5E" w:rsidRPr="00633B14" w:rsidRDefault="00323D5E" w:rsidP="00395752">
            <w:pPr>
              <w:spacing w:after="0" w:line="360" w:lineRule="auto"/>
              <w:rPr>
                <w:rFonts w:ascii="Times New Roman" w:hAnsi="Times New Roman"/>
                <w:color w:val="000000"/>
                <w:sz w:val="20"/>
                <w:szCs w:val="20"/>
                <w:lang w:val="fr-FR"/>
              </w:rPr>
            </w:pPr>
            <w:proofErr w:type="spellStart"/>
            <w:r w:rsidRPr="00633B14">
              <w:rPr>
                <w:rFonts w:ascii="Times New Roman" w:hAnsi="Times New Roman"/>
                <w:color w:val="000000"/>
                <w:sz w:val="20"/>
                <w:szCs w:val="20"/>
                <w:lang w:val="fr-FR"/>
              </w:rPr>
              <w:t>yw</w:t>
            </w:r>
            <w:proofErr w:type="spellEnd"/>
            <w:r w:rsidRPr="00633B14">
              <w:rPr>
                <w:rFonts w:ascii="Times New Roman" w:hAnsi="Times New Roman"/>
                <w:color w:val="000000"/>
                <w:sz w:val="20"/>
                <w:szCs w:val="20"/>
                <w:lang w:val="fr-FR"/>
              </w:rPr>
              <w:t xml:space="preserve">; </w:t>
            </w:r>
            <w:proofErr w:type="spellStart"/>
            <w:r w:rsidRPr="00633B14">
              <w:rPr>
                <w:rFonts w:ascii="Times New Roman" w:hAnsi="Times New Roman"/>
                <w:color w:val="000000"/>
                <w:sz w:val="20"/>
                <w:szCs w:val="20"/>
                <w:lang w:val="fr-FR"/>
              </w:rPr>
              <w:t>Bl</w:t>
            </w:r>
            <w:proofErr w:type="spellEnd"/>
            <w:r w:rsidRPr="00633B14">
              <w:rPr>
                <w:rFonts w:ascii="Times New Roman" w:hAnsi="Times New Roman"/>
                <w:color w:val="000000"/>
                <w:sz w:val="20"/>
                <w:szCs w:val="20"/>
                <w:lang w:val="fr-FR"/>
              </w:rPr>
              <w:t>/</w:t>
            </w:r>
            <w:proofErr w:type="spellStart"/>
            <w:r w:rsidRPr="00633B14">
              <w:rPr>
                <w:rFonts w:ascii="Times New Roman" w:hAnsi="Times New Roman"/>
                <w:color w:val="000000"/>
                <w:sz w:val="20"/>
                <w:szCs w:val="20"/>
                <w:lang w:val="fr-FR"/>
              </w:rPr>
              <w:t>cyo</w:t>
            </w:r>
            <w:proofErr w:type="gramStart"/>
            <w:r w:rsidRPr="00633B14">
              <w:rPr>
                <w:rFonts w:ascii="Times New Roman" w:hAnsi="Times New Roman"/>
                <w:color w:val="000000"/>
                <w:sz w:val="20"/>
                <w:szCs w:val="20"/>
                <w:lang w:val="fr-FR"/>
              </w:rPr>
              <w:t>,y</w:t>
            </w:r>
            <w:proofErr w:type="spellEnd"/>
            <w:proofErr w:type="gramEnd"/>
            <w:r w:rsidRPr="00633B14">
              <w:rPr>
                <w:rFonts w:ascii="Times New Roman" w:hAnsi="Times New Roman"/>
                <w:color w:val="000000"/>
                <w:sz w:val="20"/>
                <w:szCs w:val="20"/>
                <w:lang w:val="fr-FR"/>
              </w:rPr>
              <w:t>+; UAS-</w:t>
            </w:r>
            <w:proofErr w:type="spellStart"/>
            <w:r w:rsidRPr="00633B14">
              <w:rPr>
                <w:rFonts w:ascii="Times New Roman" w:hAnsi="Times New Roman"/>
                <w:color w:val="000000"/>
                <w:sz w:val="20"/>
                <w:szCs w:val="20"/>
                <w:lang w:val="fr-FR"/>
              </w:rPr>
              <w:t>lacZ</w:t>
            </w:r>
            <w:proofErr w:type="spellEnd"/>
          </w:p>
        </w:tc>
      </w:tr>
      <w:tr w:rsidR="00323D5E" w:rsidRPr="00633B14" w:rsidTr="00395752">
        <w:tblPrEx>
          <w:tblLook w:val="00A0" w:firstRow="1" w:lastRow="0" w:firstColumn="1" w:lastColumn="0" w:noHBand="0" w:noVBand="0"/>
        </w:tblPrEx>
        <w:trPr>
          <w:trHeight w:val="313"/>
        </w:trPr>
        <w:tc>
          <w:tcPr>
            <w:tcW w:w="5185" w:type="dxa"/>
            <w:noWrap/>
          </w:tcPr>
          <w:p w:rsidR="00323D5E" w:rsidRPr="00633B14" w:rsidRDefault="00323D5E" w:rsidP="00395752">
            <w:pPr>
              <w:spacing w:after="0" w:line="360" w:lineRule="auto"/>
              <w:rPr>
                <w:rFonts w:ascii="Times New Roman" w:hAnsi="Times New Roman"/>
                <w:color w:val="000000"/>
                <w:sz w:val="20"/>
                <w:szCs w:val="20"/>
              </w:rPr>
            </w:pPr>
            <w:r w:rsidRPr="00633B14">
              <w:rPr>
                <w:rFonts w:ascii="Times New Roman" w:hAnsi="Times New Roman"/>
                <w:color w:val="000000"/>
                <w:sz w:val="20"/>
                <w:szCs w:val="20"/>
              </w:rPr>
              <w:t>Pburs-gal4</w:t>
            </w:r>
            <w:r w:rsidRPr="00633B14">
              <w:rPr>
                <w:rFonts w:ascii="Times New Roman" w:hAnsi="Times New Roman"/>
                <w:color w:val="000000"/>
                <w:sz w:val="20"/>
                <w:szCs w:val="20"/>
                <w:vertAlign w:val="superscript"/>
              </w:rPr>
              <w:t>S3</w:t>
            </w: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proofErr w:type="spellStart"/>
            <w:r>
              <w:rPr>
                <w:rFonts w:ascii="Times New Roman" w:hAnsi="Times New Roman"/>
                <w:color w:val="000000"/>
                <w:sz w:val="20"/>
                <w:szCs w:val="20"/>
              </w:rPr>
              <w:t>yw</w:t>
            </w:r>
            <w:proofErr w:type="spellEnd"/>
            <w:r>
              <w:rPr>
                <w:rFonts w:ascii="Times New Roman" w:hAnsi="Times New Roman"/>
                <w:color w:val="000000"/>
                <w:sz w:val="20"/>
                <w:szCs w:val="20"/>
              </w:rPr>
              <w:t>; UAS-</w:t>
            </w:r>
            <w:proofErr w:type="spellStart"/>
            <w:r>
              <w:rPr>
                <w:rFonts w:ascii="Times New Roman" w:hAnsi="Times New Roman"/>
                <w:color w:val="000000"/>
                <w:sz w:val="20"/>
                <w:szCs w:val="20"/>
              </w:rPr>
              <w:t>schid</w:t>
            </w:r>
            <w:proofErr w:type="spellEnd"/>
            <w:r w:rsidRPr="00633B14">
              <w:rPr>
                <w:rFonts w:ascii="Times New Roman" w:hAnsi="Times New Roman"/>
                <w:color w:val="000000"/>
                <w:sz w:val="20"/>
                <w:szCs w:val="20"/>
              </w:rPr>
              <w:t>; UAS-</w:t>
            </w:r>
            <w:proofErr w:type="spellStart"/>
            <w:r w:rsidRPr="00633B14">
              <w:rPr>
                <w:rFonts w:ascii="Times New Roman" w:hAnsi="Times New Roman"/>
                <w:color w:val="000000"/>
                <w:sz w:val="20"/>
                <w:szCs w:val="20"/>
              </w:rPr>
              <w:t>lacZ</w:t>
            </w:r>
            <w:proofErr w:type="spellEnd"/>
          </w:p>
        </w:tc>
      </w:tr>
      <w:tr w:rsidR="00323D5E" w:rsidRPr="002742D3" w:rsidTr="00395752">
        <w:tblPrEx>
          <w:tblLook w:val="00A0" w:firstRow="1" w:lastRow="0" w:firstColumn="1" w:lastColumn="0" w:noHBand="0" w:noVBand="0"/>
        </w:tblPrEx>
        <w:trPr>
          <w:trHeight w:val="313"/>
        </w:trPr>
        <w:tc>
          <w:tcPr>
            <w:tcW w:w="5185" w:type="dxa"/>
            <w:noWrap/>
          </w:tcPr>
          <w:p w:rsidR="00323D5E" w:rsidRPr="00633B14" w:rsidRDefault="00323D5E" w:rsidP="00395752">
            <w:pPr>
              <w:spacing w:after="0" w:line="360" w:lineRule="auto"/>
              <w:rPr>
                <w:rFonts w:ascii="Times New Roman" w:hAnsi="Times New Roman"/>
                <w:color w:val="000000"/>
                <w:sz w:val="20"/>
                <w:szCs w:val="20"/>
              </w:rPr>
            </w:pPr>
            <w:r w:rsidRPr="00633B14">
              <w:rPr>
                <w:rFonts w:ascii="Times New Roman" w:hAnsi="Times New Roman"/>
                <w:color w:val="000000"/>
                <w:sz w:val="20"/>
                <w:szCs w:val="20"/>
              </w:rPr>
              <w:t>Pburs-gal4</w:t>
            </w:r>
            <w:r w:rsidRPr="00633B14">
              <w:rPr>
                <w:rFonts w:ascii="Times New Roman" w:hAnsi="Times New Roman"/>
                <w:color w:val="000000"/>
                <w:sz w:val="20"/>
                <w:szCs w:val="20"/>
                <w:vertAlign w:val="superscript"/>
              </w:rPr>
              <w:t>S6</w:t>
            </w:r>
          </w:p>
        </w:tc>
        <w:tc>
          <w:tcPr>
            <w:tcW w:w="4531" w:type="dxa"/>
            <w:noWrap/>
          </w:tcPr>
          <w:p w:rsidR="00323D5E" w:rsidRPr="00633B14" w:rsidRDefault="00323D5E" w:rsidP="00395752">
            <w:pPr>
              <w:spacing w:after="0" w:line="360" w:lineRule="auto"/>
              <w:rPr>
                <w:rFonts w:ascii="Times New Roman" w:hAnsi="Times New Roman"/>
                <w:color w:val="000000"/>
                <w:sz w:val="20"/>
                <w:szCs w:val="20"/>
                <w:lang w:val="fr-FR"/>
              </w:rPr>
            </w:pPr>
            <w:proofErr w:type="spellStart"/>
            <w:r w:rsidRPr="00633B14">
              <w:rPr>
                <w:rFonts w:ascii="Times New Roman" w:hAnsi="Times New Roman"/>
                <w:color w:val="000000"/>
                <w:sz w:val="20"/>
                <w:szCs w:val="20"/>
                <w:lang w:val="fr-FR"/>
              </w:rPr>
              <w:t>yw</w:t>
            </w:r>
            <w:proofErr w:type="spellEnd"/>
            <w:r w:rsidRPr="00633B14">
              <w:rPr>
                <w:rFonts w:ascii="Times New Roman" w:hAnsi="Times New Roman"/>
                <w:color w:val="000000"/>
                <w:sz w:val="20"/>
                <w:szCs w:val="20"/>
                <w:lang w:val="fr-FR"/>
              </w:rPr>
              <w:t xml:space="preserve">; </w:t>
            </w:r>
            <w:proofErr w:type="spellStart"/>
            <w:r w:rsidRPr="00633B14">
              <w:rPr>
                <w:rFonts w:ascii="Times New Roman" w:hAnsi="Times New Roman"/>
                <w:color w:val="000000"/>
                <w:sz w:val="20"/>
                <w:szCs w:val="20"/>
                <w:lang w:val="fr-FR"/>
              </w:rPr>
              <w:t>Bl</w:t>
            </w:r>
            <w:proofErr w:type="spellEnd"/>
            <w:r w:rsidRPr="00633B14">
              <w:rPr>
                <w:rFonts w:ascii="Times New Roman" w:hAnsi="Times New Roman"/>
                <w:color w:val="000000"/>
                <w:sz w:val="20"/>
                <w:szCs w:val="20"/>
                <w:lang w:val="fr-FR"/>
              </w:rPr>
              <w:t>/</w:t>
            </w:r>
            <w:proofErr w:type="spellStart"/>
            <w:r w:rsidRPr="00633B14">
              <w:rPr>
                <w:rFonts w:ascii="Times New Roman" w:hAnsi="Times New Roman"/>
                <w:color w:val="000000"/>
                <w:sz w:val="20"/>
                <w:szCs w:val="20"/>
                <w:lang w:val="fr-FR"/>
              </w:rPr>
              <w:t>cyo</w:t>
            </w:r>
            <w:proofErr w:type="gramStart"/>
            <w:r w:rsidRPr="00633B14">
              <w:rPr>
                <w:rFonts w:ascii="Times New Roman" w:hAnsi="Times New Roman"/>
                <w:color w:val="000000"/>
                <w:sz w:val="20"/>
                <w:szCs w:val="20"/>
                <w:lang w:val="fr-FR"/>
              </w:rPr>
              <w:t>,y</w:t>
            </w:r>
            <w:proofErr w:type="spellEnd"/>
            <w:proofErr w:type="gramEnd"/>
            <w:r w:rsidRPr="00633B14">
              <w:rPr>
                <w:rFonts w:ascii="Times New Roman" w:hAnsi="Times New Roman"/>
                <w:color w:val="000000"/>
                <w:sz w:val="20"/>
                <w:szCs w:val="20"/>
                <w:lang w:val="fr-FR"/>
              </w:rPr>
              <w:t>+; UAS-</w:t>
            </w:r>
            <w:proofErr w:type="spellStart"/>
            <w:r w:rsidRPr="00633B14">
              <w:rPr>
                <w:rFonts w:ascii="Times New Roman" w:hAnsi="Times New Roman"/>
                <w:color w:val="000000"/>
                <w:sz w:val="20"/>
                <w:szCs w:val="20"/>
                <w:lang w:val="fr-FR"/>
              </w:rPr>
              <w:t>lacZ</w:t>
            </w:r>
            <w:proofErr w:type="spellEnd"/>
          </w:p>
        </w:tc>
      </w:tr>
      <w:tr w:rsidR="00323D5E" w:rsidRPr="00633B14" w:rsidTr="00395752">
        <w:tblPrEx>
          <w:tblLook w:val="00A0" w:firstRow="1" w:lastRow="0" w:firstColumn="1" w:lastColumn="0" w:noHBand="0" w:noVBand="0"/>
        </w:tblPrEx>
        <w:trPr>
          <w:trHeight w:val="313"/>
        </w:trPr>
        <w:tc>
          <w:tcPr>
            <w:tcW w:w="5185" w:type="dxa"/>
            <w:noWrap/>
          </w:tcPr>
          <w:p w:rsidR="00323D5E" w:rsidRPr="00633B14" w:rsidRDefault="00323D5E" w:rsidP="00395752">
            <w:pPr>
              <w:spacing w:after="0" w:line="360" w:lineRule="auto"/>
              <w:rPr>
                <w:rFonts w:ascii="Times New Roman" w:hAnsi="Times New Roman"/>
                <w:color w:val="000000"/>
                <w:sz w:val="20"/>
                <w:szCs w:val="20"/>
              </w:rPr>
            </w:pPr>
            <w:r w:rsidRPr="00633B14">
              <w:rPr>
                <w:rFonts w:ascii="Times New Roman" w:hAnsi="Times New Roman"/>
                <w:color w:val="000000"/>
                <w:sz w:val="20"/>
                <w:szCs w:val="20"/>
              </w:rPr>
              <w:t>Pburs-gal4</w:t>
            </w:r>
            <w:r w:rsidRPr="00633B14">
              <w:rPr>
                <w:rFonts w:ascii="Times New Roman" w:hAnsi="Times New Roman"/>
                <w:color w:val="000000"/>
                <w:sz w:val="20"/>
                <w:szCs w:val="20"/>
                <w:vertAlign w:val="superscript"/>
              </w:rPr>
              <w:t>S6</w:t>
            </w:r>
          </w:p>
        </w:tc>
        <w:tc>
          <w:tcPr>
            <w:tcW w:w="4531" w:type="dxa"/>
            <w:noWrap/>
          </w:tcPr>
          <w:p w:rsidR="00323D5E" w:rsidRPr="00633B14" w:rsidRDefault="00323D5E" w:rsidP="00395752">
            <w:pPr>
              <w:spacing w:after="0" w:line="360" w:lineRule="auto"/>
              <w:rPr>
                <w:rFonts w:ascii="Times New Roman" w:hAnsi="Times New Roman"/>
                <w:color w:val="000000"/>
                <w:sz w:val="20"/>
                <w:szCs w:val="20"/>
              </w:rPr>
            </w:pPr>
            <w:proofErr w:type="spellStart"/>
            <w:r>
              <w:rPr>
                <w:rFonts w:ascii="Times New Roman" w:hAnsi="Times New Roman"/>
                <w:color w:val="000000"/>
                <w:sz w:val="20"/>
                <w:szCs w:val="20"/>
              </w:rPr>
              <w:t>yw</w:t>
            </w:r>
            <w:proofErr w:type="spellEnd"/>
            <w:r>
              <w:rPr>
                <w:rFonts w:ascii="Times New Roman" w:hAnsi="Times New Roman"/>
                <w:color w:val="000000"/>
                <w:sz w:val="20"/>
                <w:szCs w:val="20"/>
              </w:rPr>
              <w:t>; UAS-</w:t>
            </w:r>
            <w:proofErr w:type="spellStart"/>
            <w:r>
              <w:rPr>
                <w:rFonts w:ascii="Times New Roman" w:hAnsi="Times New Roman"/>
                <w:color w:val="000000"/>
                <w:sz w:val="20"/>
                <w:szCs w:val="20"/>
              </w:rPr>
              <w:t>schid</w:t>
            </w:r>
            <w:proofErr w:type="spellEnd"/>
            <w:r w:rsidRPr="00633B14">
              <w:rPr>
                <w:rFonts w:ascii="Times New Roman" w:hAnsi="Times New Roman"/>
                <w:color w:val="000000"/>
                <w:sz w:val="20"/>
                <w:szCs w:val="20"/>
              </w:rPr>
              <w:t>; UAS-</w:t>
            </w:r>
            <w:proofErr w:type="spellStart"/>
            <w:r w:rsidRPr="00633B14">
              <w:rPr>
                <w:rFonts w:ascii="Times New Roman" w:hAnsi="Times New Roman"/>
                <w:color w:val="000000"/>
                <w:sz w:val="20"/>
                <w:szCs w:val="20"/>
              </w:rPr>
              <w:t>lacZ</w:t>
            </w:r>
            <w:proofErr w:type="spellEnd"/>
          </w:p>
        </w:tc>
      </w:tr>
    </w:tbl>
    <w:p w:rsidR="00323D5E" w:rsidRDefault="00323D5E" w:rsidP="00323D5E">
      <w:pPr>
        <w:spacing w:after="0" w:line="360" w:lineRule="auto"/>
        <w:rPr>
          <w:noProof/>
        </w:rPr>
      </w:pPr>
    </w:p>
    <w:p w:rsidR="00323D5E" w:rsidRDefault="00323D5E" w:rsidP="00323D5E">
      <w:pPr>
        <w:spacing w:after="0" w:line="360" w:lineRule="auto"/>
        <w:rPr>
          <w:noProof/>
        </w:rPr>
      </w:pPr>
    </w:p>
    <w:p w:rsidR="00323D5E" w:rsidRDefault="00323D5E" w:rsidP="00323D5E">
      <w:pPr>
        <w:spacing w:after="0" w:line="360" w:lineRule="auto"/>
        <w:rPr>
          <w:rFonts w:ascii="Times New Roman" w:hAnsi="Times New Roman"/>
          <w:b/>
          <w:sz w:val="24"/>
          <w:szCs w:val="24"/>
        </w:rPr>
      </w:pPr>
      <w:r w:rsidRPr="00005A81">
        <w:rPr>
          <w:noProof/>
        </w:rPr>
        <w:t xml:space="preserve"> </w:t>
      </w:r>
      <w:r w:rsidRPr="00104FCB">
        <w:rPr>
          <w:rFonts w:ascii="Times New Roman" w:hAnsi="Times New Roman"/>
          <w:b/>
          <w:sz w:val="24"/>
          <w:szCs w:val="24"/>
        </w:rPr>
        <w:t xml:space="preserve">Results and Discussion </w:t>
      </w:r>
    </w:p>
    <w:p w:rsidR="00323D5E" w:rsidRPr="00495D1C" w:rsidRDefault="00323D5E" w:rsidP="00323D5E">
      <w:pPr>
        <w:spacing w:after="0" w:line="360" w:lineRule="auto"/>
        <w:rPr>
          <w:rFonts w:ascii="Times New Roman" w:hAnsi="Times New Roman"/>
          <w:sz w:val="24"/>
          <w:szCs w:val="24"/>
        </w:rPr>
      </w:pPr>
    </w:p>
    <w:p w:rsidR="00323D5E" w:rsidRDefault="00323D5E" w:rsidP="00323D5E">
      <w:pPr>
        <w:spacing w:after="0" w:line="360" w:lineRule="auto"/>
        <w:rPr>
          <w:rFonts w:ascii="Times New Roman" w:hAnsi="Times New Roman"/>
          <w:b/>
          <w:sz w:val="24"/>
          <w:szCs w:val="24"/>
        </w:rPr>
      </w:pPr>
    </w:p>
    <w:p w:rsidR="00323D5E" w:rsidRPr="006E0F7F" w:rsidRDefault="00323D5E" w:rsidP="00323D5E">
      <w:pPr>
        <w:spacing w:after="0" w:line="360" w:lineRule="auto"/>
        <w:rPr>
          <w:rFonts w:ascii="Times New Roman" w:hAnsi="Times New Roman"/>
          <w:sz w:val="24"/>
          <w:szCs w:val="24"/>
          <w:u w:val="single"/>
        </w:rPr>
      </w:pPr>
      <w:r>
        <w:rPr>
          <w:noProof/>
          <w:u w:val="single"/>
        </w:rPr>
        <mc:AlternateContent>
          <mc:Choice Requires="wps">
            <w:drawing>
              <wp:anchor distT="0" distB="0" distL="114300" distR="114300" simplePos="0" relativeHeight="251659264" behindDoc="0" locked="0" layoutInCell="1" allowOverlap="1" wp14:anchorId="283CA67E" wp14:editId="39CC01D2">
                <wp:simplePos x="0" y="0"/>
                <wp:positionH relativeFrom="column">
                  <wp:posOffset>560070</wp:posOffset>
                </wp:positionH>
                <wp:positionV relativeFrom="paragraph">
                  <wp:posOffset>5037455</wp:posOffset>
                </wp:positionV>
                <wp:extent cx="328295" cy="370205"/>
                <wp:effectExtent l="0" t="0" r="0" b="0"/>
                <wp:wrapNone/>
                <wp:docPr id="31"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295" cy="370205"/>
                        </a:xfrm>
                        <a:prstGeom prst="rect">
                          <a:avLst/>
                        </a:prstGeom>
                        <a:noFill/>
                      </wps:spPr>
                      <wps:txbx>
                        <w:txbxContent>
                          <w:p w:rsidR="00323D5E" w:rsidRDefault="00323D5E" w:rsidP="00323D5E">
                            <w:pPr>
                              <w:pStyle w:val="NormalWeb"/>
                              <w:spacing w:before="0" w:beforeAutospacing="0" w:after="0" w:afterAutospacing="0"/>
                            </w:pPr>
                            <w:r w:rsidRPr="00921548">
                              <w:rPr>
                                <w:rFonts w:ascii="Calibri" w:hAnsi="Calibri"/>
                                <w:color w:val="000000"/>
                                <w:kern w:val="24"/>
                                <w:sz w:val="36"/>
                                <w:szCs w:val="36"/>
                              </w:rPr>
                              <w:t>I</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Box 29" o:spid="_x0000_s1026" type="#_x0000_t202" style="position:absolute;margin-left:44.1pt;margin-top:396.65pt;width:25.85pt;height:2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" filled="f" stroked="f">
                <v:path arrowok="t"/>
                <v:textbox style="mso-fit-shape-to-text:t">
                  <w:txbxContent>
                    <w:p w:rsidR="00323D5E" w:rsidRDefault="00323D5E" w:rsidP="00323D5E">
                      <w:pPr>
                        <w:pStyle w:val="NormalWeb"/>
                        <w:spacing w:before="0" w:beforeAutospacing="0" w:after="0" w:afterAutospacing="0"/>
                      </w:pPr>
                      <w:r w:rsidRPr="00921548">
                        <w:rPr>
                          <w:rFonts w:ascii="Calibri" w:hAnsi="Calibri"/>
                          <w:color w:val="000000"/>
                          <w:kern w:val="24"/>
                          <w:sz w:val="36"/>
                          <w:szCs w:val="36"/>
                        </w:rPr>
                        <w:t>I</w:t>
                      </w:r>
                    </w:p>
                  </w:txbxContent>
                </v:textbox>
              </v:shape>
            </w:pict>
          </mc:Fallback>
        </mc:AlternateContent>
      </w:r>
      <w:r w:rsidRPr="006E0F7F">
        <w:rPr>
          <w:rFonts w:ascii="Times New Roman" w:hAnsi="Times New Roman"/>
          <w:sz w:val="24"/>
          <w:szCs w:val="24"/>
          <w:u w:val="single"/>
        </w:rPr>
        <w:t xml:space="preserve">X-gal Staining </w:t>
      </w:r>
    </w:p>
    <w:p w:rsidR="00323D5E" w:rsidRDefault="00323D5E" w:rsidP="00323D5E">
      <w:pPr>
        <w:spacing w:after="0" w:line="360" w:lineRule="auto"/>
        <w:ind w:firstLine="720"/>
        <w:rPr>
          <w:rFonts w:ascii="Times New Roman" w:hAnsi="Times New Roman"/>
          <w:color w:val="000000"/>
          <w:sz w:val="24"/>
          <w:szCs w:val="24"/>
        </w:rPr>
      </w:pPr>
      <w:r>
        <w:rPr>
          <w:rFonts w:ascii="Times New Roman" w:hAnsi="Times New Roman"/>
          <w:color w:val="000000"/>
          <w:sz w:val="24"/>
          <w:szCs w:val="24"/>
        </w:rPr>
        <w:t xml:space="preserve">In order to visualize the effects </w:t>
      </w:r>
      <w:proofErr w:type="spellStart"/>
      <w:r w:rsidRPr="005E7729">
        <w:rPr>
          <w:rFonts w:ascii="Times New Roman" w:hAnsi="Times New Roman"/>
          <w:i/>
          <w:color w:val="000000"/>
          <w:sz w:val="24"/>
          <w:szCs w:val="24"/>
        </w:rPr>
        <w:t>schid</w:t>
      </w:r>
      <w:proofErr w:type="spellEnd"/>
      <w:r>
        <w:rPr>
          <w:rFonts w:ascii="Times New Roman" w:hAnsi="Times New Roman"/>
          <w:color w:val="000000"/>
          <w:sz w:val="24"/>
          <w:szCs w:val="24"/>
        </w:rPr>
        <w:t xml:space="preserve"> and </w:t>
      </w:r>
      <w:r w:rsidRPr="005E7729">
        <w:rPr>
          <w:rFonts w:ascii="Times New Roman" w:hAnsi="Times New Roman"/>
          <w:i/>
          <w:color w:val="000000"/>
          <w:sz w:val="24"/>
          <w:szCs w:val="24"/>
        </w:rPr>
        <w:t>p35</w:t>
      </w:r>
      <w:r>
        <w:rPr>
          <w:rFonts w:ascii="Times New Roman" w:hAnsi="Times New Roman"/>
          <w:color w:val="000000"/>
          <w:sz w:val="24"/>
          <w:szCs w:val="24"/>
        </w:rPr>
        <w:t xml:space="preserve"> have on the neurons expressing the neuropeptides Pigment dispersion factor (Pdf), </w:t>
      </w:r>
      <w:proofErr w:type="spellStart"/>
      <w:r>
        <w:rPr>
          <w:rFonts w:ascii="Times New Roman" w:hAnsi="Times New Roman"/>
          <w:color w:val="000000"/>
          <w:sz w:val="24"/>
          <w:szCs w:val="24"/>
        </w:rPr>
        <w:t>buriscon</w:t>
      </w:r>
      <w:proofErr w:type="spellEnd"/>
      <w:r>
        <w:rPr>
          <w:rFonts w:ascii="Times New Roman" w:hAnsi="Times New Roman"/>
          <w:color w:val="000000"/>
          <w:sz w:val="24"/>
          <w:szCs w:val="24"/>
        </w:rPr>
        <w:t xml:space="preserve"> (Burs), partner of </w:t>
      </w:r>
      <w:proofErr w:type="spellStart"/>
      <w:r>
        <w:rPr>
          <w:rFonts w:ascii="Times New Roman" w:hAnsi="Times New Roman"/>
          <w:color w:val="000000"/>
          <w:sz w:val="24"/>
          <w:szCs w:val="24"/>
        </w:rPr>
        <w:t>bursicon</w:t>
      </w:r>
      <w:proofErr w:type="spellEnd"/>
      <w:r>
        <w:rPr>
          <w:rFonts w:ascii="Times New Roman" w:hAnsi="Times New Roman"/>
          <w:color w:val="000000"/>
          <w:sz w:val="24"/>
          <w:szCs w:val="24"/>
        </w:rPr>
        <w:t xml:space="preserve"> receptor (</w:t>
      </w:r>
      <w:proofErr w:type="spellStart"/>
      <w:r>
        <w:rPr>
          <w:rFonts w:ascii="Times New Roman" w:hAnsi="Times New Roman"/>
          <w:color w:val="000000"/>
          <w:sz w:val="24"/>
          <w:szCs w:val="24"/>
        </w:rPr>
        <w:t>pburs</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corazonin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Crz</w:t>
      </w:r>
      <w:proofErr w:type="spellEnd"/>
      <w:r>
        <w:rPr>
          <w:rFonts w:ascii="Times New Roman" w:hAnsi="Times New Roman"/>
          <w:color w:val="000000"/>
          <w:sz w:val="24"/>
          <w:szCs w:val="24"/>
        </w:rPr>
        <w:t>), and neuropeptide F (</w:t>
      </w:r>
      <w:proofErr w:type="spellStart"/>
      <w:r>
        <w:rPr>
          <w:rFonts w:ascii="Times New Roman" w:hAnsi="Times New Roman"/>
          <w:color w:val="000000"/>
          <w:sz w:val="24"/>
          <w:szCs w:val="24"/>
        </w:rPr>
        <w:t>Npf</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lacZ</w:t>
      </w:r>
      <w:proofErr w:type="spellEnd"/>
      <w:r>
        <w:rPr>
          <w:rFonts w:ascii="Times New Roman" w:hAnsi="Times New Roman"/>
          <w:color w:val="000000"/>
          <w:sz w:val="24"/>
          <w:szCs w:val="24"/>
        </w:rPr>
        <w:t xml:space="preserve"> staining was performed on the brains of third instar larvae. </w:t>
      </w:r>
    </w:p>
    <w:p w:rsidR="00323D5E" w:rsidRDefault="00323D5E" w:rsidP="00323D5E">
      <w:pPr>
        <w:spacing w:after="0" w:line="360" w:lineRule="auto"/>
        <w:ind w:firstLine="720"/>
        <w:rPr>
          <w:rFonts w:ascii="Times New Roman" w:hAnsi="Times New Roman"/>
          <w:color w:val="000000"/>
          <w:sz w:val="24"/>
          <w:szCs w:val="24"/>
        </w:rPr>
      </w:pPr>
      <w:r>
        <w:rPr>
          <w:rFonts w:ascii="Times New Roman" w:hAnsi="Times New Roman"/>
          <w:color w:val="000000"/>
          <w:sz w:val="24"/>
          <w:szCs w:val="24"/>
        </w:rPr>
        <w:t>In larvae, Pdf is expressed in the lateral and abdominal neurons.</w:t>
      </w:r>
      <w:r w:rsidRPr="00617B6D">
        <w:rPr>
          <w:rFonts w:ascii="Times New Roman" w:hAnsi="Times New Roman"/>
          <w:color w:val="000000"/>
          <w:sz w:val="24"/>
          <w:szCs w:val="24"/>
        </w:rPr>
        <w:t xml:space="preserve"> </w:t>
      </w:r>
      <w:r>
        <w:rPr>
          <w:rFonts w:ascii="Times New Roman" w:hAnsi="Times New Roman"/>
          <w:color w:val="000000"/>
          <w:sz w:val="24"/>
          <w:szCs w:val="24"/>
        </w:rPr>
        <w:t xml:space="preserve">Using the UAS-GAL4 system, when </w:t>
      </w:r>
      <w:r w:rsidRPr="005E7729">
        <w:rPr>
          <w:rFonts w:ascii="Times New Roman" w:hAnsi="Times New Roman"/>
          <w:i/>
          <w:color w:val="000000"/>
          <w:sz w:val="24"/>
          <w:szCs w:val="24"/>
        </w:rPr>
        <w:t>schid</w:t>
      </w:r>
      <w:r w:rsidRPr="005E7729">
        <w:rPr>
          <w:rFonts w:ascii="Times New Roman" w:hAnsi="Times New Roman"/>
          <w:i/>
          <w:color w:val="000000"/>
          <w:sz w:val="24"/>
          <w:szCs w:val="24"/>
          <w:vertAlign w:val="superscript"/>
        </w:rPr>
        <w:t>S3</w:t>
      </w:r>
      <w:r>
        <w:rPr>
          <w:rFonts w:ascii="Times New Roman" w:hAnsi="Times New Roman"/>
          <w:color w:val="000000"/>
          <w:sz w:val="24"/>
          <w:szCs w:val="24"/>
          <w:vertAlign w:val="superscript"/>
        </w:rPr>
        <w:t xml:space="preserve"> </w:t>
      </w:r>
      <w:r>
        <w:rPr>
          <w:rFonts w:ascii="Times New Roman" w:hAnsi="Times New Roman"/>
          <w:color w:val="000000"/>
          <w:sz w:val="24"/>
          <w:szCs w:val="24"/>
        </w:rPr>
        <w:t xml:space="preserve">was overexpressed in Pdf containing lateral neurons, not all of the neurons underwent apoptosis (Fig. 1B). However, when </w:t>
      </w:r>
      <w:proofErr w:type="spellStart"/>
      <w:r w:rsidRPr="005E7729">
        <w:rPr>
          <w:rFonts w:ascii="Times New Roman" w:hAnsi="Times New Roman"/>
          <w:i/>
          <w:color w:val="000000"/>
          <w:sz w:val="24"/>
          <w:szCs w:val="24"/>
        </w:rPr>
        <w:t>schid</w:t>
      </w:r>
      <w:r w:rsidRPr="005E7729">
        <w:rPr>
          <w:rFonts w:ascii="Times New Roman" w:hAnsi="Times New Roman"/>
          <w:i/>
          <w:color w:val="000000"/>
          <w:sz w:val="24"/>
          <w:szCs w:val="24"/>
          <w:vertAlign w:val="superscript"/>
        </w:rPr>
        <w:t>III</w:t>
      </w:r>
      <w:proofErr w:type="spellEnd"/>
      <w:r>
        <w:rPr>
          <w:rFonts w:ascii="Times New Roman" w:hAnsi="Times New Roman"/>
          <w:color w:val="000000"/>
          <w:sz w:val="24"/>
          <w:szCs w:val="24"/>
          <w:vertAlign w:val="superscript"/>
        </w:rPr>
        <w:t xml:space="preserve"> </w:t>
      </w:r>
      <w:r>
        <w:rPr>
          <w:rFonts w:ascii="Times New Roman" w:hAnsi="Times New Roman"/>
          <w:color w:val="000000"/>
          <w:sz w:val="24"/>
          <w:szCs w:val="24"/>
        </w:rPr>
        <w:t>was overexpressed in the lateral neurons, all of the neurons underwent apoptosis (Fig. 1C).</w:t>
      </w: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r>
        <w:rPr>
          <w:noProof/>
        </w:rPr>
        <mc:AlternateContent>
          <mc:Choice Requires="wps">
            <w:drawing>
              <wp:anchor distT="0" distB="0" distL="114300" distR="114300" simplePos="0" relativeHeight="251660288" behindDoc="0" locked="0" layoutInCell="1" allowOverlap="1" wp14:anchorId="626EAB28" wp14:editId="4AA8FD84">
                <wp:simplePos x="0" y="0"/>
                <wp:positionH relativeFrom="column">
                  <wp:posOffset>0</wp:posOffset>
                </wp:positionH>
                <wp:positionV relativeFrom="paragraph">
                  <wp:posOffset>93980</wp:posOffset>
                </wp:positionV>
                <wp:extent cx="5619750" cy="3079750"/>
                <wp:effectExtent l="0" t="0" r="19050" b="2540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3079750"/>
                        </a:xfrm>
                        <a:prstGeom prst="rect">
                          <a:avLst/>
                        </a:prstGeom>
                        <a:solidFill>
                          <a:srgbClr val="FFFFFF"/>
                        </a:solidFill>
                        <a:ln w="9525">
                          <a:solidFill>
                            <a:srgbClr val="000000"/>
                          </a:solidFill>
                          <a:miter lim="800000"/>
                          <a:headEnd/>
                          <a:tailEnd/>
                        </a:ln>
                      </wps:spPr>
                      <wps:txbx>
                        <w:txbxContent>
                          <w:p w:rsidR="00323D5E" w:rsidRDefault="00323D5E" w:rsidP="00323D5E">
                            <w:pPr>
                              <w:jc w:val="center"/>
                            </w:pPr>
                            <w:r>
                              <w:rPr>
                                <w:rFonts w:ascii="Times New Roman" w:hAnsi="Times New Roman"/>
                                <w:noProof/>
                                <w:sz w:val="24"/>
                                <w:szCs w:val="24"/>
                              </w:rPr>
                              <w:drawing>
                                <wp:inline distT="0" distB="0" distL="0" distR="0" wp14:anchorId="7E26E180" wp14:editId="34A5ED80">
                                  <wp:extent cx="4638675" cy="1800225"/>
                                  <wp:effectExtent l="0" t="0" r="9525" b="9525"/>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38675" cy="1800225"/>
                                          </a:xfrm>
                                          <a:prstGeom prst="rect">
                                            <a:avLst/>
                                          </a:prstGeom>
                                          <a:noFill/>
                                          <a:ln>
                                            <a:noFill/>
                                          </a:ln>
                                        </pic:spPr>
                                      </pic:pic>
                                    </a:graphicData>
                                  </a:graphic>
                                </wp:inline>
                              </w:drawing>
                            </w:r>
                          </w:p>
                          <w:p w:rsidR="00323D5E" w:rsidRDefault="00323D5E" w:rsidP="00323D5E">
                            <w:r w:rsidRPr="0059015C">
                              <w:rPr>
                                <w:b/>
                              </w:rPr>
                              <w:t>Figure 1</w:t>
                            </w:r>
                            <w:r>
                              <w:t>: Pdf expressing neurons detected with X-gal staining. A: control larval CNS - four lateral neurons (arrow) and four abdominal neurons (arrowhead); n=10.  B: An average of 0.3 neurons remaining; n=10 C: Shows complete cell death of neurons; n=10. D. Partial rescue (88%) of Pdf neurons by p35 expression in both the lateral and abdominal regions; n=10. Pictures taken at 10X.</w:t>
                            </w:r>
                          </w:p>
                          <w:p w:rsidR="00323D5E" w:rsidRDefault="00323D5E" w:rsidP="00323D5E"/>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0;margin-top:7.4pt;width:442.5pt;height:2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">
                <v:textbox>
                  <w:txbxContent>
                    <w:p w:rsidR="00323D5E" w:rsidRDefault="00323D5E" w:rsidP="00323D5E">
                      <w:pPr>
                        <w:jc w:val="center"/>
                      </w:pPr>
                      <w:r>
                        <w:rPr>
                          <w:rFonts w:ascii="Times New Roman" w:hAnsi="Times New Roman"/>
                          <w:noProof/>
                          <w:sz w:val="24"/>
                          <w:szCs w:val="24"/>
                        </w:rPr>
                        <w:drawing>
                          <wp:inline distT="0" distB="0" distL="0" distR="0" wp14:anchorId="7E26E180" wp14:editId="34A5ED80">
                            <wp:extent cx="4638675" cy="1800225"/>
                            <wp:effectExtent l="0" t="0" r="9525" b="9525"/>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38675" cy="1800225"/>
                                    </a:xfrm>
                                    <a:prstGeom prst="rect">
                                      <a:avLst/>
                                    </a:prstGeom>
                                    <a:noFill/>
                                    <a:ln>
                                      <a:noFill/>
                                    </a:ln>
                                  </pic:spPr>
                                </pic:pic>
                              </a:graphicData>
                            </a:graphic>
                          </wp:inline>
                        </w:drawing>
                      </w:r>
                    </w:p>
                    <w:p w:rsidR="00323D5E" w:rsidRDefault="00323D5E" w:rsidP="00323D5E">
                      <w:r w:rsidRPr="0059015C">
                        <w:rPr>
                          <w:b/>
                        </w:rPr>
                        <w:t>Figure 1</w:t>
                      </w:r>
                      <w:r>
                        <w:t>: Pdf expressing neurons detected with X-gal staining. A: control larval CNS - four lateral neurons (arrow) and four abdominal neurons (arrowhead); n=10.  B: An average of 0.3 neurons remaining; n=10 C: Shows complete cell death of neurons; n=10. D. Partial rescue (88%) of Pdf neurons by p35 expression in both the lateral and abdominal regions; n=10. Pictures taken at 10X.</w:t>
                      </w:r>
                    </w:p>
                    <w:p w:rsidR="00323D5E" w:rsidRDefault="00323D5E" w:rsidP="00323D5E"/>
                  </w:txbxContent>
                </v:textbox>
              </v:shape>
            </w:pict>
          </mc:Fallback>
        </mc:AlternateContent>
      </w: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r>
        <w:rPr>
          <w:noProof/>
        </w:rPr>
        <mc:AlternateContent>
          <mc:Choice Requires="wps">
            <w:drawing>
              <wp:anchor distT="0" distB="0" distL="114300" distR="114300" simplePos="0" relativeHeight="251662336" behindDoc="0" locked="0" layoutInCell="1" allowOverlap="1" wp14:anchorId="50127E94" wp14:editId="708ED47F">
                <wp:simplePos x="0" y="0"/>
                <wp:positionH relativeFrom="column">
                  <wp:posOffset>685800</wp:posOffset>
                </wp:positionH>
                <wp:positionV relativeFrom="paragraph">
                  <wp:posOffset>45720</wp:posOffset>
                </wp:positionV>
                <wp:extent cx="228600" cy="15240"/>
                <wp:effectExtent l="9525" t="60960" r="19050" b="76200"/>
                <wp:wrapNone/>
                <wp:docPr id="19"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524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54pt;margin-top:3.6pt;width:18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">
                <v:stroke endarrow="open"/>
              </v:shape>
            </w:pict>
          </mc:Fallback>
        </mc:AlternateContent>
      </w: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r>
        <w:rPr>
          <w:noProof/>
        </w:rPr>
        <mc:AlternateContent>
          <mc:Choice Requires="wps">
            <w:drawing>
              <wp:anchor distT="0" distB="0" distL="114300" distR="114300" simplePos="0" relativeHeight="251663360" behindDoc="0" locked="0" layoutInCell="1" allowOverlap="1" wp14:anchorId="327AF915" wp14:editId="32B278AA">
                <wp:simplePos x="0" y="0"/>
                <wp:positionH relativeFrom="column">
                  <wp:posOffset>1143000</wp:posOffset>
                </wp:positionH>
                <wp:positionV relativeFrom="paragraph">
                  <wp:posOffset>34290</wp:posOffset>
                </wp:positionV>
                <wp:extent cx="68580" cy="137160"/>
                <wp:effectExtent l="38100" t="66675" r="36195" b="15240"/>
                <wp:wrapNone/>
                <wp:docPr id="18" name="Flowchart: Extrac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137160"/>
                        </a:xfrm>
                        <a:prstGeom prst="flowChartExtract">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127" coordsize="21600,21600" o:spt="127" path="m10800,l21600,21600,,21600xe">
                <v:stroke joinstyle="miter"/>
                <v:path gradientshapeok="t" o:connecttype="custom" o:connectlocs="10800,0;5400,10800;10800,21600;16200,10800" textboxrect="5400,10800,16200,21600"/>
              </v:shapetype>
              <v:shape id="Flowchart: Extract 7" o:spid="_x0000_s1026" type="#_x0000_t127" style="position:absolute;margin-left:90pt;margin-top:2.7pt;width:5.4pt;height:1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" fillcolor="#4f81bd" strokecolor="#243f60" strokeweight="2pt"/>
            </w:pict>
          </mc:Fallback>
        </mc:AlternateContent>
      </w: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proofErr w:type="spellStart"/>
      <w:r>
        <w:rPr>
          <w:rFonts w:ascii="Times New Roman" w:hAnsi="Times New Roman"/>
          <w:color w:val="000000"/>
          <w:sz w:val="24"/>
          <w:szCs w:val="24"/>
        </w:rPr>
        <w:t>Bursicon</w:t>
      </w:r>
      <w:proofErr w:type="spellEnd"/>
      <w:r>
        <w:rPr>
          <w:rFonts w:ascii="Times New Roman" w:hAnsi="Times New Roman"/>
          <w:color w:val="000000"/>
          <w:sz w:val="24"/>
          <w:szCs w:val="24"/>
        </w:rPr>
        <w:t xml:space="preserve"> (BURS) is typically expressed in the ventral nerve cord –four pairs of two neurons followed by four single neurons (Fig. 2A).  </w:t>
      </w:r>
      <w:proofErr w:type="gramStart"/>
      <w:r>
        <w:rPr>
          <w:rFonts w:ascii="Times New Roman" w:hAnsi="Times New Roman"/>
          <w:color w:val="000000"/>
          <w:sz w:val="24"/>
          <w:szCs w:val="24"/>
        </w:rPr>
        <w:t>BURS plays</w:t>
      </w:r>
      <w:proofErr w:type="gramEnd"/>
      <w:r>
        <w:rPr>
          <w:rFonts w:ascii="Times New Roman" w:hAnsi="Times New Roman"/>
          <w:color w:val="000000"/>
          <w:sz w:val="24"/>
          <w:szCs w:val="24"/>
        </w:rPr>
        <w:t xml:space="preserve"> an important role in wing expansion, as well as in tanning and plasticization of the wings (</w:t>
      </w:r>
      <w:proofErr w:type="spellStart"/>
      <w:r>
        <w:rPr>
          <w:rFonts w:ascii="Times New Roman" w:hAnsi="Times New Roman"/>
          <w:color w:val="000000"/>
          <w:sz w:val="24"/>
          <w:szCs w:val="24"/>
        </w:rPr>
        <w:t>Peadbody</w:t>
      </w:r>
      <w:proofErr w:type="spellEnd"/>
      <w:r>
        <w:rPr>
          <w:rFonts w:ascii="Times New Roman" w:hAnsi="Times New Roman"/>
          <w:color w:val="000000"/>
          <w:sz w:val="24"/>
          <w:szCs w:val="24"/>
        </w:rPr>
        <w:t xml:space="preserve"> et al., 2008). When both fly strains of </w:t>
      </w:r>
      <w:proofErr w:type="spellStart"/>
      <w:r w:rsidRPr="005E7729">
        <w:rPr>
          <w:rFonts w:ascii="Times New Roman" w:hAnsi="Times New Roman"/>
          <w:i/>
          <w:color w:val="000000"/>
          <w:sz w:val="24"/>
          <w:szCs w:val="24"/>
        </w:rPr>
        <w:t>schid</w:t>
      </w:r>
      <w:proofErr w:type="spellEnd"/>
      <w:r>
        <w:rPr>
          <w:rFonts w:ascii="Times New Roman" w:hAnsi="Times New Roman"/>
          <w:color w:val="000000"/>
          <w:sz w:val="24"/>
          <w:szCs w:val="24"/>
        </w:rPr>
        <w:t xml:space="preserve"> was overexpressed in the </w:t>
      </w:r>
      <w:proofErr w:type="spellStart"/>
      <w:r>
        <w:rPr>
          <w:rFonts w:ascii="Times New Roman" w:hAnsi="Times New Roman"/>
          <w:color w:val="000000"/>
          <w:sz w:val="24"/>
          <w:szCs w:val="24"/>
        </w:rPr>
        <w:t>bursicon</w:t>
      </w:r>
      <w:proofErr w:type="spellEnd"/>
      <w:r>
        <w:rPr>
          <w:rFonts w:ascii="Times New Roman" w:hAnsi="Times New Roman"/>
          <w:color w:val="000000"/>
          <w:sz w:val="24"/>
          <w:szCs w:val="24"/>
        </w:rPr>
        <w:t xml:space="preserve"> expressing neurons, all the neurons underwent apoptosis (Fig. 2B, C). A similar result is seen in the </w:t>
      </w:r>
      <w:proofErr w:type="spellStart"/>
      <w:r>
        <w:rPr>
          <w:rFonts w:ascii="Times New Roman" w:hAnsi="Times New Roman"/>
          <w:color w:val="000000"/>
          <w:sz w:val="24"/>
          <w:szCs w:val="24"/>
        </w:rPr>
        <w:t>pburs</w:t>
      </w:r>
      <w:proofErr w:type="spellEnd"/>
      <w:r>
        <w:rPr>
          <w:rFonts w:ascii="Times New Roman" w:hAnsi="Times New Roman"/>
          <w:color w:val="000000"/>
          <w:sz w:val="24"/>
          <w:szCs w:val="24"/>
        </w:rPr>
        <w:t xml:space="preserve"> expressing neurons (Fig. 2F, H). Like BURS, </w:t>
      </w:r>
      <w:proofErr w:type="spellStart"/>
      <w:r>
        <w:rPr>
          <w:rFonts w:ascii="Times New Roman" w:hAnsi="Times New Roman"/>
          <w:color w:val="000000"/>
          <w:sz w:val="24"/>
          <w:szCs w:val="24"/>
        </w:rPr>
        <w:t>pBURS</w:t>
      </w:r>
      <w:proofErr w:type="spellEnd"/>
      <w:r>
        <w:rPr>
          <w:rFonts w:ascii="Times New Roman" w:hAnsi="Times New Roman"/>
          <w:color w:val="000000"/>
          <w:sz w:val="24"/>
          <w:szCs w:val="24"/>
        </w:rPr>
        <w:t xml:space="preserve"> also plays a role in wing expansion and the phenotypic effects of the expression of</w:t>
      </w:r>
      <w:r w:rsidRPr="005E7729">
        <w:rPr>
          <w:rFonts w:ascii="Times New Roman" w:hAnsi="Times New Roman"/>
          <w:i/>
          <w:color w:val="000000"/>
          <w:sz w:val="24"/>
          <w:szCs w:val="24"/>
        </w:rPr>
        <w:t xml:space="preserve"> </w:t>
      </w:r>
      <w:proofErr w:type="spellStart"/>
      <w:r w:rsidRPr="005E7729">
        <w:rPr>
          <w:rFonts w:ascii="Times New Roman" w:hAnsi="Times New Roman"/>
          <w:i/>
          <w:color w:val="000000"/>
          <w:sz w:val="24"/>
          <w:szCs w:val="24"/>
        </w:rPr>
        <w:t>schid</w:t>
      </w:r>
      <w:proofErr w:type="spellEnd"/>
      <w:r>
        <w:rPr>
          <w:rFonts w:ascii="Times New Roman" w:hAnsi="Times New Roman"/>
          <w:color w:val="000000"/>
          <w:sz w:val="24"/>
          <w:szCs w:val="24"/>
        </w:rPr>
        <w:t xml:space="preserve"> are visible (Luo et al., 2005). Because of the role in wing expansion </w:t>
      </w:r>
      <w:proofErr w:type="spellStart"/>
      <w:r>
        <w:rPr>
          <w:rFonts w:ascii="Times New Roman" w:hAnsi="Times New Roman"/>
          <w:color w:val="000000"/>
          <w:sz w:val="24"/>
          <w:szCs w:val="24"/>
        </w:rPr>
        <w:t>pburs</w:t>
      </w:r>
      <w:proofErr w:type="spellEnd"/>
      <w:r>
        <w:rPr>
          <w:rFonts w:ascii="Times New Roman" w:hAnsi="Times New Roman"/>
          <w:color w:val="000000"/>
          <w:sz w:val="24"/>
          <w:szCs w:val="24"/>
        </w:rPr>
        <w:t xml:space="preserve"> has, </w:t>
      </w:r>
      <w:r w:rsidRPr="00BF29DE">
        <w:rPr>
          <w:rFonts w:ascii="Times New Roman" w:hAnsi="Times New Roman"/>
          <w:color w:val="000000"/>
          <w:sz w:val="24"/>
          <w:szCs w:val="24"/>
        </w:rPr>
        <w:t xml:space="preserve">the hypothesis was that the wings of the F1 generation of the </w:t>
      </w:r>
      <w:proofErr w:type="spellStart"/>
      <w:r w:rsidRPr="00BF29DE">
        <w:rPr>
          <w:rFonts w:ascii="Times New Roman" w:hAnsi="Times New Roman"/>
          <w:color w:val="000000"/>
          <w:sz w:val="24"/>
          <w:szCs w:val="24"/>
        </w:rPr>
        <w:t>pburs</w:t>
      </w:r>
      <w:proofErr w:type="spellEnd"/>
      <w:r w:rsidRPr="00BF29DE">
        <w:rPr>
          <w:rFonts w:ascii="Times New Roman" w:hAnsi="Times New Roman"/>
          <w:color w:val="000000"/>
          <w:sz w:val="24"/>
          <w:szCs w:val="24"/>
        </w:rPr>
        <w:t xml:space="preserve"> strain</w:t>
      </w:r>
      <w:r>
        <w:rPr>
          <w:rFonts w:ascii="Times New Roman" w:hAnsi="Times New Roman"/>
          <w:color w:val="000000"/>
          <w:sz w:val="24"/>
          <w:szCs w:val="24"/>
        </w:rPr>
        <w:t>s</w:t>
      </w:r>
      <w:r w:rsidRPr="00BF29DE">
        <w:rPr>
          <w:rFonts w:ascii="Times New Roman" w:hAnsi="Times New Roman"/>
          <w:color w:val="000000"/>
          <w:sz w:val="24"/>
          <w:szCs w:val="24"/>
        </w:rPr>
        <w:t xml:space="preserve"> crossed with </w:t>
      </w:r>
      <w:proofErr w:type="spellStart"/>
      <w:r>
        <w:rPr>
          <w:rFonts w:ascii="Times New Roman" w:hAnsi="Times New Roman"/>
          <w:i/>
          <w:color w:val="000000"/>
          <w:sz w:val="24"/>
          <w:szCs w:val="24"/>
        </w:rPr>
        <w:t>schid</w:t>
      </w:r>
      <w:proofErr w:type="spellEnd"/>
      <w:r w:rsidRPr="00BF29DE">
        <w:rPr>
          <w:rFonts w:ascii="Times New Roman" w:hAnsi="Times New Roman"/>
          <w:color w:val="000000"/>
          <w:sz w:val="24"/>
          <w:szCs w:val="24"/>
        </w:rPr>
        <w:t xml:space="preserve"> would be abnormal. Two different </w:t>
      </w:r>
      <w:proofErr w:type="spellStart"/>
      <w:r>
        <w:rPr>
          <w:rFonts w:ascii="Times New Roman" w:hAnsi="Times New Roman"/>
          <w:color w:val="000000"/>
          <w:sz w:val="24"/>
          <w:szCs w:val="24"/>
        </w:rPr>
        <w:t>pburs</w:t>
      </w:r>
      <w:proofErr w:type="spellEnd"/>
      <w:r w:rsidRPr="00BF29DE">
        <w:rPr>
          <w:rFonts w:ascii="Times New Roman" w:hAnsi="Times New Roman"/>
          <w:color w:val="000000"/>
          <w:sz w:val="24"/>
          <w:szCs w:val="24"/>
        </w:rPr>
        <w:t xml:space="preserve"> strains were tested: </w:t>
      </w:r>
      <w:r>
        <w:rPr>
          <w:rFonts w:ascii="Times New Roman" w:hAnsi="Times New Roman"/>
          <w:color w:val="000000"/>
          <w:sz w:val="24"/>
          <w:szCs w:val="24"/>
        </w:rPr>
        <w:t>Pburs-gal4</w:t>
      </w:r>
      <w:r>
        <w:rPr>
          <w:rFonts w:ascii="Times New Roman" w:hAnsi="Times New Roman"/>
          <w:color w:val="000000"/>
          <w:sz w:val="24"/>
          <w:szCs w:val="24"/>
          <w:vertAlign w:val="superscript"/>
        </w:rPr>
        <w:t xml:space="preserve">S3 </w:t>
      </w:r>
      <w:r w:rsidRPr="00BF29DE">
        <w:rPr>
          <w:rFonts w:ascii="Times New Roman" w:hAnsi="Times New Roman"/>
          <w:color w:val="000000"/>
          <w:sz w:val="24"/>
          <w:szCs w:val="24"/>
        </w:rPr>
        <w:t xml:space="preserve">and </w:t>
      </w:r>
      <w:r>
        <w:rPr>
          <w:rFonts w:ascii="Times New Roman" w:hAnsi="Times New Roman"/>
          <w:color w:val="000000"/>
          <w:sz w:val="24"/>
          <w:szCs w:val="24"/>
        </w:rPr>
        <w:t>Pburs-gal4</w:t>
      </w:r>
      <w:r>
        <w:rPr>
          <w:rFonts w:ascii="Times New Roman" w:hAnsi="Times New Roman"/>
          <w:color w:val="000000"/>
          <w:sz w:val="24"/>
          <w:szCs w:val="24"/>
          <w:vertAlign w:val="superscript"/>
        </w:rPr>
        <w:t xml:space="preserve">S6 </w:t>
      </w:r>
      <w:r w:rsidRPr="00BF29DE">
        <w:rPr>
          <w:rFonts w:ascii="Times New Roman" w:hAnsi="Times New Roman"/>
          <w:color w:val="000000"/>
          <w:sz w:val="24"/>
          <w:szCs w:val="24"/>
        </w:rPr>
        <w:t>with U</w:t>
      </w:r>
      <w:r>
        <w:rPr>
          <w:rFonts w:ascii="Times New Roman" w:hAnsi="Times New Roman"/>
          <w:color w:val="000000"/>
          <w:sz w:val="24"/>
          <w:szCs w:val="24"/>
        </w:rPr>
        <w:t>AS</w:t>
      </w:r>
      <w:r w:rsidRPr="00BF29DE">
        <w:rPr>
          <w:rFonts w:ascii="Times New Roman" w:hAnsi="Times New Roman"/>
          <w:color w:val="000000"/>
          <w:sz w:val="24"/>
          <w:szCs w:val="24"/>
        </w:rPr>
        <w:t>-</w:t>
      </w:r>
      <w:proofErr w:type="spellStart"/>
      <w:r>
        <w:rPr>
          <w:rFonts w:ascii="Times New Roman" w:hAnsi="Times New Roman"/>
          <w:i/>
          <w:iCs/>
          <w:color w:val="000000"/>
          <w:sz w:val="24"/>
          <w:szCs w:val="24"/>
        </w:rPr>
        <w:t>schid</w:t>
      </w:r>
      <w:proofErr w:type="spellEnd"/>
      <w:r>
        <w:rPr>
          <w:rFonts w:ascii="Times New Roman" w:hAnsi="Times New Roman"/>
          <w:color w:val="000000"/>
          <w:sz w:val="24"/>
          <w:szCs w:val="24"/>
        </w:rPr>
        <w:t>; UAS</w:t>
      </w:r>
      <w:r w:rsidRPr="00BF29DE">
        <w:rPr>
          <w:rFonts w:ascii="Times New Roman" w:hAnsi="Times New Roman"/>
          <w:color w:val="000000"/>
          <w:sz w:val="24"/>
          <w:szCs w:val="24"/>
        </w:rPr>
        <w:t>-</w:t>
      </w:r>
      <w:proofErr w:type="spellStart"/>
      <w:r w:rsidRPr="00104FCB">
        <w:rPr>
          <w:rFonts w:ascii="Times New Roman" w:hAnsi="Times New Roman"/>
          <w:i/>
          <w:iCs/>
          <w:color w:val="000000"/>
          <w:sz w:val="24"/>
          <w:szCs w:val="24"/>
        </w:rPr>
        <w:t>lacZ</w:t>
      </w:r>
      <w:proofErr w:type="spellEnd"/>
      <w:r w:rsidRPr="00104FCB">
        <w:rPr>
          <w:rFonts w:ascii="Times New Roman" w:hAnsi="Times New Roman"/>
          <w:color w:val="000000"/>
          <w:sz w:val="24"/>
          <w:szCs w:val="24"/>
        </w:rPr>
        <w:t> </w:t>
      </w:r>
      <w:r w:rsidRPr="00BF29DE">
        <w:rPr>
          <w:rFonts w:ascii="Times New Roman" w:hAnsi="Times New Roman"/>
          <w:color w:val="000000"/>
          <w:sz w:val="24"/>
          <w:szCs w:val="24"/>
        </w:rPr>
        <w:t xml:space="preserve">as the </w:t>
      </w:r>
      <w:r>
        <w:rPr>
          <w:rFonts w:ascii="Times New Roman" w:hAnsi="Times New Roman"/>
          <w:color w:val="000000"/>
          <w:sz w:val="24"/>
          <w:szCs w:val="24"/>
        </w:rPr>
        <w:t xml:space="preserve">variable </w:t>
      </w:r>
      <w:r w:rsidRPr="00BF29DE">
        <w:rPr>
          <w:rFonts w:ascii="Times New Roman" w:hAnsi="Times New Roman"/>
          <w:color w:val="000000"/>
          <w:sz w:val="24"/>
          <w:szCs w:val="24"/>
        </w:rPr>
        <w:t xml:space="preserve">and </w:t>
      </w:r>
      <w:proofErr w:type="spellStart"/>
      <w:r w:rsidRPr="00BF29DE">
        <w:rPr>
          <w:rFonts w:ascii="Times New Roman" w:hAnsi="Times New Roman"/>
          <w:color w:val="000000"/>
          <w:sz w:val="24"/>
          <w:szCs w:val="24"/>
        </w:rPr>
        <w:t>yw</w:t>
      </w:r>
      <w:proofErr w:type="spellEnd"/>
      <w:r w:rsidRPr="00BF29DE">
        <w:rPr>
          <w:rFonts w:ascii="Times New Roman" w:hAnsi="Times New Roman"/>
          <w:color w:val="000000"/>
          <w:sz w:val="24"/>
          <w:szCs w:val="24"/>
        </w:rPr>
        <w:t xml:space="preserve">; </w:t>
      </w:r>
      <w:proofErr w:type="spellStart"/>
      <w:r w:rsidRPr="00BF29DE">
        <w:rPr>
          <w:rFonts w:ascii="Times New Roman" w:hAnsi="Times New Roman"/>
          <w:color w:val="000000"/>
          <w:sz w:val="24"/>
          <w:szCs w:val="24"/>
        </w:rPr>
        <w:t>Bl</w:t>
      </w:r>
      <w:proofErr w:type="spellEnd"/>
      <w:r w:rsidRPr="00BF29DE">
        <w:rPr>
          <w:rFonts w:ascii="Times New Roman" w:hAnsi="Times New Roman"/>
          <w:color w:val="000000"/>
          <w:sz w:val="24"/>
          <w:szCs w:val="24"/>
        </w:rPr>
        <w:t>/</w:t>
      </w:r>
      <w:proofErr w:type="spellStart"/>
      <w:r w:rsidRPr="00BF29DE">
        <w:rPr>
          <w:rFonts w:ascii="Times New Roman" w:hAnsi="Times New Roman"/>
          <w:color w:val="000000"/>
          <w:sz w:val="24"/>
          <w:szCs w:val="24"/>
        </w:rPr>
        <w:t>cyo</w:t>
      </w:r>
      <w:proofErr w:type="gramStart"/>
      <w:r w:rsidRPr="00BF29DE">
        <w:rPr>
          <w:rFonts w:ascii="Times New Roman" w:hAnsi="Times New Roman"/>
          <w:color w:val="000000"/>
          <w:sz w:val="24"/>
          <w:szCs w:val="24"/>
        </w:rPr>
        <w:t>,y</w:t>
      </w:r>
      <w:proofErr w:type="spellEnd"/>
      <w:proofErr w:type="gramEnd"/>
      <w:r w:rsidRPr="00BF29DE">
        <w:rPr>
          <w:rFonts w:ascii="Times New Roman" w:hAnsi="Times New Roman"/>
          <w:color w:val="000000"/>
          <w:sz w:val="24"/>
          <w:szCs w:val="24"/>
        </w:rPr>
        <w:t>+;U</w:t>
      </w:r>
      <w:r>
        <w:rPr>
          <w:rFonts w:ascii="Times New Roman" w:hAnsi="Times New Roman"/>
          <w:color w:val="000000"/>
          <w:sz w:val="24"/>
          <w:szCs w:val="24"/>
        </w:rPr>
        <w:t>AS</w:t>
      </w:r>
      <w:r w:rsidRPr="00BF29DE">
        <w:rPr>
          <w:rFonts w:ascii="Times New Roman" w:hAnsi="Times New Roman"/>
          <w:color w:val="000000"/>
          <w:sz w:val="24"/>
          <w:szCs w:val="24"/>
        </w:rPr>
        <w:t>-</w:t>
      </w:r>
      <w:proofErr w:type="spellStart"/>
      <w:r w:rsidRPr="00104FCB">
        <w:rPr>
          <w:rFonts w:ascii="Times New Roman" w:hAnsi="Times New Roman"/>
          <w:i/>
          <w:iCs/>
          <w:color w:val="000000"/>
          <w:sz w:val="24"/>
          <w:szCs w:val="24"/>
        </w:rPr>
        <w:t>lacz</w:t>
      </w:r>
      <w:proofErr w:type="spellEnd"/>
      <w:r w:rsidRPr="00104FCB">
        <w:rPr>
          <w:rFonts w:ascii="Times New Roman" w:hAnsi="Times New Roman"/>
          <w:color w:val="000000"/>
          <w:sz w:val="24"/>
          <w:szCs w:val="24"/>
        </w:rPr>
        <w:t> </w:t>
      </w:r>
      <w:r w:rsidRPr="00BF29DE">
        <w:rPr>
          <w:rFonts w:ascii="Times New Roman" w:hAnsi="Times New Roman"/>
          <w:color w:val="000000"/>
          <w:sz w:val="24"/>
          <w:szCs w:val="24"/>
        </w:rPr>
        <w:t xml:space="preserve">as the </w:t>
      </w:r>
      <w:r>
        <w:rPr>
          <w:rFonts w:ascii="Times New Roman" w:hAnsi="Times New Roman"/>
          <w:color w:val="000000"/>
          <w:sz w:val="24"/>
          <w:szCs w:val="24"/>
        </w:rPr>
        <w:t>control</w:t>
      </w:r>
      <w:r w:rsidRPr="00BF29DE">
        <w:rPr>
          <w:rFonts w:ascii="Times New Roman" w:hAnsi="Times New Roman"/>
          <w:color w:val="000000"/>
          <w:sz w:val="24"/>
          <w:szCs w:val="24"/>
        </w:rPr>
        <w:t>. As expected, the neuropeptides of the larvae crossed with U</w:t>
      </w:r>
      <w:r>
        <w:rPr>
          <w:rFonts w:ascii="Times New Roman" w:hAnsi="Times New Roman"/>
          <w:color w:val="000000"/>
          <w:sz w:val="24"/>
          <w:szCs w:val="24"/>
        </w:rPr>
        <w:t>AS</w:t>
      </w:r>
      <w:r w:rsidRPr="00BF29DE">
        <w:rPr>
          <w:rFonts w:ascii="Times New Roman" w:hAnsi="Times New Roman"/>
          <w:color w:val="000000"/>
          <w:sz w:val="24"/>
          <w:szCs w:val="24"/>
        </w:rPr>
        <w:t>-</w:t>
      </w:r>
      <w:proofErr w:type="spellStart"/>
      <w:r>
        <w:rPr>
          <w:rFonts w:ascii="Times New Roman" w:hAnsi="Times New Roman"/>
          <w:i/>
          <w:iCs/>
          <w:color w:val="000000"/>
          <w:sz w:val="24"/>
          <w:szCs w:val="24"/>
        </w:rPr>
        <w:t>schid</w:t>
      </w:r>
      <w:proofErr w:type="spellEnd"/>
      <w:r w:rsidRPr="00104FCB">
        <w:rPr>
          <w:rFonts w:ascii="Times New Roman" w:hAnsi="Times New Roman"/>
          <w:i/>
          <w:iCs/>
          <w:color w:val="000000"/>
          <w:sz w:val="24"/>
          <w:szCs w:val="24"/>
        </w:rPr>
        <w:t>;</w:t>
      </w:r>
      <w:r w:rsidRPr="00104FCB">
        <w:rPr>
          <w:rFonts w:ascii="Times New Roman" w:hAnsi="Times New Roman"/>
          <w:color w:val="000000"/>
          <w:sz w:val="24"/>
          <w:szCs w:val="24"/>
        </w:rPr>
        <w:t> </w:t>
      </w:r>
      <w:r>
        <w:rPr>
          <w:rFonts w:ascii="Times New Roman" w:hAnsi="Times New Roman"/>
          <w:color w:val="000000"/>
          <w:sz w:val="24"/>
          <w:szCs w:val="24"/>
        </w:rPr>
        <w:t>UAS</w:t>
      </w:r>
      <w:r w:rsidRPr="00BF29DE">
        <w:rPr>
          <w:rFonts w:ascii="Times New Roman" w:hAnsi="Times New Roman"/>
          <w:color w:val="000000"/>
          <w:sz w:val="24"/>
          <w:szCs w:val="24"/>
        </w:rPr>
        <w:t>-</w:t>
      </w:r>
      <w:proofErr w:type="spellStart"/>
      <w:r w:rsidRPr="00104FCB">
        <w:rPr>
          <w:rFonts w:ascii="Times New Roman" w:hAnsi="Times New Roman"/>
          <w:i/>
          <w:iCs/>
          <w:color w:val="000000"/>
          <w:sz w:val="24"/>
          <w:szCs w:val="24"/>
        </w:rPr>
        <w:t>lacZ</w:t>
      </w:r>
      <w:proofErr w:type="spellEnd"/>
      <w:r w:rsidRPr="00104FCB">
        <w:rPr>
          <w:rFonts w:ascii="Times New Roman" w:hAnsi="Times New Roman"/>
          <w:color w:val="000000"/>
          <w:sz w:val="24"/>
          <w:szCs w:val="24"/>
        </w:rPr>
        <w:t> </w:t>
      </w:r>
      <w:r w:rsidRPr="00BF29DE">
        <w:rPr>
          <w:rFonts w:ascii="Times New Roman" w:hAnsi="Times New Roman"/>
          <w:color w:val="000000"/>
          <w:sz w:val="24"/>
          <w:szCs w:val="24"/>
        </w:rPr>
        <w:t>underwent apoptosis, and the wings of the F1 generation adults did not expand</w:t>
      </w:r>
      <w:r>
        <w:rPr>
          <w:rFonts w:ascii="Times New Roman" w:hAnsi="Times New Roman"/>
          <w:color w:val="000000"/>
          <w:sz w:val="24"/>
          <w:szCs w:val="24"/>
        </w:rPr>
        <w:t xml:space="preserve"> (Fig.2I)</w:t>
      </w:r>
      <w:r w:rsidRPr="00BF29DE">
        <w:rPr>
          <w:rFonts w:ascii="Times New Roman" w:hAnsi="Times New Roman"/>
          <w:color w:val="000000"/>
          <w:sz w:val="24"/>
          <w:szCs w:val="24"/>
        </w:rPr>
        <w:t>. The adults of both of the controls had the normal wing phenotype</w:t>
      </w:r>
      <w:r>
        <w:rPr>
          <w:rFonts w:ascii="Times New Roman" w:hAnsi="Times New Roman"/>
          <w:color w:val="000000"/>
          <w:sz w:val="24"/>
          <w:szCs w:val="24"/>
        </w:rPr>
        <w:t xml:space="preserve"> (Fig. 2J)</w:t>
      </w:r>
      <w:r w:rsidRPr="00BF29DE">
        <w:rPr>
          <w:rFonts w:ascii="Times New Roman" w:hAnsi="Times New Roman"/>
          <w:color w:val="000000"/>
          <w:sz w:val="24"/>
          <w:szCs w:val="24"/>
        </w:rPr>
        <w:t>. </w:t>
      </w:r>
    </w:p>
    <w:p w:rsidR="00323D5E" w:rsidRDefault="00323D5E" w:rsidP="00323D5E">
      <w:pPr>
        <w:spacing w:after="0" w:line="360" w:lineRule="auto"/>
        <w:rPr>
          <w:rFonts w:ascii="Times New Roman" w:hAnsi="Times New Roman"/>
          <w:color w:val="000000"/>
          <w:sz w:val="24"/>
          <w:szCs w:val="24"/>
        </w:rPr>
      </w:pPr>
      <w:r>
        <w:rPr>
          <w:noProof/>
        </w:rPr>
        <w:lastRenderedPageBreak/>
        <mc:AlternateContent>
          <mc:Choice Requires="wps">
            <w:drawing>
              <wp:anchor distT="45720" distB="45720" distL="114300" distR="114300" simplePos="0" relativeHeight="251664384" behindDoc="0" locked="0" layoutInCell="1" allowOverlap="1" wp14:anchorId="03CBEA07" wp14:editId="40DDC0F8">
                <wp:simplePos x="0" y="0"/>
                <wp:positionH relativeFrom="column">
                  <wp:posOffset>114300</wp:posOffset>
                </wp:positionH>
                <wp:positionV relativeFrom="paragraph">
                  <wp:posOffset>114300</wp:posOffset>
                </wp:positionV>
                <wp:extent cx="5829300" cy="7543800"/>
                <wp:effectExtent l="0" t="0" r="19050" b="190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7543800"/>
                        </a:xfrm>
                        <a:prstGeom prst="rect">
                          <a:avLst/>
                        </a:prstGeom>
                        <a:solidFill>
                          <a:srgbClr val="FFFFFF"/>
                        </a:solidFill>
                        <a:ln w="9525">
                          <a:solidFill>
                            <a:srgbClr val="000000"/>
                          </a:solidFill>
                          <a:miter lim="800000"/>
                          <a:headEnd/>
                          <a:tailEnd/>
                        </a:ln>
                      </wps:spPr>
                      <wps:txbx>
                        <w:txbxContent>
                          <w:p w:rsidR="00323D5E" w:rsidRPr="009048B0" w:rsidRDefault="00323D5E" w:rsidP="00323D5E">
                            <w:pPr>
                              <w:jc w:val="center"/>
                              <w:rPr>
                                <w:noProof/>
                                <w:lang w:eastAsia="en-US"/>
                              </w:rPr>
                            </w:pPr>
                            <w:r>
                              <w:rPr>
                                <w:noProof/>
                              </w:rPr>
                              <w:drawing>
                                <wp:inline distT="0" distB="0" distL="0" distR="0" wp14:anchorId="705964DF" wp14:editId="307FA9B6">
                                  <wp:extent cx="4772025" cy="5743575"/>
                                  <wp:effectExtent l="0" t="0" r="9525" b="9525"/>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72025" cy="5743575"/>
                                          </a:xfrm>
                                          <a:prstGeom prst="rect">
                                            <a:avLst/>
                                          </a:prstGeom>
                                          <a:noFill/>
                                          <a:ln>
                                            <a:noFill/>
                                          </a:ln>
                                        </pic:spPr>
                                      </pic:pic>
                                    </a:graphicData>
                                  </a:graphic>
                                </wp:inline>
                              </w:drawing>
                            </w:r>
                          </w:p>
                          <w:p w:rsidR="00323D5E" w:rsidRPr="00921548" w:rsidRDefault="00323D5E" w:rsidP="00323D5E">
                            <w:r>
                              <w:rPr>
                                <w:b/>
                              </w:rPr>
                              <w:t>Figure 2</w:t>
                            </w:r>
                            <w:r>
                              <w:t xml:space="preserve">: Burs and </w:t>
                            </w:r>
                            <w:proofErr w:type="spellStart"/>
                            <w:r>
                              <w:t>pburs</w:t>
                            </w:r>
                            <w:proofErr w:type="spellEnd"/>
                            <w:r>
                              <w:t xml:space="preserve"> neurons detected with X-gal staining. A: control larval CNS (4 pairs of neurons followed by four single neurons in the ventral nerve cord (VNC); n=10. B</w:t>
                            </w:r>
                            <w:proofErr w:type="gramStart"/>
                            <w:r>
                              <w:t>,C</w:t>
                            </w:r>
                            <w:proofErr w:type="gramEnd"/>
                            <w:r>
                              <w:t xml:space="preserve">: complete cell death of Burs neurons; n=10. D. Partial rescue (50%) of PDF neurons by p35 expression in both the VNC; n=8. E: control larval CNS </w:t>
                            </w:r>
                            <w:r w:rsidRPr="00921548">
                              <w:t xml:space="preserve">expressing </w:t>
                            </w:r>
                            <w:proofErr w:type="spellStart"/>
                            <w:r w:rsidRPr="00921548">
                              <w:t>pburs</w:t>
                            </w:r>
                            <w:proofErr w:type="spellEnd"/>
                            <w:r w:rsidRPr="00921548">
                              <w:t xml:space="preserve"> (s3) neurons</w:t>
                            </w:r>
                            <w:r>
                              <w:t>; n=10</w:t>
                            </w:r>
                            <w:r w:rsidRPr="00921548">
                              <w:t xml:space="preserve">. F: complete cell death of </w:t>
                            </w:r>
                            <w:proofErr w:type="spellStart"/>
                            <w:r w:rsidRPr="00921548">
                              <w:t>pburs</w:t>
                            </w:r>
                            <w:proofErr w:type="spellEnd"/>
                            <w:r w:rsidRPr="00921548">
                              <w:t xml:space="preserve"> neurons</w:t>
                            </w:r>
                            <w:r>
                              <w:t>; n=10</w:t>
                            </w:r>
                            <w:r w:rsidRPr="00921548">
                              <w:t xml:space="preserve">. G: control larval CNS expressing </w:t>
                            </w:r>
                            <w:proofErr w:type="spellStart"/>
                            <w:r w:rsidRPr="00921548">
                              <w:t>pburs</w:t>
                            </w:r>
                            <w:proofErr w:type="spellEnd"/>
                            <w:r w:rsidRPr="00921548">
                              <w:t xml:space="preserve"> (s6) neurons</w:t>
                            </w:r>
                            <w:r>
                              <w:t>; n=10</w:t>
                            </w:r>
                            <w:r w:rsidRPr="00921548">
                              <w:t xml:space="preserve">. H: complete cell death of </w:t>
                            </w:r>
                            <w:proofErr w:type="spellStart"/>
                            <w:r w:rsidRPr="00921548">
                              <w:t>pburs</w:t>
                            </w:r>
                            <w:proofErr w:type="spellEnd"/>
                            <w:r w:rsidRPr="00921548">
                              <w:t xml:space="preserve"> neurons</w:t>
                            </w:r>
                            <w:r>
                              <w:t>; n=9</w:t>
                            </w:r>
                            <w:r w:rsidRPr="00921548">
                              <w:t xml:space="preserve">. I. image of F1 generation of </w:t>
                            </w:r>
                            <w:proofErr w:type="spellStart"/>
                            <w:r w:rsidRPr="00921548">
                              <w:t>Pburs</w:t>
                            </w:r>
                            <w:proofErr w:type="spellEnd"/>
                            <w:r w:rsidRPr="00921548">
                              <w:t xml:space="preserve"> X </w:t>
                            </w:r>
                            <w:proofErr w:type="spellStart"/>
                            <w:r w:rsidRPr="001A1AC4">
                              <w:rPr>
                                <w:color w:val="000000"/>
                              </w:rPr>
                              <w:t>yw</w:t>
                            </w:r>
                            <w:proofErr w:type="spellEnd"/>
                            <w:r w:rsidRPr="001A1AC4">
                              <w:rPr>
                                <w:color w:val="000000"/>
                              </w:rPr>
                              <w:t xml:space="preserve">; </w:t>
                            </w:r>
                            <w:proofErr w:type="spellStart"/>
                            <w:r w:rsidRPr="001A1AC4">
                              <w:rPr>
                                <w:color w:val="000000"/>
                              </w:rPr>
                              <w:t>Bl</w:t>
                            </w:r>
                            <w:proofErr w:type="spellEnd"/>
                            <w:r w:rsidRPr="001A1AC4">
                              <w:rPr>
                                <w:color w:val="000000"/>
                              </w:rPr>
                              <w:t>/</w:t>
                            </w:r>
                            <w:proofErr w:type="spellStart"/>
                            <w:r w:rsidRPr="001A1AC4">
                              <w:rPr>
                                <w:color w:val="000000"/>
                              </w:rPr>
                              <w:t>cyo</w:t>
                            </w:r>
                            <w:proofErr w:type="gramStart"/>
                            <w:r w:rsidRPr="001A1AC4">
                              <w:rPr>
                                <w:color w:val="000000"/>
                              </w:rPr>
                              <w:t>,y</w:t>
                            </w:r>
                            <w:proofErr w:type="spellEnd"/>
                            <w:proofErr w:type="gramEnd"/>
                            <w:r w:rsidRPr="001A1AC4">
                              <w:rPr>
                                <w:color w:val="000000"/>
                              </w:rPr>
                              <w:t>+; UAS-</w:t>
                            </w:r>
                            <w:proofErr w:type="spellStart"/>
                            <w:r w:rsidRPr="001A1AC4">
                              <w:rPr>
                                <w:color w:val="000000"/>
                              </w:rPr>
                              <w:t>lacz</w:t>
                            </w:r>
                            <w:proofErr w:type="spellEnd"/>
                            <w:r w:rsidRPr="001A1AC4">
                              <w:rPr>
                                <w:color w:val="000000"/>
                              </w:rPr>
                              <w:t xml:space="preserve">. J: image of F1 generation of </w:t>
                            </w:r>
                            <w:proofErr w:type="spellStart"/>
                            <w:r w:rsidRPr="001A1AC4">
                              <w:rPr>
                                <w:color w:val="000000"/>
                              </w:rPr>
                              <w:t>Pburs</w:t>
                            </w:r>
                            <w:proofErr w:type="spellEnd"/>
                            <w:r w:rsidRPr="001A1AC4">
                              <w:rPr>
                                <w:color w:val="000000"/>
                              </w:rPr>
                              <w:t xml:space="preserve"> X </w:t>
                            </w:r>
                            <w:proofErr w:type="spellStart"/>
                            <w:r w:rsidRPr="00921548">
                              <w:rPr>
                                <w:color w:val="000000"/>
                              </w:rPr>
                              <w:t>yw</w:t>
                            </w:r>
                            <w:proofErr w:type="spellEnd"/>
                            <w:r w:rsidRPr="00921548">
                              <w:rPr>
                                <w:color w:val="000000"/>
                              </w:rPr>
                              <w:t>; UAS-</w:t>
                            </w:r>
                            <w:proofErr w:type="spellStart"/>
                            <w:r w:rsidRPr="00921548">
                              <w:rPr>
                                <w:color w:val="000000"/>
                              </w:rPr>
                              <w:t>scHID</w:t>
                            </w:r>
                            <w:proofErr w:type="spellEnd"/>
                            <w:r w:rsidRPr="00921548">
                              <w:rPr>
                                <w:color w:val="000000"/>
                              </w:rPr>
                              <w:t>; UAS-</w:t>
                            </w:r>
                            <w:proofErr w:type="spellStart"/>
                            <w:r w:rsidRPr="00921548">
                              <w:rPr>
                                <w:color w:val="000000"/>
                              </w:rPr>
                              <w:t>lacz</w:t>
                            </w:r>
                            <w:proofErr w:type="spellEnd"/>
                            <w:r w:rsidRPr="00921548">
                              <w:rPr>
                                <w:color w:val="000000"/>
                              </w:rPr>
                              <w:t xml:space="preserve">. Pictures taken at 10X.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margin-left:9pt;margin-top:9pt;width:459pt;height:594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">
                <v:textbox>
                  <w:txbxContent>
                    <w:p w:rsidR="00323D5E" w:rsidRPr="009048B0" w:rsidRDefault="00323D5E" w:rsidP="00323D5E">
                      <w:pPr>
                        <w:jc w:val="center"/>
                        <w:rPr>
                          <w:noProof/>
                          <w:lang w:eastAsia="en-US"/>
                        </w:rPr>
                      </w:pPr>
                      <w:r>
                        <w:rPr>
                          <w:noProof/>
                        </w:rPr>
                        <w:drawing>
                          <wp:inline distT="0" distB="0" distL="0" distR="0" wp14:anchorId="705964DF" wp14:editId="307FA9B6">
                            <wp:extent cx="4772025" cy="5743575"/>
                            <wp:effectExtent l="0" t="0" r="9525" b="9525"/>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2025" cy="5743575"/>
                                    </a:xfrm>
                                    <a:prstGeom prst="rect">
                                      <a:avLst/>
                                    </a:prstGeom>
                                    <a:noFill/>
                                    <a:ln>
                                      <a:noFill/>
                                    </a:ln>
                                  </pic:spPr>
                                </pic:pic>
                              </a:graphicData>
                            </a:graphic>
                          </wp:inline>
                        </w:drawing>
                      </w:r>
                    </w:p>
                    <w:p w:rsidR="00323D5E" w:rsidRPr="00921548" w:rsidRDefault="00323D5E" w:rsidP="00323D5E">
                      <w:r>
                        <w:rPr>
                          <w:b/>
                        </w:rPr>
                        <w:t>Figure 2</w:t>
                      </w:r>
                      <w:r>
                        <w:t xml:space="preserve">: Burs and </w:t>
                      </w:r>
                      <w:proofErr w:type="spellStart"/>
                      <w:r>
                        <w:t>pburs</w:t>
                      </w:r>
                      <w:proofErr w:type="spellEnd"/>
                      <w:r>
                        <w:t xml:space="preserve"> neurons detected with X-gal staining. A: control larval CNS (4 pairs of neurons followed by four single neurons in the ventral nerve cord (VNC); n=10. B</w:t>
                      </w:r>
                      <w:proofErr w:type="gramStart"/>
                      <w:r>
                        <w:t>,C</w:t>
                      </w:r>
                      <w:proofErr w:type="gramEnd"/>
                      <w:r>
                        <w:t xml:space="preserve">: complete cell death of Burs neurons; n=10. D. Partial rescue (50%) of PDF neurons by p35 expression in both the VNC; n=8. E: control larval CNS </w:t>
                      </w:r>
                      <w:r w:rsidRPr="00921548">
                        <w:t xml:space="preserve">expressing </w:t>
                      </w:r>
                      <w:proofErr w:type="spellStart"/>
                      <w:r w:rsidRPr="00921548">
                        <w:t>pburs</w:t>
                      </w:r>
                      <w:proofErr w:type="spellEnd"/>
                      <w:r w:rsidRPr="00921548">
                        <w:t xml:space="preserve"> (s3) neurons</w:t>
                      </w:r>
                      <w:r>
                        <w:t>; n=10</w:t>
                      </w:r>
                      <w:r w:rsidRPr="00921548">
                        <w:t xml:space="preserve">. F: complete cell death of </w:t>
                      </w:r>
                      <w:proofErr w:type="spellStart"/>
                      <w:r w:rsidRPr="00921548">
                        <w:t>pburs</w:t>
                      </w:r>
                      <w:proofErr w:type="spellEnd"/>
                      <w:r w:rsidRPr="00921548">
                        <w:t xml:space="preserve"> neurons</w:t>
                      </w:r>
                      <w:r>
                        <w:t>; n=10</w:t>
                      </w:r>
                      <w:r w:rsidRPr="00921548">
                        <w:t xml:space="preserve">. G: control larval CNS expressing </w:t>
                      </w:r>
                      <w:proofErr w:type="spellStart"/>
                      <w:r w:rsidRPr="00921548">
                        <w:t>pburs</w:t>
                      </w:r>
                      <w:proofErr w:type="spellEnd"/>
                      <w:r w:rsidRPr="00921548">
                        <w:t xml:space="preserve"> (s6) neurons</w:t>
                      </w:r>
                      <w:r>
                        <w:t>; n=10</w:t>
                      </w:r>
                      <w:r w:rsidRPr="00921548">
                        <w:t xml:space="preserve">. H: complete cell death of </w:t>
                      </w:r>
                      <w:proofErr w:type="spellStart"/>
                      <w:r w:rsidRPr="00921548">
                        <w:t>pburs</w:t>
                      </w:r>
                      <w:proofErr w:type="spellEnd"/>
                      <w:r w:rsidRPr="00921548">
                        <w:t xml:space="preserve"> neurons</w:t>
                      </w:r>
                      <w:r>
                        <w:t>; n=9</w:t>
                      </w:r>
                      <w:r w:rsidRPr="00921548">
                        <w:t xml:space="preserve">. I. image of F1 generation of </w:t>
                      </w:r>
                      <w:proofErr w:type="spellStart"/>
                      <w:r w:rsidRPr="00921548">
                        <w:t>Pburs</w:t>
                      </w:r>
                      <w:proofErr w:type="spellEnd"/>
                      <w:r w:rsidRPr="00921548">
                        <w:t xml:space="preserve"> X </w:t>
                      </w:r>
                      <w:proofErr w:type="spellStart"/>
                      <w:r w:rsidRPr="001A1AC4">
                        <w:rPr>
                          <w:color w:val="000000"/>
                        </w:rPr>
                        <w:t>yw</w:t>
                      </w:r>
                      <w:proofErr w:type="spellEnd"/>
                      <w:r w:rsidRPr="001A1AC4">
                        <w:rPr>
                          <w:color w:val="000000"/>
                        </w:rPr>
                        <w:t xml:space="preserve">; </w:t>
                      </w:r>
                      <w:proofErr w:type="spellStart"/>
                      <w:r w:rsidRPr="001A1AC4">
                        <w:rPr>
                          <w:color w:val="000000"/>
                        </w:rPr>
                        <w:t>Bl</w:t>
                      </w:r>
                      <w:proofErr w:type="spellEnd"/>
                      <w:r w:rsidRPr="001A1AC4">
                        <w:rPr>
                          <w:color w:val="000000"/>
                        </w:rPr>
                        <w:t>/</w:t>
                      </w:r>
                      <w:proofErr w:type="spellStart"/>
                      <w:r w:rsidRPr="001A1AC4">
                        <w:rPr>
                          <w:color w:val="000000"/>
                        </w:rPr>
                        <w:t>cyo</w:t>
                      </w:r>
                      <w:proofErr w:type="gramStart"/>
                      <w:r w:rsidRPr="001A1AC4">
                        <w:rPr>
                          <w:color w:val="000000"/>
                        </w:rPr>
                        <w:t>,y</w:t>
                      </w:r>
                      <w:proofErr w:type="spellEnd"/>
                      <w:proofErr w:type="gramEnd"/>
                      <w:r w:rsidRPr="001A1AC4">
                        <w:rPr>
                          <w:color w:val="000000"/>
                        </w:rPr>
                        <w:t>+; UAS-</w:t>
                      </w:r>
                      <w:proofErr w:type="spellStart"/>
                      <w:r w:rsidRPr="001A1AC4">
                        <w:rPr>
                          <w:color w:val="000000"/>
                        </w:rPr>
                        <w:t>lacz</w:t>
                      </w:r>
                      <w:proofErr w:type="spellEnd"/>
                      <w:r w:rsidRPr="001A1AC4">
                        <w:rPr>
                          <w:color w:val="000000"/>
                        </w:rPr>
                        <w:t xml:space="preserve">. J: image of F1 generation of </w:t>
                      </w:r>
                      <w:proofErr w:type="spellStart"/>
                      <w:r w:rsidRPr="001A1AC4">
                        <w:rPr>
                          <w:color w:val="000000"/>
                        </w:rPr>
                        <w:t>Pburs</w:t>
                      </w:r>
                      <w:proofErr w:type="spellEnd"/>
                      <w:r w:rsidRPr="001A1AC4">
                        <w:rPr>
                          <w:color w:val="000000"/>
                        </w:rPr>
                        <w:t xml:space="preserve"> X </w:t>
                      </w:r>
                      <w:proofErr w:type="spellStart"/>
                      <w:r w:rsidRPr="00921548">
                        <w:rPr>
                          <w:color w:val="000000"/>
                        </w:rPr>
                        <w:t>yw</w:t>
                      </w:r>
                      <w:proofErr w:type="spellEnd"/>
                      <w:r w:rsidRPr="00921548">
                        <w:rPr>
                          <w:color w:val="000000"/>
                        </w:rPr>
                        <w:t>; UAS-</w:t>
                      </w:r>
                      <w:proofErr w:type="spellStart"/>
                      <w:r w:rsidRPr="00921548">
                        <w:rPr>
                          <w:color w:val="000000"/>
                        </w:rPr>
                        <w:t>scHID</w:t>
                      </w:r>
                      <w:proofErr w:type="spellEnd"/>
                      <w:r w:rsidRPr="00921548">
                        <w:rPr>
                          <w:color w:val="000000"/>
                        </w:rPr>
                        <w:t>; UAS-</w:t>
                      </w:r>
                      <w:proofErr w:type="spellStart"/>
                      <w:r w:rsidRPr="00921548">
                        <w:rPr>
                          <w:color w:val="000000"/>
                        </w:rPr>
                        <w:t>lacz</w:t>
                      </w:r>
                      <w:proofErr w:type="spellEnd"/>
                      <w:r w:rsidRPr="00921548">
                        <w:rPr>
                          <w:color w:val="000000"/>
                        </w:rPr>
                        <w:t xml:space="preserve">. Pictures taken at 10X. </w:t>
                      </w:r>
                    </w:p>
                  </w:txbxContent>
                </v:textbox>
                <w10:wrap type="square"/>
              </v:shape>
            </w:pict>
          </mc:Fallback>
        </mc:AlternateContent>
      </w: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r>
        <w:rPr>
          <w:rFonts w:ascii="Times New Roman" w:hAnsi="Times New Roman"/>
          <w:color w:val="000000"/>
          <w:sz w:val="24"/>
          <w:szCs w:val="24"/>
        </w:rPr>
        <w:lastRenderedPageBreak/>
        <w:t xml:space="preserve">The </w:t>
      </w:r>
      <w:proofErr w:type="spellStart"/>
      <w:r>
        <w:rPr>
          <w:rFonts w:ascii="Times New Roman" w:hAnsi="Times New Roman"/>
          <w:color w:val="000000"/>
          <w:sz w:val="24"/>
          <w:szCs w:val="24"/>
        </w:rPr>
        <w:t>corzanonin</w:t>
      </w:r>
      <w:proofErr w:type="spellEnd"/>
      <w:r>
        <w:rPr>
          <w:rFonts w:ascii="Times New Roman" w:hAnsi="Times New Roman"/>
          <w:color w:val="000000"/>
          <w:sz w:val="24"/>
          <w:szCs w:val="24"/>
        </w:rPr>
        <w:t xml:space="preserve"> neuropeptide (</w:t>
      </w:r>
      <w:proofErr w:type="spellStart"/>
      <w:r>
        <w:rPr>
          <w:rFonts w:ascii="Times New Roman" w:hAnsi="Times New Roman"/>
          <w:color w:val="000000"/>
          <w:sz w:val="24"/>
          <w:szCs w:val="24"/>
        </w:rPr>
        <w:t>Crz</w:t>
      </w:r>
      <w:proofErr w:type="spellEnd"/>
      <w:r>
        <w:rPr>
          <w:rFonts w:ascii="Times New Roman" w:hAnsi="Times New Roman"/>
          <w:color w:val="000000"/>
          <w:sz w:val="24"/>
          <w:szCs w:val="24"/>
        </w:rPr>
        <w:t xml:space="preserve">) is expressed in the </w:t>
      </w:r>
      <w:proofErr w:type="spellStart"/>
      <w:r>
        <w:rPr>
          <w:rFonts w:ascii="Times New Roman" w:hAnsi="Times New Roman"/>
          <w:color w:val="000000"/>
          <w:sz w:val="24"/>
          <w:szCs w:val="24"/>
        </w:rPr>
        <w:t>dorso</w:t>
      </w:r>
      <w:proofErr w:type="spellEnd"/>
      <w:r>
        <w:rPr>
          <w:rFonts w:ascii="Times New Roman" w:hAnsi="Times New Roman"/>
          <w:color w:val="000000"/>
          <w:sz w:val="24"/>
          <w:szCs w:val="24"/>
        </w:rPr>
        <w:t xml:space="preserve">-lateral (DL) </w:t>
      </w:r>
      <w:r w:rsidRPr="009D4865">
        <w:rPr>
          <w:rFonts w:ascii="Times New Roman" w:hAnsi="Times New Roman"/>
          <w:color w:val="000000"/>
          <w:sz w:val="24"/>
          <w:szCs w:val="24"/>
        </w:rPr>
        <w:t xml:space="preserve">neurons, the </w:t>
      </w:r>
      <w:proofErr w:type="spellStart"/>
      <w:r w:rsidRPr="009D4865">
        <w:rPr>
          <w:rFonts w:ascii="Times New Roman" w:hAnsi="Times New Roman"/>
          <w:color w:val="000000"/>
          <w:sz w:val="24"/>
          <w:szCs w:val="24"/>
        </w:rPr>
        <w:t>dorso</w:t>
      </w:r>
      <w:proofErr w:type="spellEnd"/>
      <w:r w:rsidRPr="009D4865">
        <w:rPr>
          <w:rFonts w:ascii="Times New Roman" w:hAnsi="Times New Roman"/>
          <w:color w:val="000000"/>
          <w:sz w:val="24"/>
          <w:szCs w:val="24"/>
        </w:rPr>
        <w:t>-medial neurons (DM), and in the ventral nerve cord (</w:t>
      </w:r>
      <w:proofErr w:type="spellStart"/>
      <w:r w:rsidRPr="009D4865">
        <w:rPr>
          <w:rFonts w:ascii="Times New Roman" w:hAnsi="Times New Roman"/>
          <w:color w:val="000000"/>
          <w:sz w:val="24"/>
          <w:szCs w:val="24"/>
        </w:rPr>
        <w:t>vCrz</w:t>
      </w:r>
      <w:proofErr w:type="spellEnd"/>
      <w:r w:rsidRPr="009D4865">
        <w:rPr>
          <w:rFonts w:ascii="Times New Roman" w:hAnsi="Times New Roman"/>
          <w:color w:val="000000"/>
          <w:sz w:val="24"/>
          <w:szCs w:val="24"/>
        </w:rPr>
        <w:t>) (</w:t>
      </w:r>
      <w:r>
        <w:rPr>
          <w:rFonts w:ascii="Times New Roman" w:hAnsi="Times New Roman"/>
          <w:color w:val="000000"/>
          <w:sz w:val="24"/>
          <w:szCs w:val="24"/>
        </w:rPr>
        <w:t>Fig.</w:t>
      </w:r>
      <w:r w:rsidRPr="009D4865">
        <w:rPr>
          <w:rFonts w:ascii="Times New Roman" w:hAnsi="Times New Roman"/>
          <w:color w:val="000000"/>
          <w:sz w:val="24"/>
          <w:szCs w:val="24"/>
        </w:rPr>
        <w:t xml:space="preserve"> 3A). When</w:t>
      </w:r>
      <w:r w:rsidRPr="001A1AC4">
        <w:rPr>
          <w:rFonts w:ascii="Times New Roman" w:hAnsi="Times New Roman"/>
          <w:color w:val="000000"/>
          <w:sz w:val="24"/>
          <w:szCs w:val="24"/>
        </w:rPr>
        <w:t xml:space="preserve"> </w:t>
      </w:r>
      <w:proofErr w:type="spellStart"/>
      <w:r w:rsidRPr="009D4865">
        <w:rPr>
          <w:rFonts w:ascii="Times New Roman" w:hAnsi="Times New Roman"/>
          <w:color w:val="000000"/>
          <w:sz w:val="24"/>
          <w:szCs w:val="24"/>
        </w:rPr>
        <w:t>scHID</w:t>
      </w:r>
      <w:proofErr w:type="spellEnd"/>
      <w:r>
        <w:rPr>
          <w:rFonts w:ascii="Times New Roman" w:hAnsi="Times New Roman"/>
          <w:color w:val="000000"/>
          <w:sz w:val="24"/>
          <w:szCs w:val="24"/>
        </w:rPr>
        <w:t xml:space="preserve"> was overexpressed using </w:t>
      </w:r>
      <w:r w:rsidRPr="00B52560">
        <w:rPr>
          <w:rFonts w:ascii="Times New Roman" w:hAnsi="Times New Roman"/>
          <w:color w:val="000000"/>
          <w:sz w:val="24"/>
          <w:szCs w:val="24"/>
        </w:rPr>
        <w:t>UAS</w:t>
      </w:r>
      <w:r>
        <w:rPr>
          <w:rFonts w:ascii="Times New Roman" w:hAnsi="Times New Roman"/>
          <w:i/>
          <w:color w:val="000000"/>
          <w:sz w:val="24"/>
          <w:szCs w:val="24"/>
        </w:rPr>
        <w:t>-schid</w:t>
      </w:r>
      <w:r w:rsidRPr="00D351D5">
        <w:rPr>
          <w:rFonts w:ascii="Times New Roman" w:hAnsi="Times New Roman"/>
          <w:i/>
          <w:color w:val="000000"/>
          <w:sz w:val="24"/>
          <w:szCs w:val="24"/>
          <w:vertAlign w:val="superscript"/>
        </w:rPr>
        <w:t>S3</w:t>
      </w:r>
      <w:r>
        <w:rPr>
          <w:rFonts w:ascii="Times New Roman" w:hAnsi="Times New Roman"/>
          <w:color w:val="000000"/>
          <w:sz w:val="24"/>
          <w:szCs w:val="24"/>
        </w:rPr>
        <w:t xml:space="preserve"> in the </w:t>
      </w:r>
      <w:proofErr w:type="spellStart"/>
      <w:r>
        <w:rPr>
          <w:rFonts w:ascii="Times New Roman" w:hAnsi="Times New Roman"/>
          <w:color w:val="000000"/>
          <w:sz w:val="24"/>
          <w:szCs w:val="24"/>
        </w:rPr>
        <w:t>Crz</w:t>
      </w:r>
      <w:proofErr w:type="spellEnd"/>
      <w:r>
        <w:rPr>
          <w:rFonts w:ascii="Times New Roman" w:hAnsi="Times New Roman"/>
          <w:color w:val="000000"/>
          <w:sz w:val="24"/>
          <w:szCs w:val="24"/>
        </w:rPr>
        <w:t xml:space="preserve"> expressing neurons using </w:t>
      </w:r>
      <w:r w:rsidRPr="001A1AC4">
        <w:rPr>
          <w:rFonts w:ascii="Times New Roman" w:hAnsi="Times New Roman"/>
          <w:i/>
          <w:color w:val="000000"/>
          <w:sz w:val="24"/>
          <w:szCs w:val="24"/>
        </w:rPr>
        <w:t>Crz-GAL4</w:t>
      </w:r>
      <w:r w:rsidRPr="001A1AC4">
        <w:rPr>
          <w:rFonts w:ascii="Times New Roman" w:hAnsi="Times New Roman"/>
          <w:i/>
          <w:color w:val="000000"/>
          <w:sz w:val="24"/>
          <w:szCs w:val="24"/>
          <w:vertAlign w:val="superscript"/>
        </w:rPr>
        <w:t>S8</w:t>
      </w:r>
      <w:r w:rsidRPr="001A1AC4">
        <w:rPr>
          <w:rFonts w:ascii="Times New Roman" w:hAnsi="Times New Roman"/>
          <w:color w:val="000000"/>
          <w:sz w:val="24"/>
          <w:szCs w:val="24"/>
        </w:rPr>
        <w:t xml:space="preserve">, </w:t>
      </w:r>
      <w:r>
        <w:rPr>
          <w:rFonts w:ascii="Times New Roman" w:hAnsi="Times New Roman"/>
          <w:color w:val="000000"/>
          <w:sz w:val="24"/>
          <w:szCs w:val="24"/>
        </w:rPr>
        <w:t>there were a small number of neurons that survived (Fig. 3B).</w:t>
      </w:r>
      <w:r>
        <w:rPr>
          <w:rFonts w:ascii="Times New Roman" w:hAnsi="Times New Roman"/>
          <w:sz w:val="24"/>
          <w:szCs w:val="24"/>
        </w:rPr>
        <w:t xml:space="preserve"> However, when overexpressed using UAS-</w:t>
      </w:r>
      <w:proofErr w:type="spellStart"/>
      <w:r w:rsidRPr="00B52560">
        <w:rPr>
          <w:rFonts w:ascii="Times New Roman" w:hAnsi="Times New Roman"/>
          <w:i/>
          <w:color w:val="000000"/>
          <w:sz w:val="24"/>
          <w:szCs w:val="24"/>
        </w:rPr>
        <w:t>schid</w:t>
      </w:r>
      <w:r w:rsidRPr="00B52560">
        <w:rPr>
          <w:rFonts w:ascii="Times New Roman" w:hAnsi="Times New Roman"/>
          <w:i/>
          <w:color w:val="000000"/>
          <w:sz w:val="24"/>
          <w:szCs w:val="24"/>
          <w:vertAlign w:val="superscript"/>
        </w:rPr>
        <w:t>III</w:t>
      </w:r>
      <w:proofErr w:type="spellEnd"/>
      <w:r>
        <w:rPr>
          <w:rFonts w:ascii="Times New Roman" w:hAnsi="Times New Roman"/>
          <w:color w:val="000000"/>
          <w:sz w:val="24"/>
          <w:szCs w:val="24"/>
        </w:rPr>
        <w:t xml:space="preserve">, all the </w:t>
      </w:r>
      <w:proofErr w:type="spellStart"/>
      <w:r>
        <w:rPr>
          <w:rFonts w:ascii="Times New Roman" w:hAnsi="Times New Roman"/>
          <w:color w:val="000000"/>
          <w:sz w:val="24"/>
          <w:szCs w:val="24"/>
        </w:rPr>
        <w:t>Crz</w:t>
      </w:r>
      <w:proofErr w:type="spellEnd"/>
      <w:r>
        <w:rPr>
          <w:rFonts w:ascii="Times New Roman" w:hAnsi="Times New Roman"/>
          <w:color w:val="000000"/>
          <w:sz w:val="24"/>
          <w:szCs w:val="24"/>
        </w:rPr>
        <w:t xml:space="preserve"> expressing neurons underwent complete apoptosis (Fig. 3C).</w:t>
      </w:r>
    </w:p>
    <w:p w:rsidR="00323D5E" w:rsidRDefault="00323D5E" w:rsidP="00323D5E">
      <w:pPr>
        <w:spacing w:after="0" w:line="360" w:lineRule="auto"/>
        <w:ind w:firstLine="720"/>
        <w:rPr>
          <w:rFonts w:ascii="Times New Roman" w:hAnsi="Times New Roman"/>
          <w:color w:val="000000"/>
          <w:sz w:val="24"/>
          <w:szCs w:val="24"/>
        </w:rPr>
      </w:pPr>
      <w:r>
        <w:rPr>
          <w:noProof/>
        </w:rPr>
        <mc:AlternateContent>
          <mc:Choice Requires="wps">
            <w:drawing>
              <wp:anchor distT="0" distB="0" distL="114300" distR="114300" simplePos="0" relativeHeight="251667456" behindDoc="0" locked="0" layoutInCell="1" allowOverlap="1" wp14:anchorId="1640CD4D" wp14:editId="4F10C954">
                <wp:simplePos x="0" y="0"/>
                <wp:positionH relativeFrom="column">
                  <wp:posOffset>1028700</wp:posOffset>
                </wp:positionH>
                <wp:positionV relativeFrom="paragraph">
                  <wp:posOffset>795020</wp:posOffset>
                </wp:positionV>
                <wp:extent cx="114935" cy="114935"/>
                <wp:effectExtent l="19050" t="13970" r="18415" b="23495"/>
                <wp:wrapNone/>
                <wp:docPr id="1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flowChartMerg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8" coordsize="21600,21600" o:spt="128" path="m,l21600,,10800,21600xe">
                <v:stroke joinstyle="miter"/>
                <v:path gradientshapeok="t" o:connecttype="custom" o:connectlocs="10800,0;5400,10800;10800,21600;16200,10800" textboxrect="5400,0,16200,10800"/>
              </v:shapetype>
              <v:shape id="AutoShape 7" o:spid="_x0000_s1026" type="#_x0000_t128" style="position:absolute;margin-left:81pt;margin-top:62.6pt;width:9.05pt;height:9.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"/>
            </w:pict>
          </mc:Fallback>
        </mc:AlternateContent>
      </w:r>
      <w:r>
        <w:rPr>
          <w:noProof/>
        </w:rPr>
        <mc:AlternateContent>
          <mc:Choice Requires="wps">
            <w:drawing>
              <wp:anchor distT="0" distB="0" distL="114300" distR="114300" simplePos="0" relativeHeight="251666432" behindDoc="0" locked="0" layoutInCell="1" allowOverlap="1" wp14:anchorId="52088ADC" wp14:editId="2CC3F09E">
                <wp:simplePos x="0" y="0"/>
                <wp:positionH relativeFrom="column">
                  <wp:posOffset>571500</wp:posOffset>
                </wp:positionH>
                <wp:positionV relativeFrom="paragraph">
                  <wp:posOffset>971550</wp:posOffset>
                </wp:positionV>
                <wp:extent cx="228600" cy="15240"/>
                <wp:effectExtent l="9525" t="57150" r="19050" b="80010"/>
                <wp:wrapNone/>
                <wp:docPr id="1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524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45pt;margin-top:76.5pt;width:18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">
                <v:stroke endarrow="open"/>
              </v:shape>
            </w:pict>
          </mc:Fallback>
        </mc:AlternateContent>
      </w:r>
      <w:r>
        <w:rPr>
          <w:noProof/>
        </w:rPr>
        <mc:AlternateContent>
          <mc:Choice Requires="wps">
            <w:drawing>
              <wp:anchor distT="45720" distB="45720" distL="114300" distR="114300" simplePos="0" relativeHeight="251661312" behindDoc="0" locked="0" layoutInCell="1" allowOverlap="1" wp14:anchorId="73F296F1" wp14:editId="3C958892">
                <wp:simplePos x="0" y="0"/>
                <wp:positionH relativeFrom="margin">
                  <wp:posOffset>205740</wp:posOffset>
                </wp:positionH>
                <wp:positionV relativeFrom="paragraph">
                  <wp:posOffset>422910</wp:posOffset>
                </wp:positionV>
                <wp:extent cx="5737860" cy="3406140"/>
                <wp:effectExtent l="0" t="0" r="152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3406140"/>
                        </a:xfrm>
                        <a:prstGeom prst="rect">
                          <a:avLst/>
                        </a:prstGeom>
                        <a:solidFill>
                          <a:srgbClr val="FFFFFF"/>
                        </a:solidFill>
                        <a:ln w="9525">
                          <a:solidFill>
                            <a:srgbClr val="000000"/>
                          </a:solidFill>
                          <a:miter lim="800000"/>
                          <a:headEnd/>
                          <a:tailEnd/>
                        </a:ln>
                      </wps:spPr>
                      <wps:txbx>
                        <w:txbxContent>
                          <w:p w:rsidR="00323D5E" w:rsidRDefault="00323D5E" w:rsidP="00323D5E">
                            <w:pPr>
                              <w:jc w:val="center"/>
                            </w:pPr>
                            <w:r>
                              <w:rPr>
                                <w:noProof/>
                              </w:rPr>
                              <w:drawing>
                                <wp:inline distT="0" distB="0" distL="0" distR="0" wp14:anchorId="5A9D18B2" wp14:editId="57C95CC6">
                                  <wp:extent cx="5534025" cy="2143125"/>
                                  <wp:effectExtent l="0" t="0" r="9525" b="9525"/>
                                  <wp:docPr id="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34025" cy="2143125"/>
                                          </a:xfrm>
                                          <a:prstGeom prst="rect">
                                            <a:avLst/>
                                          </a:prstGeom>
                                          <a:noFill/>
                                          <a:ln>
                                            <a:noFill/>
                                          </a:ln>
                                        </pic:spPr>
                                      </pic:pic>
                                    </a:graphicData>
                                  </a:graphic>
                                </wp:inline>
                              </w:drawing>
                            </w:r>
                          </w:p>
                          <w:p w:rsidR="00323D5E" w:rsidRDefault="00323D5E" w:rsidP="00323D5E">
                            <w:r>
                              <w:rPr>
                                <w:b/>
                              </w:rPr>
                              <w:t>Figure 3</w:t>
                            </w:r>
                            <w:r>
                              <w:t xml:space="preserve">: </w:t>
                            </w:r>
                            <w:proofErr w:type="spellStart"/>
                            <w:r>
                              <w:t>Crz</w:t>
                            </w:r>
                            <w:proofErr w:type="spellEnd"/>
                            <w:r>
                              <w:t xml:space="preserve"> expressing neurons detected with X-gal staining. A: control larval CNS (are two sets of dorsal neurons, DM (arrowhead) and DL (arrow), and 8 pairs of neurons in the ventral nerve cord); n=10.  B: An average of 1.7 neurons remaining; n=10. C: Shows complete cell death of neurons; n=10. D. Partial rescue (50.6%) of </w:t>
                            </w:r>
                            <w:proofErr w:type="spellStart"/>
                            <w:r>
                              <w:t>Crz</w:t>
                            </w:r>
                            <w:proofErr w:type="spellEnd"/>
                            <w:r>
                              <w:t xml:space="preserve"> neurons by p35 expression in both the lateral and abdominal regions; n=10. Pictures taken at 10X.</w:t>
                            </w:r>
                          </w:p>
                          <w:p w:rsidR="00323D5E" w:rsidRDefault="00323D5E" w:rsidP="00323D5E"/>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16.2pt;margin-top:33.3pt;width:451.8pt;height:268.2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">
                <v:textbox>
                  <w:txbxContent>
                    <w:p w:rsidR="00323D5E" w:rsidRDefault="00323D5E" w:rsidP="00323D5E">
                      <w:pPr>
                        <w:jc w:val="center"/>
                      </w:pPr>
                      <w:r>
                        <w:rPr>
                          <w:noProof/>
                        </w:rPr>
                        <w:drawing>
                          <wp:inline distT="0" distB="0" distL="0" distR="0" wp14:anchorId="5A9D18B2" wp14:editId="57C95CC6">
                            <wp:extent cx="5534025" cy="2143125"/>
                            <wp:effectExtent l="0" t="0" r="9525" b="9525"/>
                            <wp:docPr id="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4025" cy="2143125"/>
                                    </a:xfrm>
                                    <a:prstGeom prst="rect">
                                      <a:avLst/>
                                    </a:prstGeom>
                                    <a:noFill/>
                                    <a:ln>
                                      <a:noFill/>
                                    </a:ln>
                                  </pic:spPr>
                                </pic:pic>
                              </a:graphicData>
                            </a:graphic>
                          </wp:inline>
                        </w:drawing>
                      </w:r>
                    </w:p>
                    <w:p w:rsidR="00323D5E" w:rsidRDefault="00323D5E" w:rsidP="00323D5E">
                      <w:r>
                        <w:rPr>
                          <w:b/>
                        </w:rPr>
                        <w:t>Figure 3</w:t>
                      </w:r>
                      <w:r>
                        <w:t xml:space="preserve">: </w:t>
                      </w:r>
                      <w:proofErr w:type="spellStart"/>
                      <w:r>
                        <w:t>Crz</w:t>
                      </w:r>
                      <w:proofErr w:type="spellEnd"/>
                      <w:r>
                        <w:t xml:space="preserve"> expressing neurons detected with X-gal staining. A: control larval CNS (are two sets of dorsal neurons, DM (arrowhead) and DL (arrow), and 8 pairs of neurons in the ventral nerve cord); n=10.  B: An average of 1.7 neurons remaining; n=10. C: Shows complete cell death of neurons; n=10. D. Partial rescue (50.6%) of </w:t>
                      </w:r>
                      <w:proofErr w:type="spellStart"/>
                      <w:r>
                        <w:t>Crz</w:t>
                      </w:r>
                      <w:proofErr w:type="spellEnd"/>
                      <w:r>
                        <w:t xml:space="preserve"> neurons by p35 expression in both the lateral and abdominal regions; n=10. Pictures taken at 10X.</w:t>
                      </w:r>
                    </w:p>
                    <w:p w:rsidR="00323D5E" w:rsidRDefault="00323D5E" w:rsidP="00323D5E"/>
                  </w:txbxContent>
                </v:textbox>
                <w10:wrap type="square" anchorx="margin"/>
              </v:shape>
            </w:pict>
          </mc:Fallback>
        </mc:AlternateContent>
      </w: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p>
    <w:p w:rsidR="00323D5E" w:rsidRPr="00907774" w:rsidRDefault="00323D5E" w:rsidP="00323D5E">
      <w:pPr>
        <w:spacing w:after="0" w:line="360" w:lineRule="auto"/>
        <w:ind w:firstLine="720"/>
        <w:rPr>
          <w:rFonts w:ascii="Times New Roman" w:hAnsi="Times New Roman"/>
          <w:color w:val="000000"/>
          <w:sz w:val="24"/>
          <w:szCs w:val="24"/>
        </w:rPr>
      </w:pPr>
      <w:r>
        <w:rPr>
          <w:rFonts w:ascii="Times New Roman" w:hAnsi="Times New Roman"/>
          <w:color w:val="000000"/>
          <w:sz w:val="24"/>
          <w:szCs w:val="24"/>
        </w:rPr>
        <w:t xml:space="preserve">In the larval stages, NPF is expressed in four neurons in the lateral region (Fig. 4A). When </w:t>
      </w:r>
      <w:r w:rsidRPr="00B52560">
        <w:rPr>
          <w:rFonts w:ascii="Times New Roman" w:hAnsi="Times New Roman"/>
          <w:i/>
          <w:color w:val="000000"/>
          <w:sz w:val="24"/>
          <w:szCs w:val="24"/>
        </w:rPr>
        <w:t>schid</w:t>
      </w:r>
      <w:r w:rsidRPr="00B52560">
        <w:rPr>
          <w:rFonts w:ascii="Times New Roman" w:hAnsi="Times New Roman"/>
          <w:i/>
          <w:color w:val="000000"/>
          <w:sz w:val="24"/>
          <w:szCs w:val="24"/>
          <w:vertAlign w:val="superscript"/>
        </w:rPr>
        <w:t>S3</w:t>
      </w:r>
      <w:r>
        <w:rPr>
          <w:rFonts w:ascii="Times New Roman" w:hAnsi="Times New Roman"/>
          <w:color w:val="000000"/>
          <w:sz w:val="24"/>
          <w:szCs w:val="24"/>
        </w:rPr>
        <w:t xml:space="preserve"> was ectopically expressed in the four lateral neurons expressing </w:t>
      </w:r>
      <w:proofErr w:type="spellStart"/>
      <w:r>
        <w:rPr>
          <w:rFonts w:ascii="Times New Roman" w:hAnsi="Times New Roman"/>
          <w:color w:val="000000"/>
          <w:sz w:val="24"/>
          <w:szCs w:val="24"/>
        </w:rPr>
        <w:t>Npf</w:t>
      </w:r>
      <w:proofErr w:type="spellEnd"/>
      <w:r>
        <w:rPr>
          <w:rFonts w:ascii="Times New Roman" w:hAnsi="Times New Roman"/>
          <w:color w:val="000000"/>
          <w:sz w:val="24"/>
          <w:szCs w:val="24"/>
        </w:rPr>
        <w:t xml:space="preserve">, an average of 0.33 neurons did undergo apoptosis (Fig. 4B). However, when </w:t>
      </w:r>
      <w:proofErr w:type="spellStart"/>
      <w:r w:rsidRPr="00B52560">
        <w:rPr>
          <w:rFonts w:ascii="Times New Roman" w:hAnsi="Times New Roman"/>
          <w:i/>
          <w:color w:val="000000"/>
          <w:sz w:val="24"/>
          <w:szCs w:val="24"/>
        </w:rPr>
        <w:t>schid</w:t>
      </w:r>
      <w:r w:rsidRPr="00B52560">
        <w:rPr>
          <w:rFonts w:ascii="Times New Roman" w:hAnsi="Times New Roman"/>
          <w:i/>
          <w:color w:val="000000"/>
          <w:sz w:val="24"/>
          <w:szCs w:val="24"/>
          <w:vertAlign w:val="superscript"/>
        </w:rPr>
        <w:t>III</w:t>
      </w:r>
      <w:proofErr w:type="spellEnd"/>
      <w:r>
        <w:rPr>
          <w:rFonts w:ascii="Times New Roman" w:hAnsi="Times New Roman"/>
          <w:color w:val="000000"/>
          <w:sz w:val="24"/>
          <w:szCs w:val="24"/>
        </w:rPr>
        <w:t xml:space="preserve"> was ectopically expressed in the same neurons, all of the neurons underwent apoptosis (Fig. 4C). </w:t>
      </w:r>
      <w:r>
        <w:rPr>
          <w:rFonts w:ascii="Times New Roman" w:hAnsi="Times New Roman"/>
          <w:color w:val="000000"/>
          <w:sz w:val="24"/>
          <w:szCs w:val="24"/>
          <w:vertAlign w:val="superscript"/>
        </w:rPr>
        <w:t xml:space="preserve"> </w:t>
      </w:r>
    </w:p>
    <w:p w:rsidR="00323D5E" w:rsidRPr="00907774" w:rsidRDefault="00323D5E" w:rsidP="00323D5E">
      <w:pPr>
        <w:spacing w:after="0" w:line="360" w:lineRule="auto"/>
        <w:ind w:firstLine="720"/>
        <w:rPr>
          <w:rFonts w:ascii="Times New Roman" w:hAnsi="Times New Roman"/>
          <w:color w:val="000000"/>
          <w:sz w:val="24"/>
          <w:szCs w:val="24"/>
        </w:rPr>
      </w:pPr>
      <w:r>
        <w:rPr>
          <w:rFonts w:ascii="Times New Roman" w:hAnsi="Times New Roman"/>
          <w:color w:val="000000"/>
          <w:sz w:val="24"/>
          <w:szCs w:val="24"/>
          <w:vertAlign w:val="superscript"/>
        </w:rPr>
        <w:t xml:space="preserve"> </w:t>
      </w: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p>
    <w:p w:rsidR="00323D5E" w:rsidRPr="00907774" w:rsidRDefault="00323D5E" w:rsidP="00323D5E">
      <w:pPr>
        <w:spacing w:after="0" w:line="360" w:lineRule="auto"/>
        <w:ind w:firstLine="720"/>
        <w:rPr>
          <w:rFonts w:ascii="Times New Roman" w:hAnsi="Times New Roman"/>
          <w:color w:val="000000"/>
          <w:sz w:val="24"/>
          <w:szCs w:val="24"/>
        </w:rPr>
      </w:pPr>
    </w:p>
    <w:p w:rsidR="00323D5E" w:rsidRDefault="00323D5E" w:rsidP="00323D5E">
      <w:pPr>
        <w:spacing w:after="0" w:line="360" w:lineRule="auto"/>
        <w:ind w:firstLine="720"/>
        <w:rPr>
          <w:rFonts w:ascii="Times New Roman" w:hAnsi="Times New Roman"/>
          <w:color w:val="000000"/>
          <w:sz w:val="24"/>
          <w:szCs w:val="24"/>
        </w:rPr>
      </w:pPr>
      <w:r>
        <w:rPr>
          <w:noProof/>
        </w:rPr>
        <w:lastRenderedPageBreak/>
        <mc:AlternateContent>
          <mc:Choice Requires="wps">
            <w:drawing>
              <wp:anchor distT="45720" distB="45720" distL="114300" distR="114300" simplePos="0" relativeHeight="251665408" behindDoc="0" locked="0" layoutInCell="1" allowOverlap="1" wp14:anchorId="4FA52DF8" wp14:editId="0EE15046">
                <wp:simplePos x="0" y="0"/>
                <wp:positionH relativeFrom="column">
                  <wp:posOffset>0</wp:posOffset>
                </wp:positionH>
                <wp:positionV relativeFrom="paragraph">
                  <wp:posOffset>0</wp:posOffset>
                </wp:positionV>
                <wp:extent cx="5924550" cy="2971800"/>
                <wp:effectExtent l="0" t="0" r="19050"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971800"/>
                        </a:xfrm>
                        <a:prstGeom prst="rect">
                          <a:avLst/>
                        </a:prstGeom>
                        <a:solidFill>
                          <a:srgbClr val="FFFFFF"/>
                        </a:solidFill>
                        <a:ln w="9525">
                          <a:solidFill>
                            <a:srgbClr val="000000"/>
                          </a:solidFill>
                          <a:miter lim="800000"/>
                          <a:headEnd/>
                          <a:tailEnd/>
                        </a:ln>
                      </wps:spPr>
                      <wps:txbx>
                        <w:txbxContent>
                          <w:p w:rsidR="00323D5E" w:rsidRDefault="00323D5E" w:rsidP="00323D5E">
                            <w:pPr>
                              <w:jc w:val="center"/>
                              <w:rPr>
                                <w:b/>
                              </w:rPr>
                            </w:pPr>
                            <w:r>
                              <w:rPr>
                                <w:noProof/>
                              </w:rPr>
                              <w:drawing>
                                <wp:inline distT="0" distB="0" distL="0" distR="0" wp14:anchorId="6AA124A1" wp14:editId="4307313E">
                                  <wp:extent cx="5162550" cy="1990725"/>
                                  <wp:effectExtent l="0" t="0" r="0" b="952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2550" cy="1990725"/>
                                          </a:xfrm>
                                          <a:prstGeom prst="rect">
                                            <a:avLst/>
                                          </a:prstGeom>
                                          <a:noFill/>
                                          <a:ln>
                                            <a:noFill/>
                                          </a:ln>
                                        </pic:spPr>
                                      </pic:pic>
                                    </a:graphicData>
                                  </a:graphic>
                                </wp:inline>
                              </w:drawing>
                            </w:r>
                          </w:p>
                          <w:p w:rsidR="00323D5E" w:rsidRDefault="00323D5E" w:rsidP="00323D5E">
                            <w:r>
                              <w:rPr>
                                <w:b/>
                              </w:rPr>
                              <w:t>Figure 4</w:t>
                            </w:r>
                            <w:r>
                              <w:t xml:space="preserve">: </w:t>
                            </w:r>
                            <w:proofErr w:type="spellStart"/>
                            <w:r>
                              <w:t>Npf</w:t>
                            </w:r>
                            <w:proofErr w:type="spellEnd"/>
                            <w:r>
                              <w:t xml:space="preserve"> expressing neurons detected with X-gal staining. A: control larval CNS expressing </w:t>
                            </w:r>
                            <w:proofErr w:type="spellStart"/>
                            <w:r>
                              <w:t>Npf</w:t>
                            </w:r>
                            <w:proofErr w:type="spellEnd"/>
                            <w:r>
                              <w:t xml:space="preserve"> neurons (four lateral neurons); n=8.  B: An average of 0.33 neurons remaining; n=9. C: complete cell death of neurons; n=9. D. Partial rescue (75%) of Pdf neurons by p35 expression in the lobes; n=9. Pictures taken at 10X.</w:t>
                            </w:r>
                          </w:p>
                          <w:p w:rsidR="00323D5E" w:rsidRDefault="00323D5E" w:rsidP="00323D5E">
                            <w:r>
                              <w:br/>
                            </w:r>
                          </w:p>
                          <w:p w:rsidR="00323D5E" w:rsidRDefault="00323D5E" w:rsidP="00323D5E"/>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0;margin-top:0;width:466.5pt;height:234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">
                <v:textbox>
                  <w:txbxContent>
                    <w:p w:rsidR="00323D5E" w:rsidRDefault="00323D5E" w:rsidP="00323D5E">
                      <w:pPr>
                        <w:jc w:val="center"/>
                        <w:rPr>
                          <w:b/>
                        </w:rPr>
                      </w:pPr>
                      <w:r>
                        <w:rPr>
                          <w:noProof/>
                        </w:rPr>
                        <w:drawing>
                          <wp:inline distT="0" distB="0" distL="0" distR="0" wp14:anchorId="6AA124A1" wp14:editId="4307313E">
                            <wp:extent cx="5162550" cy="1990725"/>
                            <wp:effectExtent l="0" t="0" r="0" b="952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2550" cy="1990725"/>
                                    </a:xfrm>
                                    <a:prstGeom prst="rect">
                                      <a:avLst/>
                                    </a:prstGeom>
                                    <a:noFill/>
                                    <a:ln>
                                      <a:noFill/>
                                    </a:ln>
                                  </pic:spPr>
                                </pic:pic>
                              </a:graphicData>
                            </a:graphic>
                          </wp:inline>
                        </w:drawing>
                      </w:r>
                    </w:p>
                    <w:p w:rsidR="00323D5E" w:rsidRDefault="00323D5E" w:rsidP="00323D5E">
                      <w:r>
                        <w:rPr>
                          <w:b/>
                        </w:rPr>
                        <w:t>Figure 4</w:t>
                      </w:r>
                      <w:r>
                        <w:t xml:space="preserve">: </w:t>
                      </w:r>
                      <w:proofErr w:type="spellStart"/>
                      <w:r>
                        <w:t>Npf</w:t>
                      </w:r>
                      <w:proofErr w:type="spellEnd"/>
                      <w:r>
                        <w:t xml:space="preserve"> expressing neurons detected with X-gal staining. A: control larval CNS expressing </w:t>
                      </w:r>
                      <w:proofErr w:type="spellStart"/>
                      <w:r>
                        <w:t>Npf</w:t>
                      </w:r>
                      <w:proofErr w:type="spellEnd"/>
                      <w:r>
                        <w:t xml:space="preserve"> neurons (four lateral neurons); n=8.  B: An average of 0.33 neurons remaining; n=9. C: complete cell death of neurons; n=9. D. Partial rescue (75%) of Pdf neurons by p35 expression in the lobes; n=9. Pictures taken at 10X.</w:t>
                      </w:r>
                    </w:p>
                    <w:p w:rsidR="00323D5E" w:rsidRDefault="00323D5E" w:rsidP="00323D5E">
                      <w:r>
                        <w:br/>
                      </w:r>
                    </w:p>
                    <w:p w:rsidR="00323D5E" w:rsidRDefault="00323D5E" w:rsidP="00323D5E"/>
                  </w:txbxContent>
                </v:textbox>
                <w10:wrap type="square"/>
              </v:shape>
            </w:pict>
          </mc:Fallback>
        </mc:AlternateContent>
      </w:r>
    </w:p>
    <w:p w:rsidR="00323D5E" w:rsidRDefault="00323D5E" w:rsidP="00323D5E">
      <w:pPr>
        <w:spacing w:after="0" w:line="360" w:lineRule="auto"/>
        <w:ind w:firstLine="720"/>
        <w:rPr>
          <w:rFonts w:ascii="Times New Roman" w:hAnsi="Times New Roman"/>
          <w:color w:val="000000"/>
          <w:sz w:val="24"/>
          <w:szCs w:val="24"/>
        </w:rPr>
      </w:pPr>
    </w:p>
    <w:p w:rsidR="00323D5E" w:rsidRPr="00BF29DE" w:rsidRDefault="00323D5E" w:rsidP="00323D5E">
      <w:pPr>
        <w:spacing w:after="0" w:line="360" w:lineRule="auto"/>
        <w:ind w:firstLine="720"/>
        <w:rPr>
          <w:rFonts w:ascii="Times New Roman" w:hAnsi="Times New Roman"/>
          <w:color w:val="000000"/>
          <w:sz w:val="24"/>
          <w:szCs w:val="24"/>
        </w:rPr>
      </w:pPr>
      <w:r w:rsidRPr="00BF29DE">
        <w:rPr>
          <w:rFonts w:ascii="Times New Roman" w:hAnsi="Times New Roman"/>
          <w:color w:val="000000"/>
          <w:sz w:val="24"/>
          <w:szCs w:val="24"/>
        </w:rPr>
        <w:t>When the above mentioned genotypes were crossed with U</w:t>
      </w:r>
      <w:r>
        <w:rPr>
          <w:rFonts w:ascii="Times New Roman" w:hAnsi="Times New Roman"/>
          <w:color w:val="000000"/>
          <w:sz w:val="24"/>
          <w:szCs w:val="24"/>
        </w:rPr>
        <w:t>AS</w:t>
      </w:r>
      <w:r w:rsidRPr="00BF29DE">
        <w:rPr>
          <w:rFonts w:ascii="Times New Roman" w:hAnsi="Times New Roman"/>
          <w:color w:val="000000"/>
          <w:sz w:val="24"/>
          <w:szCs w:val="24"/>
        </w:rPr>
        <w:t>-</w:t>
      </w:r>
      <w:r>
        <w:rPr>
          <w:rFonts w:ascii="Times New Roman" w:hAnsi="Times New Roman"/>
          <w:i/>
          <w:iCs/>
          <w:color w:val="000000"/>
          <w:sz w:val="24"/>
          <w:szCs w:val="24"/>
        </w:rPr>
        <w:t>schid</w:t>
      </w:r>
      <w:r w:rsidRPr="00104FCB">
        <w:rPr>
          <w:rFonts w:ascii="Times New Roman" w:hAnsi="Times New Roman"/>
          <w:i/>
          <w:iCs/>
          <w:color w:val="000000"/>
          <w:sz w:val="24"/>
          <w:szCs w:val="24"/>
          <w:vertAlign w:val="superscript"/>
        </w:rPr>
        <w:t>S3</w:t>
      </w:r>
      <w:r w:rsidRPr="00BF29DE">
        <w:rPr>
          <w:rFonts w:ascii="Times New Roman" w:hAnsi="Times New Roman"/>
          <w:color w:val="000000"/>
          <w:sz w:val="24"/>
          <w:szCs w:val="24"/>
        </w:rPr>
        <w:t>; U</w:t>
      </w:r>
      <w:r>
        <w:rPr>
          <w:rFonts w:ascii="Times New Roman" w:hAnsi="Times New Roman"/>
          <w:color w:val="000000"/>
          <w:sz w:val="24"/>
          <w:szCs w:val="24"/>
        </w:rPr>
        <w:t>AS</w:t>
      </w:r>
      <w:r w:rsidRPr="00BF29DE">
        <w:rPr>
          <w:rFonts w:ascii="Times New Roman" w:hAnsi="Times New Roman"/>
          <w:color w:val="000000"/>
          <w:sz w:val="24"/>
          <w:szCs w:val="24"/>
        </w:rPr>
        <w:t>-</w:t>
      </w:r>
      <w:r w:rsidRPr="00104FCB">
        <w:rPr>
          <w:rFonts w:ascii="Times New Roman" w:hAnsi="Times New Roman"/>
          <w:i/>
          <w:iCs/>
          <w:color w:val="000000"/>
          <w:sz w:val="24"/>
          <w:szCs w:val="24"/>
        </w:rPr>
        <w:t>p35</w:t>
      </w:r>
      <w:r w:rsidRPr="00BF29DE">
        <w:rPr>
          <w:rFonts w:ascii="Times New Roman" w:hAnsi="Times New Roman"/>
          <w:color w:val="000000"/>
          <w:sz w:val="24"/>
          <w:szCs w:val="24"/>
        </w:rPr>
        <w:t>, there was pa</w:t>
      </w:r>
      <w:r>
        <w:rPr>
          <w:rFonts w:ascii="Times New Roman" w:hAnsi="Times New Roman"/>
          <w:color w:val="000000"/>
          <w:sz w:val="24"/>
          <w:szCs w:val="24"/>
        </w:rPr>
        <w:t>rtial recovery of the neurons, a</w:t>
      </w:r>
      <w:r w:rsidRPr="00BF29DE">
        <w:rPr>
          <w:rFonts w:ascii="Times New Roman" w:hAnsi="Times New Roman"/>
          <w:color w:val="000000"/>
          <w:sz w:val="24"/>
          <w:szCs w:val="24"/>
        </w:rPr>
        <w:t xml:space="preserve">lthough the amount of recovery varied from genotype to genotype, it is clear that the </w:t>
      </w:r>
      <w:r w:rsidRPr="00B52560">
        <w:rPr>
          <w:rFonts w:ascii="Times New Roman" w:hAnsi="Times New Roman"/>
          <w:i/>
          <w:color w:val="000000"/>
          <w:sz w:val="24"/>
          <w:szCs w:val="24"/>
        </w:rPr>
        <w:t>p35</w:t>
      </w:r>
      <w:r w:rsidRPr="00BF29DE">
        <w:rPr>
          <w:rFonts w:ascii="Times New Roman" w:hAnsi="Times New Roman"/>
          <w:color w:val="000000"/>
          <w:sz w:val="24"/>
          <w:szCs w:val="24"/>
        </w:rPr>
        <w:t xml:space="preserve"> gene was able </w:t>
      </w:r>
      <w:r>
        <w:rPr>
          <w:rFonts w:ascii="Times New Roman" w:hAnsi="Times New Roman"/>
          <w:color w:val="000000"/>
          <w:sz w:val="24"/>
          <w:szCs w:val="24"/>
        </w:rPr>
        <w:t xml:space="preserve">to recover some of the neurons. 88% of the Pdf neurons were rescued, 50% of the Burs neurons were rescued, 50.6 % of the </w:t>
      </w:r>
      <w:proofErr w:type="spellStart"/>
      <w:r>
        <w:rPr>
          <w:rFonts w:ascii="Times New Roman" w:hAnsi="Times New Roman"/>
          <w:color w:val="000000"/>
          <w:sz w:val="24"/>
          <w:szCs w:val="24"/>
        </w:rPr>
        <w:t>Crz</w:t>
      </w:r>
      <w:proofErr w:type="spellEnd"/>
      <w:r>
        <w:rPr>
          <w:rFonts w:ascii="Times New Roman" w:hAnsi="Times New Roman"/>
          <w:color w:val="000000"/>
          <w:sz w:val="24"/>
          <w:szCs w:val="24"/>
        </w:rPr>
        <w:t xml:space="preserve"> neurons were rescued, and 75% of the </w:t>
      </w:r>
      <w:proofErr w:type="spellStart"/>
      <w:r>
        <w:rPr>
          <w:rFonts w:ascii="Times New Roman" w:hAnsi="Times New Roman"/>
          <w:color w:val="000000"/>
          <w:sz w:val="24"/>
          <w:szCs w:val="24"/>
        </w:rPr>
        <w:t>Npf</w:t>
      </w:r>
      <w:proofErr w:type="spellEnd"/>
      <w:r>
        <w:rPr>
          <w:rFonts w:ascii="Times New Roman" w:hAnsi="Times New Roman"/>
          <w:color w:val="000000"/>
          <w:sz w:val="24"/>
          <w:szCs w:val="24"/>
        </w:rPr>
        <w:t xml:space="preserve"> neurons were rescued (Fig. 1D, 2D, 3D, 4D). </w:t>
      </w:r>
      <w:r w:rsidRPr="00BF29DE">
        <w:rPr>
          <w:rFonts w:ascii="Times New Roman" w:hAnsi="Times New Roman"/>
          <w:color w:val="000000"/>
          <w:sz w:val="24"/>
          <w:szCs w:val="24"/>
        </w:rPr>
        <w:t xml:space="preserve">As previously mentioned, the </w:t>
      </w:r>
      <w:r w:rsidRPr="00BF29DE">
        <w:rPr>
          <w:rFonts w:ascii="Times New Roman" w:hAnsi="Times New Roman"/>
          <w:i/>
          <w:color w:val="000000"/>
          <w:sz w:val="24"/>
          <w:szCs w:val="24"/>
        </w:rPr>
        <w:t>p35</w:t>
      </w:r>
      <w:r>
        <w:rPr>
          <w:rFonts w:ascii="Times New Roman" w:hAnsi="Times New Roman"/>
          <w:color w:val="000000"/>
          <w:sz w:val="24"/>
          <w:szCs w:val="24"/>
        </w:rPr>
        <w:t xml:space="preserve"> gene</w:t>
      </w:r>
      <w:r w:rsidRPr="00BF29DE">
        <w:rPr>
          <w:rFonts w:ascii="Times New Roman" w:hAnsi="Times New Roman"/>
          <w:color w:val="000000"/>
          <w:sz w:val="24"/>
          <w:szCs w:val="24"/>
        </w:rPr>
        <w:t xml:space="preserve"> is a caspase inhibitor. In this case, </w:t>
      </w:r>
      <w:r w:rsidRPr="00BF29DE">
        <w:rPr>
          <w:rFonts w:ascii="Times New Roman" w:hAnsi="Times New Roman"/>
          <w:i/>
          <w:color w:val="000000"/>
          <w:sz w:val="24"/>
          <w:szCs w:val="24"/>
        </w:rPr>
        <w:t>p35</w:t>
      </w:r>
      <w:r w:rsidRPr="00BF29DE">
        <w:rPr>
          <w:rFonts w:ascii="Times New Roman" w:hAnsi="Times New Roman"/>
          <w:color w:val="000000"/>
          <w:sz w:val="24"/>
          <w:szCs w:val="24"/>
        </w:rPr>
        <w:t xml:space="preserve"> was combined with the</w:t>
      </w:r>
      <w:r w:rsidRPr="00104FCB">
        <w:rPr>
          <w:rFonts w:ascii="Times New Roman" w:hAnsi="Times New Roman"/>
          <w:color w:val="000000"/>
          <w:sz w:val="24"/>
          <w:szCs w:val="24"/>
        </w:rPr>
        <w:t> </w:t>
      </w:r>
      <w:r w:rsidRPr="00104FCB">
        <w:rPr>
          <w:rFonts w:ascii="Times New Roman" w:hAnsi="Times New Roman"/>
          <w:i/>
          <w:iCs/>
          <w:color w:val="000000"/>
          <w:sz w:val="24"/>
          <w:szCs w:val="24"/>
        </w:rPr>
        <w:t>hid</w:t>
      </w:r>
      <w:r w:rsidRPr="00104FCB">
        <w:rPr>
          <w:rFonts w:ascii="Times New Roman" w:hAnsi="Times New Roman"/>
          <w:color w:val="000000"/>
          <w:sz w:val="24"/>
          <w:szCs w:val="24"/>
        </w:rPr>
        <w:t> </w:t>
      </w:r>
      <w:r w:rsidRPr="00BF29DE">
        <w:rPr>
          <w:rFonts w:ascii="Times New Roman" w:hAnsi="Times New Roman"/>
          <w:color w:val="000000"/>
          <w:sz w:val="24"/>
          <w:szCs w:val="24"/>
        </w:rPr>
        <w:t>gene. The partial recovery of neurons suggests that it was successful in blocking the caspas</w:t>
      </w:r>
      <w:r>
        <w:rPr>
          <w:rFonts w:ascii="Times New Roman" w:hAnsi="Times New Roman"/>
          <w:color w:val="000000"/>
          <w:sz w:val="24"/>
          <w:szCs w:val="24"/>
        </w:rPr>
        <w:t xml:space="preserve">e activated by the </w:t>
      </w:r>
      <w:r w:rsidRPr="00B52560">
        <w:rPr>
          <w:rFonts w:ascii="Times New Roman" w:hAnsi="Times New Roman"/>
          <w:i/>
          <w:color w:val="000000"/>
          <w:sz w:val="24"/>
          <w:szCs w:val="24"/>
        </w:rPr>
        <w:t>hid</w:t>
      </w:r>
      <w:r w:rsidRPr="00BF29DE">
        <w:rPr>
          <w:rFonts w:ascii="Times New Roman" w:hAnsi="Times New Roman"/>
          <w:color w:val="000000"/>
          <w:sz w:val="24"/>
          <w:szCs w:val="24"/>
        </w:rPr>
        <w:t xml:space="preserve">. </w:t>
      </w:r>
      <w:r>
        <w:rPr>
          <w:rFonts w:ascii="Times New Roman" w:hAnsi="Times New Roman"/>
          <w:color w:val="000000"/>
          <w:sz w:val="24"/>
          <w:szCs w:val="24"/>
        </w:rPr>
        <w:t xml:space="preserve">This also reinforces the idea that </w:t>
      </w:r>
      <w:r w:rsidRPr="00B52560">
        <w:rPr>
          <w:rFonts w:ascii="Times New Roman" w:hAnsi="Times New Roman"/>
          <w:i/>
          <w:color w:val="000000"/>
          <w:sz w:val="24"/>
          <w:szCs w:val="24"/>
        </w:rPr>
        <w:t>p35</w:t>
      </w:r>
      <w:r>
        <w:rPr>
          <w:rFonts w:ascii="Times New Roman" w:hAnsi="Times New Roman"/>
          <w:color w:val="000000"/>
          <w:sz w:val="24"/>
          <w:szCs w:val="24"/>
        </w:rPr>
        <w:t xml:space="preserve"> acts downstream of </w:t>
      </w:r>
      <w:r w:rsidRPr="00145DCB">
        <w:rPr>
          <w:rFonts w:ascii="Times New Roman" w:hAnsi="Times New Roman"/>
          <w:i/>
          <w:color w:val="000000"/>
          <w:sz w:val="24"/>
          <w:szCs w:val="24"/>
        </w:rPr>
        <w:t>hid</w:t>
      </w:r>
      <w:r>
        <w:rPr>
          <w:rFonts w:ascii="Times New Roman" w:hAnsi="Times New Roman"/>
          <w:i/>
          <w:color w:val="000000"/>
          <w:sz w:val="24"/>
          <w:szCs w:val="24"/>
        </w:rPr>
        <w:t xml:space="preserve"> </w:t>
      </w:r>
      <w:r>
        <w:rPr>
          <w:rFonts w:ascii="Times New Roman" w:hAnsi="Times New Roman"/>
          <w:color w:val="000000"/>
          <w:sz w:val="24"/>
          <w:szCs w:val="24"/>
        </w:rPr>
        <w:t>(</w:t>
      </w:r>
      <w:proofErr w:type="spellStart"/>
      <w:r>
        <w:rPr>
          <w:rFonts w:ascii="Times New Roman" w:hAnsi="Times New Roman"/>
          <w:color w:val="000000"/>
          <w:sz w:val="24"/>
          <w:szCs w:val="24"/>
        </w:rPr>
        <w:t>Grether</w:t>
      </w:r>
      <w:proofErr w:type="spellEnd"/>
      <w:r>
        <w:rPr>
          <w:rFonts w:ascii="Times New Roman" w:hAnsi="Times New Roman"/>
          <w:color w:val="000000"/>
          <w:sz w:val="24"/>
          <w:szCs w:val="24"/>
        </w:rPr>
        <w:t xml:space="preserve"> et al., 1995). </w:t>
      </w:r>
      <w:r w:rsidRPr="00BF29DE">
        <w:rPr>
          <w:rFonts w:ascii="Times New Roman" w:hAnsi="Times New Roman"/>
          <w:color w:val="000000"/>
          <w:sz w:val="24"/>
          <w:szCs w:val="24"/>
        </w:rPr>
        <w:t>On the other hand, the partial recovery is also indicative of the fact that other cell death genes,</w:t>
      </w:r>
      <w:r w:rsidRPr="00104FCB">
        <w:rPr>
          <w:rFonts w:ascii="Times New Roman" w:hAnsi="Times New Roman"/>
          <w:color w:val="000000"/>
          <w:sz w:val="24"/>
          <w:szCs w:val="24"/>
        </w:rPr>
        <w:t> </w:t>
      </w:r>
      <w:r w:rsidRPr="00104FCB">
        <w:rPr>
          <w:rFonts w:ascii="Times New Roman" w:hAnsi="Times New Roman"/>
          <w:i/>
          <w:iCs/>
          <w:color w:val="000000"/>
          <w:sz w:val="24"/>
          <w:szCs w:val="24"/>
        </w:rPr>
        <w:t>grim</w:t>
      </w:r>
      <w:r w:rsidRPr="00104FCB">
        <w:rPr>
          <w:rFonts w:ascii="Times New Roman" w:hAnsi="Times New Roman"/>
          <w:color w:val="000000"/>
          <w:sz w:val="24"/>
          <w:szCs w:val="24"/>
        </w:rPr>
        <w:t> </w:t>
      </w:r>
      <w:r w:rsidRPr="00BF29DE">
        <w:rPr>
          <w:rFonts w:ascii="Times New Roman" w:hAnsi="Times New Roman"/>
          <w:color w:val="000000"/>
          <w:sz w:val="24"/>
          <w:szCs w:val="24"/>
        </w:rPr>
        <w:t>and</w:t>
      </w:r>
      <w:r w:rsidRPr="00104FCB">
        <w:rPr>
          <w:rFonts w:ascii="Times New Roman" w:hAnsi="Times New Roman"/>
          <w:color w:val="000000"/>
          <w:sz w:val="24"/>
          <w:szCs w:val="24"/>
        </w:rPr>
        <w:t> </w:t>
      </w:r>
      <w:proofErr w:type="spellStart"/>
      <w:proofErr w:type="gramStart"/>
      <w:r w:rsidRPr="00104FCB">
        <w:rPr>
          <w:rFonts w:ascii="Times New Roman" w:hAnsi="Times New Roman"/>
          <w:i/>
          <w:iCs/>
          <w:color w:val="000000"/>
          <w:sz w:val="24"/>
          <w:szCs w:val="24"/>
        </w:rPr>
        <w:t>rpr</w:t>
      </w:r>
      <w:proofErr w:type="spellEnd"/>
      <w:r>
        <w:rPr>
          <w:rFonts w:ascii="Times New Roman" w:hAnsi="Times New Roman"/>
          <w:color w:val="000000"/>
          <w:sz w:val="24"/>
          <w:szCs w:val="24"/>
        </w:rPr>
        <w:t>,</w:t>
      </w:r>
      <w:proofErr w:type="gramEnd"/>
      <w:r>
        <w:rPr>
          <w:rFonts w:ascii="Times New Roman" w:hAnsi="Times New Roman"/>
          <w:color w:val="000000"/>
          <w:sz w:val="24"/>
          <w:szCs w:val="24"/>
        </w:rPr>
        <w:t xml:space="preserve"> also play a role in apoptosis.</w:t>
      </w:r>
      <w:r w:rsidRPr="00BF29DE">
        <w:rPr>
          <w:rFonts w:ascii="Times New Roman" w:hAnsi="Times New Roman"/>
          <w:color w:val="000000"/>
          <w:sz w:val="24"/>
          <w:szCs w:val="24"/>
        </w:rPr>
        <w:t xml:space="preserve"> </w:t>
      </w:r>
      <w:r>
        <w:rPr>
          <w:rFonts w:ascii="Times New Roman" w:hAnsi="Times New Roman"/>
          <w:color w:val="000000"/>
          <w:sz w:val="24"/>
          <w:szCs w:val="24"/>
        </w:rPr>
        <w:t xml:space="preserve">In a species related to </w:t>
      </w:r>
      <w:r w:rsidRPr="00E51264">
        <w:rPr>
          <w:rFonts w:ascii="Times New Roman" w:hAnsi="Times New Roman"/>
          <w:i/>
          <w:color w:val="000000"/>
          <w:sz w:val="24"/>
          <w:szCs w:val="24"/>
        </w:rPr>
        <w:t>Drosophila,</w:t>
      </w:r>
      <w:r>
        <w:rPr>
          <w:rFonts w:ascii="Times New Roman" w:hAnsi="Times New Roman"/>
          <w:color w:val="000000"/>
          <w:sz w:val="24"/>
          <w:szCs w:val="24"/>
        </w:rPr>
        <w:t xml:space="preserve"> </w:t>
      </w:r>
      <w:proofErr w:type="spellStart"/>
      <w:r w:rsidRPr="00E51264">
        <w:rPr>
          <w:rFonts w:ascii="Times New Roman" w:hAnsi="Times New Roman"/>
          <w:i/>
          <w:color w:val="000000"/>
          <w:sz w:val="24"/>
          <w:szCs w:val="24"/>
        </w:rPr>
        <w:t>Anastrepha</w:t>
      </w:r>
      <w:proofErr w:type="spellEnd"/>
      <w:r w:rsidRPr="00E51264">
        <w:rPr>
          <w:rFonts w:ascii="Times New Roman" w:hAnsi="Times New Roman"/>
          <w:i/>
          <w:color w:val="000000"/>
          <w:sz w:val="24"/>
          <w:szCs w:val="24"/>
        </w:rPr>
        <w:t xml:space="preserve"> </w:t>
      </w:r>
      <w:proofErr w:type="spellStart"/>
      <w:r>
        <w:rPr>
          <w:rFonts w:ascii="Times New Roman" w:hAnsi="Times New Roman"/>
          <w:i/>
          <w:color w:val="000000"/>
          <w:sz w:val="24"/>
          <w:szCs w:val="24"/>
        </w:rPr>
        <w:t>suspensa</w:t>
      </w:r>
      <w:proofErr w:type="spellEnd"/>
      <w:r>
        <w:rPr>
          <w:rFonts w:ascii="Times New Roman" w:hAnsi="Times New Roman"/>
          <w:color w:val="000000"/>
          <w:sz w:val="24"/>
          <w:szCs w:val="24"/>
        </w:rPr>
        <w:t xml:space="preserve">, the cell death activity was higher when </w:t>
      </w:r>
      <w:proofErr w:type="spellStart"/>
      <w:r>
        <w:rPr>
          <w:rFonts w:ascii="Times New Roman" w:hAnsi="Times New Roman"/>
          <w:i/>
          <w:color w:val="000000"/>
          <w:sz w:val="24"/>
          <w:szCs w:val="24"/>
        </w:rPr>
        <w:t>Anasterpha</w:t>
      </w:r>
      <w:proofErr w:type="spellEnd"/>
      <w:r w:rsidRPr="00D94892">
        <w:rPr>
          <w:rFonts w:ascii="Times New Roman" w:hAnsi="Times New Roman"/>
          <w:i/>
          <w:color w:val="000000"/>
          <w:sz w:val="24"/>
          <w:szCs w:val="24"/>
        </w:rPr>
        <w:t>-hid</w:t>
      </w:r>
      <w:r>
        <w:rPr>
          <w:rFonts w:ascii="Times New Roman" w:hAnsi="Times New Roman"/>
          <w:color w:val="000000"/>
          <w:sz w:val="24"/>
          <w:szCs w:val="24"/>
        </w:rPr>
        <w:t xml:space="preserve"> and </w:t>
      </w:r>
      <w:proofErr w:type="spellStart"/>
      <w:r w:rsidRPr="00D94892">
        <w:rPr>
          <w:rFonts w:ascii="Times New Roman" w:hAnsi="Times New Roman"/>
          <w:i/>
          <w:color w:val="000000"/>
          <w:sz w:val="24"/>
          <w:szCs w:val="24"/>
        </w:rPr>
        <w:t>A</w:t>
      </w:r>
      <w:r>
        <w:rPr>
          <w:rFonts w:ascii="Times New Roman" w:hAnsi="Times New Roman"/>
          <w:i/>
          <w:color w:val="000000"/>
          <w:sz w:val="24"/>
          <w:szCs w:val="24"/>
        </w:rPr>
        <w:t>na</w:t>
      </w:r>
      <w:r w:rsidRPr="00D94892">
        <w:rPr>
          <w:rFonts w:ascii="Times New Roman" w:hAnsi="Times New Roman"/>
          <w:i/>
          <w:color w:val="000000"/>
          <w:sz w:val="24"/>
          <w:szCs w:val="24"/>
        </w:rPr>
        <w:t>s</w:t>
      </w:r>
      <w:r>
        <w:rPr>
          <w:rFonts w:ascii="Times New Roman" w:hAnsi="Times New Roman"/>
          <w:i/>
          <w:color w:val="000000"/>
          <w:sz w:val="24"/>
          <w:szCs w:val="24"/>
        </w:rPr>
        <w:t>terpha</w:t>
      </w:r>
      <w:r w:rsidRPr="00D94892">
        <w:rPr>
          <w:rFonts w:ascii="Times New Roman" w:hAnsi="Times New Roman"/>
          <w:i/>
          <w:color w:val="000000"/>
          <w:sz w:val="24"/>
          <w:szCs w:val="24"/>
        </w:rPr>
        <w:t>-rpr</w:t>
      </w:r>
      <w:proofErr w:type="spellEnd"/>
      <w:r>
        <w:rPr>
          <w:rFonts w:ascii="Times New Roman" w:hAnsi="Times New Roman"/>
          <w:i/>
          <w:color w:val="000000"/>
          <w:sz w:val="24"/>
          <w:szCs w:val="24"/>
        </w:rPr>
        <w:t xml:space="preserve"> </w:t>
      </w:r>
      <w:r>
        <w:rPr>
          <w:rFonts w:ascii="Times New Roman" w:hAnsi="Times New Roman"/>
          <w:color w:val="000000"/>
          <w:sz w:val="24"/>
          <w:szCs w:val="24"/>
        </w:rPr>
        <w:t>were expressed together (</w:t>
      </w:r>
      <w:proofErr w:type="spellStart"/>
      <w:r>
        <w:rPr>
          <w:rFonts w:ascii="Times New Roman" w:hAnsi="Times New Roman"/>
          <w:color w:val="000000"/>
          <w:sz w:val="24"/>
          <w:szCs w:val="24"/>
        </w:rPr>
        <w:t>Schetelig</w:t>
      </w:r>
      <w:proofErr w:type="spellEnd"/>
      <w:r>
        <w:rPr>
          <w:rFonts w:ascii="Times New Roman" w:hAnsi="Times New Roman"/>
          <w:color w:val="000000"/>
          <w:sz w:val="24"/>
          <w:szCs w:val="24"/>
        </w:rPr>
        <w:t xml:space="preserve"> et al., 2011). On the other hand, induced cell death by </w:t>
      </w:r>
      <w:proofErr w:type="spellStart"/>
      <w:r w:rsidRPr="00D94892">
        <w:rPr>
          <w:rFonts w:ascii="Times New Roman" w:hAnsi="Times New Roman"/>
          <w:i/>
          <w:color w:val="000000"/>
          <w:sz w:val="24"/>
          <w:szCs w:val="24"/>
        </w:rPr>
        <w:t>rpr</w:t>
      </w:r>
      <w:proofErr w:type="spellEnd"/>
      <w:r>
        <w:rPr>
          <w:rFonts w:ascii="Times New Roman" w:hAnsi="Times New Roman"/>
          <w:color w:val="000000"/>
          <w:sz w:val="24"/>
          <w:szCs w:val="24"/>
        </w:rPr>
        <w:t xml:space="preserve"> and </w:t>
      </w:r>
      <w:r w:rsidRPr="00D94892">
        <w:rPr>
          <w:rFonts w:ascii="Times New Roman" w:hAnsi="Times New Roman"/>
          <w:i/>
          <w:color w:val="000000"/>
          <w:sz w:val="24"/>
          <w:szCs w:val="24"/>
        </w:rPr>
        <w:t>hid</w:t>
      </w:r>
      <w:r>
        <w:rPr>
          <w:rFonts w:ascii="Times New Roman" w:hAnsi="Times New Roman"/>
          <w:color w:val="000000"/>
          <w:sz w:val="24"/>
          <w:szCs w:val="24"/>
        </w:rPr>
        <w:t xml:space="preserve"> was blocked in </w:t>
      </w:r>
      <w:r w:rsidRPr="00D94892">
        <w:rPr>
          <w:rFonts w:ascii="Times New Roman" w:hAnsi="Times New Roman"/>
          <w:i/>
          <w:color w:val="000000"/>
          <w:sz w:val="24"/>
          <w:szCs w:val="24"/>
        </w:rPr>
        <w:t>Drosophila</w:t>
      </w:r>
      <w:r>
        <w:rPr>
          <w:rFonts w:ascii="Times New Roman" w:hAnsi="Times New Roman"/>
          <w:color w:val="000000"/>
          <w:sz w:val="24"/>
          <w:szCs w:val="24"/>
        </w:rPr>
        <w:t xml:space="preserve"> when </w:t>
      </w:r>
      <w:r w:rsidRPr="003C75D9">
        <w:rPr>
          <w:rFonts w:ascii="Times New Roman" w:hAnsi="Times New Roman"/>
          <w:i/>
          <w:color w:val="000000"/>
          <w:sz w:val="24"/>
          <w:szCs w:val="24"/>
        </w:rPr>
        <w:t>p35</w:t>
      </w:r>
      <w:r>
        <w:rPr>
          <w:rFonts w:ascii="Times New Roman" w:hAnsi="Times New Roman"/>
          <w:color w:val="000000"/>
          <w:sz w:val="24"/>
          <w:szCs w:val="24"/>
        </w:rPr>
        <w:t xml:space="preserve"> was introduced (Zhou et al., 1997). </w:t>
      </w:r>
    </w:p>
    <w:p w:rsidR="00323D5E" w:rsidRPr="00BF29DE" w:rsidRDefault="00323D5E" w:rsidP="00323D5E">
      <w:pPr>
        <w:spacing w:after="0" w:line="360" w:lineRule="auto"/>
        <w:ind w:firstLine="720"/>
        <w:rPr>
          <w:rFonts w:ascii="Times New Roman" w:hAnsi="Times New Roman"/>
          <w:color w:val="000000"/>
          <w:sz w:val="24"/>
          <w:szCs w:val="24"/>
        </w:rPr>
      </w:pPr>
      <w:r w:rsidRPr="00BF29DE">
        <w:rPr>
          <w:rFonts w:ascii="Times New Roman" w:hAnsi="Times New Roman"/>
          <w:color w:val="000000"/>
          <w:sz w:val="24"/>
          <w:szCs w:val="24"/>
        </w:rPr>
        <w:t>This cooperative interaction between death genes</w:t>
      </w:r>
      <w:r w:rsidRPr="00104FCB">
        <w:rPr>
          <w:rFonts w:ascii="Times New Roman" w:hAnsi="Times New Roman"/>
          <w:color w:val="000000"/>
          <w:sz w:val="24"/>
          <w:szCs w:val="24"/>
        </w:rPr>
        <w:t> </w:t>
      </w:r>
      <w:r w:rsidRPr="00104FCB">
        <w:rPr>
          <w:rFonts w:ascii="Times New Roman" w:hAnsi="Times New Roman"/>
          <w:i/>
          <w:iCs/>
          <w:color w:val="000000"/>
          <w:sz w:val="24"/>
          <w:szCs w:val="24"/>
        </w:rPr>
        <w:t>hid</w:t>
      </w:r>
      <w:r w:rsidRPr="00BF29DE">
        <w:rPr>
          <w:rFonts w:ascii="Times New Roman" w:hAnsi="Times New Roman"/>
          <w:color w:val="000000"/>
          <w:sz w:val="24"/>
          <w:szCs w:val="24"/>
        </w:rPr>
        <w:t>,</w:t>
      </w:r>
      <w:r w:rsidRPr="00104FCB">
        <w:rPr>
          <w:rFonts w:ascii="Times New Roman" w:hAnsi="Times New Roman"/>
          <w:color w:val="000000"/>
          <w:sz w:val="24"/>
          <w:szCs w:val="24"/>
        </w:rPr>
        <w:t> </w:t>
      </w:r>
      <w:proofErr w:type="gramStart"/>
      <w:r w:rsidRPr="00104FCB">
        <w:rPr>
          <w:rFonts w:ascii="Times New Roman" w:hAnsi="Times New Roman"/>
          <w:i/>
          <w:iCs/>
          <w:color w:val="000000"/>
          <w:sz w:val="24"/>
          <w:szCs w:val="24"/>
        </w:rPr>
        <w:t>grim</w:t>
      </w:r>
      <w:r>
        <w:rPr>
          <w:rFonts w:ascii="Times New Roman" w:hAnsi="Times New Roman"/>
          <w:color w:val="000000"/>
          <w:sz w:val="24"/>
          <w:szCs w:val="24"/>
        </w:rPr>
        <w:t>,</w:t>
      </w:r>
      <w:proofErr w:type="gramEnd"/>
      <w:r>
        <w:rPr>
          <w:rFonts w:ascii="Times New Roman" w:hAnsi="Times New Roman"/>
          <w:color w:val="000000"/>
          <w:sz w:val="24"/>
          <w:szCs w:val="24"/>
        </w:rPr>
        <w:t xml:space="preserve"> </w:t>
      </w:r>
      <w:r w:rsidRPr="00BF29DE">
        <w:rPr>
          <w:rFonts w:ascii="Times New Roman" w:hAnsi="Times New Roman"/>
          <w:color w:val="000000"/>
          <w:sz w:val="24"/>
          <w:szCs w:val="24"/>
        </w:rPr>
        <w:t>and</w:t>
      </w:r>
      <w:r w:rsidRPr="00104FCB">
        <w:rPr>
          <w:rFonts w:ascii="Times New Roman" w:hAnsi="Times New Roman"/>
          <w:color w:val="000000"/>
          <w:sz w:val="24"/>
          <w:szCs w:val="24"/>
        </w:rPr>
        <w:t> </w:t>
      </w:r>
      <w:proofErr w:type="spellStart"/>
      <w:r w:rsidRPr="00104FCB">
        <w:rPr>
          <w:rFonts w:ascii="Times New Roman" w:hAnsi="Times New Roman"/>
          <w:i/>
          <w:iCs/>
          <w:color w:val="000000"/>
          <w:sz w:val="24"/>
          <w:szCs w:val="24"/>
        </w:rPr>
        <w:t>rpr</w:t>
      </w:r>
      <w:proofErr w:type="spellEnd"/>
      <w:r w:rsidRPr="00104FCB">
        <w:rPr>
          <w:rFonts w:ascii="Times New Roman" w:hAnsi="Times New Roman"/>
          <w:color w:val="000000"/>
          <w:sz w:val="24"/>
          <w:szCs w:val="24"/>
        </w:rPr>
        <w:t> </w:t>
      </w:r>
      <w:r w:rsidRPr="00BF29DE">
        <w:rPr>
          <w:rFonts w:ascii="Times New Roman" w:hAnsi="Times New Roman"/>
          <w:color w:val="000000"/>
          <w:sz w:val="24"/>
          <w:szCs w:val="24"/>
        </w:rPr>
        <w:t xml:space="preserve">to induce programmed cell death </w:t>
      </w:r>
      <w:r>
        <w:rPr>
          <w:rFonts w:ascii="Times New Roman" w:hAnsi="Times New Roman"/>
          <w:color w:val="000000"/>
          <w:sz w:val="24"/>
          <w:szCs w:val="24"/>
        </w:rPr>
        <w:t>may also explain why the Pdf,</w:t>
      </w:r>
      <w:r w:rsidRPr="00BF29DE">
        <w:rPr>
          <w:rFonts w:ascii="Times New Roman" w:hAnsi="Times New Roman"/>
          <w:color w:val="000000"/>
          <w:sz w:val="24"/>
          <w:szCs w:val="24"/>
        </w:rPr>
        <w:t xml:space="preserve"> </w:t>
      </w:r>
      <w:proofErr w:type="spellStart"/>
      <w:r w:rsidRPr="00BF29DE">
        <w:rPr>
          <w:rFonts w:ascii="Times New Roman" w:hAnsi="Times New Roman"/>
          <w:color w:val="000000"/>
          <w:sz w:val="24"/>
          <w:szCs w:val="24"/>
        </w:rPr>
        <w:t>Crz</w:t>
      </w:r>
      <w:proofErr w:type="spellEnd"/>
      <w:r>
        <w:rPr>
          <w:rFonts w:ascii="Times New Roman" w:hAnsi="Times New Roman"/>
          <w:color w:val="000000"/>
          <w:sz w:val="24"/>
          <w:szCs w:val="24"/>
        </w:rPr>
        <w:t xml:space="preserve">, and </w:t>
      </w:r>
      <w:proofErr w:type="spellStart"/>
      <w:r>
        <w:rPr>
          <w:rFonts w:ascii="Times New Roman" w:hAnsi="Times New Roman"/>
          <w:color w:val="000000"/>
          <w:sz w:val="24"/>
          <w:szCs w:val="24"/>
        </w:rPr>
        <w:t>Npf</w:t>
      </w:r>
      <w:proofErr w:type="spellEnd"/>
      <w:r>
        <w:rPr>
          <w:rFonts w:ascii="Times New Roman" w:hAnsi="Times New Roman"/>
          <w:color w:val="000000"/>
          <w:sz w:val="24"/>
          <w:szCs w:val="24"/>
        </w:rPr>
        <w:t xml:space="preserve"> expressing</w:t>
      </w:r>
      <w:r w:rsidRPr="00BF29DE">
        <w:rPr>
          <w:rFonts w:ascii="Times New Roman" w:hAnsi="Times New Roman"/>
          <w:color w:val="000000"/>
          <w:sz w:val="24"/>
          <w:szCs w:val="24"/>
        </w:rPr>
        <w:t xml:space="preserve"> neurons did not undergo com</w:t>
      </w:r>
      <w:r>
        <w:rPr>
          <w:rFonts w:ascii="Times New Roman" w:hAnsi="Times New Roman"/>
          <w:color w:val="000000"/>
          <w:sz w:val="24"/>
          <w:szCs w:val="24"/>
        </w:rPr>
        <w:t>plete cell death (figures 1B, 3B, 4B</w:t>
      </w:r>
      <w:r w:rsidRPr="00BF29DE">
        <w:rPr>
          <w:rFonts w:ascii="Times New Roman" w:hAnsi="Times New Roman"/>
          <w:color w:val="000000"/>
          <w:sz w:val="24"/>
          <w:szCs w:val="24"/>
        </w:rPr>
        <w:t>). The interaction between</w:t>
      </w:r>
      <w:r w:rsidRPr="00104FCB">
        <w:rPr>
          <w:rFonts w:ascii="Times New Roman" w:hAnsi="Times New Roman"/>
          <w:color w:val="000000"/>
          <w:sz w:val="24"/>
          <w:szCs w:val="24"/>
        </w:rPr>
        <w:t> </w:t>
      </w:r>
      <w:proofErr w:type="spellStart"/>
      <w:r>
        <w:rPr>
          <w:rFonts w:ascii="Times New Roman" w:hAnsi="Times New Roman"/>
          <w:i/>
          <w:iCs/>
          <w:color w:val="000000"/>
          <w:sz w:val="24"/>
          <w:szCs w:val="24"/>
        </w:rPr>
        <w:t>schid</w:t>
      </w:r>
      <w:proofErr w:type="spellEnd"/>
      <w:r w:rsidRPr="00104FCB">
        <w:rPr>
          <w:rFonts w:ascii="Times New Roman" w:hAnsi="Times New Roman"/>
          <w:color w:val="000000"/>
          <w:sz w:val="24"/>
          <w:szCs w:val="24"/>
        </w:rPr>
        <w:t> </w:t>
      </w:r>
      <w:r w:rsidRPr="00BF29DE">
        <w:rPr>
          <w:rFonts w:ascii="Times New Roman" w:hAnsi="Times New Roman"/>
          <w:color w:val="000000"/>
          <w:sz w:val="24"/>
          <w:szCs w:val="24"/>
        </w:rPr>
        <w:t xml:space="preserve">and the other death genes may not have been strong enough to promote complete </w:t>
      </w:r>
      <w:r>
        <w:rPr>
          <w:rFonts w:ascii="Times New Roman" w:hAnsi="Times New Roman"/>
          <w:color w:val="000000"/>
          <w:sz w:val="24"/>
          <w:szCs w:val="24"/>
        </w:rPr>
        <w:t>PCD</w:t>
      </w:r>
      <w:r w:rsidRPr="00BF29DE">
        <w:rPr>
          <w:rFonts w:ascii="Times New Roman" w:hAnsi="Times New Roman"/>
          <w:color w:val="000000"/>
          <w:sz w:val="24"/>
          <w:szCs w:val="24"/>
        </w:rPr>
        <w:t xml:space="preserve"> in the samples. Another reason may be because the apoptotic function of the</w:t>
      </w:r>
      <w:r w:rsidRPr="00104FCB">
        <w:rPr>
          <w:rFonts w:ascii="Times New Roman" w:hAnsi="Times New Roman"/>
          <w:color w:val="000000"/>
          <w:sz w:val="24"/>
          <w:szCs w:val="24"/>
        </w:rPr>
        <w:t> </w:t>
      </w:r>
      <w:r w:rsidRPr="00104FCB">
        <w:rPr>
          <w:rFonts w:ascii="Times New Roman" w:hAnsi="Times New Roman"/>
          <w:i/>
          <w:iCs/>
          <w:color w:val="000000"/>
          <w:sz w:val="24"/>
          <w:szCs w:val="24"/>
        </w:rPr>
        <w:t>grim</w:t>
      </w:r>
      <w:r w:rsidRPr="00104FCB">
        <w:rPr>
          <w:rFonts w:ascii="Times New Roman" w:hAnsi="Times New Roman"/>
          <w:color w:val="000000"/>
          <w:sz w:val="24"/>
          <w:szCs w:val="24"/>
        </w:rPr>
        <w:t> </w:t>
      </w:r>
      <w:r>
        <w:rPr>
          <w:rFonts w:ascii="Times New Roman" w:hAnsi="Times New Roman"/>
          <w:color w:val="000000"/>
          <w:sz w:val="24"/>
          <w:szCs w:val="24"/>
        </w:rPr>
        <w:t xml:space="preserve">death gene is sufficient enough to carry </w:t>
      </w:r>
      <w:r>
        <w:rPr>
          <w:rFonts w:ascii="Times New Roman" w:hAnsi="Times New Roman"/>
          <w:color w:val="000000"/>
          <w:sz w:val="24"/>
          <w:szCs w:val="24"/>
        </w:rPr>
        <w:lastRenderedPageBreak/>
        <w:t>out PCD even in the absence of</w:t>
      </w:r>
      <w:r w:rsidRPr="00104FCB">
        <w:rPr>
          <w:rFonts w:ascii="Times New Roman" w:hAnsi="Times New Roman"/>
          <w:color w:val="000000"/>
          <w:sz w:val="24"/>
          <w:szCs w:val="24"/>
        </w:rPr>
        <w:t> </w:t>
      </w:r>
      <w:r w:rsidRPr="00104FCB">
        <w:rPr>
          <w:rFonts w:ascii="Times New Roman" w:hAnsi="Times New Roman"/>
          <w:i/>
          <w:iCs/>
          <w:color w:val="000000"/>
          <w:sz w:val="24"/>
          <w:szCs w:val="24"/>
        </w:rPr>
        <w:t>hid</w:t>
      </w:r>
      <w:r w:rsidRPr="00104FCB">
        <w:rPr>
          <w:rFonts w:ascii="Times New Roman" w:hAnsi="Times New Roman"/>
          <w:color w:val="000000"/>
          <w:sz w:val="24"/>
          <w:szCs w:val="24"/>
        </w:rPr>
        <w:t> </w:t>
      </w:r>
      <w:r w:rsidRPr="00BF29DE">
        <w:rPr>
          <w:rFonts w:ascii="Times New Roman" w:hAnsi="Times New Roman"/>
          <w:color w:val="000000"/>
          <w:sz w:val="24"/>
          <w:szCs w:val="24"/>
        </w:rPr>
        <w:t>and</w:t>
      </w:r>
      <w:r w:rsidRPr="00104FCB">
        <w:rPr>
          <w:rFonts w:ascii="Times New Roman" w:hAnsi="Times New Roman"/>
          <w:color w:val="000000"/>
          <w:sz w:val="24"/>
          <w:szCs w:val="24"/>
        </w:rPr>
        <w:t> </w:t>
      </w:r>
      <w:proofErr w:type="spellStart"/>
      <w:r w:rsidRPr="00104FCB">
        <w:rPr>
          <w:rFonts w:ascii="Times New Roman" w:hAnsi="Times New Roman"/>
          <w:i/>
          <w:iCs/>
          <w:color w:val="000000"/>
          <w:sz w:val="24"/>
          <w:szCs w:val="24"/>
        </w:rPr>
        <w:t>rpr</w:t>
      </w:r>
      <w:proofErr w:type="spellEnd"/>
      <w:r w:rsidRPr="00BF29DE">
        <w:rPr>
          <w:rFonts w:ascii="Times New Roman" w:hAnsi="Times New Roman"/>
          <w:color w:val="000000"/>
          <w:sz w:val="24"/>
          <w:szCs w:val="24"/>
        </w:rPr>
        <w:t xml:space="preserve"> (Cho et al., 1996). Thirdly, the effect of the </w:t>
      </w:r>
      <w:r>
        <w:rPr>
          <w:rFonts w:ascii="Times New Roman" w:hAnsi="Times New Roman"/>
          <w:color w:val="000000"/>
          <w:sz w:val="24"/>
          <w:szCs w:val="24"/>
        </w:rPr>
        <w:t>GAL-4</w:t>
      </w:r>
      <w:r w:rsidRPr="00BF29DE">
        <w:rPr>
          <w:rFonts w:ascii="Times New Roman" w:hAnsi="Times New Roman"/>
          <w:color w:val="000000"/>
          <w:sz w:val="24"/>
          <w:szCs w:val="24"/>
        </w:rPr>
        <w:t xml:space="preserve"> drivers on their target gene may vary depending on the location of the </w:t>
      </w:r>
      <w:proofErr w:type="spellStart"/>
      <w:r>
        <w:rPr>
          <w:rFonts w:ascii="Times New Roman" w:hAnsi="Times New Roman"/>
          <w:i/>
          <w:color w:val="000000"/>
          <w:sz w:val="24"/>
          <w:szCs w:val="24"/>
        </w:rPr>
        <w:t>schid</w:t>
      </w:r>
      <w:proofErr w:type="spellEnd"/>
      <w:r w:rsidRPr="00BF29DE">
        <w:rPr>
          <w:rFonts w:ascii="Times New Roman" w:hAnsi="Times New Roman"/>
          <w:color w:val="000000"/>
          <w:sz w:val="24"/>
          <w:szCs w:val="24"/>
        </w:rPr>
        <w:t xml:space="preserve"> gene. Although there were a small number of sampl</w:t>
      </w:r>
      <w:r>
        <w:rPr>
          <w:rFonts w:ascii="Times New Roman" w:hAnsi="Times New Roman"/>
          <w:color w:val="000000"/>
          <w:sz w:val="24"/>
          <w:szCs w:val="24"/>
        </w:rPr>
        <w:t xml:space="preserve">es still present when </w:t>
      </w:r>
      <w:r>
        <w:rPr>
          <w:rFonts w:ascii="Times New Roman" w:hAnsi="Times New Roman"/>
          <w:i/>
          <w:color w:val="000000"/>
          <w:sz w:val="24"/>
          <w:szCs w:val="24"/>
        </w:rPr>
        <w:t>schid</w:t>
      </w:r>
      <w:r>
        <w:rPr>
          <w:rFonts w:ascii="Times New Roman" w:hAnsi="Times New Roman"/>
          <w:color w:val="000000"/>
          <w:sz w:val="24"/>
          <w:szCs w:val="24"/>
          <w:vertAlign w:val="superscript"/>
        </w:rPr>
        <w:t>S3</w:t>
      </w:r>
      <w:r>
        <w:rPr>
          <w:rFonts w:ascii="Times New Roman" w:hAnsi="Times New Roman"/>
          <w:color w:val="000000"/>
          <w:sz w:val="24"/>
          <w:szCs w:val="24"/>
        </w:rPr>
        <w:t xml:space="preserve"> was expressed, when </w:t>
      </w:r>
      <w:proofErr w:type="spellStart"/>
      <w:r w:rsidRPr="00B52560">
        <w:rPr>
          <w:rFonts w:ascii="Times New Roman" w:hAnsi="Times New Roman"/>
          <w:i/>
          <w:color w:val="000000"/>
          <w:sz w:val="24"/>
          <w:szCs w:val="24"/>
        </w:rPr>
        <w:t>schid</w:t>
      </w:r>
      <w:r w:rsidRPr="00B52560">
        <w:rPr>
          <w:rFonts w:ascii="Times New Roman" w:hAnsi="Times New Roman"/>
          <w:i/>
          <w:color w:val="000000"/>
          <w:sz w:val="24"/>
          <w:szCs w:val="24"/>
          <w:vertAlign w:val="superscript"/>
        </w:rPr>
        <w:t>III</w:t>
      </w:r>
      <w:proofErr w:type="spellEnd"/>
      <w:r w:rsidRPr="00BF29DE">
        <w:rPr>
          <w:rFonts w:ascii="Times New Roman" w:hAnsi="Times New Roman"/>
          <w:color w:val="000000"/>
          <w:sz w:val="24"/>
          <w:szCs w:val="24"/>
        </w:rPr>
        <w:t xml:space="preserve"> was expressed, the neurons underwent complete apoptosis.</w:t>
      </w:r>
    </w:p>
    <w:p w:rsidR="00323D5E" w:rsidRPr="00BF29DE" w:rsidRDefault="00323D5E" w:rsidP="00323D5E">
      <w:pPr>
        <w:spacing w:after="0" w:line="360" w:lineRule="auto"/>
        <w:ind w:firstLine="720"/>
        <w:rPr>
          <w:rFonts w:ascii="Times New Roman" w:hAnsi="Times New Roman"/>
          <w:color w:val="000000"/>
          <w:sz w:val="24"/>
          <w:szCs w:val="24"/>
        </w:rPr>
      </w:pPr>
      <w:r w:rsidRPr="00BF29DE">
        <w:rPr>
          <w:rFonts w:ascii="Times New Roman" w:hAnsi="Times New Roman"/>
          <w:color w:val="000000"/>
          <w:sz w:val="24"/>
          <w:szCs w:val="24"/>
        </w:rPr>
        <w:t>The results reveal that the function of the</w:t>
      </w:r>
      <w:r w:rsidRPr="00104FCB">
        <w:rPr>
          <w:rFonts w:ascii="Times New Roman" w:hAnsi="Times New Roman"/>
          <w:color w:val="000000"/>
          <w:sz w:val="24"/>
          <w:szCs w:val="24"/>
        </w:rPr>
        <w:t> </w:t>
      </w:r>
      <w:r w:rsidRPr="00104FCB">
        <w:rPr>
          <w:rFonts w:ascii="Times New Roman" w:hAnsi="Times New Roman"/>
          <w:i/>
          <w:iCs/>
          <w:color w:val="000000"/>
          <w:sz w:val="24"/>
          <w:szCs w:val="24"/>
        </w:rPr>
        <w:t>hid</w:t>
      </w:r>
      <w:r w:rsidRPr="00104FCB">
        <w:rPr>
          <w:rFonts w:ascii="Times New Roman" w:hAnsi="Times New Roman"/>
          <w:color w:val="000000"/>
          <w:sz w:val="24"/>
          <w:szCs w:val="24"/>
        </w:rPr>
        <w:t> </w:t>
      </w:r>
      <w:r w:rsidRPr="00BF29DE">
        <w:rPr>
          <w:rFonts w:ascii="Times New Roman" w:hAnsi="Times New Roman"/>
          <w:color w:val="000000"/>
          <w:sz w:val="24"/>
          <w:szCs w:val="24"/>
        </w:rPr>
        <w:t>gene is not specific to one neuropeptide</w:t>
      </w:r>
      <w:r>
        <w:rPr>
          <w:rFonts w:ascii="Times New Roman" w:hAnsi="Times New Roman"/>
          <w:color w:val="000000"/>
          <w:sz w:val="24"/>
          <w:szCs w:val="24"/>
        </w:rPr>
        <w:t xml:space="preserve"> producing neuron, but affects</w:t>
      </w:r>
      <w:r w:rsidRPr="00BF29DE">
        <w:rPr>
          <w:rFonts w:ascii="Times New Roman" w:hAnsi="Times New Roman"/>
          <w:color w:val="000000"/>
          <w:sz w:val="24"/>
          <w:szCs w:val="24"/>
        </w:rPr>
        <w:t xml:space="preserve"> </w:t>
      </w:r>
      <w:r>
        <w:rPr>
          <w:rFonts w:ascii="Times New Roman" w:hAnsi="Times New Roman"/>
          <w:color w:val="000000"/>
          <w:sz w:val="24"/>
          <w:szCs w:val="24"/>
        </w:rPr>
        <w:t>BURS, NPF, CRZ, and PDF producing</w:t>
      </w:r>
      <w:r w:rsidRPr="00BF29DE">
        <w:rPr>
          <w:rFonts w:ascii="Times New Roman" w:hAnsi="Times New Roman"/>
          <w:color w:val="000000"/>
          <w:sz w:val="24"/>
          <w:szCs w:val="24"/>
        </w:rPr>
        <w:t xml:space="preserve"> </w:t>
      </w:r>
      <w:r>
        <w:rPr>
          <w:rFonts w:ascii="Times New Roman" w:hAnsi="Times New Roman"/>
          <w:color w:val="000000"/>
          <w:sz w:val="24"/>
          <w:szCs w:val="24"/>
        </w:rPr>
        <w:t>neurons</w:t>
      </w:r>
      <w:r w:rsidRPr="00BF29DE">
        <w:rPr>
          <w:rFonts w:ascii="Times New Roman" w:hAnsi="Times New Roman"/>
          <w:color w:val="000000"/>
          <w:sz w:val="24"/>
          <w:szCs w:val="24"/>
        </w:rPr>
        <w:t xml:space="preserve">. </w:t>
      </w:r>
      <w:r>
        <w:rPr>
          <w:rFonts w:ascii="Times New Roman" w:hAnsi="Times New Roman"/>
          <w:color w:val="000000"/>
          <w:sz w:val="24"/>
          <w:szCs w:val="24"/>
        </w:rPr>
        <w:t>The fact that the killing nature of the hid gene is seen in all of the neurons tested indicates</w:t>
      </w:r>
      <w:r w:rsidRPr="00BF29DE">
        <w:rPr>
          <w:rFonts w:ascii="Times New Roman" w:hAnsi="Times New Roman"/>
          <w:color w:val="000000"/>
          <w:sz w:val="24"/>
          <w:szCs w:val="24"/>
        </w:rPr>
        <w:t xml:space="preserve"> that the function of the</w:t>
      </w:r>
      <w:r w:rsidRPr="00104FCB">
        <w:rPr>
          <w:rFonts w:ascii="Times New Roman" w:hAnsi="Times New Roman"/>
          <w:color w:val="000000"/>
          <w:sz w:val="24"/>
          <w:szCs w:val="24"/>
        </w:rPr>
        <w:t> </w:t>
      </w:r>
      <w:r w:rsidRPr="00104FCB">
        <w:rPr>
          <w:rFonts w:ascii="Times New Roman" w:hAnsi="Times New Roman"/>
          <w:i/>
          <w:iCs/>
          <w:color w:val="000000"/>
          <w:sz w:val="24"/>
          <w:szCs w:val="24"/>
        </w:rPr>
        <w:t>hid</w:t>
      </w:r>
      <w:r w:rsidRPr="00104FCB">
        <w:rPr>
          <w:rFonts w:ascii="Times New Roman" w:hAnsi="Times New Roman"/>
          <w:color w:val="000000"/>
          <w:sz w:val="24"/>
          <w:szCs w:val="24"/>
        </w:rPr>
        <w:t> </w:t>
      </w:r>
      <w:r w:rsidRPr="00BF29DE">
        <w:rPr>
          <w:rFonts w:ascii="Times New Roman" w:hAnsi="Times New Roman"/>
          <w:color w:val="000000"/>
          <w:sz w:val="24"/>
          <w:szCs w:val="24"/>
        </w:rPr>
        <w:t xml:space="preserve">gene in </w:t>
      </w:r>
      <w:r>
        <w:rPr>
          <w:rFonts w:ascii="Times New Roman" w:hAnsi="Times New Roman"/>
          <w:color w:val="000000"/>
          <w:sz w:val="24"/>
          <w:szCs w:val="24"/>
        </w:rPr>
        <w:t>PCD</w:t>
      </w:r>
      <w:r w:rsidRPr="00BF29DE">
        <w:rPr>
          <w:rFonts w:ascii="Times New Roman" w:hAnsi="Times New Roman"/>
          <w:color w:val="000000"/>
          <w:sz w:val="24"/>
          <w:szCs w:val="24"/>
        </w:rPr>
        <w:t xml:space="preserve"> is conserved between</w:t>
      </w:r>
      <w:r w:rsidRPr="00104FCB">
        <w:rPr>
          <w:rFonts w:ascii="Times New Roman" w:hAnsi="Times New Roman"/>
          <w:color w:val="000000"/>
          <w:sz w:val="24"/>
          <w:szCs w:val="24"/>
        </w:rPr>
        <w:t> </w:t>
      </w:r>
      <w:r w:rsidRPr="00104FCB">
        <w:rPr>
          <w:rFonts w:ascii="Times New Roman" w:hAnsi="Times New Roman"/>
          <w:i/>
          <w:iCs/>
          <w:color w:val="000000"/>
          <w:sz w:val="24"/>
          <w:szCs w:val="24"/>
        </w:rPr>
        <w:t>D. melanogaster</w:t>
      </w:r>
      <w:r w:rsidRPr="00104FCB">
        <w:rPr>
          <w:rFonts w:ascii="Times New Roman" w:hAnsi="Times New Roman"/>
          <w:color w:val="000000"/>
          <w:sz w:val="24"/>
          <w:szCs w:val="24"/>
        </w:rPr>
        <w:t> </w:t>
      </w:r>
      <w:r w:rsidRPr="00BF29DE">
        <w:rPr>
          <w:rFonts w:ascii="Times New Roman" w:hAnsi="Times New Roman"/>
          <w:color w:val="000000"/>
          <w:sz w:val="24"/>
          <w:szCs w:val="24"/>
        </w:rPr>
        <w:t>and</w:t>
      </w:r>
      <w:r w:rsidRPr="00104FCB">
        <w:rPr>
          <w:rFonts w:ascii="Times New Roman" w:hAnsi="Times New Roman"/>
          <w:color w:val="000000"/>
          <w:sz w:val="24"/>
          <w:szCs w:val="24"/>
        </w:rPr>
        <w:t> </w:t>
      </w:r>
      <w:r w:rsidRPr="00104FCB">
        <w:rPr>
          <w:rFonts w:ascii="Times New Roman" w:hAnsi="Times New Roman"/>
          <w:i/>
          <w:iCs/>
          <w:color w:val="000000"/>
          <w:sz w:val="24"/>
          <w:szCs w:val="24"/>
        </w:rPr>
        <w:t xml:space="preserve">M. </w:t>
      </w:r>
      <w:proofErr w:type="spellStart"/>
      <w:r w:rsidRPr="00104FCB">
        <w:rPr>
          <w:rFonts w:ascii="Times New Roman" w:hAnsi="Times New Roman"/>
          <w:i/>
          <w:iCs/>
          <w:color w:val="000000"/>
          <w:sz w:val="24"/>
          <w:szCs w:val="24"/>
        </w:rPr>
        <w:t>scalaris</w:t>
      </w:r>
      <w:proofErr w:type="spellEnd"/>
      <w:r w:rsidRPr="00104FCB">
        <w:rPr>
          <w:rFonts w:ascii="Times New Roman" w:hAnsi="Times New Roman"/>
          <w:i/>
          <w:iCs/>
          <w:color w:val="000000"/>
          <w:sz w:val="24"/>
          <w:szCs w:val="24"/>
        </w:rPr>
        <w:t>.</w:t>
      </w:r>
      <w:r w:rsidRPr="00104FCB">
        <w:rPr>
          <w:rFonts w:ascii="Times New Roman" w:hAnsi="Times New Roman"/>
          <w:color w:val="000000"/>
          <w:sz w:val="24"/>
          <w:szCs w:val="24"/>
        </w:rPr>
        <w:t> </w:t>
      </w:r>
      <w:r w:rsidRPr="00BF29DE">
        <w:rPr>
          <w:rFonts w:ascii="Times New Roman" w:hAnsi="Times New Roman"/>
          <w:color w:val="000000"/>
          <w:sz w:val="24"/>
          <w:szCs w:val="24"/>
        </w:rPr>
        <w:t xml:space="preserve">These results bring us one step closer to exploring </w:t>
      </w:r>
      <w:r>
        <w:rPr>
          <w:rFonts w:ascii="Times New Roman" w:hAnsi="Times New Roman"/>
          <w:color w:val="000000"/>
          <w:sz w:val="24"/>
          <w:szCs w:val="24"/>
        </w:rPr>
        <w:t xml:space="preserve">PCD </w:t>
      </w:r>
      <w:r w:rsidRPr="00BF29DE">
        <w:rPr>
          <w:rFonts w:ascii="Times New Roman" w:hAnsi="Times New Roman"/>
          <w:color w:val="000000"/>
          <w:sz w:val="24"/>
          <w:szCs w:val="24"/>
        </w:rPr>
        <w:t>in</w:t>
      </w:r>
      <w:r w:rsidRPr="00104FCB">
        <w:rPr>
          <w:rFonts w:ascii="Times New Roman" w:hAnsi="Times New Roman"/>
          <w:color w:val="000000"/>
          <w:sz w:val="24"/>
          <w:szCs w:val="24"/>
        </w:rPr>
        <w:t> </w:t>
      </w:r>
      <w:r w:rsidRPr="00104FCB">
        <w:rPr>
          <w:rFonts w:ascii="Times New Roman" w:hAnsi="Times New Roman"/>
          <w:i/>
          <w:iCs/>
          <w:color w:val="000000"/>
          <w:sz w:val="24"/>
          <w:szCs w:val="24"/>
        </w:rPr>
        <w:t xml:space="preserve">M. </w:t>
      </w:r>
      <w:proofErr w:type="spellStart"/>
      <w:r w:rsidRPr="00104FCB">
        <w:rPr>
          <w:rFonts w:ascii="Times New Roman" w:hAnsi="Times New Roman"/>
          <w:i/>
          <w:iCs/>
          <w:color w:val="000000"/>
          <w:sz w:val="24"/>
          <w:szCs w:val="24"/>
        </w:rPr>
        <w:t>scalaris</w:t>
      </w:r>
      <w:proofErr w:type="spellEnd"/>
      <w:r w:rsidRPr="00BF29DE">
        <w:rPr>
          <w:rFonts w:ascii="Times New Roman" w:hAnsi="Times New Roman"/>
          <w:color w:val="000000"/>
          <w:sz w:val="24"/>
          <w:szCs w:val="24"/>
        </w:rPr>
        <w:t>.</w:t>
      </w:r>
    </w:p>
    <w:p w:rsidR="00323D5E" w:rsidRPr="00C55B23" w:rsidRDefault="00323D5E" w:rsidP="00323D5E">
      <w:pPr>
        <w:spacing w:after="0" w:line="360" w:lineRule="auto"/>
        <w:rPr>
          <w:rStyle w:val="apple-converted-space"/>
          <w:rFonts w:ascii="Times New Roman" w:hAnsi="Times New Roman"/>
          <w:color w:val="000000"/>
          <w:sz w:val="24"/>
          <w:szCs w:val="24"/>
        </w:rPr>
      </w:pPr>
      <w:r w:rsidRPr="00BF29DE">
        <w:rPr>
          <w:rFonts w:ascii="Times New Roman" w:hAnsi="Times New Roman"/>
          <w:color w:val="000000"/>
          <w:sz w:val="24"/>
          <w:szCs w:val="24"/>
        </w:rPr>
        <w:t> </w:t>
      </w:r>
    </w:p>
    <w:p w:rsidR="00323D5E" w:rsidRPr="00104FCB" w:rsidRDefault="00323D5E" w:rsidP="00323D5E">
      <w:pPr>
        <w:spacing w:after="0" w:line="360" w:lineRule="auto"/>
        <w:rPr>
          <w:rStyle w:val="apple-converted-space"/>
          <w:rFonts w:ascii="Times New Roman" w:hAnsi="Times New Roman"/>
          <w:color w:val="212121"/>
          <w:sz w:val="24"/>
          <w:szCs w:val="24"/>
          <w:shd w:val="clear" w:color="auto" w:fill="FFFFFF"/>
        </w:rPr>
      </w:pPr>
    </w:p>
    <w:p w:rsidR="00323D5E" w:rsidRDefault="00323D5E" w:rsidP="00323D5E">
      <w:pPr>
        <w:spacing w:after="0" w:line="360" w:lineRule="auto"/>
        <w:rPr>
          <w:rStyle w:val="apple-converted-space"/>
          <w:rFonts w:ascii="Times New Roman" w:hAnsi="Times New Roman"/>
          <w:b/>
          <w:color w:val="212121"/>
          <w:sz w:val="24"/>
          <w:szCs w:val="24"/>
          <w:shd w:val="clear" w:color="auto" w:fill="FFFFFF"/>
        </w:rPr>
      </w:pPr>
    </w:p>
    <w:p w:rsidR="00323D5E" w:rsidRPr="00104FCB" w:rsidRDefault="00323D5E" w:rsidP="00323D5E">
      <w:pPr>
        <w:spacing w:after="0" w:line="360" w:lineRule="auto"/>
        <w:rPr>
          <w:rStyle w:val="apple-converted-space"/>
          <w:rFonts w:ascii="Times New Roman" w:hAnsi="Times New Roman"/>
          <w:b/>
          <w:color w:val="212121"/>
          <w:sz w:val="24"/>
          <w:szCs w:val="24"/>
          <w:shd w:val="clear" w:color="auto" w:fill="FFFFFF"/>
        </w:rPr>
      </w:pPr>
    </w:p>
    <w:p w:rsidR="00323D5E" w:rsidRPr="00104FCB" w:rsidRDefault="00323D5E" w:rsidP="00323D5E">
      <w:pPr>
        <w:spacing w:after="0" w:line="360" w:lineRule="auto"/>
        <w:rPr>
          <w:rStyle w:val="apple-converted-space"/>
          <w:rFonts w:ascii="Times New Roman" w:hAnsi="Times New Roman"/>
          <w:b/>
          <w:color w:val="212121"/>
          <w:sz w:val="24"/>
          <w:szCs w:val="24"/>
          <w:shd w:val="clear" w:color="auto" w:fill="FFFFFF"/>
        </w:rPr>
      </w:pPr>
      <w:r w:rsidRPr="00104FCB">
        <w:rPr>
          <w:rStyle w:val="apple-converted-space"/>
          <w:rFonts w:ascii="Times New Roman" w:hAnsi="Times New Roman"/>
          <w:b/>
          <w:color w:val="212121"/>
          <w:sz w:val="24"/>
          <w:szCs w:val="24"/>
          <w:shd w:val="clear" w:color="auto" w:fill="FFFFFF"/>
        </w:rPr>
        <w:t xml:space="preserve">Acknowledgements </w:t>
      </w:r>
    </w:p>
    <w:p w:rsidR="00323D5E" w:rsidRPr="00104FCB" w:rsidRDefault="00323D5E" w:rsidP="00323D5E">
      <w:pPr>
        <w:spacing w:after="0" w:line="360" w:lineRule="auto"/>
        <w:rPr>
          <w:rStyle w:val="apple-converted-space"/>
          <w:rFonts w:ascii="Times New Roman" w:hAnsi="Times New Roman"/>
          <w:b/>
          <w:color w:val="212121"/>
          <w:sz w:val="24"/>
          <w:szCs w:val="24"/>
          <w:shd w:val="clear" w:color="auto" w:fill="FFFFFF"/>
        </w:rPr>
      </w:pPr>
      <w:r w:rsidRPr="00104FCB">
        <w:rPr>
          <w:rStyle w:val="apple-converted-space"/>
          <w:rFonts w:ascii="Times New Roman" w:hAnsi="Times New Roman"/>
          <w:b/>
          <w:color w:val="212121"/>
          <w:sz w:val="24"/>
          <w:szCs w:val="24"/>
          <w:shd w:val="clear" w:color="auto" w:fill="FFFFFF"/>
        </w:rPr>
        <w:tab/>
      </w:r>
    </w:p>
    <w:p w:rsidR="00323D5E" w:rsidRPr="00104FCB" w:rsidRDefault="00323D5E" w:rsidP="00323D5E">
      <w:pPr>
        <w:spacing w:after="0" w:line="360" w:lineRule="auto"/>
        <w:ind w:firstLine="720"/>
        <w:rPr>
          <w:rStyle w:val="apple-converted-space"/>
          <w:rFonts w:ascii="Times New Roman" w:hAnsi="Times New Roman"/>
          <w:color w:val="212121"/>
          <w:sz w:val="24"/>
          <w:szCs w:val="24"/>
          <w:shd w:val="clear" w:color="auto" w:fill="FFFFFF"/>
        </w:rPr>
      </w:pPr>
      <w:r w:rsidRPr="00104FCB">
        <w:rPr>
          <w:rStyle w:val="apple-converted-space"/>
          <w:rFonts w:ascii="Times New Roman" w:hAnsi="Times New Roman"/>
          <w:color w:val="212121"/>
          <w:sz w:val="24"/>
          <w:szCs w:val="24"/>
          <w:shd w:val="clear" w:color="auto" w:fill="FFFFFF"/>
        </w:rPr>
        <w:t xml:space="preserve">I would like to thank Dr. Jae H. Park for all of his guidance and encouragement during </w:t>
      </w:r>
    </w:p>
    <w:p w:rsidR="00323D5E" w:rsidRDefault="00323D5E" w:rsidP="00323D5E">
      <w:pPr>
        <w:spacing w:after="0" w:line="360" w:lineRule="auto"/>
        <w:rPr>
          <w:rStyle w:val="apple-converted-space"/>
          <w:rFonts w:ascii="Times New Roman" w:hAnsi="Times New Roman"/>
          <w:color w:val="212121"/>
          <w:sz w:val="24"/>
          <w:szCs w:val="24"/>
          <w:shd w:val="clear" w:color="auto" w:fill="FFFFFF"/>
        </w:rPr>
      </w:pPr>
      <w:proofErr w:type="gramStart"/>
      <w:r w:rsidRPr="00104FCB">
        <w:rPr>
          <w:rStyle w:val="apple-converted-space"/>
          <w:rFonts w:ascii="Times New Roman" w:hAnsi="Times New Roman"/>
          <w:color w:val="212121"/>
          <w:sz w:val="24"/>
          <w:szCs w:val="24"/>
          <w:shd w:val="clear" w:color="auto" w:fill="FFFFFF"/>
        </w:rPr>
        <w:t>this</w:t>
      </w:r>
      <w:proofErr w:type="gramEnd"/>
      <w:r w:rsidRPr="00104FCB">
        <w:rPr>
          <w:rStyle w:val="apple-converted-space"/>
          <w:rFonts w:ascii="Times New Roman" w:hAnsi="Times New Roman"/>
          <w:color w:val="212121"/>
          <w:sz w:val="24"/>
          <w:szCs w:val="24"/>
          <w:shd w:val="clear" w:color="auto" w:fill="FFFFFF"/>
        </w:rPr>
        <w:t xml:space="preserve"> project and over the past three years. I would also like to thank the other members of the Park lab for their advice, especially Dr. </w:t>
      </w:r>
      <w:proofErr w:type="spellStart"/>
      <w:r w:rsidRPr="00104FCB">
        <w:rPr>
          <w:rStyle w:val="apple-converted-space"/>
          <w:rFonts w:ascii="Times New Roman" w:hAnsi="Times New Roman"/>
          <w:color w:val="212121"/>
          <w:sz w:val="24"/>
          <w:szCs w:val="24"/>
          <w:shd w:val="clear" w:color="auto" w:fill="FFFFFF"/>
        </w:rPr>
        <w:t>Geni</w:t>
      </w:r>
      <w:proofErr w:type="spellEnd"/>
      <w:r w:rsidRPr="00104FCB">
        <w:rPr>
          <w:rStyle w:val="apple-converted-space"/>
          <w:rFonts w:ascii="Times New Roman" w:hAnsi="Times New Roman"/>
          <w:color w:val="212121"/>
          <w:sz w:val="24"/>
          <w:szCs w:val="24"/>
          <w:shd w:val="clear" w:color="auto" w:fill="FFFFFF"/>
        </w:rPr>
        <w:t xml:space="preserve"> Lee for her work in producing the UAS-</w:t>
      </w:r>
      <w:proofErr w:type="spellStart"/>
      <w:r w:rsidRPr="00104FCB">
        <w:rPr>
          <w:rStyle w:val="apple-converted-space"/>
          <w:rFonts w:ascii="Times New Roman" w:hAnsi="Times New Roman"/>
          <w:color w:val="212121"/>
          <w:sz w:val="24"/>
          <w:szCs w:val="24"/>
          <w:shd w:val="clear" w:color="auto" w:fill="FFFFFF"/>
        </w:rPr>
        <w:t>scHID</w:t>
      </w:r>
      <w:proofErr w:type="spellEnd"/>
      <w:r w:rsidRPr="00104FCB">
        <w:rPr>
          <w:rStyle w:val="apple-converted-space"/>
          <w:rFonts w:ascii="Times New Roman" w:hAnsi="Times New Roman"/>
          <w:color w:val="212121"/>
          <w:sz w:val="24"/>
          <w:szCs w:val="24"/>
          <w:shd w:val="clear" w:color="auto" w:fill="FFFFFF"/>
        </w:rPr>
        <w:t xml:space="preserve"> transgenic lines</w:t>
      </w:r>
    </w:p>
    <w:p w:rsidR="00323D5E" w:rsidRDefault="00323D5E" w:rsidP="00323D5E">
      <w:pPr>
        <w:spacing w:after="0" w:line="360" w:lineRule="auto"/>
        <w:rPr>
          <w:rStyle w:val="apple-converted-space"/>
          <w:rFonts w:ascii="Times New Roman" w:hAnsi="Times New Roman"/>
          <w:color w:val="212121"/>
          <w:sz w:val="24"/>
          <w:szCs w:val="24"/>
          <w:shd w:val="clear" w:color="auto" w:fill="FFFFFF"/>
        </w:rPr>
      </w:pPr>
    </w:p>
    <w:p w:rsidR="00323D5E" w:rsidRDefault="00323D5E" w:rsidP="00323D5E">
      <w:pPr>
        <w:spacing w:after="0" w:line="360" w:lineRule="auto"/>
        <w:rPr>
          <w:rStyle w:val="apple-converted-space"/>
          <w:rFonts w:ascii="Times New Roman" w:hAnsi="Times New Roman"/>
          <w:color w:val="212121"/>
          <w:sz w:val="24"/>
          <w:szCs w:val="24"/>
          <w:shd w:val="clear" w:color="auto" w:fill="FFFFFF"/>
        </w:rPr>
      </w:pPr>
    </w:p>
    <w:p w:rsidR="00323D5E" w:rsidRDefault="00323D5E" w:rsidP="00323D5E">
      <w:pPr>
        <w:spacing w:after="0" w:line="360" w:lineRule="auto"/>
        <w:rPr>
          <w:rFonts w:ascii="Times New Roman" w:hAnsi="Times New Roman"/>
          <w:color w:val="212121"/>
          <w:sz w:val="24"/>
          <w:szCs w:val="24"/>
          <w:shd w:val="clear" w:color="auto" w:fill="FFFFFF"/>
        </w:rPr>
      </w:pPr>
    </w:p>
    <w:p w:rsidR="00323D5E" w:rsidRPr="00062FD7" w:rsidRDefault="00323D5E" w:rsidP="00323D5E">
      <w:pPr>
        <w:spacing w:after="0" w:line="360" w:lineRule="auto"/>
        <w:rPr>
          <w:rFonts w:ascii="Times New Roman" w:hAnsi="Times New Roman"/>
          <w:color w:val="212121"/>
          <w:sz w:val="24"/>
          <w:szCs w:val="24"/>
          <w:shd w:val="clear" w:color="auto" w:fill="FFFFFF"/>
        </w:rPr>
      </w:pPr>
      <w:r w:rsidRPr="00104FCB">
        <w:rPr>
          <w:rFonts w:ascii="Times New Roman" w:hAnsi="Times New Roman"/>
          <w:b/>
          <w:sz w:val="24"/>
          <w:szCs w:val="24"/>
        </w:rPr>
        <w:t>References</w:t>
      </w:r>
    </w:p>
    <w:p w:rsidR="00323D5E" w:rsidRPr="00104FCB" w:rsidRDefault="00323D5E" w:rsidP="00323D5E">
      <w:pPr>
        <w:spacing w:after="0" w:line="360" w:lineRule="auto"/>
        <w:rPr>
          <w:rFonts w:ascii="Times New Roman" w:hAnsi="Times New Roman"/>
          <w:sz w:val="24"/>
          <w:szCs w:val="24"/>
        </w:rPr>
      </w:pPr>
      <w:proofErr w:type="gramStart"/>
      <w:r w:rsidRPr="00104FCB">
        <w:rPr>
          <w:rFonts w:ascii="Times New Roman" w:hAnsi="Times New Roman"/>
          <w:sz w:val="24"/>
          <w:szCs w:val="24"/>
        </w:rPr>
        <w:t>Cho Po, Nordstrom W, Gish B, and Abrams JM (1996).</w:t>
      </w:r>
      <w:proofErr w:type="gramEnd"/>
      <w:r w:rsidRPr="00104FCB">
        <w:rPr>
          <w:rFonts w:ascii="Times New Roman" w:hAnsi="Times New Roman"/>
          <w:sz w:val="24"/>
          <w:szCs w:val="24"/>
        </w:rPr>
        <w:t xml:space="preserve"> </w:t>
      </w:r>
      <w:proofErr w:type="gramStart"/>
      <w:r w:rsidRPr="00104FCB">
        <w:rPr>
          <w:rFonts w:ascii="Times New Roman" w:hAnsi="Times New Roman"/>
          <w:i/>
          <w:sz w:val="24"/>
          <w:szCs w:val="24"/>
        </w:rPr>
        <w:t>Grim</w:t>
      </w:r>
      <w:r w:rsidRPr="00104FCB">
        <w:rPr>
          <w:rFonts w:ascii="Times New Roman" w:hAnsi="Times New Roman"/>
          <w:sz w:val="24"/>
          <w:szCs w:val="24"/>
        </w:rPr>
        <w:t xml:space="preserve">, a novel death gene in </w:t>
      </w:r>
      <w:r w:rsidRPr="00104FCB">
        <w:rPr>
          <w:rFonts w:ascii="Times New Roman" w:hAnsi="Times New Roman"/>
          <w:i/>
          <w:sz w:val="24"/>
          <w:szCs w:val="24"/>
        </w:rPr>
        <w:t>Drosophila</w:t>
      </w:r>
      <w:r w:rsidRPr="00104FCB">
        <w:rPr>
          <w:rFonts w:ascii="Times New Roman" w:hAnsi="Times New Roman"/>
          <w:sz w:val="24"/>
          <w:szCs w:val="24"/>
        </w:rPr>
        <w:t>.</w:t>
      </w:r>
      <w:proofErr w:type="gramEnd"/>
    </w:p>
    <w:p w:rsidR="00323D5E" w:rsidRPr="00104FCB" w:rsidRDefault="00323D5E" w:rsidP="00323D5E">
      <w:pPr>
        <w:spacing w:after="0" w:line="360" w:lineRule="auto"/>
        <w:rPr>
          <w:rFonts w:ascii="Times New Roman" w:hAnsi="Times New Roman"/>
          <w:sz w:val="24"/>
          <w:szCs w:val="24"/>
        </w:rPr>
      </w:pPr>
      <w:r w:rsidRPr="00104FCB">
        <w:rPr>
          <w:rFonts w:ascii="Times New Roman" w:hAnsi="Times New Roman"/>
          <w:sz w:val="24"/>
          <w:szCs w:val="24"/>
        </w:rPr>
        <w:tab/>
      </w:r>
      <w:r w:rsidRPr="00104FCB">
        <w:rPr>
          <w:rFonts w:ascii="Times New Roman" w:hAnsi="Times New Roman"/>
          <w:i/>
          <w:sz w:val="24"/>
          <w:szCs w:val="24"/>
        </w:rPr>
        <w:t xml:space="preserve">Genes Dev </w:t>
      </w:r>
      <w:r w:rsidRPr="00104FCB">
        <w:rPr>
          <w:rFonts w:ascii="Times New Roman" w:hAnsi="Times New Roman"/>
          <w:sz w:val="24"/>
          <w:szCs w:val="24"/>
        </w:rPr>
        <w:t>10(14):1773-82.</w:t>
      </w:r>
    </w:p>
    <w:p w:rsidR="00323D5E" w:rsidRPr="00104FCB" w:rsidRDefault="00323D5E" w:rsidP="00323D5E">
      <w:pPr>
        <w:spacing w:after="0" w:line="360" w:lineRule="auto"/>
        <w:rPr>
          <w:rFonts w:ascii="Times New Roman" w:hAnsi="Times New Roman"/>
          <w:sz w:val="24"/>
          <w:szCs w:val="24"/>
        </w:rPr>
      </w:pPr>
      <w:r w:rsidRPr="00104FCB">
        <w:rPr>
          <w:rFonts w:ascii="Times New Roman" w:hAnsi="Times New Roman"/>
          <w:sz w:val="24"/>
          <w:szCs w:val="24"/>
        </w:rPr>
        <w:t xml:space="preserve">Elmore, Susan (2007). Apoptosis: A Review of Programmed Cell Death. </w:t>
      </w:r>
      <w:proofErr w:type="spellStart"/>
      <w:r w:rsidRPr="00104FCB">
        <w:rPr>
          <w:rFonts w:ascii="Times New Roman" w:hAnsi="Times New Roman"/>
          <w:i/>
          <w:sz w:val="24"/>
          <w:szCs w:val="24"/>
        </w:rPr>
        <w:t>Taxicol</w:t>
      </w:r>
      <w:proofErr w:type="spellEnd"/>
      <w:r w:rsidRPr="00104FCB">
        <w:rPr>
          <w:rFonts w:ascii="Times New Roman" w:hAnsi="Times New Roman"/>
          <w:i/>
          <w:sz w:val="24"/>
          <w:szCs w:val="24"/>
        </w:rPr>
        <w:t xml:space="preserve"> Path</w:t>
      </w:r>
      <w:r w:rsidRPr="00104FCB">
        <w:rPr>
          <w:rFonts w:ascii="Times New Roman" w:hAnsi="Times New Roman"/>
          <w:sz w:val="24"/>
          <w:szCs w:val="24"/>
        </w:rPr>
        <w:t xml:space="preserve"> 35(4): </w:t>
      </w:r>
    </w:p>
    <w:p w:rsidR="00323D5E" w:rsidRPr="00104FCB" w:rsidRDefault="00323D5E" w:rsidP="00323D5E">
      <w:pPr>
        <w:spacing w:after="0" w:line="360" w:lineRule="auto"/>
        <w:rPr>
          <w:rFonts w:ascii="Times New Roman" w:hAnsi="Times New Roman"/>
          <w:sz w:val="24"/>
          <w:szCs w:val="24"/>
        </w:rPr>
      </w:pPr>
      <w:r w:rsidRPr="00104FCB">
        <w:rPr>
          <w:rFonts w:ascii="Times New Roman" w:hAnsi="Times New Roman"/>
          <w:sz w:val="24"/>
          <w:szCs w:val="24"/>
        </w:rPr>
        <w:tab/>
      </w:r>
      <w:proofErr w:type="gramStart"/>
      <w:r w:rsidRPr="00104FCB">
        <w:rPr>
          <w:rFonts w:ascii="Times New Roman" w:hAnsi="Times New Roman"/>
          <w:sz w:val="24"/>
          <w:szCs w:val="24"/>
        </w:rPr>
        <w:t>495-516.</w:t>
      </w:r>
      <w:proofErr w:type="gramEnd"/>
    </w:p>
    <w:p w:rsidR="00323D5E" w:rsidRPr="00104FCB" w:rsidRDefault="00323D5E" w:rsidP="00323D5E">
      <w:pPr>
        <w:spacing w:after="0" w:line="360" w:lineRule="auto"/>
        <w:rPr>
          <w:rFonts w:ascii="Times New Roman" w:hAnsi="Times New Roman"/>
          <w:sz w:val="24"/>
          <w:szCs w:val="24"/>
        </w:rPr>
      </w:pPr>
      <w:r w:rsidRPr="00104FCB">
        <w:rPr>
          <w:rFonts w:ascii="Times New Roman" w:hAnsi="Times New Roman"/>
          <w:sz w:val="24"/>
          <w:szCs w:val="24"/>
        </w:rPr>
        <w:t xml:space="preserve">Fuchs Y, Steller H (2011). </w:t>
      </w:r>
      <w:proofErr w:type="gramStart"/>
      <w:r w:rsidRPr="00104FCB">
        <w:rPr>
          <w:rFonts w:ascii="Times New Roman" w:hAnsi="Times New Roman"/>
          <w:sz w:val="24"/>
          <w:szCs w:val="24"/>
        </w:rPr>
        <w:t>Programmed cell death in animal development and disease.</w:t>
      </w:r>
      <w:proofErr w:type="gramEnd"/>
      <w:r w:rsidRPr="00104FCB">
        <w:rPr>
          <w:rFonts w:ascii="Times New Roman" w:hAnsi="Times New Roman"/>
          <w:sz w:val="24"/>
          <w:szCs w:val="24"/>
        </w:rPr>
        <w:t xml:space="preserve"> </w:t>
      </w:r>
      <w:r w:rsidRPr="00104FCB">
        <w:rPr>
          <w:rFonts w:ascii="Times New Roman" w:hAnsi="Times New Roman"/>
          <w:i/>
          <w:sz w:val="24"/>
          <w:szCs w:val="24"/>
        </w:rPr>
        <w:t xml:space="preserve">Cell </w:t>
      </w:r>
    </w:p>
    <w:p w:rsidR="00323D5E" w:rsidRPr="00104FCB" w:rsidRDefault="00323D5E" w:rsidP="00323D5E">
      <w:pPr>
        <w:spacing w:after="0" w:line="360" w:lineRule="auto"/>
        <w:rPr>
          <w:rFonts w:ascii="Times New Roman" w:hAnsi="Times New Roman"/>
          <w:sz w:val="24"/>
          <w:szCs w:val="24"/>
        </w:rPr>
      </w:pPr>
      <w:r w:rsidRPr="00104FCB">
        <w:rPr>
          <w:rFonts w:ascii="Times New Roman" w:hAnsi="Times New Roman"/>
          <w:sz w:val="24"/>
          <w:szCs w:val="24"/>
        </w:rPr>
        <w:tab/>
        <w:t>147(4):742-58.</w:t>
      </w:r>
    </w:p>
    <w:p w:rsidR="00323D5E" w:rsidRPr="00104FCB" w:rsidRDefault="00323D5E" w:rsidP="00323D5E">
      <w:pPr>
        <w:spacing w:after="0" w:line="360" w:lineRule="auto"/>
        <w:rPr>
          <w:rFonts w:ascii="Times New Roman" w:hAnsi="Times New Roman"/>
          <w:sz w:val="24"/>
          <w:szCs w:val="24"/>
        </w:rPr>
      </w:pPr>
      <w:proofErr w:type="spellStart"/>
      <w:proofErr w:type="gramStart"/>
      <w:r w:rsidRPr="00104FCB">
        <w:rPr>
          <w:rFonts w:ascii="Times New Roman" w:hAnsi="Times New Roman"/>
          <w:sz w:val="24"/>
          <w:szCs w:val="24"/>
        </w:rPr>
        <w:t>Grether</w:t>
      </w:r>
      <w:proofErr w:type="spellEnd"/>
      <w:r w:rsidRPr="00104FCB">
        <w:rPr>
          <w:rFonts w:ascii="Times New Roman" w:hAnsi="Times New Roman"/>
          <w:sz w:val="24"/>
          <w:szCs w:val="24"/>
        </w:rPr>
        <w:t xml:space="preserve"> ME, Abrams JM, </w:t>
      </w:r>
      <w:proofErr w:type="spellStart"/>
      <w:r w:rsidRPr="00104FCB">
        <w:rPr>
          <w:rFonts w:ascii="Times New Roman" w:hAnsi="Times New Roman"/>
          <w:sz w:val="24"/>
          <w:szCs w:val="24"/>
        </w:rPr>
        <w:t>Agapite</w:t>
      </w:r>
      <w:proofErr w:type="spellEnd"/>
      <w:r w:rsidRPr="00104FCB">
        <w:rPr>
          <w:rFonts w:ascii="Times New Roman" w:hAnsi="Times New Roman"/>
          <w:sz w:val="24"/>
          <w:szCs w:val="24"/>
        </w:rPr>
        <w:t xml:space="preserve"> J, White K, and Stellar H (1995).</w:t>
      </w:r>
      <w:proofErr w:type="gramEnd"/>
      <w:r w:rsidRPr="00104FCB">
        <w:rPr>
          <w:rFonts w:ascii="Times New Roman" w:hAnsi="Times New Roman"/>
          <w:sz w:val="24"/>
          <w:szCs w:val="24"/>
        </w:rPr>
        <w:t xml:space="preserve"> The head involution </w:t>
      </w:r>
    </w:p>
    <w:p w:rsidR="00323D5E" w:rsidRPr="00104FCB" w:rsidRDefault="00323D5E" w:rsidP="00323D5E">
      <w:pPr>
        <w:spacing w:after="0" w:line="360" w:lineRule="auto"/>
        <w:rPr>
          <w:rFonts w:ascii="Times New Roman" w:hAnsi="Times New Roman"/>
          <w:i/>
          <w:sz w:val="24"/>
          <w:szCs w:val="24"/>
        </w:rPr>
      </w:pPr>
      <w:r w:rsidRPr="00104FCB">
        <w:rPr>
          <w:rFonts w:ascii="Times New Roman" w:hAnsi="Times New Roman"/>
          <w:sz w:val="24"/>
          <w:szCs w:val="24"/>
        </w:rPr>
        <w:tab/>
        <w:t xml:space="preserve">Defective gene of </w:t>
      </w:r>
      <w:r w:rsidRPr="00104FCB">
        <w:rPr>
          <w:rFonts w:ascii="Times New Roman" w:hAnsi="Times New Roman"/>
          <w:i/>
          <w:sz w:val="24"/>
          <w:szCs w:val="24"/>
        </w:rPr>
        <w:t>Drosophila melanogaster</w:t>
      </w:r>
      <w:r w:rsidRPr="00104FCB">
        <w:rPr>
          <w:rFonts w:ascii="Times New Roman" w:hAnsi="Times New Roman"/>
          <w:sz w:val="24"/>
          <w:szCs w:val="24"/>
        </w:rPr>
        <w:t xml:space="preserve"> functions in programmed cell death. </w:t>
      </w:r>
      <w:r w:rsidRPr="00104FCB">
        <w:rPr>
          <w:rFonts w:ascii="Times New Roman" w:hAnsi="Times New Roman"/>
          <w:i/>
          <w:sz w:val="24"/>
          <w:szCs w:val="24"/>
        </w:rPr>
        <w:t>Genes</w:t>
      </w:r>
    </w:p>
    <w:p w:rsidR="00323D5E" w:rsidRPr="00104FCB" w:rsidRDefault="00323D5E" w:rsidP="00323D5E">
      <w:pPr>
        <w:spacing w:after="0" w:line="360" w:lineRule="auto"/>
        <w:rPr>
          <w:rFonts w:ascii="Times New Roman" w:hAnsi="Times New Roman"/>
          <w:sz w:val="24"/>
          <w:szCs w:val="24"/>
        </w:rPr>
      </w:pPr>
      <w:r w:rsidRPr="00104FCB">
        <w:rPr>
          <w:rFonts w:ascii="Times New Roman" w:hAnsi="Times New Roman"/>
          <w:i/>
          <w:sz w:val="24"/>
          <w:szCs w:val="24"/>
        </w:rPr>
        <w:lastRenderedPageBreak/>
        <w:tab/>
        <w:t>Dev</w:t>
      </w:r>
      <w:r w:rsidRPr="00104FCB">
        <w:rPr>
          <w:rFonts w:ascii="Times New Roman" w:hAnsi="Times New Roman"/>
          <w:sz w:val="24"/>
          <w:szCs w:val="24"/>
        </w:rPr>
        <w:t xml:space="preserve"> 9: 1694-1708.</w:t>
      </w:r>
    </w:p>
    <w:p w:rsidR="00323D5E" w:rsidRPr="00104FCB" w:rsidRDefault="00323D5E" w:rsidP="00323D5E">
      <w:pPr>
        <w:spacing w:after="0" w:line="360" w:lineRule="auto"/>
        <w:rPr>
          <w:rFonts w:ascii="Times New Roman" w:hAnsi="Times New Roman"/>
          <w:sz w:val="24"/>
          <w:szCs w:val="24"/>
        </w:rPr>
      </w:pPr>
      <w:proofErr w:type="gramStart"/>
      <w:r w:rsidRPr="00104FCB">
        <w:rPr>
          <w:rFonts w:ascii="Times New Roman" w:hAnsi="Times New Roman"/>
          <w:sz w:val="24"/>
          <w:szCs w:val="24"/>
        </w:rPr>
        <w:t>Harrison DA and Cooper RL (2003).</w:t>
      </w:r>
      <w:proofErr w:type="gramEnd"/>
      <w:r w:rsidRPr="00104FCB">
        <w:rPr>
          <w:rFonts w:ascii="Times New Roman" w:hAnsi="Times New Roman"/>
          <w:sz w:val="24"/>
          <w:szCs w:val="24"/>
        </w:rPr>
        <w:t xml:space="preserve"> Characterization of development, behavior and</w:t>
      </w:r>
    </w:p>
    <w:p w:rsidR="00323D5E" w:rsidRPr="00104FCB" w:rsidRDefault="00323D5E" w:rsidP="00323D5E">
      <w:pPr>
        <w:spacing w:after="0" w:line="360" w:lineRule="auto"/>
        <w:rPr>
          <w:rFonts w:ascii="Times New Roman" w:hAnsi="Times New Roman"/>
          <w:sz w:val="24"/>
          <w:szCs w:val="24"/>
        </w:rPr>
      </w:pPr>
      <w:r w:rsidRPr="00104FCB">
        <w:rPr>
          <w:rFonts w:ascii="Times New Roman" w:hAnsi="Times New Roman"/>
          <w:sz w:val="24"/>
          <w:szCs w:val="24"/>
        </w:rPr>
        <w:tab/>
      </w:r>
      <w:proofErr w:type="gramStart"/>
      <w:r w:rsidRPr="00104FCB">
        <w:rPr>
          <w:rFonts w:ascii="Times New Roman" w:hAnsi="Times New Roman"/>
          <w:sz w:val="24"/>
          <w:szCs w:val="24"/>
        </w:rPr>
        <w:t>neuromuscular</w:t>
      </w:r>
      <w:proofErr w:type="gramEnd"/>
      <w:r w:rsidRPr="00104FCB">
        <w:rPr>
          <w:rFonts w:ascii="Times New Roman" w:hAnsi="Times New Roman"/>
          <w:sz w:val="24"/>
          <w:szCs w:val="24"/>
        </w:rPr>
        <w:t xml:space="preserve"> physiology in the </w:t>
      </w:r>
      <w:proofErr w:type="spellStart"/>
      <w:r w:rsidRPr="00104FCB">
        <w:rPr>
          <w:rFonts w:ascii="Times New Roman" w:hAnsi="Times New Roman"/>
          <w:sz w:val="24"/>
          <w:szCs w:val="24"/>
        </w:rPr>
        <w:t>phorid</w:t>
      </w:r>
      <w:proofErr w:type="spellEnd"/>
      <w:r w:rsidRPr="00104FCB">
        <w:rPr>
          <w:rFonts w:ascii="Times New Roman" w:hAnsi="Times New Roman"/>
          <w:sz w:val="24"/>
          <w:szCs w:val="24"/>
        </w:rPr>
        <w:t xml:space="preserve"> fly, </w:t>
      </w:r>
      <w:proofErr w:type="spellStart"/>
      <w:r w:rsidRPr="00104FCB">
        <w:rPr>
          <w:rFonts w:ascii="Times New Roman" w:hAnsi="Times New Roman"/>
          <w:sz w:val="24"/>
          <w:szCs w:val="24"/>
        </w:rPr>
        <w:t>Megaselia</w:t>
      </w:r>
      <w:proofErr w:type="spellEnd"/>
      <w:r w:rsidRPr="00104FCB">
        <w:rPr>
          <w:rFonts w:ascii="Times New Roman" w:hAnsi="Times New Roman"/>
          <w:sz w:val="24"/>
          <w:szCs w:val="24"/>
        </w:rPr>
        <w:t xml:space="preserve"> </w:t>
      </w:r>
      <w:proofErr w:type="spellStart"/>
      <w:r w:rsidRPr="00104FCB">
        <w:rPr>
          <w:rFonts w:ascii="Times New Roman" w:hAnsi="Times New Roman"/>
          <w:sz w:val="24"/>
          <w:szCs w:val="24"/>
        </w:rPr>
        <w:t>scalaris</w:t>
      </w:r>
      <w:proofErr w:type="spellEnd"/>
      <w:r w:rsidRPr="00104FCB">
        <w:rPr>
          <w:rFonts w:ascii="Times New Roman" w:hAnsi="Times New Roman"/>
          <w:sz w:val="24"/>
          <w:szCs w:val="24"/>
        </w:rPr>
        <w:t xml:space="preserve">. Comp </w:t>
      </w:r>
      <w:proofErr w:type="spellStart"/>
      <w:r w:rsidRPr="00104FCB">
        <w:rPr>
          <w:rFonts w:ascii="Times New Roman" w:hAnsi="Times New Roman"/>
          <w:sz w:val="24"/>
          <w:szCs w:val="24"/>
        </w:rPr>
        <w:t>Biochem</w:t>
      </w:r>
      <w:proofErr w:type="spellEnd"/>
      <w:r w:rsidRPr="00104FCB">
        <w:rPr>
          <w:rFonts w:ascii="Times New Roman" w:hAnsi="Times New Roman"/>
          <w:sz w:val="24"/>
          <w:szCs w:val="24"/>
        </w:rPr>
        <w:t xml:space="preserve"> </w:t>
      </w:r>
      <w:proofErr w:type="spellStart"/>
      <w:r w:rsidRPr="00104FCB">
        <w:rPr>
          <w:rFonts w:ascii="Times New Roman" w:hAnsi="Times New Roman"/>
          <w:sz w:val="24"/>
          <w:szCs w:val="24"/>
        </w:rPr>
        <w:t>Physiol</w:t>
      </w:r>
      <w:proofErr w:type="spellEnd"/>
    </w:p>
    <w:p w:rsidR="00323D5E" w:rsidRPr="00104FCB" w:rsidRDefault="00323D5E" w:rsidP="00323D5E">
      <w:pPr>
        <w:spacing w:after="0" w:line="360" w:lineRule="auto"/>
        <w:rPr>
          <w:rFonts w:ascii="Times New Roman" w:hAnsi="Times New Roman"/>
          <w:sz w:val="24"/>
          <w:szCs w:val="24"/>
        </w:rPr>
      </w:pPr>
      <w:r w:rsidRPr="00104FCB">
        <w:rPr>
          <w:rFonts w:ascii="Times New Roman" w:hAnsi="Times New Roman"/>
          <w:sz w:val="24"/>
          <w:szCs w:val="24"/>
        </w:rPr>
        <w:tab/>
        <w:t xml:space="preserve">A </w:t>
      </w:r>
      <w:proofErr w:type="spellStart"/>
      <w:r w:rsidRPr="00104FCB">
        <w:rPr>
          <w:rFonts w:ascii="Times New Roman" w:hAnsi="Times New Roman"/>
          <w:sz w:val="24"/>
          <w:szCs w:val="24"/>
        </w:rPr>
        <w:t>Mol</w:t>
      </w:r>
      <w:proofErr w:type="spellEnd"/>
      <w:r w:rsidRPr="00104FCB">
        <w:rPr>
          <w:rFonts w:ascii="Times New Roman" w:hAnsi="Times New Roman"/>
          <w:sz w:val="24"/>
          <w:szCs w:val="24"/>
        </w:rPr>
        <w:t xml:space="preserve"> </w:t>
      </w:r>
      <w:proofErr w:type="spellStart"/>
      <w:r w:rsidRPr="00104FCB">
        <w:rPr>
          <w:rFonts w:ascii="Times New Roman" w:hAnsi="Times New Roman"/>
          <w:sz w:val="24"/>
          <w:szCs w:val="24"/>
        </w:rPr>
        <w:t>Integr</w:t>
      </w:r>
      <w:proofErr w:type="spellEnd"/>
      <w:r w:rsidRPr="00104FCB">
        <w:rPr>
          <w:rFonts w:ascii="Times New Roman" w:hAnsi="Times New Roman"/>
          <w:sz w:val="24"/>
          <w:szCs w:val="24"/>
        </w:rPr>
        <w:t xml:space="preserve"> </w:t>
      </w:r>
      <w:proofErr w:type="spellStart"/>
      <w:r w:rsidRPr="00104FCB">
        <w:rPr>
          <w:rFonts w:ascii="Times New Roman" w:hAnsi="Times New Roman"/>
          <w:sz w:val="24"/>
          <w:szCs w:val="24"/>
        </w:rPr>
        <w:t>Physiol</w:t>
      </w:r>
      <w:proofErr w:type="spellEnd"/>
      <w:r w:rsidRPr="00104FCB">
        <w:rPr>
          <w:rFonts w:ascii="Times New Roman" w:hAnsi="Times New Roman"/>
          <w:sz w:val="24"/>
          <w:szCs w:val="24"/>
        </w:rPr>
        <w:t xml:space="preserve"> 136: 427-439.</w:t>
      </w:r>
    </w:p>
    <w:p w:rsidR="00323D5E" w:rsidRPr="00104FCB" w:rsidRDefault="00323D5E" w:rsidP="00323D5E">
      <w:pPr>
        <w:spacing w:after="0" w:line="360" w:lineRule="auto"/>
        <w:rPr>
          <w:rFonts w:ascii="Times New Roman" w:hAnsi="Times New Roman"/>
          <w:sz w:val="24"/>
          <w:szCs w:val="24"/>
        </w:rPr>
      </w:pPr>
      <w:r w:rsidRPr="00104FCB">
        <w:rPr>
          <w:rFonts w:ascii="Times New Roman" w:hAnsi="Times New Roman"/>
          <w:sz w:val="24"/>
          <w:szCs w:val="24"/>
        </w:rPr>
        <w:t xml:space="preserve">Hay BA, Huh JR, and </w:t>
      </w:r>
      <w:proofErr w:type="spellStart"/>
      <w:r w:rsidRPr="00104FCB">
        <w:rPr>
          <w:rFonts w:ascii="Times New Roman" w:hAnsi="Times New Roman"/>
          <w:sz w:val="24"/>
          <w:szCs w:val="24"/>
        </w:rPr>
        <w:t>Guo</w:t>
      </w:r>
      <w:proofErr w:type="spellEnd"/>
      <w:r w:rsidRPr="00104FCB">
        <w:rPr>
          <w:rFonts w:ascii="Times New Roman" w:hAnsi="Times New Roman"/>
          <w:sz w:val="24"/>
          <w:szCs w:val="24"/>
        </w:rPr>
        <w:t xml:space="preserve"> M (2004). The genetics of cell death: approaches, insights and </w:t>
      </w:r>
    </w:p>
    <w:p w:rsidR="00323D5E" w:rsidRPr="00104FCB" w:rsidRDefault="00323D5E" w:rsidP="00323D5E">
      <w:pPr>
        <w:spacing w:after="0" w:line="360" w:lineRule="auto"/>
        <w:rPr>
          <w:rFonts w:ascii="Times New Roman" w:hAnsi="Times New Roman"/>
          <w:sz w:val="24"/>
          <w:szCs w:val="24"/>
        </w:rPr>
      </w:pPr>
      <w:r w:rsidRPr="00104FCB">
        <w:rPr>
          <w:rFonts w:ascii="Times New Roman" w:hAnsi="Times New Roman"/>
          <w:sz w:val="24"/>
          <w:szCs w:val="24"/>
        </w:rPr>
        <w:tab/>
      </w:r>
      <w:proofErr w:type="gramStart"/>
      <w:r w:rsidRPr="00104FCB">
        <w:rPr>
          <w:rFonts w:ascii="Times New Roman" w:hAnsi="Times New Roman"/>
          <w:sz w:val="24"/>
          <w:szCs w:val="24"/>
        </w:rPr>
        <w:t>opportunities</w:t>
      </w:r>
      <w:proofErr w:type="gramEnd"/>
      <w:r w:rsidRPr="00104FCB">
        <w:rPr>
          <w:rFonts w:ascii="Times New Roman" w:hAnsi="Times New Roman"/>
          <w:sz w:val="24"/>
          <w:szCs w:val="24"/>
        </w:rPr>
        <w:t xml:space="preserve"> in </w:t>
      </w:r>
      <w:r w:rsidRPr="00104FCB">
        <w:rPr>
          <w:rFonts w:ascii="Times New Roman" w:hAnsi="Times New Roman"/>
          <w:i/>
          <w:sz w:val="24"/>
          <w:szCs w:val="24"/>
        </w:rPr>
        <w:t>Drosophila. Nat Rev Genet</w:t>
      </w:r>
      <w:r w:rsidRPr="00104FCB">
        <w:rPr>
          <w:rFonts w:ascii="Times New Roman" w:hAnsi="Times New Roman"/>
          <w:sz w:val="24"/>
          <w:szCs w:val="24"/>
        </w:rPr>
        <w:t xml:space="preserve"> 5:911-922.</w:t>
      </w:r>
    </w:p>
    <w:p w:rsidR="00323D5E" w:rsidRPr="00104FCB" w:rsidRDefault="00323D5E" w:rsidP="00323D5E">
      <w:pPr>
        <w:spacing w:after="0" w:line="360" w:lineRule="auto"/>
        <w:rPr>
          <w:rFonts w:ascii="Times New Roman" w:hAnsi="Times New Roman"/>
          <w:sz w:val="24"/>
          <w:szCs w:val="24"/>
        </w:rPr>
      </w:pPr>
      <w:r w:rsidRPr="00104FCB">
        <w:rPr>
          <w:rFonts w:ascii="Times New Roman" w:hAnsi="Times New Roman"/>
          <w:sz w:val="24"/>
          <w:szCs w:val="24"/>
        </w:rPr>
        <w:t xml:space="preserve">Lee G, Sehgal R, Wang Z, Nair S, </w:t>
      </w:r>
      <w:proofErr w:type="spellStart"/>
      <w:r w:rsidRPr="00104FCB">
        <w:rPr>
          <w:rFonts w:ascii="Times New Roman" w:hAnsi="Times New Roman"/>
          <w:sz w:val="24"/>
          <w:szCs w:val="24"/>
        </w:rPr>
        <w:t>Kikuno</w:t>
      </w:r>
      <w:proofErr w:type="spellEnd"/>
      <w:r w:rsidRPr="00104FCB">
        <w:rPr>
          <w:rFonts w:ascii="Times New Roman" w:hAnsi="Times New Roman"/>
          <w:sz w:val="24"/>
          <w:szCs w:val="24"/>
        </w:rPr>
        <w:t xml:space="preserve"> K, Chen C-H, Hay B, and Park JH (2013). Essential</w:t>
      </w:r>
    </w:p>
    <w:p w:rsidR="00323D5E" w:rsidRPr="00104FCB" w:rsidRDefault="00323D5E" w:rsidP="00323D5E">
      <w:pPr>
        <w:spacing w:after="0" w:line="360" w:lineRule="auto"/>
        <w:rPr>
          <w:rFonts w:ascii="Times New Roman" w:hAnsi="Times New Roman"/>
          <w:sz w:val="24"/>
          <w:szCs w:val="24"/>
        </w:rPr>
      </w:pPr>
      <w:r w:rsidRPr="00104FCB">
        <w:rPr>
          <w:rFonts w:ascii="Times New Roman" w:hAnsi="Times New Roman"/>
          <w:sz w:val="24"/>
          <w:szCs w:val="24"/>
        </w:rPr>
        <w:tab/>
      </w:r>
      <w:proofErr w:type="gramStart"/>
      <w:r w:rsidRPr="00104FCB">
        <w:rPr>
          <w:rFonts w:ascii="Times New Roman" w:hAnsi="Times New Roman"/>
          <w:sz w:val="24"/>
          <w:szCs w:val="24"/>
        </w:rPr>
        <w:t>role</w:t>
      </w:r>
      <w:proofErr w:type="gramEnd"/>
      <w:r w:rsidRPr="00104FCB">
        <w:rPr>
          <w:rFonts w:ascii="Times New Roman" w:hAnsi="Times New Roman"/>
          <w:sz w:val="24"/>
          <w:szCs w:val="24"/>
        </w:rPr>
        <w:t xml:space="preserve"> of </w:t>
      </w:r>
      <w:r w:rsidRPr="00104FCB">
        <w:rPr>
          <w:rFonts w:ascii="Times New Roman" w:hAnsi="Times New Roman"/>
          <w:i/>
          <w:sz w:val="24"/>
          <w:szCs w:val="24"/>
        </w:rPr>
        <w:t>grim</w:t>
      </w:r>
      <w:r w:rsidRPr="00104FCB">
        <w:rPr>
          <w:rFonts w:ascii="Times New Roman" w:hAnsi="Times New Roman"/>
          <w:sz w:val="24"/>
          <w:szCs w:val="24"/>
        </w:rPr>
        <w:t xml:space="preserve">-led programmed cell death for the establishment of </w:t>
      </w:r>
      <w:proofErr w:type="spellStart"/>
      <w:r w:rsidRPr="00104FCB">
        <w:rPr>
          <w:rFonts w:ascii="Times New Roman" w:hAnsi="Times New Roman"/>
          <w:sz w:val="24"/>
          <w:szCs w:val="24"/>
        </w:rPr>
        <w:t>corazonin</w:t>
      </w:r>
      <w:proofErr w:type="spellEnd"/>
      <w:r w:rsidRPr="00104FCB">
        <w:rPr>
          <w:rFonts w:ascii="Times New Roman" w:hAnsi="Times New Roman"/>
          <w:sz w:val="24"/>
          <w:szCs w:val="24"/>
        </w:rPr>
        <w:t>-producing</w:t>
      </w:r>
    </w:p>
    <w:p w:rsidR="00323D5E" w:rsidRPr="00104FCB" w:rsidRDefault="00323D5E" w:rsidP="00323D5E">
      <w:pPr>
        <w:spacing w:after="0" w:line="360" w:lineRule="auto"/>
        <w:rPr>
          <w:rFonts w:ascii="Times New Roman" w:hAnsi="Times New Roman"/>
          <w:i/>
          <w:sz w:val="24"/>
          <w:szCs w:val="24"/>
        </w:rPr>
      </w:pPr>
      <w:r w:rsidRPr="00104FCB">
        <w:rPr>
          <w:rFonts w:ascii="Times New Roman" w:hAnsi="Times New Roman"/>
          <w:sz w:val="24"/>
          <w:szCs w:val="24"/>
        </w:rPr>
        <w:tab/>
      </w:r>
      <w:proofErr w:type="spellStart"/>
      <w:proofErr w:type="gramStart"/>
      <w:r w:rsidRPr="00104FCB">
        <w:rPr>
          <w:rFonts w:ascii="Times New Roman" w:hAnsi="Times New Roman"/>
          <w:sz w:val="24"/>
          <w:szCs w:val="24"/>
        </w:rPr>
        <w:t>peptidergic</w:t>
      </w:r>
      <w:proofErr w:type="spellEnd"/>
      <w:proofErr w:type="gramEnd"/>
      <w:r w:rsidRPr="00104FCB">
        <w:rPr>
          <w:rFonts w:ascii="Times New Roman" w:hAnsi="Times New Roman"/>
          <w:sz w:val="24"/>
          <w:szCs w:val="24"/>
        </w:rPr>
        <w:t xml:space="preserve"> nervous system during embryogenesis and metamorphosis in </w:t>
      </w:r>
      <w:r w:rsidRPr="00104FCB">
        <w:rPr>
          <w:rFonts w:ascii="Times New Roman" w:hAnsi="Times New Roman"/>
          <w:i/>
          <w:sz w:val="24"/>
          <w:szCs w:val="24"/>
        </w:rPr>
        <w:t>Drosophila</w:t>
      </w:r>
    </w:p>
    <w:p w:rsidR="00323D5E" w:rsidRPr="00104FCB" w:rsidRDefault="00323D5E" w:rsidP="00323D5E">
      <w:pPr>
        <w:spacing w:after="0" w:line="360" w:lineRule="auto"/>
        <w:rPr>
          <w:rFonts w:ascii="Times New Roman" w:hAnsi="Times New Roman"/>
          <w:sz w:val="24"/>
          <w:szCs w:val="24"/>
        </w:rPr>
      </w:pPr>
      <w:r w:rsidRPr="00104FCB">
        <w:rPr>
          <w:rFonts w:ascii="Times New Roman" w:hAnsi="Times New Roman"/>
          <w:i/>
          <w:sz w:val="24"/>
          <w:szCs w:val="24"/>
        </w:rPr>
        <w:tab/>
      </w:r>
      <w:proofErr w:type="gramStart"/>
      <w:r w:rsidRPr="00104FCB">
        <w:rPr>
          <w:rFonts w:ascii="Times New Roman" w:hAnsi="Times New Roman"/>
          <w:i/>
          <w:sz w:val="24"/>
          <w:szCs w:val="24"/>
        </w:rPr>
        <w:t>melanogaster</w:t>
      </w:r>
      <w:proofErr w:type="gramEnd"/>
      <w:r w:rsidRPr="00104FCB">
        <w:rPr>
          <w:rFonts w:ascii="Times New Roman" w:hAnsi="Times New Roman"/>
          <w:sz w:val="24"/>
          <w:szCs w:val="24"/>
        </w:rPr>
        <w:t>. Biology Open 2: 283-94.</w:t>
      </w:r>
    </w:p>
    <w:p w:rsidR="00323D5E" w:rsidRPr="00104FCB" w:rsidRDefault="00323D5E" w:rsidP="00323D5E">
      <w:pPr>
        <w:spacing w:after="0" w:line="360" w:lineRule="auto"/>
        <w:rPr>
          <w:rFonts w:ascii="Times New Roman" w:hAnsi="Times New Roman"/>
          <w:sz w:val="24"/>
          <w:szCs w:val="24"/>
        </w:rPr>
      </w:pPr>
      <w:proofErr w:type="spellStart"/>
      <w:proofErr w:type="gramStart"/>
      <w:r w:rsidRPr="00104FCB">
        <w:rPr>
          <w:rFonts w:ascii="Times New Roman" w:hAnsi="Times New Roman"/>
          <w:sz w:val="24"/>
          <w:szCs w:val="24"/>
        </w:rPr>
        <w:t>Levitsky</w:t>
      </w:r>
      <w:proofErr w:type="spellEnd"/>
      <w:r w:rsidRPr="00104FCB">
        <w:rPr>
          <w:rFonts w:ascii="Times New Roman" w:hAnsi="Times New Roman"/>
          <w:sz w:val="24"/>
          <w:szCs w:val="24"/>
        </w:rPr>
        <w:t xml:space="preserve"> KL, Toledo-Aral JJ, </w:t>
      </w:r>
      <w:proofErr w:type="spellStart"/>
      <w:r w:rsidRPr="00104FCB">
        <w:rPr>
          <w:rFonts w:ascii="Times New Roman" w:hAnsi="Times New Roman"/>
          <w:sz w:val="24"/>
          <w:szCs w:val="24"/>
        </w:rPr>
        <w:t>Barneo</w:t>
      </w:r>
      <w:proofErr w:type="spellEnd"/>
      <w:r w:rsidRPr="00104FCB">
        <w:rPr>
          <w:rFonts w:ascii="Times New Roman" w:hAnsi="Times New Roman"/>
          <w:sz w:val="24"/>
          <w:szCs w:val="24"/>
        </w:rPr>
        <w:t xml:space="preserve"> JL, and </w:t>
      </w:r>
      <w:proofErr w:type="spellStart"/>
      <w:r w:rsidRPr="00104FCB">
        <w:rPr>
          <w:rFonts w:ascii="Times New Roman" w:hAnsi="Times New Roman"/>
          <w:sz w:val="24"/>
          <w:szCs w:val="24"/>
        </w:rPr>
        <w:t>Villadiego</w:t>
      </w:r>
      <w:proofErr w:type="spellEnd"/>
      <w:r w:rsidRPr="00104FCB">
        <w:rPr>
          <w:rFonts w:ascii="Times New Roman" w:hAnsi="Times New Roman"/>
          <w:sz w:val="24"/>
          <w:szCs w:val="24"/>
        </w:rPr>
        <w:t xml:space="preserve"> J (2013).</w:t>
      </w:r>
      <w:proofErr w:type="gramEnd"/>
      <w:r w:rsidRPr="00104FCB">
        <w:rPr>
          <w:rFonts w:ascii="Times New Roman" w:hAnsi="Times New Roman"/>
          <w:sz w:val="24"/>
          <w:szCs w:val="24"/>
        </w:rPr>
        <w:t xml:space="preserve"> Direct confocal acquisition of </w:t>
      </w:r>
    </w:p>
    <w:p w:rsidR="00323D5E" w:rsidRDefault="00323D5E" w:rsidP="00323D5E">
      <w:pPr>
        <w:spacing w:after="0" w:line="360" w:lineRule="auto"/>
        <w:rPr>
          <w:rFonts w:ascii="Times New Roman" w:hAnsi="Times New Roman"/>
          <w:sz w:val="24"/>
          <w:szCs w:val="24"/>
        </w:rPr>
      </w:pPr>
      <w:r w:rsidRPr="00104FCB">
        <w:rPr>
          <w:rFonts w:ascii="Times New Roman" w:hAnsi="Times New Roman"/>
          <w:sz w:val="24"/>
          <w:szCs w:val="24"/>
        </w:rPr>
        <w:tab/>
      </w:r>
      <w:proofErr w:type="gramStart"/>
      <w:r w:rsidRPr="00104FCB">
        <w:rPr>
          <w:rFonts w:ascii="Times New Roman" w:hAnsi="Times New Roman"/>
          <w:sz w:val="24"/>
          <w:szCs w:val="24"/>
        </w:rPr>
        <w:t>fluorescence</w:t>
      </w:r>
      <w:proofErr w:type="gramEnd"/>
      <w:r w:rsidRPr="00104FCB">
        <w:rPr>
          <w:rFonts w:ascii="Times New Roman" w:hAnsi="Times New Roman"/>
          <w:sz w:val="24"/>
          <w:szCs w:val="24"/>
        </w:rPr>
        <w:t xml:space="preserve"> from X-gal staining on thick tissue sections. </w:t>
      </w:r>
      <w:proofErr w:type="spellStart"/>
      <w:r w:rsidRPr="00104FCB">
        <w:rPr>
          <w:rFonts w:ascii="Times New Roman" w:hAnsi="Times New Roman"/>
          <w:i/>
          <w:sz w:val="24"/>
          <w:szCs w:val="24"/>
        </w:rPr>
        <w:t>Sci</w:t>
      </w:r>
      <w:proofErr w:type="spellEnd"/>
      <w:r w:rsidRPr="00104FCB">
        <w:rPr>
          <w:rFonts w:ascii="Times New Roman" w:hAnsi="Times New Roman"/>
          <w:i/>
          <w:sz w:val="24"/>
          <w:szCs w:val="24"/>
        </w:rPr>
        <w:t xml:space="preserve"> Rep </w:t>
      </w:r>
      <w:r w:rsidRPr="00104FCB">
        <w:rPr>
          <w:rFonts w:ascii="Times New Roman" w:hAnsi="Times New Roman"/>
          <w:sz w:val="24"/>
          <w:szCs w:val="24"/>
        </w:rPr>
        <w:t>14</w:t>
      </w:r>
      <w:proofErr w:type="gramStart"/>
      <w:r w:rsidRPr="00104FCB">
        <w:rPr>
          <w:rFonts w:ascii="Times New Roman" w:hAnsi="Times New Roman"/>
          <w:sz w:val="24"/>
          <w:szCs w:val="24"/>
        </w:rPr>
        <w:t>;3:2937</w:t>
      </w:r>
      <w:proofErr w:type="gramEnd"/>
      <w:r w:rsidRPr="00104FCB">
        <w:rPr>
          <w:rFonts w:ascii="Times New Roman" w:hAnsi="Times New Roman"/>
          <w:sz w:val="24"/>
          <w:szCs w:val="24"/>
        </w:rPr>
        <w:t>.</w:t>
      </w:r>
    </w:p>
    <w:p w:rsidR="00323D5E" w:rsidRDefault="00323D5E" w:rsidP="00323D5E">
      <w:pPr>
        <w:spacing w:after="0" w:line="360" w:lineRule="auto"/>
        <w:rPr>
          <w:rFonts w:ascii="Times New Roman" w:hAnsi="Times New Roman"/>
          <w:sz w:val="24"/>
          <w:szCs w:val="24"/>
        </w:rPr>
      </w:pPr>
      <w:r>
        <w:rPr>
          <w:rFonts w:ascii="Times New Roman" w:hAnsi="Times New Roman"/>
          <w:sz w:val="24"/>
          <w:szCs w:val="24"/>
        </w:rPr>
        <w:t xml:space="preserve">Luo CW, Dewey EM, </w:t>
      </w:r>
      <w:proofErr w:type="spellStart"/>
      <w:r>
        <w:rPr>
          <w:rFonts w:ascii="Times New Roman" w:hAnsi="Times New Roman"/>
          <w:sz w:val="24"/>
          <w:szCs w:val="24"/>
        </w:rPr>
        <w:t>Sudo</w:t>
      </w:r>
      <w:proofErr w:type="spellEnd"/>
      <w:r>
        <w:rPr>
          <w:rFonts w:ascii="Times New Roman" w:hAnsi="Times New Roman"/>
          <w:sz w:val="24"/>
          <w:szCs w:val="24"/>
        </w:rPr>
        <w:t xml:space="preserve"> S, Ewer J, Hsu SY, Honegger HW, Hsueh AJ (2005). </w:t>
      </w:r>
      <w:proofErr w:type="spellStart"/>
      <w:r>
        <w:rPr>
          <w:rFonts w:ascii="Times New Roman" w:hAnsi="Times New Roman"/>
          <w:sz w:val="24"/>
          <w:szCs w:val="24"/>
        </w:rPr>
        <w:t>Bursicon</w:t>
      </w:r>
      <w:proofErr w:type="spellEnd"/>
      <w:r>
        <w:rPr>
          <w:rFonts w:ascii="Times New Roman" w:hAnsi="Times New Roman"/>
          <w:sz w:val="24"/>
          <w:szCs w:val="24"/>
        </w:rPr>
        <w:t xml:space="preserve">, the </w:t>
      </w:r>
    </w:p>
    <w:p w:rsidR="00323D5E" w:rsidRDefault="00323D5E" w:rsidP="00323D5E">
      <w:pPr>
        <w:spacing w:after="0" w:line="360" w:lineRule="auto"/>
        <w:rPr>
          <w:rFonts w:ascii="Times New Roman" w:hAnsi="Times New Roman"/>
          <w:sz w:val="24"/>
          <w:szCs w:val="24"/>
        </w:rPr>
      </w:pPr>
      <w:r>
        <w:rPr>
          <w:rFonts w:ascii="Times New Roman" w:hAnsi="Times New Roman"/>
          <w:sz w:val="24"/>
          <w:szCs w:val="24"/>
        </w:rPr>
        <w:tab/>
        <w:t xml:space="preserve">Insect cuticle-hardening hormone, is a heterodimeric cysteine knot protein that activates </w:t>
      </w:r>
    </w:p>
    <w:p w:rsidR="00323D5E" w:rsidRDefault="00323D5E" w:rsidP="00323D5E">
      <w:pPr>
        <w:spacing w:after="0" w:line="360" w:lineRule="auto"/>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G protein-coupled receptor LGR2.</w:t>
      </w:r>
      <w:proofErr w:type="gramEnd"/>
      <w:r>
        <w:rPr>
          <w:rFonts w:ascii="Times New Roman" w:hAnsi="Times New Roman"/>
          <w:sz w:val="24"/>
          <w:szCs w:val="24"/>
        </w:rPr>
        <w:t xml:space="preserve"> </w:t>
      </w:r>
      <w:proofErr w:type="spellStart"/>
      <w:r w:rsidRPr="00AC74B1">
        <w:rPr>
          <w:rFonts w:ascii="Times New Roman" w:hAnsi="Times New Roman"/>
          <w:i/>
          <w:sz w:val="24"/>
          <w:szCs w:val="24"/>
        </w:rPr>
        <w:t>Proc</w:t>
      </w:r>
      <w:proofErr w:type="spellEnd"/>
      <w:r w:rsidRPr="00AC74B1">
        <w:rPr>
          <w:rFonts w:ascii="Times New Roman" w:hAnsi="Times New Roman"/>
          <w:i/>
          <w:sz w:val="24"/>
          <w:szCs w:val="24"/>
        </w:rPr>
        <w:t xml:space="preserve"> </w:t>
      </w:r>
      <w:proofErr w:type="spellStart"/>
      <w:r w:rsidRPr="00AC74B1">
        <w:rPr>
          <w:rFonts w:ascii="Times New Roman" w:hAnsi="Times New Roman"/>
          <w:i/>
          <w:sz w:val="24"/>
          <w:szCs w:val="24"/>
        </w:rPr>
        <w:t>Natl</w:t>
      </w:r>
      <w:proofErr w:type="spellEnd"/>
      <w:r w:rsidRPr="00AC74B1">
        <w:rPr>
          <w:rFonts w:ascii="Times New Roman" w:hAnsi="Times New Roman"/>
          <w:i/>
          <w:sz w:val="24"/>
          <w:szCs w:val="24"/>
        </w:rPr>
        <w:t xml:space="preserve"> </w:t>
      </w:r>
      <w:proofErr w:type="spellStart"/>
      <w:r w:rsidRPr="00AC74B1">
        <w:rPr>
          <w:rFonts w:ascii="Times New Roman" w:hAnsi="Times New Roman"/>
          <w:i/>
          <w:sz w:val="24"/>
          <w:szCs w:val="24"/>
        </w:rPr>
        <w:t>Acad</w:t>
      </w:r>
      <w:proofErr w:type="spellEnd"/>
      <w:r w:rsidRPr="00AC74B1">
        <w:rPr>
          <w:rFonts w:ascii="Times New Roman" w:hAnsi="Times New Roman"/>
          <w:i/>
          <w:sz w:val="24"/>
          <w:szCs w:val="24"/>
        </w:rPr>
        <w:t xml:space="preserve"> </w:t>
      </w:r>
      <w:proofErr w:type="spellStart"/>
      <w:r w:rsidRPr="00AC74B1">
        <w:rPr>
          <w:rFonts w:ascii="Times New Roman" w:hAnsi="Times New Roman"/>
          <w:i/>
          <w:sz w:val="24"/>
          <w:szCs w:val="24"/>
        </w:rPr>
        <w:t>Sci</w:t>
      </w:r>
      <w:proofErr w:type="spellEnd"/>
      <w:r w:rsidRPr="00AC74B1">
        <w:rPr>
          <w:rFonts w:ascii="Times New Roman" w:hAnsi="Times New Roman"/>
          <w:i/>
          <w:sz w:val="24"/>
          <w:szCs w:val="24"/>
        </w:rPr>
        <w:t xml:space="preserve"> U.S.A</w:t>
      </w:r>
      <w:r>
        <w:rPr>
          <w:rFonts w:ascii="Times New Roman" w:hAnsi="Times New Roman"/>
          <w:sz w:val="24"/>
          <w:szCs w:val="24"/>
        </w:rPr>
        <w:t xml:space="preserve"> 102(8):2820-5.</w:t>
      </w:r>
    </w:p>
    <w:p w:rsidR="00323D5E" w:rsidRDefault="00323D5E" w:rsidP="00323D5E">
      <w:pPr>
        <w:spacing w:after="0" w:line="360" w:lineRule="auto"/>
        <w:rPr>
          <w:rFonts w:ascii="Times New Roman" w:hAnsi="Times New Roman"/>
          <w:sz w:val="24"/>
          <w:szCs w:val="24"/>
        </w:rPr>
      </w:pPr>
      <w:r>
        <w:rPr>
          <w:rFonts w:ascii="Times New Roman" w:hAnsi="Times New Roman"/>
          <w:sz w:val="24"/>
          <w:szCs w:val="24"/>
        </w:rPr>
        <w:t xml:space="preserve">Peabody NC, </w:t>
      </w:r>
      <w:proofErr w:type="spellStart"/>
      <w:r>
        <w:rPr>
          <w:rFonts w:ascii="Times New Roman" w:hAnsi="Times New Roman"/>
          <w:sz w:val="24"/>
          <w:szCs w:val="24"/>
        </w:rPr>
        <w:t>Diao</w:t>
      </w:r>
      <w:proofErr w:type="spellEnd"/>
      <w:r>
        <w:rPr>
          <w:rFonts w:ascii="Times New Roman" w:hAnsi="Times New Roman"/>
          <w:sz w:val="24"/>
          <w:szCs w:val="24"/>
        </w:rPr>
        <w:t xml:space="preserve"> F, Luan H, Wang H, Dewey EM, Honegger HW, and White BH (2008). </w:t>
      </w:r>
    </w:p>
    <w:p w:rsidR="00323D5E" w:rsidRDefault="00323D5E" w:rsidP="00323D5E">
      <w:pPr>
        <w:spacing w:after="0" w:line="360" w:lineRule="auto"/>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Bursicon</w:t>
      </w:r>
      <w:proofErr w:type="spellEnd"/>
      <w:r>
        <w:rPr>
          <w:rFonts w:ascii="Times New Roman" w:hAnsi="Times New Roman"/>
          <w:sz w:val="24"/>
          <w:szCs w:val="24"/>
        </w:rPr>
        <w:t xml:space="preserve"> Functions within the </w:t>
      </w:r>
      <w:r w:rsidRPr="00B7195F">
        <w:rPr>
          <w:rFonts w:ascii="Times New Roman" w:hAnsi="Times New Roman"/>
          <w:i/>
          <w:sz w:val="24"/>
          <w:szCs w:val="24"/>
        </w:rPr>
        <w:t>Drosophila</w:t>
      </w:r>
      <w:r>
        <w:rPr>
          <w:rFonts w:ascii="Times New Roman" w:hAnsi="Times New Roman"/>
          <w:sz w:val="24"/>
          <w:szCs w:val="24"/>
        </w:rPr>
        <w:t xml:space="preserve"> Central Nervous System to Modulate Wing</w:t>
      </w:r>
    </w:p>
    <w:p w:rsidR="00323D5E" w:rsidRPr="001A1AC4" w:rsidRDefault="00323D5E" w:rsidP="00323D5E">
      <w:pPr>
        <w:spacing w:after="0" w:line="360" w:lineRule="auto"/>
        <w:rPr>
          <w:rFonts w:ascii="Times New Roman" w:hAnsi="Times New Roman"/>
          <w:sz w:val="24"/>
          <w:szCs w:val="24"/>
          <w:lang w:val="pt-BR"/>
        </w:rPr>
      </w:pPr>
      <w:r>
        <w:rPr>
          <w:rFonts w:ascii="Times New Roman" w:hAnsi="Times New Roman"/>
          <w:sz w:val="24"/>
          <w:szCs w:val="24"/>
        </w:rPr>
        <w:tab/>
      </w:r>
      <w:proofErr w:type="gramStart"/>
      <w:r>
        <w:rPr>
          <w:rFonts w:ascii="Times New Roman" w:hAnsi="Times New Roman"/>
          <w:sz w:val="24"/>
          <w:szCs w:val="24"/>
        </w:rPr>
        <w:t>Expansion Behavior, Hormone Secretion, and Cell Death.</w:t>
      </w:r>
      <w:proofErr w:type="gramEnd"/>
      <w:r>
        <w:rPr>
          <w:rFonts w:ascii="Times New Roman" w:hAnsi="Times New Roman"/>
          <w:sz w:val="24"/>
          <w:szCs w:val="24"/>
        </w:rPr>
        <w:t xml:space="preserve"> </w:t>
      </w:r>
      <w:r w:rsidRPr="001A1AC4">
        <w:rPr>
          <w:rFonts w:ascii="Times New Roman" w:hAnsi="Times New Roman"/>
          <w:i/>
          <w:sz w:val="24"/>
          <w:szCs w:val="24"/>
          <w:lang w:val="pt-BR"/>
        </w:rPr>
        <w:t>J Neurosci</w:t>
      </w:r>
      <w:r w:rsidRPr="001A1AC4">
        <w:rPr>
          <w:rFonts w:ascii="Times New Roman" w:hAnsi="Times New Roman"/>
          <w:sz w:val="24"/>
          <w:szCs w:val="24"/>
          <w:lang w:val="pt-BR"/>
        </w:rPr>
        <w:t xml:space="preserve"> 28(53):14379-</w:t>
      </w:r>
    </w:p>
    <w:p w:rsidR="00323D5E" w:rsidRDefault="00323D5E" w:rsidP="00323D5E">
      <w:pPr>
        <w:spacing w:after="0" w:line="360" w:lineRule="auto"/>
        <w:rPr>
          <w:rFonts w:ascii="Times New Roman" w:hAnsi="Times New Roman"/>
          <w:sz w:val="24"/>
          <w:szCs w:val="24"/>
          <w:lang w:val="pt-BR"/>
        </w:rPr>
      </w:pPr>
      <w:r w:rsidRPr="001A1AC4">
        <w:rPr>
          <w:rFonts w:ascii="Times New Roman" w:hAnsi="Times New Roman"/>
          <w:sz w:val="24"/>
          <w:szCs w:val="24"/>
          <w:lang w:val="pt-BR"/>
        </w:rPr>
        <w:tab/>
        <w:t>14391.</w:t>
      </w:r>
    </w:p>
    <w:p w:rsidR="00323D5E" w:rsidRDefault="00323D5E" w:rsidP="00323D5E">
      <w:pPr>
        <w:spacing w:after="0" w:line="360" w:lineRule="auto"/>
        <w:rPr>
          <w:rFonts w:ascii="Times New Roman" w:hAnsi="Times New Roman"/>
          <w:sz w:val="24"/>
          <w:szCs w:val="24"/>
        </w:rPr>
      </w:pPr>
      <w:r w:rsidRPr="00766381">
        <w:rPr>
          <w:rFonts w:ascii="Times New Roman" w:hAnsi="Times New Roman"/>
          <w:sz w:val="24"/>
          <w:szCs w:val="24"/>
          <w:lang w:val="nb-NO"/>
        </w:rPr>
        <w:t xml:space="preserve">Sandu C., Ryoo H. D., Steller H. (2010). </w:t>
      </w:r>
      <w:r w:rsidRPr="00766381">
        <w:rPr>
          <w:rFonts w:ascii="Times New Roman" w:hAnsi="Times New Roman"/>
          <w:i/>
          <w:iCs/>
          <w:sz w:val="24"/>
          <w:szCs w:val="24"/>
        </w:rPr>
        <w:t>Drosophila</w:t>
      </w:r>
      <w:r w:rsidRPr="00766381">
        <w:rPr>
          <w:rFonts w:ascii="Times New Roman" w:hAnsi="Times New Roman"/>
          <w:sz w:val="24"/>
          <w:szCs w:val="24"/>
        </w:rPr>
        <w:t xml:space="preserve"> IAP antagonists form </w:t>
      </w:r>
      <w:proofErr w:type="spellStart"/>
      <w:r w:rsidRPr="00766381">
        <w:rPr>
          <w:rFonts w:ascii="Times New Roman" w:hAnsi="Times New Roman"/>
          <w:sz w:val="24"/>
          <w:szCs w:val="24"/>
        </w:rPr>
        <w:t>multimeric</w:t>
      </w:r>
      <w:proofErr w:type="spellEnd"/>
      <w:r w:rsidRPr="00766381">
        <w:rPr>
          <w:rFonts w:ascii="Times New Roman" w:hAnsi="Times New Roman"/>
          <w:sz w:val="24"/>
          <w:szCs w:val="24"/>
        </w:rPr>
        <w:t xml:space="preserve"> </w:t>
      </w:r>
    </w:p>
    <w:p w:rsidR="00323D5E" w:rsidRPr="00766381" w:rsidRDefault="00323D5E" w:rsidP="00323D5E">
      <w:pPr>
        <w:spacing w:after="0" w:line="360" w:lineRule="auto"/>
        <w:rPr>
          <w:rFonts w:ascii="Times New Roman" w:hAnsi="Times New Roman"/>
          <w:sz w:val="24"/>
          <w:szCs w:val="24"/>
        </w:rPr>
      </w:pPr>
      <w:r>
        <w:rPr>
          <w:rFonts w:ascii="Times New Roman" w:hAnsi="Times New Roman"/>
          <w:sz w:val="24"/>
          <w:szCs w:val="24"/>
        </w:rPr>
        <w:tab/>
      </w:r>
      <w:proofErr w:type="gramStart"/>
      <w:r w:rsidRPr="00766381">
        <w:rPr>
          <w:rFonts w:ascii="Times New Roman" w:hAnsi="Times New Roman"/>
          <w:sz w:val="24"/>
          <w:szCs w:val="24"/>
        </w:rPr>
        <w:t>complexes</w:t>
      </w:r>
      <w:proofErr w:type="gramEnd"/>
      <w:r w:rsidRPr="00766381">
        <w:rPr>
          <w:rFonts w:ascii="Times New Roman" w:hAnsi="Times New Roman"/>
          <w:sz w:val="24"/>
          <w:szCs w:val="24"/>
        </w:rPr>
        <w:t xml:space="preserve"> to</w:t>
      </w:r>
      <w:r>
        <w:rPr>
          <w:rFonts w:ascii="Times New Roman" w:hAnsi="Times New Roman"/>
          <w:sz w:val="24"/>
          <w:szCs w:val="24"/>
        </w:rPr>
        <w:t xml:space="preserve"> </w:t>
      </w:r>
      <w:r w:rsidRPr="00766381">
        <w:rPr>
          <w:rFonts w:ascii="Times New Roman" w:hAnsi="Times New Roman"/>
          <w:sz w:val="24"/>
          <w:szCs w:val="24"/>
        </w:rPr>
        <w:t xml:space="preserve">promote cell death. </w:t>
      </w:r>
      <w:r w:rsidRPr="00766381">
        <w:rPr>
          <w:rFonts w:ascii="Times New Roman" w:hAnsi="Times New Roman"/>
          <w:i/>
          <w:sz w:val="24"/>
          <w:szCs w:val="24"/>
        </w:rPr>
        <w:t xml:space="preserve">J. Cell </w:t>
      </w:r>
      <w:proofErr w:type="spellStart"/>
      <w:r w:rsidRPr="00766381">
        <w:rPr>
          <w:rFonts w:ascii="Times New Roman" w:hAnsi="Times New Roman"/>
          <w:i/>
          <w:sz w:val="24"/>
          <w:szCs w:val="24"/>
        </w:rPr>
        <w:t>Biol</w:t>
      </w:r>
      <w:proofErr w:type="spellEnd"/>
      <w:r w:rsidRPr="00766381">
        <w:rPr>
          <w:rFonts w:ascii="Times New Roman" w:hAnsi="Times New Roman"/>
          <w:sz w:val="24"/>
          <w:szCs w:val="24"/>
        </w:rPr>
        <w:t xml:space="preserve"> 190</w:t>
      </w:r>
      <w:r>
        <w:rPr>
          <w:rFonts w:ascii="Times New Roman" w:hAnsi="Times New Roman"/>
          <w:sz w:val="24"/>
          <w:szCs w:val="24"/>
        </w:rPr>
        <w:t>:</w:t>
      </w:r>
      <w:r w:rsidRPr="00766381">
        <w:rPr>
          <w:rFonts w:ascii="Times New Roman" w:hAnsi="Times New Roman"/>
          <w:sz w:val="24"/>
          <w:szCs w:val="24"/>
        </w:rPr>
        <w:t>1039–105</w:t>
      </w:r>
      <w:r>
        <w:rPr>
          <w:rFonts w:ascii="Times New Roman" w:hAnsi="Times New Roman"/>
          <w:sz w:val="24"/>
          <w:szCs w:val="24"/>
        </w:rPr>
        <w:t>2.</w:t>
      </w:r>
    </w:p>
    <w:p w:rsidR="00323D5E" w:rsidRDefault="00323D5E" w:rsidP="00323D5E">
      <w:pPr>
        <w:spacing w:after="0" w:line="360" w:lineRule="auto"/>
        <w:rPr>
          <w:rFonts w:ascii="Times New Roman" w:hAnsi="Times New Roman"/>
          <w:sz w:val="24"/>
          <w:szCs w:val="24"/>
        </w:rPr>
      </w:pPr>
      <w:r w:rsidRPr="001A1AC4">
        <w:rPr>
          <w:rFonts w:ascii="Times New Roman" w:hAnsi="Times New Roman"/>
          <w:sz w:val="24"/>
          <w:szCs w:val="24"/>
          <w:lang w:val="pt-BR"/>
        </w:rPr>
        <w:t xml:space="preserve">Schetelig MF, Nirmala X, and Xavier N (2011). </w:t>
      </w:r>
      <w:r>
        <w:rPr>
          <w:rFonts w:ascii="Times New Roman" w:hAnsi="Times New Roman"/>
          <w:sz w:val="24"/>
          <w:szCs w:val="24"/>
        </w:rPr>
        <w:t xml:space="preserve">Pro-apoptotic cell death genes, </w:t>
      </w:r>
      <w:r w:rsidRPr="005748D1">
        <w:rPr>
          <w:rFonts w:ascii="Times New Roman" w:hAnsi="Times New Roman"/>
          <w:i/>
          <w:sz w:val="24"/>
          <w:szCs w:val="24"/>
        </w:rPr>
        <w:t>hid</w:t>
      </w:r>
      <w:r>
        <w:rPr>
          <w:rFonts w:ascii="Times New Roman" w:hAnsi="Times New Roman"/>
          <w:sz w:val="24"/>
          <w:szCs w:val="24"/>
        </w:rPr>
        <w:t xml:space="preserve"> and </w:t>
      </w:r>
      <w:r w:rsidRPr="005748D1">
        <w:rPr>
          <w:rFonts w:ascii="Times New Roman" w:hAnsi="Times New Roman"/>
          <w:i/>
          <w:sz w:val="24"/>
          <w:szCs w:val="24"/>
        </w:rPr>
        <w:t>reaper</w:t>
      </w:r>
      <w:r>
        <w:rPr>
          <w:rFonts w:ascii="Times New Roman" w:hAnsi="Times New Roman"/>
          <w:sz w:val="24"/>
          <w:szCs w:val="24"/>
        </w:rPr>
        <w:t xml:space="preserve">, </w:t>
      </w:r>
    </w:p>
    <w:p w:rsidR="00323D5E" w:rsidRDefault="00323D5E" w:rsidP="00323D5E">
      <w:pPr>
        <w:spacing w:after="0" w:line="360" w:lineRule="auto"/>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from</w:t>
      </w:r>
      <w:proofErr w:type="gramEnd"/>
      <w:r>
        <w:rPr>
          <w:rFonts w:ascii="Times New Roman" w:hAnsi="Times New Roman"/>
          <w:sz w:val="24"/>
          <w:szCs w:val="24"/>
        </w:rPr>
        <w:t xml:space="preserve"> the </w:t>
      </w:r>
      <w:proofErr w:type="spellStart"/>
      <w:r>
        <w:rPr>
          <w:rFonts w:ascii="Times New Roman" w:hAnsi="Times New Roman"/>
          <w:sz w:val="24"/>
          <w:szCs w:val="24"/>
        </w:rPr>
        <w:t>tephritid</w:t>
      </w:r>
      <w:proofErr w:type="spellEnd"/>
      <w:r>
        <w:rPr>
          <w:rFonts w:ascii="Times New Roman" w:hAnsi="Times New Roman"/>
          <w:sz w:val="24"/>
          <w:szCs w:val="24"/>
        </w:rPr>
        <w:t xml:space="preserve"> pest species, </w:t>
      </w:r>
      <w:proofErr w:type="spellStart"/>
      <w:r w:rsidRPr="005748D1">
        <w:rPr>
          <w:rFonts w:ascii="Times New Roman" w:hAnsi="Times New Roman"/>
          <w:i/>
          <w:sz w:val="24"/>
          <w:szCs w:val="24"/>
        </w:rPr>
        <w:t>Anastrepha</w:t>
      </w:r>
      <w:proofErr w:type="spellEnd"/>
      <w:r w:rsidRPr="005748D1">
        <w:rPr>
          <w:rFonts w:ascii="Times New Roman" w:hAnsi="Times New Roman"/>
          <w:i/>
          <w:sz w:val="24"/>
          <w:szCs w:val="24"/>
        </w:rPr>
        <w:t xml:space="preserve"> </w:t>
      </w:r>
      <w:proofErr w:type="spellStart"/>
      <w:r w:rsidRPr="005748D1">
        <w:rPr>
          <w:rFonts w:ascii="Times New Roman" w:hAnsi="Times New Roman"/>
          <w:i/>
          <w:sz w:val="24"/>
          <w:szCs w:val="24"/>
        </w:rPr>
        <w:t>suspensa</w:t>
      </w:r>
      <w:proofErr w:type="spellEnd"/>
      <w:r>
        <w:rPr>
          <w:rFonts w:ascii="Times New Roman" w:hAnsi="Times New Roman"/>
          <w:sz w:val="24"/>
          <w:szCs w:val="24"/>
        </w:rPr>
        <w:t xml:space="preserve">. </w:t>
      </w:r>
      <w:r w:rsidRPr="005748D1">
        <w:rPr>
          <w:rFonts w:ascii="Times New Roman" w:hAnsi="Times New Roman"/>
          <w:i/>
          <w:sz w:val="24"/>
          <w:szCs w:val="24"/>
        </w:rPr>
        <w:t>Apoptosis</w:t>
      </w:r>
      <w:r>
        <w:rPr>
          <w:rFonts w:ascii="Times New Roman" w:hAnsi="Times New Roman"/>
          <w:sz w:val="24"/>
          <w:szCs w:val="24"/>
        </w:rPr>
        <w:t xml:space="preserve"> 16:759-68. </w:t>
      </w:r>
    </w:p>
    <w:p w:rsidR="00323D5E" w:rsidRDefault="00323D5E" w:rsidP="00323D5E">
      <w:pPr>
        <w:spacing w:after="0" w:line="360" w:lineRule="auto"/>
        <w:rPr>
          <w:rFonts w:ascii="Times New Roman" w:hAnsi="Times New Roman"/>
          <w:sz w:val="24"/>
          <w:szCs w:val="24"/>
        </w:rPr>
      </w:pPr>
      <w:r>
        <w:rPr>
          <w:rFonts w:ascii="Times New Roman" w:hAnsi="Times New Roman"/>
          <w:sz w:val="24"/>
          <w:szCs w:val="24"/>
        </w:rPr>
        <w:t xml:space="preserve">Yeo W, Gautier J (2004). Early neural cell death: dying to become neurons. </w:t>
      </w:r>
      <w:r w:rsidRPr="003A7C64">
        <w:rPr>
          <w:rFonts w:ascii="Times New Roman" w:hAnsi="Times New Roman"/>
          <w:i/>
          <w:sz w:val="24"/>
          <w:szCs w:val="24"/>
        </w:rPr>
        <w:t>Dev Bio</w:t>
      </w:r>
      <w:r>
        <w:rPr>
          <w:rFonts w:ascii="Times New Roman" w:hAnsi="Times New Roman"/>
          <w:sz w:val="24"/>
          <w:szCs w:val="24"/>
        </w:rPr>
        <w:t xml:space="preserve">. </w:t>
      </w:r>
    </w:p>
    <w:p w:rsidR="00323D5E" w:rsidRPr="00104FCB" w:rsidRDefault="00323D5E" w:rsidP="00323D5E">
      <w:pPr>
        <w:spacing w:after="0" w:line="360" w:lineRule="auto"/>
        <w:ind w:firstLine="720"/>
        <w:rPr>
          <w:rFonts w:ascii="Times New Roman" w:hAnsi="Times New Roman"/>
          <w:sz w:val="24"/>
          <w:szCs w:val="24"/>
        </w:rPr>
      </w:pPr>
      <w:r>
        <w:rPr>
          <w:rFonts w:ascii="Times New Roman" w:hAnsi="Times New Roman"/>
          <w:sz w:val="24"/>
          <w:szCs w:val="24"/>
        </w:rPr>
        <w:t>15</w:t>
      </w:r>
      <w:proofErr w:type="gramStart"/>
      <w:r>
        <w:rPr>
          <w:rFonts w:ascii="Times New Roman" w:hAnsi="Times New Roman"/>
          <w:sz w:val="24"/>
          <w:szCs w:val="24"/>
        </w:rPr>
        <w:t>;274</w:t>
      </w:r>
      <w:proofErr w:type="gramEnd"/>
      <w:r>
        <w:rPr>
          <w:rFonts w:ascii="Times New Roman" w:hAnsi="Times New Roman"/>
          <w:sz w:val="24"/>
          <w:szCs w:val="24"/>
        </w:rPr>
        <w:t>(2):233-44.</w:t>
      </w:r>
    </w:p>
    <w:p w:rsidR="00323D5E" w:rsidRPr="00104FCB" w:rsidRDefault="00323D5E" w:rsidP="00323D5E">
      <w:pPr>
        <w:spacing w:after="0" w:line="360" w:lineRule="auto"/>
        <w:rPr>
          <w:rFonts w:ascii="Times New Roman" w:hAnsi="Times New Roman"/>
          <w:sz w:val="24"/>
          <w:szCs w:val="24"/>
        </w:rPr>
      </w:pPr>
      <w:proofErr w:type="gramStart"/>
      <w:r w:rsidRPr="00104FCB">
        <w:rPr>
          <w:rFonts w:ascii="Times New Roman" w:hAnsi="Times New Roman"/>
          <w:sz w:val="24"/>
          <w:szCs w:val="24"/>
        </w:rPr>
        <w:t xml:space="preserve">Zhou L, Schnitzler A, Schwartz LM, Steller H, and </w:t>
      </w:r>
      <w:proofErr w:type="spellStart"/>
      <w:r w:rsidRPr="00104FCB">
        <w:rPr>
          <w:rFonts w:ascii="Times New Roman" w:hAnsi="Times New Roman"/>
          <w:sz w:val="24"/>
          <w:szCs w:val="24"/>
        </w:rPr>
        <w:t>Nambu</w:t>
      </w:r>
      <w:proofErr w:type="spellEnd"/>
      <w:r w:rsidRPr="00104FCB">
        <w:rPr>
          <w:rFonts w:ascii="Times New Roman" w:hAnsi="Times New Roman"/>
          <w:sz w:val="24"/>
          <w:szCs w:val="24"/>
        </w:rPr>
        <w:t xml:space="preserve"> JR (1997).</w:t>
      </w:r>
      <w:proofErr w:type="gramEnd"/>
      <w:r w:rsidRPr="00104FCB">
        <w:rPr>
          <w:rFonts w:ascii="Times New Roman" w:hAnsi="Times New Roman"/>
          <w:sz w:val="24"/>
          <w:szCs w:val="24"/>
        </w:rPr>
        <w:t xml:space="preserve"> Cooperative functions of </w:t>
      </w:r>
    </w:p>
    <w:p w:rsidR="00323D5E" w:rsidRPr="00104FCB" w:rsidRDefault="00323D5E" w:rsidP="00323D5E">
      <w:pPr>
        <w:spacing w:after="0" w:line="360" w:lineRule="auto"/>
        <w:rPr>
          <w:rFonts w:ascii="Times New Roman" w:hAnsi="Times New Roman"/>
          <w:sz w:val="24"/>
          <w:szCs w:val="24"/>
        </w:rPr>
      </w:pPr>
      <w:r w:rsidRPr="00104FCB">
        <w:rPr>
          <w:rFonts w:ascii="Times New Roman" w:hAnsi="Times New Roman"/>
          <w:sz w:val="24"/>
          <w:szCs w:val="24"/>
        </w:rPr>
        <w:tab/>
      </w:r>
      <w:proofErr w:type="gramStart"/>
      <w:r w:rsidRPr="00104FCB">
        <w:rPr>
          <w:rFonts w:ascii="Times New Roman" w:hAnsi="Times New Roman"/>
          <w:sz w:val="24"/>
          <w:szCs w:val="24"/>
        </w:rPr>
        <w:t>the</w:t>
      </w:r>
      <w:proofErr w:type="gramEnd"/>
      <w:r w:rsidRPr="00104FCB">
        <w:rPr>
          <w:rFonts w:ascii="Times New Roman" w:hAnsi="Times New Roman"/>
          <w:sz w:val="24"/>
          <w:szCs w:val="24"/>
        </w:rPr>
        <w:t xml:space="preserve"> </w:t>
      </w:r>
      <w:r w:rsidRPr="00104FCB">
        <w:rPr>
          <w:rFonts w:ascii="Times New Roman" w:hAnsi="Times New Roman"/>
          <w:i/>
          <w:sz w:val="24"/>
          <w:szCs w:val="24"/>
        </w:rPr>
        <w:t>reaper</w:t>
      </w:r>
      <w:r w:rsidRPr="00104FCB">
        <w:rPr>
          <w:rFonts w:ascii="Times New Roman" w:hAnsi="Times New Roman"/>
          <w:sz w:val="24"/>
          <w:szCs w:val="24"/>
        </w:rPr>
        <w:t xml:space="preserve"> and </w:t>
      </w:r>
      <w:r w:rsidRPr="00104FCB">
        <w:rPr>
          <w:rFonts w:ascii="Times New Roman" w:hAnsi="Times New Roman"/>
          <w:i/>
          <w:sz w:val="24"/>
          <w:szCs w:val="24"/>
        </w:rPr>
        <w:t>head involution defective</w:t>
      </w:r>
      <w:r w:rsidRPr="00104FCB">
        <w:rPr>
          <w:rFonts w:ascii="Times New Roman" w:hAnsi="Times New Roman"/>
          <w:sz w:val="24"/>
          <w:szCs w:val="24"/>
        </w:rPr>
        <w:t xml:space="preserve"> genes in the programmed cell death of </w:t>
      </w:r>
    </w:p>
    <w:p w:rsidR="00323D5E" w:rsidRPr="00104FCB" w:rsidRDefault="00323D5E" w:rsidP="00323D5E">
      <w:pPr>
        <w:spacing w:after="0" w:line="360" w:lineRule="auto"/>
        <w:rPr>
          <w:rFonts w:ascii="Times New Roman" w:hAnsi="Times New Roman"/>
          <w:sz w:val="24"/>
          <w:szCs w:val="24"/>
        </w:rPr>
      </w:pPr>
      <w:r w:rsidRPr="00104FCB">
        <w:rPr>
          <w:rFonts w:ascii="Times New Roman" w:hAnsi="Times New Roman"/>
          <w:sz w:val="24"/>
          <w:szCs w:val="24"/>
        </w:rPr>
        <w:tab/>
      </w:r>
      <w:proofErr w:type="gramStart"/>
      <w:r w:rsidRPr="00104FCB">
        <w:rPr>
          <w:rFonts w:ascii="Times New Roman" w:hAnsi="Times New Roman"/>
          <w:i/>
          <w:sz w:val="24"/>
          <w:szCs w:val="24"/>
        </w:rPr>
        <w:t>Drosophila</w:t>
      </w:r>
      <w:r w:rsidRPr="00104FCB">
        <w:rPr>
          <w:rFonts w:ascii="Times New Roman" w:hAnsi="Times New Roman"/>
          <w:sz w:val="24"/>
          <w:szCs w:val="24"/>
        </w:rPr>
        <w:t xml:space="preserve"> central nervous system midline cells.</w:t>
      </w:r>
      <w:proofErr w:type="gramEnd"/>
      <w:r w:rsidRPr="00104FCB">
        <w:rPr>
          <w:rFonts w:ascii="Times New Roman" w:hAnsi="Times New Roman"/>
          <w:sz w:val="24"/>
          <w:szCs w:val="24"/>
        </w:rPr>
        <w:t xml:space="preserve"> </w:t>
      </w:r>
      <w:proofErr w:type="gramStart"/>
      <w:r w:rsidRPr="00104FCB">
        <w:rPr>
          <w:rFonts w:ascii="Times New Roman" w:hAnsi="Times New Roman"/>
          <w:i/>
          <w:sz w:val="24"/>
          <w:szCs w:val="24"/>
        </w:rPr>
        <w:t>PNAS.</w:t>
      </w:r>
      <w:proofErr w:type="gramEnd"/>
      <w:r w:rsidRPr="00104FCB">
        <w:rPr>
          <w:rFonts w:ascii="Times New Roman" w:hAnsi="Times New Roman"/>
          <w:i/>
          <w:sz w:val="24"/>
          <w:szCs w:val="24"/>
        </w:rPr>
        <w:t xml:space="preserve"> </w:t>
      </w:r>
      <w:r w:rsidRPr="00104FCB">
        <w:rPr>
          <w:rStyle w:val="cit"/>
          <w:rFonts w:ascii="Times New Roman" w:hAnsi="Times New Roman"/>
          <w:sz w:val="24"/>
          <w:szCs w:val="24"/>
        </w:rPr>
        <w:t>13; 94(</w:t>
      </w:r>
      <w:bookmarkStart w:id="0" w:name="_GoBack"/>
      <w:bookmarkEnd w:id="0"/>
      <w:r w:rsidRPr="00104FCB">
        <w:rPr>
          <w:rStyle w:val="cit"/>
          <w:rFonts w:ascii="Times New Roman" w:hAnsi="Times New Roman"/>
          <w:sz w:val="24"/>
          <w:szCs w:val="24"/>
        </w:rPr>
        <w:t>10): 5131–5136.</w:t>
      </w:r>
    </w:p>
    <w:p w:rsidR="00D34CBF" w:rsidRDefault="00FE180A"/>
    <w:sectPr w:rsidR="00D34CBF" w:rsidSect="00C00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D5E"/>
    <w:rsid w:val="00323D5E"/>
    <w:rsid w:val="003B69D4"/>
    <w:rsid w:val="008106E2"/>
    <w:rsid w:val="008B7633"/>
    <w:rsid w:val="00FE180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D5E"/>
    <w:rPr>
      <w:rFonts w:ascii="Calibri" w:eastAsia="Malgun Gothic"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23D5E"/>
    <w:pPr>
      <w:ind w:left="720"/>
      <w:contextualSpacing/>
    </w:pPr>
  </w:style>
  <w:style w:type="character" w:customStyle="1" w:styleId="apple-converted-space">
    <w:name w:val="apple-converted-space"/>
    <w:rsid w:val="00323D5E"/>
  </w:style>
  <w:style w:type="character" w:styleId="Hyperlink">
    <w:name w:val="Hyperlink"/>
    <w:uiPriority w:val="99"/>
    <w:rsid w:val="00323D5E"/>
    <w:rPr>
      <w:rFonts w:cs="Times New Roman"/>
      <w:color w:val="0000FF"/>
      <w:u w:val="single"/>
    </w:rPr>
  </w:style>
  <w:style w:type="character" w:customStyle="1" w:styleId="cit">
    <w:name w:val="cit"/>
    <w:uiPriority w:val="99"/>
    <w:rsid w:val="00323D5E"/>
    <w:rPr>
      <w:rFonts w:cs="Times New Roman"/>
    </w:rPr>
  </w:style>
  <w:style w:type="paragraph" w:styleId="NormalWeb">
    <w:name w:val="Normal (Web)"/>
    <w:basedOn w:val="Normal"/>
    <w:uiPriority w:val="99"/>
    <w:semiHidden/>
    <w:rsid w:val="00323D5E"/>
    <w:pPr>
      <w:spacing w:before="100" w:beforeAutospacing="1" w:after="100" w:afterAutospacing="1" w:line="240" w:lineRule="auto"/>
    </w:pPr>
    <w:rPr>
      <w:rFonts w:ascii="Times New Roman" w:hAnsi="Times New Roman"/>
      <w:sz w:val="24"/>
      <w:szCs w:val="24"/>
      <w:lang w:eastAsia="en-US"/>
    </w:rPr>
  </w:style>
  <w:style w:type="paragraph" w:styleId="BalloonText">
    <w:name w:val="Balloon Text"/>
    <w:basedOn w:val="Normal"/>
    <w:link w:val="BalloonTextChar"/>
    <w:uiPriority w:val="99"/>
    <w:semiHidden/>
    <w:unhideWhenUsed/>
    <w:rsid w:val="00323D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D5E"/>
    <w:rPr>
      <w:rFonts w:ascii="Tahoma" w:eastAsia="Malgun Gothic"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D5E"/>
    <w:rPr>
      <w:rFonts w:ascii="Calibri" w:eastAsia="Malgun Gothic"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23D5E"/>
    <w:pPr>
      <w:ind w:left="720"/>
      <w:contextualSpacing/>
    </w:pPr>
  </w:style>
  <w:style w:type="character" w:customStyle="1" w:styleId="apple-converted-space">
    <w:name w:val="apple-converted-space"/>
    <w:rsid w:val="00323D5E"/>
  </w:style>
  <w:style w:type="character" w:styleId="Hyperlink">
    <w:name w:val="Hyperlink"/>
    <w:uiPriority w:val="99"/>
    <w:rsid w:val="00323D5E"/>
    <w:rPr>
      <w:rFonts w:cs="Times New Roman"/>
      <w:color w:val="0000FF"/>
      <w:u w:val="single"/>
    </w:rPr>
  </w:style>
  <w:style w:type="character" w:customStyle="1" w:styleId="cit">
    <w:name w:val="cit"/>
    <w:uiPriority w:val="99"/>
    <w:rsid w:val="00323D5E"/>
    <w:rPr>
      <w:rFonts w:cs="Times New Roman"/>
    </w:rPr>
  </w:style>
  <w:style w:type="paragraph" w:styleId="NormalWeb">
    <w:name w:val="Normal (Web)"/>
    <w:basedOn w:val="Normal"/>
    <w:uiPriority w:val="99"/>
    <w:semiHidden/>
    <w:rsid w:val="00323D5E"/>
    <w:pPr>
      <w:spacing w:before="100" w:beforeAutospacing="1" w:after="100" w:afterAutospacing="1" w:line="240" w:lineRule="auto"/>
    </w:pPr>
    <w:rPr>
      <w:rFonts w:ascii="Times New Roman" w:hAnsi="Times New Roman"/>
      <w:sz w:val="24"/>
      <w:szCs w:val="24"/>
      <w:lang w:eastAsia="en-US"/>
    </w:rPr>
  </w:style>
  <w:style w:type="paragraph" w:styleId="BalloonText">
    <w:name w:val="Balloon Text"/>
    <w:basedOn w:val="Normal"/>
    <w:link w:val="BalloonTextChar"/>
    <w:uiPriority w:val="99"/>
    <w:semiHidden/>
    <w:unhideWhenUsed/>
    <w:rsid w:val="00323D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D5E"/>
    <w:rPr>
      <w:rFonts w:ascii="Tahoma" w:eastAsia="Malgun Gothic"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0.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0.png"/><Relationship Id="rId11" Type="http://schemas.openxmlformats.org/officeDocument/2006/relationships/image" Target="media/image4.png"/><Relationship Id="rId5" Type="http://schemas.openxmlformats.org/officeDocument/2006/relationships/image" Target="media/image1.png"/><Relationship Id="rId10" Type="http://schemas.openxmlformats.org/officeDocument/2006/relationships/image" Target="media/image3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2880</Words>
  <Characters>16418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bkwak</dc:creator>
  <cp:lastModifiedBy>bkwak</cp:lastModifiedBy>
  <cp:revision>2</cp:revision>
  <dcterms:created xsi:type="dcterms:W3CDTF">2015-05-16T16:32:00Z</dcterms:created>
  <dcterms:modified xsi:type="dcterms:W3CDTF">2015-05-16T16:36:00Z</dcterms:modified>
</cp:coreProperties>
</file>